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C4F83" w:rsidRPr="00E617DE" w:rsidRDefault="003C4F83" w:rsidP="003C4F83">
      <w:pPr>
        <w:jc w:val="center"/>
        <w:rPr>
          <w:b/>
          <w:sz w:val="28"/>
          <w:szCs w:val="28"/>
        </w:rPr>
      </w:pPr>
    </w:p>
    <w:p w:rsidR="00DC740B" w:rsidRPr="00790721" w:rsidRDefault="00DC740B" w:rsidP="003C4F83">
      <w:pPr>
        <w:jc w:val="center"/>
        <w:rPr>
          <w:b/>
          <w:sz w:val="28"/>
          <w:szCs w:val="28"/>
        </w:rPr>
      </w:pPr>
      <w:r w:rsidRPr="00790721">
        <w:rPr>
          <w:b/>
          <w:sz w:val="28"/>
          <w:szCs w:val="28"/>
        </w:rPr>
        <w:t>ТОО «</w:t>
      </w:r>
      <w:r w:rsidR="00BA3ED2" w:rsidRPr="00790721">
        <w:rPr>
          <w:b/>
          <w:sz w:val="28"/>
          <w:szCs w:val="28"/>
        </w:rPr>
        <w:t>КАЗ-ТРАВЕРТИН</w:t>
      </w:r>
      <w:r w:rsidRPr="00790721">
        <w:rPr>
          <w:b/>
          <w:sz w:val="28"/>
          <w:szCs w:val="28"/>
        </w:rPr>
        <w:t>»</w:t>
      </w:r>
    </w:p>
    <w:p w:rsidR="003C4F83" w:rsidRPr="00790721" w:rsidRDefault="003C4F83" w:rsidP="003C4F83">
      <w:pPr>
        <w:pStyle w:val="a3"/>
        <w:rPr>
          <w:szCs w:val="28"/>
        </w:rPr>
      </w:pPr>
    </w:p>
    <w:p w:rsidR="003C4F83" w:rsidRPr="00790721" w:rsidRDefault="003C4F83" w:rsidP="003C4F83">
      <w:pPr>
        <w:rPr>
          <w:sz w:val="28"/>
          <w:szCs w:val="28"/>
        </w:rPr>
      </w:pPr>
    </w:p>
    <w:p w:rsidR="003C4F83" w:rsidRPr="00790721" w:rsidRDefault="003C4F83" w:rsidP="003C4F83">
      <w:pPr>
        <w:jc w:val="center"/>
        <w:rPr>
          <w:sz w:val="28"/>
          <w:szCs w:val="28"/>
        </w:rPr>
      </w:pPr>
    </w:p>
    <w:p w:rsidR="003C4F83" w:rsidRPr="00790721" w:rsidRDefault="003C4F83" w:rsidP="003C4F83">
      <w:pPr>
        <w:jc w:val="center"/>
        <w:rPr>
          <w:sz w:val="28"/>
          <w:szCs w:val="28"/>
        </w:rPr>
      </w:pPr>
    </w:p>
    <w:p w:rsidR="003C4F83" w:rsidRPr="00790721" w:rsidRDefault="003C4F83" w:rsidP="003C4F83">
      <w:pPr>
        <w:jc w:val="center"/>
        <w:rPr>
          <w:sz w:val="28"/>
          <w:szCs w:val="28"/>
        </w:rPr>
      </w:pPr>
    </w:p>
    <w:p w:rsidR="003C4F83" w:rsidRPr="00790721" w:rsidRDefault="003C4F83" w:rsidP="003C4F83">
      <w:pPr>
        <w:jc w:val="center"/>
        <w:rPr>
          <w:sz w:val="28"/>
          <w:szCs w:val="28"/>
        </w:rPr>
      </w:pPr>
    </w:p>
    <w:p w:rsidR="003C4F83" w:rsidRPr="00790721" w:rsidRDefault="003C4F83" w:rsidP="003C4F83">
      <w:pPr>
        <w:jc w:val="center"/>
        <w:rPr>
          <w:sz w:val="28"/>
          <w:szCs w:val="28"/>
        </w:rPr>
      </w:pPr>
    </w:p>
    <w:p w:rsidR="003C4F83" w:rsidRPr="00790721" w:rsidRDefault="003C4F83" w:rsidP="003C4F83">
      <w:pPr>
        <w:jc w:val="center"/>
        <w:rPr>
          <w:sz w:val="28"/>
          <w:szCs w:val="28"/>
        </w:rPr>
      </w:pPr>
    </w:p>
    <w:p w:rsidR="003C4F83" w:rsidRPr="00790721" w:rsidRDefault="003C4F83" w:rsidP="003C4F83">
      <w:pPr>
        <w:jc w:val="center"/>
        <w:rPr>
          <w:sz w:val="28"/>
          <w:szCs w:val="28"/>
        </w:rPr>
      </w:pPr>
    </w:p>
    <w:p w:rsidR="003C4F83" w:rsidRPr="00790721" w:rsidRDefault="002C00E2" w:rsidP="002C00E2">
      <w:pPr>
        <w:pStyle w:val="a3"/>
        <w:ind w:right="-45"/>
        <w:rPr>
          <w:szCs w:val="28"/>
        </w:rPr>
      </w:pPr>
      <w:r w:rsidRPr="00790721">
        <w:rPr>
          <w:szCs w:val="28"/>
        </w:rPr>
        <w:t xml:space="preserve">                                                               </w:t>
      </w:r>
      <w:r w:rsidR="003C4F83" w:rsidRPr="00790721">
        <w:rPr>
          <w:szCs w:val="28"/>
        </w:rPr>
        <w:t>«Утверждаю»</w:t>
      </w:r>
    </w:p>
    <w:p w:rsidR="002C00E2" w:rsidRPr="00790721" w:rsidRDefault="003C4F83" w:rsidP="003C4F83">
      <w:pPr>
        <w:jc w:val="center"/>
        <w:rPr>
          <w:b/>
          <w:sz w:val="28"/>
          <w:szCs w:val="28"/>
        </w:rPr>
      </w:pPr>
      <w:r w:rsidRPr="00790721">
        <w:rPr>
          <w:sz w:val="28"/>
          <w:szCs w:val="28"/>
        </w:rPr>
        <w:t xml:space="preserve">                                         </w:t>
      </w:r>
      <w:r w:rsidR="008E6633" w:rsidRPr="00790721">
        <w:rPr>
          <w:sz w:val="28"/>
          <w:szCs w:val="28"/>
        </w:rPr>
        <w:t xml:space="preserve">              </w:t>
      </w:r>
      <w:r w:rsidRPr="00790721">
        <w:rPr>
          <w:b/>
          <w:sz w:val="28"/>
          <w:szCs w:val="28"/>
        </w:rPr>
        <w:t>Директор</w:t>
      </w:r>
    </w:p>
    <w:p w:rsidR="003C4F83" w:rsidRPr="00790721" w:rsidRDefault="002C00E2" w:rsidP="003C4F83">
      <w:pPr>
        <w:jc w:val="center"/>
        <w:rPr>
          <w:b/>
          <w:sz w:val="28"/>
          <w:szCs w:val="28"/>
        </w:rPr>
      </w:pPr>
      <w:r w:rsidRPr="00790721">
        <w:rPr>
          <w:b/>
          <w:sz w:val="28"/>
          <w:szCs w:val="28"/>
        </w:rPr>
        <w:t xml:space="preserve">                                                                         </w:t>
      </w:r>
      <w:r w:rsidR="003C4F83" w:rsidRPr="00790721">
        <w:rPr>
          <w:b/>
          <w:sz w:val="28"/>
          <w:szCs w:val="28"/>
        </w:rPr>
        <w:t>ТОО «</w:t>
      </w:r>
      <w:r w:rsidR="00BA3ED2" w:rsidRPr="00790721">
        <w:rPr>
          <w:b/>
          <w:sz w:val="28"/>
          <w:szCs w:val="28"/>
        </w:rPr>
        <w:t>КАЗ-ТРАВЕРТИН</w:t>
      </w:r>
      <w:r w:rsidR="003C4F83" w:rsidRPr="00790721">
        <w:rPr>
          <w:b/>
          <w:sz w:val="28"/>
          <w:szCs w:val="28"/>
        </w:rPr>
        <w:t>»</w:t>
      </w:r>
    </w:p>
    <w:p w:rsidR="003C4F83" w:rsidRPr="00790721" w:rsidRDefault="003C4F83" w:rsidP="003C4F83">
      <w:pPr>
        <w:pStyle w:val="a3"/>
        <w:ind w:right="-45"/>
        <w:jc w:val="left"/>
        <w:rPr>
          <w:szCs w:val="28"/>
        </w:rPr>
      </w:pPr>
    </w:p>
    <w:p w:rsidR="003C4F83" w:rsidRPr="00790721" w:rsidRDefault="003C4F83" w:rsidP="003C4F83">
      <w:pPr>
        <w:jc w:val="right"/>
        <w:rPr>
          <w:b/>
          <w:sz w:val="28"/>
          <w:szCs w:val="28"/>
        </w:rPr>
      </w:pPr>
      <w:r w:rsidRPr="00790721">
        <w:rPr>
          <w:sz w:val="28"/>
          <w:szCs w:val="28"/>
        </w:rPr>
        <w:t xml:space="preserve">        </w:t>
      </w:r>
      <w:r w:rsidRPr="00790721">
        <w:rPr>
          <w:b/>
          <w:sz w:val="28"/>
          <w:szCs w:val="28"/>
        </w:rPr>
        <w:t xml:space="preserve">_________________ </w:t>
      </w:r>
      <w:r w:rsidR="00BA3ED2" w:rsidRPr="00790721">
        <w:rPr>
          <w:b/>
          <w:sz w:val="28"/>
          <w:szCs w:val="28"/>
        </w:rPr>
        <w:t>Смаилов К.</w:t>
      </w:r>
    </w:p>
    <w:p w:rsidR="003C4F83" w:rsidRPr="00790721" w:rsidRDefault="003C4F83" w:rsidP="003C4F83">
      <w:pPr>
        <w:jc w:val="right"/>
        <w:rPr>
          <w:b/>
          <w:sz w:val="28"/>
          <w:szCs w:val="28"/>
        </w:rPr>
      </w:pPr>
    </w:p>
    <w:p w:rsidR="003C4F83" w:rsidRPr="00790721" w:rsidRDefault="003C4F83" w:rsidP="003C4F83">
      <w:pPr>
        <w:jc w:val="right"/>
        <w:rPr>
          <w:b/>
          <w:sz w:val="28"/>
          <w:szCs w:val="28"/>
        </w:rPr>
      </w:pPr>
      <w:r w:rsidRPr="00790721">
        <w:rPr>
          <w:b/>
          <w:sz w:val="28"/>
          <w:szCs w:val="28"/>
        </w:rPr>
        <w:t xml:space="preserve">____ ______________ </w:t>
      </w:r>
      <w:r w:rsidR="00BA3ED2" w:rsidRPr="00790721">
        <w:rPr>
          <w:b/>
          <w:sz w:val="28"/>
          <w:szCs w:val="28"/>
        </w:rPr>
        <w:t>2026</w:t>
      </w:r>
      <w:r w:rsidRPr="00790721">
        <w:rPr>
          <w:b/>
          <w:sz w:val="28"/>
          <w:szCs w:val="28"/>
        </w:rPr>
        <w:t>г.</w:t>
      </w:r>
    </w:p>
    <w:p w:rsidR="003C4F83" w:rsidRPr="00790721" w:rsidRDefault="003C4F83" w:rsidP="003C4F83">
      <w:pPr>
        <w:jc w:val="center"/>
        <w:rPr>
          <w:b/>
          <w:sz w:val="28"/>
          <w:szCs w:val="28"/>
        </w:rPr>
      </w:pPr>
      <w:r w:rsidRPr="00790721">
        <w:rPr>
          <w:b/>
          <w:sz w:val="28"/>
          <w:szCs w:val="28"/>
        </w:rPr>
        <w:t xml:space="preserve">                                                                                              </w:t>
      </w:r>
    </w:p>
    <w:p w:rsidR="003C4F83" w:rsidRPr="00790721" w:rsidRDefault="003C4F83" w:rsidP="003C4F83">
      <w:pPr>
        <w:jc w:val="center"/>
        <w:rPr>
          <w:sz w:val="28"/>
          <w:szCs w:val="28"/>
        </w:rPr>
      </w:pPr>
    </w:p>
    <w:p w:rsidR="003C4F83" w:rsidRPr="00790721" w:rsidRDefault="003C4F83" w:rsidP="003C4F83">
      <w:pPr>
        <w:jc w:val="center"/>
        <w:rPr>
          <w:sz w:val="28"/>
          <w:szCs w:val="28"/>
        </w:rPr>
      </w:pPr>
    </w:p>
    <w:p w:rsidR="003C4F83" w:rsidRPr="00790721" w:rsidRDefault="003C4F83" w:rsidP="003C4F83">
      <w:pPr>
        <w:jc w:val="center"/>
        <w:rPr>
          <w:sz w:val="28"/>
          <w:szCs w:val="28"/>
        </w:rPr>
      </w:pPr>
    </w:p>
    <w:p w:rsidR="003C4F83" w:rsidRPr="00790721" w:rsidRDefault="003C4F83" w:rsidP="003C4F83">
      <w:pPr>
        <w:jc w:val="center"/>
        <w:rPr>
          <w:sz w:val="28"/>
          <w:szCs w:val="28"/>
        </w:rPr>
      </w:pPr>
    </w:p>
    <w:p w:rsidR="003C4F83" w:rsidRPr="00790721" w:rsidRDefault="003C4F83" w:rsidP="003C4F83">
      <w:pPr>
        <w:jc w:val="center"/>
        <w:rPr>
          <w:sz w:val="28"/>
          <w:szCs w:val="28"/>
        </w:rPr>
      </w:pPr>
    </w:p>
    <w:p w:rsidR="003C4F83" w:rsidRPr="00790721" w:rsidRDefault="003C4F83" w:rsidP="003C4F83">
      <w:pPr>
        <w:jc w:val="center"/>
        <w:rPr>
          <w:sz w:val="28"/>
          <w:szCs w:val="28"/>
        </w:rPr>
      </w:pPr>
    </w:p>
    <w:p w:rsidR="003C4F83" w:rsidRPr="00790721" w:rsidRDefault="003C4F83" w:rsidP="003C4F83">
      <w:pPr>
        <w:jc w:val="center"/>
        <w:rPr>
          <w:b/>
          <w:sz w:val="28"/>
          <w:szCs w:val="28"/>
        </w:rPr>
      </w:pPr>
      <w:r w:rsidRPr="00790721">
        <w:rPr>
          <w:b/>
          <w:sz w:val="28"/>
          <w:szCs w:val="28"/>
        </w:rPr>
        <w:t>План горных работ</w:t>
      </w:r>
    </w:p>
    <w:p w:rsidR="003C4F83" w:rsidRPr="00790721" w:rsidRDefault="003C4F83" w:rsidP="003C4F83">
      <w:pPr>
        <w:jc w:val="center"/>
        <w:rPr>
          <w:b/>
          <w:sz w:val="28"/>
          <w:szCs w:val="28"/>
        </w:rPr>
      </w:pPr>
    </w:p>
    <w:p w:rsidR="003C4F83" w:rsidRPr="00790721" w:rsidRDefault="003C4F83" w:rsidP="003C4F83">
      <w:pPr>
        <w:jc w:val="center"/>
        <w:rPr>
          <w:b/>
          <w:sz w:val="28"/>
          <w:szCs w:val="28"/>
        </w:rPr>
      </w:pPr>
      <w:bookmarkStart w:id="0" w:name="_Hlk226971639"/>
      <w:r w:rsidRPr="00790721">
        <w:rPr>
          <w:b/>
          <w:sz w:val="28"/>
          <w:szCs w:val="28"/>
        </w:rPr>
        <w:t xml:space="preserve">на  разработку </w:t>
      </w:r>
      <w:r w:rsidR="00BA3ED2" w:rsidRPr="00790721">
        <w:rPr>
          <w:b/>
          <w:sz w:val="28"/>
          <w:szCs w:val="28"/>
        </w:rPr>
        <w:t>известняков (травертин)</w:t>
      </w:r>
      <w:r w:rsidRPr="00790721">
        <w:rPr>
          <w:b/>
          <w:sz w:val="28"/>
          <w:szCs w:val="28"/>
        </w:rPr>
        <w:t xml:space="preserve"> </w:t>
      </w:r>
    </w:p>
    <w:p w:rsidR="003C4F83" w:rsidRPr="00790721" w:rsidRDefault="00D72867" w:rsidP="003C4F83">
      <w:pPr>
        <w:jc w:val="center"/>
        <w:rPr>
          <w:b/>
          <w:sz w:val="28"/>
          <w:szCs w:val="28"/>
        </w:rPr>
      </w:pPr>
      <w:r w:rsidRPr="00790721">
        <w:rPr>
          <w:b/>
          <w:sz w:val="28"/>
          <w:szCs w:val="28"/>
          <w:lang w:val="kk-KZ"/>
        </w:rPr>
        <w:t>месторождения  «</w:t>
      </w:r>
      <w:r w:rsidR="00BA3ED2" w:rsidRPr="00790721">
        <w:rPr>
          <w:b/>
          <w:sz w:val="28"/>
          <w:szCs w:val="28"/>
          <w:lang w:val="kk-KZ"/>
        </w:rPr>
        <w:t>Дегерес-3</w:t>
      </w:r>
      <w:r w:rsidRPr="00790721">
        <w:rPr>
          <w:b/>
          <w:sz w:val="28"/>
          <w:szCs w:val="28"/>
          <w:lang w:val="kk-KZ"/>
        </w:rPr>
        <w:t xml:space="preserve">» в </w:t>
      </w:r>
      <w:r w:rsidR="00BA3ED2" w:rsidRPr="00790721">
        <w:rPr>
          <w:b/>
          <w:sz w:val="28"/>
          <w:szCs w:val="28"/>
          <w:lang w:val="kk-KZ"/>
        </w:rPr>
        <w:t>Байдибекском</w:t>
      </w:r>
      <w:r w:rsidRPr="00790721">
        <w:rPr>
          <w:b/>
          <w:sz w:val="28"/>
          <w:szCs w:val="28"/>
        </w:rPr>
        <w:t xml:space="preserve"> </w:t>
      </w:r>
      <w:r w:rsidR="003C4F83" w:rsidRPr="00790721">
        <w:rPr>
          <w:b/>
          <w:sz w:val="28"/>
          <w:szCs w:val="28"/>
        </w:rPr>
        <w:t xml:space="preserve">районе Туркестанской области </w:t>
      </w:r>
    </w:p>
    <w:p w:rsidR="003C4F83" w:rsidRPr="00790721" w:rsidRDefault="003C4F83" w:rsidP="003C4F83">
      <w:pPr>
        <w:jc w:val="center"/>
        <w:rPr>
          <w:sz w:val="28"/>
          <w:szCs w:val="28"/>
        </w:rPr>
      </w:pPr>
      <w:r w:rsidRPr="00790721">
        <w:rPr>
          <w:sz w:val="28"/>
          <w:szCs w:val="28"/>
        </w:rPr>
        <w:t xml:space="preserve"> (открытая </w:t>
      </w:r>
      <w:r w:rsidR="00B51427" w:rsidRPr="00790721">
        <w:rPr>
          <w:sz w:val="28"/>
          <w:szCs w:val="28"/>
        </w:rPr>
        <w:t>добыч</w:t>
      </w:r>
      <w:r w:rsidRPr="00790721">
        <w:rPr>
          <w:sz w:val="28"/>
          <w:szCs w:val="28"/>
        </w:rPr>
        <w:t>а)</w:t>
      </w:r>
    </w:p>
    <w:bookmarkEnd w:id="0"/>
    <w:p w:rsidR="003C4F83" w:rsidRPr="00790721" w:rsidRDefault="003C4F83" w:rsidP="003C4F83">
      <w:pPr>
        <w:jc w:val="center"/>
        <w:rPr>
          <w:sz w:val="28"/>
          <w:szCs w:val="28"/>
        </w:rPr>
      </w:pPr>
      <w:r w:rsidRPr="00790721">
        <w:rPr>
          <w:sz w:val="28"/>
          <w:szCs w:val="28"/>
        </w:rPr>
        <w:t>Книга1</w:t>
      </w:r>
    </w:p>
    <w:p w:rsidR="003C4F83" w:rsidRPr="00790721" w:rsidRDefault="003C4F83" w:rsidP="003C4F83">
      <w:pPr>
        <w:jc w:val="center"/>
        <w:rPr>
          <w:sz w:val="28"/>
          <w:szCs w:val="28"/>
        </w:rPr>
      </w:pPr>
      <w:r w:rsidRPr="00790721">
        <w:rPr>
          <w:sz w:val="28"/>
          <w:szCs w:val="28"/>
        </w:rPr>
        <w:t>Пояснительная записка</w:t>
      </w:r>
    </w:p>
    <w:p w:rsidR="003C4F83" w:rsidRPr="00790721" w:rsidRDefault="003C4F83" w:rsidP="003C4F83">
      <w:pPr>
        <w:jc w:val="center"/>
        <w:rPr>
          <w:sz w:val="28"/>
          <w:szCs w:val="28"/>
        </w:rPr>
      </w:pPr>
    </w:p>
    <w:p w:rsidR="003C4F83" w:rsidRPr="00790721" w:rsidRDefault="003C4F83" w:rsidP="003C4F83">
      <w:pPr>
        <w:jc w:val="center"/>
        <w:rPr>
          <w:sz w:val="28"/>
          <w:szCs w:val="28"/>
        </w:rPr>
      </w:pPr>
    </w:p>
    <w:p w:rsidR="003C4F83" w:rsidRPr="00790721" w:rsidRDefault="003C4F83" w:rsidP="003C4F83">
      <w:pPr>
        <w:jc w:val="center"/>
        <w:rPr>
          <w:sz w:val="28"/>
          <w:szCs w:val="28"/>
        </w:rPr>
      </w:pPr>
    </w:p>
    <w:p w:rsidR="003C4F83" w:rsidRPr="00790721" w:rsidRDefault="003C4F83" w:rsidP="003C4F83">
      <w:pPr>
        <w:jc w:val="center"/>
        <w:rPr>
          <w:sz w:val="28"/>
          <w:szCs w:val="28"/>
        </w:rPr>
      </w:pPr>
    </w:p>
    <w:p w:rsidR="003C4F83" w:rsidRPr="00790721" w:rsidRDefault="003C4F83" w:rsidP="003C4F83">
      <w:pPr>
        <w:jc w:val="both"/>
        <w:rPr>
          <w:b/>
          <w:sz w:val="28"/>
          <w:szCs w:val="28"/>
        </w:rPr>
      </w:pPr>
    </w:p>
    <w:p w:rsidR="003C4F83" w:rsidRPr="00790721" w:rsidRDefault="003C4F83" w:rsidP="003C4F83">
      <w:pPr>
        <w:jc w:val="center"/>
        <w:rPr>
          <w:b/>
          <w:sz w:val="28"/>
          <w:szCs w:val="28"/>
        </w:rPr>
      </w:pPr>
    </w:p>
    <w:p w:rsidR="003C4F83" w:rsidRPr="00790721" w:rsidRDefault="003C4F83" w:rsidP="003C4F83">
      <w:pPr>
        <w:jc w:val="center"/>
        <w:rPr>
          <w:b/>
          <w:sz w:val="28"/>
          <w:szCs w:val="28"/>
        </w:rPr>
      </w:pPr>
      <w:r w:rsidRPr="00790721">
        <w:rPr>
          <w:b/>
          <w:sz w:val="28"/>
          <w:szCs w:val="28"/>
        </w:rPr>
        <w:t>г.Шымкент</w:t>
      </w:r>
    </w:p>
    <w:p w:rsidR="003C4F83" w:rsidRPr="00790721" w:rsidRDefault="00BA3ED2" w:rsidP="003C4F83">
      <w:pPr>
        <w:jc w:val="center"/>
        <w:rPr>
          <w:b/>
          <w:sz w:val="28"/>
          <w:szCs w:val="28"/>
        </w:rPr>
      </w:pPr>
      <w:r w:rsidRPr="00790721">
        <w:rPr>
          <w:b/>
          <w:sz w:val="28"/>
          <w:szCs w:val="28"/>
        </w:rPr>
        <w:t>2026</w:t>
      </w:r>
      <w:r w:rsidR="003C4F83" w:rsidRPr="00790721">
        <w:rPr>
          <w:b/>
          <w:sz w:val="28"/>
          <w:szCs w:val="28"/>
        </w:rPr>
        <w:t>г.</w:t>
      </w:r>
    </w:p>
    <w:p w:rsidR="00DC740B" w:rsidRPr="00790721" w:rsidRDefault="00DC740B" w:rsidP="003C4F83">
      <w:pPr>
        <w:jc w:val="center"/>
        <w:rPr>
          <w:b/>
          <w:sz w:val="28"/>
          <w:szCs w:val="28"/>
        </w:rPr>
      </w:pPr>
    </w:p>
    <w:p w:rsidR="001D5933" w:rsidRPr="00790721" w:rsidRDefault="001D5933">
      <w:pPr>
        <w:rPr>
          <w:sz w:val="28"/>
          <w:szCs w:val="28"/>
        </w:rPr>
      </w:pPr>
    </w:p>
    <w:p w:rsidR="00DC740B" w:rsidRPr="00790721" w:rsidRDefault="00DC740B">
      <w:pPr>
        <w:rPr>
          <w:sz w:val="28"/>
          <w:szCs w:val="28"/>
        </w:rPr>
      </w:pPr>
    </w:p>
    <w:p w:rsidR="00DC740B" w:rsidRPr="00790721" w:rsidRDefault="00DC740B">
      <w:pPr>
        <w:rPr>
          <w:sz w:val="28"/>
          <w:szCs w:val="28"/>
        </w:rPr>
      </w:pPr>
    </w:p>
    <w:p w:rsidR="00DC740B" w:rsidRPr="00790721" w:rsidRDefault="00DC740B">
      <w:pPr>
        <w:rPr>
          <w:sz w:val="28"/>
          <w:szCs w:val="28"/>
        </w:rPr>
      </w:pPr>
    </w:p>
    <w:p w:rsidR="00DC740B" w:rsidRPr="00790721" w:rsidRDefault="00DC740B">
      <w:pPr>
        <w:rPr>
          <w:sz w:val="28"/>
          <w:szCs w:val="28"/>
        </w:rPr>
      </w:pPr>
    </w:p>
    <w:p w:rsidR="00DC740B" w:rsidRPr="00790721" w:rsidRDefault="00DC740B">
      <w:pPr>
        <w:rPr>
          <w:sz w:val="28"/>
          <w:szCs w:val="28"/>
        </w:rPr>
      </w:pPr>
    </w:p>
    <w:p w:rsidR="00DC740B" w:rsidRPr="00790721" w:rsidRDefault="00DC740B">
      <w:pPr>
        <w:rPr>
          <w:sz w:val="28"/>
          <w:szCs w:val="28"/>
        </w:rPr>
      </w:pPr>
    </w:p>
    <w:p w:rsidR="00DC740B" w:rsidRPr="00790721" w:rsidRDefault="00DC740B">
      <w:pPr>
        <w:rPr>
          <w:sz w:val="28"/>
          <w:szCs w:val="28"/>
        </w:rPr>
      </w:pPr>
    </w:p>
    <w:p w:rsidR="00DC740B" w:rsidRPr="00790721" w:rsidRDefault="00DC740B">
      <w:pPr>
        <w:rPr>
          <w:sz w:val="28"/>
          <w:szCs w:val="28"/>
        </w:rPr>
      </w:pPr>
    </w:p>
    <w:p w:rsidR="00DC740B" w:rsidRPr="00790721" w:rsidRDefault="00DC740B">
      <w:pPr>
        <w:rPr>
          <w:sz w:val="28"/>
          <w:szCs w:val="28"/>
        </w:rPr>
      </w:pPr>
    </w:p>
    <w:p w:rsidR="00DC740B" w:rsidRPr="00790721" w:rsidRDefault="00DC740B">
      <w:pPr>
        <w:rPr>
          <w:sz w:val="28"/>
          <w:szCs w:val="28"/>
        </w:rPr>
      </w:pPr>
    </w:p>
    <w:p w:rsidR="00DC740B" w:rsidRPr="00790721" w:rsidRDefault="00DC740B">
      <w:pPr>
        <w:rPr>
          <w:sz w:val="28"/>
          <w:szCs w:val="28"/>
        </w:rPr>
      </w:pPr>
    </w:p>
    <w:p w:rsidR="00DC740B" w:rsidRPr="00790721" w:rsidRDefault="00DC740B">
      <w:pPr>
        <w:rPr>
          <w:sz w:val="28"/>
          <w:szCs w:val="28"/>
        </w:rPr>
      </w:pPr>
    </w:p>
    <w:p w:rsidR="00304880" w:rsidRPr="00790721" w:rsidRDefault="00DC740B" w:rsidP="00304880">
      <w:pPr>
        <w:jc w:val="both"/>
        <w:rPr>
          <w:sz w:val="28"/>
          <w:szCs w:val="28"/>
          <w:lang w:val="kk-KZ"/>
        </w:rPr>
      </w:pPr>
      <w:r w:rsidRPr="00790721">
        <w:rPr>
          <w:sz w:val="28"/>
          <w:szCs w:val="28"/>
        </w:rPr>
        <w:t xml:space="preserve">     </w:t>
      </w:r>
      <w:r w:rsidR="00565571" w:rsidRPr="00790721">
        <w:rPr>
          <w:sz w:val="28"/>
          <w:szCs w:val="28"/>
        </w:rPr>
        <w:t xml:space="preserve">План горных работ на разработку </w:t>
      </w:r>
      <w:r w:rsidR="00BA3ED2" w:rsidRPr="00790721">
        <w:rPr>
          <w:sz w:val="28"/>
          <w:szCs w:val="28"/>
          <w:lang w:val="kk-KZ"/>
        </w:rPr>
        <w:t>известняков (травертин)</w:t>
      </w:r>
      <w:r w:rsidR="00304880" w:rsidRPr="00790721">
        <w:rPr>
          <w:sz w:val="28"/>
          <w:szCs w:val="28"/>
          <w:lang w:val="kk-KZ"/>
        </w:rPr>
        <w:t xml:space="preserve"> </w:t>
      </w:r>
    </w:p>
    <w:p w:rsidR="00E768D4" w:rsidRPr="00790721" w:rsidRDefault="00304880" w:rsidP="00304880">
      <w:pPr>
        <w:jc w:val="both"/>
        <w:rPr>
          <w:sz w:val="28"/>
          <w:szCs w:val="28"/>
        </w:rPr>
      </w:pPr>
      <w:r w:rsidRPr="00790721">
        <w:rPr>
          <w:sz w:val="28"/>
          <w:szCs w:val="28"/>
          <w:lang w:val="kk-KZ"/>
        </w:rPr>
        <w:t xml:space="preserve">на </w:t>
      </w:r>
      <w:r w:rsidR="005E244B" w:rsidRPr="00790721">
        <w:rPr>
          <w:sz w:val="28"/>
          <w:szCs w:val="28"/>
          <w:lang w:val="kk-KZ"/>
        </w:rPr>
        <w:t xml:space="preserve">Месторождения </w:t>
      </w:r>
      <w:r w:rsidR="00BA3ED2" w:rsidRPr="00790721">
        <w:rPr>
          <w:sz w:val="28"/>
          <w:szCs w:val="28"/>
          <w:lang w:val="kk-KZ"/>
        </w:rPr>
        <w:t>Дегерес-3</w:t>
      </w:r>
      <w:r w:rsidR="005E244B" w:rsidRPr="00790721">
        <w:rPr>
          <w:sz w:val="28"/>
          <w:szCs w:val="28"/>
          <w:lang w:val="kk-KZ"/>
        </w:rPr>
        <w:t xml:space="preserve"> в </w:t>
      </w:r>
      <w:r w:rsidR="00BA3ED2" w:rsidRPr="00790721">
        <w:rPr>
          <w:sz w:val="28"/>
          <w:szCs w:val="28"/>
          <w:lang w:val="kk-KZ"/>
        </w:rPr>
        <w:t>Байдибекском</w:t>
      </w:r>
      <w:r w:rsidR="00DC740B" w:rsidRPr="00790721">
        <w:rPr>
          <w:sz w:val="28"/>
          <w:szCs w:val="28"/>
        </w:rPr>
        <w:t xml:space="preserve"> районе, Туркестанской области  (открытая добыча) составлен согласно </w:t>
      </w:r>
      <w:r w:rsidR="00E768D4" w:rsidRPr="00790721">
        <w:rPr>
          <w:sz w:val="28"/>
          <w:szCs w:val="28"/>
        </w:rPr>
        <w:t>«Инструкции по составлению Планов горных работ» в соответствии с пунктом 3 ст. 25  Кодекса РК «О недрах и недропользовании» от 27 декабря 2017 года и утвержденных Приказом Министра по инвестициям и развитию РК от 18 мая 2018 года и регламентирующих документов по охраны недр при разработке месторождений твердых полезных ископаемых, нефти, газа, подземных вод в Республике Казахстан, с учетом требований законодательных и нормативных актов Республики Казахстан по вопросам охраны недр и технической безопасности производств, являющихся обязательными для предприятий горнодобывающей промышленности Республики Казахстан.</w:t>
      </w:r>
    </w:p>
    <w:p w:rsidR="00DC740B" w:rsidRPr="00790721" w:rsidRDefault="00E768D4" w:rsidP="00304880">
      <w:pPr>
        <w:jc w:val="both"/>
        <w:rPr>
          <w:sz w:val="28"/>
          <w:szCs w:val="28"/>
        </w:rPr>
      </w:pPr>
      <w:r w:rsidRPr="00790721">
        <w:rPr>
          <w:sz w:val="28"/>
          <w:szCs w:val="28"/>
        </w:rPr>
        <w:t xml:space="preserve">     Настоящая проектная документация выполнена в соответствии с дейст-вующими на территории Республики Казахстан нормами и правилами и предусматривает мероприятия, обеспечивающие взрыво-</w:t>
      </w:r>
      <w:r w:rsidR="00304880" w:rsidRPr="00790721">
        <w:rPr>
          <w:sz w:val="28"/>
          <w:szCs w:val="28"/>
        </w:rPr>
        <w:t>п</w:t>
      </w:r>
      <w:r w:rsidRPr="00790721">
        <w:rPr>
          <w:sz w:val="28"/>
          <w:szCs w:val="28"/>
        </w:rPr>
        <w:t>ожаробезопасность, предупреждающие вредные воздействия на окружающую среду и воздушный бассейн, а также чрезвычайные ситуации природного и техногенного характера.</w:t>
      </w:r>
    </w:p>
    <w:p w:rsidR="00DC740B" w:rsidRPr="00790721" w:rsidRDefault="00DC740B" w:rsidP="00304880">
      <w:pPr>
        <w:jc w:val="both"/>
        <w:rPr>
          <w:sz w:val="28"/>
          <w:szCs w:val="28"/>
        </w:rPr>
      </w:pPr>
    </w:p>
    <w:p w:rsidR="00DC740B" w:rsidRPr="00790721" w:rsidRDefault="00DC740B">
      <w:pPr>
        <w:rPr>
          <w:sz w:val="28"/>
          <w:szCs w:val="28"/>
        </w:rPr>
      </w:pPr>
    </w:p>
    <w:p w:rsidR="00DC740B" w:rsidRPr="00790721" w:rsidRDefault="00DC740B">
      <w:pPr>
        <w:rPr>
          <w:sz w:val="28"/>
          <w:szCs w:val="28"/>
        </w:rPr>
      </w:pPr>
    </w:p>
    <w:p w:rsidR="00DC740B" w:rsidRPr="00790721" w:rsidRDefault="00DC740B">
      <w:pPr>
        <w:rPr>
          <w:sz w:val="28"/>
          <w:szCs w:val="28"/>
        </w:rPr>
      </w:pPr>
    </w:p>
    <w:p w:rsidR="00E768D4" w:rsidRPr="00790721" w:rsidRDefault="00E768D4">
      <w:pPr>
        <w:rPr>
          <w:sz w:val="28"/>
          <w:szCs w:val="28"/>
        </w:rPr>
      </w:pPr>
    </w:p>
    <w:p w:rsidR="00E768D4" w:rsidRPr="00790721" w:rsidRDefault="00E768D4">
      <w:pPr>
        <w:rPr>
          <w:sz w:val="28"/>
          <w:szCs w:val="28"/>
        </w:rPr>
      </w:pPr>
    </w:p>
    <w:p w:rsidR="00E768D4" w:rsidRPr="00790721" w:rsidRDefault="00E768D4">
      <w:pPr>
        <w:rPr>
          <w:sz w:val="28"/>
          <w:szCs w:val="28"/>
        </w:rPr>
      </w:pPr>
    </w:p>
    <w:p w:rsidR="00E768D4" w:rsidRPr="00790721" w:rsidRDefault="00E768D4">
      <w:pPr>
        <w:rPr>
          <w:sz w:val="28"/>
          <w:szCs w:val="28"/>
        </w:rPr>
      </w:pPr>
    </w:p>
    <w:p w:rsidR="00E768D4" w:rsidRPr="00790721" w:rsidRDefault="00E768D4">
      <w:pPr>
        <w:rPr>
          <w:sz w:val="28"/>
          <w:szCs w:val="28"/>
        </w:rPr>
      </w:pPr>
    </w:p>
    <w:p w:rsidR="00E768D4" w:rsidRPr="00790721" w:rsidRDefault="00E768D4">
      <w:pPr>
        <w:rPr>
          <w:sz w:val="28"/>
          <w:szCs w:val="28"/>
        </w:rPr>
      </w:pPr>
    </w:p>
    <w:p w:rsidR="00E768D4" w:rsidRPr="00790721" w:rsidRDefault="00E768D4">
      <w:pPr>
        <w:rPr>
          <w:sz w:val="28"/>
          <w:szCs w:val="28"/>
        </w:rPr>
      </w:pPr>
    </w:p>
    <w:p w:rsidR="00E20C60" w:rsidRPr="00790721" w:rsidRDefault="00E20C60">
      <w:pPr>
        <w:rPr>
          <w:sz w:val="28"/>
          <w:szCs w:val="28"/>
        </w:rPr>
      </w:pPr>
    </w:p>
    <w:p w:rsidR="002C00E2" w:rsidRPr="00790721" w:rsidRDefault="002C00E2">
      <w:pPr>
        <w:rPr>
          <w:sz w:val="28"/>
          <w:szCs w:val="28"/>
        </w:rPr>
      </w:pPr>
    </w:p>
    <w:p w:rsidR="00E20C60" w:rsidRPr="00790721" w:rsidRDefault="00E20C60">
      <w:pPr>
        <w:rPr>
          <w:sz w:val="28"/>
          <w:szCs w:val="28"/>
        </w:rPr>
      </w:pPr>
    </w:p>
    <w:p w:rsidR="00DC740B" w:rsidRPr="00790721" w:rsidRDefault="00DC740B">
      <w:pPr>
        <w:rPr>
          <w:sz w:val="28"/>
          <w:szCs w:val="28"/>
        </w:rPr>
      </w:pPr>
    </w:p>
    <w:p w:rsidR="00DC740B" w:rsidRPr="00790721" w:rsidRDefault="00DC740B" w:rsidP="00DC740B">
      <w:pPr>
        <w:pStyle w:val="12"/>
        <w:jc w:val="center"/>
        <w:rPr>
          <w:rFonts w:ascii="Times New Roman" w:hAnsi="Times New Roman" w:cs="Times New Roman"/>
          <w:sz w:val="28"/>
          <w:szCs w:val="28"/>
        </w:rPr>
      </w:pPr>
      <w:r w:rsidRPr="00790721">
        <w:rPr>
          <w:rFonts w:ascii="Times New Roman" w:hAnsi="Times New Roman" w:cs="Times New Roman"/>
          <w:sz w:val="28"/>
          <w:szCs w:val="28"/>
        </w:rPr>
        <w:lastRenderedPageBreak/>
        <w:t>Содержание</w:t>
      </w:r>
    </w:p>
    <w:p w:rsidR="00DC740B" w:rsidRPr="00790721" w:rsidRDefault="00DC740B" w:rsidP="00DC740B">
      <w:pPr>
        <w:pStyle w:val="12"/>
        <w:rPr>
          <w:rFonts w:ascii="Times New Roman" w:hAnsi="Times New Roman" w:cs="Times New Roman"/>
          <w:sz w:val="28"/>
          <w:szCs w:val="28"/>
        </w:rPr>
      </w:pPr>
    </w:p>
    <w:tbl>
      <w:tblPr>
        <w:tblW w:w="9630" w:type="dxa"/>
        <w:tblInd w:w="-30" w:type="dxa"/>
        <w:tblLayout w:type="fixed"/>
        <w:tblLook w:val="0000" w:firstRow="0" w:lastRow="0" w:firstColumn="0" w:lastColumn="0" w:noHBand="0" w:noVBand="0"/>
      </w:tblPr>
      <w:tblGrid>
        <w:gridCol w:w="1091"/>
        <w:gridCol w:w="7838"/>
        <w:gridCol w:w="701"/>
      </w:tblGrid>
      <w:tr w:rsidR="00DC740B" w:rsidRPr="00790721" w:rsidTr="00A93894">
        <w:trPr>
          <w:tblHeader/>
        </w:trPr>
        <w:tc>
          <w:tcPr>
            <w:tcW w:w="1091" w:type="dxa"/>
            <w:tcBorders>
              <w:top w:val="single" w:sz="4" w:space="0" w:color="000000"/>
              <w:left w:val="single" w:sz="4" w:space="0" w:color="000000"/>
              <w:bottom w:val="single" w:sz="4" w:space="0" w:color="000000"/>
            </w:tcBorders>
            <w:shd w:val="clear" w:color="auto" w:fill="auto"/>
          </w:tcPr>
          <w:p w:rsidR="00DC740B" w:rsidRPr="00790721" w:rsidRDefault="00DC740B"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Номер главы</w:t>
            </w:r>
          </w:p>
        </w:tc>
        <w:tc>
          <w:tcPr>
            <w:tcW w:w="7838" w:type="dxa"/>
            <w:tcBorders>
              <w:top w:val="single" w:sz="4" w:space="0" w:color="000000"/>
              <w:left w:val="single" w:sz="4" w:space="0" w:color="000000"/>
              <w:bottom w:val="single" w:sz="4" w:space="0" w:color="000000"/>
            </w:tcBorders>
            <w:shd w:val="clear" w:color="auto" w:fill="auto"/>
          </w:tcPr>
          <w:p w:rsidR="00DC740B" w:rsidRPr="00790721" w:rsidRDefault="00DC740B"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Наименование главы</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DC740B" w:rsidRPr="00790721" w:rsidRDefault="00DC740B" w:rsidP="00577275">
            <w:pPr>
              <w:pStyle w:val="12"/>
              <w:jc w:val="both"/>
              <w:rPr>
                <w:rFonts w:ascii="Times New Roman" w:hAnsi="Times New Roman" w:cs="Times New Roman"/>
                <w:sz w:val="28"/>
                <w:szCs w:val="28"/>
              </w:rPr>
            </w:pPr>
            <w:r w:rsidRPr="00790721">
              <w:rPr>
                <w:rFonts w:ascii="Times New Roman" w:hAnsi="Times New Roman" w:cs="Times New Roman"/>
                <w:color w:val="000000"/>
                <w:sz w:val="28"/>
                <w:szCs w:val="28"/>
              </w:rPr>
              <w:t>стр</w:t>
            </w:r>
          </w:p>
        </w:tc>
      </w:tr>
      <w:tr w:rsidR="00DC740B" w:rsidRPr="00790721" w:rsidTr="00A93894">
        <w:tc>
          <w:tcPr>
            <w:tcW w:w="1091" w:type="dxa"/>
            <w:tcBorders>
              <w:top w:val="single" w:sz="4" w:space="0" w:color="000000"/>
              <w:left w:val="single" w:sz="4" w:space="0" w:color="000000"/>
              <w:bottom w:val="single" w:sz="4" w:space="0" w:color="000000"/>
            </w:tcBorders>
            <w:shd w:val="clear" w:color="auto" w:fill="auto"/>
          </w:tcPr>
          <w:p w:rsidR="00DC740B" w:rsidRPr="00790721" w:rsidRDefault="00DC740B" w:rsidP="00577275">
            <w:pPr>
              <w:pStyle w:val="12"/>
              <w:snapToGrid w:val="0"/>
              <w:jc w:val="center"/>
              <w:rPr>
                <w:rFonts w:ascii="Times New Roman" w:hAnsi="Times New Roman" w:cs="Times New Roman"/>
                <w:color w:val="000000"/>
                <w:sz w:val="28"/>
                <w:szCs w:val="28"/>
              </w:rPr>
            </w:pPr>
          </w:p>
        </w:tc>
        <w:tc>
          <w:tcPr>
            <w:tcW w:w="7838" w:type="dxa"/>
            <w:tcBorders>
              <w:top w:val="single" w:sz="4" w:space="0" w:color="000000"/>
              <w:left w:val="single" w:sz="4" w:space="0" w:color="000000"/>
              <w:bottom w:val="single" w:sz="4" w:space="0" w:color="000000"/>
            </w:tcBorders>
            <w:shd w:val="clear" w:color="auto" w:fill="auto"/>
          </w:tcPr>
          <w:p w:rsidR="00DC740B"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Техническое задание</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DC740B" w:rsidRPr="00790721" w:rsidRDefault="00DC740B" w:rsidP="00577275">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snapToGrid w:val="0"/>
              <w:jc w:val="center"/>
              <w:rPr>
                <w:rFonts w:ascii="Times New Roman" w:hAnsi="Times New Roman" w:cs="Times New Roman"/>
                <w:color w:val="000000"/>
                <w:sz w:val="28"/>
                <w:szCs w:val="28"/>
              </w:rPr>
            </w:pP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B51427">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Введение</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B51427">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snapToGrid w:val="0"/>
              <w:jc w:val="center"/>
              <w:rPr>
                <w:rFonts w:ascii="Times New Roman" w:hAnsi="Times New Roman" w:cs="Times New Roman"/>
                <w:color w:val="000000"/>
                <w:sz w:val="28"/>
                <w:szCs w:val="28"/>
              </w:rPr>
            </w:pP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Общие сведения о районе и месторождении</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577275">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1</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rPr>
                <w:rFonts w:ascii="Times New Roman" w:hAnsi="Times New Roman" w:cs="Times New Roman"/>
                <w:color w:val="000000"/>
                <w:sz w:val="28"/>
                <w:szCs w:val="28"/>
              </w:rPr>
            </w:pPr>
            <w:r w:rsidRPr="00790721">
              <w:rPr>
                <w:rFonts w:ascii="Times New Roman" w:hAnsi="Times New Roman" w:cs="Times New Roman"/>
                <w:sz w:val="28"/>
                <w:szCs w:val="28"/>
              </w:rPr>
              <w:t xml:space="preserve"> Виды и методы работ по добыче полезного ископаемого.</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577275">
            <w:pPr>
              <w:pStyle w:val="12"/>
              <w:snapToGrid w:val="0"/>
              <w:jc w:val="center"/>
              <w:rPr>
                <w:rFonts w:ascii="Times New Roman" w:hAnsi="Times New Roman" w:cs="Times New Roman"/>
                <w:color w:val="000000"/>
                <w:sz w:val="28"/>
                <w:szCs w:val="28"/>
              </w:rPr>
            </w:pPr>
          </w:p>
        </w:tc>
      </w:tr>
      <w:tr w:rsidR="00A93894" w:rsidRPr="00790721" w:rsidTr="00A93894">
        <w:trPr>
          <w:trHeight w:val="210"/>
        </w:trPr>
        <w:tc>
          <w:tcPr>
            <w:tcW w:w="1091" w:type="dxa"/>
            <w:tcBorders>
              <w:top w:val="single" w:sz="4" w:space="0" w:color="000000"/>
              <w:left w:val="single" w:sz="4" w:space="0" w:color="000000"/>
              <w:bottom w:val="single" w:sz="4" w:space="0" w:color="auto"/>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1.1</w:t>
            </w:r>
          </w:p>
        </w:tc>
        <w:tc>
          <w:tcPr>
            <w:tcW w:w="7838" w:type="dxa"/>
            <w:tcBorders>
              <w:top w:val="single" w:sz="4" w:space="0" w:color="000000"/>
              <w:left w:val="single" w:sz="4" w:space="0" w:color="000000"/>
              <w:bottom w:val="single" w:sz="4" w:space="0" w:color="auto"/>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Существующее состояние горных работ</w:t>
            </w:r>
          </w:p>
        </w:tc>
        <w:tc>
          <w:tcPr>
            <w:tcW w:w="701" w:type="dxa"/>
            <w:tcBorders>
              <w:top w:val="single" w:sz="4" w:space="0" w:color="000000"/>
              <w:left w:val="single" w:sz="4" w:space="0" w:color="000000"/>
              <w:bottom w:val="single" w:sz="4" w:space="0" w:color="auto"/>
              <w:right w:val="single" w:sz="4" w:space="0" w:color="000000"/>
            </w:tcBorders>
            <w:shd w:val="clear" w:color="auto" w:fill="auto"/>
          </w:tcPr>
          <w:p w:rsidR="00A93894" w:rsidRPr="00790721" w:rsidRDefault="00A93894" w:rsidP="00577275">
            <w:pPr>
              <w:pStyle w:val="12"/>
              <w:snapToGrid w:val="0"/>
              <w:jc w:val="center"/>
              <w:rPr>
                <w:rFonts w:ascii="Times New Roman" w:hAnsi="Times New Roman" w:cs="Times New Roman"/>
                <w:color w:val="000000"/>
                <w:sz w:val="28"/>
                <w:szCs w:val="28"/>
              </w:rPr>
            </w:pPr>
          </w:p>
        </w:tc>
      </w:tr>
      <w:tr w:rsidR="00A93894" w:rsidRPr="00790721" w:rsidTr="00A93894">
        <w:trPr>
          <w:trHeight w:val="270"/>
        </w:trPr>
        <w:tc>
          <w:tcPr>
            <w:tcW w:w="1091" w:type="dxa"/>
            <w:tcBorders>
              <w:top w:val="single" w:sz="4" w:space="0" w:color="auto"/>
              <w:left w:val="single" w:sz="4" w:space="0" w:color="000000"/>
              <w:bottom w:val="single" w:sz="4" w:space="0" w:color="auto"/>
            </w:tcBorders>
            <w:shd w:val="clear" w:color="auto" w:fill="auto"/>
          </w:tcPr>
          <w:p w:rsidR="00A93894" w:rsidRPr="00790721" w:rsidRDefault="00A93894" w:rsidP="008E6633">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1.2</w:t>
            </w:r>
          </w:p>
        </w:tc>
        <w:tc>
          <w:tcPr>
            <w:tcW w:w="7838" w:type="dxa"/>
            <w:tcBorders>
              <w:top w:val="single" w:sz="4" w:space="0" w:color="auto"/>
              <w:left w:val="single" w:sz="4" w:space="0" w:color="000000"/>
              <w:bottom w:val="single" w:sz="4" w:space="0" w:color="auto"/>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Проектно-сметная документация</w:t>
            </w:r>
          </w:p>
        </w:tc>
        <w:tc>
          <w:tcPr>
            <w:tcW w:w="701" w:type="dxa"/>
            <w:tcBorders>
              <w:top w:val="single" w:sz="4" w:space="0" w:color="auto"/>
              <w:left w:val="single" w:sz="4" w:space="0" w:color="000000"/>
              <w:bottom w:val="single" w:sz="4" w:space="0" w:color="auto"/>
              <w:right w:val="single" w:sz="4" w:space="0" w:color="000000"/>
            </w:tcBorders>
            <w:shd w:val="clear" w:color="auto" w:fill="auto"/>
          </w:tcPr>
          <w:p w:rsidR="00A93894" w:rsidRPr="00790721" w:rsidRDefault="00A93894" w:rsidP="008E6633">
            <w:pPr>
              <w:pStyle w:val="12"/>
              <w:snapToGrid w:val="0"/>
              <w:jc w:val="center"/>
              <w:rPr>
                <w:rFonts w:ascii="Times New Roman" w:hAnsi="Times New Roman" w:cs="Times New Roman"/>
                <w:color w:val="000000"/>
                <w:sz w:val="28"/>
                <w:szCs w:val="28"/>
              </w:rPr>
            </w:pPr>
          </w:p>
        </w:tc>
      </w:tr>
      <w:tr w:rsidR="00A93894" w:rsidRPr="00790721" w:rsidTr="00A93894">
        <w:trPr>
          <w:trHeight w:val="270"/>
        </w:trPr>
        <w:tc>
          <w:tcPr>
            <w:tcW w:w="1091" w:type="dxa"/>
            <w:tcBorders>
              <w:top w:val="single" w:sz="4" w:space="0" w:color="auto"/>
              <w:left w:val="single" w:sz="4" w:space="0" w:color="000000"/>
              <w:bottom w:val="single" w:sz="4" w:space="0" w:color="auto"/>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1.3</w:t>
            </w:r>
          </w:p>
        </w:tc>
        <w:tc>
          <w:tcPr>
            <w:tcW w:w="7838" w:type="dxa"/>
            <w:tcBorders>
              <w:top w:val="single" w:sz="4" w:space="0" w:color="auto"/>
              <w:left w:val="single" w:sz="4" w:space="0" w:color="000000"/>
              <w:bottom w:val="single" w:sz="4" w:space="0" w:color="auto"/>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Цель и сроки проведения работ</w:t>
            </w:r>
          </w:p>
        </w:tc>
        <w:tc>
          <w:tcPr>
            <w:tcW w:w="701" w:type="dxa"/>
            <w:tcBorders>
              <w:top w:val="single" w:sz="4" w:space="0" w:color="auto"/>
              <w:left w:val="single" w:sz="4" w:space="0" w:color="000000"/>
              <w:bottom w:val="single" w:sz="4" w:space="0" w:color="auto"/>
              <w:right w:val="single" w:sz="4" w:space="0" w:color="000000"/>
            </w:tcBorders>
            <w:shd w:val="clear" w:color="auto" w:fill="auto"/>
          </w:tcPr>
          <w:p w:rsidR="00A93894" w:rsidRPr="00790721" w:rsidRDefault="00A93894" w:rsidP="008E6633">
            <w:pPr>
              <w:pStyle w:val="12"/>
              <w:snapToGrid w:val="0"/>
              <w:jc w:val="center"/>
              <w:rPr>
                <w:rFonts w:ascii="Times New Roman" w:hAnsi="Times New Roman" w:cs="Times New Roman"/>
                <w:color w:val="000000"/>
                <w:sz w:val="28"/>
                <w:szCs w:val="28"/>
              </w:rPr>
            </w:pPr>
          </w:p>
        </w:tc>
      </w:tr>
      <w:tr w:rsidR="00A93894" w:rsidRPr="00790721" w:rsidTr="00A93894">
        <w:trPr>
          <w:trHeight w:val="225"/>
        </w:trPr>
        <w:tc>
          <w:tcPr>
            <w:tcW w:w="1091" w:type="dxa"/>
            <w:tcBorders>
              <w:top w:val="single" w:sz="4" w:space="0" w:color="auto"/>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1.4</w:t>
            </w:r>
          </w:p>
        </w:tc>
        <w:tc>
          <w:tcPr>
            <w:tcW w:w="7838" w:type="dxa"/>
            <w:tcBorders>
              <w:top w:val="single" w:sz="4" w:space="0" w:color="auto"/>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Геологическое строение месторождения</w:t>
            </w:r>
          </w:p>
        </w:tc>
        <w:tc>
          <w:tcPr>
            <w:tcW w:w="701" w:type="dxa"/>
            <w:tcBorders>
              <w:top w:val="single" w:sz="4" w:space="0" w:color="auto"/>
              <w:left w:val="single" w:sz="4" w:space="0" w:color="000000"/>
              <w:bottom w:val="single" w:sz="4" w:space="0" w:color="000000"/>
              <w:right w:val="single" w:sz="4" w:space="0" w:color="000000"/>
            </w:tcBorders>
            <w:shd w:val="clear" w:color="auto" w:fill="auto"/>
          </w:tcPr>
          <w:p w:rsidR="00A93894" w:rsidRPr="00790721" w:rsidRDefault="00A93894" w:rsidP="006E41FF">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2</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Способы проведения работ по добыче полезного ископаемого</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8E6633">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2.1</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Обоснование главных параметров карьера</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8E6633">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2.2</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Обоснование конечной глубины карьера</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8E6633">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2.3</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Обоснование размеров карьера на уровне дневной поверхности</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6E41FF">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2.4</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Обоснование размеров дна карьера</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8E6633">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2.5</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Обоснование и расчеты устойчивости бортов карьера</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8E6633">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2.6</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Режим горных работ и производительность карьера</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6E41FF">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2.7</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Вскрытие карьерного поля</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6E41FF">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2.8</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Выбор технологического комплекса и структуры механизации открытых горных работ</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6E41FF">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2.9</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Выбор системы разработки и расчёт её параметров</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7F00ED">
            <w:pPr>
              <w:pStyle w:val="12"/>
              <w:snapToGrid w:val="0"/>
              <w:jc w:val="center"/>
              <w:rPr>
                <w:rFonts w:ascii="Times New Roman" w:hAnsi="Times New Roman" w:cs="Times New Roman"/>
                <w:color w:val="000000"/>
                <w:sz w:val="28"/>
                <w:szCs w:val="28"/>
              </w:rPr>
            </w:pPr>
          </w:p>
        </w:tc>
      </w:tr>
      <w:tr w:rsidR="00A93894" w:rsidRPr="00790721" w:rsidTr="00A93894">
        <w:trPr>
          <w:trHeight w:val="630"/>
        </w:trPr>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lang w:eastAsia="ru-RU"/>
              </w:rPr>
            </w:pPr>
            <w:r w:rsidRPr="00790721">
              <w:rPr>
                <w:rFonts w:ascii="Times New Roman" w:hAnsi="Times New Roman" w:cs="Times New Roman"/>
                <w:color w:val="000000"/>
                <w:sz w:val="28"/>
                <w:szCs w:val="28"/>
              </w:rPr>
              <w:t>2.10</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lang w:eastAsia="ru-RU"/>
              </w:rPr>
              <w:t>Обоснование нормативов вскрытых, подготовленных и готовых к выемке запасов полезного ископаемого</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8E6633">
            <w:pPr>
              <w:pStyle w:val="12"/>
              <w:snapToGrid w:val="0"/>
              <w:jc w:val="center"/>
              <w:rPr>
                <w:rFonts w:ascii="Times New Roman" w:hAnsi="Times New Roman" w:cs="Times New Roman"/>
                <w:color w:val="000000"/>
                <w:sz w:val="28"/>
                <w:szCs w:val="28"/>
              </w:rPr>
            </w:pPr>
          </w:p>
        </w:tc>
      </w:tr>
      <w:tr w:rsidR="00A93894" w:rsidRPr="00790721" w:rsidTr="00A93894">
        <w:trPr>
          <w:trHeight w:val="345"/>
        </w:trPr>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lang w:eastAsia="ru-RU"/>
              </w:rPr>
            </w:pPr>
            <w:r w:rsidRPr="00790721">
              <w:rPr>
                <w:rFonts w:ascii="Times New Roman" w:hAnsi="Times New Roman" w:cs="Times New Roman"/>
                <w:color w:val="000000"/>
                <w:sz w:val="28"/>
                <w:szCs w:val="28"/>
              </w:rPr>
              <w:t>2.11</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lang w:eastAsia="ru-RU"/>
              </w:rPr>
              <w:t>Обоснование потерь и разубоживания полезного ископаемого</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6E41FF">
            <w:pPr>
              <w:pStyle w:val="12"/>
              <w:snapToGrid w:val="0"/>
              <w:jc w:val="center"/>
              <w:rPr>
                <w:rFonts w:ascii="Times New Roman" w:hAnsi="Times New Roman" w:cs="Times New Roman"/>
                <w:color w:val="000000"/>
                <w:sz w:val="28"/>
                <w:szCs w:val="28"/>
              </w:rPr>
            </w:pPr>
          </w:p>
        </w:tc>
      </w:tr>
      <w:tr w:rsidR="00A93894" w:rsidRPr="00790721" w:rsidTr="00A93894">
        <w:trPr>
          <w:trHeight w:val="345"/>
        </w:trPr>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lang w:eastAsia="ru-RU"/>
              </w:rPr>
            </w:pPr>
            <w:r w:rsidRPr="00790721">
              <w:rPr>
                <w:rFonts w:ascii="Times New Roman" w:hAnsi="Times New Roman" w:cs="Times New Roman"/>
                <w:color w:val="000000"/>
                <w:sz w:val="28"/>
                <w:szCs w:val="28"/>
              </w:rPr>
              <w:t>3</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lang w:eastAsia="ru-RU"/>
              </w:rPr>
              <w:t>Объемы и сроки проведения горных работ</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6E41FF">
            <w:pPr>
              <w:pStyle w:val="12"/>
              <w:snapToGrid w:val="0"/>
              <w:jc w:val="center"/>
              <w:rPr>
                <w:rFonts w:ascii="Times New Roman" w:hAnsi="Times New Roman" w:cs="Times New Roman"/>
                <w:color w:val="000000"/>
                <w:sz w:val="28"/>
                <w:szCs w:val="28"/>
              </w:rPr>
            </w:pPr>
          </w:p>
        </w:tc>
      </w:tr>
      <w:tr w:rsidR="00A93894" w:rsidRPr="00790721" w:rsidTr="00A93894">
        <w:trPr>
          <w:trHeight w:val="315"/>
        </w:trPr>
        <w:tc>
          <w:tcPr>
            <w:tcW w:w="1091" w:type="dxa"/>
            <w:tcBorders>
              <w:top w:val="single" w:sz="4" w:space="0" w:color="000000"/>
              <w:left w:val="single" w:sz="4" w:space="0" w:color="000000"/>
              <w:bottom w:val="single" w:sz="4" w:space="0" w:color="auto"/>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3.1.</w:t>
            </w:r>
          </w:p>
        </w:tc>
        <w:tc>
          <w:tcPr>
            <w:tcW w:w="7838" w:type="dxa"/>
            <w:tcBorders>
              <w:top w:val="single" w:sz="4" w:space="0" w:color="000000"/>
              <w:left w:val="single" w:sz="4" w:space="0" w:color="000000"/>
              <w:bottom w:val="single" w:sz="4" w:space="0" w:color="auto"/>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 xml:space="preserve">Календарный график ведения горных работ  </w:t>
            </w:r>
          </w:p>
        </w:tc>
        <w:tc>
          <w:tcPr>
            <w:tcW w:w="701" w:type="dxa"/>
            <w:tcBorders>
              <w:top w:val="single" w:sz="4" w:space="0" w:color="000000"/>
              <w:left w:val="single" w:sz="4" w:space="0" w:color="000000"/>
              <w:bottom w:val="single" w:sz="4" w:space="0" w:color="auto"/>
              <w:right w:val="single" w:sz="4" w:space="0" w:color="000000"/>
            </w:tcBorders>
            <w:shd w:val="clear" w:color="auto" w:fill="auto"/>
          </w:tcPr>
          <w:p w:rsidR="00A93894" w:rsidRPr="00790721" w:rsidRDefault="00A93894" w:rsidP="006E41FF">
            <w:pPr>
              <w:pStyle w:val="12"/>
              <w:snapToGrid w:val="0"/>
              <w:jc w:val="center"/>
              <w:rPr>
                <w:rFonts w:ascii="Times New Roman" w:hAnsi="Times New Roman" w:cs="Times New Roman"/>
                <w:color w:val="000000"/>
                <w:sz w:val="28"/>
                <w:szCs w:val="28"/>
              </w:rPr>
            </w:pPr>
          </w:p>
        </w:tc>
      </w:tr>
      <w:tr w:rsidR="00A93894" w:rsidRPr="00790721" w:rsidTr="00A93894">
        <w:trPr>
          <w:trHeight w:val="222"/>
        </w:trPr>
        <w:tc>
          <w:tcPr>
            <w:tcW w:w="1091" w:type="dxa"/>
            <w:tcBorders>
              <w:top w:val="single" w:sz="4" w:space="0" w:color="auto"/>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3.2</w:t>
            </w:r>
          </w:p>
        </w:tc>
        <w:tc>
          <w:tcPr>
            <w:tcW w:w="7838" w:type="dxa"/>
            <w:tcBorders>
              <w:top w:val="single" w:sz="4" w:space="0" w:color="auto"/>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Качественная характеристика полезного ископаемого</w:t>
            </w:r>
          </w:p>
        </w:tc>
        <w:tc>
          <w:tcPr>
            <w:tcW w:w="701" w:type="dxa"/>
            <w:tcBorders>
              <w:top w:val="single" w:sz="4" w:space="0" w:color="auto"/>
              <w:left w:val="single" w:sz="4" w:space="0" w:color="000000"/>
              <w:bottom w:val="single" w:sz="4" w:space="0" w:color="000000"/>
              <w:right w:val="single" w:sz="4" w:space="0" w:color="000000"/>
            </w:tcBorders>
            <w:shd w:val="clear" w:color="auto" w:fill="auto"/>
          </w:tcPr>
          <w:p w:rsidR="00A93894" w:rsidRPr="00790721" w:rsidRDefault="00A93894" w:rsidP="008E6633">
            <w:pPr>
              <w:pStyle w:val="12"/>
              <w:snapToGrid w:val="0"/>
              <w:jc w:val="center"/>
              <w:rPr>
                <w:rFonts w:ascii="Times New Roman" w:hAnsi="Times New Roman" w:cs="Times New Roman"/>
                <w:color w:val="000000"/>
                <w:sz w:val="28"/>
                <w:szCs w:val="28"/>
              </w:rPr>
            </w:pPr>
          </w:p>
        </w:tc>
      </w:tr>
      <w:tr w:rsidR="00A93894" w:rsidRPr="00790721" w:rsidTr="00A93894">
        <w:trPr>
          <w:trHeight w:val="345"/>
        </w:trPr>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lang w:eastAsia="ru-RU"/>
              </w:rPr>
            </w:pPr>
            <w:r w:rsidRPr="00790721">
              <w:rPr>
                <w:rFonts w:ascii="Times New Roman" w:hAnsi="Times New Roman" w:cs="Times New Roman"/>
                <w:color w:val="000000"/>
                <w:sz w:val="28"/>
                <w:szCs w:val="28"/>
              </w:rPr>
              <w:t>3.3</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lang w:eastAsia="ru-RU"/>
              </w:rPr>
              <w:t xml:space="preserve">Вскрышные работы </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6E41FF">
            <w:pPr>
              <w:pStyle w:val="12"/>
              <w:snapToGrid w:val="0"/>
              <w:jc w:val="center"/>
              <w:rPr>
                <w:rFonts w:ascii="Times New Roman" w:hAnsi="Times New Roman" w:cs="Times New Roman"/>
                <w:color w:val="000000"/>
                <w:sz w:val="28"/>
                <w:szCs w:val="28"/>
              </w:rPr>
            </w:pPr>
          </w:p>
        </w:tc>
      </w:tr>
      <w:tr w:rsidR="00A93894" w:rsidRPr="00790721" w:rsidTr="00A93894">
        <w:trPr>
          <w:trHeight w:val="195"/>
        </w:trPr>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lang w:eastAsia="ru-RU"/>
              </w:rPr>
            </w:pPr>
            <w:r w:rsidRPr="00790721">
              <w:rPr>
                <w:rFonts w:ascii="Times New Roman" w:hAnsi="Times New Roman" w:cs="Times New Roman"/>
                <w:color w:val="000000"/>
                <w:sz w:val="28"/>
                <w:szCs w:val="28"/>
              </w:rPr>
              <w:t>3.4</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lang w:eastAsia="ru-RU"/>
              </w:rPr>
              <w:t>Отвальное хозяйство</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6E41FF">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lang w:eastAsia="ru-RU"/>
              </w:rPr>
            </w:pPr>
            <w:r w:rsidRPr="00790721">
              <w:rPr>
                <w:rFonts w:ascii="Times New Roman" w:hAnsi="Times New Roman" w:cs="Times New Roman"/>
                <w:color w:val="000000"/>
                <w:sz w:val="28"/>
                <w:szCs w:val="28"/>
              </w:rPr>
              <w:t>3.5</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lang w:eastAsia="ru-RU"/>
              </w:rPr>
              <w:t>Добычные работы</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6E41FF">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lang w:eastAsia="ru-RU"/>
              </w:rPr>
            </w:pPr>
            <w:r w:rsidRPr="00790721">
              <w:rPr>
                <w:rFonts w:ascii="Times New Roman" w:hAnsi="Times New Roman" w:cs="Times New Roman"/>
                <w:color w:val="000000"/>
                <w:sz w:val="28"/>
                <w:szCs w:val="28"/>
              </w:rPr>
              <w:t>3.6</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6E41FF" w:rsidP="006E41FF">
            <w:pPr>
              <w:pStyle w:val="21"/>
              <w:shd w:val="clear" w:color="auto" w:fill="FFFFFF"/>
              <w:spacing w:after="0" w:line="240" w:lineRule="auto"/>
              <w:ind w:left="0" w:firstLine="73"/>
              <w:rPr>
                <w:color w:val="000000"/>
                <w:sz w:val="28"/>
                <w:szCs w:val="28"/>
              </w:rPr>
            </w:pPr>
            <w:r w:rsidRPr="00790721">
              <w:rPr>
                <w:sz w:val="28"/>
                <w:szCs w:val="28"/>
              </w:rPr>
              <w:t>Сопутствующие работы</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6E41FF">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3.7</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0D6F29"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Площадка временного хранения</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0D6F29">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lang w:eastAsia="ru-RU"/>
              </w:rPr>
            </w:pPr>
            <w:r w:rsidRPr="00790721">
              <w:rPr>
                <w:rFonts w:ascii="Times New Roman" w:hAnsi="Times New Roman" w:cs="Times New Roman"/>
                <w:color w:val="000000"/>
                <w:sz w:val="28"/>
                <w:szCs w:val="28"/>
              </w:rPr>
              <w:t>3.8</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0D6F29"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lang w:eastAsia="ru-RU"/>
              </w:rPr>
              <w:t>Работа вспомогательного оборудования</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0D6F29">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3.9</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0D6F29"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Карьерный автотранспорт</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0D6F29">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3.10</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0D6F29"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Экскавация горной массы</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0D6F29">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3.11</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0D6F29"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Автомобильные дороги</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78705B">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3.12</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0D6F29"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Водоотвод и водоотлив</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78705B">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3.13</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0D6F29"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Связь предприятия</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78705B">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lang w:eastAsia="ru-RU"/>
              </w:rPr>
            </w:pPr>
            <w:r w:rsidRPr="00790721">
              <w:rPr>
                <w:rFonts w:ascii="Times New Roman" w:hAnsi="Times New Roman" w:cs="Times New Roman"/>
                <w:color w:val="000000"/>
                <w:sz w:val="28"/>
                <w:szCs w:val="28"/>
              </w:rPr>
              <w:t>3.14</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0D6F29"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lang w:eastAsia="ru-RU"/>
              </w:rPr>
              <w:t>Ремонтная служба</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78705B">
            <w:pPr>
              <w:pStyle w:val="12"/>
              <w:snapToGrid w:val="0"/>
              <w:jc w:val="center"/>
              <w:rPr>
                <w:rFonts w:ascii="Times New Roman" w:hAnsi="Times New Roman" w:cs="Times New Roman"/>
                <w:color w:val="000000"/>
                <w:sz w:val="28"/>
                <w:szCs w:val="28"/>
              </w:rPr>
            </w:pPr>
          </w:p>
        </w:tc>
      </w:tr>
      <w:tr w:rsidR="00611352" w:rsidRPr="00790721" w:rsidTr="00A93894">
        <w:tc>
          <w:tcPr>
            <w:tcW w:w="1091" w:type="dxa"/>
            <w:tcBorders>
              <w:top w:val="single" w:sz="4" w:space="0" w:color="000000"/>
              <w:left w:val="single" w:sz="4" w:space="0" w:color="000000"/>
              <w:bottom w:val="single" w:sz="4" w:space="0" w:color="000000"/>
            </w:tcBorders>
            <w:shd w:val="clear" w:color="auto" w:fill="auto"/>
          </w:tcPr>
          <w:p w:rsidR="00611352" w:rsidRPr="00790721" w:rsidRDefault="00611352"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3.15</w:t>
            </w:r>
          </w:p>
        </w:tc>
        <w:tc>
          <w:tcPr>
            <w:tcW w:w="7838" w:type="dxa"/>
            <w:tcBorders>
              <w:top w:val="single" w:sz="4" w:space="0" w:color="000000"/>
              <w:left w:val="single" w:sz="4" w:space="0" w:color="000000"/>
              <w:bottom w:val="single" w:sz="4" w:space="0" w:color="000000"/>
            </w:tcBorders>
            <w:shd w:val="clear" w:color="auto" w:fill="auto"/>
          </w:tcPr>
          <w:p w:rsidR="00611352" w:rsidRPr="00790721" w:rsidRDefault="00611352" w:rsidP="00577275">
            <w:pPr>
              <w:pStyle w:val="12"/>
              <w:jc w:val="both"/>
              <w:rPr>
                <w:rFonts w:ascii="Times New Roman" w:hAnsi="Times New Roman" w:cs="Times New Roman"/>
                <w:color w:val="000000"/>
                <w:sz w:val="28"/>
                <w:szCs w:val="28"/>
                <w:lang w:eastAsia="ru-RU"/>
              </w:rPr>
            </w:pPr>
            <w:r w:rsidRPr="00790721">
              <w:rPr>
                <w:rFonts w:ascii="Times New Roman" w:hAnsi="Times New Roman" w:cs="Times New Roman"/>
                <w:sz w:val="28"/>
                <w:szCs w:val="28"/>
                <w:lang w:eastAsia="ru-RU"/>
              </w:rPr>
              <w:t>Хозяйственно -  питьевое водоснабжение</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611352" w:rsidRPr="00790721" w:rsidRDefault="00611352" w:rsidP="0078705B">
            <w:pPr>
              <w:pStyle w:val="12"/>
              <w:snapToGrid w:val="0"/>
              <w:jc w:val="center"/>
              <w:rPr>
                <w:rFonts w:ascii="Times New Roman" w:hAnsi="Times New Roman" w:cs="Times New Roman"/>
                <w:color w:val="000000"/>
                <w:sz w:val="28"/>
                <w:szCs w:val="28"/>
              </w:rPr>
            </w:pPr>
          </w:p>
        </w:tc>
      </w:tr>
      <w:tr w:rsidR="00611352" w:rsidRPr="00790721" w:rsidTr="00A93894">
        <w:tc>
          <w:tcPr>
            <w:tcW w:w="1091" w:type="dxa"/>
            <w:tcBorders>
              <w:top w:val="single" w:sz="4" w:space="0" w:color="000000"/>
              <w:left w:val="single" w:sz="4" w:space="0" w:color="000000"/>
              <w:bottom w:val="single" w:sz="4" w:space="0" w:color="000000"/>
            </w:tcBorders>
            <w:shd w:val="clear" w:color="auto" w:fill="auto"/>
          </w:tcPr>
          <w:p w:rsidR="00611352" w:rsidRPr="00790721" w:rsidRDefault="00611352"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3.16</w:t>
            </w:r>
          </w:p>
        </w:tc>
        <w:tc>
          <w:tcPr>
            <w:tcW w:w="7838" w:type="dxa"/>
            <w:tcBorders>
              <w:top w:val="single" w:sz="4" w:space="0" w:color="000000"/>
              <w:left w:val="single" w:sz="4" w:space="0" w:color="000000"/>
              <w:bottom w:val="single" w:sz="4" w:space="0" w:color="000000"/>
            </w:tcBorders>
            <w:shd w:val="clear" w:color="auto" w:fill="auto"/>
          </w:tcPr>
          <w:p w:rsidR="00611352" w:rsidRPr="00790721" w:rsidRDefault="00611352" w:rsidP="00577275">
            <w:pPr>
              <w:pStyle w:val="12"/>
              <w:jc w:val="both"/>
              <w:rPr>
                <w:rFonts w:ascii="Times New Roman" w:hAnsi="Times New Roman" w:cs="Times New Roman"/>
                <w:color w:val="000000"/>
                <w:sz w:val="28"/>
                <w:szCs w:val="28"/>
                <w:lang w:eastAsia="ru-RU"/>
              </w:rPr>
            </w:pPr>
            <w:r w:rsidRPr="00790721">
              <w:rPr>
                <w:rFonts w:ascii="Times New Roman" w:hAnsi="Times New Roman" w:cs="Times New Roman"/>
                <w:color w:val="000000"/>
                <w:sz w:val="28"/>
                <w:szCs w:val="28"/>
                <w:lang w:eastAsia="ru-RU"/>
              </w:rPr>
              <w:t>Складские помещения</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611352" w:rsidRPr="00790721" w:rsidRDefault="00611352" w:rsidP="0078705B">
            <w:pPr>
              <w:pStyle w:val="12"/>
              <w:snapToGrid w:val="0"/>
              <w:jc w:val="center"/>
              <w:rPr>
                <w:rFonts w:ascii="Times New Roman" w:hAnsi="Times New Roman" w:cs="Times New Roman"/>
                <w:color w:val="000000"/>
                <w:sz w:val="28"/>
                <w:szCs w:val="28"/>
              </w:rPr>
            </w:pPr>
          </w:p>
        </w:tc>
      </w:tr>
      <w:tr w:rsidR="00611352" w:rsidRPr="00790721" w:rsidTr="00A93894">
        <w:tc>
          <w:tcPr>
            <w:tcW w:w="1091" w:type="dxa"/>
            <w:tcBorders>
              <w:top w:val="single" w:sz="4" w:space="0" w:color="000000"/>
              <w:left w:val="single" w:sz="4" w:space="0" w:color="000000"/>
              <w:bottom w:val="single" w:sz="4" w:space="0" w:color="000000"/>
            </w:tcBorders>
            <w:shd w:val="clear" w:color="auto" w:fill="auto"/>
          </w:tcPr>
          <w:p w:rsidR="00611352" w:rsidRPr="00790721" w:rsidRDefault="00611352"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lastRenderedPageBreak/>
              <w:t>3.17</w:t>
            </w:r>
          </w:p>
        </w:tc>
        <w:tc>
          <w:tcPr>
            <w:tcW w:w="7838" w:type="dxa"/>
            <w:tcBorders>
              <w:top w:val="single" w:sz="4" w:space="0" w:color="000000"/>
              <w:left w:val="single" w:sz="4" w:space="0" w:color="000000"/>
              <w:bottom w:val="single" w:sz="4" w:space="0" w:color="000000"/>
            </w:tcBorders>
            <w:shd w:val="clear" w:color="auto" w:fill="auto"/>
          </w:tcPr>
          <w:p w:rsidR="00611352" w:rsidRPr="00790721" w:rsidRDefault="00611352" w:rsidP="00577275">
            <w:pPr>
              <w:pStyle w:val="12"/>
              <w:jc w:val="both"/>
              <w:rPr>
                <w:rFonts w:ascii="Times New Roman" w:hAnsi="Times New Roman" w:cs="Times New Roman"/>
                <w:color w:val="000000"/>
                <w:sz w:val="28"/>
                <w:szCs w:val="28"/>
                <w:lang w:eastAsia="ru-RU"/>
              </w:rPr>
            </w:pPr>
            <w:r w:rsidRPr="00790721">
              <w:rPr>
                <w:rFonts w:ascii="Times New Roman" w:hAnsi="Times New Roman" w:cs="Times New Roman"/>
                <w:color w:val="000000"/>
                <w:sz w:val="28"/>
                <w:szCs w:val="28"/>
                <w:lang w:eastAsia="ru-RU"/>
              </w:rPr>
              <w:t>Штаты работников карьера</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611352" w:rsidRPr="00790721" w:rsidRDefault="00611352" w:rsidP="0078705B">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4</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Горно-механическая часть</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577275">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lang w:eastAsia="ru-RU"/>
              </w:rPr>
            </w:pPr>
            <w:r w:rsidRPr="00790721">
              <w:rPr>
                <w:rFonts w:ascii="Times New Roman" w:hAnsi="Times New Roman" w:cs="Times New Roman"/>
                <w:color w:val="000000"/>
                <w:sz w:val="28"/>
                <w:szCs w:val="28"/>
              </w:rPr>
              <w:t>4.1</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lang w:eastAsia="ru-RU"/>
              </w:rPr>
              <w:t>Электротехническая часть</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611352">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lang w:eastAsia="ru-RU"/>
              </w:rPr>
            </w:pPr>
            <w:r w:rsidRPr="00790721">
              <w:rPr>
                <w:rFonts w:ascii="Times New Roman" w:hAnsi="Times New Roman" w:cs="Times New Roman"/>
                <w:color w:val="000000"/>
                <w:sz w:val="28"/>
                <w:szCs w:val="28"/>
              </w:rPr>
              <w:t>4.2</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lang w:eastAsia="ru-RU"/>
              </w:rPr>
              <w:t xml:space="preserve">Обоснование оптимальных параметров выемочных единиц, обеспечивающих рациональный уровень полноты извлечения полезных ископаемых из недр. </w:t>
            </w:r>
            <w:r w:rsidRPr="00790721">
              <w:rPr>
                <w:rFonts w:ascii="Times New Roman" w:hAnsi="Times New Roman" w:cs="Times New Roman"/>
                <w:color w:val="000000"/>
                <w:sz w:val="28"/>
                <w:szCs w:val="28"/>
              </w:rPr>
              <w:t>Организация мероприятий по рациональному и комплексному использованию недр</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611352">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vAlign w:val="center"/>
          </w:tcPr>
          <w:p w:rsidR="00A93894" w:rsidRPr="00790721" w:rsidRDefault="00A93894"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4.3</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Организация мероприятий по охране окружающей среды</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78705B">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4.4</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Рекультивация земель, нарушенных горными работами</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577275">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4.5</w:t>
            </w:r>
          </w:p>
        </w:tc>
        <w:tc>
          <w:tcPr>
            <w:tcW w:w="7838" w:type="dxa"/>
            <w:tcBorders>
              <w:top w:val="single" w:sz="4" w:space="0" w:color="000000"/>
              <w:left w:val="single" w:sz="4" w:space="0" w:color="000000"/>
              <w:bottom w:val="single" w:sz="4" w:space="0" w:color="000000"/>
            </w:tcBorders>
            <w:shd w:val="clear" w:color="auto" w:fill="auto"/>
            <w:vAlign w:val="center"/>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Геолого-маркшейдерская служба</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611352">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4.6</w:t>
            </w:r>
          </w:p>
        </w:tc>
        <w:tc>
          <w:tcPr>
            <w:tcW w:w="7838"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Меры безопасности работ производственного персонала и населения, зданий и сооружений, объектов окружающей среды от вредного воздействия работ, связанных с недропользованием</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611352">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000000"/>
            </w:tcBorders>
            <w:shd w:val="clear" w:color="auto" w:fill="auto"/>
          </w:tcPr>
          <w:p w:rsidR="00A93894" w:rsidRPr="00790721" w:rsidRDefault="00A93894"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4.7</w:t>
            </w:r>
          </w:p>
        </w:tc>
        <w:tc>
          <w:tcPr>
            <w:tcW w:w="7838" w:type="dxa"/>
            <w:tcBorders>
              <w:top w:val="single" w:sz="4" w:space="0" w:color="000000"/>
              <w:left w:val="single" w:sz="4" w:space="0" w:color="000000"/>
              <w:bottom w:val="single" w:sz="4" w:space="0" w:color="000000"/>
            </w:tcBorders>
            <w:shd w:val="clear" w:color="auto" w:fill="auto"/>
            <w:vAlign w:val="center"/>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Организация и управление производством</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A93894" w:rsidRPr="00790721" w:rsidRDefault="00A93894" w:rsidP="00577275">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000000"/>
              <w:left w:val="single" w:sz="4" w:space="0" w:color="000000"/>
              <w:bottom w:val="single" w:sz="4" w:space="0" w:color="auto"/>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4.8</w:t>
            </w:r>
          </w:p>
        </w:tc>
        <w:tc>
          <w:tcPr>
            <w:tcW w:w="7838" w:type="dxa"/>
            <w:tcBorders>
              <w:top w:val="single" w:sz="4" w:space="0" w:color="000000"/>
              <w:left w:val="single" w:sz="4" w:space="0" w:color="000000"/>
              <w:bottom w:val="single" w:sz="4" w:space="0" w:color="auto"/>
            </w:tcBorders>
            <w:shd w:val="clear" w:color="auto" w:fill="auto"/>
          </w:tcPr>
          <w:p w:rsidR="00A93894" w:rsidRPr="00790721" w:rsidRDefault="00A93894"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Технико-экономическое обоснование</w:t>
            </w:r>
          </w:p>
        </w:tc>
        <w:tc>
          <w:tcPr>
            <w:tcW w:w="701" w:type="dxa"/>
            <w:tcBorders>
              <w:top w:val="single" w:sz="4" w:space="0" w:color="000000"/>
              <w:left w:val="single" w:sz="4" w:space="0" w:color="000000"/>
              <w:bottom w:val="single" w:sz="4" w:space="0" w:color="auto"/>
              <w:right w:val="single" w:sz="4" w:space="0" w:color="000000"/>
            </w:tcBorders>
            <w:shd w:val="clear" w:color="auto" w:fill="auto"/>
          </w:tcPr>
          <w:p w:rsidR="00A93894" w:rsidRPr="00790721" w:rsidRDefault="00A93894" w:rsidP="00611352">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auto"/>
              <w:left w:val="single" w:sz="4" w:space="0" w:color="auto"/>
              <w:bottom w:val="single" w:sz="4" w:space="0" w:color="auto"/>
              <w:right w:val="single" w:sz="4" w:space="0" w:color="auto"/>
            </w:tcBorders>
            <w:shd w:val="clear" w:color="auto" w:fill="auto"/>
          </w:tcPr>
          <w:p w:rsidR="00A93894" w:rsidRPr="00790721" w:rsidRDefault="00A93894"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5</w:t>
            </w:r>
          </w:p>
        </w:tc>
        <w:tc>
          <w:tcPr>
            <w:tcW w:w="7838" w:type="dxa"/>
            <w:tcBorders>
              <w:top w:val="single" w:sz="4" w:space="0" w:color="auto"/>
              <w:left w:val="single" w:sz="4" w:space="0" w:color="auto"/>
              <w:bottom w:val="single" w:sz="4" w:space="0" w:color="auto"/>
              <w:right w:val="single" w:sz="4" w:space="0" w:color="auto"/>
            </w:tcBorders>
            <w:shd w:val="clear" w:color="auto" w:fill="auto"/>
          </w:tcPr>
          <w:p w:rsidR="00A93894" w:rsidRPr="00790721" w:rsidRDefault="00A93894" w:rsidP="00611352">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Описание территории месторождения  «</w:t>
            </w:r>
            <w:r w:rsidR="00BA3ED2" w:rsidRPr="00790721">
              <w:rPr>
                <w:rFonts w:ascii="Times New Roman" w:hAnsi="Times New Roman" w:cs="Times New Roman"/>
                <w:color w:val="000000"/>
                <w:sz w:val="28"/>
                <w:szCs w:val="28"/>
              </w:rPr>
              <w:t>Дегерес-3</w:t>
            </w:r>
            <w:r w:rsidRPr="00790721">
              <w:rPr>
                <w:rFonts w:ascii="Times New Roman" w:hAnsi="Times New Roman" w:cs="Times New Roman"/>
                <w:color w:val="000000"/>
                <w:sz w:val="28"/>
                <w:szCs w:val="28"/>
              </w:rPr>
              <w:t xml:space="preserve">» с расчетами площади </w:t>
            </w:r>
          </w:p>
        </w:tc>
        <w:tc>
          <w:tcPr>
            <w:tcW w:w="701" w:type="dxa"/>
            <w:tcBorders>
              <w:top w:val="single" w:sz="4" w:space="0" w:color="auto"/>
              <w:left w:val="single" w:sz="4" w:space="0" w:color="auto"/>
              <w:bottom w:val="single" w:sz="4" w:space="0" w:color="auto"/>
              <w:right w:val="single" w:sz="4" w:space="0" w:color="auto"/>
            </w:tcBorders>
            <w:shd w:val="clear" w:color="auto" w:fill="auto"/>
          </w:tcPr>
          <w:p w:rsidR="00A93894" w:rsidRPr="00790721" w:rsidRDefault="00A93894" w:rsidP="00577275">
            <w:pPr>
              <w:pStyle w:val="12"/>
              <w:snapToGrid w:val="0"/>
              <w:jc w:val="center"/>
              <w:rPr>
                <w:rFonts w:ascii="Times New Roman" w:hAnsi="Times New Roman" w:cs="Times New Roman"/>
                <w:color w:val="000000"/>
                <w:sz w:val="28"/>
                <w:szCs w:val="28"/>
              </w:rPr>
            </w:pPr>
          </w:p>
        </w:tc>
      </w:tr>
      <w:tr w:rsidR="00A93894" w:rsidRPr="00790721" w:rsidTr="00A93894">
        <w:tc>
          <w:tcPr>
            <w:tcW w:w="1091" w:type="dxa"/>
            <w:tcBorders>
              <w:top w:val="single" w:sz="4" w:space="0" w:color="auto"/>
              <w:left w:val="single" w:sz="4" w:space="0" w:color="auto"/>
              <w:bottom w:val="single" w:sz="4" w:space="0" w:color="auto"/>
              <w:right w:val="single" w:sz="4" w:space="0" w:color="auto"/>
            </w:tcBorders>
            <w:shd w:val="clear" w:color="auto" w:fill="auto"/>
          </w:tcPr>
          <w:p w:rsidR="00A93894" w:rsidRPr="00790721" w:rsidRDefault="00A93894" w:rsidP="00577275">
            <w:pPr>
              <w:pStyle w:val="12"/>
              <w:snapToGrid w:val="0"/>
              <w:jc w:val="center"/>
              <w:rPr>
                <w:rFonts w:ascii="Times New Roman" w:hAnsi="Times New Roman" w:cs="Times New Roman"/>
                <w:color w:val="000000"/>
                <w:sz w:val="28"/>
                <w:szCs w:val="28"/>
              </w:rPr>
            </w:pPr>
          </w:p>
        </w:tc>
        <w:tc>
          <w:tcPr>
            <w:tcW w:w="7838" w:type="dxa"/>
            <w:tcBorders>
              <w:top w:val="single" w:sz="4" w:space="0" w:color="auto"/>
              <w:left w:val="single" w:sz="4" w:space="0" w:color="auto"/>
              <w:bottom w:val="single" w:sz="4" w:space="0" w:color="auto"/>
              <w:right w:val="single" w:sz="4" w:space="0" w:color="auto"/>
            </w:tcBorders>
            <w:shd w:val="clear" w:color="auto" w:fill="auto"/>
          </w:tcPr>
          <w:p w:rsidR="00A93894" w:rsidRPr="00790721" w:rsidRDefault="00A93894" w:rsidP="00577275">
            <w:pPr>
              <w:pStyle w:val="12"/>
              <w:jc w:val="both"/>
              <w:rPr>
                <w:rFonts w:ascii="Times New Roman" w:hAnsi="Times New Roman" w:cs="Times New Roman"/>
                <w:sz w:val="28"/>
                <w:szCs w:val="28"/>
              </w:rPr>
            </w:pPr>
            <w:r w:rsidRPr="00790721">
              <w:rPr>
                <w:rFonts w:ascii="Times New Roman" w:hAnsi="Times New Roman" w:cs="Times New Roman"/>
                <w:sz w:val="28"/>
                <w:szCs w:val="28"/>
              </w:rPr>
              <w:t>Список использованной литературы</w:t>
            </w:r>
          </w:p>
        </w:tc>
        <w:tc>
          <w:tcPr>
            <w:tcW w:w="701" w:type="dxa"/>
            <w:tcBorders>
              <w:top w:val="single" w:sz="4" w:space="0" w:color="auto"/>
              <w:left w:val="single" w:sz="4" w:space="0" w:color="auto"/>
              <w:bottom w:val="single" w:sz="4" w:space="0" w:color="auto"/>
              <w:right w:val="single" w:sz="4" w:space="0" w:color="auto"/>
            </w:tcBorders>
            <w:shd w:val="clear" w:color="auto" w:fill="auto"/>
          </w:tcPr>
          <w:p w:rsidR="00A93894" w:rsidRPr="00790721" w:rsidRDefault="00A93894" w:rsidP="00577275">
            <w:pPr>
              <w:pStyle w:val="a5"/>
              <w:snapToGrid w:val="0"/>
              <w:rPr>
                <w:sz w:val="28"/>
                <w:szCs w:val="28"/>
              </w:rPr>
            </w:pPr>
          </w:p>
        </w:tc>
      </w:tr>
    </w:tbl>
    <w:p w:rsidR="00DC740B" w:rsidRPr="00790721" w:rsidRDefault="00DC740B" w:rsidP="00DC740B">
      <w:pPr>
        <w:pStyle w:val="12"/>
        <w:jc w:val="both"/>
        <w:rPr>
          <w:rFonts w:ascii="Times New Roman" w:hAnsi="Times New Roman" w:cs="Times New Roman"/>
          <w:color w:val="FF0000"/>
          <w:sz w:val="28"/>
          <w:szCs w:val="28"/>
        </w:rPr>
      </w:pPr>
    </w:p>
    <w:p w:rsidR="00DC740B" w:rsidRPr="00790721" w:rsidRDefault="00DC740B" w:rsidP="00DC740B">
      <w:pPr>
        <w:pStyle w:val="12"/>
        <w:jc w:val="both"/>
        <w:rPr>
          <w:rFonts w:ascii="Times New Roman" w:hAnsi="Times New Roman" w:cs="Times New Roman"/>
          <w:color w:val="FF0000"/>
          <w:sz w:val="28"/>
          <w:szCs w:val="28"/>
        </w:rPr>
      </w:pPr>
      <w:r w:rsidRPr="00790721">
        <w:rPr>
          <w:rFonts w:ascii="Times New Roman" w:hAnsi="Times New Roman" w:cs="Times New Roman"/>
          <w:sz w:val="28"/>
          <w:szCs w:val="28"/>
        </w:rPr>
        <w:t>Список таблиц в тексте</w:t>
      </w:r>
    </w:p>
    <w:p w:rsidR="00DC740B" w:rsidRPr="00790721" w:rsidRDefault="00DC740B" w:rsidP="00DC740B">
      <w:pPr>
        <w:pStyle w:val="12"/>
        <w:jc w:val="both"/>
        <w:rPr>
          <w:rFonts w:ascii="Times New Roman" w:hAnsi="Times New Roman" w:cs="Times New Roman"/>
          <w:color w:val="FF0000"/>
          <w:sz w:val="28"/>
          <w:szCs w:val="28"/>
        </w:rPr>
      </w:pPr>
    </w:p>
    <w:tbl>
      <w:tblPr>
        <w:tblW w:w="9630" w:type="dxa"/>
        <w:tblInd w:w="-30" w:type="dxa"/>
        <w:tblLayout w:type="fixed"/>
        <w:tblLook w:val="0000" w:firstRow="0" w:lastRow="0" w:firstColumn="0" w:lastColumn="0" w:noHBand="0" w:noVBand="0"/>
      </w:tblPr>
      <w:tblGrid>
        <w:gridCol w:w="1272"/>
        <w:gridCol w:w="7562"/>
        <w:gridCol w:w="796"/>
      </w:tblGrid>
      <w:tr w:rsidR="00DC740B" w:rsidRPr="00790721" w:rsidTr="008E6633">
        <w:trPr>
          <w:tblHeader/>
        </w:trPr>
        <w:tc>
          <w:tcPr>
            <w:tcW w:w="1272" w:type="dxa"/>
            <w:tcBorders>
              <w:top w:val="single" w:sz="4" w:space="0" w:color="000000"/>
              <w:left w:val="single" w:sz="4" w:space="0" w:color="000000"/>
              <w:bottom w:val="single" w:sz="4" w:space="0" w:color="000000"/>
            </w:tcBorders>
            <w:shd w:val="clear" w:color="auto" w:fill="auto"/>
          </w:tcPr>
          <w:p w:rsidR="00DC740B" w:rsidRPr="00790721" w:rsidRDefault="00DC740B"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Номер таблицы</w:t>
            </w:r>
          </w:p>
        </w:tc>
        <w:tc>
          <w:tcPr>
            <w:tcW w:w="7562" w:type="dxa"/>
            <w:tcBorders>
              <w:top w:val="single" w:sz="4" w:space="0" w:color="000000"/>
              <w:left w:val="single" w:sz="4" w:space="0" w:color="000000"/>
              <w:bottom w:val="single" w:sz="4" w:space="0" w:color="000000"/>
            </w:tcBorders>
            <w:shd w:val="clear" w:color="auto" w:fill="auto"/>
            <w:vAlign w:val="center"/>
          </w:tcPr>
          <w:p w:rsidR="00DC740B" w:rsidRPr="00790721" w:rsidRDefault="00DC740B"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Наименование</w:t>
            </w:r>
          </w:p>
        </w:tc>
        <w:tc>
          <w:tcPr>
            <w:tcW w:w="796" w:type="dxa"/>
            <w:tcBorders>
              <w:top w:val="single" w:sz="4" w:space="0" w:color="000000"/>
              <w:left w:val="single" w:sz="4" w:space="0" w:color="000000"/>
              <w:bottom w:val="single" w:sz="4" w:space="0" w:color="000000"/>
              <w:right w:val="single" w:sz="4" w:space="0" w:color="000000"/>
            </w:tcBorders>
            <w:shd w:val="clear" w:color="auto" w:fill="auto"/>
          </w:tcPr>
          <w:p w:rsidR="00DC740B" w:rsidRPr="00790721" w:rsidRDefault="00DC740B" w:rsidP="00577275">
            <w:pPr>
              <w:pStyle w:val="12"/>
              <w:jc w:val="center"/>
              <w:rPr>
                <w:rFonts w:ascii="Times New Roman" w:hAnsi="Times New Roman" w:cs="Times New Roman"/>
                <w:sz w:val="28"/>
                <w:szCs w:val="28"/>
              </w:rPr>
            </w:pPr>
          </w:p>
        </w:tc>
      </w:tr>
      <w:tr w:rsidR="00DC740B" w:rsidRPr="00790721" w:rsidTr="008E6633">
        <w:trPr>
          <w:trHeight w:val="267"/>
        </w:trPr>
        <w:tc>
          <w:tcPr>
            <w:tcW w:w="1272" w:type="dxa"/>
            <w:tcBorders>
              <w:top w:val="single" w:sz="4" w:space="0" w:color="000000"/>
              <w:left w:val="single" w:sz="4" w:space="0" w:color="000000"/>
              <w:bottom w:val="single" w:sz="4" w:space="0" w:color="auto"/>
            </w:tcBorders>
            <w:shd w:val="clear" w:color="auto" w:fill="auto"/>
          </w:tcPr>
          <w:p w:rsidR="00DC740B" w:rsidRPr="00790721" w:rsidRDefault="00DC740B"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1.1</w:t>
            </w:r>
          </w:p>
        </w:tc>
        <w:tc>
          <w:tcPr>
            <w:tcW w:w="7562" w:type="dxa"/>
            <w:tcBorders>
              <w:top w:val="single" w:sz="4" w:space="0" w:color="000000"/>
              <w:left w:val="single" w:sz="4" w:space="0" w:color="000000"/>
              <w:bottom w:val="single" w:sz="4" w:space="0" w:color="auto"/>
            </w:tcBorders>
            <w:shd w:val="clear" w:color="auto" w:fill="auto"/>
          </w:tcPr>
          <w:p w:rsidR="00DC740B" w:rsidRPr="00790721" w:rsidRDefault="00DC740B" w:rsidP="0078705B">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 xml:space="preserve">Координаты угловых точек </w:t>
            </w:r>
            <w:r w:rsidR="0078705B" w:rsidRPr="00790721">
              <w:rPr>
                <w:rFonts w:ascii="Times New Roman" w:hAnsi="Times New Roman" w:cs="Times New Roman"/>
                <w:color w:val="000000"/>
                <w:sz w:val="28"/>
                <w:szCs w:val="28"/>
              </w:rPr>
              <w:t>лицензионной площади</w:t>
            </w:r>
          </w:p>
        </w:tc>
        <w:tc>
          <w:tcPr>
            <w:tcW w:w="796" w:type="dxa"/>
            <w:tcBorders>
              <w:top w:val="single" w:sz="4" w:space="0" w:color="000000"/>
              <w:left w:val="single" w:sz="4" w:space="0" w:color="000000"/>
              <w:bottom w:val="single" w:sz="4" w:space="0" w:color="auto"/>
              <w:right w:val="single" w:sz="4" w:space="0" w:color="000000"/>
            </w:tcBorders>
            <w:shd w:val="clear" w:color="auto" w:fill="auto"/>
          </w:tcPr>
          <w:p w:rsidR="00DC740B" w:rsidRPr="00790721" w:rsidRDefault="00DC740B" w:rsidP="00577275">
            <w:pPr>
              <w:pStyle w:val="12"/>
              <w:snapToGrid w:val="0"/>
              <w:jc w:val="center"/>
              <w:rPr>
                <w:rFonts w:ascii="Times New Roman" w:hAnsi="Times New Roman" w:cs="Times New Roman"/>
                <w:color w:val="000000"/>
                <w:sz w:val="28"/>
                <w:szCs w:val="28"/>
              </w:rPr>
            </w:pPr>
          </w:p>
        </w:tc>
      </w:tr>
      <w:tr w:rsidR="00DC740B" w:rsidRPr="00790721" w:rsidTr="008E6633">
        <w:trPr>
          <w:trHeight w:val="495"/>
        </w:trPr>
        <w:tc>
          <w:tcPr>
            <w:tcW w:w="1272" w:type="dxa"/>
            <w:tcBorders>
              <w:top w:val="single" w:sz="4" w:space="0" w:color="auto"/>
              <w:left w:val="single" w:sz="4" w:space="0" w:color="000000"/>
              <w:bottom w:val="single" w:sz="4" w:space="0" w:color="auto"/>
            </w:tcBorders>
            <w:shd w:val="clear" w:color="auto" w:fill="auto"/>
          </w:tcPr>
          <w:p w:rsidR="00DC740B" w:rsidRPr="00790721" w:rsidRDefault="00DC740B"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2.1</w:t>
            </w:r>
          </w:p>
        </w:tc>
        <w:tc>
          <w:tcPr>
            <w:tcW w:w="7562" w:type="dxa"/>
            <w:tcBorders>
              <w:top w:val="single" w:sz="4" w:space="0" w:color="auto"/>
              <w:left w:val="single" w:sz="4" w:space="0" w:color="000000"/>
              <w:bottom w:val="single" w:sz="4" w:space="0" w:color="auto"/>
            </w:tcBorders>
            <w:shd w:val="clear" w:color="auto" w:fill="auto"/>
          </w:tcPr>
          <w:p w:rsidR="00DC740B" w:rsidRPr="00790721" w:rsidRDefault="00DC740B"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Характеристика вскрышных пород и полезного ископаемого по трудности разработки</w:t>
            </w:r>
          </w:p>
        </w:tc>
        <w:tc>
          <w:tcPr>
            <w:tcW w:w="796" w:type="dxa"/>
            <w:tcBorders>
              <w:top w:val="single" w:sz="4" w:space="0" w:color="auto"/>
              <w:left w:val="single" w:sz="4" w:space="0" w:color="000000"/>
              <w:bottom w:val="single" w:sz="4" w:space="0" w:color="auto"/>
              <w:right w:val="single" w:sz="4" w:space="0" w:color="000000"/>
            </w:tcBorders>
            <w:shd w:val="clear" w:color="auto" w:fill="auto"/>
          </w:tcPr>
          <w:p w:rsidR="00DC740B" w:rsidRPr="00790721" w:rsidRDefault="00DC740B" w:rsidP="0078705B">
            <w:pPr>
              <w:rPr>
                <w:lang w:eastAsia="zh-CN"/>
              </w:rPr>
            </w:pPr>
          </w:p>
        </w:tc>
      </w:tr>
      <w:tr w:rsidR="00DC740B" w:rsidRPr="00790721" w:rsidTr="008E6633">
        <w:trPr>
          <w:trHeight w:val="318"/>
        </w:trPr>
        <w:tc>
          <w:tcPr>
            <w:tcW w:w="1272" w:type="dxa"/>
            <w:tcBorders>
              <w:top w:val="single" w:sz="4" w:space="0" w:color="auto"/>
              <w:left w:val="single" w:sz="4" w:space="0" w:color="000000"/>
              <w:bottom w:val="single" w:sz="4" w:space="0" w:color="000000"/>
            </w:tcBorders>
            <w:shd w:val="clear" w:color="auto" w:fill="auto"/>
          </w:tcPr>
          <w:p w:rsidR="00DC740B" w:rsidRPr="00790721" w:rsidRDefault="00DC740B"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2.2</w:t>
            </w:r>
          </w:p>
        </w:tc>
        <w:tc>
          <w:tcPr>
            <w:tcW w:w="7562" w:type="dxa"/>
            <w:tcBorders>
              <w:top w:val="single" w:sz="4" w:space="0" w:color="auto"/>
              <w:left w:val="single" w:sz="4" w:space="0" w:color="000000"/>
              <w:bottom w:val="single" w:sz="4" w:space="0" w:color="000000"/>
            </w:tcBorders>
            <w:shd w:val="clear" w:color="auto" w:fill="auto"/>
          </w:tcPr>
          <w:p w:rsidR="00DC740B" w:rsidRPr="00790721" w:rsidRDefault="00DC740B"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Параметры карьера</w:t>
            </w:r>
          </w:p>
        </w:tc>
        <w:tc>
          <w:tcPr>
            <w:tcW w:w="796" w:type="dxa"/>
            <w:tcBorders>
              <w:top w:val="single" w:sz="4" w:space="0" w:color="auto"/>
              <w:left w:val="single" w:sz="4" w:space="0" w:color="000000"/>
              <w:bottom w:val="single" w:sz="4" w:space="0" w:color="000000"/>
              <w:right w:val="single" w:sz="4" w:space="0" w:color="000000"/>
            </w:tcBorders>
            <w:shd w:val="clear" w:color="auto" w:fill="auto"/>
          </w:tcPr>
          <w:p w:rsidR="00DC740B" w:rsidRPr="00790721" w:rsidRDefault="00DC740B" w:rsidP="00577275">
            <w:pPr>
              <w:pStyle w:val="12"/>
              <w:snapToGrid w:val="0"/>
              <w:jc w:val="center"/>
              <w:rPr>
                <w:rFonts w:ascii="Times New Roman" w:hAnsi="Times New Roman" w:cs="Times New Roman"/>
                <w:color w:val="000000"/>
                <w:sz w:val="28"/>
                <w:szCs w:val="28"/>
              </w:rPr>
            </w:pPr>
          </w:p>
        </w:tc>
      </w:tr>
      <w:tr w:rsidR="00DC740B" w:rsidRPr="00790721" w:rsidTr="008E6633">
        <w:tc>
          <w:tcPr>
            <w:tcW w:w="1272" w:type="dxa"/>
            <w:tcBorders>
              <w:top w:val="single" w:sz="4" w:space="0" w:color="000000"/>
              <w:left w:val="single" w:sz="4" w:space="0" w:color="000000"/>
              <w:bottom w:val="single" w:sz="4" w:space="0" w:color="000000"/>
            </w:tcBorders>
            <w:shd w:val="clear" w:color="auto" w:fill="auto"/>
          </w:tcPr>
          <w:p w:rsidR="00DC740B" w:rsidRPr="00790721" w:rsidRDefault="00DC740B"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2.3</w:t>
            </w:r>
          </w:p>
        </w:tc>
        <w:tc>
          <w:tcPr>
            <w:tcW w:w="7562" w:type="dxa"/>
            <w:tcBorders>
              <w:top w:val="single" w:sz="4" w:space="0" w:color="000000"/>
              <w:left w:val="single" w:sz="4" w:space="0" w:color="000000"/>
              <w:bottom w:val="single" w:sz="4" w:space="0" w:color="000000"/>
            </w:tcBorders>
            <w:shd w:val="clear" w:color="auto" w:fill="auto"/>
          </w:tcPr>
          <w:p w:rsidR="00DC740B" w:rsidRPr="00790721" w:rsidRDefault="00DC740B"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Обеспеченность карьера запасами по степени готовности</w:t>
            </w:r>
          </w:p>
        </w:tc>
        <w:tc>
          <w:tcPr>
            <w:tcW w:w="796" w:type="dxa"/>
            <w:tcBorders>
              <w:top w:val="single" w:sz="4" w:space="0" w:color="000000"/>
              <w:left w:val="single" w:sz="4" w:space="0" w:color="000000"/>
              <w:bottom w:val="single" w:sz="4" w:space="0" w:color="000000"/>
              <w:right w:val="single" w:sz="4" w:space="0" w:color="000000"/>
            </w:tcBorders>
            <w:shd w:val="clear" w:color="auto" w:fill="auto"/>
          </w:tcPr>
          <w:p w:rsidR="00DC740B" w:rsidRPr="00790721" w:rsidRDefault="00DC740B" w:rsidP="00577275">
            <w:pPr>
              <w:pStyle w:val="12"/>
              <w:snapToGrid w:val="0"/>
              <w:jc w:val="center"/>
              <w:rPr>
                <w:rFonts w:ascii="Times New Roman" w:hAnsi="Times New Roman" w:cs="Times New Roman"/>
                <w:color w:val="000000"/>
                <w:sz w:val="28"/>
                <w:szCs w:val="28"/>
              </w:rPr>
            </w:pPr>
          </w:p>
        </w:tc>
      </w:tr>
      <w:tr w:rsidR="00DC740B" w:rsidRPr="00790721" w:rsidTr="008E6633">
        <w:tc>
          <w:tcPr>
            <w:tcW w:w="1272" w:type="dxa"/>
            <w:tcBorders>
              <w:top w:val="single" w:sz="4" w:space="0" w:color="000000"/>
              <w:left w:val="single" w:sz="4" w:space="0" w:color="000000"/>
              <w:bottom w:val="single" w:sz="4" w:space="0" w:color="000000"/>
            </w:tcBorders>
            <w:shd w:val="clear" w:color="auto" w:fill="auto"/>
          </w:tcPr>
          <w:p w:rsidR="00DC740B" w:rsidRPr="00790721" w:rsidRDefault="00DC740B"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2.4</w:t>
            </w:r>
          </w:p>
        </w:tc>
        <w:tc>
          <w:tcPr>
            <w:tcW w:w="7562" w:type="dxa"/>
            <w:tcBorders>
              <w:top w:val="single" w:sz="4" w:space="0" w:color="000000"/>
              <w:left w:val="single" w:sz="4" w:space="0" w:color="000000"/>
              <w:bottom w:val="single" w:sz="4" w:space="0" w:color="000000"/>
            </w:tcBorders>
            <w:shd w:val="clear" w:color="auto" w:fill="auto"/>
          </w:tcPr>
          <w:p w:rsidR="00DC740B" w:rsidRPr="00790721" w:rsidRDefault="00DC740B"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Расчет промышленных запасов</w:t>
            </w:r>
          </w:p>
        </w:tc>
        <w:tc>
          <w:tcPr>
            <w:tcW w:w="796" w:type="dxa"/>
            <w:tcBorders>
              <w:top w:val="single" w:sz="4" w:space="0" w:color="000000"/>
              <w:left w:val="single" w:sz="4" w:space="0" w:color="000000"/>
              <w:bottom w:val="single" w:sz="4" w:space="0" w:color="000000"/>
              <w:right w:val="single" w:sz="4" w:space="0" w:color="000000"/>
            </w:tcBorders>
            <w:shd w:val="clear" w:color="auto" w:fill="auto"/>
          </w:tcPr>
          <w:p w:rsidR="00DC740B" w:rsidRPr="00790721" w:rsidRDefault="00DC740B" w:rsidP="00577275">
            <w:pPr>
              <w:pStyle w:val="12"/>
              <w:snapToGrid w:val="0"/>
              <w:jc w:val="center"/>
              <w:rPr>
                <w:rFonts w:ascii="Times New Roman" w:hAnsi="Times New Roman" w:cs="Times New Roman"/>
                <w:color w:val="000000"/>
                <w:sz w:val="28"/>
                <w:szCs w:val="28"/>
              </w:rPr>
            </w:pPr>
          </w:p>
        </w:tc>
      </w:tr>
      <w:tr w:rsidR="00DC740B" w:rsidRPr="00790721" w:rsidTr="008E6633">
        <w:tc>
          <w:tcPr>
            <w:tcW w:w="1272" w:type="dxa"/>
            <w:tcBorders>
              <w:top w:val="single" w:sz="4" w:space="0" w:color="000000"/>
              <w:left w:val="single" w:sz="4" w:space="0" w:color="000000"/>
              <w:bottom w:val="single" w:sz="4" w:space="0" w:color="000000"/>
            </w:tcBorders>
            <w:shd w:val="clear" w:color="auto" w:fill="auto"/>
          </w:tcPr>
          <w:p w:rsidR="00DC740B" w:rsidRPr="00790721" w:rsidRDefault="00DC740B"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3.1</w:t>
            </w:r>
          </w:p>
        </w:tc>
        <w:tc>
          <w:tcPr>
            <w:tcW w:w="7562" w:type="dxa"/>
            <w:tcBorders>
              <w:top w:val="single" w:sz="4" w:space="0" w:color="000000"/>
              <w:left w:val="single" w:sz="4" w:space="0" w:color="000000"/>
              <w:bottom w:val="single" w:sz="4" w:space="0" w:color="000000"/>
            </w:tcBorders>
            <w:shd w:val="clear" w:color="auto" w:fill="auto"/>
          </w:tcPr>
          <w:p w:rsidR="00DC740B" w:rsidRPr="00790721" w:rsidRDefault="00DC740B"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 xml:space="preserve">Календарный график ведения добычных и вскрышных работ </w:t>
            </w:r>
          </w:p>
        </w:tc>
        <w:tc>
          <w:tcPr>
            <w:tcW w:w="796" w:type="dxa"/>
            <w:tcBorders>
              <w:top w:val="single" w:sz="4" w:space="0" w:color="000000"/>
              <w:left w:val="single" w:sz="4" w:space="0" w:color="000000"/>
              <w:bottom w:val="single" w:sz="4" w:space="0" w:color="000000"/>
              <w:right w:val="single" w:sz="4" w:space="0" w:color="000000"/>
            </w:tcBorders>
            <w:shd w:val="clear" w:color="auto" w:fill="auto"/>
          </w:tcPr>
          <w:p w:rsidR="00DC740B" w:rsidRPr="00790721" w:rsidRDefault="00DC740B" w:rsidP="00611352">
            <w:pPr>
              <w:pStyle w:val="12"/>
              <w:snapToGrid w:val="0"/>
              <w:jc w:val="center"/>
              <w:rPr>
                <w:rFonts w:ascii="Times New Roman" w:hAnsi="Times New Roman" w:cs="Times New Roman"/>
                <w:color w:val="000000"/>
                <w:sz w:val="28"/>
                <w:szCs w:val="28"/>
              </w:rPr>
            </w:pPr>
          </w:p>
        </w:tc>
      </w:tr>
      <w:tr w:rsidR="00E17D2C" w:rsidRPr="00790721" w:rsidTr="008E6633">
        <w:trPr>
          <w:trHeight w:val="288"/>
        </w:trPr>
        <w:tc>
          <w:tcPr>
            <w:tcW w:w="1272" w:type="dxa"/>
            <w:tcBorders>
              <w:top w:val="single" w:sz="4" w:space="0" w:color="auto"/>
              <w:left w:val="single" w:sz="4" w:space="0" w:color="000000"/>
              <w:bottom w:val="single" w:sz="4" w:space="0" w:color="auto"/>
            </w:tcBorders>
            <w:shd w:val="clear" w:color="auto" w:fill="auto"/>
          </w:tcPr>
          <w:p w:rsidR="00E17D2C" w:rsidRPr="00790721" w:rsidRDefault="00E17D2C" w:rsidP="00AF5787">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3.</w:t>
            </w:r>
            <w:r w:rsidR="00AF5787" w:rsidRPr="00790721">
              <w:rPr>
                <w:rFonts w:ascii="Times New Roman" w:hAnsi="Times New Roman" w:cs="Times New Roman"/>
                <w:color w:val="000000"/>
                <w:sz w:val="28"/>
                <w:szCs w:val="28"/>
              </w:rPr>
              <w:t>3.1</w:t>
            </w:r>
          </w:p>
        </w:tc>
        <w:tc>
          <w:tcPr>
            <w:tcW w:w="7562" w:type="dxa"/>
            <w:tcBorders>
              <w:top w:val="single" w:sz="4" w:space="0" w:color="auto"/>
              <w:left w:val="single" w:sz="4" w:space="0" w:color="000000"/>
              <w:bottom w:val="single" w:sz="4" w:space="0" w:color="auto"/>
            </w:tcBorders>
            <w:shd w:val="clear" w:color="auto" w:fill="auto"/>
          </w:tcPr>
          <w:p w:rsidR="00E17D2C" w:rsidRPr="00790721" w:rsidRDefault="00E17D2C" w:rsidP="00E17D2C">
            <w:pPr>
              <w:pStyle w:val="12"/>
              <w:jc w:val="both"/>
              <w:rPr>
                <w:rFonts w:ascii="Times New Roman" w:hAnsi="Times New Roman" w:cs="Times New Roman"/>
                <w:sz w:val="28"/>
                <w:szCs w:val="28"/>
              </w:rPr>
            </w:pPr>
            <w:r w:rsidRPr="00790721">
              <w:rPr>
                <w:rFonts w:ascii="Times New Roman" w:hAnsi="Times New Roman" w:cs="Times New Roman"/>
                <w:sz w:val="28"/>
                <w:szCs w:val="28"/>
              </w:rPr>
              <w:t>Расчет потребности в бульдозерах на вскрышных работах</w:t>
            </w:r>
          </w:p>
        </w:tc>
        <w:tc>
          <w:tcPr>
            <w:tcW w:w="796" w:type="dxa"/>
            <w:tcBorders>
              <w:top w:val="single" w:sz="4" w:space="0" w:color="auto"/>
              <w:left w:val="single" w:sz="4" w:space="0" w:color="000000"/>
              <w:bottom w:val="single" w:sz="4" w:space="0" w:color="auto"/>
              <w:right w:val="single" w:sz="4" w:space="0" w:color="000000"/>
            </w:tcBorders>
            <w:shd w:val="clear" w:color="auto" w:fill="auto"/>
          </w:tcPr>
          <w:p w:rsidR="00E17D2C" w:rsidRPr="00790721" w:rsidRDefault="00E17D2C" w:rsidP="00611352">
            <w:pPr>
              <w:pStyle w:val="12"/>
              <w:snapToGrid w:val="0"/>
              <w:jc w:val="center"/>
              <w:rPr>
                <w:rFonts w:ascii="Times New Roman" w:hAnsi="Times New Roman" w:cs="Times New Roman"/>
                <w:color w:val="000000"/>
                <w:sz w:val="28"/>
                <w:szCs w:val="28"/>
              </w:rPr>
            </w:pPr>
          </w:p>
        </w:tc>
      </w:tr>
      <w:tr w:rsidR="00E17D2C" w:rsidRPr="00790721" w:rsidTr="008E6633">
        <w:trPr>
          <w:trHeight w:val="330"/>
        </w:trPr>
        <w:tc>
          <w:tcPr>
            <w:tcW w:w="1272" w:type="dxa"/>
            <w:tcBorders>
              <w:top w:val="single" w:sz="4" w:space="0" w:color="auto"/>
              <w:left w:val="single" w:sz="4" w:space="0" w:color="000000"/>
              <w:bottom w:val="single" w:sz="4" w:space="0" w:color="000000"/>
            </w:tcBorders>
            <w:shd w:val="clear" w:color="auto" w:fill="auto"/>
          </w:tcPr>
          <w:p w:rsidR="00E17D2C" w:rsidRPr="00790721" w:rsidRDefault="00E17D2C" w:rsidP="0078705B">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3.</w:t>
            </w:r>
            <w:r w:rsidR="0078705B" w:rsidRPr="00790721">
              <w:rPr>
                <w:rFonts w:ascii="Times New Roman" w:hAnsi="Times New Roman" w:cs="Times New Roman"/>
                <w:color w:val="000000"/>
                <w:sz w:val="28"/>
                <w:szCs w:val="28"/>
              </w:rPr>
              <w:t>3</w:t>
            </w:r>
            <w:r w:rsidR="00AF5787" w:rsidRPr="00790721">
              <w:rPr>
                <w:rFonts w:ascii="Times New Roman" w:hAnsi="Times New Roman" w:cs="Times New Roman"/>
                <w:color w:val="000000"/>
                <w:sz w:val="28"/>
                <w:szCs w:val="28"/>
              </w:rPr>
              <w:t>.2</w:t>
            </w:r>
          </w:p>
        </w:tc>
        <w:tc>
          <w:tcPr>
            <w:tcW w:w="7562" w:type="dxa"/>
            <w:tcBorders>
              <w:top w:val="single" w:sz="4" w:space="0" w:color="auto"/>
              <w:left w:val="single" w:sz="4" w:space="0" w:color="000000"/>
              <w:bottom w:val="single" w:sz="4" w:space="0" w:color="000000"/>
            </w:tcBorders>
            <w:shd w:val="clear" w:color="auto" w:fill="auto"/>
          </w:tcPr>
          <w:p w:rsidR="00E17D2C" w:rsidRPr="00790721" w:rsidRDefault="00E17D2C" w:rsidP="00903577">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Расчет потребности в экскаваторах и годовые затраты топлива на погрузку полезного ископаемого</w:t>
            </w:r>
          </w:p>
        </w:tc>
        <w:tc>
          <w:tcPr>
            <w:tcW w:w="796" w:type="dxa"/>
            <w:tcBorders>
              <w:top w:val="single" w:sz="4" w:space="0" w:color="auto"/>
              <w:left w:val="single" w:sz="4" w:space="0" w:color="000000"/>
              <w:bottom w:val="single" w:sz="4" w:space="0" w:color="000000"/>
              <w:right w:val="single" w:sz="4" w:space="0" w:color="000000"/>
            </w:tcBorders>
            <w:shd w:val="clear" w:color="auto" w:fill="auto"/>
          </w:tcPr>
          <w:p w:rsidR="00E17D2C" w:rsidRPr="00790721" w:rsidRDefault="00E17D2C" w:rsidP="00577275">
            <w:pPr>
              <w:pStyle w:val="12"/>
              <w:snapToGrid w:val="0"/>
              <w:jc w:val="center"/>
              <w:rPr>
                <w:rFonts w:ascii="Times New Roman" w:hAnsi="Times New Roman" w:cs="Times New Roman"/>
                <w:color w:val="000000"/>
                <w:sz w:val="28"/>
                <w:szCs w:val="28"/>
              </w:rPr>
            </w:pPr>
          </w:p>
        </w:tc>
      </w:tr>
      <w:tr w:rsidR="00AF5787" w:rsidRPr="00790721" w:rsidTr="008E6633">
        <w:trPr>
          <w:trHeight w:val="330"/>
        </w:trPr>
        <w:tc>
          <w:tcPr>
            <w:tcW w:w="1272" w:type="dxa"/>
            <w:tcBorders>
              <w:top w:val="single" w:sz="4" w:space="0" w:color="auto"/>
              <w:left w:val="single" w:sz="4" w:space="0" w:color="000000"/>
              <w:bottom w:val="single" w:sz="4" w:space="0" w:color="000000"/>
            </w:tcBorders>
            <w:shd w:val="clear" w:color="auto" w:fill="auto"/>
          </w:tcPr>
          <w:p w:rsidR="00AF5787" w:rsidRPr="00790721" w:rsidRDefault="00AF5787" w:rsidP="0078705B">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3.5.1</w:t>
            </w:r>
          </w:p>
        </w:tc>
        <w:tc>
          <w:tcPr>
            <w:tcW w:w="7562" w:type="dxa"/>
            <w:tcBorders>
              <w:top w:val="single" w:sz="4" w:space="0" w:color="auto"/>
              <w:left w:val="single" w:sz="4" w:space="0" w:color="000000"/>
              <w:bottom w:val="single" w:sz="4" w:space="0" w:color="000000"/>
            </w:tcBorders>
            <w:shd w:val="clear" w:color="auto" w:fill="auto"/>
          </w:tcPr>
          <w:p w:rsidR="00AF5787" w:rsidRPr="00790721" w:rsidRDefault="00AF5787" w:rsidP="00903577">
            <w:pPr>
              <w:pStyle w:val="12"/>
              <w:jc w:val="both"/>
              <w:rPr>
                <w:rFonts w:ascii="Times New Roman" w:hAnsi="Times New Roman" w:cs="Times New Roman"/>
                <w:sz w:val="28"/>
                <w:szCs w:val="28"/>
              </w:rPr>
            </w:pPr>
            <w:r w:rsidRPr="00790721">
              <w:rPr>
                <w:rFonts w:ascii="Times New Roman" w:hAnsi="Times New Roman" w:cs="Times New Roman"/>
                <w:sz w:val="28"/>
                <w:szCs w:val="28"/>
              </w:rPr>
              <w:t>Расчет потребности в подъемном кране и годовые затраты топлива на погрузку полезного ископаемого</w:t>
            </w:r>
          </w:p>
        </w:tc>
        <w:tc>
          <w:tcPr>
            <w:tcW w:w="796" w:type="dxa"/>
            <w:tcBorders>
              <w:top w:val="single" w:sz="4" w:space="0" w:color="auto"/>
              <w:left w:val="single" w:sz="4" w:space="0" w:color="000000"/>
              <w:bottom w:val="single" w:sz="4" w:space="0" w:color="000000"/>
              <w:right w:val="single" w:sz="4" w:space="0" w:color="000000"/>
            </w:tcBorders>
            <w:shd w:val="clear" w:color="auto" w:fill="auto"/>
          </w:tcPr>
          <w:p w:rsidR="00AF5787" w:rsidRPr="00790721" w:rsidRDefault="00AF5787" w:rsidP="00577275">
            <w:pPr>
              <w:pStyle w:val="12"/>
              <w:snapToGrid w:val="0"/>
              <w:jc w:val="center"/>
              <w:rPr>
                <w:rFonts w:ascii="Times New Roman" w:hAnsi="Times New Roman" w:cs="Times New Roman"/>
                <w:color w:val="000000"/>
                <w:sz w:val="28"/>
                <w:szCs w:val="28"/>
              </w:rPr>
            </w:pPr>
          </w:p>
        </w:tc>
      </w:tr>
      <w:tr w:rsidR="00E17D2C" w:rsidRPr="00790721" w:rsidTr="00AF5787">
        <w:trPr>
          <w:trHeight w:val="282"/>
        </w:trPr>
        <w:tc>
          <w:tcPr>
            <w:tcW w:w="1272" w:type="dxa"/>
            <w:tcBorders>
              <w:top w:val="single" w:sz="4" w:space="0" w:color="000000"/>
              <w:left w:val="single" w:sz="4" w:space="0" w:color="000000"/>
              <w:bottom w:val="single" w:sz="4" w:space="0" w:color="auto"/>
            </w:tcBorders>
            <w:shd w:val="clear" w:color="auto" w:fill="auto"/>
          </w:tcPr>
          <w:p w:rsidR="00E17D2C" w:rsidRPr="00790721" w:rsidRDefault="00E17D2C" w:rsidP="00AF5787">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3.</w:t>
            </w:r>
            <w:r w:rsidR="00AF5787" w:rsidRPr="00790721">
              <w:rPr>
                <w:rFonts w:ascii="Times New Roman" w:hAnsi="Times New Roman" w:cs="Times New Roman"/>
                <w:color w:val="000000"/>
                <w:sz w:val="28"/>
                <w:szCs w:val="28"/>
              </w:rPr>
              <w:t>8</w:t>
            </w:r>
          </w:p>
        </w:tc>
        <w:tc>
          <w:tcPr>
            <w:tcW w:w="7562" w:type="dxa"/>
            <w:tcBorders>
              <w:top w:val="single" w:sz="4" w:space="0" w:color="000000"/>
              <w:left w:val="single" w:sz="4" w:space="0" w:color="000000"/>
              <w:bottom w:val="single" w:sz="4" w:space="0" w:color="auto"/>
            </w:tcBorders>
            <w:shd w:val="clear" w:color="auto" w:fill="auto"/>
          </w:tcPr>
          <w:p w:rsidR="00E17D2C" w:rsidRPr="00790721" w:rsidRDefault="00AF5787" w:rsidP="009B447A">
            <w:pPr>
              <w:pStyle w:val="12"/>
              <w:jc w:val="both"/>
              <w:rPr>
                <w:rFonts w:ascii="Times New Roman" w:hAnsi="Times New Roman" w:cs="Times New Roman"/>
                <w:sz w:val="28"/>
                <w:szCs w:val="28"/>
              </w:rPr>
            </w:pPr>
            <w:r w:rsidRPr="00790721">
              <w:rPr>
                <w:rFonts w:ascii="Times New Roman" w:hAnsi="Times New Roman" w:cs="Times New Roman"/>
                <w:sz w:val="28"/>
                <w:szCs w:val="28"/>
              </w:rPr>
              <w:t>Перечень вспомогательных машин и механизмов</w:t>
            </w:r>
          </w:p>
        </w:tc>
        <w:tc>
          <w:tcPr>
            <w:tcW w:w="796" w:type="dxa"/>
            <w:tcBorders>
              <w:top w:val="single" w:sz="4" w:space="0" w:color="000000"/>
              <w:left w:val="single" w:sz="4" w:space="0" w:color="000000"/>
              <w:bottom w:val="single" w:sz="4" w:space="0" w:color="auto"/>
              <w:right w:val="single" w:sz="4" w:space="0" w:color="000000"/>
            </w:tcBorders>
            <w:shd w:val="clear" w:color="auto" w:fill="auto"/>
          </w:tcPr>
          <w:p w:rsidR="00E17D2C" w:rsidRPr="00790721" w:rsidRDefault="00E17D2C" w:rsidP="00AF5787">
            <w:pPr>
              <w:pStyle w:val="12"/>
              <w:snapToGrid w:val="0"/>
              <w:jc w:val="center"/>
              <w:rPr>
                <w:rFonts w:ascii="Times New Roman" w:hAnsi="Times New Roman" w:cs="Times New Roman"/>
                <w:color w:val="000000"/>
                <w:sz w:val="28"/>
                <w:szCs w:val="28"/>
              </w:rPr>
            </w:pPr>
          </w:p>
        </w:tc>
      </w:tr>
      <w:tr w:rsidR="009B447A" w:rsidRPr="00790721" w:rsidTr="008E6633">
        <w:trPr>
          <w:trHeight w:val="341"/>
        </w:trPr>
        <w:tc>
          <w:tcPr>
            <w:tcW w:w="1272" w:type="dxa"/>
            <w:tcBorders>
              <w:top w:val="single" w:sz="4" w:space="0" w:color="000000"/>
              <w:left w:val="single" w:sz="4" w:space="0" w:color="000000"/>
              <w:bottom w:val="single" w:sz="4" w:space="0" w:color="auto"/>
            </w:tcBorders>
            <w:shd w:val="clear" w:color="auto" w:fill="auto"/>
          </w:tcPr>
          <w:p w:rsidR="009B447A" w:rsidRPr="00790721" w:rsidRDefault="00AF5787"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3.9.1</w:t>
            </w:r>
          </w:p>
        </w:tc>
        <w:tc>
          <w:tcPr>
            <w:tcW w:w="7562" w:type="dxa"/>
            <w:tcBorders>
              <w:top w:val="single" w:sz="4" w:space="0" w:color="000000"/>
              <w:left w:val="single" w:sz="4" w:space="0" w:color="000000"/>
              <w:bottom w:val="single" w:sz="4" w:space="0" w:color="auto"/>
            </w:tcBorders>
            <w:shd w:val="clear" w:color="auto" w:fill="auto"/>
          </w:tcPr>
          <w:p w:rsidR="009B447A" w:rsidRPr="00790721" w:rsidRDefault="00AF5787" w:rsidP="009B447A">
            <w:pPr>
              <w:pStyle w:val="12"/>
              <w:jc w:val="both"/>
              <w:rPr>
                <w:rFonts w:ascii="Times New Roman" w:hAnsi="Times New Roman" w:cs="Times New Roman"/>
                <w:sz w:val="28"/>
                <w:szCs w:val="28"/>
              </w:rPr>
            </w:pPr>
            <w:r w:rsidRPr="00790721">
              <w:rPr>
                <w:rFonts w:ascii="Times New Roman" w:hAnsi="Times New Roman" w:cs="Times New Roman"/>
                <w:sz w:val="28"/>
                <w:szCs w:val="28"/>
              </w:rPr>
              <w:t>Расчет потребности в автотранспорте и годовые затраты топлива на перевозку полезного ископаемого.</w:t>
            </w:r>
          </w:p>
        </w:tc>
        <w:tc>
          <w:tcPr>
            <w:tcW w:w="796" w:type="dxa"/>
            <w:tcBorders>
              <w:top w:val="single" w:sz="4" w:space="0" w:color="000000"/>
              <w:left w:val="single" w:sz="4" w:space="0" w:color="000000"/>
              <w:bottom w:val="single" w:sz="4" w:space="0" w:color="auto"/>
              <w:right w:val="single" w:sz="4" w:space="0" w:color="000000"/>
            </w:tcBorders>
            <w:shd w:val="clear" w:color="auto" w:fill="auto"/>
          </w:tcPr>
          <w:p w:rsidR="009B447A" w:rsidRPr="00790721" w:rsidRDefault="009B447A" w:rsidP="00AF5787">
            <w:pPr>
              <w:pStyle w:val="12"/>
              <w:snapToGrid w:val="0"/>
              <w:jc w:val="center"/>
              <w:rPr>
                <w:rFonts w:ascii="Times New Roman" w:hAnsi="Times New Roman" w:cs="Times New Roman"/>
                <w:color w:val="000000"/>
                <w:sz w:val="28"/>
                <w:szCs w:val="28"/>
              </w:rPr>
            </w:pPr>
          </w:p>
        </w:tc>
      </w:tr>
      <w:tr w:rsidR="00AF5787" w:rsidRPr="00790721" w:rsidTr="008E6633">
        <w:trPr>
          <w:trHeight w:val="341"/>
        </w:trPr>
        <w:tc>
          <w:tcPr>
            <w:tcW w:w="1272" w:type="dxa"/>
            <w:tcBorders>
              <w:top w:val="single" w:sz="4" w:space="0" w:color="000000"/>
              <w:left w:val="single" w:sz="4" w:space="0" w:color="000000"/>
              <w:bottom w:val="single" w:sz="4" w:space="0" w:color="auto"/>
            </w:tcBorders>
            <w:shd w:val="clear" w:color="auto" w:fill="auto"/>
          </w:tcPr>
          <w:p w:rsidR="00AF5787" w:rsidRPr="00790721" w:rsidRDefault="00AF5787"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3.9.2</w:t>
            </w:r>
          </w:p>
        </w:tc>
        <w:tc>
          <w:tcPr>
            <w:tcW w:w="7562" w:type="dxa"/>
            <w:tcBorders>
              <w:top w:val="single" w:sz="4" w:space="0" w:color="000000"/>
              <w:left w:val="single" w:sz="4" w:space="0" w:color="000000"/>
              <w:bottom w:val="single" w:sz="4" w:space="0" w:color="auto"/>
            </w:tcBorders>
            <w:shd w:val="clear" w:color="auto" w:fill="auto"/>
          </w:tcPr>
          <w:p w:rsidR="00AF5787" w:rsidRPr="00790721" w:rsidRDefault="00AF5787" w:rsidP="009B447A">
            <w:pPr>
              <w:pStyle w:val="12"/>
              <w:jc w:val="both"/>
              <w:rPr>
                <w:rFonts w:ascii="Times New Roman" w:hAnsi="Times New Roman" w:cs="Times New Roman"/>
                <w:sz w:val="28"/>
                <w:szCs w:val="28"/>
              </w:rPr>
            </w:pPr>
            <w:r w:rsidRPr="00790721">
              <w:rPr>
                <w:rFonts w:ascii="Times New Roman" w:hAnsi="Times New Roman" w:cs="Times New Roman"/>
                <w:sz w:val="28"/>
                <w:szCs w:val="28"/>
              </w:rPr>
              <w:t>Расчет потребности в автотранспорте и годовые затраты топлива на перевозку вскрыши.</w:t>
            </w:r>
          </w:p>
        </w:tc>
        <w:tc>
          <w:tcPr>
            <w:tcW w:w="796" w:type="dxa"/>
            <w:tcBorders>
              <w:top w:val="single" w:sz="4" w:space="0" w:color="000000"/>
              <w:left w:val="single" w:sz="4" w:space="0" w:color="000000"/>
              <w:bottom w:val="single" w:sz="4" w:space="0" w:color="auto"/>
              <w:right w:val="single" w:sz="4" w:space="0" w:color="000000"/>
            </w:tcBorders>
            <w:shd w:val="clear" w:color="auto" w:fill="auto"/>
          </w:tcPr>
          <w:p w:rsidR="00AF5787" w:rsidRPr="00790721" w:rsidRDefault="00AF5787" w:rsidP="00AF5787">
            <w:pPr>
              <w:pStyle w:val="12"/>
              <w:snapToGrid w:val="0"/>
              <w:jc w:val="center"/>
              <w:rPr>
                <w:rFonts w:ascii="Times New Roman" w:hAnsi="Times New Roman" w:cs="Times New Roman"/>
                <w:color w:val="000000"/>
                <w:sz w:val="28"/>
                <w:szCs w:val="28"/>
              </w:rPr>
            </w:pPr>
          </w:p>
        </w:tc>
      </w:tr>
      <w:tr w:rsidR="00AF5787" w:rsidRPr="00790721" w:rsidTr="008E6633">
        <w:trPr>
          <w:trHeight w:val="341"/>
        </w:trPr>
        <w:tc>
          <w:tcPr>
            <w:tcW w:w="1272" w:type="dxa"/>
            <w:tcBorders>
              <w:top w:val="single" w:sz="4" w:space="0" w:color="000000"/>
              <w:left w:val="single" w:sz="4" w:space="0" w:color="000000"/>
              <w:bottom w:val="single" w:sz="4" w:space="0" w:color="auto"/>
            </w:tcBorders>
            <w:shd w:val="clear" w:color="auto" w:fill="auto"/>
          </w:tcPr>
          <w:p w:rsidR="00AF5787" w:rsidRPr="00790721" w:rsidRDefault="00AF5787"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lastRenderedPageBreak/>
              <w:t>3.9.3</w:t>
            </w:r>
          </w:p>
        </w:tc>
        <w:tc>
          <w:tcPr>
            <w:tcW w:w="7562" w:type="dxa"/>
            <w:tcBorders>
              <w:top w:val="single" w:sz="4" w:space="0" w:color="000000"/>
              <w:left w:val="single" w:sz="4" w:space="0" w:color="000000"/>
              <w:bottom w:val="single" w:sz="4" w:space="0" w:color="auto"/>
            </w:tcBorders>
            <w:shd w:val="clear" w:color="auto" w:fill="auto"/>
          </w:tcPr>
          <w:p w:rsidR="00AF5787" w:rsidRPr="00790721" w:rsidRDefault="00AF5787" w:rsidP="009B447A">
            <w:pPr>
              <w:pStyle w:val="12"/>
              <w:jc w:val="both"/>
              <w:rPr>
                <w:rFonts w:ascii="Times New Roman" w:hAnsi="Times New Roman" w:cs="Times New Roman"/>
                <w:sz w:val="28"/>
                <w:szCs w:val="28"/>
              </w:rPr>
            </w:pPr>
            <w:r w:rsidRPr="00790721">
              <w:rPr>
                <w:rFonts w:ascii="Times New Roman" w:hAnsi="Times New Roman" w:cs="Times New Roman"/>
                <w:sz w:val="28"/>
                <w:szCs w:val="28"/>
              </w:rPr>
              <w:t>Расчет потребности в автотранспорте и годовые затраты топлива на перевозку отходов (некондиционные блоки).</w:t>
            </w:r>
          </w:p>
        </w:tc>
        <w:tc>
          <w:tcPr>
            <w:tcW w:w="796" w:type="dxa"/>
            <w:tcBorders>
              <w:top w:val="single" w:sz="4" w:space="0" w:color="000000"/>
              <w:left w:val="single" w:sz="4" w:space="0" w:color="000000"/>
              <w:bottom w:val="single" w:sz="4" w:space="0" w:color="auto"/>
              <w:right w:val="single" w:sz="4" w:space="0" w:color="000000"/>
            </w:tcBorders>
            <w:shd w:val="clear" w:color="auto" w:fill="auto"/>
          </w:tcPr>
          <w:p w:rsidR="00AF5787" w:rsidRPr="00790721" w:rsidRDefault="00AF5787" w:rsidP="00AF5787">
            <w:pPr>
              <w:pStyle w:val="12"/>
              <w:snapToGrid w:val="0"/>
              <w:jc w:val="center"/>
              <w:rPr>
                <w:rFonts w:ascii="Times New Roman" w:hAnsi="Times New Roman" w:cs="Times New Roman"/>
                <w:color w:val="000000"/>
                <w:sz w:val="28"/>
                <w:szCs w:val="28"/>
              </w:rPr>
            </w:pPr>
          </w:p>
        </w:tc>
      </w:tr>
      <w:tr w:rsidR="00AF5787" w:rsidRPr="00790721" w:rsidTr="008E6633">
        <w:trPr>
          <w:trHeight w:val="341"/>
        </w:trPr>
        <w:tc>
          <w:tcPr>
            <w:tcW w:w="1272" w:type="dxa"/>
            <w:tcBorders>
              <w:top w:val="single" w:sz="4" w:space="0" w:color="000000"/>
              <w:left w:val="single" w:sz="4" w:space="0" w:color="000000"/>
              <w:bottom w:val="single" w:sz="4" w:space="0" w:color="auto"/>
            </w:tcBorders>
            <w:shd w:val="clear" w:color="auto" w:fill="auto"/>
          </w:tcPr>
          <w:p w:rsidR="00AF5787" w:rsidRPr="00790721" w:rsidRDefault="00AF5787"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3.10.1</w:t>
            </w:r>
          </w:p>
        </w:tc>
        <w:tc>
          <w:tcPr>
            <w:tcW w:w="7562" w:type="dxa"/>
            <w:tcBorders>
              <w:top w:val="single" w:sz="4" w:space="0" w:color="000000"/>
              <w:left w:val="single" w:sz="4" w:space="0" w:color="000000"/>
              <w:bottom w:val="single" w:sz="4" w:space="0" w:color="auto"/>
            </w:tcBorders>
            <w:shd w:val="clear" w:color="auto" w:fill="auto"/>
          </w:tcPr>
          <w:p w:rsidR="00AF5787" w:rsidRPr="00790721" w:rsidRDefault="00AF5787" w:rsidP="009B447A">
            <w:pPr>
              <w:pStyle w:val="12"/>
              <w:jc w:val="both"/>
              <w:rPr>
                <w:rFonts w:ascii="Times New Roman" w:hAnsi="Times New Roman" w:cs="Times New Roman"/>
                <w:sz w:val="28"/>
                <w:szCs w:val="28"/>
              </w:rPr>
            </w:pPr>
            <w:r w:rsidRPr="00790721">
              <w:rPr>
                <w:rFonts w:ascii="Times New Roman" w:hAnsi="Times New Roman" w:cs="Times New Roman"/>
                <w:sz w:val="28"/>
                <w:szCs w:val="28"/>
              </w:rPr>
              <w:t>Расчет  потребности в экскаваторах и годовых затратах топлива на погрузку вскрыши</w:t>
            </w:r>
          </w:p>
        </w:tc>
        <w:tc>
          <w:tcPr>
            <w:tcW w:w="796" w:type="dxa"/>
            <w:tcBorders>
              <w:top w:val="single" w:sz="4" w:space="0" w:color="000000"/>
              <w:left w:val="single" w:sz="4" w:space="0" w:color="000000"/>
              <w:bottom w:val="single" w:sz="4" w:space="0" w:color="auto"/>
              <w:right w:val="single" w:sz="4" w:space="0" w:color="000000"/>
            </w:tcBorders>
            <w:shd w:val="clear" w:color="auto" w:fill="auto"/>
          </w:tcPr>
          <w:p w:rsidR="00AF5787" w:rsidRPr="00790721" w:rsidRDefault="00AF5787" w:rsidP="00AF5787">
            <w:pPr>
              <w:pStyle w:val="12"/>
              <w:snapToGrid w:val="0"/>
              <w:jc w:val="center"/>
              <w:rPr>
                <w:rFonts w:ascii="Times New Roman" w:hAnsi="Times New Roman" w:cs="Times New Roman"/>
                <w:color w:val="000000"/>
                <w:sz w:val="28"/>
                <w:szCs w:val="28"/>
              </w:rPr>
            </w:pPr>
          </w:p>
        </w:tc>
      </w:tr>
      <w:tr w:rsidR="00AF5787" w:rsidRPr="00790721" w:rsidTr="008E6633">
        <w:trPr>
          <w:trHeight w:val="341"/>
        </w:trPr>
        <w:tc>
          <w:tcPr>
            <w:tcW w:w="1272" w:type="dxa"/>
            <w:tcBorders>
              <w:top w:val="single" w:sz="4" w:space="0" w:color="000000"/>
              <w:left w:val="single" w:sz="4" w:space="0" w:color="000000"/>
              <w:bottom w:val="single" w:sz="4" w:space="0" w:color="auto"/>
            </w:tcBorders>
            <w:shd w:val="clear" w:color="auto" w:fill="auto"/>
          </w:tcPr>
          <w:p w:rsidR="00AF5787" w:rsidRPr="00790721" w:rsidRDefault="00AF5787" w:rsidP="00577275">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3.10.2</w:t>
            </w:r>
          </w:p>
        </w:tc>
        <w:tc>
          <w:tcPr>
            <w:tcW w:w="7562" w:type="dxa"/>
            <w:tcBorders>
              <w:top w:val="single" w:sz="4" w:space="0" w:color="000000"/>
              <w:left w:val="single" w:sz="4" w:space="0" w:color="000000"/>
              <w:bottom w:val="single" w:sz="4" w:space="0" w:color="auto"/>
            </w:tcBorders>
            <w:shd w:val="clear" w:color="auto" w:fill="auto"/>
          </w:tcPr>
          <w:p w:rsidR="00AF5787" w:rsidRPr="00790721" w:rsidRDefault="00AF5787" w:rsidP="009B447A">
            <w:pPr>
              <w:pStyle w:val="12"/>
              <w:jc w:val="both"/>
              <w:rPr>
                <w:rFonts w:ascii="Times New Roman" w:hAnsi="Times New Roman" w:cs="Times New Roman"/>
                <w:sz w:val="28"/>
                <w:szCs w:val="28"/>
              </w:rPr>
            </w:pPr>
            <w:r w:rsidRPr="00790721">
              <w:rPr>
                <w:rFonts w:ascii="Times New Roman" w:hAnsi="Times New Roman" w:cs="Times New Roman"/>
                <w:sz w:val="28"/>
                <w:szCs w:val="28"/>
              </w:rPr>
              <w:t>Расчет  потребности в погрузчиках и годовых затратах топлива на погрузку некондиционных блоков.</w:t>
            </w:r>
          </w:p>
        </w:tc>
        <w:tc>
          <w:tcPr>
            <w:tcW w:w="796" w:type="dxa"/>
            <w:tcBorders>
              <w:top w:val="single" w:sz="4" w:space="0" w:color="000000"/>
              <w:left w:val="single" w:sz="4" w:space="0" w:color="000000"/>
              <w:bottom w:val="single" w:sz="4" w:space="0" w:color="auto"/>
              <w:right w:val="single" w:sz="4" w:space="0" w:color="000000"/>
            </w:tcBorders>
            <w:shd w:val="clear" w:color="auto" w:fill="auto"/>
          </w:tcPr>
          <w:p w:rsidR="00AF5787" w:rsidRPr="00790721" w:rsidRDefault="00AF5787" w:rsidP="00AF5787">
            <w:pPr>
              <w:rPr>
                <w:lang w:eastAsia="zh-CN"/>
              </w:rPr>
            </w:pPr>
          </w:p>
        </w:tc>
      </w:tr>
      <w:tr w:rsidR="00E17D2C" w:rsidRPr="00790721" w:rsidTr="008E6633">
        <w:trPr>
          <w:trHeight w:val="345"/>
        </w:trPr>
        <w:tc>
          <w:tcPr>
            <w:tcW w:w="1272" w:type="dxa"/>
            <w:tcBorders>
              <w:top w:val="single" w:sz="4" w:space="0" w:color="000000"/>
              <w:left w:val="single" w:sz="4" w:space="0" w:color="000000"/>
              <w:bottom w:val="single" w:sz="4" w:space="0" w:color="000000"/>
            </w:tcBorders>
            <w:shd w:val="clear" w:color="auto" w:fill="auto"/>
          </w:tcPr>
          <w:p w:rsidR="00E17D2C" w:rsidRPr="00790721" w:rsidRDefault="00E17D2C" w:rsidP="00AF5787">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3.</w:t>
            </w:r>
            <w:r w:rsidR="00AF5787" w:rsidRPr="00790721">
              <w:rPr>
                <w:rFonts w:ascii="Times New Roman" w:hAnsi="Times New Roman" w:cs="Times New Roman"/>
                <w:color w:val="000000"/>
                <w:sz w:val="28"/>
                <w:szCs w:val="28"/>
              </w:rPr>
              <w:t>14</w:t>
            </w:r>
          </w:p>
        </w:tc>
        <w:tc>
          <w:tcPr>
            <w:tcW w:w="7562" w:type="dxa"/>
            <w:tcBorders>
              <w:top w:val="single" w:sz="4" w:space="0" w:color="000000"/>
              <w:left w:val="single" w:sz="4" w:space="0" w:color="000000"/>
              <w:bottom w:val="single" w:sz="4" w:space="0" w:color="000000"/>
            </w:tcBorders>
            <w:shd w:val="clear" w:color="auto" w:fill="auto"/>
          </w:tcPr>
          <w:p w:rsidR="00E17D2C" w:rsidRPr="00790721" w:rsidRDefault="00E17D2C" w:rsidP="00903577">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Штатный состав работников предприятия</w:t>
            </w:r>
          </w:p>
        </w:tc>
        <w:tc>
          <w:tcPr>
            <w:tcW w:w="796" w:type="dxa"/>
            <w:tcBorders>
              <w:top w:val="single" w:sz="4" w:space="0" w:color="000000"/>
              <w:left w:val="single" w:sz="4" w:space="0" w:color="000000"/>
              <w:bottom w:val="single" w:sz="4" w:space="0" w:color="000000"/>
              <w:right w:val="single" w:sz="4" w:space="0" w:color="000000"/>
            </w:tcBorders>
            <w:shd w:val="clear" w:color="auto" w:fill="auto"/>
          </w:tcPr>
          <w:p w:rsidR="00E17D2C" w:rsidRPr="00790721" w:rsidRDefault="00E17D2C" w:rsidP="00577275">
            <w:pPr>
              <w:pStyle w:val="12"/>
              <w:snapToGrid w:val="0"/>
              <w:jc w:val="center"/>
              <w:rPr>
                <w:rFonts w:ascii="Times New Roman" w:hAnsi="Times New Roman" w:cs="Times New Roman"/>
                <w:color w:val="000000"/>
                <w:sz w:val="28"/>
                <w:szCs w:val="28"/>
              </w:rPr>
            </w:pPr>
          </w:p>
        </w:tc>
      </w:tr>
      <w:tr w:rsidR="00E17D2C" w:rsidRPr="00790721" w:rsidTr="008E6633">
        <w:trPr>
          <w:trHeight w:val="330"/>
        </w:trPr>
        <w:tc>
          <w:tcPr>
            <w:tcW w:w="1272" w:type="dxa"/>
            <w:tcBorders>
              <w:top w:val="single" w:sz="4" w:space="0" w:color="000000"/>
              <w:left w:val="single" w:sz="4" w:space="0" w:color="000000"/>
              <w:bottom w:val="single" w:sz="4" w:space="0" w:color="000000"/>
            </w:tcBorders>
            <w:shd w:val="clear" w:color="auto" w:fill="auto"/>
          </w:tcPr>
          <w:p w:rsidR="00E17D2C" w:rsidRPr="00790721" w:rsidRDefault="00E17D2C" w:rsidP="00903577">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4.1</w:t>
            </w:r>
          </w:p>
        </w:tc>
        <w:tc>
          <w:tcPr>
            <w:tcW w:w="7562" w:type="dxa"/>
            <w:tcBorders>
              <w:top w:val="single" w:sz="4" w:space="0" w:color="000000"/>
              <w:left w:val="single" w:sz="4" w:space="0" w:color="000000"/>
              <w:bottom w:val="single" w:sz="4" w:space="0" w:color="000000"/>
            </w:tcBorders>
            <w:shd w:val="clear" w:color="auto" w:fill="auto"/>
          </w:tcPr>
          <w:p w:rsidR="00E17D2C" w:rsidRPr="00790721" w:rsidRDefault="003557A0" w:rsidP="00903577">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Сводная таблица максимальной годовой потребности в  основном горно-технологическом оборудовании</w:t>
            </w:r>
          </w:p>
        </w:tc>
        <w:tc>
          <w:tcPr>
            <w:tcW w:w="796" w:type="dxa"/>
            <w:tcBorders>
              <w:top w:val="single" w:sz="4" w:space="0" w:color="000000"/>
              <w:left w:val="single" w:sz="4" w:space="0" w:color="000000"/>
              <w:bottom w:val="single" w:sz="4" w:space="0" w:color="000000"/>
              <w:right w:val="single" w:sz="4" w:space="0" w:color="000000"/>
            </w:tcBorders>
            <w:shd w:val="clear" w:color="auto" w:fill="auto"/>
          </w:tcPr>
          <w:p w:rsidR="00E17D2C" w:rsidRPr="00790721" w:rsidRDefault="00E17D2C" w:rsidP="003557A0">
            <w:pPr>
              <w:pStyle w:val="12"/>
              <w:snapToGrid w:val="0"/>
              <w:jc w:val="center"/>
              <w:rPr>
                <w:rFonts w:ascii="Times New Roman" w:hAnsi="Times New Roman" w:cs="Times New Roman"/>
                <w:color w:val="000000"/>
                <w:sz w:val="28"/>
                <w:szCs w:val="28"/>
              </w:rPr>
            </w:pPr>
          </w:p>
        </w:tc>
      </w:tr>
      <w:tr w:rsidR="00E17D2C" w:rsidRPr="00790721" w:rsidTr="008E6633">
        <w:trPr>
          <w:trHeight w:val="345"/>
        </w:trPr>
        <w:tc>
          <w:tcPr>
            <w:tcW w:w="1272" w:type="dxa"/>
            <w:tcBorders>
              <w:top w:val="single" w:sz="4" w:space="0" w:color="000000"/>
              <w:left w:val="single" w:sz="4" w:space="0" w:color="000000"/>
              <w:bottom w:val="single" w:sz="4" w:space="0" w:color="000000"/>
            </w:tcBorders>
            <w:shd w:val="clear" w:color="auto" w:fill="auto"/>
          </w:tcPr>
          <w:p w:rsidR="00E17D2C" w:rsidRPr="00790721" w:rsidRDefault="00E17D2C" w:rsidP="00903577">
            <w:pPr>
              <w:pStyle w:val="12"/>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4.2</w:t>
            </w:r>
          </w:p>
        </w:tc>
        <w:tc>
          <w:tcPr>
            <w:tcW w:w="7562" w:type="dxa"/>
            <w:tcBorders>
              <w:top w:val="single" w:sz="4" w:space="0" w:color="000000"/>
              <w:left w:val="single" w:sz="4" w:space="0" w:color="000000"/>
              <w:bottom w:val="single" w:sz="4" w:space="0" w:color="000000"/>
            </w:tcBorders>
            <w:shd w:val="clear" w:color="auto" w:fill="auto"/>
          </w:tcPr>
          <w:p w:rsidR="00E17D2C" w:rsidRPr="00790721" w:rsidRDefault="003557A0" w:rsidP="00903577">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Перечень машин и вспомогательного оборудования</w:t>
            </w:r>
          </w:p>
        </w:tc>
        <w:tc>
          <w:tcPr>
            <w:tcW w:w="796" w:type="dxa"/>
            <w:tcBorders>
              <w:top w:val="single" w:sz="4" w:space="0" w:color="000000"/>
              <w:left w:val="single" w:sz="4" w:space="0" w:color="000000"/>
              <w:bottom w:val="single" w:sz="4" w:space="0" w:color="000000"/>
              <w:right w:val="single" w:sz="4" w:space="0" w:color="000000"/>
            </w:tcBorders>
            <w:shd w:val="clear" w:color="auto" w:fill="auto"/>
          </w:tcPr>
          <w:p w:rsidR="00E17D2C" w:rsidRPr="00790721" w:rsidRDefault="00E17D2C" w:rsidP="003557A0">
            <w:pPr>
              <w:pStyle w:val="12"/>
              <w:snapToGrid w:val="0"/>
              <w:jc w:val="center"/>
              <w:rPr>
                <w:rFonts w:ascii="Times New Roman" w:hAnsi="Times New Roman" w:cs="Times New Roman"/>
                <w:color w:val="000000"/>
                <w:sz w:val="28"/>
                <w:szCs w:val="28"/>
              </w:rPr>
            </w:pPr>
          </w:p>
        </w:tc>
      </w:tr>
      <w:tr w:rsidR="00E17D2C" w:rsidRPr="00790721" w:rsidTr="008E6633">
        <w:tc>
          <w:tcPr>
            <w:tcW w:w="1272" w:type="dxa"/>
            <w:tcBorders>
              <w:top w:val="single" w:sz="4" w:space="0" w:color="000000"/>
              <w:left w:val="single" w:sz="4" w:space="0" w:color="000000"/>
              <w:bottom w:val="single" w:sz="4" w:space="0" w:color="000000"/>
            </w:tcBorders>
            <w:shd w:val="clear" w:color="auto" w:fill="auto"/>
          </w:tcPr>
          <w:p w:rsidR="00E17D2C" w:rsidRPr="00790721" w:rsidRDefault="00E17D2C" w:rsidP="003557A0">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4.</w:t>
            </w:r>
            <w:r w:rsidR="003557A0" w:rsidRPr="00790721">
              <w:rPr>
                <w:rFonts w:ascii="Times New Roman" w:hAnsi="Times New Roman" w:cs="Times New Roman"/>
                <w:color w:val="000000"/>
                <w:sz w:val="28"/>
                <w:szCs w:val="28"/>
              </w:rPr>
              <w:t>2,1</w:t>
            </w:r>
          </w:p>
        </w:tc>
        <w:tc>
          <w:tcPr>
            <w:tcW w:w="7562" w:type="dxa"/>
            <w:tcBorders>
              <w:top w:val="single" w:sz="4" w:space="0" w:color="000000"/>
              <w:left w:val="single" w:sz="4" w:space="0" w:color="000000"/>
              <w:bottom w:val="single" w:sz="4" w:space="0" w:color="000000"/>
            </w:tcBorders>
            <w:shd w:val="clear" w:color="auto" w:fill="auto"/>
          </w:tcPr>
          <w:p w:rsidR="00E17D2C" w:rsidRPr="00790721" w:rsidRDefault="00E17D2C" w:rsidP="00903577">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Соответствие проектных решений основным требованиям по рациональному использованию и охране недр</w:t>
            </w:r>
          </w:p>
        </w:tc>
        <w:tc>
          <w:tcPr>
            <w:tcW w:w="796" w:type="dxa"/>
            <w:tcBorders>
              <w:top w:val="single" w:sz="4" w:space="0" w:color="000000"/>
              <w:left w:val="single" w:sz="4" w:space="0" w:color="000000"/>
              <w:bottom w:val="single" w:sz="4" w:space="0" w:color="000000"/>
              <w:right w:val="single" w:sz="4" w:space="0" w:color="000000"/>
            </w:tcBorders>
            <w:shd w:val="clear" w:color="auto" w:fill="auto"/>
          </w:tcPr>
          <w:p w:rsidR="00E17D2C" w:rsidRPr="00790721" w:rsidRDefault="00E17D2C" w:rsidP="003557A0">
            <w:pPr>
              <w:pStyle w:val="12"/>
              <w:snapToGrid w:val="0"/>
              <w:jc w:val="center"/>
              <w:rPr>
                <w:rFonts w:ascii="Times New Roman" w:hAnsi="Times New Roman" w:cs="Times New Roman"/>
                <w:color w:val="000000"/>
                <w:sz w:val="28"/>
                <w:szCs w:val="28"/>
              </w:rPr>
            </w:pPr>
          </w:p>
        </w:tc>
      </w:tr>
    </w:tbl>
    <w:p w:rsidR="00E17D2C" w:rsidRPr="00790721" w:rsidRDefault="00E17D2C" w:rsidP="00DC740B">
      <w:pPr>
        <w:pStyle w:val="12"/>
        <w:tabs>
          <w:tab w:val="left" w:pos="5955"/>
        </w:tabs>
        <w:jc w:val="both"/>
        <w:rPr>
          <w:rFonts w:ascii="Times New Roman" w:hAnsi="Times New Roman" w:cs="Times New Roman"/>
          <w:caps/>
          <w:color w:val="000000"/>
          <w:sz w:val="28"/>
          <w:szCs w:val="28"/>
        </w:rPr>
      </w:pPr>
    </w:p>
    <w:p w:rsidR="00DE6038" w:rsidRPr="00790721" w:rsidRDefault="00DE6038" w:rsidP="00DC740B">
      <w:pPr>
        <w:pStyle w:val="12"/>
        <w:tabs>
          <w:tab w:val="left" w:pos="5955"/>
        </w:tabs>
        <w:jc w:val="both"/>
        <w:rPr>
          <w:rFonts w:ascii="Times New Roman" w:hAnsi="Times New Roman" w:cs="Times New Roman"/>
          <w:caps/>
          <w:color w:val="000000"/>
          <w:sz w:val="28"/>
          <w:szCs w:val="28"/>
        </w:rPr>
      </w:pPr>
    </w:p>
    <w:p w:rsidR="00DC740B" w:rsidRPr="00790721" w:rsidRDefault="00DC740B" w:rsidP="00DC740B">
      <w:pPr>
        <w:pStyle w:val="12"/>
        <w:tabs>
          <w:tab w:val="left" w:pos="5955"/>
        </w:tabs>
        <w:jc w:val="both"/>
        <w:rPr>
          <w:rFonts w:ascii="Times New Roman" w:hAnsi="Times New Roman" w:cs="Times New Roman"/>
          <w:color w:val="FF0000"/>
          <w:sz w:val="28"/>
          <w:szCs w:val="28"/>
        </w:rPr>
      </w:pPr>
      <w:r w:rsidRPr="00790721">
        <w:rPr>
          <w:rFonts w:ascii="Times New Roman" w:hAnsi="Times New Roman" w:cs="Times New Roman"/>
          <w:caps/>
          <w:color w:val="000000"/>
          <w:sz w:val="28"/>
          <w:szCs w:val="28"/>
        </w:rPr>
        <w:t>С</w:t>
      </w:r>
      <w:r w:rsidRPr="00790721">
        <w:rPr>
          <w:rFonts w:ascii="Times New Roman" w:hAnsi="Times New Roman" w:cs="Times New Roman"/>
          <w:color w:val="000000"/>
          <w:sz w:val="28"/>
          <w:szCs w:val="28"/>
        </w:rPr>
        <w:t>писок текстовых приложений</w:t>
      </w:r>
      <w:r w:rsidRPr="00790721">
        <w:rPr>
          <w:rFonts w:ascii="Times New Roman" w:hAnsi="Times New Roman" w:cs="Times New Roman"/>
          <w:color w:val="000000"/>
          <w:sz w:val="28"/>
          <w:szCs w:val="28"/>
        </w:rPr>
        <w:tab/>
      </w:r>
    </w:p>
    <w:p w:rsidR="00DC740B" w:rsidRPr="00790721" w:rsidRDefault="00DC740B" w:rsidP="00DC740B">
      <w:pPr>
        <w:pStyle w:val="12"/>
        <w:jc w:val="both"/>
        <w:rPr>
          <w:rFonts w:ascii="Times New Roman" w:hAnsi="Times New Roman" w:cs="Times New Roman"/>
          <w:color w:val="FF0000"/>
          <w:sz w:val="28"/>
          <w:szCs w:val="28"/>
        </w:rPr>
      </w:pPr>
    </w:p>
    <w:tbl>
      <w:tblPr>
        <w:tblW w:w="9631" w:type="dxa"/>
        <w:tblInd w:w="-30" w:type="dxa"/>
        <w:tblLayout w:type="fixed"/>
        <w:tblLook w:val="0000" w:firstRow="0" w:lastRow="0" w:firstColumn="0" w:lastColumn="0" w:noHBand="0" w:noVBand="0"/>
      </w:tblPr>
      <w:tblGrid>
        <w:gridCol w:w="862"/>
        <w:gridCol w:w="7872"/>
        <w:gridCol w:w="897"/>
      </w:tblGrid>
      <w:tr w:rsidR="00DC740B" w:rsidRPr="00790721" w:rsidTr="00577275">
        <w:trPr>
          <w:tblHeader/>
        </w:trPr>
        <w:tc>
          <w:tcPr>
            <w:tcW w:w="862" w:type="dxa"/>
            <w:tcBorders>
              <w:top w:val="single" w:sz="4" w:space="0" w:color="000000"/>
              <w:left w:val="single" w:sz="4" w:space="0" w:color="000000"/>
              <w:bottom w:val="single" w:sz="4" w:space="0" w:color="000000"/>
            </w:tcBorders>
            <w:shd w:val="clear" w:color="auto" w:fill="auto"/>
          </w:tcPr>
          <w:p w:rsidR="00DC740B" w:rsidRPr="00790721" w:rsidRDefault="00DC740B"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w:t>
            </w:r>
          </w:p>
          <w:p w:rsidR="00DC740B" w:rsidRPr="00790721" w:rsidRDefault="00DC740B"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прил.</w:t>
            </w:r>
          </w:p>
        </w:tc>
        <w:tc>
          <w:tcPr>
            <w:tcW w:w="7872" w:type="dxa"/>
            <w:tcBorders>
              <w:top w:val="single" w:sz="4" w:space="0" w:color="000000"/>
              <w:left w:val="single" w:sz="4" w:space="0" w:color="000000"/>
              <w:bottom w:val="single" w:sz="4" w:space="0" w:color="000000"/>
            </w:tcBorders>
            <w:shd w:val="clear" w:color="auto" w:fill="auto"/>
          </w:tcPr>
          <w:p w:rsidR="00DC740B" w:rsidRPr="00790721" w:rsidRDefault="00DC740B"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Названия текстовых приложений</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DC740B" w:rsidRPr="00790721" w:rsidRDefault="00DC740B" w:rsidP="00577275">
            <w:pPr>
              <w:pStyle w:val="12"/>
              <w:jc w:val="both"/>
              <w:rPr>
                <w:rFonts w:ascii="Times New Roman" w:hAnsi="Times New Roman" w:cs="Times New Roman"/>
                <w:sz w:val="28"/>
                <w:szCs w:val="28"/>
              </w:rPr>
            </w:pPr>
          </w:p>
        </w:tc>
      </w:tr>
      <w:tr w:rsidR="00DC740B" w:rsidRPr="00790721" w:rsidTr="00577275">
        <w:tc>
          <w:tcPr>
            <w:tcW w:w="862" w:type="dxa"/>
            <w:tcBorders>
              <w:top w:val="single" w:sz="4" w:space="0" w:color="000000"/>
              <w:left w:val="single" w:sz="4" w:space="0" w:color="000000"/>
              <w:bottom w:val="single" w:sz="4" w:space="0" w:color="000000"/>
            </w:tcBorders>
            <w:shd w:val="clear" w:color="auto" w:fill="auto"/>
          </w:tcPr>
          <w:p w:rsidR="00DC740B" w:rsidRPr="00790721" w:rsidRDefault="00DC740B" w:rsidP="00577275">
            <w:pPr>
              <w:pStyle w:val="12"/>
              <w:jc w:val="both"/>
              <w:rPr>
                <w:rFonts w:ascii="Times New Roman" w:hAnsi="Times New Roman" w:cs="Times New Roman"/>
                <w:sz w:val="28"/>
                <w:szCs w:val="28"/>
              </w:rPr>
            </w:pPr>
            <w:r w:rsidRPr="00790721">
              <w:rPr>
                <w:rFonts w:ascii="Times New Roman" w:hAnsi="Times New Roman" w:cs="Times New Roman"/>
                <w:color w:val="000000"/>
                <w:sz w:val="28"/>
                <w:szCs w:val="28"/>
              </w:rPr>
              <w:t>1</w:t>
            </w:r>
          </w:p>
        </w:tc>
        <w:tc>
          <w:tcPr>
            <w:tcW w:w="7872" w:type="dxa"/>
            <w:tcBorders>
              <w:top w:val="single" w:sz="4" w:space="0" w:color="000000"/>
              <w:left w:val="single" w:sz="4" w:space="0" w:color="000000"/>
              <w:bottom w:val="single" w:sz="4" w:space="0" w:color="000000"/>
            </w:tcBorders>
            <w:shd w:val="clear" w:color="auto" w:fill="auto"/>
          </w:tcPr>
          <w:p w:rsidR="00DC740B" w:rsidRPr="00790721" w:rsidRDefault="00DC740B" w:rsidP="0057727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 xml:space="preserve">Техническое задание на составление Плана горных работ месторождения  </w:t>
            </w:r>
            <w:r w:rsidRPr="00790721">
              <w:rPr>
                <w:rFonts w:ascii="Times New Roman" w:hAnsi="Times New Roman" w:cs="Times New Roman"/>
                <w:bCs/>
                <w:sz w:val="28"/>
                <w:szCs w:val="28"/>
                <w:lang w:eastAsia="ru-RU"/>
              </w:rPr>
              <w:t xml:space="preserve">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DC740B" w:rsidRPr="00790721" w:rsidRDefault="00DC740B" w:rsidP="00577275">
            <w:pPr>
              <w:pStyle w:val="12"/>
              <w:snapToGrid w:val="0"/>
              <w:jc w:val="both"/>
              <w:rPr>
                <w:rFonts w:ascii="Times New Roman" w:hAnsi="Times New Roman" w:cs="Times New Roman"/>
                <w:color w:val="000000"/>
                <w:sz w:val="28"/>
                <w:szCs w:val="28"/>
              </w:rPr>
            </w:pPr>
          </w:p>
        </w:tc>
      </w:tr>
    </w:tbl>
    <w:p w:rsidR="00DC740B" w:rsidRPr="00790721" w:rsidRDefault="00DC740B" w:rsidP="00DC740B">
      <w:pPr>
        <w:pStyle w:val="12"/>
        <w:jc w:val="both"/>
        <w:rPr>
          <w:rFonts w:ascii="Times New Roman" w:hAnsi="Times New Roman" w:cs="Times New Roman"/>
          <w:color w:val="000000"/>
          <w:sz w:val="28"/>
          <w:szCs w:val="28"/>
        </w:rPr>
      </w:pPr>
    </w:p>
    <w:p w:rsidR="00DC740B" w:rsidRPr="00790721" w:rsidRDefault="00DC740B" w:rsidP="00DC740B">
      <w:pPr>
        <w:pStyle w:val="12"/>
        <w:jc w:val="both"/>
        <w:rPr>
          <w:rFonts w:ascii="Times New Roman" w:hAnsi="Times New Roman" w:cs="Times New Roman"/>
          <w:sz w:val="28"/>
          <w:szCs w:val="28"/>
        </w:rPr>
      </w:pPr>
      <w:r w:rsidRPr="00790721">
        <w:rPr>
          <w:rFonts w:ascii="Times New Roman" w:hAnsi="Times New Roman" w:cs="Times New Roman"/>
          <w:color w:val="000000"/>
          <w:sz w:val="28"/>
          <w:szCs w:val="28"/>
        </w:rPr>
        <w:t>Список графических приложений</w:t>
      </w:r>
    </w:p>
    <w:p w:rsidR="00DC740B" w:rsidRPr="00790721" w:rsidRDefault="00DC740B" w:rsidP="00DC740B">
      <w:pPr>
        <w:pStyle w:val="12"/>
        <w:jc w:val="both"/>
        <w:rPr>
          <w:rFonts w:ascii="Times New Roman" w:hAnsi="Times New Roman" w:cs="Times New Roman"/>
          <w:sz w:val="28"/>
          <w:szCs w:val="28"/>
        </w:rPr>
      </w:pPr>
    </w:p>
    <w:tbl>
      <w:tblPr>
        <w:tblW w:w="9631" w:type="dxa"/>
        <w:tblInd w:w="-30" w:type="dxa"/>
        <w:tblLayout w:type="fixed"/>
        <w:tblLook w:val="0000" w:firstRow="0" w:lastRow="0" w:firstColumn="0" w:lastColumn="0" w:noHBand="0" w:noVBand="0"/>
      </w:tblPr>
      <w:tblGrid>
        <w:gridCol w:w="1294"/>
        <w:gridCol w:w="5903"/>
        <w:gridCol w:w="1388"/>
        <w:gridCol w:w="1046"/>
      </w:tblGrid>
      <w:tr w:rsidR="00DC740B" w:rsidRPr="00790721" w:rsidTr="00052F7E">
        <w:trPr>
          <w:trHeight w:val="454"/>
          <w:tblHeader/>
        </w:trPr>
        <w:tc>
          <w:tcPr>
            <w:tcW w:w="1294" w:type="dxa"/>
            <w:tcBorders>
              <w:top w:val="single" w:sz="4" w:space="0" w:color="000000"/>
              <w:left w:val="single" w:sz="4" w:space="0" w:color="000000"/>
              <w:bottom w:val="single" w:sz="4" w:space="0" w:color="000000"/>
            </w:tcBorders>
            <w:shd w:val="clear" w:color="auto" w:fill="auto"/>
            <w:vAlign w:val="center"/>
          </w:tcPr>
          <w:p w:rsidR="00DC740B" w:rsidRPr="00790721" w:rsidRDefault="00DC740B"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 прилож.</w:t>
            </w:r>
          </w:p>
        </w:tc>
        <w:tc>
          <w:tcPr>
            <w:tcW w:w="5903" w:type="dxa"/>
            <w:tcBorders>
              <w:top w:val="single" w:sz="4" w:space="0" w:color="000000"/>
              <w:left w:val="single" w:sz="4" w:space="0" w:color="000000"/>
              <w:bottom w:val="single" w:sz="4" w:space="0" w:color="000000"/>
            </w:tcBorders>
            <w:shd w:val="clear" w:color="auto" w:fill="auto"/>
            <w:vAlign w:val="center"/>
          </w:tcPr>
          <w:p w:rsidR="00DC740B" w:rsidRPr="00790721" w:rsidRDefault="00DC740B"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Наименование приложения</w:t>
            </w:r>
          </w:p>
        </w:tc>
        <w:tc>
          <w:tcPr>
            <w:tcW w:w="1388" w:type="dxa"/>
            <w:tcBorders>
              <w:top w:val="single" w:sz="4" w:space="0" w:color="000000"/>
              <w:left w:val="single" w:sz="4" w:space="0" w:color="000000"/>
              <w:bottom w:val="single" w:sz="4" w:space="0" w:color="000000"/>
            </w:tcBorders>
            <w:shd w:val="clear" w:color="auto" w:fill="auto"/>
            <w:vAlign w:val="center"/>
          </w:tcPr>
          <w:p w:rsidR="00DC740B" w:rsidRPr="00790721" w:rsidRDefault="00DC740B"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Масштаб</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40B" w:rsidRPr="00790721" w:rsidRDefault="00DC740B" w:rsidP="00577275">
            <w:pPr>
              <w:pStyle w:val="12"/>
              <w:jc w:val="both"/>
              <w:rPr>
                <w:rFonts w:ascii="Times New Roman" w:hAnsi="Times New Roman" w:cs="Times New Roman"/>
                <w:sz w:val="28"/>
                <w:szCs w:val="28"/>
              </w:rPr>
            </w:pPr>
            <w:r w:rsidRPr="00790721">
              <w:rPr>
                <w:rFonts w:ascii="Times New Roman" w:hAnsi="Times New Roman" w:cs="Times New Roman"/>
                <w:color w:val="000000"/>
                <w:sz w:val="28"/>
                <w:szCs w:val="28"/>
              </w:rPr>
              <w:t>Кол-во листов</w:t>
            </w:r>
          </w:p>
        </w:tc>
      </w:tr>
      <w:tr w:rsidR="00DC740B" w:rsidRPr="00790721" w:rsidTr="00052F7E">
        <w:trPr>
          <w:trHeight w:val="454"/>
        </w:trPr>
        <w:tc>
          <w:tcPr>
            <w:tcW w:w="1294" w:type="dxa"/>
            <w:tcBorders>
              <w:top w:val="single" w:sz="4" w:space="0" w:color="000000"/>
              <w:left w:val="single" w:sz="4" w:space="0" w:color="000000"/>
              <w:bottom w:val="single" w:sz="4" w:space="0" w:color="000000"/>
            </w:tcBorders>
            <w:shd w:val="clear" w:color="auto" w:fill="auto"/>
            <w:vAlign w:val="center"/>
          </w:tcPr>
          <w:p w:rsidR="00DC740B" w:rsidRPr="00790721" w:rsidRDefault="00DC740B"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1</w:t>
            </w:r>
          </w:p>
        </w:tc>
        <w:tc>
          <w:tcPr>
            <w:tcW w:w="5903" w:type="dxa"/>
            <w:tcBorders>
              <w:top w:val="single" w:sz="4" w:space="0" w:color="000000"/>
              <w:left w:val="single" w:sz="4" w:space="0" w:color="000000"/>
              <w:bottom w:val="single" w:sz="4" w:space="0" w:color="000000"/>
            </w:tcBorders>
            <w:shd w:val="clear" w:color="auto" w:fill="auto"/>
            <w:vAlign w:val="center"/>
          </w:tcPr>
          <w:p w:rsidR="00DC740B" w:rsidRPr="00790721" w:rsidRDefault="00052F7E"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План подсчета запасов</w:t>
            </w:r>
          </w:p>
        </w:tc>
        <w:tc>
          <w:tcPr>
            <w:tcW w:w="1388" w:type="dxa"/>
            <w:tcBorders>
              <w:top w:val="single" w:sz="4" w:space="0" w:color="000000"/>
              <w:left w:val="single" w:sz="4" w:space="0" w:color="000000"/>
              <w:bottom w:val="single" w:sz="4" w:space="0" w:color="000000"/>
            </w:tcBorders>
            <w:shd w:val="clear" w:color="auto" w:fill="auto"/>
            <w:vAlign w:val="center"/>
          </w:tcPr>
          <w:p w:rsidR="00DC740B" w:rsidRPr="00790721" w:rsidRDefault="00E17D2C" w:rsidP="002826AD">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 xml:space="preserve">1 : </w:t>
            </w:r>
            <w:r w:rsidR="002826AD" w:rsidRPr="00790721">
              <w:rPr>
                <w:rFonts w:ascii="Times New Roman" w:hAnsi="Times New Roman" w:cs="Times New Roman"/>
                <w:color w:val="000000"/>
                <w:sz w:val="28"/>
                <w:szCs w:val="28"/>
              </w:rPr>
              <w:t>2</w:t>
            </w:r>
            <w:r w:rsidR="00DC740B" w:rsidRPr="00790721">
              <w:rPr>
                <w:rFonts w:ascii="Times New Roman" w:hAnsi="Times New Roman" w:cs="Times New Roman"/>
                <w:color w:val="000000"/>
                <w:sz w:val="28"/>
                <w:szCs w:val="28"/>
              </w:rPr>
              <w:t>000</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40B" w:rsidRPr="00790721" w:rsidRDefault="002826AD"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1</w:t>
            </w:r>
          </w:p>
        </w:tc>
      </w:tr>
      <w:tr w:rsidR="00DC740B" w:rsidRPr="00790721" w:rsidTr="00052F7E">
        <w:trPr>
          <w:trHeight w:val="454"/>
        </w:trPr>
        <w:tc>
          <w:tcPr>
            <w:tcW w:w="1294" w:type="dxa"/>
            <w:tcBorders>
              <w:top w:val="single" w:sz="4" w:space="0" w:color="000000"/>
              <w:left w:val="single" w:sz="4" w:space="0" w:color="000000"/>
              <w:bottom w:val="single" w:sz="4" w:space="0" w:color="000000"/>
            </w:tcBorders>
            <w:shd w:val="clear" w:color="auto" w:fill="auto"/>
            <w:vAlign w:val="center"/>
          </w:tcPr>
          <w:p w:rsidR="00DC740B" w:rsidRPr="00790721" w:rsidRDefault="00DC740B" w:rsidP="00577275">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2</w:t>
            </w:r>
          </w:p>
        </w:tc>
        <w:tc>
          <w:tcPr>
            <w:tcW w:w="5903" w:type="dxa"/>
            <w:tcBorders>
              <w:top w:val="single" w:sz="4" w:space="0" w:color="000000"/>
              <w:left w:val="single" w:sz="4" w:space="0" w:color="000000"/>
              <w:bottom w:val="single" w:sz="4" w:space="0" w:color="000000"/>
            </w:tcBorders>
            <w:shd w:val="clear" w:color="auto" w:fill="auto"/>
            <w:vAlign w:val="center"/>
          </w:tcPr>
          <w:p w:rsidR="00DC740B" w:rsidRPr="00790721" w:rsidRDefault="00614ED0" w:rsidP="00614ED0">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 xml:space="preserve">Геолого-литологические разрезы  </w:t>
            </w:r>
          </w:p>
        </w:tc>
        <w:tc>
          <w:tcPr>
            <w:tcW w:w="1388" w:type="dxa"/>
            <w:tcBorders>
              <w:top w:val="single" w:sz="4" w:space="0" w:color="000000"/>
              <w:left w:val="single" w:sz="4" w:space="0" w:color="000000"/>
              <w:bottom w:val="single" w:sz="4" w:space="0" w:color="000000"/>
            </w:tcBorders>
            <w:shd w:val="clear" w:color="auto" w:fill="auto"/>
            <w:vAlign w:val="center"/>
          </w:tcPr>
          <w:p w:rsidR="00DC740B" w:rsidRPr="00790721" w:rsidRDefault="00614ED0" w:rsidP="003557A0">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гор 1:</w:t>
            </w:r>
            <w:r w:rsidRPr="00790721">
              <w:rPr>
                <w:rFonts w:ascii="Times New Roman" w:hAnsi="Times New Roman" w:cs="Times New Roman"/>
                <w:color w:val="000000"/>
                <w:sz w:val="28"/>
                <w:szCs w:val="28"/>
                <w:lang w:val="en-US"/>
              </w:rPr>
              <w:t>5</w:t>
            </w:r>
            <w:r w:rsidRPr="00790721">
              <w:rPr>
                <w:rFonts w:ascii="Times New Roman" w:hAnsi="Times New Roman" w:cs="Times New Roman"/>
                <w:color w:val="000000"/>
                <w:sz w:val="28"/>
                <w:szCs w:val="28"/>
              </w:rPr>
              <w:t>00</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40B" w:rsidRPr="00790721" w:rsidRDefault="002826AD" w:rsidP="00577275">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1</w:t>
            </w:r>
          </w:p>
        </w:tc>
      </w:tr>
      <w:tr w:rsidR="00052F7E" w:rsidRPr="00790721" w:rsidTr="00052F7E">
        <w:trPr>
          <w:trHeight w:val="454"/>
        </w:trPr>
        <w:tc>
          <w:tcPr>
            <w:tcW w:w="1294" w:type="dxa"/>
            <w:tcBorders>
              <w:top w:val="single" w:sz="4" w:space="0" w:color="000000"/>
              <w:left w:val="single" w:sz="4" w:space="0" w:color="000000"/>
              <w:bottom w:val="single" w:sz="4" w:space="0" w:color="000000"/>
            </w:tcBorders>
            <w:shd w:val="clear" w:color="auto" w:fill="auto"/>
            <w:vAlign w:val="center"/>
          </w:tcPr>
          <w:p w:rsidR="00052F7E" w:rsidRPr="00790721" w:rsidRDefault="00052F7E" w:rsidP="00052F7E">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3</w:t>
            </w:r>
          </w:p>
        </w:tc>
        <w:tc>
          <w:tcPr>
            <w:tcW w:w="5903" w:type="dxa"/>
            <w:tcBorders>
              <w:top w:val="single" w:sz="4" w:space="0" w:color="000000"/>
              <w:left w:val="single" w:sz="4" w:space="0" w:color="000000"/>
              <w:bottom w:val="single" w:sz="4" w:space="0" w:color="000000"/>
            </w:tcBorders>
            <w:shd w:val="clear" w:color="auto" w:fill="auto"/>
            <w:vAlign w:val="center"/>
          </w:tcPr>
          <w:p w:rsidR="00052F7E" w:rsidRPr="00790721" w:rsidRDefault="00614ED0" w:rsidP="00614ED0">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 xml:space="preserve">Календарный план добычных работ </w:t>
            </w:r>
          </w:p>
        </w:tc>
        <w:tc>
          <w:tcPr>
            <w:tcW w:w="1388" w:type="dxa"/>
            <w:tcBorders>
              <w:top w:val="single" w:sz="4" w:space="0" w:color="000000"/>
              <w:left w:val="single" w:sz="4" w:space="0" w:color="000000"/>
              <w:bottom w:val="single" w:sz="4" w:space="0" w:color="000000"/>
            </w:tcBorders>
            <w:shd w:val="clear" w:color="auto" w:fill="auto"/>
            <w:vAlign w:val="center"/>
          </w:tcPr>
          <w:p w:rsidR="00052F7E" w:rsidRPr="00790721" w:rsidRDefault="00614ED0" w:rsidP="003557A0">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 xml:space="preserve">1 : </w:t>
            </w:r>
            <w:r w:rsidR="003557A0" w:rsidRPr="00790721">
              <w:rPr>
                <w:rFonts w:ascii="Times New Roman" w:hAnsi="Times New Roman" w:cs="Times New Roman"/>
                <w:color w:val="000000"/>
                <w:sz w:val="28"/>
                <w:szCs w:val="28"/>
              </w:rPr>
              <w:t>2</w:t>
            </w:r>
            <w:r w:rsidRPr="00790721">
              <w:rPr>
                <w:rFonts w:ascii="Times New Roman" w:hAnsi="Times New Roman" w:cs="Times New Roman"/>
                <w:color w:val="000000"/>
                <w:sz w:val="28"/>
                <w:szCs w:val="28"/>
              </w:rPr>
              <w:t>000</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2F7E" w:rsidRPr="00790721" w:rsidRDefault="002826AD" w:rsidP="00052F7E">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1</w:t>
            </w:r>
          </w:p>
        </w:tc>
      </w:tr>
      <w:tr w:rsidR="00052F7E" w:rsidRPr="00790721" w:rsidTr="00052F7E">
        <w:trPr>
          <w:trHeight w:val="454"/>
        </w:trPr>
        <w:tc>
          <w:tcPr>
            <w:tcW w:w="1294" w:type="dxa"/>
            <w:tcBorders>
              <w:top w:val="single" w:sz="4" w:space="0" w:color="000000"/>
              <w:left w:val="single" w:sz="4" w:space="0" w:color="000000"/>
              <w:bottom w:val="single" w:sz="4" w:space="0" w:color="000000"/>
            </w:tcBorders>
            <w:shd w:val="clear" w:color="auto" w:fill="auto"/>
            <w:vAlign w:val="center"/>
          </w:tcPr>
          <w:p w:rsidR="00052F7E" w:rsidRPr="00790721" w:rsidRDefault="00052F7E" w:rsidP="00052F7E">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4</w:t>
            </w:r>
          </w:p>
        </w:tc>
        <w:tc>
          <w:tcPr>
            <w:tcW w:w="5903" w:type="dxa"/>
            <w:tcBorders>
              <w:top w:val="single" w:sz="4" w:space="0" w:color="000000"/>
              <w:left w:val="single" w:sz="4" w:space="0" w:color="000000"/>
              <w:bottom w:val="single" w:sz="4" w:space="0" w:color="000000"/>
            </w:tcBorders>
            <w:shd w:val="clear" w:color="auto" w:fill="auto"/>
            <w:vAlign w:val="center"/>
          </w:tcPr>
          <w:p w:rsidR="00052F7E" w:rsidRPr="00790721" w:rsidRDefault="00052F7E" w:rsidP="00052F7E">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План карьера на конец отработки</w:t>
            </w:r>
          </w:p>
        </w:tc>
        <w:tc>
          <w:tcPr>
            <w:tcW w:w="1388" w:type="dxa"/>
            <w:tcBorders>
              <w:top w:val="single" w:sz="4" w:space="0" w:color="000000"/>
              <w:left w:val="single" w:sz="4" w:space="0" w:color="000000"/>
              <w:bottom w:val="single" w:sz="4" w:space="0" w:color="000000"/>
            </w:tcBorders>
            <w:shd w:val="clear" w:color="auto" w:fill="auto"/>
            <w:vAlign w:val="center"/>
          </w:tcPr>
          <w:p w:rsidR="00052F7E" w:rsidRPr="00790721" w:rsidRDefault="00052F7E" w:rsidP="003557A0">
            <w:pPr>
              <w:pStyle w:val="12"/>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 xml:space="preserve">1 : </w:t>
            </w:r>
            <w:r w:rsidR="003557A0" w:rsidRPr="00790721">
              <w:rPr>
                <w:rFonts w:ascii="Times New Roman" w:hAnsi="Times New Roman" w:cs="Times New Roman"/>
                <w:color w:val="000000"/>
                <w:sz w:val="28"/>
                <w:szCs w:val="28"/>
              </w:rPr>
              <w:t>2</w:t>
            </w:r>
            <w:r w:rsidRPr="00790721">
              <w:rPr>
                <w:rFonts w:ascii="Times New Roman" w:hAnsi="Times New Roman" w:cs="Times New Roman"/>
                <w:color w:val="000000"/>
                <w:sz w:val="28"/>
                <w:szCs w:val="28"/>
              </w:rPr>
              <w:t>000</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2F7E" w:rsidRPr="00790721" w:rsidRDefault="002826AD" w:rsidP="00052F7E">
            <w:pPr>
              <w:pStyle w:val="12"/>
              <w:jc w:val="center"/>
              <w:rPr>
                <w:rFonts w:ascii="Times New Roman" w:hAnsi="Times New Roman" w:cs="Times New Roman"/>
                <w:sz w:val="28"/>
                <w:szCs w:val="28"/>
              </w:rPr>
            </w:pPr>
            <w:r w:rsidRPr="00790721">
              <w:rPr>
                <w:rFonts w:ascii="Times New Roman" w:hAnsi="Times New Roman" w:cs="Times New Roman"/>
                <w:color w:val="000000"/>
                <w:sz w:val="28"/>
                <w:szCs w:val="28"/>
              </w:rPr>
              <w:t>1</w:t>
            </w:r>
          </w:p>
        </w:tc>
      </w:tr>
    </w:tbl>
    <w:p w:rsidR="00DC740B" w:rsidRPr="00790721" w:rsidRDefault="00DC740B" w:rsidP="00DC740B">
      <w:pPr>
        <w:pStyle w:val="12"/>
        <w:jc w:val="both"/>
        <w:rPr>
          <w:rFonts w:ascii="Times New Roman" w:hAnsi="Times New Roman" w:cs="Times New Roman"/>
          <w:sz w:val="28"/>
          <w:szCs w:val="28"/>
        </w:rPr>
      </w:pPr>
    </w:p>
    <w:p w:rsidR="0078705B" w:rsidRPr="00790721" w:rsidRDefault="0078705B" w:rsidP="00DC740B">
      <w:pPr>
        <w:pStyle w:val="12"/>
        <w:jc w:val="both"/>
        <w:rPr>
          <w:rFonts w:ascii="Times New Roman" w:hAnsi="Times New Roman" w:cs="Times New Roman"/>
          <w:sz w:val="28"/>
          <w:szCs w:val="28"/>
        </w:rPr>
      </w:pPr>
    </w:p>
    <w:p w:rsidR="0078705B" w:rsidRPr="00790721" w:rsidRDefault="0078705B" w:rsidP="00DC740B">
      <w:pPr>
        <w:pStyle w:val="12"/>
        <w:jc w:val="both"/>
        <w:rPr>
          <w:rFonts w:ascii="Times New Roman" w:hAnsi="Times New Roman" w:cs="Times New Roman"/>
          <w:sz w:val="28"/>
          <w:szCs w:val="28"/>
        </w:rPr>
      </w:pPr>
    </w:p>
    <w:p w:rsidR="0078705B" w:rsidRPr="00790721" w:rsidRDefault="0078705B" w:rsidP="00DC740B">
      <w:pPr>
        <w:pStyle w:val="12"/>
        <w:jc w:val="both"/>
        <w:rPr>
          <w:rFonts w:ascii="Times New Roman" w:hAnsi="Times New Roman" w:cs="Times New Roman"/>
          <w:sz w:val="28"/>
          <w:szCs w:val="28"/>
        </w:rPr>
      </w:pPr>
    </w:p>
    <w:p w:rsidR="0078705B" w:rsidRPr="00790721" w:rsidRDefault="0078705B" w:rsidP="00DC740B">
      <w:pPr>
        <w:pStyle w:val="12"/>
        <w:jc w:val="both"/>
        <w:rPr>
          <w:rFonts w:ascii="Times New Roman" w:hAnsi="Times New Roman" w:cs="Times New Roman"/>
          <w:sz w:val="28"/>
          <w:szCs w:val="28"/>
        </w:rPr>
      </w:pPr>
    </w:p>
    <w:p w:rsidR="0078705B" w:rsidRPr="00790721" w:rsidRDefault="0078705B" w:rsidP="00DC740B">
      <w:pPr>
        <w:pStyle w:val="12"/>
        <w:jc w:val="both"/>
        <w:rPr>
          <w:rFonts w:ascii="Times New Roman" w:hAnsi="Times New Roman" w:cs="Times New Roman"/>
          <w:sz w:val="28"/>
          <w:szCs w:val="28"/>
        </w:rPr>
      </w:pPr>
    </w:p>
    <w:p w:rsidR="0078705B" w:rsidRPr="00790721" w:rsidRDefault="0078705B" w:rsidP="00DC740B">
      <w:pPr>
        <w:pStyle w:val="12"/>
        <w:jc w:val="both"/>
        <w:rPr>
          <w:rFonts w:ascii="Times New Roman" w:hAnsi="Times New Roman" w:cs="Times New Roman"/>
          <w:sz w:val="28"/>
          <w:szCs w:val="28"/>
        </w:rPr>
      </w:pPr>
    </w:p>
    <w:p w:rsidR="009B447A" w:rsidRPr="00790721" w:rsidRDefault="009B447A" w:rsidP="00DC740B">
      <w:pPr>
        <w:pStyle w:val="12"/>
        <w:jc w:val="both"/>
        <w:rPr>
          <w:rFonts w:ascii="Times New Roman" w:hAnsi="Times New Roman" w:cs="Times New Roman"/>
          <w:sz w:val="28"/>
          <w:szCs w:val="28"/>
        </w:rPr>
      </w:pPr>
    </w:p>
    <w:p w:rsidR="00614ED0" w:rsidRPr="00790721" w:rsidRDefault="00614ED0" w:rsidP="00DC740B">
      <w:pPr>
        <w:pStyle w:val="12"/>
        <w:jc w:val="both"/>
        <w:rPr>
          <w:rFonts w:ascii="Times New Roman" w:hAnsi="Times New Roman" w:cs="Times New Roman"/>
          <w:sz w:val="28"/>
          <w:szCs w:val="28"/>
        </w:rPr>
      </w:pPr>
    </w:p>
    <w:p w:rsidR="002C00E2" w:rsidRPr="00790721" w:rsidRDefault="002C00E2" w:rsidP="002C00E2">
      <w:pPr>
        <w:pStyle w:val="12"/>
        <w:ind w:left="3540" w:firstLine="708"/>
        <w:rPr>
          <w:rFonts w:ascii="Times New Roman" w:hAnsi="Times New Roman"/>
          <w:b/>
          <w:bCs/>
          <w:sz w:val="24"/>
          <w:szCs w:val="24"/>
        </w:rPr>
      </w:pPr>
      <w:r w:rsidRPr="00790721">
        <w:rPr>
          <w:rFonts w:ascii="Times New Roman" w:hAnsi="Times New Roman"/>
          <w:b/>
          <w:bCs/>
          <w:sz w:val="24"/>
          <w:szCs w:val="24"/>
        </w:rPr>
        <w:lastRenderedPageBreak/>
        <w:t>ПАСПОРТ</w:t>
      </w:r>
    </w:p>
    <w:p w:rsidR="002C00E2" w:rsidRPr="00790721" w:rsidRDefault="002C00E2" w:rsidP="002C00E2">
      <w:pPr>
        <w:pStyle w:val="12"/>
        <w:ind w:left="708"/>
        <w:rPr>
          <w:rFonts w:ascii="Times New Roman" w:hAnsi="Times New Roman"/>
          <w:b/>
          <w:bCs/>
          <w:sz w:val="24"/>
          <w:szCs w:val="24"/>
        </w:rPr>
      </w:pPr>
      <w:r w:rsidRPr="00790721">
        <w:rPr>
          <w:rFonts w:ascii="Times New Roman" w:hAnsi="Times New Roman"/>
          <w:b/>
          <w:bCs/>
          <w:sz w:val="24"/>
          <w:szCs w:val="24"/>
        </w:rPr>
        <w:t xml:space="preserve">Плана горных работ по разработке месторождения </w:t>
      </w:r>
      <w:r w:rsidR="00BA3ED2" w:rsidRPr="00790721">
        <w:rPr>
          <w:rFonts w:ascii="Times New Roman" w:hAnsi="Times New Roman" w:cs="Times New Roman"/>
          <w:b/>
          <w:sz w:val="24"/>
          <w:szCs w:val="24"/>
          <w:lang w:val="kk-KZ"/>
        </w:rPr>
        <w:t>известняков (травертин)</w:t>
      </w:r>
      <w:r w:rsidR="00CC508E" w:rsidRPr="00790721">
        <w:rPr>
          <w:rFonts w:ascii="Times New Roman" w:hAnsi="Times New Roman" w:cs="Times New Roman"/>
          <w:b/>
          <w:sz w:val="24"/>
          <w:szCs w:val="24"/>
          <w:lang w:val="kk-KZ"/>
        </w:rPr>
        <w:t xml:space="preserve"> «</w:t>
      </w:r>
      <w:r w:rsidR="00BA3ED2" w:rsidRPr="00790721">
        <w:rPr>
          <w:rFonts w:ascii="Times New Roman" w:hAnsi="Times New Roman" w:cs="Times New Roman"/>
          <w:b/>
          <w:sz w:val="24"/>
          <w:szCs w:val="24"/>
          <w:lang w:val="kk-KZ"/>
        </w:rPr>
        <w:t>Дегерес-3</w:t>
      </w:r>
      <w:r w:rsidR="00CC508E" w:rsidRPr="00790721">
        <w:rPr>
          <w:rFonts w:ascii="Times New Roman" w:hAnsi="Times New Roman" w:cs="Times New Roman"/>
          <w:b/>
          <w:sz w:val="24"/>
          <w:szCs w:val="24"/>
          <w:lang w:val="kk-KZ"/>
        </w:rPr>
        <w:t xml:space="preserve">» в </w:t>
      </w:r>
      <w:r w:rsidR="00BA3ED2" w:rsidRPr="00790721">
        <w:rPr>
          <w:rFonts w:ascii="Times New Roman" w:hAnsi="Times New Roman" w:cs="Times New Roman"/>
          <w:b/>
          <w:sz w:val="24"/>
          <w:szCs w:val="24"/>
          <w:lang w:val="kk-KZ"/>
        </w:rPr>
        <w:t>Байдибекском</w:t>
      </w:r>
      <w:r w:rsidR="00CC508E" w:rsidRPr="00790721">
        <w:rPr>
          <w:rFonts w:ascii="Times New Roman" w:hAnsi="Times New Roman" w:cs="Times New Roman"/>
          <w:b/>
          <w:sz w:val="24"/>
          <w:szCs w:val="24"/>
          <w:lang w:val="kk-KZ"/>
        </w:rPr>
        <w:t xml:space="preserve"> районе</w:t>
      </w:r>
      <w:r w:rsidRPr="00790721">
        <w:rPr>
          <w:rFonts w:ascii="Times New Roman" w:hAnsi="Times New Roman" w:cs="Times New Roman"/>
          <w:b/>
          <w:bCs/>
          <w:sz w:val="24"/>
          <w:szCs w:val="24"/>
        </w:rPr>
        <w:t xml:space="preserve"> </w:t>
      </w:r>
      <w:r w:rsidRPr="00790721">
        <w:rPr>
          <w:rFonts w:ascii="Times New Roman" w:hAnsi="Times New Roman"/>
          <w:b/>
          <w:bCs/>
          <w:sz w:val="24"/>
          <w:szCs w:val="24"/>
        </w:rPr>
        <w:t>Туркестанской области.</w:t>
      </w:r>
    </w:p>
    <w:p w:rsidR="002C00E2" w:rsidRPr="00790721" w:rsidRDefault="002C00E2" w:rsidP="002C00E2">
      <w:pPr>
        <w:pStyle w:val="12"/>
        <w:ind w:left="708"/>
        <w:rPr>
          <w:rFonts w:ascii="Times New Roman" w:hAnsi="Times New Roman"/>
          <w:b/>
          <w:bCs/>
          <w:sz w:val="24"/>
          <w:szCs w:val="24"/>
        </w:rPr>
      </w:pPr>
    </w:p>
    <w:p w:rsidR="002C00E2" w:rsidRPr="00790721" w:rsidRDefault="002C00E2" w:rsidP="002C00E2">
      <w:pPr>
        <w:pStyle w:val="12"/>
        <w:ind w:left="708"/>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777"/>
      </w:tblGrid>
      <w:tr w:rsidR="002C00E2" w:rsidRPr="00790721" w:rsidTr="002C00E2">
        <w:tc>
          <w:tcPr>
            <w:tcW w:w="3686"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Наименование проекта</w:t>
            </w:r>
          </w:p>
        </w:tc>
        <w:tc>
          <w:tcPr>
            <w:tcW w:w="5777"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xml:space="preserve">План горных работ по разработке месторождения </w:t>
            </w:r>
            <w:r w:rsidR="00BA3ED2" w:rsidRPr="00790721">
              <w:rPr>
                <w:rFonts w:ascii="Times New Roman" w:hAnsi="Times New Roman" w:cs="Times New Roman"/>
                <w:sz w:val="24"/>
                <w:szCs w:val="24"/>
                <w:lang w:val="kk-KZ"/>
              </w:rPr>
              <w:t>известняков (травертин)</w:t>
            </w:r>
            <w:r w:rsidR="00CC508E" w:rsidRPr="00790721">
              <w:rPr>
                <w:rFonts w:ascii="Times New Roman" w:hAnsi="Times New Roman" w:cs="Times New Roman"/>
                <w:sz w:val="24"/>
                <w:szCs w:val="24"/>
                <w:lang w:val="kk-KZ"/>
              </w:rPr>
              <w:t xml:space="preserve"> «</w:t>
            </w:r>
            <w:r w:rsidR="00BA3ED2" w:rsidRPr="00790721">
              <w:rPr>
                <w:rFonts w:ascii="Times New Roman" w:hAnsi="Times New Roman" w:cs="Times New Roman"/>
                <w:sz w:val="24"/>
                <w:szCs w:val="24"/>
                <w:lang w:val="kk-KZ"/>
              </w:rPr>
              <w:t>Дегерес-3</w:t>
            </w:r>
            <w:r w:rsidR="00CC508E" w:rsidRPr="00790721">
              <w:rPr>
                <w:rFonts w:ascii="Times New Roman" w:hAnsi="Times New Roman" w:cs="Times New Roman"/>
                <w:sz w:val="24"/>
                <w:szCs w:val="24"/>
                <w:lang w:val="kk-KZ"/>
              </w:rPr>
              <w:t xml:space="preserve">» в </w:t>
            </w:r>
            <w:r w:rsidR="00BA3ED2" w:rsidRPr="00790721">
              <w:rPr>
                <w:rFonts w:ascii="Times New Roman" w:hAnsi="Times New Roman" w:cs="Times New Roman"/>
                <w:sz w:val="24"/>
                <w:szCs w:val="24"/>
                <w:lang w:val="kk-KZ"/>
              </w:rPr>
              <w:t>Байдибекском</w:t>
            </w:r>
            <w:r w:rsidR="00CC508E" w:rsidRPr="00790721">
              <w:rPr>
                <w:rFonts w:ascii="Times New Roman" w:hAnsi="Times New Roman" w:cs="Times New Roman"/>
                <w:sz w:val="24"/>
                <w:szCs w:val="24"/>
                <w:lang w:val="kk-KZ"/>
              </w:rPr>
              <w:t xml:space="preserve"> районе</w:t>
            </w:r>
            <w:r w:rsidR="00CC508E" w:rsidRPr="00790721">
              <w:rPr>
                <w:rFonts w:ascii="Times New Roman" w:hAnsi="Times New Roman"/>
                <w:sz w:val="24"/>
                <w:szCs w:val="24"/>
              </w:rPr>
              <w:t xml:space="preserve"> </w:t>
            </w:r>
            <w:r w:rsidRPr="00790721">
              <w:rPr>
                <w:rFonts w:ascii="Times New Roman" w:hAnsi="Times New Roman"/>
                <w:sz w:val="24"/>
                <w:szCs w:val="24"/>
              </w:rPr>
              <w:t>Туркестанской области.</w:t>
            </w:r>
          </w:p>
          <w:p w:rsidR="002C00E2" w:rsidRPr="00790721" w:rsidRDefault="002C00E2" w:rsidP="002C00E2">
            <w:pPr>
              <w:pStyle w:val="12"/>
              <w:rPr>
                <w:rFonts w:ascii="Times New Roman" w:hAnsi="Times New Roman"/>
                <w:sz w:val="24"/>
                <w:szCs w:val="24"/>
              </w:rPr>
            </w:pPr>
          </w:p>
        </w:tc>
      </w:tr>
      <w:tr w:rsidR="002C00E2" w:rsidRPr="00790721" w:rsidTr="002C00E2">
        <w:tc>
          <w:tcPr>
            <w:tcW w:w="3686"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xml:space="preserve"> Основания для проектирования</w:t>
            </w:r>
          </w:p>
        </w:tc>
        <w:tc>
          <w:tcPr>
            <w:tcW w:w="5777" w:type="dxa"/>
          </w:tcPr>
          <w:p w:rsidR="002C00E2" w:rsidRPr="00790721" w:rsidRDefault="00F91205" w:rsidP="00F91205">
            <w:pPr>
              <w:pStyle w:val="12"/>
              <w:rPr>
                <w:rFonts w:ascii="Times New Roman" w:hAnsi="Times New Roman"/>
                <w:sz w:val="24"/>
                <w:szCs w:val="24"/>
              </w:rPr>
            </w:pPr>
            <w:r w:rsidRPr="00790721">
              <w:rPr>
                <w:rFonts w:ascii="Times New Roman" w:hAnsi="Times New Roman"/>
                <w:sz w:val="24"/>
                <w:szCs w:val="24"/>
              </w:rPr>
              <w:t xml:space="preserve">Обеспечение сырьевой базы </w:t>
            </w:r>
            <w:r w:rsidR="005C7C26" w:rsidRPr="00790721">
              <w:rPr>
                <w:rFonts w:ascii="Times New Roman" w:hAnsi="Times New Roman"/>
                <w:sz w:val="24"/>
                <w:szCs w:val="24"/>
              </w:rPr>
              <w:t>п</w:t>
            </w:r>
            <w:r w:rsidRPr="00790721">
              <w:rPr>
                <w:rFonts w:ascii="Times New Roman" w:hAnsi="Times New Roman"/>
                <w:sz w:val="24"/>
                <w:szCs w:val="24"/>
              </w:rPr>
              <w:t>ри</w:t>
            </w:r>
            <w:r w:rsidR="005C7C26" w:rsidRPr="00790721">
              <w:rPr>
                <w:rFonts w:ascii="Times New Roman" w:hAnsi="Times New Roman"/>
                <w:sz w:val="24"/>
                <w:szCs w:val="24"/>
              </w:rPr>
              <w:t xml:space="preserve"> добыче </w:t>
            </w:r>
            <w:r w:rsidRPr="00790721">
              <w:rPr>
                <w:rFonts w:ascii="Times New Roman" w:hAnsi="Times New Roman"/>
                <w:sz w:val="24"/>
                <w:szCs w:val="24"/>
              </w:rPr>
              <w:t xml:space="preserve">для </w:t>
            </w:r>
            <w:r w:rsidR="005C7C26" w:rsidRPr="00790721">
              <w:rPr>
                <w:rFonts w:ascii="Times New Roman" w:hAnsi="Times New Roman"/>
                <w:sz w:val="24"/>
                <w:szCs w:val="24"/>
              </w:rPr>
              <w:t xml:space="preserve"> обработке облицовочного камня</w:t>
            </w:r>
            <w:r w:rsidR="002C00E2" w:rsidRPr="00790721">
              <w:rPr>
                <w:rFonts w:ascii="Times New Roman" w:hAnsi="Times New Roman"/>
                <w:sz w:val="24"/>
                <w:szCs w:val="24"/>
              </w:rPr>
              <w:t xml:space="preserve"> в Туркестанской области.  </w:t>
            </w:r>
          </w:p>
        </w:tc>
      </w:tr>
      <w:tr w:rsidR="002C00E2" w:rsidRPr="00790721" w:rsidTr="002C00E2">
        <w:tc>
          <w:tcPr>
            <w:tcW w:w="3686"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Сведения о сырьевой базе</w:t>
            </w:r>
          </w:p>
        </w:tc>
        <w:tc>
          <w:tcPr>
            <w:tcW w:w="5777" w:type="dxa"/>
          </w:tcPr>
          <w:p w:rsidR="002C00E2" w:rsidRPr="00790721" w:rsidRDefault="002C00E2" w:rsidP="005C7C26">
            <w:pPr>
              <w:pStyle w:val="12"/>
              <w:rPr>
                <w:rFonts w:ascii="Times New Roman" w:hAnsi="Times New Roman" w:cs="Times New Roman"/>
                <w:sz w:val="24"/>
                <w:szCs w:val="24"/>
              </w:rPr>
            </w:pPr>
            <w:r w:rsidRPr="00790721">
              <w:rPr>
                <w:rFonts w:ascii="Times New Roman" w:hAnsi="Times New Roman"/>
                <w:sz w:val="24"/>
                <w:szCs w:val="24"/>
              </w:rPr>
              <w:t xml:space="preserve"> </w:t>
            </w:r>
            <w:r w:rsidR="005C7C26" w:rsidRPr="00790721">
              <w:rPr>
                <w:rFonts w:ascii="Times New Roman" w:hAnsi="Times New Roman" w:cs="Times New Roman"/>
                <w:sz w:val="24"/>
                <w:szCs w:val="24"/>
              </w:rPr>
              <w:t xml:space="preserve">Протокол </w:t>
            </w:r>
            <w:r w:rsidR="00BA3ED2" w:rsidRPr="00790721">
              <w:rPr>
                <w:rFonts w:ascii="Times New Roman" w:hAnsi="Times New Roman" w:cs="Times New Roman"/>
                <w:sz w:val="24"/>
                <w:szCs w:val="24"/>
              </w:rPr>
              <w:t>ЮК МКЗ РГУ МД «Южказнедра» № 2233 от 10.12.2015г.</w:t>
            </w:r>
            <w:r w:rsidR="005C7C26" w:rsidRPr="00790721">
              <w:rPr>
                <w:rFonts w:ascii="Times New Roman" w:hAnsi="Times New Roman" w:cs="Times New Roman"/>
                <w:sz w:val="24"/>
                <w:szCs w:val="24"/>
              </w:rPr>
              <w:t>.</w:t>
            </w:r>
          </w:p>
        </w:tc>
      </w:tr>
      <w:tr w:rsidR="002C00E2" w:rsidRPr="00790721" w:rsidTr="002C00E2">
        <w:tc>
          <w:tcPr>
            <w:tcW w:w="3686"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Использованные материалы</w:t>
            </w:r>
          </w:p>
        </w:tc>
        <w:tc>
          <w:tcPr>
            <w:tcW w:w="5777" w:type="dxa"/>
          </w:tcPr>
          <w:p w:rsidR="00BA3ED2" w:rsidRPr="00790721" w:rsidRDefault="00BA3ED2" w:rsidP="00BA3ED2">
            <w:pPr>
              <w:pStyle w:val="a3"/>
              <w:jc w:val="left"/>
              <w:rPr>
                <w:szCs w:val="28"/>
              </w:rPr>
            </w:pPr>
            <w:r w:rsidRPr="00790721">
              <w:rPr>
                <w:szCs w:val="28"/>
              </w:rPr>
              <w:t>ОТЧЕТ</w:t>
            </w:r>
          </w:p>
          <w:p w:rsidR="002C00E2" w:rsidRPr="00790721" w:rsidRDefault="00BA3ED2" w:rsidP="00F91205">
            <w:pPr>
              <w:rPr>
                <w:szCs w:val="24"/>
              </w:rPr>
            </w:pPr>
            <w:r w:rsidRPr="00790721">
              <w:rPr>
                <w:szCs w:val="28"/>
              </w:rPr>
              <w:t>о результатах разведки известняков (травертин) месторождения «ДЕГЕРЕС-3» с подсчётом запасов по состоянию на 01.01.2015</w:t>
            </w:r>
            <w:r w:rsidR="00F91205" w:rsidRPr="00790721">
              <w:rPr>
                <w:szCs w:val="28"/>
              </w:rPr>
              <w:t>г</w:t>
            </w:r>
            <w:r w:rsidRPr="00790721">
              <w:rPr>
                <w:szCs w:val="28"/>
              </w:rPr>
              <w:t xml:space="preserve">. в  Байдибекском районе </w:t>
            </w:r>
            <w:r w:rsidR="00F91205" w:rsidRPr="00790721">
              <w:rPr>
                <w:szCs w:val="28"/>
              </w:rPr>
              <w:t>Туркестанской</w:t>
            </w:r>
            <w:r w:rsidRPr="00790721">
              <w:rPr>
                <w:szCs w:val="28"/>
              </w:rPr>
              <w:t xml:space="preserve"> области, выполненной в 2015</w:t>
            </w:r>
            <w:r w:rsidR="00F91205" w:rsidRPr="00790721">
              <w:rPr>
                <w:szCs w:val="28"/>
              </w:rPr>
              <w:t>г</w:t>
            </w:r>
            <w:r w:rsidRPr="00790721">
              <w:rPr>
                <w:szCs w:val="28"/>
              </w:rPr>
              <w:t>.</w:t>
            </w:r>
          </w:p>
        </w:tc>
      </w:tr>
      <w:tr w:rsidR="002C00E2" w:rsidRPr="00790721" w:rsidTr="002C00E2">
        <w:tc>
          <w:tcPr>
            <w:tcW w:w="3686"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Способ разработки месторождения</w:t>
            </w:r>
          </w:p>
        </w:tc>
        <w:tc>
          <w:tcPr>
            <w:tcW w:w="5777"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Открытый карьер</w:t>
            </w:r>
          </w:p>
        </w:tc>
      </w:tr>
      <w:tr w:rsidR="002C00E2" w:rsidRPr="00790721" w:rsidTr="002C00E2">
        <w:tc>
          <w:tcPr>
            <w:tcW w:w="3686"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xml:space="preserve"> Система разработки месторождения</w:t>
            </w:r>
          </w:p>
        </w:tc>
        <w:tc>
          <w:tcPr>
            <w:tcW w:w="5777" w:type="dxa"/>
          </w:tcPr>
          <w:p w:rsidR="002C00E2" w:rsidRPr="00790721" w:rsidRDefault="002C00E2" w:rsidP="00F91205">
            <w:pPr>
              <w:pStyle w:val="12"/>
              <w:rPr>
                <w:rFonts w:ascii="Times New Roman" w:hAnsi="Times New Roman"/>
                <w:sz w:val="24"/>
                <w:szCs w:val="24"/>
              </w:rPr>
            </w:pPr>
            <w:r w:rsidRPr="00790721">
              <w:rPr>
                <w:rFonts w:ascii="Times New Roman" w:hAnsi="Times New Roman"/>
                <w:sz w:val="24"/>
                <w:szCs w:val="24"/>
              </w:rPr>
              <w:t xml:space="preserve">Уступом </w:t>
            </w:r>
            <w:r w:rsidR="00F91205" w:rsidRPr="00790721">
              <w:rPr>
                <w:rFonts w:ascii="Times New Roman" w:hAnsi="Times New Roman"/>
                <w:sz w:val="24"/>
                <w:szCs w:val="24"/>
              </w:rPr>
              <w:t>д</w:t>
            </w:r>
            <w:r w:rsidRPr="00790721">
              <w:rPr>
                <w:rFonts w:ascii="Times New Roman" w:hAnsi="Times New Roman"/>
                <w:sz w:val="24"/>
                <w:szCs w:val="24"/>
              </w:rPr>
              <w:t xml:space="preserve">о </w:t>
            </w:r>
            <w:r w:rsidR="005C7C26" w:rsidRPr="00790721">
              <w:rPr>
                <w:rFonts w:ascii="Times New Roman" w:hAnsi="Times New Roman"/>
                <w:sz w:val="24"/>
                <w:szCs w:val="24"/>
              </w:rPr>
              <w:t>5</w:t>
            </w:r>
            <w:r w:rsidRPr="00790721">
              <w:rPr>
                <w:rFonts w:ascii="Times New Roman" w:hAnsi="Times New Roman"/>
                <w:sz w:val="24"/>
                <w:szCs w:val="24"/>
              </w:rPr>
              <w:t xml:space="preserve"> метров</w:t>
            </w:r>
          </w:p>
        </w:tc>
      </w:tr>
      <w:tr w:rsidR="002C00E2" w:rsidRPr="00790721" w:rsidTr="002C00E2">
        <w:tc>
          <w:tcPr>
            <w:tcW w:w="3686"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xml:space="preserve"> Сроки разработки месторождения</w:t>
            </w:r>
          </w:p>
        </w:tc>
        <w:tc>
          <w:tcPr>
            <w:tcW w:w="5777" w:type="dxa"/>
          </w:tcPr>
          <w:p w:rsidR="002C00E2" w:rsidRPr="00790721" w:rsidRDefault="002C00E2" w:rsidP="003F7F02">
            <w:pPr>
              <w:pStyle w:val="12"/>
              <w:rPr>
                <w:rFonts w:ascii="Times New Roman" w:hAnsi="Times New Roman"/>
                <w:sz w:val="24"/>
                <w:szCs w:val="24"/>
              </w:rPr>
            </w:pPr>
            <w:r w:rsidRPr="00790721">
              <w:rPr>
                <w:rFonts w:ascii="Times New Roman" w:hAnsi="Times New Roman"/>
                <w:sz w:val="24"/>
                <w:szCs w:val="24"/>
              </w:rPr>
              <w:t xml:space="preserve"> </w:t>
            </w:r>
            <w:r w:rsidR="00BA3ED2" w:rsidRPr="00790721">
              <w:rPr>
                <w:rFonts w:ascii="Times New Roman" w:hAnsi="Times New Roman"/>
                <w:sz w:val="24"/>
                <w:szCs w:val="24"/>
              </w:rPr>
              <w:t>2026</w:t>
            </w:r>
            <w:r w:rsidRPr="00790721">
              <w:rPr>
                <w:rFonts w:ascii="Times New Roman" w:hAnsi="Times New Roman"/>
                <w:sz w:val="24"/>
                <w:szCs w:val="24"/>
              </w:rPr>
              <w:t>-203</w:t>
            </w:r>
            <w:r w:rsidR="003F7F02" w:rsidRPr="00790721">
              <w:rPr>
                <w:rFonts w:ascii="Times New Roman" w:hAnsi="Times New Roman"/>
                <w:sz w:val="24"/>
                <w:szCs w:val="24"/>
              </w:rPr>
              <w:t>4</w:t>
            </w:r>
            <w:r w:rsidRPr="00790721">
              <w:rPr>
                <w:rFonts w:ascii="Times New Roman" w:hAnsi="Times New Roman"/>
                <w:sz w:val="24"/>
                <w:szCs w:val="24"/>
              </w:rPr>
              <w:t xml:space="preserve"> годы</w:t>
            </w:r>
          </w:p>
        </w:tc>
      </w:tr>
    </w:tbl>
    <w:p w:rsidR="002C00E2" w:rsidRPr="00790721" w:rsidRDefault="002C00E2" w:rsidP="002C00E2">
      <w:pPr>
        <w:pStyle w:val="12"/>
        <w:rPr>
          <w:rFonts w:ascii="Times New Roman" w:hAnsi="Times New Roman"/>
          <w:b/>
          <w:bCs/>
          <w:sz w:val="28"/>
          <w:szCs w:val="28"/>
        </w:rPr>
      </w:pPr>
    </w:p>
    <w:p w:rsidR="002C00E2" w:rsidRPr="00790721" w:rsidRDefault="002C00E2" w:rsidP="002C00E2">
      <w:pPr>
        <w:pStyle w:val="a8"/>
      </w:pPr>
    </w:p>
    <w:p w:rsidR="002C00E2" w:rsidRPr="00790721" w:rsidRDefault="002C00E2" w:rsidP="002C00E2">
      <w:pPr>
        <w:pStyle w:val="a8"/>
      </w:pPr>
    </w:p>
    <w:p w:rsidR="002C00E2" w:rsidRPr="00790721" w:rsidRDefault="002C00E2" w:rsidP="002C00E2">
      <w:pPr>
        <w:pStyle w:val="a8"/>
      </w:pPr>
    </w:p>
    <w:p w:rsidR="002C00E2" w:rsidRPr="00790721" w:rsidRDefault="002C00E2" w:rsidP="002C00E2">
      <w:pPr>
        <w:pStyle w:val="a8"/>
      </w:pPr>
    </w:p>
    <w:p w:rsidR="002C00E2" w:rsidRPr="00790721" w:rsidRDefault="002C00E2" w:rsidP="002C00E2">
      <w:pPr>
        <w:pStyle w:val="a8"/>
      </w:pPr>
    </w:p>
    <w:p w:rsidR="002C00E2" w:rsidRPr="00790721" w:rsidRDefault="002C00E2" w:rsidP="002C00E2">
      <w:pPr>
        <w:pStyle w:val="a8"/>
      </w:pPr>
    </w:p>
    <w:p w:rsidR="002C00E2" w:rsidRPr="00790721" w:rsidRDefault="002C00E2" w:rsidP="002C00E2">
      <w:pPr>
        <w:pStyle w:val="a8"/>
      </w:pPr>
    </w:p>
    <w:p w:rsidR="002C00E2" w:rsidRPr="00790721" w:rsidRDefault="002C00E2" w:rsidP="002C00E2">
      <w:pPr>
        <w:pStyle w:val="a8"/>
      </w:pPr>
    </w:p>
    <w:p w:rsidR="002C00E2" w:rsidRPr="00790721" w:rsidRDefault="002C00E2" w:rsidP="002C00E2">
      <w:pPr>
        <w:pStyle w:val="a8"/>
      </w:pPr>
    </w:p>
    <w:p w:rsidR="002C00E2" w:rsidRPr="00790721" w:rsidRDefault="002C00E2" w:rsidP="002C00E2">
      <w:pPr>
        <w:pStyle w:val="a8"/>
      </w:pPr>
    </w:p>
    <w:p w:rsidR="002C00E2" w:rsidRPr="00790721" w:rsidRDefault="002C00E2" w:rsidP="002C00E2">
      <w:pPr>
        <w:pStyle w:val="a8"/>
      </w:pPr>
    </w:p>
    <w:p w:rsidR="002C00E2" w:rsidRPr="00790721" w:rsidRDefault="002C00E2" w:rsidP="002C00E2">
      <w:pPr>
        <w:pStyle w:val="a8"/>
      </w:pPr>
    </w:p>
    <w:p w:rsidR="002C00E2" w:rsidRPr="00790721" w:rsidRDefault="002C00E2" w:rsidP="002C00E2">
      <w:pPr>
        <w:pStyle w:val="a8"/>
      </w:pPr>
    </w:p>
    <w:p w:rsidR="002C00E2" w:rsidRPr="00790721" w:rsidRDefault="002C00E2" w:rsidP="002C00E2">
      <w:pPr>
        <w:pStyle w:val="a8"/>
      </w:pPr>
    </w:p>
    <w:p w:rsidR="002C00E2" w:rsidRPr="00790721" w:rsidRDefault="002C00E2" w:rsidP="002C00E2">
      <w:pPr>
        <w:pStyle w:val="a8"/>
        <w:rPr>
          <w:lang w:val="en-US"/>
        </w:rPr>
      </w:pPr>
    </w:p>
    <w:p w:rsidR="00463E39" w:rsidRPr="00790721" w:rsidRDefault="00463E39" w:rsidP="002C00E2">
      <w:pPr>
        <w:pStyle w:val="a8"/>
        <w:rPr>
          <w:lang w:val="en-US"/>
        </w:rPr>
      </w:pPr>
    </w:p>
    <w:p w:rsidR="00463E39" w:rsidRPr="00790721" w:rsidRDefault="00463E39" w:rsidP="002C00E2">
      <w:pPr>
        <w:pStyle w:val="a8"/>
        <w:rPr>
          <w:lang w:val="en-US"/>
        </w:rPr>
      </w:pPr>
    </w:p>
    <w:p w:rsidR="00463E39" w:rsidRPr="00790721" w:rsidRDefault="00463E39" w:rsidP="002C00E2">
      <w:pPr>
        <w:pStyle w:val="a8"/>
        <w:rPr>
          <w:lang w:val="en-US"/>
        </w:rPr>
      </w:pPr>
    </w:p>
    <w:p w:rsidR="002C00E2" w:rsidRPr="00790721" w:rsidRDefault="002C00E2" w:rsidP="002C00E2">
      <w:pPr>
        <w:pStyle w:val="a8"/>
      </w:pPr>
    </w:p>
    <w:p w:rsidR="002C00E2" w:rsidRPr="00790721" w:rsidRDefault="002C00E2" w:rsidP="002C00E2">
      <w:pPr>
        <w:pStyle w:val="a8"/>
      </w:pPr>
    </w:p>
    <w:p w:rsidR="005C7C26" w:rsidRPr="00790721" w:rsidRDefault="005C7C26" w:rsidP="002C00E2">
      <w:pPr>
        <w:pStyle w:val="a8"/>
      </w:pPr>
    </w:p>
    <w:p w:rsidR="005C7C26" w:rsidRPr="00790721" w:rsidRDefault="005C7C26" w:rsidP="002C00E2">
      <w:pPr>
        <w:pStyle w:val="a8"/>
      </w:pPr>
    </w:p>
    <w:p w:rsidR="005C7C26" w:rsidRPr="00790721" w:rsidRDefault="005C7C26" w:rsidP="002C00E2">
      <w:pPr>
        <w:pStyle w:val="a8"/>
      </w:pPr>
    </w:p>
    <w:p w:rsidR="005C7C26" w:rsidRPr="00790721" w:rsidRDefault="005C7C26" w:rsidP="002C00E2">
      <w:pPr>
        <w:pStyle w:val="a8"/>
      </w:pPr>
    </w:p>
    <w:p w:rsidR="005C7C26" w:rsidRPr="00790721" w:rsidRDefault="005C7C26" w:rsidP="002C00E2">
      <w:pPr>
        <w:pStyle w:val="a8"/>
      </w:pPr>
    </w:p>
    <w:p w:rsidR="005C7C26" w:rsidRPr="00790721" w:rsidRDefault="005C7C26" w:rsidP="002C00E2">
      <w:pPr>
        <w:pStyle w:val="a8"/>
      </w:pPr>
    </w:p>
    <w:p w:rsidR="002C00E2" w:rsidRPr="00790721" w:rsidRDefault="002C00E2" w:rsidP="002C00E2">
      <w:pPr>
        <w:jc w:val="both"/>
        <w:rPr>
          <w:b/>
          <w:bCs/>
          <w:szCs w:val="24"/>
        </w:rPr>
      </w:pPr>
      <w:r w:rsidRPr="00790721">
        <w:rPr>
          <w:b/>
          <w:bCs/>
          <w:sz w:val="28"/>
          <w:szCs w:val="28"/>
        </w:rPr>
        <w:tab/>
      </w:r>
      <w:r w:rsidRPr="00790721">
        <w:rPr>
          <w:b/>
          <w:bCs/>
          <w:sz w:val="28"/>
          <w:szCs w:val="28"/>
        </w:rPr>
        <w:tab/>
      </w:r>
      <w:r w:rsidRPr="00790721">
        <w:rPr>
          <w:b/>
          <w:bCs/>
          <w:sz w:val="28"/>
          <w:szCs w:val="28"/>
        </w:rPr>
        <w:tab/>
      </w:r>
      <w:r w:rsidRPr="00790721">
        <w:rPr>
          <w:b/>
          <w:bCs/>
          <w:sz w:val="28"/>
          <w:szCs w:val="28"/>
        </w:rPr>
        <w:tab/>
      </w:r>
      <w:r w:rsidRPr="00790721">
        <w:rPr>
          <w:b/>
          <w:bCs/>
          <w:sz w:val="28"/>
          <w:szCs w:val="28"/>
        </w:rPr>
        <w:tab/>
      </w:r>
      <w:r w:rsidRPr="00790721">
        <w:rPr>
          <w:b/>
          <w:bCs/>
          <w:sz w:val="28"/>
          <w:szCs w:val="28"/>
        </w:rPr>
        <w:tab/>
      </w:r>
      <w:r w:rsidRPr="00790721">
        <w:rPr>
          <w:b/>
          <w:bCs/>
          <w:sz w:val="28"/>
          <w:szCs w:val="28"/>
        </w:rPr>
        <w:tab/>
      </w:r>
      <w:r w:rsidRPr="00790721">
        <w:rPr>
          <w:b/>
          <w:bCs/>
          <w:sz w:val="28"/>
          <w:szCs w:val="28"/>
        </w:rPr>
        <w:tab/>
      </w:r>
      <w:r w:rsidRPr="00790721">
        <w:rPr>
          <w:b/>
          <w:bCs/>
          <w:sz w:val="28"/>
          <w:szCs w:val="28"/>
        </w:rPr>
        <w:tab/>
        <w:t>«</w:t>
      </w:r>
      <w:r w:rsidRPr="00790721">
        <w:rPr>
          <w:b/>
          <w:bCs/>
          <w:szCs w:val="24"/>
        </w:rPr>
        <w:t>Утверждаю»</w:t>
      </w:r>
    </w:p>
    <w:p w:rsidR="002C00E2" w:rsidRPr="00790721" w:rsidRDefault="002C00E2" w:rsidP="002C00E2">
      <w:pPr>
        <w:jc w:val="both"/>
        <w:rPr>
          <w:b/>
          <w:bCs/>
          <w:szCs w:val="24"/>
        </w:rPr>
      </w:pPr>
      <w:r w:rsidRPr="00790721">
        <w:rPr>
          <w:b/>
          <w:bCs/>
          <w:szCs w:val="24"/>
        </w:rPr>
        <w:tab/>
      </w:r>
      <w:r w:rsidRPr="00790721">
        <w:rPr>
          <w:b/>
          <w:bCs/>
          <w:szCs w:val="24"/>
        </w:rPr>
        <w:tab/>
      </w:r>
      <w:r w:rsidRPr="00790721">
        <w:rPr>
          <w:b/>
          <w:bCs/>
          <w:szCs w:val="24"/>
        </w:rPr>
        <w:tab/>
      </w:r>
      <w:r w:rsidRPr="00790721">
        <w:rPr>
          <w:b/>
          <w:bCs/>
          <w:szCs w:val="24"/>
        </w:rPr>
        <w:tab/>
      </w:r>
      <w:r w:rsidRPr="00790721">
        <w:rPr>
          <w:b/>
          <w:bCs/>
          <w:szCs w:val="24"/>
        </w:rPr>
        <w:tab/>
      </w:r>
      <w:r w:rsidRPr="00790721">
        <w:rPr>
          <w:b/>
          <w:bCs/>
          <w:szCs w:val="24"/>
        </w:rPr>
        <w:tab/>
      </w:r>
      <w:r w:rsidRPr="00790721">
        <w:rPr>
          <w:b/>
          <w:bCs/>
          <w:szCs w:val="24"/>
        </w:rPr>
        <w:tab/>
      </w:r>
      <w:r w:rsidRPr="00790721">
        <w:rPr>
          <w:b/>
          <w:bCs/>
          <w:szCs w:val="24"/>
        </w:rPr>
        <w:tab/>
        <w:t xml:space="preserve">Директор </w:t>
      </w:r>
    </w:p>
    <w:p w:rsidR="002C00E2" w:rsidRPr="00790721" w:rsidRDefault="002C00E2" w:rsidP="002C00E2">
      <w:pPr>
        <w:ind w:left="4963" w:hanging="1"/>
        <w:jc w:val="both"/>
        <w:rPr>
          <w:b/>
          <w:bCs/>
          <w:szCs w:val="24"/>
        </w:rPr>
      </w:pPr>
      <w:r w:rsidRPr="00790721">
        <w:rPr>
          <w:b/>
          <w:bCs/>
          <w:szCs w:val="24"/>
        </w:rPr>
        <w:t>ТОО «</w:t>
      </w:r>
      <w:r w:rsidR="00BA3ED2" w:rsidRPr="00790721">
        <w:rPr>
          <w:b/>
          <w:szCs w:val="24"/>
        </w:rPr>
        <w:t>КАЗ-ТРАВЕРТИН</w:t>
      </w:r>
      <w:r w:rsidRPr="00790721">
        <w:rPr>
          <w:b/>
          <w:bCs/>
          <w:szCs w:val="24"/>
        </w:rPr>
        <w:t>»</w:t>
      </w:r>
    </w:p>
    <w:p w:rsidR="002C00E2" w:rsidRPr="00790721" w:rsidRDefault="002C00E2" w:rsidP="002C00E2">
      <w:pPr>
        <w:jc w:val="both"/>
        <w:rPr>
          <w:b/>
          <w:bCs/>
          <w:szCs w:val="24"/>
        </w:rPr>
      </w:pPr>
      <w:r w:rsidRPr="00790721">
        <w:rPr>
          <w:b/>
          <w:bCs/>
          <w:szCs w:val="24"/>
        </w:rPr>
        <w:tab/>
      </w:r>
      <w:r w:rsidRPr="00790721">
        <w:rPr>
          <w:b/>
          <w:bCs/>
          <w:szCs w:val="24"/>
        </w:rPr>
        <w:tab/>
      </w:r>
      <w:r w:rsidRPr="00790721">
        <w:rPr>
          <w:b/>
          <w:bCs/>
          <w:szCs w:val="24"/>
        </w:rPr>
        <w:tab/>
      </w:r>
      <w:r w:rsidRPr="00790721">
        <w:rPr>
          <w:b/>
          <w:bCs/>
          <w:szCs w:val="24"/>
        </w:rPr>
        <w:tab/>
      </w:r>
      <w:r w:rsidRPr="00790721">
        <w:rPr>
          <w:b/>
          <w:bCs/>
          <w:szCs w:val="24"/>
        </w:rPr>
        <w:tab/>
      </w:r>
      <w:r w:rsidRPr="00790721">
        <w:rPr>
          <w:b/>
          <w:bCs/>
          <w:szCs w:val="24"/>
        </w:rPr>
        <w:tab/>
      </w:r>
      <w:r w:rsidRPr="00790721">
        <w:rPr>
          <w:b/>
          <w:bCs/>
          <w:szCs w:val="24"/>
        </w:rPr>
        <w:tab/>
      </w:r>
      <w:r w:rsidRPr="00790721">
        <w:rPr>
          <w:b/>
          <w:bCs/>
          <w:szCs w:val="24"/>
        </w:rPr>
        <w:tab/>
        <w:t>_________</w:t>
      </w:r>
      <w:r w:rsidRPr="00790721">
        <w:rPr>
          <w:b/>
          <w:bCs/>
          <w:szCs w:val="24"/>
        </w:rPr>
        <w:tab/>
      </w:r>
      <w:r w:rsidR="00BA3ED2" w:rsidRPr="00790721">
        <w:rPr>
          <w:b/>
          <w:bCs/>
          <w:szCs w:val="24"/>
        </w:rPr>
        <w:t>Смаилов К.</w:t>
      </w:r>
    </w:p>
    <w:p w:rsidR="002C00E2" w:rsidRPr="00790721" w:rsidRDefault="002C00E2" w:rsidP="002C00E2">
      <w:pPr>
        <w:jc w:val="both"/>
        <w:rPr>
          <w:b/>
          <w:bCs/>
          <w:szCs w:val="24"/>
        </w:rPr>
      </w:pPr>
      <w:r w:rsidRPr="00790721">
        <w:rPr>
          <w:b/>
          <w:bCs/>
          <w:szCs w:val="24"/>
        </w:rPr>
        <w:tab/>
      </w:r>
      <w:r w:rsidRPr="00790721">
        <w:rPr>
          <w:b/>
          <w:bCs/>
          <w:szCs w:val="24"/>
        </w:rPr>
        <w:tab/>
      </w:r>
      <w:r w:rsidRPr="00790721">
        <w:rPr>
          <w:b/>
          <w:bCs/>
          <w:szCs w:val="24"/>
        </w:rPr>
        <w:tab/>
      </w:r>
      <w:r w:rsidRPr="00790721">
        <w:rPr>
          <w:b/>
          <w:bCs/>
          <w:szCs w:val="24"/>
        </w:rPr>
        <w:tab/>
      </w:r>
      <w:r w:rsidRPr="00790721">
        <w:rPr>
          <w:b/>
          <w:bCs/>
          <w:szCs w:val="24"/>
        </w:rPr>
        <w:tab/>
      </w:r>
      <w:r w:rsidRPr="00790721">
        <w:rPr>
          <w:b/>
          <w:bCs/>
          <w:szCs w:val="24"/>
        </w:rPr>
        <w:tab/>
      </w:r>
      <w:r w:rsidRPr="00790721">
        <w:rPr>
          <w:b/>
          <w:bCs/>
          <w:szCs w:val="24"/>
        </w:rPr>
        <w:tab/>
      </w:r>
      <w:r w:rsidRPr="00790721">
        <w:rPr>
          <w:b/>
          <w:bCs/>
          <w:szCs w:val="24"/>
        </w:rPr>
        <w:tab/>
        <w:t xml:space="preserve">«___» </w:t>
      </w:r>
      <w:r w:rsidRPr="00790721">
        <w:rPr>
          <w:b/>
          <w:bCs/>
          <w:szCs w:val="24"/>
          <w:u w:val="single"/>
        </w:rPr>
        <w:t>_____</w:t>
      </w:r>
      <w:r w:rsidRPr="00790721">
        <w:rPr>
          <w:b/>
          <w:bCs/>
          <w:szCs w:val="24"/>
        </w:rPr>
        <w:t xml:space="preserve">    </w:t>
      </w:r>
      <w:r w:rsidR="00BA3ED2" w:rsidRPr="00790721">
        <w:rPr>
          <w:b/>
          <w:bCs/>
          <w:szCs w:val="24"/>
        </w:rPr>
        <w:t>2026</w:t>
      </w:r>
      <w:r w:rsidRPr="00790721">
        <w:rPr>
          <w:b/>
          <w:bCs/>
          <w:szCs w:val="24"/>
        </w:rPr>
        <w:t>г.</w:t>
      </w:r>
    </w:p>
    <w:p w:rsidR="002C00E2" w:rsidRPr="00790721" w:rsidRDefault="002C00E2" w:rsidP="002C00E2">
      <w:pPr>
        <w:pStyle w:val="12"/>
        <w:jc w:val="center"/>
        <w:rPr>
          <w:rFonts w:ascii="Times New Roman" w:hAnsi="Times New Roman"/>
          <w:b/>
          <w:bCs/>
          <w:sz w:val="24"/>
          <w:szCs w:val="24"/>
        </w:rPr>
      </w:pPr>
    </w:p>
    <w:p w:rsidR="002C00E2" w:rsidRPr="00790721" w:rsidRDefault="002C00E2" w:rsidP="002C00E2">
      <w:pPr>
        <w:pStyle w:val="12"/>
        <w:rPr>
          <w:rFonts w:ascii="Times New Roman" w:hAnsi="Times New Roman"/>
          <w:b/>
          <w:bCs/>
          <w:sz w:val="24"/>
          <w:szCs w:val="24"/>
        </w:rPr>
      </w:pPr>
    </w:p>
    <w:p w:rsidR="002C00E2" w:rsidRPr="00790721" w:rsidRDefault="002C00E2" w:rsidP="002C00E2">
      <w:pPr>
        <w:pStyle w:val="12"/>
        <w:ind w:left="2128" w:firstLine="708"/>
        <w:rPr>
          <w:rFonts w:ascii="Times New Roman" w:hAnsi="Times New Roman"/>
          <w:b/>
          <w:bCs/>
          <w:sz w:val="24"/>
          <w:szCs w:val="24"/>
        </w:rPr>
      </w:pPr>
      <w:r w:rsidRPr="00790721">
        <w:rPr>
          <w:rFonts w:ascii="Times New Roman" w:hAnsi="Times New Roman"/>
          <w:b/>
          <w:bCs/>
          <w:sz w:val="24"/>
          <w:szCs w:val="24"/>
        </w:rPr>
        <w:t>ЗАДАНИЕ НА ПРОЕКТИРОВАНИЕ</w:t>
      </w:r>
    </w:p>
    <w:p w:rsidR="002C00E2" w:rsidRPr="00790721" w:rsidRDefault="002C00E2" w:rsidP="002C00E2">
      <w:pPr>
        <w:jc w:val="center"/>
        <w:rPr>
          <w:b/>
          <w:szCs w:val="24"/>
        </w:rPr>
      </w:pPr>
      <w:r w:rsidRPr="00790721">
        <w:rPr>
          <w:b/>
          <w:bCs/>
          <w:szCs w:val="24"/>
        </w:rPr>
        <w:t xml:space="preserve">План горных работ на разработку месторождения </w:t>
      </w:r>
      <w:r w:rsidR="00BA3ED2" w:rsidRPr="00790721">
        <w:rPr>
          <w:b/>
          <w:szCs w:val="24"/>
        </w:rPr>
        <w:t>известняков (травертин)</w:t>
      </w:r>
      <w:r w:rsidRPr="00790721">
        <w:rPr>
          <w:b/>
          <w:szCs w:val="24"/>
        </w:rPr>
        <w:t xml:space="preserve"> </w:t>
      </w:r>
    </w:p>
    <w:p w:rsidR="002C00E2" w:rsidRPr="00790721" w:rsidRDefault="002C00E2" w:rsidP="002C00E2">
      <w:pPr>
        <w:pStyle w:val="12"/>
        <w:ind w:left="708"/>
        <w:rPr>
          <w:rFonts w:ascii="Times New Roman" w:hAnsi="Times New Roman" w:cs="Times New Roman"/>
          <w:b/>
          <w:bCs/>
          <w:sz w:val="24"/>
          <w:szCs w:val="24"/>
        </w:rPr>
      </w:pPr>
      <w:r w:rsidRPr="00790721">
        <w:rPr>
          <w:rFonts w:ascii="Times New Roman" w:hAnsi="Times New Roman" w:cs="Times New Roman"/>
          <w:b/>
          <w:sz w:val="24"/>
          <w:szCs w:val="24"/>
          <w:lang w:val="kk-KZ"/>
        </w:rPr>
        <w:t>месторождения  «</w:t>
      </w:r>
      <w:r w:rsidR="00BA3ED2" w:rsidRPr="00790721">
        <w:rPr>
          <w:rFonts w:ascii="Times New Roman" w:hAnsi="Times New Roman" w:cs="Times New Roman"/>
          <w:b/>
          <w:sz w:val="24"/>
          <w:szCs w:val="24"/>
          <w:lang w:val="kk-KZ"/>
        </w:rPr>
        <w:t>Дегерес-3</w:t>
      </w:r>
      <w:r w:rsidRPr="00790721">
        <w:rPr>
          <w:rFonts w:ascii="Times New Roman" w:hAnsi="Times New Roman" w:cs="Times New Roman"/>
          <w:b/>
          <w:sz w:val="24"/>
          <w:szCs w:val="24"/>
          <w:lang w:val="kk-KZ"/>
        </w:rPr>
        <w:t xml:space="preserve">» в </w:t>
      </w:r>
      <w:r w:rsidR="00BA3ED2" w:rsidRPr="00790721">
        <w:rPr>
          <w:rFonts w:ascii="Times New Roman" w:hAnsi="Times New Roman" w:cs="Times New Roman"/>
          <w:b/>
          <w:sz w:val="24"/>
          <w:szCs w:val="24"/>
          <w:lang w:val="kk-KZ"/>
        </w:rPr>
        <w:t>Байдибекском</w:t>
      </w:r>
      <w:r w:rsidRPr="00790721">
        <w:rPr>
          <w:rFonts w:ascii="Times New Roman" w:hAnsi="Times New Roman" w:cs="Times New Roman"/>
          <w:b/>
          <w:sz w:val="24"/>
          <w:szCs w:val="24"/>
        </w:rPr>
        <w:t xml:space="preserve"> районе</w:t>
      </w:r>
      <w:r w:rsidRPr="00790721">
        <w:rPr>
          <w:rFonts w:ascii="Times New Roman" w:hAnsi="Times New Roman" w:cs="Times New Roman"/>
          <w:b/>
          <w:bCs/>
          <w:sz w:val="24"/>
          <w:szCs w:val="24"/>
        </w:rPr>
        <w:t xml:space="preserve"> Туркестанской области</w:t>
      </w:r>
    </w:p>
    <w:p w:rsidR="002C00E2" w:rsidRPr="00790721" w:rsidRDefault="002C00E2" w:rsidP="002C00E2">
      <w:pPr>
        <w:pStyle w:val="12"/>
        <w:ind w:left="708"/>
        <w:jc w:val="center"/>
        <w:rPr>
          <w:rFonts w:ascii="Times New Roman" w:hAnsi="Times New Roman"/>
          <w:sz w:val="24"/>
          <w:szCs w:val="24"/>
        </w:rPr>
      </w:pPr>
    </w:p>
    <w:p w:rsidR="002C00E2" w:rsidRPr="00790721" w:rsidRDefault="002C00E2" w:rsidP="002C00E2">
      <w:pPr>
        <w:pStyle w:val="12"/>
        <w:ind w:left="708"/>
        <w:jc w:val="cente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252"/>
        <w:gridCol w:w="4360"/>
      </w:tblGrid>
      <w:tr w:rsidR="002C00E2" w:rsidRPr="00790721" w:rsidTr="002C00E2">
        <w:tc>
          <w:tcPr>
            <w:tcW w:w="9463" w:type="dxa"/>
            <w:gridSpan w:val="3"/>
          </w:tcPr>
          <w:p w:rsidR="002C00E2" w:rsidRPr="00790721" w:rsidRDefault="002C00E2" w:rsidP="002C00E2">
            <w:pPr>
              <w:pStyle w:val="12"/>
              <w:ind w:left="360"/>
              <w:jc w:val="both"/>
              <w:rPr>
                <w:rFonts w:ascii="Times New Roman" w:hAnsi="Times New Roman"/>
                <w:b/>
                <w:bCs/>
                <w:sz w:val="24"/>
                <w:szCs w:val="24"/>
              </w:rPr>
            </w:pPr>
          </w:p>
          <w:p w:rsidR="002C00E2" w:rsidRPr="00790721" w:rsidRDefault="002C00E2" w:rsidP="005C7C26">
            <w:pPr>
              <w:pStyle w:val="12"/>
              <w:ind w:left="720"/>
              <w:jc w:val="both"/>
              <w:rPr>
                <w:rFonts w:ascii="Times New Roman" w:hAnsi="Times New Roman"/>
                <w:sz w:val="24"/>
                <w:szCs w:val="24"/>
              </w:rPr>
            </w:pPr>
            <w:r w:rsidRPr="00790721">
              <w:rPr>
                <w:rFonts w:ascii="Times New Roman" w:hAnsi="Times New Roman"/>
                <w:b/>
                <w:bCs/>
                <w:sz w:val="24"/>
                <w:szCs w:val="24"/>
              </w:rPr>
              <w:t xml:space="preserve">                                      1.     Общие данные</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1.1</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Наименование работы</w:t>
            </w:r>
          </w:p>
        </w:tc>
        <w:tc>
          <w:tcPr>
            <w:tcW w:w="4360" w:type="dxa"/>
          </w:tcPr>
          <w:p w:rsidR="002C00E2" w:rsidRPr="00790721" w:rsidRDefault="002C00E2" w:rsidP="00CC508E">
            <w:pPr>
              <w:rPr>
                <w:bCs/>
                <w:szCs w:val="24"/>
              </w:rPr>
            </w:pPr>
            <w:r w:rsidRPr="00790721">
              <w:rPr>
                <w:szCs w:val="24"/>
              </w:rPr>
              <w:t xml:space="preserve">План горных работ на разработку месторождения </w:t>
            </w:r>
            <w:r w:rsidR="00BA3ED2" w:rsidRPr="00790721">
              <w:rPr>
                <w:szCs w:val="24"/>
              </w:rPr>
              <w:t>известняков (травертин)</w:t>
            </w:r>
            <w:r w:rsidR="00CC508E" w:rsidRPr="00790721">
              <w:rPr>
                <w:szCs w:val="24"/>
              </w:rPr>
              <w:t xml:space="preserve"> </w:t>
            </w:r>
            <w:r w:rsidRPr="00790721">
              <w:rPr>
                <w:szCs w:val="24"/>
                <w:lang w:val="kk-KZ"/>
              </w:rPr>
              <w:t>месторождения  «</w:t>
            </w:r>
            <w:r w:rsidR="00BA3ED2" w:rsidRPr="00790721">
              <w:rPr>
                <w:szCs w:val="24"/>
                <w:lang w:val="kk-KZ"/>
              </w:rPr>
              <w:t>Дегерес-3</w:t>
            </w:r>
            <w:r w:rsidRPr="00790721">
              <w:rPr>
                <w:szCs w:val="24"/>
                <w:lang w:val="kk-KZ"/>
              </w:rPr>
              <w:t xml:space="preserve">» в </w:t>
            </w:r>
            <w:r w:rsidR="00BA3ED2" w:rsidRPr="00790721">
              <w:rPr>
                <w:szCs w:val="24"/>
                <w:lang w:val="kk-KZ"/>
              </w:rPr>
              <w:t>Байдибекском</w:t>
            </w:r>
            <w:r w:rsidRPr="00790721">
              <w:rPr>
                <w:szCs w:val="24"/>
              </w:rPr>
              <w:t xml:space="preserve"> районе</w:t>
            </w:r>
            <w:r w:rsidRPr="00790721">
              <w:rPr>
                <w:bCs/>
                <w:szCs w:val="24"/>
              </w:rPr>
              <w:t xml:space="preserve"> Туркестанской области</w:t>
            </w:r>
          </w:p>
          <w:p w:rsidR="002C00E2" w:rsidRPr="00790721" w:rsidRDefault="002C00E2" w:rsidP="002C00E2">
            <w:pPr>
              <w:pStyle w:val="12"/>
              <w:rPr>
                <w:rFonts w:ascii="Times New Roman" w:hAnsi="Times New Roman"/>
                <w:sz w:val="24"/>
                <w:szCs w:val="24"/>
              </w:rPr>
            </w:pP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1.2</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Заказчик</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ТОО «</w:t>
            </w:r>
            <w:r w:rsidR="00BA3ED2" w:rsidRPr="00790721">
              <w:rPr>
                <w:rFonts w:ascii="Times New Roman" w:hAnsi="Times New Roman" w:cs="Times New Roman"/>
                <w:sz w:val="24"/>
                <w:szCs w:val="24"/>
                <w:lang w:val="en-US"/>
              </w:rPr>
              <w:t>КАЗ-ТРАВЕРТИН</w:t>
            </w:r>
            <w:r w:rsidRPr="00790721">
              <w:rPr>
                <w:rFonts w:ascii="Times New Roman" w:hAnsi="Times New Roman"/>
                <w:sz w:val="24"/>
                <w:szCs w:val="24"/>
              </w:rPr>
              <w:t>»</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1.3</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Стадия проектирования</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Проект</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1.4</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Проектная организация</w:t>
            </w:r>
          </w:p>
        </w:tc>
        <w:tc>
          <w:tcPr>
            <w:tcW w:w="4360" w:type="dxa"/>
          </w:tcPr>
          <w:p w:rsidR="002C00E2" w:rsidRPr="00790721" w:rsidRDefault="00950508" w:rsidP="002C00E2">
            <w:pPr>
              <w:pStyle w:val="12"/>
              <w:rPr>
                <w:rFonts w:ascii="Times New Roman" w:hAnsi="Times New Roman"/>
                <w:sz w:val="24"/>
                <w:szCs w:val="24"/>
              </w:rPr>
            </w:pPr>
            <w:r w:rsidRPr="00790721">
              <w:rPr>
                <w:rFonts w:ascii="Times New Roman" w:hAnsi="Times New Roman"/>
                <w:sz w:val="24"/>
                <w:szCs w:val="24"/>
              </w:rPr>
              <w:t>ИП</w:t>
            </w:r>
            <w:r w:rsidR="002C00E2" w:rsidRPr="00790721">
              <w:rPr>
                <w:rFonts w:ascii="Times New Roman" w:hAnsi="Times New Roman"/>
                <w:sz w:val="24"/>
                <w:szCs w:val="24"/>
              </w:rPr>
              <w:t xml:space="preserve"> «</w:t>
            </w:r>
            <w:r w:rsidRPr="00790721">
              <w:rPr>
                <w:rFonts w:ascii="Times New Roman" w:hAnsi="Times New Roman" w:cs="Times New Roman"/>
                <w:szCs w:val="24"/>
              </w:rPr>
              <w:t>Анашкин А.</w:t>
            </w:r>
            <w:r w:rsidR="002C00E2" w:rsidRPr="00790721">
              <w:rPr>
                <w:rFonts w:ascii="Times New Roman" w:hAnsi="Times New Roman"/>
                <w:sz w:val="24"/>
                <w:szCs w:val="24"/>
              </w:rPr>
              <w:t>»</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1.5</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Соискатели</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При необходимости</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1.6</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Источник финансирования</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Собственные и заемные средства</w:t>
            </w:r>
          </w:p>
        </w:tc>
      </w:tr>
      <w:tr w:rsidR="002C00E2" w:rsidRPr="00790721" w:rsidTr="002C00E2">
        <w:tc>
          <w:tcPr>
            <w:tcW w:w="9463" w:type="dxa"/>
            <w:gridSpan w:val="3"/>
          </w:tcPr>
          <w:p w:rsidR="002C00E2" w:rsidRPr="00790721" w:rsidRDefault="002C00E2" w:rsidP="002C00E2">
            <w:pPr>
              <w:pStyle w:val="12"/>
              <w:ind w:left="720"/>
              <w:rPr>
                <w:rFonts w:ascii="Times New Roman" w:hAnsi="Times New Roman"/>
                <w:b/>
                <w:bCs/>
                <w:sz w:val="24"/>
                <w:szCs w:val="24"/>
              </w:rPr>
            </w:pPr>
          </w:p>
          <w:p w:rsidR="002C00E2" w:rsidRPr="00790721" w:rsidRDefault="002C00E2" w:rsidP="005C7C26">
            <w:pPr>
              <w:pStyle w:val="12"/>
              <w:ind w:left="720"/>
              <w:rPr>
                <w:rFonts w:ascii="Times New Roman" w:hAnsi="Times New Roman"/>
                <w:b/>
                <w:bCs/>
                <w:sz w:val="24"/>
                <w:szCs w:val="24"/>
              </w:rPr>
            </w:pPr>
            <w:r w:rsidRPr="00790721">
              <w:rPr>
                <w:rFonts w:ascii="Times New Roman" w:hAnsi="Times New Roman"/>
                <w:sz w:val="24"/>
                <w:szCs w:val="24"/>
              </w:rPr>
              <w:t xml:space="preserve">    2.  </w:t>
            </w:r>
            <w:r w:rsidRPr="00790721">
              <w:rPr>
                <w:rFonts w:ascii="Times New Roman" w:hAnsi="Times New Roman"/>
                <w:b/>
                <w:bCs/>
                <w:sz w:val="24"/>
                <w:szCs w:val="24"/>
              </w:rPr>
              <w:t>Исходные положения для проектирования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2.1</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Сведения о сырьевой базе</w:t>
            </w:r>
          </w:p>
        </w:tc>
        <w:tc>
          <w:tcPr>
            <w:tcW w:w="4360" w:type="dxa"/>
          </w:tcPr>
          <w:p w:rsidR="002C00E2" w:rsidRPr="00790721" w:rsidRDefault="002C00E2" w:rsidP="00216A15">
            <w:pPr>
              <w:pStyle w:val="12"/>
              <w:rPr>
                <w:rFonts w:ascii="Times New Roman" w:hAnsi="Times New Roman"/>
                <w:sz w:val="24"/>
                <w:szCs w:val="24"/>
              </w:rPr>
            </w:pPr>
            <w:r w:rsidRPr="00790721">
              <w:rPr>
                <w:rFonts w:ascii="Times New Roman" w:hAnsi="Times New Roman"/>
                <w:sz w:val="24"/>
                <w:szCs w:val="24"/>
              </w:rPr>
              <w:t xml:space="preserve">Протокол </w:t>
            </w:r>
            <w:r w:rsidR="003F7F02" w:rsidRPr="00790721">
              <w:rPr>
                <w:rFonts w:ascii="Times New Roman" w:hAnsi="Times New Roman" w:cs="Times New Roman"/>
                <w:sz w:val="24"/>
                <w:szCs w:val="24"/>
              </w:rPr>
              <w:t>ЮК МКЗ РГУ МД «Южказнедра» № 2233 от 10.12.2015г.</w:t>
            </w:r>
            <w:r w:rsidRPr="00790721">
              <w:rPr>
                <w:rFonts w:ascii="Times New Roman" w:hAnsi="Times New Roman"/>
                <w:sz w:val="24"/>
                <w:szCs w:val="24"/>
              </w:rPr>
              <w:t xml:space="preserve"> </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2.2</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Наличие утвержденных технических проектов</w:t>
            </w:r>
          </w:p>
        </w:tc>
        <w:tc>
          <w:tcPr>
            <w:tcW w:w="4360" w:type="dxa"/>
          </w:tcPr>
          <w:p w:rsidR="002C00E2" w:rsidRPr="00790721" w:rsidRDefault="00216A15" w:rsidP="002C00E2">
            <w:pPr>
              <w:pStyle w:val="12"/>
              <w:rPr>
                <w:rFonts w:ascii="Times New Roman" w:hAnsi="Times New Roman"/>
                <w:sz w:val="24"/>
                <w:szCs w:val="24"/>
              </w:rPr>
            </w:pPr>
            <w:r w:rsidRPr="00790721">
              <w:rPr>
                <w:rFonts w:ascii="Times New Roman" w:hAnsi="Times New Roman"/>
                <w:sz w:val="24"/>
                <w:szCs w:val="24"/>
              </w:rPr>
              <w:t>нет</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2.3</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Заданная мощность карьера</w:t>
            </w:r>
          </w:p>
        </w:tc>
        <w:tc>
          <w:tcPr>
            <w:tcW w:w="4360" w:type="dxa"/>
          </w:tcPr>
          <w:p w:rsidR="002C00E2" w:rsidRPr="00790721" w:rsidRDefault="003F7F02" w:rsidP="002C00E2">
            <w:pPr>
              <w:pStyle w:val="12"/>
              <w:rPr>
                <w:rFonts w:ascii="Times New Roman" w:hAnsi="Times New Roman"/>
                <w:sz w:val="24"/>
                <w:szCs w:val="24"/>
              </w:rPr>
            </w:pPr>
            <w:r w:rsidRPr="00790721">
              <w:rPr>
                <w:rFonts w:ascii="Times New Roman" w:hAnsi="Times New Roman"/>
                <w:sz w:val="24"/>
                <w:szCs w:val="24"/>
              </w:rPr>
              <w:t>5</w:t>
            </w:r>
            <w:r w:rsidR="002C00E2" w:rsidRPr="00790721">
              <w:rPr>
                <w:rFonts w:ascii="Times New Roman" w:hAnsi="Times New Roman"/>
                <w:sz w:val="24"/>
                <w:szCs w:val="24"/>
              </w:rPr>
              <w:t>,0 тыс. м</w:t>
            </w:r>
            <w:r w:rsidR="002C00E2" w:rsidRPr="00790721">
              <w:rPr>
                <w:rFonts w:ascii="Times New Roman" w:hAnsi="Times New Roman"/>
                <w:sz w:val="24"/>
                <w:szCs w:val="24"/>
                <w:vertAlign w:val="superscript"/>
              </w:rPr>
              <w:t>3</w:t>
            </w:r>
            <w:r w:rsidR="002C00E2" w:rsidRPr="00790721">
              <w:rPr>
                <w:rFonts w:ascii="Times New Roman" w:hAnsi="Times New Roman"/>
                <w:sz w:val="24"/>
                <w:szCs w:val="24"/>
              </w:rPr>
              <w:t xml:space="preserve"> в год.</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2.4</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Источник обеспечения энергией (тепло, электроэнергия, сжатый воздух, газ), водой.</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ЛЭП 35 ква, источники воды притоки речки и родники.</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2.5</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Технические условия на подключение: электроэнергия, сжатый воздух, вода, связь.</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xml:space="preserve">После определения необходимых объемов </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2.6</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Режим работы предприятия</w:t>
            </w:r>
          </w:p>
        </w:tc>
        <w:tc>
          <w:tcPr>
            <w:tcW w:w="4360" w:type="dxa"/>
          </w:tcPr>
          <w:p w:rsidR="002C00E2" w:rsidRPr="00790721" w:rsidRDefault="002C00E2" w:rsidP="00FB68D7">
            <w:pPr>
              <w:pStyle w:val="12"/>
              <w:rPr>
                <w:rFonts w:ascii="Times New Roman" w:hAnsi="Times New Roman"/>
                <w:sz w:val="24"/>
                <w:szCs w:val="24"/>
              </w:rPr>
            </w:pPr>
            <w:r w:rsidRPr="00790721">
              <w:rPr>
                <w:rFonts w:ascii="Times New Roman" w:hAnsi="Times New Roman"/>
                <w:sz w:val="24"/>
                <w:szCs w:val="24"/>
              </w:rPr>
              <w:t>Количество рабочих дней в году-25</w:t>
            </w:r>
            <w:r w:rsidR="00FB68D7" w:rsidRPr="00790721">
              <w:rPr>
                <w:rFonts w:ascii="Times New Roman" w:hAnsi="Times New Roman"/>
                <w:sz w:val="24"/>
                <w:szCs w:val="24"/>
              </w:rPr>
              <w:t>0</w:t>
            </w:r>
            <w:r w:rsidRPr="00790721">
              <w:rPr>
                <w:rFonts w:ascii="Times New Roman" w:hAnsi="Times New Roman"/>
                <w:sz w:val="24"/>
                <w:szCs w:val="24"/>
              </w:rPr>
              <w:t>. Количество рабочих смен-</w:t>
            </w:r>
            <w:r w:rsidR="004F0DE2" w:rsidRPr="00790721">
              <w:rPr>
                <w:rFonts w:ascii="Times New Roman" w:hAnsi="Times New Roman"/>
                <w:sz w:val="24"/>
                <w:szCs w:val="24"/>
              </w:rPr>
              <w:t>1</w:t>
            </w:r>
            <w:r w:rsidRPr="00790721">
              <w:rPr>
                <w:rFonts w:ascii="Times New Roman" w:hAnsi="Times New Roman"/>
                <w:sz w:val="24"/>
                <w:szCs w:val="24"/>
              </w:rPr>
              <w:t>. Продолжительность смены-11 часов.</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2.7</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Особые условия строительного проектирования (сейсмичность, просадочность грунтов и др.)</w:t>
            </w:r>
          </w:p>
        </w:tc>
        <w:tc>
          <w:tcPr>
            <w:tcW w:w="4360" w:type="dxa"/>
          </w:tcPr>
          <w:p w:rsidR="002C00E2" w:rsidRPr="00790721" w:rsidRDefault="00216A15" w:rsidP="002C00E2">
            <w:pPr>
              <w:pStyle w:val="12"/>
              <w:rPr>
                <w:rFonts w:ascii="Times New Roman" w:hAnsi="Times New Roman"/>
                <w:sz w:val="24"/>
                <w:szCs w:val="24"/>
              </w:rPr>
            </w:pPr>
            <w:r w:rsidRPr="00790721">
              <w:rPr>
                <w:rFonts w:ascii="Times New Roman" w:hAnsi="Times New Roman"/>
                <w:sz w:val="24"/>
                <w:szCs w:val="24"/>
              </w:rPr>
              <w:t>Отсутствуют</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2.8</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Исходные данные и материалы</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Выдается согласно перечня выдаваемого проектантом</w:t>
            </w:r>
          </w:p>
        </w:tc>
      </w:tr>
      <w:tr w:rsidR="002C00E2" w:rsidRPr="00790721" w:rsidTr="005C7C26">
        <w:trPr>
          <w:trHeight w:val="70"/>
        </w:trPr>
        <w:tc>
          <w:tcPr>
            <w:tcW w:w="9463" w:type="dxa"/>
            <w:gridSpan w:val="3"/>
          </w:tcPr>
          <w:p w:rsidR="002C00E2" w:rsidRPr="00790721" w:rsidRDefault="002C00E2" w:rsidP="005C7C26">
            <w:pPr>
              <w:pStyle w:val="12"/>
              <w:rPr>
                <w:rFonts w:ascii="Times New Roman" w:hAnsi="Times New Roman"/>
                <w:sz w:val="24"/>
                <w:szCs w:val="24"/>
              </w:rPr>
            </w:pPr>
            <w:r w:rsidRPr="00790721">
              <w:rPr>
                <w:rFonts w:ascii="Times New Roman" w:hAnsi="Times New Roman"/>
                <w:sz w:val="24"/>
                <w:szCs w:val="24"/>
              </w:rPr>
              <w:t xml:space="preserve">          3. </w:t>
            </w:r>
            <w:r w:rsidRPr="00790721">
              <w:rPr>
                <w:rFonts w:ascii="Times New Roman" w:hAnsi="Times New Roman"/>
                <w:b/>
                <w:bCs/>
                <w:sz w:val="24"/>
                <w:szCs w:val="24"/>
              </w:rPr>
              <w:t>Состав выполняемых работ по проекту (горное производство)</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3.1</w:t>
            </w:r>
          </w:p>
        </w:tc>
        <w:tc>
          <w:tcPr>
            <w:tcW w:w="8612" w:type="dxa"/>
            <w:gridSpan w:val="2"/>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xml:space="preserve">           Разделы проекта (в соответствии со СНиП РК 1.02-01-2007)</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паспорт проекта</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энергетический паспорт проекта</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 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xml:space="preserve">- общая пояснительная записка </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ситуационный план и транспорт</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инженерная защита территории</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 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технологические решения</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xml:space="preserve">Требуется (выбор системы вскрытия, системы разработки и др. </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xml:space="preserve">- управление производством и организация условий труда </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 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архитектурно-строительные решения</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 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инженерное оборудование, сети и системы</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 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мероприятия по ОТ и ТБ</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системы обеспечения комплексной безопасности и антитеррористической защищенности</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 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организация строительства</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 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xml:space="preserve">- охрана окружающей природной среды </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xml:space="preserve">- сметная документация </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 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ФЭМ</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 сводная ведомость потребности основных материалов, изделий, конструкций и оборудования</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 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3.2</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Необходимость проектирования внешних сетей и коммуникаций</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 требуется. Привязываются к существующим сетям и коммуникациям.</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3.3</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Необходимость разработки оценки воздействия на окружающую среду (ОВОС)</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3.4</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Необходимость разработки Проект ликвидация  месторождения</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3.5</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Необходимость разработки автоматического пожаротушения</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 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3.6</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Необходимость организации компрессорной</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 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3.7</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Необходимость разработки закладочного комплекса</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 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3.8</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Необходимость разработки пожарного депо</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 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3.9</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Необходимость организации административно-бытового комплекса</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 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3.10</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Необходимость разработки нескольких вариантов проектных решений</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Определяется проектом</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3.11</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Декларация безопасности</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3.12</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Необходимость выполнения изыскательских работ</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 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3.13</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Необходимость демонстрационных материалов</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 требуется</w:t>
            </w:r>
          </w:p>
        </w:tc>
      </w:tr>
      <w:tr w:rsidR="002C00E2" w:rsidRPr="00790721" w:rsidTr="002C00E2">
        <w:tc>
          <w:tcPr>
            <w:tcW w:w="851"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3.14</w:t>
            </w:r>
          </w:p>
        </w:tc>
        <w:tc>
          <w:tcPr>
            <w:tcW w:w="4252"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Необходимость ТЭО проекта</w:t>
            </w:r>
          </w:p>
        </w:tc>
        <w:tc>
          <w:tcPr>
            <w:tcW w:w="4360" w:type="dxa"/>
          </w:tcPr>
          <w:p w:rsidR="002C00E2" w:rsidRPr="00790721" w:rsidRDefault="002C00E2" w:rsidP="002C00E2">
            <w:pPr>
              <w:pStyle w:val="12"/>
              <w:rPr>
                <w:rFonts w:ascii="Times New Roman" w:hAnsi="Times New Roman"/>
                <w:sz w:val="24"/>
                <w:szCs w:val="24"/>
              </w:rPr>
            </w:pPr>
            <w:r w:rsidRPr="00790721">
              <w:rPr>
                <w:rFonts w:ascii="Times New Roman" w:hAnsi="Times New Roman"/>
                <w:sz w:val="24"/>
                <w:szCs w:val="24"/>
              </w:rPr>
              <w:t>Требуется</w:t>
            </w:r>
          </w:p>
        </w:tc>
      </w:tr>
    </w:tbl>
    <w:p w:rsidR="002C00E2" w:rsidRPr="00790721" w:rsidRDefault="004D492C" w:rsidP="00F04E95">
      <w:pPr>
        <w:pStyle w:val="a3"/>
        <w:jc w:val="right"/>
        <w:rPr>
          <w:sz w:val="24"/>
          <w:szCs w:val="24"/>
        </w:rPr>
      </w:pPr>
      <w:r w:rsidRPr="00790721">
        <w:rPr>
          <w:noProof/>
          <w:szCs w:val="28"/>
        </w:rPr>
        <w:lastRenderedPageBreak/>
        <w:drawing>
          <wp:anchor distT="0" distB="0" distL="114300" distR="114300" simplePos="0" relativeHeight="251665408" behindDoc="1" locked="0" layoutInCell="1" allowOverlap="1">
            <wp:simplePos x="0" y="0"/>
            <wp:positionH relativeFrom="column">
              <wp:posOffset>5715</wp:posOffset>
            </wp:positionH>
            <wp:positionV relativeFrom="paragraph">
              <wp:posOffset>285750</wp:posOffset>
            </wp:positionV>
            <wp:extent cx="1600200" cy="69342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508" w:rsidRPr="00790721">
        <w:rPr>
          <w:sz w:val="24"/>
          <w:szCs w:val="24"/>
        </w:rPr>
        <w:t>Список лиц, принимавших участие в составлении рабочего проекта.</w:t>
      </w:r>
    </w:p>
    <w:tbl>
      <w:tblPr>
        <w:tblStyle w:val="a9"/>
        <w:tblW w:w="0" w:type="auto"/>
        <w:tblLook w:val="04A0" w:firstRow="1" w:lastRow="0" w:firstColumn="1" w:lastColumn="0" w:noHBand="0" w:noVBand="1"/>
      </w:tblPr>
      <w:tblGrid>
        <w:gridCol w:w="5920"/>
        <w:gridCol w:w="3651"/>
      </w:tblGrid>
      <w:tr w:rsidR="00950508" w:rsidRPr="00790721" w:rsidTr="00950508">
        <w:tc>
          <w:tcPr>
            <w:tcW w:w="5920" w:type="dxa"/>
          </w:tcPr>
          <w:p w:rsidR="00950508" w:rsidRPr="00790721" w:rsidRDefault="00950508" w:rsidP="00950508">
            <w:pPr>
              <w:pStyle w:val="a3"/>
              <w:jc w:val="left"/>
              <w:rPr>
                <w:b w:val="0"/>
                <w:bCs/>
                <w:sz w:val="24"/>
                <w:szCs w:val="24"/>
              </w:rPr>
            </w:pPr>
            <w:r w:rsidRPr="00790721">
              <w:rPr>
                <w:b w:val="0"/>
                <w:bCs/>
                <w:sz w:val="24"/>
                <w:szCs w:val="24"/>
              </w:rPr>
              <w:t>Ответственный исполнитель</w:t>
            </w:r>
          </w:p>
          <w:p w:rsidR="00950508" w:rsidRPr="00790721" w:rsidRDefault="00950508" w:rsidP="00950508">
            <w:pPr>
              <w:pStyle w:val="a3"/>
              <w:jc w:val="left"/>
              <w:rPr>
                <w:b w:val="0"/>
                <w:bCs/>
                <w:sz w:val="24"/>
                <w:szCs w:val="24"/>
              </w:rPr>
            </w:pPr>
            <w:r w:rsidRPr="00790721">
              <w:rPr>
                <w:b w:val="0"/>
                <w:bCs/>
                <w:sz w:val="24"/>
                <w:szCs w:val="24"/>
              </w:rPr>
              <w:t>Инженер проектировщик ИП «Анашкин А.»</w:t>
            </w:r>
          </w:p>
          <w:p w:rsidR="00950508" w:rsidRPr="00790721" w:rsidRDefault="00950508" w:rsidP="00950508">
            <w:pPr>
              <w:pStyle w:val="a3"/>
              <w:jc w:val="left"/>
              <w:rPr>
                <w:b w:val="0"/>
                <w:bCs/>
                <w:sz w:val="24"/>
                <w:szCs w:val="24"/>
              </w:rPr>
            </w:pPr>
            <w:r w:rsidRPr="00790721">
              <w:rPr>
                <w:b w:val="0"/>
                <w:bCs/>
                <w:sz w:val="24"/>
                <w:szCs w:val="24"/>
              </w:rPr>
              <w:t>__________________Анашкин А.В.</w:t>
            </w:r>
          </w:p>
        </w:tc>
        <w:tc>
          <w:tcPr>
            <w:tcW w:w="3651" w:type="dxa"/>
          </w:tcPr>
          <w:p w:rsidR="00950508" w:rsidRPr="00790721" w:rsidRDefault="00950508" w:rsidP="00950508">
            <w:pPr>
              <w:pStyle w:val="a3"/>
              <w:jc w:val="left"/>
              <w:rPr>
                <w:b w:val="0"/>
                <w:bCs/>
                <w:sz w:val="24"/>
                <w:szCs w:val="24"/>
              </w:rPr>
            </w:pPr>
            <w:r w:rsidRPr="00790721">
              <w:rPr>
                <w:b w:val="0"/>
                <w:bCs/>
                <w:sz w:val="24"/>
                <w:szCs w:val="24"/>
              </w:rPr>
              <w:t>Горно-геологическая часть</w:t>
            </w:r>
          </w:p>
          <w:p w:rsidR="00950508" w:rsidRPr="00790721" w:rsidRDefault="00950508" w:rsidP="00950508">
            <w:pPr>
              <w:pStyle w:val="a3"/>
              <w:jc w:val="left"/>
              <w:rPr>
                <w:b w:val="0"/>
                <w:bCs/>
                <w:sz w:val="24"/>
                <w:szCs w:val="24"/>
              </w:rPr>
            </w:pPr>
            <w:r w:rsidRPr="00790721">
              <w:rPr>
                <w:b w:val="0"/>
                <w:bCs/>
                <w:sz w:val="24"/>
                <w:szCs w:val="24"/>
              </w:rPr>
              <w:t>Графическая часть</w:t>
            </w:r>
          </w:p>
          <w:p w:rsidR="00950508" w:rsidRPr="00790721" w:rsidRDefault="00950508" w:rsidP="00950508">
            <w:pPr>
              <w:pStyle w:val="a3"/>
              <w:jc w:val="left"/>
              <w:rPr>
                <w:sz w:val="24"/>
                <w:szCs w:val="24"/>
              </w:rPr>
            </w:pPr>
            <w:r w:rsidRPr="00790721">
              <w:rPr>
                <w:b w:val="0"/>
                <w:bCs/>
                <w:sz w:val="24"/>
                <w:szCs w:val="24"/>
              </w:rPr>
              <w:t>Электронное оформление</w:t>
            </w:r>
          </w:p>
        </w:tc>
      </w:tr>
    </w:tbl>
    <w:p w:rsidR="00950508" w:rsidRPr="00790721" w:rsidRDefault="00950508" w:rsidP="00F04E95">
      <w:pPr>
        <w:pStyle w:val="a3"/>
        <w:jc w:val="right"/>
        <w:rPr>
          <w:szCs w:val="28"/>
        </w:rPr>
      </w:pPr>
    </w:p>
    <w:p w:rsidR="00CC508E" w:rsidRPr="00790721" w:rsidRDefault="00CC508E"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950508" w:rsidRPr="00790721" w:rsidRDefault="00950508" w:rsidP="00F04E95">
      <w:pPr>
        <w:pStyle w:val="a3"/>
        <w:jc w:val="right"/>
        <w:rPr>
          <w:szCs w:val="28"/>
        </w:rPr>
      </w:pPr>
    </w:p>
    <w:p w:rsidR="00F04E95" w:rsidRPr="00790721" w:rsidRDefault="00F04E95" w:rsidP="00F04E95">
      <w:pPr>
        <w:pStyle w:val="a3"/>
        <w:jc w:val="right"/>
        <w:rPr>
          <w:szCs w:val="28"/>
        </w:rPr>
      </w:pPr>
      <w:r w:rsidRPr="00790721">
        <w:rPr>
          <w:szCs w:val="28"/>
        </w:rPr>
        <w:lastRenderedPageBreak/>
        <w:t>«Утверждаю»</w:t>
      </w:r>
    </w:p>
    <w:p w:rsidR="00F04E95" w:rsidRPr="00790721" w:rsidRDefault="00F04E95" w:rsidP="00F04E95">
      <w:pPr>
        <w:jc w:val="center"/>
        <w:rPr>
          <w:b/>
          <w:sz w:val="28"/>
          <w:szCs w:val="28"/>
        </w:rPr>
      </w:pPr>
      <w:r w:rsidRPr="00790721">
        <w:rPr>
          <w:sz w:val="28"/>
          <w:szCs w:val="28"/>
        </w:rPr>
        <w:t xml:space="preserve">                                       </w:t>
      </w:r>
      <w:r w:rsidR="008E6633" w:rsidRPr="00790721">
        <w:rPr>
          <w:sz w:val="28"/>
          <w:szCs w:val="28"/>
        </w:rPr>
        <w:t xml:space="preserve">                </w:t>
      </w:r>
      <w:r w:rsidRPr="00790721">
        <w:rPr>
          <w:b/>
          <w:sz w:val="28"/>
          <w:szCs w:val="28"/>
        </w:rPr>
        <w:t>Директор ТОО «</w:t>
      </w:r>
      <w:r w:rsidR="00BA3ED2" w:rsidRPr="00790721">
        <w:rPr>
          <w:b/>
          <w:sz w:val="28"/>
          <w:szCs w:val="28"/>
        </w:rPr>
        <w:t>КАЗ-ТРАВЕРТИН</w:t>
      </w:r>
      <w:r w:rsidRPr="00790721">
        <w:rPr>
          <w:b/>
          <w:sz w:val="28"/>
          <w:szCs w:val="28"/>
        </w:rPr>
        <w:t>»</w:t>
      </w:r>
    </w:p>
    <w:p w:rsidR="00F04E95" w:rsidRPr="00790721" w:rsidRDefault="00F04E95" w:rsidP="00F04E95">
      <w:pPr>
        <w:pStyle w:val="a3"/>
        <w:jc w:val="left"/>
        <w:rPr>
          <w:szCs w:val="28"/>
        </w:rPr>
      </w:pPr>
    </w:p>
    <w:p w:rsidR="00304880" w:rsidRPr="00790721" w:rsidRDefault="00F04E95" w:rsidP="00304880">
      <w:pPr>
        <w:jc w:val="right"/>
        <w:rPr>
          <w:b/>
          <w:sz w:val="28"/>
          <w:szCs w:val="28"/>
        </w:rPr>
      </w:pPr>
      <w:r w:rsidRPr="00790721">
        <w:rPr>
          <w:sz w:val="28"/>
          <w:szCs w:val="28"/>
        </w:rPr>
        <w:t xml:space="preserve">        </w:t>
      </w:r>
      <w:r w:rsidRPr="00790721">
        <w:rPr>
          <w:b/>
          <w:sz w:val="28"/>
          <w:szCs w:val="28"/>
        </w:rPr>
        <w:t xml:space="preserve">_________________ </w:t>
      </w:r>
      <w:r w:rsidR="00BA3ED2" w:rsidRPr="00790721">
        <w:rPr>
          <w:b/>
          <w:sz w:val="28"/>
          <w:szCs w:val="28"/>
        </w:rPr>
        <w:t>Смаилов К.</w:t>
      </w:r>
    </w:p>
    <w:p w:rsidR="00F04E95" w:rsidRPr="00790721" w:rsidRDefault="00F04E95" w:rsidP="00F04E95">
      <w:pPr>
        <w:jc w:val="right"/>
        <w:rPr>
          <w:b/>
          <w:sz w:val="28"/>
          <w:szCs w:val="28"/>
        </w:rPr>
      </w:pPr>
    </w:p>
    <w:p w:rsidR="007F00ED" w:rsidRPr="00790721" w:rsidRDefault="00F04E95" w:rsidP="00F04E95">
      <w:pPr>
        <w:jc w:val="right"/>
        <w:rPr>
          <w:sz w:val="28"/>
          <w:szCs w:val="28"/>
        </w:rPr>
      </w:pPr>
      <w:r w:rsidRPr="00790721">
        <w:rPr>
          <w:b/>
          <w:sz w:val="28"/>
          <w:szCs w:val="28"/>
        </w:rPr>
        <w:t xml:space="preserve">____ ______________ </w:t>
      </w:r>
      <w:r w:rsidR="00BA3ED2" w:rsidRPr="00790721">
        <w:rPr>
          <w:b/>
          <w:sz w:val="28"/>
          <w:szCs w:val="28"/>
        </w:rPr>
        <w:t>2026</w:t>
      </w:r>
      <w:r w:rsidRPr="00790721">
        <w:rPr>
          <w:b/>
          <w:sz w:val="28"/>
          <w:szCs w:val="28"/>
        </w:rPr>
        <w:t>г.</w:t>
      </w:r>
    </w:p>
    <w:p w:rsidR="007F00ED" w:rsidRPr="00790721" w:rsidRDefault="007F00ED" w:rsidP="007F00ED">
      <w:pPr>
        <w:rPr>
          <w:sz w:val="28"/>
          <w:szCs w:val="28"/>
        </w:rPr>
      </w:pPr>
    </w:p>
    <w:p w:rsidR="00F04E95" w:rsidRPr="00790721" w:rsidRDefault="00F04E95" w:rsidP="00F04E95">
      <w:pPr>
        <w:tabs>
          <w:tab w:val="left" w:pos="0"/>
        </w:tabs>
        <w:jc w:val="center"/>
        <w:rPr>
          <w:b/>
          <w:sz w:val="28"/>
          <w:szCs w:val="28"/>
        </w:rPr>
      </w:pPr>
      <w:r w:rsidRPr="00790721">
        <w:rPr>
          <w:sz w:val="28"/>
          <w:szCs w:val="28"/>
        </w:rPr>
        <w:t xml:space="preserve">      </w:t>
      </w:r>
      <w:r w:rsidRPr="00790721">
        <w:rPr>
          <w:b/>
          <w:sz w:val="28"/>
          <w:szCs w:val="28"/>
        </w:rPr>
        <w:t>Техническое задание</w:t>
      </w:r>
    </w:p>
    <w:p w:rsidR="00F04E95" w:rsidRPr="00790721" w:rsidRDefault="00F04E95" w:rsidP="00E35FF7">
      <w:pPr>
        <w:jc w:val="center"/>
        <w:rPr>
          <w:b/>
          <w:sz w:val="28"/>
          <w:szCs w:val="28"/>
        </w:rPr>
      </w:pPr>
      <w:r w:rsidRPr="00790721">
        <w:rPr>
          <w:b/>
          <w:sz w:val="28"/>
          <w:szCs w:val="28"/>
        </w:rPr>
        <w:t xml:space="preserve">на </w:t>
      </w:r>
      <w:r w:rsidR="002D743E" w:rsidRPr="00790721">
        <w:rPr>
          <w:b/>
          <w:sz w:val="28"/>
          <w:szCs w:val="28"/>
        </w:rPr>
        <w:t>составление</w:t>
      </w:r>
      <w:r w:rsidRPr="00790721">
        <w:rPr>
          <w:b/>
          <w:sz w:val="28"/>
          <w:szCs w:val="28"/>
        </w:rPr>
        <w:t xml:space="preserve"> Плана горных работ на разработку </w:t>
      </w:r>
      <w:r w:rsidR="00BA3ED2" w:rsidRPr="00790721">
        <w:rPr>
          <w:b/>
          <w:sz w:val="28"/>
          <w:szCs w:val="28"/>
        </w:rPr>
        <w:t>известняков (травертин)</w:t>
      </w:r>
      <w:r w:rsidR="00E35FF7" w:rsidRPr="00790721">
        <w:rPr>
          <w:b/>
          <w:sz w:val="28"/>
          <w:szCs w:val="28"/>
        </w:rPr>
        <w:t xml:space="preserve"> </w:t>
      </w:r>
      <w:r w:rsidR="00D72867" w:rsidRPr="00790721">
        <w:rPr>
          <w:b/>
          <w:sz w:val="28"/>
          <w:szCs w:val="28"/>
          <w:lang w:val="kk-KZ"/>
        </w:rPr>
        <w:t>месторождения  «</w:t>
      </w:r>
      <w:r w:rsidR="00BA3ED2" w:rsidRPr="00790721">
        <w:rPr>
          <w:b/>
          <w:sz w:val="28"/>
          <w:szCs w:val="28"/>
          <w:lang w:val="kk-KZ"/>
        </w:rPr>
        <w:t>Дегерес-3</w:t>
      </w:r>
      <w:r w:rsidR="00D72867" w:rsidRPr="00790721">
        <w:rPr>
          <w:b/>
          <w:sz w:val="28"/>
          <w:szCs w:val="28"/>
          <w:lang w:val="kk-KZ"/>
        </w:rPr>
        <w:t xml:space="preserve">» в </w:t>
      </w:r>
      <w:r w:rsidR="00BA3ED2" w:rsidRPr="00790721">
        <w:rPr>
          <w:b/>
          <w:sz w:val="28"/>
          <w:szCs w:val="28"/>
          <w:lang w:val="kk-KZ"/>
        </w:rPr>
        <w:t>Байдибекском</w:t>
      </w:r>
      <w:r w:rsidR="00E35FF7" w:rsidRPr="00790721">
        <w:rPr>
          <w:b/>
          <w:sz w:val="28"/>
          <w:szCs w:val="28"/>
        </w:rPr>
        <w:t xml:space="preserve"> </w:t>
      </w:r>
      <w:r w:rsidRPr="00790721">
        <w:rPr>
          <w:b/>
          <w:sz w:val="28"/>
          <w:szCs w:val="28"/>
        </w:rPr>
        <w:t>районе Туркестанской области, Республики Казахстан</w:t>
      </w:r>
    </w:p>
    <w:p w:rsidR="00F04E95" w:rsidRPr="00790721" w:rsidRDefault="00F04E95" w:rsidP="00F04E95">
      <w:pPr>
        <w:jc w:val="center"/>
        <w:rPr>
          <w:sz w:val="28"/>
          <w:szCs w:val="28"/>
        </w:rPr>
      </w:pPr>
    </w:p>
    <w:p w:rsidR="00F04E95" w:rsidRPr="00790721" w:rsidRDefault="00F04E95" w:rsidP="00F04E95">
      <w:pPr>
        <w:jc w:val="center"/>
        <w:rPr>
          <w:sz w:val="28"/>
          <w:szCs w:val="28"/>
        </w:rPr>
      </w:pPr>
    </w:p>
    <w:p w:rsidR="00F04E95" w:rsidRPr="00790721" w:rsidRDefault="00F04E95" w:rsidP="00F04E95">
      <w:pPr>
        <w:widowControl w:val="0"/>
        <w:numPr>
          <w:ilvl w:val="0"/>
          <w:numId w:val="18"/>
        </w:numPr>
        <w:tabs>
          <w:tab w:val="left" w:pos="799"/>
        </w:tabs>
        <w:suppressAutoHyphens/>
        <w:jc w:val="both"/>
        <w:rPr>
          <w:rFonts w:eastAsia="Calibri"/>
          <w:b/>
          <w:bCs/>
          <w:spacing w:val="3"/>
          <w:sz w:val="28"/>
          <w:szCs w:val="28"/>
        </w:rPr>
      </w:pPr>
      <w:r w:rsidRPr="00790721">
        <w:rPr>
          <w:rFonts w:eastAsia="Calibri"/>
          <w:b/>
          <w:bCs/>
          <w:color w:val="000000"/>
          <w:spacing w:val="3"/>
          <w:sz w:val="28"/>
          <w:szCs w:val="28"/>
        </w:rPr>
        <w:t>Основание для проектирования.</w:t>
      </w:r>
    </w:p>
    <w:p w:rsidR="00F04E95" w:rsidRPr="00790721" w:rsidRDefault="00F04E95" w:rsidP="00F04E95">
      <w:pPr>
        <w:widowControl w:val="0"/>
        <w:numPr>
          <w:ilvl w:val="1"/>
          <w:numId w:val="18"/>
        </w:numPr>
        <w:tabs>
          <w:tab w:val="left" w:pos="1110"/>
        </w:tabs>
        <w:suppressAutoHyphens/>
        <w:jc w:val="both"/>
        <w:rPr>
          <w:rFonts w:eastAsia="Calibri"/>
          <w:spacing w:val="4"/>
          <w:sz w:val="28"/>
          <w:szCs w:val="28"/>
        </w:rPr>
      </w:pPr>
      <w:r w:rsidRPr="00790721">
        <w:rPr>
          <w:rFonts w:eastAsia="Calibri"/>
          <w:color w:val="000000"/>
          <w:spacing w:val="4"/>
          <w:sz w:val="28"/>
          <w:szCs w:val="28"/>
        </w:rPr>
        <w:t>Кодекс Республики Казахстан от 27 декабря 2017 года № 125-VI ЗРК.</w:t>
      </w:r>
    </w:p>
    <w:p w:rsidR="00F04E95" w:rsidRPr="00790721" w:rsidRDefault="00F04E95" w:rsidP="00F04E95">
      <w:pPr>
        <w:widowControl w:val="0"/>
        <w:numPr>
          <w:ilvl w:val="1"/>
          <w:numId w:val="18"/>
        </w:numPr>
        <w:tabs>
          <w:tab w:val="left" w:pos="1110"/>
        </w:tabs>
        <w:suppressAutoHyphens/>
        <w:jc w:val="both"/>
        <w:rPr>
          <w:rFonts w:eastAsia="Calibri"/>
          <w:spacing w:val="4"/>
          <w:sz w:val="28"/>
          <w:szCs w:val="28"/>
        </w:rPr>
      </w:pPr>
      <w:r w:rsidRPr="00790721">
        <w:rPr>
          <w:rFonts w:eastAsia="Calibri"/>
          <w:spacing w:val="4"/>
          <w:sz w:val="28"/>
          <w:szCs w:val="28"/>
        </w:rPr>
        <w:t>Инструкции по составлению плана горных работ. Приказ Министра по инвестициям и развитию Республики Казахстан от 18 мая 2018 года № 351.</w:t>
      </w:r>
    </w:p>
    <w:p w:rsidR="00B569AA" w:rsidRPr="00790721" w:rsidRDefault="00B569AA" w:rsidP="00F04E95">
      <w:pPr>
        <w:widowControl w:val="0"/>
        <w:numPr>
          <w:ilvl w:val="1"/>
          <w:numId w:val="18"/>
        </w:numPr>
        <w:tabs>
          <w:tab w:val="left" w:pos="1110"/>
        </w:tabs>
        <w:suppressAutoHyphens/>
        <w:jc w:val="both"/>
        <w:rPr>
          <w:rFonts w:eastAsia="Calibri"/>
          <w:spacing w:val="4"/>
          <w:sz w:val="28"/>
          <w:szCs w:val="28"/>
        </w:rPr>
      </w:pPr>
      <w:r w:rsidRPr="00790721">
        <w:rPr>
          <w:rFonts w:eastAsia="Calibri"/>
          <w:spacing w:val="4"/>
          <w:sz w:val="28"/>
          <w:szCs w:val="28"/>
        </w:rPr>
        <w:t>Контракт №</w:t>
      </w:r>
      <w:r w:rsidRPr="00790721">
        <w:rPr>
          <w:color w:val="313A46"/>
          <w:sz w:val="28"/>
          <w:szCs w:val="28"/>
          <w:shd w:val="clear" w:color="auto" w:fill="FFFFFF"/>
        </w:rPr>
        <w:t xml:space="preserve"> 537 от 02.11.2017. </w:t>
      </w:r>
    </w:p>
    <w:p w:rsidR="00F04E95" w:rsidRPr="00790721" w:rsidRDefault="00F04E95" w:rsidP="00F04E95">
      <w:pPr>
        <w:widowControl w:val="0"/>
        <w:numPr>
          <w:ilvl w:val="0"/>
          <w:numId w:val="18"/>
        </w:numPr>
        <w:tabs>
          <w:tab w:val="left" w:pos="799"/>
        </w:tabs>
        <w:suppressAutoHyphens/>
        <w:jc w:val="both"/>
        <w:rPr>
          <w:rFonts w:eastAsia="Calibri"/>
          <w:b/>
          <w:bCs/>
          <w:color w:val="000000"/>
          <w:spacing w:val="3"/>
          <w:sz w:val="28"/>
          <w:szCs w:val="28"/>
        </w:rPr>
      </w:pPr>
      <w:r w:rsidRPr="00790721">
        <w:rPr>
          <w:rFonts w:eastAsia="Calibri"/>
          <w:b/>
          <w:bCs/>
          <w:color w:val="000000"/>
          <w:spacing w:val="3"/>
          <w:sz w:val="28"/>
          <w:szCs w:val="28"/>
        </w:rPr>
        <w:t xml:space="preserve">Место   выполнения работ:   </w:t>
      </w:r>
      <w:r w:rsidR="00B569AA" w:rsidRPr="00790721">
        <w:rPr>
          <w:rFonts w:eastAsia="Calibri"/>
          <w:bCs/>
          <w:color w:val="000000"/>
          <w:spacing w:val="3"/>
          <w:sz w:val="28"/>
          <w:szCs w:val="28"/>
        </w:rPr>
        <w:t>Байдибекский</w:t>
      </w:r>
      <w:r w:rsidRPr="00790721">
        <w:rPr>
          <w:rFonts w:eastAsia="Calibri"/>
          <w:bCs/>
          <w:color w:val="000000"/>
          <w:spacing w:val="3"/>
          <w:sz w:val="28"/>
          <w:szCs w:val="28"/>
        </w:rPr>
        <w:t xml:space="preserve"> район, Туркестанской области, Республика Казахстан.</w:t>
      </w:r>
      <w:r w:rsidRPr="00790721">
        <w:rPr>
          <w:rFonts w:eastAsia="Calibri"/>
          <w:b/>
          <w:bCs/>
          <w:color w:val="000000"/>
          <w:spacing w:val="3"/>
          <w:sz w:val="28"/>
          <w:szCs w:val="28"/>
        </w:rPr>
        <w:t xml:space="preserve"> </w:t>
      </w:r>
    </w:p>
    <w:p w:rsidR="00F04E95" w:rsidRPr="00790721" w:rsidRDefault="00F04E95" w:rsidP="00F04E95">
      <w:pPr>
        <w:widowControl w:val="0"/>
        <w:tabs>
          <w:tab w:val="left" w:pos="1163"/>
        </w:tabs>
        <w:jc w:val="both"/>
        <w:rPr>
          <w:rFonts w:eastAsia="Calibri"/>
          <w:spacing w:val="4"/>
          <w:sz w:val="28"/>
          <w:szCs w:val="28"/>
        </w:rPr>
      </w:pPr>
    </w:p>
    <w:p w:rsidR="00F04E95" w:rsidRPr="00790721" w:rsidRDefault="00F04E95" w:rsidP="00F04E95">
      <w:pPr>
        <w:widowControl w:val="0"/>
        <w:numPr>
          <w:ilvl w:val="0"/>
          <w:numId w:val="18"/>
        </w:numPr>
        <w:tabs>
          <w:tab w:val="left" w:pos="567"/>
        </w:tabs>
        <w:suppressAutoHyphens/>
        <w:jc w:val="both"/>
        <w:rPr>
          <w:rFonts w:eastAsia="Calibri"/>
          <w:b/>
          <w:bCs/>
          <w:spacing w:val="3"/>
          <w:sz w:val="28"/>
          <w:szCs w:val="28"/>
        </w:rPr>
      </w:pPr>
      <w:r w:rsidRPr="00790721">
        <w:rPr>
          <w:rFonts w:eastAsia="Calibri"/>
          <w:b/>
          <w:bCs/>
          <w:color w:val="000000"/>
          <w:spacing w:val="3"/>
          <w:sz w:val="28"/>
          <w:szCs w:val="28"/>
        </w:rPr>
        <w:t>Виды работ по проектированию.</w:t>
      </w:r>
    </w:p>
    <w:p w:rsidR="00F04E95" w:rsidRPr="00790721" w:rsidRDefault="00F04E95" w:rsidP="00304880">
      <w:pPr>
        <w:widowControl w:val="0"/>
        <w:tabs>
          <w:tab w:val="left" w:pos="567"/>
        </w:tabs>
        <w:jc w:val="both"/>
        <w:rPr>
          <w:rFonts w:eastAsia="Calibri"/>
          <w:bCs/>
          <w:spacing w:val="3"/>
          <w:sz w:val="28"/>
          <w:szCs w:val="28"/>
        </w:rPr>
      </w:pPr>
      <w:r w:rsidRPr="00790721">
        <w:rPr>
          <w:rFonts w:eastAsia="Calibri"/>
          <w:b/>
          <w:bCs/>
          <w:spacing w:val="3"/>
          <w:sz w:val="28"/>
          <w:szCs w:val="28"/>
        </w:rPr>
        <w:tab/>
      </w:r>
      <w:r w:rsidRPr="00790721">
        <w:rPr>
          <w:rFonts w:eastAsia="Calibri"/>
          <w:bCs/>
          <w:spacing w:val="3"/>
          <w:sz w:val="28"/>
          <w:szCs w:val="28"/>
        </w:rPr>
        <w:t xml:space="preserve">- Составление «План горных работ на разработку </w:t>
      </w:r>
      <w:r w:rsidR="00BA3ED2" w:rsidRPr="00790721">
        <w:rPr>
          <w:rFonts w:eastAsia="Calibri"/>
          <w:bCs/>
          <w:spacing w:val="3"/>
          <w:sz w:val="28"/>
          <w:szCs w:val="28"/>
        </w:rPr>
        <w:t>известняков (травертин)</w:t>
      </w:r>
      <w:r w:rsidR="00304880" w:rsidRPr="00790721">
        <w:rPr>
          <w:rFonts w:eastAsia="Calibri"/>
          <w:bCs/>
          <w:spacing w:val="3"/>
          <w:sz w:val="28"/>
          <w:szCs w:val="28"/>
        </w:rPr>
        <w:t xml:space="preserve"> на </w:t>
      </w:r>
      <w:r w:rsidR="002C00E2" w:rsidRPr="00790721">
        <w:rPr>
          <w:rFonts w:eastAsia="Calibri"/>
          <w:bCs/>
          <w:spacing w:val="3"/>
          <w:sz w:val="28"/>
          <w:szCs w:val="28"/>
        </w:rPr>
        <w:t>м</w:t>
      </w:r>
      <w:r w:rsidR="005E244B" w:rsidRPr="00790721">
        <w:rPr>
          <w:rFonts w:eastAsia="Calibri"/>
          <w:bCs/>
          <w:spacing w:val="3"/>
          <w:sz w:val="28"/>
          <w:szCs w:val="28"/>
        </w:rPr>
        <w:t>есторождени</w:t>
      </w:r>
      <w:r w:rsidR="002C00E2" w:rsidRPr="00790721">
        <w:rPr>
          <w:rFonts w:eastAsia="Calibri"/>
          <w:bCs/>
          <w:spacing w:val="3"/>
          <w:sz w:val="28"/>
          <w:szCs w:val="28"/>
        </w:rPr>
        <w:t>и</w:t>
      </w:r>
      <w:r w:rsidR="005E244B" w:rsidRPr="00790721">
        <w:rPr>
          <w:rFonts w:eastAsia="Calibri"/>
          <w:bCs/>
          <w:spacing w:val="3"/>
          <w:sz w:val="28"/>
          <w:szCs w:val="28"/>
        </w:rPr>
        <w:t xml:space="preserve"> </w:t>
      </w:r>
      <w:r w:rsidR="002C00E2" w:rsidRPr="00790721">
        <w:rPr>
          <w:rFonts w:eastAsia="Calibri"/>
          <w:bCs/>
          <w:spacing w:val="3"/>
          <w:sz w:val="28"/>
          <w:szCs w:val="28"/>
        </w:rPr>
        <w:t>«</w:t>
      </w:r>
      <w:r w:rsidR="00BA3ED2" w:rsidRPr="00790721">
        <w:rPr>
          <w:rFonts w:eastAsia="Calibri"/>
          <w:bCs/>
          <w:spacing w:val="3"/>
          <w:sz w:val="28"/>
          <w:szCs w:val="28"/>
        </w:rPr>
        <w:t>Дегерес-3</w:t>
      </w:r>
      <w:r w:rsidR="002C00E2" w:rsidRPr="00790721">
        <w:rPr>
          <w:rFonts w:eastAsia="Calibri"/>
          <w:bCs/>
          <w:spacing w:val="3"/>
          <w:sz w:val="28"/>
          <w:szCs w:val="28"/>
        </w:rPr>
        <w:t>»</w:t>
      </w:r>
      <w:r w:rsidR="005E244B" w:rsidRPr="00790721">
        <w:rPr>
          <w:rFonts w:eastAsia="Calibri"/>
          <w:bCs/>
          <w:spacing w:val="3"/>
          <w:sz w:val="28"/>
          <w:szCs w:val="28"/>
        </w:rPr>
        <w:t xml:space="preserve"> в </w:t>
      </w:r>
      <w:r w:rsidR="00BA3ED2" w:rsidRPr="00790721">
        <w:rPr>
          <w:rFonts w:eastAsia="Calibri"/>
          <w:bCs/>
          <w:spacing w:val="3"/>
          <w:sz w:val="28"/>
          <w:szCs w:val="28"/>
        </w:rPr>
        <w:t>Байдибекском</w:t>
      </w:r>
      <w:r w:rsidRPr="00790721">
        <w:rPr>
          <w:rFonts w:eastAsia="Calibri"/>
          <w:bCs/>
          <w:spacing w:val="3"/>
          <w:sz w:val="28"/>
          <w:szCs w:val="28"/>
        </w:rPr>
        <w:t xml:space="preserve"> районе, Туркестанской области»;</w:t>
      </w:r>
    </w:p>
    <w:p w:rsidR="00E35FF7" w:rsidRPr="00790721" w:rsidRDefault="00E35FF7" w:rsidP="00304880">
      <w:pPr>
        <w:widowControl w:val="0"/>
        <w:tabs>
          <w:tab w:val="left" w:pos="567"/>
        </w:tabs>
        <w:jc w:val="both"/>
        <w:rPr>
          <w:rFonts w:eastAsia="Calibri"/>
          <w:bCs/>
          <w:spacing w:val="3"/>
          <w:sz w:val="28"/>
          <w:szCs w:val="28"/>
        </w:rPr>
      </w:pPr>
      <w:r w:rsidRPr="00790721">
        <w:rPr>
          <w:rFonts w:eastAsia="Calibri"/>
          <w:bCs/>
          <w:spacing w:val="3"/>
          <w:sz w:val="28"/>
          <w:szCs w:val="28"/>
        </w:rPr>
        <w:tab/>
        <w:t>Исходные параметры карьера принять:</w:t>
      </w:r>
    </w:p>
    <w:p w:rsidR="00E35FF7" w:rsidRPr="00790721" w:rsidRDefault="00E35FF7" w:rsidP="00304880">
      <w:pPr>
        <w:widowControl w:val="0"/>
        <w:tabs>
          <w:tab w:val="left" w:pos="567"/>
        </w:tabs>
        <w:jc w:val="both"/>
        <w:rPr>
          <w:rFonts w:eastAsia="Calibri"/>
          <w:bCs/>
          <w:spacing w:val="3"/>
          <w:sz w:val="28"/>
          <w:szCs w:val="28"/>
        </w:rPr>
      </w:pPr>
      <w:r w:rsidRPr="00790721">
        <w:rPr>
          <w:rFonts w:eastAsia="Calibri"/>
          <w:bCs/>
          <w:spacing w:val="3"/>
          <w:sz w:val="28"/>
          <w:szCs w:val="28"/>
        </w:rPr>
        <w:tab/>
      </w:r>
      <w:r w:rsidR="00B17B86" w:rsidRPr="00790721">
        <w:rPr>
          <w:rFonts w:eastAsia="Calibri"/>
          <w:bCs/>
          <w:spacing w:val="3"/>
          <w:sz w:val="28"/>
          <w:szCs w:val="28"/>
        </w:rPr>
        <w:t>Максимальная г</w:t>
      </w:r>
      <w:r w:rsidRPr="00790721">
        <w:rPr>
          <w:rFonts w:eastAsia="Calibri"/>
          <w:bCs/>
          <w:spacing w:val="3"/>
          <w:sz w:val="28"/>
          <w:szCs w:val="28"/>
        </w:rPr>
        <w:t xml:space="preserve">одовая производительность – </w:t>
      </w:r>
      <w:r w:rsidR="003F7F02" w:rsidRPr="00790721">
        <w:rPr>
          <w:rFonts w:eastAsia="Calibri"/>
          <w:bCs/>
          <w:spacing w:val="3"/>
          <w:sz w:val="28"/>
          <w:szCs w:val="28"/>
        </w:rPr>
        <w:t>5</w:t>
      </w:r>
      <w:r w:rsidRPr="00790721">
        <w:rPr>
          <w:rFonts w:eastAsia="Calibri"/>
          <w:bCs/>
          <w:spacing w:val="3"/>
          <w:sz w:val="28"/>
          <w:szCs w:val="28"/>
        </w:rPr>
        <w:t> 000м</w:t>
      </w:r>
      <w:r w:rsidRPr="00790721">
        <w:rPr>
          <w:rFonts w:eastAsia="Calibri"/>
          <w:bCs/>
          <w:spacing w:val="3"/>
          <w:sz w:val="28"/>
          <w:szCs w:val="28"/>
          <w:vertAlign w:val="superscript"/>
        </w:rPr>
        <w:t>3</w:t>
      </w:r>
      <w:r w:rsidRPr="00790721">
        <w:rPr>
          <w:rFonts w:eastAsia="Calibri"/>
          <w:bCs/>
          <w:spacing w:val="3"/>
          <w:sz w:val="28"/>
          <w:szCs w:val="28"/>
        </w:rPr>
        <w:t>/год;</w:t>
      </w:r>
    </w:p>
    <w:p w:rsidR="00E35FF7" w:rsidRPr="00790721" w:rsidRDefault="00E35FF7" w:rsidP="00304880">
      <w:pPr>
        <w:widowControl w:val="0"/>
        <w:tabs>
          <w:tab w:val="left" w:pos="567"/>
        </w:tabs>
        <w:jc w:val="both"/>
        <w:rPr>
          <w:rFonts w:eastAsia="Calibri"/>
          <w:bCs/>
          <w:spacing w:val="3"/>
          <w:sz w:val="28"/>
          <w:szCs w:val="28"/>
        </w:rPr>
      </w:pPr>
      <w:r w:rsidRPr="00790721">
        <w:rPr>
          <w:rFonts w:eastAsia="Calibri"/>
          <w:bCs/>
          <w:spacing w:val="3"/>
          <w:sz w:val="28"/>
          <w:szCs w:val="28"/>
        </w:rPr>
        <w:tab/>
      </w:r>
      <w:r w:rsidR="002D60F2" w:rsidRPr="00790721">
        <w:rPr>
          <w:rFonts w:eastAsia="Calibri"/>
          <w:bCs/>
          <w:spacing w:val="3"/>
          <w:sz w:val="28"/>
          <w:szCs w:val="28"/>
        </w:rPr>
        <w:t>Контрактный</w:t>
      </w:r>
      <w:r w:rsidRPr="00790721">
        <w:rPr>
          <w:rFonts w:eastAsia="Calibri"/>
          <w:bCs/>
          <w:spacing w:val="3"/>
          <w:sz w:val="28"/>
          <w:szCs w:val="28"/>
        </w:rPr>
        <w:t xml:space="preserve"> период – </w:t>
      </w:r>
      <w:r w:rsidR="00111480" w:rsidRPr="00790721">
        <w:rPr>
          <w:rFonts w:eastAsia="Calibri"/>
          <w:bCs/>
          <w:spacing w:val="3"/>
          <w:sz w:val="28"/>
          <w:szCs w:val="28"/>
        </w:rPr>
        <w:t>до 2041 года</w:t>
      </w:r>
      <w:r w:rsidRPr="00790721">
        <w:rPr>
          <w:rFonts w:eastAsia="Calibri"/>
          <w:bCs/>
          <w:spacing w:val="3"/>
          <w:sz w:val="28"/>
          <w:szCs w:val="28"/>
        </w:rPr>
        <w:t>;</w:t>
      </w:r>
    </w:p>
    <w:p w:rsidR="00F04E95" w:rsidRPr="00790721" w:rsidRDefault="00F04E95" w:rsidP="00F04E95">
      <w:pPr>
        <w:rPr>
          <w:rFonts w:eastAsia="Calibri"/>
          <w:bCs/>
          <w:spacing w:val="3"/>
          <w:sz w:val="28"/>
          <w:szCs w:val="28"/>
        </w:rPr>
      </w:pPr>
      <w:r w:rsidRPr="00790721">
        <w:rPr>
          <w:rFonts w:eastAsia="Calibri"/>
          <w:bCs/>
          <w:spacing w:val="3"/>
          <w:sz w:val="28"/>
          <w:szCs w:val="28"/>
        </w:rPr>
        <w:tab/>
        <w:t xml:space="preserve">- Разработка раздела «Охрана окружающей среды» (ООС) к «План горных работ на разработку </w:t>
      </w:r>
      <w:r w:rsidR="00BA3ED2" w:rsidRPr="00790721">
        <w:rPr>
          <w:sz w:val="28"/>
          <w:szCs w:val="28"/>
        </w:rPr>
        <w:t>известняков (травертин)</w:t>
      </w:r>
      <w:r w:rsidR="00304880" w:rsidRPr="00790721">
        <w:rPr>
          <w:sz w:val="28"/>
          <w:szCs w:val="28"/>
        </w:rPr>
        <w:t xml:space="preserve"> на </w:t>
      </w:r>
      <w:r w:rsidR="005E244B" w:rsidRPr="00790721">
        <w:rPr>
          <w:sz w:val="28"/>
          <w:szCs w:val="28"/>
        </w:rPr>
        <w:t xml:space="preserve">Месторождения </w:t>
      </w:r>
      <w:r w:rsidR="00BA3ED2" w:rsidRPr="00790721">
        <w:rPr>
          <w:sz w:val="28"/>
          <w:szCs w:val="28"/>
        </w:rPr>
        <w:t>Дегерес-3</w:t>
      </w:r>
      <w:r w:rsidR="005E244B" w:rsidRPr="00790721">
        <w:rPr>
          <w:sz w:val="28"/>
          <w:szCs w:val="28"/>
        </w:rPr>
        <w:t xml:space="preserve"> в </w:t>
      </w:r>
      <w:r w:rsidR="00BA3ED2" w:rsidRPr="00790721">
        <w:rPr>
          <w:sz w:val="28"/>
          <w:szCs w:val="28"/>
        </w:rPr>
        <w:t>Байдибекском</w:t>
      </w:r>
      <w:r w:rsidR="00304880" w:rsidRPr="00790721">
        <w:rPr>
          <w:sz w:val="28"/>
          <w:szCs w:val="28"/>
        </w:rPr>
        <w:t xml:space="preserve"> </w:t>
      </w:r>
      <w:r w:rsidRPr="00790721">
        <w:rPr>
          <w:rFonts w:eastAsia="Calibri"/>
          <w:bCs/>
          <w:spacing w:val="3"/>
          <w:sz w:val="28"/>
          <w:szCs w:val="28"/>
        </w:rPr>
        <w:t>районе, Туркестанской области»;</w:t>
      </w:r>
    </w:p>
    <w:p w:rsidR="00F04E95" w:rsidRPr="00790721" w:rsidRDefault="00F04E95" w:rsidP="00F04E95">
      <w:pPr>
        <w:widowControl w:val="0"/>
        <w:tabs>
          <w:tab w:val="left" w:pos="567"/>
        </w:tabs>
        <w:jc w:val="both"/>
        <w:rPr>
          <w:rFonts w:eastAsia="Calibri"/>
          <w:bCs/>
          <w:spacing w:val="3"/>
          <w:sz w:val="28"/>
          <w:szCs w:val="28"/>
        </w:rPr>
      </w:pPr>
      <w:r w:rsidRPr="00790721">
        <w:rPr>
          <w:rFonts w:eastAsia="Calibri"/>
          <w:bCs/>
          <w:spacing w:val="3"/>
          <w:sz w:val="28"/>
          <w:szCs w:val="28"/>
        </w:rPr>
        <w:tab/>
        <w:t xml:space="preserve">- Согласование (экспертиза) «План горных работ на разработку </w:t>
      </w:r>
      <w:r w:rsidR="00BA3ED2" w:rsidRPr="00790721">
        <w:rPr>
          <w:rFonts w:eastAsia="Calibri"/>
          <w:bCs/>
          <w:spacing w:val="3"/>
          <w:sz w:val="28"/>
          <w:szCs w:val="28"/>
        </w:rPr>
        <w:t>известняков (травертин)</w:t>
      </w:r>
      <w:r w:rsidR="00304880" w:rsidRPr="00790721">
        <w:rPr>
          <w:rFonts w:eastAsia="Calibri"/>
          <w:bCs/>
          <w:spacing w:val="3"/>
          <w:sz w:val="28"/>
          <w:szCs w:val="28"/>
        </w:rPr>
        <w:t xml:space="preserve"> на </w:t>
      </w:r>
      <w:r w:rsidR="005E244B" w:rsidRPr="00790721">
        <w:rPr>
          <w:rFonts w:eastAsia="Calibri"/>
          <w:bCs/>
          <w:spacing w:val="3"/>
          <w:sz w:val="28"/>
          <w:szCs w:val="28"/>
        </w:rPr>
        <w:t xml:space="preserve">Месторождения </w:t>
      </w:r>
      <w:r w:rsidR="00BA3ED2" w:rsidRPr="00790721">
        <w:rPr>
          <w:rFonts w:eastAsia="Calibri"/>
          <w:bCs/>
          <w:spacing w:val="3"/>
          <w:sz w:val="28"/>
          <w:szCs w:val="28"/>
        </w:rPr>
        <w:t>Дегерес-3</w:t>
      </w:r>
      <w:r w:rsidR="005E244B" w:rsidRPr="00790721">
        <w:rPr>
          <w:rFonts w:eastAsia="Calibri"/>
          <w:bCs/>
          <w:spacing w:val="3"/>
          <w:sz w:val="28"/>
          <w:szCs w:val="28"/>
        </w:rPr>
        <w:t xml:space="preserve"> в </w:t>
      </w:r>
      <w:r w:rsidR="00BA3ED2" w:rsidRPr="00790721">
        <w:rPr>
          <w:rFonts w:eastAsia="Calibri"/>
          <w:bCs/>
          <w:spacing w:val="3"/>
          <w:sz w:val="28"/>
          <w:szCs w:val="28"/>
        </w:rPr>
        <w:t>Байдибекском</w:t>
      </w:r>
      <w:r w:rsidRPr="00790721">
        <w:rPr>
          <w:rFonts w:eastAsia="Calibri"/>
          <w:bCs/>
          <w:spacing w:val="3"/>
          <w:sz w:val="28"/>
          <w:szCs w:val="28"/>
        </w:rPr>
        <w:t xml:space="preserve"> районе, Туркестанской области» и ООСа в уполномоченных государственных органах.</w:t>
      </w:r>
    </w:p>
    <w:p w:rsidR="00F04E95" w:rsidRPr="00790721" w:rsidRDefault="00F04E95" w:rsidP="00F04E95">
      <w:pPr>
        <w:widowControl w:val="0"/>
        <w:tabs>
          <w:tab w:val="left" w:pos="567"/>
        </w:tabs>
        <w:jc w:val="both"/>
        <w:rPr>
          <w:rFonts w:eastAsia="Calibri"/>
          <w:bCs/>
          <w:spacing w:val="3"/>
          <w:sz w:val="28"/>
          <w:szCs w:val="28"/>
        </w:rPr>
      </w:pPr>
    </w:p>
    <w:p w:rsidR="00F04E95" w:rsidRPr="00790721" w:rsidRDefault="00F04E95" w:rsidP="00F04E95">
      <w:pPr>
        <w:widowControl w:val="0"/>
        <w:tabs>
          <w:tab w:val="left" w:pos="567"/>
        </w:tabs>
        <w:jc w:val="both"/>
        <w:rPr>
          <w:rFonts w:eastAsia="Calibri"/>
          <w:b/>
          <w:bCs/>
          <w:spacing w:val="3"/>
          <w:sz w:val="28"/>
          <w:szCs w:val="28"/>
        </w:rPr>
      </w:pPr>
      <w:r w:rsidRPr="00790721">
        <w:rPr>
          <w:rFonts w:eastAsia="Calibri"/>
          <w:bCs/>
          <w:spacing w:val="3"/>
          <w:sz w:val="28"/>
          <w:szCs w:val="28"/>
        </w:rPr>
        <w:tab/>
      </w:r>
      <w:r w:rsidRPr="00790721">
        <w:rPr>
          <w:rFonts w:eastAsia="Calibri"/>
          <w:b/>
          <w:bCs/>
          <w:color w:val="000000"/>
          <w:spacing w:val="3"/>
          <w:sz w:val="28"/>
          <w:szCs w:val="28"/>
        </w:rPr>
        <w:t>Проектируемая часть разрабатывается в соответствии с требованиями, изложенными в нормативных документах Республики Казахстан:</w:t>
      </w:r>
    </w:p>
    <w:p w:rsidR="00F04E95" w:rsidRPr="00790721" w:rsidRDefault="00F04E95" w:rsidP="00F04E95">
      <w:pPr>
        <w:ind w:firstLine="284"/>
        <w:jc w:val="both"/>
        <w:rPr>
          <w:rFonts w:eastAsia="Calibri"/>
          <w:sz w:val="28"/>
          <w:szCs w:val="28"/>
        </w:rPr>
      </w:pPr>
      <w:r w:rsidRPr="00790721">
        <w:rPr>
          <w:rFonts w:eastAsia="Calibri"/>
          <w:sz w:val="28"/>
          <w:szCs w:val="28"/>
        </w:rPr>
        <w:t>по вопросам охраны недр и технической</w:t>
      </w:r>
      <w:r w:rsidRPr="00790721">
        <w:rPr>
          <w:rFonts w:eastAsia="Calibri"/>
          <w:sz w:val="28"/>
          <w:szCs w:val="28"/>
          <w:lang w:val="kk-KZ"/>
        </w:rPr>
        <w:t>, промышленной</w:t>
      </w:r>
      <w:r w:rsidRPr="00790721">
        <w:rPr>
          <w:rFonts w:eastAsia="Calibri"/>
          <w:sz w:val="28"/>
          <w:szCs w:val="28"/>
        </w:rPr>
        <w:t xml:space="preserve"> безопасности производств, являющиеся обязательными для предприятий горнодобывающей промышленности Республики Казахстан.</w:t>
      </w:r>
    </w:p>
    <w:p w:rsidR="00F04E95" w:rsidRPr="00790721" w:rsidRDefault="00F04E95" w:rsidP="00F04E95">
      <w:pPr>
        <w:widowControl w:val="0"/>
        <w:tabs>
          <w:tab w:val="left" w:pos="1163"/>
        </w:tabs>
        <w:jc w:val="both"/>
        <w:rPr>
          <w:rFonts w:eastAsia="Calibri"/>
          <w:spacing w:val="4"/>
          <w:sz w:val="28"/>
          <w:szCs w:val="28"/>
        </w:rPr>
      </w:pPr>
    </w:p>
    <w:p w:rsidR="008E6633" w:rsidRPr="00790721" w:rsidRDefault="008E6633" w:rsidP="00F04E95">
      <w:pPr>
        <w:widowControl w:val="0"/>
        <w:tabs>
          <w:tab w:val="left" w:pos="1163"/>
        </w:tabs>
        <w:jc w:val="both"/>
        <w:rPr>
          <w:rFonts w:eastAsia="Calibri"/>
          <w:spacing w:val="4"/>
          <w:sz w:val="28"/>
          <w:szCs w:val="28"/>
        </w:rPr>
      </w:pPr>
    </w:p>
    <w:p w:rsidR="00F04E95" w:rsidRPr="00790721" w:rsidRDefault="00F04E95" w:rsidP="00F04E95">
      <w:pPr>
        <w:widowControl w:val="0"/>
        <w:numPr>
          <w:ilvl w:val="0"/>
          <w:numId w:val="18"/>
        </w:numPr>
        <w:suppressAutoHyphens/>
        <w:jc w:val="both"/>
        <w:rPr>
          <w:rFonts w:eastAsia="Calibri"/>
          <w:b/>
          <w:spacing w:val="4"/>
          <w:sz w:val="28"/>
          <w:szCs w:val="28"/>
        </w:rPr>
      </w:pPr>
      <w:bookmarkStart w:id="1" w:name="bookmark1"/>
      <w:r w:rsidRPr="00790721">
        <w:rPr>
          <w:rFonts w:eastAsia="Calibri"/>
          <w:b/>
          <w:color w:val="000000"/>
          <w:spacing w:val="4"/>
          <w:sz w:val="28"/>
          <w:szCs w:val="28"/>
        </w:rPr>
        <w:t>Результаты выполненных работ</w:t>
      </w:r>
      <w:bookmarkEnd w:id="1"/>
      <w:r w:rsidRPr="00790721">
        <w:rPr>
          <w:rFonts w:eastAsia="Calibri"/>
          <w:b/>
          <w:color w:val="000000"/>
          <w:spacing w:val="4"/>
          <w:sz w:val="28"/>
          <w:szCs w:val="28"/>
        </w:rPr>
        <w:t>.</w:t>
      </w:r>
    </w:p>
    <w:p w:rsidR="00F04E95" w:rsidRPr="00790721" w:rsidRDefault="00F04E95" w:rsidP="00F04E95">
      <w:pPr>
        <w:widowControl w:val="0"/>
        <w:ind w:firstLine="284"/>
        <w:jc w:val="both"/>
        <w:rPr>
          <w:rFonts w:eastAsia="Calibri"/>
          <w:spacing w:val="4"/>
          <w:sz w:val="28"/>
          <w:szCs w:val="28"/>
        </w:rPr>
      </w:pPr>
      <w:r w:rsidRPr="00790721">
        <w:rPr>
          <w:rFonts w:eastAsia="Calibri"/>
          <w:color w:val="000000"/>
          <w:spacing w:val="4"/>
          <w:sz w:val="28"/>
          <w:szCs w:val="28"/>
        </w:rPr>
        <w:t>Составленный План горных работ подлежит предварительному рассмотрению Заказчиком.</w:t>
      </w:r>
    </w:p>
    <w:p w:rsidR="00F04E95" w:rsidRPr="00790721" w:rsidRDefault="00F04E95" w:rsidP="00F04E95">
      <w:pPr>
        <w:widowControl w:val="0"/>
        <w:ind w:firstLine="284"/>
        <w:jc w:val="both"/>
        <w:rPr>
          <w:rFonts w:eastAsia="Calibri"/>
          <w:spacing w:val="4"/>
          <w:sz w:val="28"/>
          <w:szCs w:val="28"/>
        </w:rPr>
      </w:pPr>
      <w:r w:rsidRPr="00790721">
        <w:rPr>
          <w:rFonts w:eastAsia="Calibri"/>
          <w:color w:val="000000"/>
          <w:spacing w:val="4"/>
          <w:sz w:val="28"/>
          <w:szCs w:val="28"/>
        </w:rPr>
        <w:t>После положительного заключения Заказчика Исполнитель получает экспертизы и согласования в уполномоченных государственных органах.</w:t>
      </w:r>
    </w:p>
    <w:p w:rsidR="00F04E95" w:rsidRPr="00790721" w:rsidRDefault="00F04E95" w:rsidP="00F04E95">
      <w:pPr>
        <w:widowControl w:val="0"/>
        <w:ind w:firstLine="264"/>
        <w:jc w:val="both"/>
        <w:rPr>
          <w:rFonts w:eastAsia="Calibri"/>
          <w:color w:val="000000"/>
          <w:spacing w:val="4"/>
          <w:sz w:val="28"/>
          <w:szCs w:val="28"/>
        </w:rPr>
      </w:pPr>
      <w:r w:rsidRPr="00790721">
        <w:rPr>
          <w:rFonts w:eastAsia="Calibri"/>
          <w:color w:val="000000"/>
          <w:spacing w:val="4"/>
          <w:sz w:val="28"/>
          <w:szCs w:val="28"/>
        </w:rPr>
        <w:t>После получения экспертиз и согласований проект направляется Заказчику.</w:t>
      </w:r>
    </w:p>
    <w:p w:rsidR="00F04E95" w:rsidRPr="00790721" w:rsidRDefault="00F04E95" w:rsidP="00F04E95">
      <w:pPr>
        <w:widowControl w:val="0"/>
        <w:ind w:firstLine="264"/>
        <w:rPr>
          <w:rFonts w:eastAsia="Calibri"/>
          <w:spacing w:val="4"/>
          <w:sz w:val="28"/>
          <w:szCs w:val="28"/>
        </w:rPr>
      </w:pPr>
      <w:r w:rsidRPr="00790721">
        <w:rPr>
          <w:rFonts w:eastAsia="Calibri"/>
          <w:color w:val="000000"/>
          <w:spacing w:val="4"/>
          <w:sz w:val="28"/>
          <w:szCs w:val="28"/>
        </w:rPr>
        <w:t>Результатом выполненных работ является предоставление Исполнителем Заказчику следующих оригиналов документов:</w:t>
      </w:r>
    </w:p>
    <w:p w:rsidR="00F04E95" w:rsidRPr="00790721" w:rsidRDefault="00F04E95" w:rsidP="00F04E95">
      <w:pPr>
        <w:widowControl w:val="0"/>
        <w:tabs>
          <w:tab w:val="left" w:pos="0"/>
        </w:tabs>
        <w:ind w:firstLine="284"/>
        <w:jc w:val="both"/>
        <w:rPr>
          <w:rFonts w:eastAsia="Calibri"/>
          <w:bCs/>
          <w:spacing w:val="3"/>
          <w:sz w:val="28"/>
          <w:szCs w:val="28"/>
        </w:rPr>
      </w:pPr>
      <w:r w:rsidRPr="00790721">
        <w:rPr>
          <w:rFonts w:eastAsia="Calibri"/>
          <w:bCs/>
          <w:spacing w:val="3"/>
          <w:sz w:val="28"/>
          <w:szCs w:val="28"/>
        </w:rPr>
        <w:t xml:space="preserve">- «План горных работ  на разработку </w:t>
      </w:r>
      <w:r w:rsidR="00BA3ED2" w:rsidRPr="00790721">
        <w:rPr>
          <w:rFonts w:eastAsia="Calibri"/>
          <w:bCs/>
          <w:spacing w:val="3"/>
          <w:sz w:val="28"/>
          <w:szCs w:val="28"/>
        </w:rPr>
        <w:t>известняков (травертин)</w:t>
      </w:r>
      <w:r w:rsidR="00304880" w:rsidRPr="00790721">
        <w:rPr>
          <w:rFonts w:eastAsia="Calibri"/>
          <w:bCs/>
          <w:spacing w:val="3"/>
          <w:sz w:val="28"/>
          <w:szCs w:val="28"/>
        </w:rPr>
        <w:t xml:space="preserve"> на </w:t>
      </w:r>
      <w:r w:rsidR="00950508" w:rsidRPr="00790721">
        <w:rPr>
          <w:rFonts w:eastAsia="Calibri"/>
          <w:bCs/>
          <w:spacing w:val="3"/>
          <w:sz w:val="28"/>
          <w:szCs w:val="28"/>
        </w:rPr>
        <w:t>м</w:t>
      </w:r>
      <w:r w:rsidR="005E244B" w:rsidRPr="00790721">
        <w:rPr>
          <w:rFonts w:eastAsia="Calibri"/>
          <w:bCs/>
          <w:spacing w:val="3"/>
          <w:sz w:val="28"/>
          <w:szCs w:val="28"/>
        </w:rPr>
        <w:t>есторождени</w:t>
      </w:r>
      <w:r w:rsidR="00950508" w:rsidRPr="00790721">
        <w:rPr>
          <w:rFonts w:eastAsia="Calibri"/>
          <w:bCs/>
          <w:spacing w:val="3"/>
          <w:sz w:val="28"/>
          <w:szCs w:val="28"/>
        </w:rPr>
        <w:t>и</w:t>
      </w:r>
      <w:r w:rsidR="005E244B" w:rsidRPr="00790721">
        <w:rPr>
          <w:rFonts w:eastAsia="Calibri"/>
          <w:bCs/>
          <w:spacing w:val="3"/>
          <w:sz w:val="28"/>
          <w:szCs w:val="28"/>
        </w:rPr>
        <w:t xml:space="preserve"> </w:t>
      </w:r>
      <w:r w:rsidR="00950508" w:rsidRPr="00790721">
        <w:rPr>
          <w:rFonts w:eastAsia="Calibri"/>
          <w:bCs/>
          <w:spacing w:val="3"/>
          <w:sz w:val="28"/>
          <w:szCs w:val="28"/>
        </w:rPr>
        <w:t>«</w:t>
      </w:r>
      <w:r w:rsidR="00BA3ED2" w:rsidRPr="00790721">
        <w:rPr>
          <w:rFonts w:eastAsia="Calibri"/>
          <w:bCs/>
          <w:spacing w:val="3"/>
          <w:sz w:val="28"/>
          <w:szCs w:val="28"/>
        </w:rPr>
        <w:t>Дегерес-3</w:t>
      </w:r>
      <w:r w:rsidR="00950508" w:rsidRPr="00790721">
        <w:rPr>
          <w:rFonts w:eastAsia="Calibri"/>
          <w:bCs/>
          <w:spacing w:val="3"/>
          <w:sz w:val="28"/>
          <w:szCs w:val="28"/>
        </w:rPr>
        <w:t>»</w:t>
      </w:r>
      <w:r w:rsidR="005E244B" w:rsidRPr="00790721">
        <w:rPr>
          <w:rFonts w:eastAsia="Calibri"/>
          <w:bCs/>
          <w:spacing w:val="3"/>
          <w:sz w:val="28"/>
          <w:szCs w:val="28"/>
        </w:rPr>
        <w:t xml:space="preserve"> в </w:t>
      </w:r>
      <w:r w:rsidR="00BA3ED2" w:rsidRPr="00790721">
        <w:rPr>
          <w:rFonts w:eastAsia="Calibri"/>
          <w:bCs/>
          <w:spacing w:val="3"/>
          <w:sz w:val="28"/>
          <w:szCs w:val="28"/>
        </w:rPr>
        <w:t>Байдибекском</w:t>
      </w:r>
      <w:r w:rsidR="00304880" w:rsidRPr="00790721">
        <w:rPr>
          <w:rFonts w:eastAsia="Calibri"/>
          <w:bCs/>
          <w:spacing w:val="3"/>
          <w:sz w:val="28"/>
          <w:szCs w:val="28"/>
        </w:rPr>
        <w:t xml:space="preserve"> </w:t>
      </w:r>
      <w:r w:rsidRPr="00790721">
        <w:rPr>
          <w:rFonts w:eastAsia="Calibri"/>
          <w:bCs/>
          <w:spacing w:val="3"/>
          <w:sz w:val="28"/>
          <w:szCs w:val="28"/>
        </w:rPr>
        <w:t>районе, Туркестанской области», который включает в себя раздел «Охрана окружающей среды»</w:t>
      </w:r>
      <w:r w:rsidRPr="00790721">
        <w:rPr>
          <w:rFonts w:eastAsia="Calibri"/>
          <w:bCs/>
          <w:color w:val="000000"/>
          <w:spacing w:val="3"/>
          <w:sz w:val="28"/>
          <w:szCs w:val="28"/>
        </w:rPr>
        <w:t xml:space="preserve"> (на бумажном и электронном носителях) с экспертизами и согласованиями уполномоченных государственных органов.</w:t>
      </w: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4D492C" w:rsidRPr="00790721" w:rsidRDefault="004D492C" w:rsidP="007F00ED">
      <w:pPr>
        <w:pStyle w:val="12"/>
        <w:tabs>
          <w:tab w:val="left" w:pos="3840"/>
          <w:tab w:val="center" w:pos="4677"/>
        </w:tabs>
        <w:jc w:val="center"/>
        <w:rPr>
          <w:rFonts w:ascii="Times New Roman" w:hAnsi="Times New Roman" w:cs="Times New Roman"/>
          <w:b/>
          <w:sz w:val="28"/>
          <w:szCs w:val="28"/>
        </w:rPr>
      </w:pPr>
    </w:p>
    <w:p w:rsidR="004D492C" w:rsidRPr="00790721" w:rsidRDefault="004D492C" w:rsidP="007F00ED">
      <w:pPr>
        <w:pStyle w:val="12"/>
        <w:tabs>
          <w:tab w:val="left" w:pos="3840"/>
          <w:tab w:val="center" w:pos="4677"/>
        </w:tabs>
        <w:jc w:val="center"/>
        <w:rPr>
          <w:rFonts w:ascii="Times New Roman" w:hAnsi="Times New Roman" w:cs="Times New Roman"/>
          <w:b/>
          <w:sz w:val="28"/>
          <w:szCs w:val="28"/>
        </w:rPr>
      </w:pPr>
    </w:p>
    <w:p w:rsidR="004D492C" w:rsidRPr="00790721" w:rsidRDefault="004D492C"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8E6633" w:rsidRPr="00790721" w:rsidRDefault="008E6633" w:rsidP="007F00ED">
      <w:pPr>
        <w:pStyle w:val="12"/>
        <w:tabs>
          <w:tab w:val="left" w:pos="3840"/>
          <w:tab w:val="center" w:pos="4677"/>
        </w:tabs>
        <w:jc w:val="center"/>
        <w:rPr>
          <w:rFonts w:ascii="Times New Roman" w:hAnsi="Times New Roman" w:cs="Times New Roman"/>
          <w:b/>
          <w:sz w:val="28"/>
          <w:szCs w:val="28"/>
        </w:rPr>
      </w:pPr>
    </w:p>
    <w:p w:rsidR="00CC508E" w:rsidRPr="00790721" w:rsidRDefault="00CC508E" w:rsidP="007F00ED">
      <w:pPr>
        <w:pStyle w:val="12"/>
        <w:tabs>
          <w:tab w:val="left" w:pos="3840"/>
          <w:tab w:val="center" w:pos="4677"/>
        </w:tabs>
        <w:jc w:val="center"/>
        <w:rPr>
          <w:rFonts w:ascii="Times New Roman" w:hAnsi="Times New Roman" w:cs="Times New Roman"/>
          <w:b/>
          <w:sz w:val="28"/>
          <w:szCs w:val="28"/>
        </w:rPr>
      </w:pPr>
    </w:p>
    <w:p w:rsidR="00CC508E" w:rsidRPr="00790721" w:rsidRDefault="00CC508E" w:rsidP="007F00ED">
      <w:pPr>
        <w:pStyle w:val="12"/>
        <w:tabs>
          <w:tab w:val="left" w:pos="3840"/>
          <w:tab w:val="center" w:pos="4677"/>
        </w:tabs>
        <w:jc w:val="center"/>
        <w:rPr>
          <w:rFonts w:ascii="Times New Roman" w:hAnsi="Times New Roman" w:cs="Times New Roman"/>
          <w:b/>
          <w:sz w:val="28"/>
          <w:szCs w:val="28"/>
        </w:rPr>
      </w:pPr>
    </w:p>
    <w:p w:rsidR="00CC508E" w:rsidRPr="00790721" w:rsidRDefault="00CC508E" w:rsidP="007F00ED">
      <w:pPr>
        <w:pStyle w:val="12"/>
        <w:tabs>
          <w:tab w:val="left" w:pos="3840"/>
          <w:tab w:val="center" w:pos="4677"/>
        </w:tabs>
        <w:jc w:val="center"/>
        <w:rPr>
          <w:rFonts w:ascii="Times New Roman" w:hAnsi="Times New Roman" w:cs="Times New Roman"/>
          <w:b/>
          <w:sz w:val="28"/>
          <w:szCs w:val="28"/>
        </w:rPr>
      </w:pPr>
    </w:p>
    <w:p w:rsidR="00A53B0E" w:rsidRPr="00790721" w:rsidRDefault="00A53B0E" w:rsidP="007F00ED">
      <w:pPr>
        <w:pStyle w:val="12"/>
        <w:tabs>
          <w:tab w:val="left" w:pos="3840"/>
          <w:tab w:val="center" w:pos="4677"/>
        </w:tabs>
        <w:jc w:val="center"/>
        <w:rPr>
          <w:rFonts w:ascii="Times New Roman" w:hAnsi="Times New Roman" w:cs="Times New Roman"/>
          <w:b/>
          <w:sz w:val="28"/>
          <w:szCs w:val="28"/>
        </w:rPr>
      </w:pPr>
      <w:r w:rsidRPr="00790721">
        <w:rPr>
          <w:rFonts w:ascii="Times New Roman" w:hAnsi="Times New Roman" w:cs="Times New Roman"/>
          <w:b/>
          <w:sz w:val="28"/>
          <w:szCs w:val="28"/>
        </w:rPr>
        <w:lastRenderedPageBreak/>
        <w:t>Введение.</w:t>
      </w:r>
    </w:p>
    <w:p w:rsidR="00A53B0E" w:rsidRPr="00790721" w:rsidRDefault="00A53B0E" w:rsidP="00A53B0E">
      <w:pPr>
        <w:pStyle w:val="12"/>
        <w:jc w:val="center"/>
        <w:rPr>
          <w:rFonts w:ascii="Times New Roman" w:hAnsi="Times New Roman" w:cs="Times New Roman"/>
          <w:b/>
          <w:sz w:val="28"/>
          <w:szCs w:val="28"/>
        </w:rPr>
      </w:pPr>
    </w:p>
    <w:p w:rsidR="00A53B0E" w:rsidRPr="00790721" w:rsidRDefault="00A53B0E" w:rsidP="00F04E95">
      <w:pPr>
        <w:pStyle w:val="12"/>
        <w:jc w:val="both"/>
        <w:rPr>
          <w:rFonts w:ascii="Times New Roman" w:hAnsi="Times New Roman" w:cs="Times New Roman"/>
          <w:color w:val="000000"/>
          <w:sz w:val="28"/>
          <w:szCs w:val="28"/>
        </w:rPr>
      </w:pPr>
      <w:r w:rsidRPr="00790721">
        <w:rPr>
          <w:rFonts w:ascii="Times New Roman" w:hAnsi="Times New Roman" w:cs="Times New Roman"/>
          <w:sz w:val="28"/>
          <w:szCs w:val="28"/>
        </w:rPr>
        <w:t xml:space="preserve">     План горных работ на разработку </w:t>
      </w:r>
      <w:r w:rsidR="00BA3ED2" w:rsidRPr="00790721">
        <w:rPr>
          <w:rFonts w:ascii="Times New Roman" w:hAnsi="Times New Roman" w:cs="Times New Roman"/>
          <w:sz w:val="28"/>
          <w:szCs w:val="28"/>
        </w:rPr>
        <w:t>известняков (травертин)</w:t>
      </w:r>
      <w:r w:rsidR="00304880" w:rsidRPr="00790721">
        <w:rPr>
          <w:rFonts w:ascii="Times New Roman" w:hAnsi="Times New Roman" w:cs="Times New Roman"/>
          <w:sz w:val="28"/>
          <w:szCs w:val="28"/>
        </w:rPr>
        <w:t xml:space="preserve"> на </w:t>
      </w:r>
      <w:r w:rsidR="00216A15" w:rsidRPr="00790721">
        <w:rPr>
          <w:rFonts w:ascii="Times New Roman" w:hAnsi="Times New Roman" w:cs="Times New Roman"/>
          <w:sz w:val="28"/>
          <w:szCs w:val="28"/>
        </w:rPr>
        <w:t>м</w:t>
      </w:r>
      <w:r w:rsidR="005E244B" w:rsidRPr="00790721">
        <w:rPr>
          <w:rFonts w:ascii="Times New Roman" w:hAnsi="Times New Roman" w:cs="Times New Roman"/>
          <w:sz w:val="28"/>
          <w:szCs w:val="28"/>
        </w:rPr>
        <w:t xml:space="preserve">есторождения </w:t>
      </w:r>
      <w:r w:rsidR="00BA3ED2" w:rsidRPr="00790721">
        <w:rPr>
          <w:rFonts w:ascii="Times New Roman" w:hAnsi="Times New Roman" w:cs="Times New Roman"/>
          <w:sz w:val="28"/>
          <w:szCs w:val="28"/>
        </w:rPr>
        <w:t>Дегерес-3</w:t>
      </w:r>
      <w:r w:rsidR="005E244B" w:rsidRPr="00790721">
        <w:rPr>
          <w:rFonts w:ascii="Times New Roman" w:hAnsi="Times New Roman" w:cs="Times New Roman"/>
          <w:sz w:val="28"/>
          <w:szCs w:val="28"/>
        </w:rPr>
        <w:t xml:space="preserve"> в </w:t>
      </w:r>
      <w:r w:rsidR="00BA3ED2" w:rsidRPr="00790721">
        <w:rPr>
          <w:rFonts w:ascii="Times New Roman" w:hAnsi="Times New Roman" w:cs="Times New Roman"/>
          <w:sz w:val="28"/>
          <w:szCs w:val="28"/>
        </w:rPr>
        <w:t>Байдибекском</w:t>
      </w:r>
      <w:r w:rsidRPr="00790721">
        <w:rPr>
          <w:rFonts w:ascii="Times New Roman" w:hAnsi="Times New Roman" w:cs="Times New Roman"/>
          <w:sz w:val="28"/>
          <w:szCs w:val="28"/>
        </w:rPr>
        <w:t xml:space="preserve"> районе Туркестанской области, составлен на </w:t>
      </w:r>
      <w:r w:rsidR="002D60F2" w:rsidRPr="00790721">
        <w:rPr>
          <w:rFonts w:ascii="Times New Roman" w:hAnsi="Times New Roman" w:cs="Times New Roman"/>
          <w:sz w:val="28"/>
          <w:szCs w:val="28"/>
        </w:rPr>
        <w:t>контрактный</w:t>
      </w:r>
      <w:r w:rsidRPr="00790721">
        <w:rPr>
          <w:rFonts w:ascii="Times New Roman" w:hAnsi="Times New Roman" w:cs="Times New Roman"/>
          <w:sz w:val="28"/>
          <w:szCs w:val="28"/>
        </w:rPr>
        <w:t xml:space="preserve"> период с </w:t>
      </w:r>
      <w:r w:rsidR="00BA3ED2" w:rsidRPr="00790721">
        <w:rPr>
          <w:rFonts w:ascii="Times New Roman" w:hAnsi="Times New Roman" w:cs="Times New Roman"/>
          <w:sz w:val="28"/>
          <w:szCs w:val="28"/>
        </w:rPr>
        <w:t>2026</w:t>
      </w:r>
      <w:r w:rsidRPr="00790721">
        <w:rPr>
          <w:rFonts w:ascii="Times New Roman" w:hAnsi="Times New Roman" w:cs="Times New Roman"/>
          <w:sz w:val="28"/>
          <w:szCs w:val="28"/>
        </w:rPr>
        <w:t xml:space="preserve"> года по 20</w:t>
      </w:r>
      <w:r w:rsidR="00041849" w:rsidRPr="00790721">
        <w:rPr>
          <w:rFonts w:ascii="Times New Roman" w:hAnsi="Times New Roman" w:cs="Times New Roman"/>
          <w:sz w:val="28"/>
          <w:szCs w:val="28"/>
        </w:rPr>
        <w:t>4</w:t>
      </w:r>
      <w:r w:rsidR="00111480" w:rsidRPr="00790721">
        <w:rPr>
          <w:rFonts w:ascii="Times New Roman" w:hAnsi="Times New Roman" w:cs="Times New Roman"/>
          <w:sz w:val="28"/>
          <w:szCs w:val="28"/>
        </w:rPr>
        <w:t>1</w:t>
      </w:r>
      <w:r w:rsidRPr="00790721">
        <w:rPr>
          <w:rFonts w:ascii="Times New Roman" w:hAnsi="Times New Roman" w:cs="Times New Roman"/>
          <w:sz w:val="28"/>
          <w:szCs w:val="28"/>
        </w:rPr>
        <w:t xml:space="preserve"> год, согласно техническому заданию на </w:t>
      </w:r>
      <w:r w:rsidR="00565571" w:rsidRPr="00790721">
        <w:rPr>
          <w:rFonts w:ascii="Times New Roman" w:hAnsi="Times New Roman" w:cs="Times New Roman"/>
          <w:sz w:val="28"/>
          <w:szCs w:val="28"/>
        </w:rPr>
        <w:t>разработку выданного</w:t>
      </w:r>
      <w:r w:rsidRPr="00790721">
        <w:rPr>
          <w:rFonts w:ascii="Times New Roman" w:hAnsi="Times New Roman" w:cs="Times New Roman"/>
          <w:color w:val="000000"/>
          <w:sz w:val="28"/>
          <w:szCs w:val="28"/>
        </w:rPr>
        <w:t xml:space="preserve"> </w:t>
      </w:r>
      <w:r w:rsidRPr="00790721">
        <w:rPr>
          <w:rFonts w:ascii="Times New Roman" w:hAnsi="Times New Roman" w:cs="Times New Roman"/>
          <w:color w:val="000000"/>
          <w:sz w:val="28"/>
          <w:szCs w:val="28"/>
          <w:lang w:eastAsia="ru-RU"/>
        </w:rPr>
        <w:t>ТОО «</w:t>
      </w:r>
      <w:r w:rsidR="00BA3ED2" w:rsidRPr="00790721">
        <w:rPr>
          <w:rFonts w:ascii="Times New Roman" w:hAnsi="Times New Roman" w:cs="Times New Roman"/>
          <w:color w:val="000000"/>
          <w:sz w:val="28"/>
          <w:szCs w:val="28"/>
          <w:lang w:eastAsia="ru-RU"/>
        </w:rPr>
        <w:t>КАЗ-ТРАВЕРТИН</w:t>
      </w:r>
      <w:r w:rsidRPr="00790721">
        <w:rPr>
          <w:rFonts w:ascii="Times New Roman" w:hAnsi="Times New Roman" w:cs="Times New Roman"/>
          <w:color w:val="000000"/>
          <w:sz w:val="28"/>
          <w:szCs w:val="28"/>
          <w:lang w:eastAsia="ru-RU"/>
        </w:rPr>
        <w:t>»</w:t>
      </w:r>
      <w:r w:rsidR="00565571" w:rsidRPr="00790721">
        <w:rPr>
          <w:rFonts w:ascii="Times New Roman" w:hAnsi="Times New Roman" w:cs="Times New Roman"/>
          <w:color w:val="000000"/>
          <w:sz w:val="28"/>
          <w:szCs w:val="28"/>
          <w:lang w:eastAsia="ru-RU"/>
        </w:rPr>
        <w:t>.</w:t>
      </w:r>
    </w:p>
    <w:p w:rsidR="00A53B0E" w:rsidRPr="00790721" w:rsidRDefault="00A53B0E" w:rsidP="00052F7E">
      <w:pPr>
        <w:jc w:val="both"/>
        <w:rPr>
          <w:sz w:val="28"/>
          <w:szCs w:val="28"/>
        </w:rPr>
      </w:pPr>
      <w:r w:rsidRPr="00790721">
        <w:rPr>
          <w:color w:val="000000"/>
          <w:sz w:val="28"/>
          <w:szCs w:val="28"/>
        </w:rPr>
        <w:t xml:space="preserve">     </w:t>
      </w:r>
      <w:r w:rsidRPr="00790721">
        <w:rPr>
          <w:sz w:val="28"/>
          <w:szCs w:val="28"/>
        </w:rPr>
        <w:t xml:space="preserve">     Подтверждение о наличии запасов полезного ископаемого, числящихся на Государственном учете в пределах </w:t>
      </w:r>
      <w:r w:rsidR="00F04E95" w:rsidRPr="00790721">
        <w:rPr>
          <w:sz w:val="28"/>
          <w:szCs w:val="28"/>
        </w:rPr>
        <w:t>месторождения</w:t>
      </w:r>
      <w:r w:rsidR="002D743E" w:rsidRPr="00790721">
        <w:rPr>
          <w:sz w:val="28"/>
          <w:szCs w:val="28"/>
        </w:rPr>
        <w:t>,</w:t>
      </w:r>
      <w:r w:rsidRPr="00790721">
        <w:rPr>
          <w:sz w:val="28"/>
          <w:szCs w:val="28"/>
        </w:rPr>
        <w:t xml:space="preserve"> выданы территориальной комиссией по запасам полезных ископаемых</w:t>
      </w:r>
      <w:r w:rsidR="002D743E" w:rsidRPr="00790721">
        <w:rPr>
          <w:sz w:val="28"/>
          <w:szCs w:val="28"/>
        </w:rPr>
        <w:t>,</w:t>
      </w:r>
      <w:r w:rsidRPr="00790721">
        <w:rPr>
          <w:sz w:val="28"/>
          <w:szCs w:val="28"/>
        </w:rPr>
        <w:t xml:space="preserve"> </w:t>
      </w:r>
      <w:r w:rsidR="009B53D1" w:rsidRPr="00790721">
        <w:rPr>
          <w:sz w:val="28"/>
          <w:szCs w:val="28"/>
        </w:rPr>
        <w:t>Протокол ЮК МКЗ РГУ МД «Южказнедра» № 2233 от 10.12.2015г</w:t>
      </w:r>
    </w:p>
    <w:p w:rsidR="00A525DD" w:rsidRPr="00790721" w:rsidRDefault="00A525DD" w:rsidP="00A525DD">
      <w:pPr>
        <w:jc w:val="both"/>
        <w:rPr>
          <w:sz w:val="28"/>
          <w:szCs w:val="28"/>
        </w:rPr>
      </w:pPr>
      <w:r w:rsidRPr="00790721">
        <w:rPr>
          <w:sz w:val="28"/>
          <w:szCs w:val="28"/>
        </w:rPr>
        <w:t xml:space="preserve">     </w:t>
      </w:r>
      <w:r w:rsidR="00682BF4" w:rsidRPr="00790721">
        <w:rPr>
          <w:sz w:val="28"/>
          <w:szCs w:val="28"/>
        </w:rPr>
        <w:t xml:space="preserve">В соответствии с Протоколом </w:t>
      </w:r>
      <w:r w:rsidR="003F7F02" w:rsidRPr="00790721">
        <w:rPr>
          <w:sz w:val="28"/>
          <w:szCs w:val="28"/>
        </w:rPr>
        <w:t>ЮК МКЗ РГУ МД «Южказнедра» № 2233 от 10.12.2015г</w:t>
      </w:r>
      <w:r w:rsidR="004D492C" w:rsidRPr="00790721">
        <w:rPr>
          <w:sz w:val="28"/>
          <w:szCs w:val="28"/>
        </w:rPr>
        <w:t>, подсчитанные</w:t>
      </w:r>
      <w:r w:rsidRPr="00790721">
        <w:rPr>
          <w:sz w:val="28"/>
          <w:szCs w:val="28"/>
        </w:rPr>
        <w:t xml:space="preserve"> запасы составля</w:t>
      </w:r>
      <w:r w:rsidR="00304880" w:rsidRPr="00790721">
        <w:rPr>
          <w:sz w:val="28"/>
          <w:szCs w:val="28"/>
        </w:rPr>
        <w:t>ю</w:t>
      </w:r>
      <w:r w:rsidRPr="00790721">
        <w:rPr>
          <w:sz w:val="28"/>
          <w:szCs w:val="28"/>
        </w:rPr>
        <w:t>т по категории С</w:t>
      </w:r>
      <w:r w:rsidRPr="00790721">
        <w:rPr>
          <w:sz w:val="28"/>
          <w:szCs w:val="28"/>
          <w:vertAlign w:val="subscript"/>
        </w:rPr>
        <w:t>1</w:t>
      </w:r>
      <w:r w:rsidRPr="00790721">
        <w:rPr>
          <w:sz w:val="28"/>
          <w:szCs w:val="28"/>
        </w:rPr>
        <w:t xml:space="preserve"> – </w:t>
      </w:r>
      <w:r w:rsidR="003F7F02" w:rsidRPr="00790721">
        <w:rPr>
          <w:b/>
          <w:bCs/>
          <w:sz w:val="26"/>
          <w:szCs w:val="26"/>
        </w:rPr>
        <w:t>33</w:t>
      </w:r>
      <w:r w:rsidR="00216A15" w:rsidRPr="00790721">
        <w:rPr>
          <w:b/>
          <w:bCs/>
          <w:sz w:val="26"/>
          <w:szCs w:val="26"/>
        </w:rPr>
        <w:t>2 ты.</w:t>
      </w:r>
      <w:r w:rsidR="00041849" w:rsidRPr="00790721">
        <w:rPr>
          <w:bCs/>
          <w:sz w:val="26"/>
          <w:szCs w:val="26"/>
        </w:rPr>
        <w:t>м</w:t>
      </w:r>
      <w:r w:rsidR="00041849" w:rsidRPr="00790721">
        <w:rPr>
          <w:bCs/>
          <w:sz w:val="26"/>
          <w:szCs w:val="26"/>
          <w:vertAlign w:val="superscript"/>
        </w:rPr>
        <w:t>3</w:t>
      </w:r>
      <w:r w:rsidRPr="00790721">
        <w:rPr>
          <w:sz w:val="28"/>
          <w:szCs w:val="28"/>
        </w:rPr>
        <w:t xml:space="preserve">. Объём вскрыши </w:t>
      </w:r>
      <w:r w:rsidR="00C52BE5" w:rsidRPr="00790721">
        <w:rPr>
          <w:sz w:val="28"/>
          <w:szCs w:val="28"/>
        </w:rPr>
        <w:t>10,45</w:t>
      </w:r>
      <w:r w:rsidR="00A70894" w:rsidRPr="00790721">
        <w:rPr>
          <w:sz w:val="28"/>
          <w:szCs w:val="28"/>
        </w:rPr>
        <w:t xml:space="preserve"> тыс.</w:t>
      </w:r>
      <w:r w:rsidRPr="00790721">
        <w:rPr>
          <w:sz w:val="28"/>
          <w:szCs w:val="28"/>
        </w:rPr>
        <w:t>м</w:t>
      </w:r>
      <w:r w:rsidRPr="00790721">
        <w:rPr>
          <w:sz w:val="28"/>
          <w:szCs w:val="28"/>
          <w:vertAlign w:val="superscript"/>
        </w:rPr>
        <w:t>3</w:t>
      </w:r>
      <w:r w:rsidRPr="00790721">
        <w:rPr>
          <w:sz w:val="28"/>
          <w:szCs w:val="28"/>
        </w:rPr>
        <w:t>.</w:t>
      </w:r>
      <w:r w:rsidR="002B7A49" w:rsidRPr="00790721">
        <w:rPr>
          <w:sz w:val="28"/>
          <w:szCs w:val="28"/>
        </w:rPr>
        <w:t xml:space="preserve"> Коэффициент вскрыши составит – 0,</w:t>
      </w:r>
      <w:r w:rsidR="00041849" w:rsidRPr="00790721">
        <w:rPr>
          <w:sz w:val="28"/>
          <w:szCs w:val="28"/>
        </w:rPr>
        <w:t>0</w:t>
      </w:r>
      <w:r w:rsidR="00C52BE5" w:rsidRPr="00790721">
        <w:rPr>
          <w:sz w:val="28"/>
          <w:szCs w:val="28"/>
        </w:rPr>
        <w:t>3</w:t>
      </w:r>
      <w:r w:rsidR="002B7A49" w:rsidRPr="00790721">
        <w:rPr>
          <w:sz w:val="28"/>
          <w:szCs w:val="28"/>
        </w:rPr>
        <w:t xml:space="preserve"> м</w:t>
      </w:r>
      <w:r w:rsidR="002B7A49" w:rsidRPr="00790721">
        <w:rPr>
          <w:sz w:val="28"/>
          <w:szCs w:val="28"/>
          <w:vertAlign w:val="superscript"/>
        </w:rPr>
        <w:t>3</w:t>
      </w:r>
      <w:r w:rsidR="002B7A49" w:rsidRPr="00790721">
        <w:rPr>
          <w:sz w:val="28"/>
          <w:szCs w:val="28"/>
        </w:rPr>
        <w:t>/м</w:t>
      </w:r>
      <w:r w:rsidR="002B7A49" w:rsidRPr="00790721">
        <w:rPr>
          <w:sz w:val="28"/>
          <w:szCs w:val="28"/>
          <w:vertAlign w:val="superscript"/>
        </w:rPr>
        <w:t>3</w:t>
      </w:r>
      <w:r w:rsidR="002B7A49" w:rsidRPr="00790721">
        <w:rPr>
          <w:sz w:val="28"/>
          <w:szCs w:val="28"/>
        </w:rPr>
        <w:t>.</w:t>
      </w:r>
    </w:p>
    <w:p w:rsidR="002B7A49" w:rsidRPr="00790721" w:rsidRDefault="002B7A49" w:rsidP="00505A74">
      <w:pPr>
        <w:shd w:val="clear" w:color="auto" w:fill="FFFFFF"/>
        <w:ind w:right="514"/>
        <w:jc w:val="center"/>
        <w:rPr>
          <w:b/>
          <w:bCs/>
          <w:i/>
          <w:iCs/>
          <w:color w:val="000000"/>
          <w:spacing w:val="1"/>
          <w:sz w:val="26"/>
          <w:szCs w:val="26"/>
        </w:rPr>
      </w:pPr>
      <w:r w:rsidRPr="00790721">
        <w:rPr>
          <w:sz w:val="28"/>
          <w:szCs w:val="28"/>
        </w:rPr>
        <w:t>На лицензионной площади в координатах:</w:t>
      </w:r>
    </w:p>
    <w:p w:rsidR="002B7A49" w:rsidRPr="00790721" w:rsidRDefault="00611352" w:rsidP="00611352">
      <w:pPr>
        <w:jc w:val="right"/>
        <w:rPr>
          <w:sz w:val="28"/>
          <w:szCs w:val="28"/>
        </w:rPr>
      </w:pPr>
      <w:r w:rsidRPr="00790721">
        <w:rPr>
          <w:sz w:val="28"/>
          <w:szCs w:val="28"/>
        </w:rPr>
        <w:t>Таблица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811"/>
        <w:gridCol w:w="3809"/>
      </w:tblGrid>
      <w:tr w:rsidR="003F7F02" w:rsidRPr="00790721" w:rsidTr="005A6EE5">
        <w:trPr>
          <w:trHeight w:val="397"/>
        </w:trPr>
        <w:tc>
          <w:tcPr>
            <w:tcW w:w="1019" w:type="pct"/>
            <w:vMerge w:val="restart"/>
            <w:shd w:val="clear" w:color="auto" w:fill="auto"/>
            <w:vAlign w:val="center"/>
            <w:hideMark/>
          </w:tcPr>
          <w:p w:rsidR="003F7F02" w:rsidRPr="00790721" w:rsidRDefault="003F7F02" w:rsidP="005A6EE5">
            <w:pPr>
              <w:jc w:val="center"/>
              <w:rPr>
                <w:color w:val="000000"/>
                <w:sz w:val="28"/>
                <w:szCs w:val="28"/>
              </w:rPr>
            </w:pPr>
            <w:r w:rsidRPr="00790721">
              <w:rPr>
                <w:color w:val="000000"/>
                <w:sz w:val="28"/>
                <w:szCs w:val="28"/>
              </w:rPr>
              <w:t>Угловые точки</w:t>
            </w:r>
          </w:p>
        </w:tc>
        <w:tc>
          <w:tcPr>
            <w:tcW w:w="3981" w:type="pct"/>
            <w:gridSpan w:val="2"/>
            <w:shd w:val="clear" w:color="auto" w:fill="auto"/>
            <w:vAlign w:val="center"/>
            <w:hideMark/>
          </w:tcPr>
          <w:p w:rsidR="003F7F02" w:rsidRPr="00790721" w:rsidRDefault="003F7F02" w:rsidP="005A6EE5">
            <w:pPr>
              <w:jc w:val="center"/>
              <w:rPr>
                <w:color w:val="000000"/>
                <w:sz w:val="28"/>
                <w:szCs w:val="28"/>
              </w:rPr>
            </w:pPr>
            <w:r w:rsidRPr="00790721">
              <w:rPr>
                <w:color w:val="000000"/>
                <w:sz w:val="28"/>
                <w:szCs w:val="28"/>
              </w:rPr>
              <w:t>Координаты угловых точек</w:t>
            </w:r>
          </w:p>
        </w:tc>
      </w:tr>
      <w:tr w:rsidR="003F7F02" w:rsidRPr="00790721" w:rsidTr="005A6EE5">
        <w:trPr>
          <w:trHeight w:val="397"/>
        </w:trPr>
        <w:tc>
          <w:tcPr>
            <w:tcW w:w="1019" w:type="pct"/>
            <w:vMerge/>
            <w:vAlign w:val="center"/>
            <w:hideMark/>
          </w:tcPr>
          <w:p w:rsidR="003F7F02" w:rsidRPr="00790721" w:rsidRDefault="003F7F02" w:rsidP="005A6EE5">
            <w:pPr>
              <w:jc w:val="center"/>
              <w:rPr>
                <w:color w:val="000000"/>
                <w:sz w:val="28"/>
                <w:szCs w:val="28"/>
              </w:rPr>
            </w:pPr>
          </w:p>
        </w:tc>
        <w:tc>
          <w:tcPr>
            <w:tcW w:w="1991" w:type="pct"/>
            <w:shd w:val="clear" w:color="auto" w:fill="auto"/>
            <w:vAlign w:val="center"/>
            <w:hideMark/>
          </w:tcPr>
          <w:p w:rsidR="003F7F02" w:rsidRPr="00790721" w:rsidRDefault="003F7F02" w:rsidP="005A6EE5">
            <w:pPr>
              <w:jc w:val="center"/>
              <w:rPr>
                <w:color w:val="000000"/>
                <w:sz w:val="28"/>
                <w:szCs w:val="28"/>
              </w:rPr>
            </w:pPr>
            <w:r w:rsidRPr="00790721">
              <w:rPr>
                <w:color w:val="000000"/>
                <w:sz w:val="28"/>
                <w:szCs w:val="28"/>
              </w:rPr>
              <w:t>северная широта</w:t>
            </w:r>
          </w:p>
        </w:tc>
        <w:tc>
          <w:tcPr>
            <w:tcW w:w="1990" w:type="pct"/>
            <w:shd w:val="clear" w:color="auto" w:fill="auto"/>
            <w:vAlign w:val="center"/>
            <w:hideMark/>
          </w:tcPr>
          <w:p w:rsidR="003F7F02" w:rsidRPr="00790721" w:rsidRDefault="003F7F02" w:rsidP="005A6EE5">
            <w:pPr>
              <w:jc w:val="center"/>
              <w:rPr>
                <w:color w:val="000000"/>
                <w:sz w:val="28"/>
                <w:szCs w:val="28"/>
              </w:rPr>
            </w:pPr>
            <w:r w:rsidRPr="00790721">
              <w:rPr>
                <w:color w:val="000000"/>
                <w:sz w:val="28"/>
                <w:szCs w:val="28"/>
              </w:rPr>
              <w:t>восточная долгота</w:t>
            </w:r>
          </w:p>
        </w:tc>
      </w:tr>
      <w:tr w:rsidR="003F7F02" w:rsidRPr="00790721" w:rsidTr="005A6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shd w:val="clear" w:color="auto" w:fill="auto"/>
            <w:vAlign w:val="center"/>
          </w:tcPr>
          <w:p w:rsidR="003F7F02" w:rsidRPr="00790721" w:rsidRDefault="003F7F02" w:rsidP="005A6EE5">
            <w:pPr>
              <w:jc w:val="center"/>
              <w:rPr>
                <w:color w:val="000000"/>
                <w:sz w:val="28"/>
                <w:szCs w:val="28"/>
              </w:rPr>
            </w:pPr>
            <w:r w:rsidRPr="00790721">
              <w:rPr>
                <w:color w:val="000000"/>
                <w:sz w:val="28"/>
                <w:szCs w:val="28"/>
              </w:rPr>
              <w:t>1</w:t>
            </w:r>
          </w:p>
        </w:tc>
        <w:tc>
          <w:tcPr>
            <w:tcW w:w="1991" w:type="pct"/>
            <w:tcBorders>
              <w:top w:val="nil"/>
              <w:left w:val="nil"/>
              <w:bottom w:val="single" w:sz="8" w:space="0" w:color="auto"/>
              <w:right w:val="single" w:sz="8" w:space="0" w:color="auto"/>
            </w:tcBorders>
            <w:shd w:val="clear" w:color="auto" w:fill="auto"/>
            <w:vAlign w:val="center"/>
          </w:tcPr>
          <w:p w:rsidR="003F7F02" w:rsidRPr="00790721" w:rsidRDefault="003F7F02" w:rsidP="005A6EE5">
            <w:pPr>
              <w:jc w:val="center"/>
              <w:rPr>
                <w:sz w:val="28"/>
                <w:szCs w:val="28"/>
              </w:rPr>
            </w:pPr>
            <w:r w:rsidRPr="00790721">
              <w:rPr>
                <w:sz w:val="28"/>
                <w:szCs w:val="28"/>
              </w:rPr>
              <w:t>2</w:t>
            </w:r>
          </w:p>
        </w:tc>
        <w:tc>
          <w:tcPr>
            <w:tcW w:w="1990" w:type="pct"/>
            <w:tcBorders>
              <w:top w:val="nil"/>
              <w:left w:val="nil"/>
              <w:bottom w:val="single" w:sz="8" w:space="0" w:color="auto"/>
              <w:right w:val="single" w:sz="8" w:space="0" w:color="auto"/>
            </w:tcBorders>
            <w:shd w:val="clear" w:color="auto" w:fill="auto"/>
            <w:vAlign w:val="center"/>
          </w:tcPr>
          <w:p w:rsidR="003F7F02" w:rsidRPr="00790721" w:rsidRDefault="003F7F02" w:rsidP="005A6EE5">
            <w:pPr>
              <w:jc w:val="center"/>
              <w:rPr>
                <w:color w:val="000000"/>
                <w:sz w:val="28"/>
                <w:szCs w:val="28"/>
              </w:rPr>
            </w:pPr>
            <w:r w:rsidRPr="00790721">
              <w:rPr>
                <w:sz w:val="28"/>
                <w:szCs w:val="28"/>
              </w:rPr>
              <w:t>3</w:t>
            </w:r>
          </w:p>
        </w:tc>
      </w:tr>
      <w:tr w:rsidR="003F7F02" w:rsidRPr="00790721" w:rsidTr="005A6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shd w:val="clear" w:color="auto" w:fill="auto"/>
            <w:vAlign w:val="center"/>
            <w:hideMark/>
          </w:tcPr>
          <w:p w:rsidR="003F7F02" w:rsidRPr="00790721" w:rsidRDefault="003F7F02" w:rsidP="003F7F02">
            <w:pPr>
              <w:jc w:val="center"/>
              <w:rPr>
                <w:color w:val="000000"/>
                <w:sz w:val="28"/>
                <w:szCs w:val="28"/>
              </w:rPr>
            </w:pPr>
            <w:r w:rsidRPr="00790721">
              <w:rPr>
                <w:color w:val="000000"/>
                <w:sz w:val="28"/>
                <w:szCs w:val="28"/>
              </w:rPr>
              <w:t xml:space="preserve">1 </w:t>
            </w:r>
          </w:p>
        </w:tc>
        <w:tc>
          <w:tcPr>
            <w:tcW w:w="1991"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sz w:val="28"/>
                <w:szCs w:val="28"/>
                <w:lang w:val="en-US"/>
              </w:rPr>
            </w:pPr>
            <w:r w:rsidRPr="00790721">
              <w:rPr>
                <w:sz w:val="28"/>
                <w:szCs w:val="28"/>
                <w:lang w:val="en-US"/>
              </w:rPr>
              <w:t>42</w:t>
            </w:r>
            <w:r w:rsidRPr="00790721">
              <w:rPr>
                <w:sz w:val="28"/>
                <w:szCs w:val="28"/>
                <w:vertAlign w:val="superscript"/>
                <w:lang w:val="en-US"/>
              </w:rPr>
              <w:t>0</w:t>
            </w:r>
            <w:r w:rsidRPr="00790721">
              <w:rPr>
                <w:sz w:val="28"/>
                <w:szCs w:val="28"/>
              </w:rPr>
              <w:t>43</w:t>
            </w:r>
            <w:r w:rsidRPr="00790721">
              <w:rPr>
                <w:sz w:val="28"/>
                <w:szCs w:val="28"/>
                <w:lang w:val="en-US"/>
              </w:rPr>
              <w:t>’</w:t>
            </w:r>
            <w:r w:rsidRPr="00790721">
              <w:rPr>
                <w:sz w:val="28"/>
                <w:szCs w:val="28"/>
              </w:rPr>
              <w:t>18</w:t>
            </w:r>
            <w:r w:rsidRPr="00790721">
              <w:rPr>
                <w:sz w:val="28"/>
                <w:szCs w:val="28"/>
                <w:lang w:val="en-US"/>
              </w:rPr>
              <w:t>”</w:t>
            </w:r>
          </w:p>
        </w:tc>
        <w:tc>
          <w:tcPr>
            <w:tcW w:w="1990"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color w:val="000000"/>
                <w:sz w:val="28"/>
                <w:szCs w:val="28"/>
              </w:rPr>
            </w:pPr>
            <w:r w:rsidRPr="00790721">
              <w:rPr>
                <w:sz w:val="28"/>
                <w:szCs w:val="28"/>
                <w:lang w:val="en-US"/>
              </w:rPr>
              <w:t>6</w:t>
            </w:r>
            <w:r w:rsidRPr="00790721">
              <w:rPr>
                <w:sz w:val="28"/>
                <w:szCs w:val="28"/>
              </w:rPr>
              <w:t>9</w:t>
            </w:r>
            <w:r w:rsidRPr="00790721">
              <w:rPr>
                <w:sz w:val="28"/>
                <w:szCs w:val="28"/>
                <w:vertAlign w:val="superscript"/>
                <w:lang w:val="en-US"/>
              </w:rPr>
              <w:t>0</w:t>
            </w:r>
            <w:r w:rsidRPr="00790721">
              <w:rPr>
                <w:sz w:val="28"/>
                <w:szCs w:val="28"/>
              </w:rPr>
              <w:t>45</w:t>
            </w:r>
            <w:r w:rsidRPr="00790721">
              <w:rPr>
                <w:sz w:val="28"/>
                <w:szCs w:val="28"/>
                <w:lang w:val="en-US"/>
              </w:rPr>
              <w:t>’</w:t>
            </w:r>
            <w:r w:rsidRPr="00790721">
              <w:rPr>
                <w:sz w:val="28"/>
                <w:szCs w:val="28"/>
              </w:rPr>
              <w:t>53,0</w:t>
            </w:r>
            <w:r w:rsidRPr="00790721">
              <w:rPr>
                <w:sz w:val="28"/>
                <w:szCs w:val="28"/>
                <w:lang w:val="en-US"/>
              </w:rPr>
              <w:t>”</w:t>
            </w:r>
          </w:p>
        </w:tc>
      </w:tr>
      <w:tr w:rsidR="003F7F02" w:rsidRPr="00790721" w:rsidTr="005A6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shd w:val="clear" w:color="auto" w:fill="auto"/>
            <w:vAlign w:val="center"/>
            <w:hideMark/>
          </w:tcPr>
          <w:p w:rsidR="003F7F02" w:rsidRPr="00790721" w:rsidRDefault="003F7F02" w:rsidP="003F7F02">
            <w:pPr>
              <w:jc w:val="center"/>
              <w:rPr>
                <w:color w:val="000000"/>
                <w:sz w:val="28"/>
                <w:szCs w:val="28"/>
              </w:rPr>
            </w:pPr>
            <w:r w:rsidRPr="00790721">
              <w:rPr>
                <w:color w:val="000000"/>
                <w:sz w:val="28"/>
                <w:szCs w:val="28"/>
              </w:rPr>
              <w:t xml:space="preserve">2 </w:t>
            </w:r>
          </w:p>
        </w:tc>
        <w:tc>
          <w:tcPr>
            <w:tcW w:w="1991"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sz w:val="28"/>
                <w:szCs w:val="28"/>
                <w:lang w:val="en-US"/>
              </w:rPr>
            </w:pPr>
            <w:r w:rsidRPr="00790721">
              <w:rPr>
                <w:sz w:val="28"/>
                <w:szCs w:val="28"/>
                <w:lang w:val="en-US"/>
              </w:rPr>
              <w:t>42</w:t>
            </w:r>
            <w:r w:rsidRPr="00790721">
              <w:rPr>
                <w:sz w:val="28"/>
                <w:szCs w:val="28"/>
                <w:vertAlign w:val="superscript"/>
                <w:lang w:val="en-US"/>
              </w:rPr>
              <w:t>0</w:t>
            </w:r>
            <w:r w:rsidRPr="00790721">
              <w:rPr>
                <w:sz w:val="28"/>
                <w:szCs w:val="28"/>
              </w:rPr>
              <w:t>43</w:t>
            </w:r>
            <w:r w:rsidRPr="00790721">
              <w:rPr>
                <w:sz w:val="28"/>
                <w:szCs w:val="28"/>
                <w:lang w:val="en-US"/>
              </w:rPr>
              <w:t>’</w:t>
            </w:r>
            <w:r w:rsidRPr="00790721">
              <w:rPr>
                <w:sz w:val="28"/>
                <w:szCs w:val="28"/>
              </w:rPr>
              <w:t>21</w:t>
            </w:r>
            <w:r w:rsidRPr="00790721">
              <w:rPr>
                <w:sz w:val="28"/>
                <w:szCs w:val="28"/>
                <w:lang w:val="en-US"/>
              </w:rPr>
              <w:t>”</w:t>
            </w:r>
          </w:p>
        </w:tc>
        <w:tc>
          <w:tcPr>
            <w:tcW w:w="1990"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color w:val="000000"/>
                <w:sz w:val="28"/>
                <w:szCs w:val="28"/>
              </w:rPr>
            </w:pPr>
            <w:r w:rsidRPr="00790721">
              <w:rPr>
                <w:sz w:val="28"/>
                <w:szCs w:val="28"/>
                <w:lang w:val="en-US"/>
              </w:rPr>
              <w:t>6</w:t>
            </w:r>
            <w:r w:rsidRPr="00790721">
              <w:rPr>
                <w:sz w:val="28"/>
                <w:szCs w:val="28"/>
              </w:rPr>
              <w:t>9</w:t>
            </w:r>
            <w:r w:rsidRPr="00790721">
              <w:rPr>
                <w:sz w:val="28"/>
                <w:szCs w:val="28"/>
                <w:vertAlign w:val="superscript"/>
                <w:lang w:val="en-US"/>
              </w:rPr>
              <w:t>0</w:t>
            </w:r>
            <w:r w:rsidRPr="00790721">
              <w:rPr>
                <w:sz w:val="28"/>
                <w:szCs w:val="28"/>
              </w:rPr>
              <w:t>45</w:t>
            </w:r>
            <w:r w:rsidRPr="00790721">
              <w:rPr>
                <w:sz w:val="28"/>
                <w:szCs w:val="28"/>
                <w:lang w:val="en-US"/>
              </w:rPr>
              <w:t>’</w:t>
            </w:r>
            <w:r w:rsidRPr="00790721">
              <w:rPr>
                <w:sz w:val="28"/>
                <w:szCs w:val="28"/>
              </w:rPr>
              <w:t>53,0</w:t>
            </w:r>
            <w:r w:rsidRPr="00790721">
              <w:rPr>
                <w:sz w:val="28"/>
                <w:szCs w:val="28"/>
                <w:lang w:val="en-US"/>
              </w:rPr>
              <w:t>”</w:t>
            </w:r>
          </w:p>
        </w:tc>
      </w:tr>
      <w:tr w:rsidR="003F7F02" w:rsidRPr="00790721" w:rsidTr="005A6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4" w:space="0" w:color="auto"/>
              <w:right w:val="single" w:sz="8" w:space="0" w:color="auto"/>
            </w:tcBorders>
            <w:shd w:val="clear" w:color="auto" w:fill="auto"/>
            <w:vAlign w:val="center"/>
            <w:hideMark/>
          </w:tcPr>
          <w:p w:rsidR="003F7F02" w:rsidRPr="00790721" w:rsidRDefault="003F7F02" w:rsidP="005A6EE5">
            <w:pPr>
              <w:jc w:val="center"/>
              <w:rPr>
                <w:color w:val="000000"/>
                <w:sz w:val="28"/>
                <w:szCs w:val="28"/>
              </w:rPr>
            </w:pPr>
            <w:r w:rsidRPr="00790721">
              <w:rPr>
                <w:color w:val="000000"/>
                <w:sz w:val="28"/>
                <w:szCs w:val="28"/>
              </w:rPr>
              <w:t>3</w:t>
            </w:r>
          </w:p>
        </w:tc>
        <w:tc>
          <w:tcPr>
            <w:tcW w:w="1991" w:type="pct"/>
            <w:tcBorders>
              <w:top w:val="nil"/>
              <w:left w:val="nil"/>
              <w:bottom w:val="single" w:sz="4" w:space="0" w:color="auto"/>
              <w:right w:val="single" w:sz="8" w:space="0" w:color="auto"/>
            </w:tcBorders>
            <w:shd w:val="clear" w:color="auto" w:fill="auto"/>
            <w:vAlign w:val="center"/>
            <w:hideMark/>
          </w:tcPr>
          <w:p w:rsidR="003F7F02" w:rsidRPr="00790721" w:rsidRDefault="003F7F02" w:rsidP="003F7F02">
            <w:pPr>
              <w:jc w:val="center"/>
              <w:rPr>
                <w:sz w:val="28"/>
                <w:szCs w:val="28"/>
                <w:lang w:val="en-US"/>
              </w:rPr>
            </w:pPr>
            <w:r w:rsidRPr="00790721">
              <w:rPr>
                <w:sz w:val="28"/>
                <w:szCs w:val="28"/>
                <w:lang w:val="en-US"/>
              </w:rPr>
              <w:t>42</w:t>
            </w:r>
            <w:r w:rsidRPr="00790721">
              <w:rPr>
                <w:sz w:val="28"/>
                <w:szCs w:val="28"/>
                <w:vertAlign w:val="superscript"/>
                <w:lang w:val="en-US"/>
              </w:rPr>
              <w:t>0</w:t>
            </w:r>
            <w:r w:rsidRPr="00790721">
              <w:rPr>
                <w:sz w:val="28"/>
                <w:szCs w:val="28"/>
              </w:rPr>
              <w:t>43</w:t>
            </w:r>
            <w:r w:rsidRPr="00790721">
              <w:rPr>
                <w:sz w:val="28"/>
                <w:szCs w:val="28"/>
                <w:lang w:val="en-US"/>
              </w:rPr>
              <w:t>’</w:t>
            </w:r>
            <w:r w:rsidRPr="00790721">
              <w:rPr>
                <w:sz w:val="28"/>
                <w:szCs w:val="28"/>
              </w:rPr>
              <w:t>25</w:t>
            </w:r>
            <w:r w:rsidRPr="00790721">
              <w:rPr>
                <w:sz w:val="28"/>
                <w:szCs w:val="28"/>
                <w:lang w:val="en-US"/>
              </w:rPr>
              <w:t>”</w:t>
            </w:r>
          </w:p>
        </w:tc>
        <w:tc>
          <w:tcPr>
            <w:tcW w:w="1990" w:type="pct"/>
            <w:tcBorders>
              <w:top w:val="nil"/>
              <w:left w:val="nil"/>
              <w:bottom w:val="single" w:sz="4" w:space="0" w:color="auto"/>
              <w:right w:val="single" w:sz="8" w:space="0" w:color="auto"/>
            </w:tcBorders>
            <w:shd w:val="clear" w:color="auto" w:fill="auto"/>
            <w:vAlign w:val="center"/>
            <w:hideMark/>
          </w:tcPr>
          <w:p w:rsidR="003F7F02" w:rsidRPr="00790721" w:rsidRDefault="003F7F02" w:rsidP="003F7F02">
            <w:pPr>
              <w:jc w:val="center"/>
              <w:rPr>
                <w:color w:val="000000"/>
                <w:sz w:val="28"/>
                <w:szCs w:val="28"/>
              </w:rPr>
            </w:pPr>
            <w:r w:rsidRPr="00790721">
              <w:rPr>
                <w:sz w:val="28"/>
                <w:szCs w:val="28"/>
                <w:lang w:val="en-US"/>
              </w:rPr>
              <w:t>6</w:t>
            </w:r>
            <w:r w:rsidRPr="00790721">
              <w:rPr>
                <w:sz w:val="28"/>
                <w:szCs w:val="28"/>
              </w:rPr>
              <w:t>9</w:t>
            </w:r>
            <w:r w:rsidRPr="00790721">
              <w:rPr>
                <w:sz w:val="28"/>
                <w:szCs w:val="28"/>
                <w:vertAlign w:val="superscript"/>
                <w:lang w:val="en-US"/>
              </w:rPr>
              <w:t>0</w:t>
            </w:r>
            <w:r w:rsidRPr="00790721">
              <w:rPr>
                <w:sz w:val="28"/>
                <w:szCs w:val="28"/>
              </w:rPr>
              <w:t>45</w:t>
            </w:r>
            <w:r w:rsidRPr="00790721">
              <w:rPr>
                <w:sz w:val="28"/>
                <w:szCs w:val="28"/>
                <w:lang w:val="en-US"/>
              </w:rPr>
              <w:t>’</w:t>
            </w:r>
            <w:r w:rsidRPr="00790721">
              <w:rPr>
                <w:sz w:val="28"/>
                <w:szCs w:val="28"/>
              </w:rPr>
              <w:t>45,0</w:t>
            </w:r>
            <w:r w:rsidRPr="00790721">
              <w:rPr>
                <w:sz w:val="28"/>
                <w:szCs w:val="28"/>
                <w:lang w:val="en-US"/>
              </w:rPr>
              <w:t>”</w:t>
            </w:r>
          </w:p>
        </w:tc>
      </w:tr>
      <w:tr w:rsidR="003F7F02" w:rsidRPr="00790721" w:rsidTr="005A6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3F7F02" w:rsidRPr="00790721" w:rsidRDefault="003F7F02" w:rsidP="005A6EE5">
            <w:pPr>
              <w:jc w:val="center"/>
              <w:rPr>
                <w:color w:val="000000"/>
                <w:sz w:val="28"/>
                <w:szCs w:val="28"/>
              </w:rPr>
            </w:pPr>
            <w:r w:rsidRPr="00790721">
              <w:rPr>
                <w:color w:val="000000"/>
                <w:sz w:val="28"/>
                <w:szCs w:val="28"/>
              </w:rPr>
              <w:t>4</w:t>
            </w:r>
          </w:p>
        </w:tc>
        <w:tc>
          <w:tcPr>
            <w:tcW w:w="1991" w:type="pct"/>
            <w:tcBorders>
              <w:top w:val="single" w:sz="4" w:space="0" w:color="auto"/>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sz w:val="28"/>
                <w:szCs w:val="28"/>
              </w:rPr>
            </w:pPr>
            <w:r w:rsidRPr="00790721">
              <w:rPr>
                <w:sz w:val="28"/>
                <w:szCs w:val="28"/>
              </w:rPr>
              <w:t>42</w:t>
            </w:r>
            <w:r w:rsidRPr="00790721">
              <w:rPr>
                <w:sz w:val="28"/>
                <w:szCs w:val="28"/>
                <w:vertAlign w:val="superscript"/>
              </w:rPr>
              <w:t>0</w:t>
            </w:r>
            <w:r w:rsidRPr="00790721">
              <w:rPr>
                <w:sz w:val="28"/>
                <w:szCs w:val="28"/>
              </w:rPr>
              <w:t>43’26”</w:t>
            </w:r>
          </w:p>
        </w:tc>
        <w:tc>
          <w:tcPr>
            <w:tcW w:w="1990" w:type="pct"/>
            <w:tcBorders>
              <w:top w:val="single" w:sz="4" w:space="0" w:color="auto"/>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color w:val="000000"/>
                <w:sz w:val="28"/>
                <w:szCs w:val="28"/>
              </w:rPr>
            </w:pPr>
            <w:r w:rsidRPr="00790721">
              <w:rPr>
                <w:sz w:val="28"/>
                <w:szCs w:val="28"/>
              </w:rPr>
              <w:t>69</w:t>
            </w:r>
            <w:r w:rsidRPr="00790721">
              <w:rPr>
                <w:sz w:val="28"/>
                <w:szCs w:val="28"/>
                <w:vertAlign w:val="superscript"/>
              </w:rPr>
              <w:t>0</w:t>
            </w:r>
            <w:r w:rsidRPr="00790721">
              <w:rPr>
                <w:sz w:val="28"/>
                <w:szCs w:val="28"/>
              </w:rPr>
              <w:t>45’48,0”</w:t>
            </w:r>
          </w:p>
        </w:tc>
      </w:tr>
      <w:tr w:rsidR="003F7F02" w:rsidRPr="00790721" w:rsidTr="005A6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shd w:val="clear" w:color="auto" w:fill="auto"/>
            <w:vAlign w:val="center"/>
            <w:hideMark/>
          </w:tcPr>
          <w:p w:rsidR="003F7F02" w:rsidRPr="00790721" w:rsidRDefault="003F7F02" w:rsidP="005A6EE5">
            <w:pPr>
              <w:jc w:val="center"/>
              <w:rPr>
                <w:color w:val="000000"/>
                <w:sz w:val="28"/>
                <w:szCs w:val="28"/>
              </w:rPr>
            </w:pPr>
            <w:r w:rsidRPr="00790721">
              <w:rPr>
                <w:color w:val="000000"/>
                <w:sz w:val="28"/>
                <w:szCs w:val="28"/>
              </w:rPr>
              <w:t>5</w:t>
            </w:r>
          </w:p>
        </w:tc>
        <w:tc>
          <w:tcPr>
            <w:tcW w:w="1991"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sz w:val="28"/>
                <w:szCs w:val="28"/>
              </w:rPr>
            </w:pPr>
            <w:r w:rsidRPr="00790721">
              <w:rPr>
                <w:sz w:val="28"/>
                <w:szCs w:val="28"/>
              </w:rPr>
              <w:t>42</w:t>
            </w:r>
            <w:r w:rsidRPr="00790721">
              <w:rPr>
                <w:sz w:val="28"/>
                <w:szCs w:val="28"/>
                <w:vertAlign w:val="superscript"/>
              </w:rPr>
              <w:t>0</w:t>
            </w:r>
            <w:r w:rsidRPr="00790721">
              <w:rPr>
                <w:sz w:val="28"/>
                <w:szCs w:val="28"/>
              </w:rPr>
              <w:t>43’26”</w:t>
            </w:r>
          </w:p>
        </w:tc>
        <w:tc>
          <w:tcPr>
            <w:tcW w:w="1990"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color w:val="000000"/>
                <w:sz w:val="28"/>
                <w:szCs w:val="28"/>
              </w:rPr>
            </w:pPr>
            <w:r w:rsidRPr="00790721">
              <w:rPr>
                <w:sz w:val="28"/>
                <w:szCs w:val="28"/>
              </w:rPr>
              <w:t>69</w:t>
            </w:r>
            <w:r w:rsidRPr="00790721">
              <w:rPr>
                <w:sz w:val="28"/>
                <w:szCs w:val="28"/>
                <w:vertAlign w:val="superscript"/>
              </w:rPr>
              <w:t>0</w:t>
            </w:r>
            <w:r w:rsidRPr="00790721">
              <w:rPr>
                <w:sz w:val="28"/>
                <w:szCs w:val="28"/>
              </w:rPr>
              <w:t>45’50,0”</w:t>
            </w:r>
          </w:p>
        </w:tc>
      </w:tr>
      <w:tr w:rsidR="003F7F02" w:rsidRPr="00790721" w:rsidTr="005A6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shd w:val="clear" w:color="auto" w:fill="auto"/>
            <w:vAlign w:val="center"/>
            <w:hideMark/>
          </w:tcPr>
          <w:p w:rsidR="003F7F02" w:rsidRPr="00790721" w:rsidRDefault="003F7F02" w:rsidP="005A6EE5">
            <w:pPr>
              <w:jc w:val="center"/>
              <w:rPr>
                <w:color w:val="000000"/>
                <w:sz w:val="28"/>
                <w:szCs w:val="28"/>
              </w:rPr>
            </w:pPr>
            <w:r w:rsidRPr="00790721">
              <w:rPr>
                <w:color w:val="000000"/>
                <w:sz w:val="28"/>
                <w:szCs w:val="28"/>
              </w:rPr>
              <w:t>6</w:t>
            </w:r>
          </w:p>
        </w:tc>
        <w:tc>
          <w:tcPr>
            <w:tcW w:w="1991"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sz w:val="28"/>
                <w:szCs w:val="28"/>
              </w:rPr>
            </w:pPr>
            <w:r w:rsidRPr="00790721">
              <w:rPr>
                <w:sz w:val="28"/>
                <w:szCs w:val="28"/>
              </w:rPr>
              <w:t>42</w:t>
            </w:r>
            <w:r w:rsidRPr="00790721">
              <w:rPr>
                <w:sz w:val="28"/>
                <w:szCs w:val="28"/>
                <w:vertAlign w:val="superscript"/>
              </w:rPr>
              <w:t>0</w:t>
            </w:r>
            <w:r w:rsidRPr="00790721">
              <w:rPr>
                <w:sz w:val="28"/>
                <w:szCs w:val="28"/>
              </w:rPr>
              <w:t>43’25”</w:t>
            </w:r>
          </w:p>
        </w:tc>
        <w:tc>
          <w:tcPr>
            <w:tcW w:w="1990"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5A6EE5">
            <w:pPr>
              <w:jc w:val="center"/>
              <w:rPr>
                <w:color w:val="000000"/>
                <w:sz w:val="28"/>
                <w:szCs w:val="28"/>
              </w:rPr>
            </w:pPr>
            <w:r w:rsidRPr="00790721">
              <w:rPr>
                <w:sz w:val="28"/>
                <w:szCs w:val="28"/>
              </w:rPr>
              <w:t>69</w:t>
            </w:r>
            <w:r w:rsidRPr="00790721">
              <w:rPr>
                <w:sz w:val="28"/>
                <w:szCs w:val="28"/>
                <w:vertAlign w:val="superscript"/>
              </w:rPr>
              <w:t>0</w:t>
            </w:r>
            <w:r w:rsidRPr="00790721">
              <w:rPr>
                <w:sz w:val="28"/>
                <w:szCs w:val="28"/>
              </w:rPr>
              <w:t>45’50,2”</w:t>
            </w:r>
          </w:p>
        </w:tc>
      </w:tr>
      <w:tr w:rsidR="003F7F02" w:rsidRPr="00790721" w:rsidTr="005A6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shd w:val="clear" w:color="auto" w:fill="auto"/>
            <w:vAlign w:val="center"/>
            <w:hideMark/>
          </w:tcPr>
          <w:p w:rsidR="003F7F02" w:rsidRPr="00790721" w:rsidRDefault="003F7F02" w:rsidP="005A6EE5">
            <w:pPr>
              <w:jc w:val="center"/>
              <w:rPr>
                <w:color w:val="000000"/>
                <w:sz w:val="28"/>
                <w:szCs w:val="28"/>
              </w:rPr>
            </w:pPr>
            <w:r w:rsidRPr="00790721">
              <w:rPr>
                <w:color w:val="000000"/>
                <w:sz w:val="28"/>
                <w:szCs w:val="28"/>
              </w:rPr>
              <w:t>7</w:t>
            </w:r>
          </w:p>
        </w:tc>
        <w:tc>
          <w:tcPr>
            <w:tcW w:w="1991"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sz w:val="28"/>
                <w:szCs w:val="28"/>
                <w:lang w:val="en-US"/>
              </w:rPr>
            </w:pPr>
            <w:r w:rsidRPr="00790721">
              <w:rPr>
                <w:sz w:val="28"/>
                <w:szCs w:val="28"/>
                <w:lang w:val="en-US"/>
              </w:rPr>
              <w:t>42</w:t>
            </w:r>
            <w:r w:rsidRPr="00790721">
              <w:rPr>
                <w:sz w:val="28"/>
                <w:szCs w:val="28"/>
                <w:vertAlign w:val="superscript"/>
                <w:lang w:val="en-US"/>
              </w:rPr>
              <w:t>0</w:t>
            </w:r>
            <w:r w:rsidRPr="00790721">
              <w:rPr>
                <w:sz w:val="28"/>
                <w:szCs w:val="28"/>
              </w:rPr>
              <w:t>43</w:t>
            </w:r>
            <w:r w:rsidRPr="00790721">
              <w:rPr>
                <w:sz w:val="28"/>
                <w:szCs w:val="28"/>
                <w:lang w:val="en-US"/>
              </w:rPr>
              <w:t>’</w:t>
            </w:r>
            <w:r w:rsidRPr="00790721">
              <w:rPr>
                <w:sz w:val="28"/>
                <w:szCs w:val="28"/>
              </w:rPr>
              <w:t>24</w:t>
            </w:r>
            <w:r w:rsidRPr="00790721">
              <w:rPr>
                <w:sz w:val="28"/>
                <w:szCs w:val="28"/>
                <w:lang w:val="en-US"/>
              </w:rPr>
              <w:t>”</w:t>
            </w:r>
          </w:p>
        </w:tc>
        <w:tc>
          <w:tcPr>
            <w:tcW w:w="1990"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color w:val="000000"/>
                <w:sz w:val="28"/>
                <w:szCs w:val="28"/>
              </w:rPr>
            </w:pPr>
            <w:r w:rsidRPr="00790721">
              <w:rPr>
                <w:sz w:val="28"/>
                <w:szCs w:val="28"/>
                <w:lang w:val="en-US"/>
              </w:rPr>
              <w:t>6</w:t>
            </w:r>
            <w:r w:rsidRPr="00790721">
              <w:rPr>
                <w:sz w:val="28"/>
                <w:szCs w:val="28"/>
              </w:rPr>
              <w:t>9</w:t>
            </w:r>
            <w:r w:rsidRPr="00790721">
              <w:rPr>
                <w:sz w:val="28"/>
                <w:szCs w:val="28"/>
                <w:vertAlign w:val="superscript"/>
                <w:lang w:val="en-US"/>
              </w:rPr>
              <w:t>0</w:t>
            </w:r>
            <w:r w:rsidRPr="00790721">
              <w:rPr>
                <w:sz w:val="28"/>
                <w:szCs w:val="28"/>
              </w:rPr>
              <w:t>45</w:t>
            </w:r>
            <w:r w:rsidRPr="00790721">
              <w:rPr>
                <w:sz w:val="28"/>
                <w:szCs w:val="28"/>
                <w:lang w:val="en-US"/>
              </w:rPr>
              <w:t>’</w:t>
            </w:r>
            <w:r w:rsidRPr="00790721">
              <w:rPr>
                <w:sz w:val="28"/>
                <w:szCs w:val="28"/>
              </w:rPr>
              <w:t>51,0</w:t>
            </w:r>
            <w:r w:rsidRPr="00790721">
              <w:rPr>
                <w:sz w:val="28"/>
                <w:szCs w:val="28"/>
                <w:lang w:val="en-US"/>
              </w:rPr>
              <w:t>”</w:t>
            </w:r>
          </w:p>
        </w:tc>
      </w:tr>
      <w:tr w:rsidR="003F7F02" w:rsidRPr="00790721" w:rsidTr="005A6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shd w:val="clear" w:color="auto" w:fill="auto"/>
            <w:vAlign w:val="center"/>
            <w:hideMark/>
          </w:tcPr>
          <w:p w:rsidR="003F7F02" w:rsidRPr="00790721" w:rsidRDefault="003F7F02" w:rsidP="005A6EE5">
            <w:pPr>
              <w:jc w:val="center"/>
              <w:rPr>
                <w:color w:val="000000"/>
                <w:sz w:val="28"/>
                <w:szCs w:val="28"/>
              </w:rPr>
            </w:pPr>
            <w:r w:rsidRPr="00790721">
              <w:rPr>
                <w:color w:val="000000"/>
                <w:sz w:val="28"/>
                <w:szCs w:val="28"/>
              </w:rPr>
              <w:t>8</w:t>
            </w:r>
          </w:p>
        </w:tc>
        <w:tc>
          <w:tcPr>
            <w:tcW w:w="1991"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sz w:val="28"/>
                <w:szCs w:val="28"/>
                <w:lang w:val="en-US"/>
              </w:rPr>
            </w:pPr>
            <w:r w:rsidRPr="00790721">
              <w:rPr>
                <w:sz w:val="28"/>
                <w:szCs w:val="28"/>
                <w:lang w:val="en-US"/>
              </w:rPr>
              <w:t>42</w:t>
            </w:r>
            <w:r w:rsidRPr="00790721">
              <w:rPr>
                <w:sz w:val="28"/>
                <w:szCs w:val="28"/>
                <w:vertAlign w:val="superscript"/>
                <w:lang w:val="en-US"/>
              </w:rPr>
              <w:t>0</w:t>
            </w:r>
            <w:r w:rsidRPr="00790721">
              <w:rPr>
                <w:sz w:val="28"/>
                <w:szCs w:val="28"/>
              </w:rPr>
              <w:t>43</w:t>
            </w:r>
            <w:r w:rsidRPr="00790721">
              <w:rPr>
                <w:sz w:val="28"/>
                <w:szCs w:val="28"/>
                <w:lang w:val="en-US"/>
              </w:rPr>
              <w:t>’</w:t>
            </w:r>
            <w:r w:rsidRPr="00790721">
              <w:rPr>
                <w:sz w:val="28"/>
                <w:szCs w:val="28"/>
              </w:rPr>
              <w:t>24</w:t>
            </w:r>
            <w:r w:rsidRPr="00790721">
              <w:rPr>
                <w:sz w:val="28"/>
                <w:szCs w:val="28"/>
                <w:lang w:val="en-US"/>
              </w:rPr>
              <w:t>”</w:t>
            </w:r>
          </w:p>
        </w:tc>
        <w:tc>
          <w:tcPr>
            <w:tcW w:w="1990"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color w:val="000000"/>
                <w:sz w:val="28"/>
                <w:szCs w:val="28"/>
              </w:rPr>
            </w:pPr>
            <w:r w:rsidRPr="00790721">
              <w:rPr>
                <w:sz w:val="28"/>
                <w:szCs w:val="28"/>
                <w:lang w:val="en-US"/>
              </w:rPr>
              <w:t>6</w:t>
            </w:r>
            <w:r w:rsidRPr="00790721">
              <w:rPr>
                <w:sz w:val="28"/>
                <w:szCs w:val="28"/>
              </w:rPr>
              <w:t>9</w:t>
            </w:r>
            <w:r w:rsidRPr="00790721">
              <w:rPr>
                <w:sz w:val="28"/>
                <w:szCs w:val="28"/>
                <w:vertAlign w:val="superscript"/>
                <w:lang w:val="en-US"/>
              </w:rPr>
              <w:t>0</w:t>
            </w:r>
            <w:r w:rsidRPr="00790721">
              <w:rPr>
                <w:sz w:val="28"/>
                <w:szCs w:val="28"/>
              </w:rPr>
              <w:t>45</w:t>
            </w:r>
            <w:r w:rsidRPr="00790721">
              <w:rPr>
                <w:sz w:val="28"/>
                <w:szCs w:val="28"/>
                <w:lang w:val="en-US"/>
              </w:rPr>
              <w:t>’</w:t>
            </w:r>
            <w:r w:rsidRPr="00790721">
              <w:rPr>
                <w:sz w:val="28"/>
                <w:szCs w:val="28"/>
              </w:rPr>
              <w:t>53,0</w:t>
            </w:r>
            <w:r w:rsidRPr="00790721">
              <w:rPr>
                <w:sz w:val="28"/>
                <w:szCs w:val="28"/>
                <w:lang w:val="en-US"/>
              </w:rPr>
              <w:t>”</w:t>
            </w:r>
          </w:p>
        </w:tc>
      </w:tr>
      <w:tr w:rsidR="003F7F02" w:rsidRPr="00790721" w:rsidTr="005A6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shd w:val="clear" w:color="auto" w:fill="auto"/>
            <w:vAlign w:val="center"/>
            <w:hideMark/>
          </w:tcPr>
          <w:p w:rsidR="003F7F02" w:rsidRPr="00790721" w:rsidRDefault="003F7F02" w:rsidP="005A6EE5">
            <w:pPr>
              <w:jc w:val="center"/>
              <w:rPr>
                <w:color w:val="000000"/>
                <w:sz w:val="28"/>
                <w:szCs w:val="28"/>
              </w:rPr>
            </w:pPr>
            <w:r w:rsidRPr="00790721">
              <w:rPr>
                <w:color w:val="000000"/>
                <w:sz w:val="28"/>
                <w:szCs w:val="28"/>
              </w:rPr>
              <w:t>9</w:t>
            </w:r>
          </w:p>
        </w:tc>
        <w:tc>
          <w:tcPr>
            <w:tcW w:w="1991"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sz w:val="28"/>
                <w:szCs w:val="28"/>
                <w:lang w:val="en-US"/>
              </w:rPr>
            </w:pPr>
            <w:r w:rsidRPr="00790721">
              <w:rPr>
                <w:sz w:val="28"/>
                <w:szCs w:val="28"/>
                <w:lang w:val="en-US"/>
              </w:rPr>
              <w:t>42</w:t>
            </w:r>
            <w:r w:rsidRPr="00790721">
              <w:rPr>
                <w:sz w:val="28"/>
                <w:szCs w:val="28"/>
                <w:vertAlign w:val="superscript"/>
                <w:lang w:val="en-US"/>
              </w:rPr>
              <w:t>0</w:t>
            </w:r>
            <w:r w:rsidRPr="00790721">
              <w:rPr>
                <w:sz w:val="28"/>
                <w:szCs w:val="28"/>
              </w:rPr>
              <w:t>43</w:t>
            </w:r>
            <w:r w:rsidRPr="00790721">
              <w:rPr>
                <w:sz w:val="28"/>
                <w:szCs w:val="28"/>
                <w:lang w:val="en-US"/>
              </w:rPr>
              <w:t>’</w:t>
            </w:r>
            <w:r w:rsidRPr="00790721">
              <w:rPr>
                <w:sz w:val="28"/>
                <w:szCs w:val="28"/>
              </w:rPr>
              <w:t>24</w:t>
            </w:r>
            <w:r w:rsidRPr="00790721">
              <w:rPr>
                <w:sz w:val="28"/>
                <w:szCs w:val="28"/>
                <w:lang w:val="en-US"/>
              </w:rPr>
              <w:t>”</w:t>
            </w:r>
          </w:p>
        </w:tc>
        <w:tc>
          <w:tcPr>
            <w:tcW w:w="1990"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color w:val="000000"/>
                <w:sz w:val="28"/>
                <w:szCs w:val="28"/>
              </w:rPr>
            </w:pPr>
            <w:r w:rsidRPr="00790721">
              <w:rPr>
                <w:sz w:val="28"/>
                <w:szCs w:val="28"/>
                <w:lang w:val="en-US"/>
              </w:rPr>
              <w:t>6</w:t>
            </w:r>
            <w:r w:rsidRPr="00790721">
              <w:rPr>
                <w:sz w:val="28"/>
                <w:szCs w:val="28"/>
              </w:rPr>
              <w:t>9</w:t>
            </w:r>
            <w:r w:rsidRPr="00790721">
              <w:rPr>
                <w:sz w:val="28"/>
                <w:szCs w:val="28"/>
                <w:vertAlign w:val="superscript"/>
                <w:lang w:val="en-US"/>
              </w:rPr>
              <w:t>0</w:t>
            </w:r>
            <w:r w:rsidRPr="00790721">
              <w:rPr>
                <w:sz w:val="28"/>
                <w:szCs w:val="28"/>
              </w:rPr>
              <w:t>45</w:t>
            </w:r>
            <w:r w:rsidRPr="00790721">
              <w:rPr>
                <w:sz w:val="28"/>
                <w:szCs w:val="28"/>
                <w:lang w:val="en-US"/>
              </w:rPr>
              <w:t>’</w:t>
            </w:r>
            <w:r w:rsidRPr="00790721">
              <w:rPr>
                <w:sz w:val="28"/>
                <w:szCs w:val="28"/>
              </w:rPr>
              <w:t>55,0</w:t>
            </w:r>
            <w:r w:rsidRPr="00790721">
              <w:rPr>
                <w:sz w:val="28"/>
                <w:szCs w:val="28"/>
                <w:lang w:val="en-US"/>
              </w:rPr>
              <w:t>”</w:t>
            </w:r>
          </w:p>
        </w:tc>
      </w:tr>
      <w:tr w:rsidR="003F7F02" w:rsidRPr="00790721" w:rsidTr="005A6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shd w:val="clear" w:color="auto" w:fill="auto"/>
            <w:vAlign w:val="center"/>
            <w:hideMark/>
          </w:tcPr>
          <w:p w:rsidR="003F7F02" w:rsidRPr="00790721" w:rsidRDefault="003F7F02" w:rsidP="005A6EE5">
            <w:pPr>
              <w:jc w:val="center"/>
              <w:rPr>
                <w:color w:val="000000"/>
                <w:sz w:val="28"/>
                <w:szCs w:val="28"/>
              </w:rPr>
            </w:pPr>
            <w:r w:rsidRPr="00790721">
              <w:rPr>
                <w:color w:val="000000"/>
                <w:sz w:val="28"/>
                <w:szCs w:val="28"/>
              </w:rPr>
              <w:t>10</w:t>
            </w:r>
          </w:p>
        </w:tc>
        <w:tc>
          <w:tcPr>
            <w:tcW w:w="1991"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sz w:val="28"/>
                <w:szCs w:val="28"/>
                <w:lang w:val="en-US"/>
              </w:rPr>
            </w:pPr>
            <w:r w:rsidRPr="00790721">
              <w:rPr>
                <w:sz w:val="28"/>
                <w:szCs w:val="28"/>
                <w:lang w:val="en-US"/>
              </w:rPr>
              <w:t>42</w:t>
            </w:r>
            <w:r w:rsidRPr="00790721">
              <w:rPr>
                <w:sz w:val="28"/>
                <w:szCs w:val="28"/>
                <w:vertAlign w:val="superscript"/>
                <w:lang w:val="en-US"/>
              </w:rPr>
              <w:t>0</w:t>
            </w:r>
            <w:r w:rsidRPr="00790721">
              <w:rPr>
                <w:sz w:val="28"/>
                <w:szCs w:val="28"/>
              </w:rPr>
              <w:t>43</w:t>
            </w:r>
            <w:r w:rsidRPr="00790721">
              <w:rPr>
                <w:sz w:val="28"/>
                <w:szCs w:val="28"/>
                <w:lang w:val="en-US"/>
              </w:rPr>
              <w:t>’</w:t>
            </w:r>
            <w:r w:rsidRPr="00790721">
              <w:rPr>
                <w:sz w:val="28"/>
                <w:szCs w:val="28"/>
              </w:rPr>
              <w:t>23</w:t>
            </w:r>
            <w:r w:rsidRPr="00790721">
              <w:rPr>
                <w:sz w:val="28"/>
                <w:szCs w:val="28"/>
                <w:lang w:val="en-US"/>
              </w:rPr>
              <w:t>”</w:t>
            </w:r>
          </w:p>
        </w:tc>
        <w:tc>
          <w:tcPr>
            <w:tcW w:w="1990"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color w:val="000000"/>
                <w:sz w:val="28"/>
                <w:szCs w:val="28"/>
              </w:rPr>
            </w:pPr>
            <w:r w:rsidRPr="00790721">
              <w:rPr>
                <w:sz w:val="28"/>
                <w:szCs w:val="28"/>
                <w:lang w:val="en-US"/>
              </w:rPr>
              <w:t>6</w:t>
            </w:r>
            <w:r w:rsidRPr="00790721">
              <w:rPr>
                <w:sz w:val="28"/>
                <w:szCs w:val="28"/>
              </w:rPr>
              <w:t>9</w:t>
            </w:r>
            <w:r w:rsidRPr="00790721">
              <w:rPr>
                <w:sz w:val="28"/>
                <w:szCs w:val="28"/>
                <w:vertAlign w:val="superscript"/>
                <w:lang w:val="en-US"/>
              </w:rPr>
              <w:t>0</w:t>
            </w:r>
            <w:r w:rsidRPr="00790721">
              <w:rPr>
                <w:sz w:val="28"/>
                <w:szCs w:val="28"/>
              </w:rPr>
              <w:t>45</w:t>
            </w:r>
            <w:r w:rsidRPr="00790721">
              <w:rPr>
                <w:sz w:val="28"/>
                <w:szCs w:val="28"/>
                <w:lang w:val="en-US"/>
              </w:rPr>
              <w:t>’</w:t>
            </w:r>
            <w:r w:rsidRPr="00790721">
              <w:rPr>
                <w:sz w:val="28"/>
                <w:szCs w:val="28"/>
              </w:rPr>
              <w:t>58,0</w:t>
            </w:r>
            <w:r w:rsidRPr="00790721">
              <w:rPr>
                <w:sz w:val="28"/>
                <w:szCs w:val="28"/>
                <w:lang w:val="en-US"/>
              </w:rPr>
              <w:t>”</w:t>
            </w:r>
          </w:p>
        </w:tc>
      </w:tr>
      <w:tr w:rsidR="003F7F02" w:rsidRPr="00790721" w:rsidTr="005A6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shd w:val="clear" w:color="auto" w:fill="auto"/>
            <w:vAlign w:val="center"/>
            <w:hideMark/>
          </w:tcPr>
          <w:p w:rsidR="003F7F02" w:rsidRPr="00790721" w:rsidRDefault="003F7F02" w:rsidP="005A6EE5">
            <w:pPr>
              <w:jc w:val="center"/>
              <w:rPr>
                <w:color w:val="000000"/>
                <w:sz w:val="28"/>
                <w:szCs w:val="28"/>
              </w:rPr>
            </w:pPr>
            <w:r w:rsidRPr="00790721">
              <w:rPr>
                <w:color w:val="000000"/>
                <w:sz w:val="28"/>
                <w:szCs w:val="28"/>
              </w:rPr>
              <w:t>11</w:t>
            </w:r>
          </w:p>
        </w:tc>
        <w:tc>
          <w:tcPr>
            <w:tcW w:w="1991"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5A6EE5">
            <w:pPr>
              <w:jc w:val="center"/>
              <w:rPr>
                <w:sz w:val="28"/>
                <w:szCs w:val="28"/>
                <w:lang w:val="en-US"/>
              </w:rPr>
            </w:pPr>
            <w:r w:rsidRPr="00790721">
              <w:rPr>
                <w:sz w:val="28"/>
                <w:szCs w:val="28"/>
                <w:lang w:val="en-US"/>
              </w:rPr>
              <w:t>42</w:t>
            </w:r>
            <w:r w:rsidRPr="00790721">
              <w:rPr>
                <w:sz w:val="28"/>
                <w:szCs w:val="28"/>
                <w:vertAlign w:val="superscript"/>
                <w:lang w:val="en-US"/>
              </w:rPr>
              <w:t>0</w:t>
            </w:r>
            <w:r w:rsidRPr="00790721">
              <w:rPr>
                <w:sz w:val="28"/>
                <w:szCs w:val="28"/>
              </w:rPr>
              <w:t>43</w:t>
            </w:r>
            <w:r w:rsidRPr="00790721">
              <w:rPr>
                <w:sz w:val="28"/>
                <w:szCs w:val="28"/>
                <w:lang w:val="en-US"/>
              </w:rPr>
              <w:t>’</w:t>
            </w:r>
            <w:r w:rsidRPr="00790721">
              <w:rPr>
                <w:sz w:val="28"/>
                <w:szCs w:val="28"/>
              </w:rPr>
              <w:t>22,0</w:t>
            </w:r>
            <w:r w:rsidRPr="00790721">
              <w:rPr>
                <w:sz w:val="28"/>
                <w:szCs w:val="28"/>
                <w:lang w:val="en-US"/>
              </w:rPr>
              <w:t>”</w:t>
            </w:r>
          </w:p>
        </w:tc>
        <w:tc>
          <w:tcPr>
            <w:tcW w:w="1990"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5A6EE5">
            <w:pPr>
              <w:jc w:val="center"/>
              <w:rPr>
                <w:color w:val="000000"/>
                <w:sz w:val="28"/>
                <w:szCs w:val="28"/>
              </w:rPr>
            </w:pPr>
            <w:r w:rsidRPr="00790721">
              <w:rPr>
                <w:sz w:val="28"/>
                <w:szCs w:val="28"/>
                <w:lang w:val="en-US"/>
              </w:rPr>
              <w:t>6</w:t>
            </w:r>
            <w:r w:rsidRPr="00790721">
              <w:rPr>
                <w:sz w:val="28"/>
                <w:szCs w:val="28"/>
              </w:rPr>
              <w:t>9</w:t>
            </w:r>
            <w:r w:rsidRPr="00790721">
              <w:rPr>
                <w:sz w:val="28"/>
                <w:szCs w:val="28"/>
                <w:vertAlign w:val="superscript"/>
                <w:lang w:val="en-US"/>
              </w:rPr>
              <w:t>0</w:t>
            </w:r>
            <w:r w:rsidRPr="00790721">
              <w:rPr>
                <w:sz w:val="28"/>
                <w:szCs w:val="28"/>
              </w:rPr>
              <w:t>45</w:t>
            </w:r>
            <w:r w:rsidRPr="00790721">
              <w:rPr>
                <w:sz w:val="28"/>
                <w:szCs w:val="28"/>
                <w:lang w:val="en-US"/>
              </w:rPr>
              <w:t>’</w:t>
            </w:r>
            <w:r w:rsidRPr="00790721">
              <w:rPr>
                <w:sz w:val="28"/>
                <w:szCs w:val="28"/>
              </w:rPr>
              <w:t>59,7</w:t>
            </w:r>
            <w:r w:rsidRPr="00790721">
              <w:rPr>
                <w:sz w:val="28"/>
                <w:szCs w:val="28"/>
                <w:lang w:val="en-US"/>
              </w:rPr>
              <w:t>”</w:t>
            </w:r>
          </w:p>
        </w:tc>
      </w:tr>
      <w:tr w:rsidR="003F7F02" w:rsidRPr="00790721" w:rsidTr="005A6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shd w:val="clear" w:color="auto" w:fill="auto"/>
            <w:vAlign w:val="center"/>
            <w:hideMark/>
          </w:tcPr>
          <w:p w:rsidR="003F7F02" w:rsidRPr="00790721" w:rsidRDefault="003F7F02" w:rsidP="005A6EE5">
            <w:pPr>
              <w:jc w:val="center"/>
              <w:rPr>
                <w:color w:val="000000"/>
                <w:sz w:val="28"/>
                <w:szCs w:val="28"/>
              </w:rPr>
            </w:pPr>
            <w:r w:rsidRPr="00790721">
              <w:rPr>
                <w:color w:val="000000"/>
                <w:sz w:val="28"/>
                <w:szCs w:val="28"/>
              </w:rPr>
              <w:t>12</w:t>
            </w:r>
          </w:p>
        </w:tc>
        <w:tc>
          <w:tcPr>
            <w:tcW w:w="1991"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sz w:val="28"/>
                <w:szCs w:val="28"/>
                <w:lang w:val="en-US"/>
              </w:rPr>
            </w:pPr>
            <w:r w:rsidRPr="00790721">
              <w:rPr>
                <w:sz w:val="28"/>
                <w:szCs w:val="28"/>
                <w:lang w:val="en-US"/>
              </w:rPr>
              <w:t>42</w:t>
            </w:r>
            <w:r w:rsidRPr="00790721">
              <w:rPr>
                <w:sz w:val="28"/>
                <w:szCs w:val="28"/>
                <w:vertAlign w:val="superscript"/>
                <w:lang w:val="en-US"/>
              </w:rPr>
              <w:t>0</w:t>
            </w:r>
            <w:r w:rsidRPr="00790721">
              <w:rPr>
                <w:sz w:val="28"/>
                <w:szCs w:val="28"/>
              </w:rPr>
              <w:t>43</w:t>
            </w:r>
            <w:r w:rsidRPr="00790721">
              <w:rPr>
                <w:sz w:val="28"/>
                <w:szCs w:val="28"/>
                <w:lang w:val="en-US"/>
              </w:rPr>
              <w:t>’</w:t>
            </w:r>
            <w:r w:rsidRPr="00790721">
              <w:rPr>
                <w:sz w:val="28"/>
                <w:szCs w:val="28"/>
              </w:rPr>
              <w:t>22,0</w:t>
            </w:r>
            <w:r w:rsidRPr="00790721">
              <w:rPr>
                <w:sz w:val="28"/>
                <w:szCs w:val="28"/>
                <w:lang w:val="en-US"/>
              </w:rPr>
              <w:t>”</w:t>
            </w:r>
          </w:p>
        </w:tc>
        <w:tc>
          <w:tcPr>
            <w:tcW w:w="1990" w:type="pct"/>
            <w:tcBorders>
              <w:top w:val="nil"/>
              <w:left w:val="nil"/>
              <w:bottom w:val="single" w:sz="8" w:space="0" w:color="auto"/>
              <w:right w:val="single" w:sz="8" w:space="0" w:color="auto"/>
            </w:tcBorders>
            <w:shd w:val="clear" w:color="auto" w:fill="auto"/>
            <w:vAlign w:val="center"/>
            <w:hideMark/>
          </w:tcPr>
          <w:p w:rsidR="003F7F02" w:rsidRPr="00790721" w:rsidRDefault="003F7F02" w:rsidP="003F7F02">
            <w:pPr>
              <w:jc w:val="center"/>
              <w:rPr>
                <w:color w:val="000000"/>
                <w:sz w:val="28"/>
                <w:szCs w:val="28"/>
              </w:rPr>
            </w:pPr>
            <w:r w:rsidRPr="00790721">
              <w:rPr>
                <w:sz w:val="28"/>
                <w:szCs w:val="28"/>
                <w:lang w:val="en-US"/>
              </w:rPr>
              <w:t>6</w:t>
            </w:r>
            <w:r w:rsidRPr="00790721">
              <w:rPr>
                <w:sz w:val="28"/>
                <w:szCs w:val="28"/>
              </w:rPr>
              <w:t>9</w:t>
            </w:r>
            <w:r w:rsidRPr="00790721">
              <w:rPr>
                <w:sz w:val="28"/>
                <w:szCs w:val="28"/>
                <w:vertAlign w:val="superscript"/>
                <w:lang w:val="en-US"/>
              </w:rPr>
              <w:t>0</w:t>
            </w:r>
            <w:r w:rsidRPr="00790721">
              <w:rPr>
                <w:sz w:val="28"/>
                <w:szCs w:val="28"/>
              </w:rPr>
              <w:t>46</w:t>
            </w:r>
            <w:r w:rsidRPr="00790721">
              <w:rPr>
                <w:sz w:val="28"/>
                <w:szCs w:val="28"/>
                <w:lang w:val="en-US"/>
              </w:rPr>
              <w:t>’</w:t>
            </w:r>
            <w:r w:rsidRPr="00790721">
              <w:rPr>
                <w:sz w:val="28"/>
                <w:szCs w:val="28"/>
              </w:rPr>
              <w:t>01,0</w:t>
            </w:r>
            <w:r w:rsidRPr="00790721">
              <w:rPr>
                <w:sz w:val="28"/>
                <w:szCs w:val="28"/>
                <w:lang w:val="en-US"/>
              </w:rPr>
              <w:t>”</w:t>
            </w:r>
          </w:p>
        </w:tc>
      </w:tr>
      <w:tr w:rsidR="00C52BE5" w:rsidRPr="00790721" w:rsidTr="005A6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shd w:val="clear" w:color="auto" w:fill="auto"/>
            <w:vAlign w:val="center"/>
            <w:hideMark/>
          </w:tcPr>
          <w:p w:rsidR="00C52BE5" w:rsidRPr="00790721" w:rsidRDefault="00C52BE5" w:rsidP="005A6EE5">
            <w:pPr>
              <w:jc w:val="center"/>
              <w:rPr>
                <w:color w:val="000000"/>
                <w:sz w:val="28"/>
                <w:szCs w:val="28"/>
              </w:rPr>
            </w:pPr>
            <w:r w:rsidRPr="00790721">
              <w:rPr>
                <w:color w:val="000000"/>
                <w:sz w:val="28"/>
                <w:szCs w:val="28"/>
              </w:rPr>
              <w:t>13</w:t>
            </w:r>
          </w:p>
        </w:tc>
        <w:tc>
          <w:tcPr>
            <w:tcW w:w="1991" w:type="pct"/>
            <w:tcBorders>
              <w:top w:val="nil"/>
              <w:left w:val="nil"/>
              <w:bottom w:val="single" w:sz="8" w:space="0" w:color="auto"/>
              <w:right w:val="single" w:sz="8" w:space="0" w:color="auto"/>
            </w:tcBorders>
            <w:shd w:val="clear" w:color="auto" w:fill="auto"/>
            <w:vAlign w:val="center"/>
            <w:hideMark/>
          </w:tcPr>
          <w:p w:rsidR="00C52BE5" w:rsidRPr="00790721" w:rsidRDefault="00C52BE5" w:rsidP="005A6EE5">
            <w:pPr>
              <w:jc w:val="center"/>
              <w:rPr>
                <w:sz w:val="28"/>
                <w:szCs w:val="28"/>
              </w:rPr>
            </w:pPr>
            <w:r w:rsidRPr="00790721">
              <w:rPr>
                <w:sz w:val="28"/>
                <w:szCs w:val="28"/>
                <w:lang w:val="en-US"/>
              </w:rPr>
              <w:t>42</w:t>
            </w:r>
            <w:r w:rsidRPr="00790721">
              <w:rPr>
                <w:sz w:val="28"/>
                <w:szCs w:val="28"/>
                <w:vertAlign w:val="superscript"/>
                <w:lang w:val="en-US"/>
              </w:rPr>
              <w:t>0</w:t>
            </w:r>
            <w:r w:rsidRPr="00790721">
              <w:rPr>
                <w:sz w:val="28"/>
                <w:szCs w:val="28"/>
              </w:rPr>
              <w:t>43</w:t>
            </w:r>
            <w:r w:rsidRPr="00790721">
              <w:rPr>
                <w:sz w:val="28"/>
                <w:szCs w:val="28"/>
                <w:lang w:val="en-US"/>
              </w:rPr>
              <w:t>’</w:t>
            </w:r>
            <w:r w:rsidRPr="00790721">
              <w:rPr>
                <w:sz w:val="28"/>
                <w:szCs w:val="28"/>
              </w:rPr>
              <w:t>21,0</w:t>
            </w:r>
            <w:r w:rsidRPr="00790721">
              <w:rPr>
                <w:sz w:val="28"/>
                <w:szCs w:val="28"/>
                <w:lang w:val="en-US"/>
              </w:rPr>
              <w:t>”</w:t>
            </w:r>
          </w:p>
        </w:tc>
        <w:tc>
          <w:tcPr>
            <w:tcW w:w="1990" w:type="pct"/>
            <w:tcBorders>
              <w:top w:val="nil"/>
              <w:left w:val="nil"/>
              <w:bottom w:val="single" w:sz="8" w:space="0" w:color="auto"/>
              <w:right w:val="single" w:sz="8" w:space="0" w:color="auto"/>
            </w:tcBorders>
            <w:shd w:val="clear" w:color="auto" w:fill="auto"/>
            <w:vAlign w:val="center"/>
            <w:hideMark/>
          </w:tcPr>
          <w:p w:rsidR="00C52BE5" w:rsidRPr="00790721" w:rsidRDefault="00C52BE5" w:rsidP="005A6EE5">
            <w:pPr>
              <w:jc w:val="center"/>
              <w:rPr>
                <w:color w:val="000000"/>
                <w:sz w:val="28"/>
                <w:szCs w:val="28"/>
              </w:rPr>
            </w:pPr>
            <w:r w:rsidRPr="00790721">
              <w:rPr>
                <w:sz w:val="28"/>
                <w:szCs w:val="28"/>
                <w:lang w:val="en-US"/>
              </w:rPr>
              <w:t>6</w:t>
            </w:r>
            <w:r w:rsidRPr="00790721">
              <w:rPr>
                <w:sz w:val="28"/>
                <w:szCs w:val="28"/>
              </w:rPr>
              <w:t>9</w:t>
            </w:r>
            <w:r w:rsidRPr="00790721">
              <w:rPr>
                <w:sz w:val="28"/>
                <w:szCs w:val="28"/>
                <w:vertAlign w:val="superscript"/>
                <w:lang w:val="en-US"/>
              </w:rPr>
              <w:t>0</w:t>
            </w:r>
            <w:r w:rsidRPr="00790721">
              <w:rPr>
                <w:sz w:val="28"/>
                <w:szCs w:val="28"/>
              </w:rPr>
              <w:t>46</w:t>
            </w:r>
            <w:r w:rsidRPr="00790721">
              <w:rPr>
                <w:sz w:val="28"/>
                <w:szCs w:val="28"/>
                <w:lang w:val="en-US"/>
              </w:rPr>
              <w:t>’</w:t>
            </w:r>
            <w:r w:rsidRPr="00790721">
              <w:rPr>
                <w:sz w:val="28"/>
                <w:szCs w:val="28"/>
              </w:rPr>
              <w:t>01,0</w:t>
            </w:r>
            <w:r w:rsidRPr="00790721">
              <w:rPr>
                <w:sz w:val="28"/>
                <w:szCs w:val="28"/>
                <w:lang w:val="en-US"/>
              </w:rPr>
              <w:t>”</w:t>
            </w:r>
          </w:p>
        </w:tc>
      </w:tr>
      <w:tr w:rsidR="00C52BE5" w:rsidRPr="00790721" w:rsidTr="00C52B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19" w:type="pct"/>
            <w:tcBorders>
              <w:top w:val="nil"/>
              <w:left w:val="single" w:sz="8" w:space="0" w:color="auto"/>
              <w:bottom w:val="single" w:sz="8" w:space="0" w:color="auto"/>
              <w:right w:val="single" w:sz="8" w:space="0" w:color="auto"/>
            </w:tcBorders>
            <w:shd w:val="clear" w:color="auto" w:fill="auto"/>
            <w:vAlign w:val="center"/>
            <w:hideMark/>
          </w:tcPr>
          <w:p w:rsidR="00C52BE5" w:rsidRPr="00790721" w:rsidRDefault="00C52BE5" w:rsidP="005A6EE5">
            <w:pPr>
              <w:jc w:val="center"/>
              <w:rPr>
                <w:color w:val="000000"/>
                <w:sz w:val="28"/>
                <w:szCs w:val="28"/>
              </w:rPr>
            </w:pPr>
          </w:p>
        </w:tc>
        <w:tc>
          <w:tcPr>
            <w:tcW w:w="3981" w:type="pct"/>
            <w:gridSpan w:val="2"/>
            <w:tcBorders>
              <w:top w:val="nil"/>
              <w:left w:val="nil"/>
              <w:bottom w:val="single" w:sz="8" w:space="0" w:color="auto"/>
              <w:right w:val="single" w:sz="8" w:space="0" w:color="auto"/>
            </w:tcBorders>
            <w:shd w:val="clear" w:color="auto" w:fill="auto"/>
            <w:vAlign w:val="center"/>
            <w:hideMark/>
          </w:tcPr>
          <w:p w:rsidR="00C52BE5" w:rsidRPr="00790721" w:rsidRDefault="00C52BE5" w:rsidP="003F7F02">
            <w:pPr>
              <w:jc w:val="center"/>
              <w:rPr>
                <w:color w:val="000000"/>
                <w:sz w:val="28"/>
                <w:szCs w:val="28"/>
              </w:rPr>
            </w:pPr>
            <w:r w:rsidRPr="00790721">
              <w:rPr>
                <w:color w:val="000000"/>
                <w:sz w:val="28"/>
                <w:szCs w:val="28"/>
              </w:rPr>
              <w:t>площадь 3,37 га</w:t>
            </w:r>
          </w:p>
        </w:tc>
      </w:tr>
    </w:tbl>
    <w:p w:rsidR="002B7A49" w:rsidRPr="00790721" w:rsidRDefault="002B7A49" w:rsidP="00A525DD">
      <w:pPr>
        <w:jc w:val="both"/>
        <w:rPr>
          <w:sz w:val="28"/>
          <w:szCs w:val="28"/>
        </w:rPr>
      </w:pPr>
    </w:p>
    <w:p w:rsidR="00A53B0E" w:rsidRPr="00790721" w:rsidRDefault="00A70894" w:rsidP="007F79AB">
      <w:pPr>
        <w:pStyle w:val="21"/>
        <w:spacing w:after="0" w:line="240" w:lineRule="auto"/>
        <w:ind w:left="0" w:right="142" w:firstLine="425"/>
        <w:jc w:val="both"/>
        <w:rPr>
          <w:sz w:val="28"/>
          <w:szCs w:val="28"/>
        </w:rPr>
      </w:pPr>
      <w:r w:rsidRPr="00790721">
        <w:rPr>
          <w:sz w:val="28"/>
          <w:szCs w:val="28"/>
        </w:rPr>
        <w:t>ТОО «</w:t>
      </w:r>
      <w:r w:rsidR="00BA3ED2" w:rsidRPr="00790721">
        <w:rPr>
          <w:sz w:val="28"/>
          <w:szCs w:val="28"/>
        </w:rPr>
        <w:t>КАЗ-ТРАВЕРТИН</w:t>
      </w:r>
      <w:r w:rsidRPr="00790721">
        <w:rPr>
          <w:sz w:val="28"/>
          <w:szCs w:val="28"/>
        </w:rPr>
        <w:t>» планирует осуществлять добычу</w:t>
      </w:r>
      <w:r w:rsidR="007B2241" w:rsidRPr="00790721">
        <w:rPr>
          <w:sz w:val="28"/>
          <w:szCs w:val="28"/>
        </w:rPr>
        <w:t xml:space="preserve"> на лицензионной территории в следующих объемах:</w:t>
      </w:r>
    </w:p>
    <w:p w:rsidR="00B17B86" w:rsidRPr="00790721" w:rsidRDefault="00FA6085" w:rsidP="007F79AB">
      <w:pPr>
        <w:pStyle w:val="21"/>
        <w:spacing w:after="0" w:line="240" w:lineRule="auto"/>
        <w:ind w:left="0" w:right="142" w:firstLine="425"/>
        <w:jc w:val="both"/>
        <w:rPr>
          <w:sz w:val="28"/>
          <w:szCs w:val="28"/>
        </w:rPr>
      </w:pPr>
      <w:r w:rsidRPr="00790721">
        <w:rPr>
          <w:sz w:val="28"/>
          <w:szCs w:val="28"/>
        </w:rPr>
        <w:t xml:space="preserve"> </w:t>
      </w:r>
      <w:r w:rsidR="00590777" w:rsidRPr="00790721">
        <w:rPr>
          <w:sz w:val="28"/>
          <w:szCs w:val="28"/>
        </w:rPr>
        <w:t xml:space="preserve"> </w:t>
      </w:r>
      <w:r w:rsidR="00B17B86" w:rsidRPr="00790721">
        <w:rPr>
          <w:sz w:val="28"/>
          <w:szCs w:val="28"/>
        </w:rPr>
        <w:t>В</w:t>
      </w:r>
      <w:r w:rsidR="00590777" w:rsidRPr="00790721">
        <w:rPr>
          <w:sz w:val="28"/>
          <w:szCs w:val="28"/>
        </w:rPr>
        <w:t xml:space="preserve"> </w:t>
      </w:r>
      <w:r w:rsidR="00BA3ED2" w:rsidRPr="00790721">
        <w:rPr>
          <w:sz w:val="28"/>
          <w:szCs w:val="28"/>
        </w:rPr>
        <w:t>2026</w:t>
      </w:r>
      <w:r w:rsidR="00B17B86" w:rsidRPr="00790721">
        <w:rPr>
          <w:sz w:val="28"/>
          <w:szCs w:val="28"/>
        </w:rPr>
        <w:t xml:space="preserve">г </w:t>
      </w:r>
      <w:r w:rsidR="00A75E8F" w:rsidRPr="00790721">
        <w:rPr>
          <w:sz w:val="28"/>
          <w:szCs w:val="28"/>
        </w:rPr>
        <w:t>–</w:t>
      </w:r>
      <w:r w:rsidR="00590777" w:rsidRPr="00790721">
        <w:rPr>
          <w:sz w:val="28"/>
          <w:szCs w:val="28"/>
        </w:rPr>
        <w:t xml:space="preserve"> </w:t>
      </w:r>
      <w:r w:rsidR="002D60F2" w:rsidRPr="00790721">
        <w:rPr>
          <w:sz w:val="28"/>
          <w:szCs w:val="28"/>
        </w:rPr>
        <w:t>5</w:t>
      </w:r>
      <w:r w:rsidR="00A75E8F" w:rsidRPr="00790721">
        <w:rPr>
          <w:sz w:val="28"/>
          <w:szCs w:val="28"/>
        </w:rPr>
        <w:t>,0</w:t>
      </w:r>
      <w:r w:rsidR="00590777" w:rsidRPr="00790721">
        <w:rPr>
          <w:sz w:val="28"/>
          <w:szCs w:val="28"/>
        </w:rPr>
        <w:t xml:space="preserve"> </w:t>
      </w:r>
      <w:r w:rsidR="00B17B86" w:rsidRPr="00790721">
        <w:rPr>
          <w:sz w:val="28"/>
          <w:szCs w:val="28"/>
        </w:rPr>
        <w:t>тыс.м</w:t>
      </w:r>
      <w:r w:rsidR="00B17B86" w:rsidRPr="00790721">
        <w:rPr>
          <w:sz w:val="28"/>
          <w:szCs w:val="28"/>
          <w:vertAlign w:val="superscript"/>
        </w:rPr>
        <w:t>3</w:t>
      </w:r>
      <w:r w:rsidR="00B17B86" w:rsidRPr="00790721">
        <w:rPr>
          <w:sz w:val="28"/>
          <w:szCs w:val="28"/>
        </w:rPr>
        <w:t>/год;</w:t>
      </w:r>
    </w:p>
    <w:p w:rsidR="00B17B86" w:rsidRPr="00790721" w:rsidRDefault="00590777" w:rsidP="007F79AB">
      <w:pPr>
        <w:pStyle w:val="21"/>
        <w:spacing w:after="0" w:line="240" w:lineRule="auto"/>
        <w:ind w:left="0" w:right="142" w:firstLine="425"/>
        <w:jc w:val="both"/>
        <w:rPr>
          <w:sz w:val="28"/>
          <w:szCs w:val="28"/>
        </w:rPr>
      </w:pPr>
      <w:r w:rsidRPr="00790721">
        <w:rPr>
          <w:sz w:val="28"/>
          <w:szCs w:val="28"/>
        </w:rPr>
        <w:t>20</w:t>
      </w:r>
      <w:r w:rsidR="00B17B86" w:rsidRPr="00790721">
        <w:rPr>
          <w:sz w:val="28"/>
          <w:szCs w:val="28"/>
        </w:rPr>
        <w:t>2</w:t>
      </w:r>
      <w:r w:rsidR="00C52BE5" w:rsidRPr="00790721">
        <w:rPr>
          <w:sz w:val="28"/>
          <w:szCs w:val="28"/>
        </w:rPr>
        <w:t>7</w:t>
      </w:r>
      <w:r w:rsidRPr="00790721">
        <w:rPr>
          <w:sz w:val="28"/>
          <w:szCs w:val="28"/>
        </w:rPr>
        <w:t xml:space="preserve">г – </w:t>
      </w:r>
      <w:r w:rsidR="002D60F2" w:rsidRPr="00790721">
        <w:rPr>
          <w:sz w:val="28"/>
          <w:szCs w:val="28"/>
        </w:rPr>
        <w:t>5</w:t>
      </w:r>
      <w:r w:rsidRPr="00790721">
        <w:rPr>
          <w:sz w:val="28"/>
          <w:szCs w:val="28"/>
        </w:rPr>
        <w:t>,0</w:t>
      </w:r>
      <w:r w:rsidR="00463E39" w:rsidRPr="00790721">
        <w:rPr>
          <w:sz w:val="28"/>
          <w:szCs w:val="28"/>
        </w:rPr>
        <w:t xml:space="preserve"> </w:t>
      </w:r>
      <w:r w:rsidRPr="00790721">
        <w:rPr>
          <w:sz w:val="28"/>
          <w:szCs w:val="28"/>
        </w:rPr>
        <w:t>т</w:t>
      </w:r>
      <w:r w:rsidR="007B2241" w:rsidRPr="00790721">
        <w:rPr>
          <w:sz w:val="28"/>
          <w:szCs w:val="28"/>
        </w:rPr>
        <w:t>ыс</w:t>
      </w:r>
      <w:r w:rsidRPr="00790721">
        <w:rPr>
          <w:sz w:val="28"/>
          <w:szCs w:val="28"/>
        </w:rPr>
        <w:t>.м</w:t>
      </w:r>
      <w:r w:rsidRPr="00790721">
        <w:rPr>
          <w:sz w:val="28"/>
          <w:szCs w:val="28"/>
          <w:vertAlign w:val="superscript"/>
        </w:rPr>
        <w:t>3</w:t>
      </w:r>
      <w:r w:rsidR="00E668DC" w:rsidRPr="00790721">
        <w:rPr>
          <w:sz w:val="28"/>
          <w:szCs w:val="28"/>
        </w:rPr>
        <w:t>/год</w:t>
      </w:r>
      <w:r w:rsidRPr="00790721">
        <w:rPr>
          <w:sz w:val="28"/>
          <w:szCs w:val="28"/>
        </w:rPr>
        <w:t xml:space="preserve">, </w:t>
      </w:r>
    </w:p>
    <w:p w:rsidR="00B17B86" w:rsidRPr="00790721" w:rsidRDefault="00B17B86" w:rsidP="00B17B86">
      <w:pPr>
        <w:pStyle w:val="21"/>
        <w:spacing w:after="0" w:line="240" w:lineRule="auto"/>
        <w:ind w:left="0" w:right="142" w:firstLine="425"/>
        <w:jc w:val="both"/>
        <w:rPr>
          <w:sz w:val="28"/>
          <w:szCs w:val="28"/>
        </w:rPr>
      </w:pPr>
      <w:r w:rsidRPr="00790721">
        <w:rPr>
          <w:sz w:val="28"/>
          <w:szCs w:val="28"/>
        </w:rPr>
        <w:t>202</w:t>
      </w:r>
      <w:r w:rsidR="00C52BE5" w:rsidRPr="00790721">
        <w:rPr>
          <w:sz w:val="28"/>
          <w:szCs w:val="28"/>
        </w:rPr>
        <w:t>8</w:t>
      </w:r>
      <w:r w:rsidRPr="00790721">
        <w:rPr>
          <w:sz w:val="28"/>
          <w:szCs w:val="28"/>
        </w:rPr>
        <w:t xml:space="preserve">г – </w:t>
      </w:r>
      <w:r w:rsidR="002D60F2" w:rsidRPr="00790721">
        <w:rPr>
          <w:sz w:val="28"/>
          <w:szCs w:val="28"/>
        </w:rPr>
        <w:t>5</w:t>
      </w:r>
      <w:r w:rsidRPr="00790721">
        <w:rPr>
          <w:sz w:val="28"/>
          <w:szCs w:val="28"/>
        </w:rPr>
        <w:t>,0</w:t>
      </w:r>
      <w:r w:rsidR="00463E39" w:rsidRPr="00790721">
        <w:rPr>
          <w:sz w:val="28"/>
          <w:szCs w:val="28"/>
        </w:rPr>
        <w:t xml:space="preserve"> </w:t>
      </w:r>
      <w:r w:rsidRPr="00790721">
        <w:rPr>
          <w:sz w:val="28"/>
          <w:szCs w:val="28"/>
        </w:rPr>
        <w:t>тыс.м</w:t>
      </w:r>
      <w:r w:rsidRPr="00790721">
        <w:rPr>
          <w:sz w:val="28"/>
          <w:szCs w:val="28"/>
          <w:vertAlign w:val="superscript"/>
        </w:rPr>
        <w:t>3</w:t>
      </w:r>
      <w:r w:rsidRPr="00790721">
        <w:rPr>
          <w:sz w:val="28"/>
          <w:szCs w:val="28"/>
        </w:rPr>
        <w:t xml:space="preserve">/год, </w:t>
      </w:r>
    </w:p>
    <w:p w:rsidR="00B17B86" w:rsidRPr="00790721" w:rsidRDefault="00B17B86" w:rsidP="007F79AB">
      <w:pPr>
        <w:pStyle w:val="21"/>
        <w:spacing w:after="0" w:line="240" w:lineRule="auto"/>
        <w:ind w:left="0" w:right="142" w:firstLine="425"/>
        <w:jc w:val="both"/>
        <w:rPr>
          <w:sz w:val="28"/>
          <w:szCs w:val="28"/>
        </w:rPr>
      </w:pPr>
      <w:r w:rsidRPr="00790721">
        <w:rPr>
          <w:sz w:val="28"/>
          <w:szCs w:val="28"/>
        </w:rPr>
        <w:t>С 202</w:t>
      </w:r>
      <w:r w:rsidR="00C52BE5" w:rsidRPr="00790721">
        <w:rPr>
          <w:sz w:val="28"/>
          <w:szCs w:val="28"/>
        </w:rPr>
        <w:t>9</w:t>
      </w:r>
      <w:r w:rsidRPr="00790721">
        <w:rPr>
          <w:sz w:val="28"/>
          <w:szCs w:val="28"/>
        </w:rPr>
        <w:t xml:space="preserve"> по 20</w:t>
      </w:r>
      <w:r w:rsidR="00F91205" w:rsidRPr="00790721">
        <w:rPr>
          <w:sz w:val="28"/>
          <w:szCs w:val="28"/>
        </w:rPr>
        <w:t>4</w:t>
      </w:r>
      <w:r w:rsidR="00B569AA" w:rsidRPr="00790721">
        <w:rPr>
          <w:sz w:val="28"/>
          <w:szCs w:val="28"/>
        </w:rPr>
        <w:t>1</w:t>
      </w:r>
      <w:r w:rsidRPr="00790721">
        <w:rPr>
          <w:sz w:val="28"/>
          <w:szCs w:val="28"/>
        </w:rPr>
        <w:t xml:space="preserve">гг – </w:t>
      </w:r>
      <w:r w:rsidR="002D60F2" w:rsidRPr="00790721">
        <w:rPr>
          <w:sz w:val="28"/>
          <w:szCs w:val="28"/>
        </w:rPr>
        <w:t>5</w:t>
      </w:r>
      <w:r w:rsidRPr="00790721">
        <w:rPr>
          <w:sz w:val="28"/>
          <w:szCs w:val="28"/>
        </w:rPr>
        <w:t>,0</w:t>
      </w:r>
      <w:r w:rsidR="00463E39" w:rsidRPr="00790721">
        <w:rPr>
          <w:sz w:val="28"/>
          <w:szCs w:val="28"/>
        </w:rPr>
        <w:t xml:space="preserve"> </w:t>
      </w:r>
      <w:r w:rsidRPr="00790721">
        <w:rPr>
          <w:sz w:val="28"/>
          <w:szCs w:val="28"/>
        </w:rPr>
        <w:t>тыс.м</w:t>
      </w:r>
      <w:r w:rsidRPr="00790721">
        <w:rPr>
          <w:sz w:val="28"/>
          <w:szCs w:val="28"/>
          <w:vertAlign w:val="superscript"/>
        </w:rPr>
        <w:t>3</w:t>
      </w:r>
      <w:r w:rsidRPr="00790721">
        <w:rPr>
          <w:sz w:val="28"/>
          <w:szCs w:val="28"/>
        </w:rPr>
        <w:t>/год,</w:t>
      </w:r>
    </w:p>
    <w:p w:rsidR="00590777" w:rsidRPr="00790721" w:rsidRDefault="00590777" w:rsidP="007F79AB">
      <w:pPr>
        <w:pStyle w:val="21"/>
        <w:spacing w:after="0" w:line="240" w:lineRule="auto"/>
        <w:ind w:left="0" w:right="142" w:firstLine="425"/>
        <w:jc w:val="both"/>
        <w:rPr>
          <w:sz w:val="28"/>
          <w:szCs w:val="28"/>
        </w:rPr>
      </w:pPr>
      <w:r w:rsidRPr="00790721">
        <w:rPr>
          <w:sz w:val="28"/>
          <w:szCs w:val="28"/>
        </w:rPr>
        <w:lastRenderedPageBreak/>
        <w:t xml:space="preserve">всего </w:t>
      </w:r>
      <w:r w:rsidR="00111480" w:rsidRPr="00790721">
        <w:rPr>
          <w:sz w:val="28"/>
          <w:szCs w:val="28"/>
        </w:rPr>
        <w:t>7</w:t>
      </w:r>
      <w:r w:rsidR="00C52BE5" w:rsidRPr="00790721">
        <w:rPr>
          <w:sz w:val="28"/>
          <w:szCs w:val="28"/>
        </w:rPr>
        <w:t>0</w:t>
      </w:r>
      <w:r w:rsidRPr="00790721">
        <w:rPr>
          <w:sz w:val="28"/>
          <w:szCs w:val="28"/>
        </w:rPr>
        <w:t>,0т</w:t>
      </w:r>
      <w:r w:rsidR="007B2241" w:rsidRPr="00790721">
        <w:rPr>
          <w:sz w:val="28"/>
          <w:szCs w:val="28"/>
        </w:rPr>
        <w:t>ыс</w:t>
      </w:r>
      <w:r w:rsidRPr="00790721">
        <w:rPr>
          <w:sz w:val="28"/>
          <w:szCs w:val="28"/>
        </w:rPr>
        <w:t>.м</w:t>
      </w:r>
      <w:r w:rsidRPr="00790721">
        <w:rPr>
          <w:sz w:val="28"/>
          <w:szCs w:val="28"/>
          <w:vertAlign w:val="superscript"/>
        </w:rPr>
        <w:t>3</w:t>
      </w:r>
    </w:p>
    <w:p w:rsidR="00A53B0E" w:rsidRPr="00790721" w:rsidRDefault="00590777" w:rsidP="007F79AB">
      <w:pPr>
        <w:pStyle w:val="21"/>
        <w:spacing w:after="0" w:line="240" w:lineRule="auto"/>
        <w:ind w:left="0" w:right="142" w:firstLine="425"/>
        <w:jc w:val="both"/>
        <w:rPr>
          <w:sz w:val="28"/>
          <w:szCs w:val="28"/>
        </w:rPr>
      </w:pPr>
      <w:r w:rsidRPr="00790721">
        <w:rPr>
          <w:sz w:val="28"/>
          <w:szCs w:val="28"/>
        </w:rPr>
        <w:t xml:space="preserve">   По вскрыше с </w:t>
      </w:r>
      <w:r w:rsidR="00BA3ED2" w:rsidRPr="00790721">
        <w:rPr>
          <w:sz w:val="28"/>
          <w:szCs w:val="28"/>
        </w:rPr>
        <w:t>2026</w:t>
      </w:r>
      <w:r w:rsidR="005F058C" w:rsidRPr="00790721">
        <w:rPr>
          <w:sz w:val="28"/>
          <w:szCs w:val="28"/>
        </w:rPr>
        <w:t xml:space="preserve"> </w:t>
      </w:r>
      <w:r w:rsidRPr="00790721">
        <w:rPr>
          <w:sz w:val="28"/>
          <w:szCs w:val="28"/>
        </w:rPr>
        <w:t>по 20</w:t>
      </w:r>
      <w:r w:rsidR="00C52BE5" w:rsidRPr="00790721">
        <w:rPr>
          <w:sz w:val="28"/>
          <w:szCs w:val="28"/>
        </w:rPr>
        <w:t>30</w:t>
      </w:r>
      <w:r w:rsidR="00463E39" w:rsidRPr="00790721">
        <w:rPr>
          <w:sz w:val="28"/>
          <w:szCs w:val="28"/>
        </w:rPr>
        <w:t xml:space="preserve"> </w:t>
      </w:r>
      <w:r w:rsidRPr="00790721">
        <w:rPr>
          <w:sz w:val="28"/>
          <w:szCs w:val="28"/>
        </w:rPr>
        <w:t>гг -</w:t>
      </w:r>
      <w:r w:rsidR="00B569AA" w:rsidRPr="00790721">
        <w:rPr>
          <w:sz w:val="28"/>
          <w:szCs w:val="28"/>
        </w:rPr>
        <w:t>8</w:t>
      </w:r>
      <w:r w:rsidR="00EE28E8" w:rsidRPr="00790721">
        <w:rPr>
          <w:sz w:val="28"/>
          <w:szCs w:val="28"/>
        </w:rPr>
        <w:t>,0</w:t>
      </w:r>
      <w:r w:rsidR="00463E39" w:rsidRPr="00790721">
        <w:rPr>
          <w:sz w:val="28"/>
          <w:szCs w:val="28"/>
        </w:rPr>
        <w:t xml:space="preserve"> </w:t>
      </w:r>
      <w:r w:rsidR="000F12DA" w:rsidRPr="00790721">
        <w:rPr>
          <w:sz w:val="28"/>
          <w:szCs w:val="28"/>
        </w:rPr>
        <w:t>тыс.</w:t>
      </w:r>
      <w:r w:rsidRPr="00790721">
        <w:rPr>
          <w:sz w:val="28"/>
          <w:szCs w:val="28"/>
        </w:rPr>
        <w:t>м</w:t>
      </w:r>
      <w:r w:rsidRPr="00790721">
        <w:rPr>
          <w:sz w:val="28"/>
          <w:szCs w:val="28"/>
          <w:vertAlign w:val="superscript"/>
        </w:rPr>
        <w:t>3</w:t>
      </w:r>
      <w:r w:rsidRPr="00790721">
        <w:rPr>
          <w:sz w:val="28"/>
          <w:szCs w:val="28"/>
        </w:rPr>
        <w:t>.</w:t>
      </w:r>
      <w:r w:rsidR="00A53B0E" w:rsidRPr="00790721">
        <w:rPr>
          <w:sz w:val="28"/>
          <w:szCs w:val="28"/>
        </w:rPr>
        <w:t xml:space="preserve">         </w:t>
      </w:r>
    </w:p>
    <w:p w:rsidR="00A53B0E" w:rsidRPr="00790721" w:rsidRDefault="00A53B0E" w:rsidP="00A53B0E">
      <w:pPr>
        <w:pStyle w:val="12"/>
        <w:tabs>
          <w:tab w:val="left" w:pos="1305"/>
        </w:tabs>
        <w:rPr>
          <w:rFonts w:ascii="Times New Roman" w:hAnsi="Times New Roman" w:cs="Times New Roman"/>
          <w:b/>
          <w:sz w:val="28"/>
          <w:szCs w:val="28"/>
        </w:rPr>
      </w:pPr>
    </w:p>
    <w:p w:rsidR="00A53B0E" w:rsidRPr="00790721" w:rsidRDefault="00A53B0E" w:rsidP="00A53B0E">
      <w:pPr>
        <w:pStyle w:val="12"/>
        <w:jc w:val="center"/>
        <w:rPr>
          <w:rFonts w:ascii="Times New Roman" w:hAnsi="Times New Roman" w:cs="Times New Roman"/>
          <w:b/>
          <w:sz w:val="28"/>
          <w:szCs w:val="28"/>
        </w:rPr>
      </w:pPr>
      <w:r w:rsidRPr="00790721">
        <w:rPr>
          <w:rFonts w:ascii="Times New Roman" w:hAnsi="Times New Roman" w:cs="Times New Roman"/>
          <w:b/>
          <w:sz w:val="28"/>
          <w:szCs w:val="28"/>
        </w:rPr>
        <w:t>Общие сведения о месторождении.</w:t>
      </w:r>
    </w:p>
    <w:p w:rsidR="00A53B0E" w:rsidRPr="00790721" w:rsidRDefault="00A53B0E" w:rsidP="00A53B0E">
      <w:pPr>
        <w:pStyle w:val="12"/>
        <w:jc w:val="both"/>
        <w:rPr>
          <w:rFonts w:ascii="Times New Roman" w:hAnsi="Times New Roman" w:cs="Times New Roman"/>
          <w:b/>
          <w:sz w:val="28"/>
          <w:szCs w:val="28"/>
        </w:rPr>
      </w:pPr>
    </w:p>
    <w:p w:rsidR="005C7C26" w:rsidRPr="00790721" w:rsidRDefault="00574E12" w:rsidP="005C7C26">
      <w:pPr>
        <w:ind w:firstLine="708"/>
        <w:jc w:val="both"/>
        <w:rPr>
          <w:sz w:val="28"/>
          <w:szCs w:val="28"/>
        </w:rPr>
      </w:pPr>
      <w:r w:rsidRPr="00790721">
        <w:rPr>
          <w:sz w:val="28"/>
          <w:szCs w:val="28"/>
        </w:rPr>
        <w:t xml:space="preserve">Месторождение «Дегерес-3» расположено в Байдибекском районе </w:t>
      </w:r>
      <w:r w:rsidR="00F91205" w:rsidRPr="00790721">
        <w:rPr>
          <w:sz w:val="28"/>
          <w:szCs w:val="28"/>
        </w:rPr>
        <w:t>Туркестанской</w:t>
      </w:r>
      <w:r w:rsidRPr="00790721">
        <w:rPr>
          <w:sz w:val="28"/>
          <w:szCs w:val="28"/>
        </w:rPr>
        <w:t xml:space="preserve"> области в 50км к северо-востоку от г.Шымкент, в 4км к северо-востоку от п.Кутырган (Талап).</w:t>
      </w:r>
    </w:p>
    <w:p w:rsidR="00E35FF7" w:rsidRPr="00790721" w:rsidRDefault="00E35FF7" w:rsidP="00F7786E">
      <w:pPr>
        <w:jc w:val="both"/>
        <w:rPr>
          <w:sz w:val="28"/>
          <w:szCs w:val="28"/>
        </w:rPr>
      </w:pPr>
      <w:r w:rsidRPr="00790721">
        <w:rPr>
          <w:color w:val="000000"/>
          <w:sz w:val="28"/>
          <w:szCs w:val="28"/>
        </w:rPr>
        <w:t xml:space="preserve">     </w:t>
      </w:r>
      <w:r w:rsidRPr="00790721">
        <w:rPr>
          <w:sz w:val="28"/>
          <w:szCs w:val="28"/>
        </w:rPr>
        <w:t xml:space="preserve">     </w:t>
      </w:r>
      <w:r w:rsidR="00F7786E" w:rsidRPr="00790721">
        <w:rPr>
          <w:sz w:val="28"/>
          <w:szCs w:val="28"/>
        </w:rPr>
        <w:t xml:space="preserve">В соответствии с Протоколом </w:t>
      </w:r>
      <w:r w:rsidR="00C52BE5" w:rsidRPr="00790721">
        <w:rPr>
          <w:sz w:val="28"/>
          <w:szCs w:val="28"/>
        </w:rPr>
        <w:t>ЮК МКЗ РГУ МД «Южказнедра» № 2233 от 10.12.2015г</w:t>
      </w:r>
      <w:r w:rsidR="00F7786E" w:rsidRPr="00790721">
        <w:rPr>
          <w:sz w:val="28"/>
          <w:szCs w:val="28"/>
        </w:rPr>
        <w:t>,  подсчитанные запасы составляют по категории С</w:t>
      </w:r>
      <w:r w:rsidR="00F7786E" w:rsidRPr="00790721">
        <w:rPr>
          <w:sz w:val="28"/>
          <w:szCs w:val="28"/>
          <w:vertAlign w:val="subscript"/>
        </w:rPr>
        <w:t>1</w:t>
      </w:r>
      <w:r w:rsidR="00F7786E" w:rsidRPr="00790721">
        <w:rPr>
          <w:sz w:val="28"/>
          <w:szCs w:val="28"/>
        </w:rPr>
        <w:t xml:space="preserve"> – </w:t>
      </w:r>
      <w:r w:rsidR="00C52BE5" w:rsidRPr="00790721">
        <w:rPr>
          <w:b/>
          <w:bCs/>
          <w:sz w:val="26"/>
          <w:szCs w:val="26"/>
        </w:rPr>
        <w:t>33</w:t>
      </w:r>
      <w:r w:rsidR="00F7786E" w:rsidRPr="00790721">
        <w:rPr>
          <w:b/>
          <w:bCs/>
          <w:sz w:val="26"/>
          <w:szCs w:val="26"/>
        </w:rPr>
        <w:t>2 ты.</w:t>
      </w:r>
      <w:r w:rsidR="00F7786E" w:rsidRPr="00790721">
        <w:rPr>
          <w:bCs/>
          <w:sz w:val="26"/>
          <w:szCs w:val="26"/>
        </w:rPr>
        <w:t>м</w:t>
      </w:r>
      <w:r w:rsidR="00F7786E" w:rsidRPr="00790721">
        <w:rPr>
          <w:bCs/>
          <w:sz w:val="26"/>
          <w:szCs w:val="26"/>
          <w:vertAlign w:val="superscript"/>
        </w:rPr>
        <w:t>3</w:t>
      </w:r>
      <w:r w:rsidR="00F7786E" w:rsidRPr="00790721">
        <w:rPr>
          <w:sz w:val="28"/>
          <w:szCs w:val="28"/>
        </w:rPr>
        <w:t xml:space="preserve">. </w:t>
      </w:r>
    </w:p>
    <w:p w:rsidR="00574E12" w:rsidRPr="00790721" w:rsidRDefault="00574E12" w:rsidP="00574E12">
      <w:pPr>
        <w:ind w:firstLine="709"/>
        <w:jc w:val="both"/>
        <w:rPr>
          <w:sz w:val="28"/>
          <w:szCs w:val="28"/>
        </w:rPr>
      </w:pPr>
      <w:r w:rsidRPr="00790721">
        <w:rPr>
          <w:sz w:val="28"/>
          <w:szCs w:val="28"/>
        </w:rPr>
        <w:t>Рельеф района месторождения представляет собой всхолмленное плато, наклонённое в юго-западном направлении под углом 2-3</w:t>
      </w:r>
      <w:r w:rsidRPr="00790721">
        <w:rPr>
          <w:sz w:val="28"/>
          <w:szCs w:val="28"/>
          <w:vertAlign w:val="superscript"/>
        </w:rPr>
        <w:t>о</w:t>
      </w:r>
      <w:r w:rsidRPr="00790721">
        <w:rPr>
          <w:sz w:val="28"/>
          <w:szCs w:val="28"/>
        </w:rPr>
        <w:t>. На площади развиты холмы ассиметричного строения с крутыми южными и пологими северными склонами. Абсолютные отметки колеблются от 653,3м до 747,2м (г.Дегерес).</w:t>
      </w:r>
    </w:p>
    <w:p w:rsidR="00574E12" w:rsidRPr="00790721" w:rsidRDefault="00574E12" w:rsidP="00574E12">
      <w:pPr>
        <w:ind w:firstLine="720"/>
        <w:jc w:val="both"/>
      </w:pPr>
      <w:r w:rsidRPr="00790721">
        <w:t>Абсолютные отметки непосредственно на площади месторождения изменяются от 685,6 до 728м.</w:t>
      </w:r>
    </w:p>
    <w:p w:rsidR="00574E12" w:rsidRPr="00790721" w:rsidRDefault="00574E12" w:rsidP="00574E12">
      <w:pPr>
        <w:pStyle w:val="a6"/>
        <w:spacing w:after="0"/>
        <w:ind w:firstLine="709"/>
        <w:jc w:val="both"/>
        <w:rPr>
          <w:sz w:val="28"/>
          <w:szCs w:val="28"/>
        </w:rPr>
      </w:pPr>
      <w:r w:rsidRPr="00790721">
        <w:rPr>
          <w:sz w:val="28"/>
          <w:szCs w:val="28"/>
        </w:rPr>
        <w:t>Климат района работ резко континентальный, зима умеренно мягкая, лето жаркое, часто дуют сильные ветры – зимой северо-восточные, летом северо-западные. Средняя температура января 4-5</w:t>
      </w:r>
      <w:r w:rsidRPr="00790721">
        <w:rPr>
          <w:sz w:val="32"/>
          <w:szCs w:val="32"/>
          <w:vertAlign w:val="superscript"/>
        </w:rPr>
        <w:t>о</w:t>
      </w:r>
      <w:r w:rsidRPr="00790721">
        <w:rPr>
          <w:sz w:val="28"/>
          <w:szCs w:val="28"/>
        </w:rPr>
        <w:t>С, июля 24-28</w:t>
      </w:r>
      <w:r w:rsidRPr="00790721">
        <w:rPr>
          <w:sz w:val="32"/>
          <w:szCs w:val="32"/>
          <w:vertAlign w:val="superscript"/>
        </w:rPr>
        <w:t>о</w:t>
      </w:r>
      <w:r w:rsidRPr="00790721">
        <w:rPr>
          <w:sz w:val="28"/>
          <w:szCs w:val="28"/>
        </w:rPr>
        <w:t xml:space="preserve">С. </w:t>
      </w:r>
    </w:p>
    <w:p w:rsidR="00574E12" w:rsidRPr="00790721" w:rsidRDefault="00574E12" w:rsidP="00574E12">
      <w:pPr>
        <w:pStyle w:val="a6"/>
        <w:spacing w:after="0"/>
        <w:ind w:firstLine="709"/>
        <w:jc w:val="both"/>
        <w:rPr>
          <w:sz w:val="28"/>
          <w:szCs w:val="28"/>
        </w:rPr>
      </w:pPr>
      <w:r w:rsidRPr="00790721">
        <w:rPr>
          <w:sz w:val="28"/>
          <w:szCs w:val="28"/>
        </w:rPr>
        <w:t>Годовое количество осадков 300-400мм. Глубина промерзания почвы не более 1,0м.</w:t>
      </w:r>
    </w:p>
    <w:p w:rsidR="00574E12" w:rsidRPr="00790721" w:rsidRDefault="00574E12" w:rsidP="00574E12">
      <w:pPr>
        <w:pStyle w:val="a6"/>
        <w:spacing w:after="0"/>
        <w:ind w:firstLine="709"/>
        <w:jc w:val="both"/>
        <w:rPr>
          <w:sz w:val="28"/>
          <w:szCs w:val="28"/>
        </w:rPr>
      </w:pPr>
      <w:r w:rsidRPr="00790721">
        <w:rPr>
          <w:sz w:val="28"/>
          <w:szCs w:val="28"/>
        </w:rPr>
        <w:t>Речная сеть довольно густая. Реки – Боролдай, Кутырган, Сарыбулак, Караунгур, Каиршакты, принадлежат к бассейну р. Арысь и пересекают район в субмеридиональном направлении.</w:t>
      </w:r>
    </w:p>
    <w:p w:rsidR="00A93894" w:rsidRPr="00790721" w:rsidRDefault="00574E12" w:rsidP="00574E12">
      <w:pPr>
        <w:jc w:val="both"/>
        <w:rPr>
          <w:sz w:val="28"/>
          <w:szCs w:val="28"/>
        </w:rPr>
      </w:pPr>
      <w:r w:rsidRPr="00790721">
        <w:rPr>
          <w:sz w:val="28"/>
          <w:szCs w:val="28"/>
        </w:rPr>
        <w:t>Снабжение проектируемого карьера технической водой возможно из ручья Кенсай, а питьевое водоснабжение из водопроводной сети с.Жиланды.</w:t>
      </w:r>
    </w:p>
    <w:p w:rsidR="00574E12" w:rsidRPr="00790721" w:rsidRDefault="00574E12" w:rsidP="00574E12">
      <w:pPr>
        <w:jc w:val="both"/>
        <w:rPr>
          <w:sz w:val="28"/>
          <w:szCs w:val="28"/>
        </w:rPr>
      </w:pPr>
    </w:p>
    <w:p w:rsidR="00253EF1" w:rsidRPr="00790721" w:rsidRDefault="00253EF1" w:rsidP="00253EF1">
      <w:pPr>
        <w:pStyle w:val="12"/>
        <w:rPr>
          <w:rFonts w:ascii="Times New Roman" w:hAnsi="Times New Roman" w:cs="Times New Roman"/>
          <w:b/>
          <w:sz w:val="28"/>
          <w:szCs w:val="28"/>
        </w:rPr>
      </w:pPr>
      <w:r w:rsidRPr="00790721">
        <w:rPr>
          <w:rFonts w:ascii="Times New Roman" w:hAnsi="Times New Roman" w:cs="Times New Roman"/>
          <w:b/>
          <w:sz w:val="28"/>
          <w:szCs w:val="28"/>
        </w:rPr>
        <w:t>1.Виды и методы работ по добыче полезного ископаемого.</w:t>
      </w:r>
    </w:p>
    <w:p w:rsidR="00253EF1" w:rsidRPr="00790721" w:rsidRDefault="00253EF1" w:rsidP="00253EF1">
      <w:pPr>
        <w:pStyle w:val="12"/>
        <w:rPr>
          <w:rFonts w:ascii="Times New Roman" w:hAnsi="Times New Roman" w:cs="Times New Roman"/>
          <w:b/>
          <w:sz w:val="28"/>
          <w:szCs w:val="28"/>
        </w:rPr>
      </w:pPr>
    </w:p>
    <w:p w:rsidR="00253EF1" w:rsidRPr="00790721" w:rsidRDefault="00253EF1" w:rsidP="00253EF1">
      <w:pPr>
        <w:pStyle w:val="12"/>
        <w:rPr>
          <w:rFonts w:ascii="Times New Roman" w:hAnsi="Times New Roman" w:cs="Times New Roman"/>
          <w:color w:val="000000"/>
          <w:sz w:val="28"/>
          <w:szCs w:val="28"/>
        </w:rPr>
      </w:pPr>
      <w:r w:rsidRPr="00790721">
        <w:rPr>
          <w:rFonts w:ascii="Times New Roman" w:hAnsi="Times New Roman" w:cs="Times New Roman"/>
          <w:b/>
          <w:sz w:val="28"/>
          <w:szCs w:val="28"/>
        </w:rPr>
        <w:t>1.1.Существующие состояние горных работ.</w:t>
      </w:r>
    </w:p>
    <w:p w:rsidR="00253EF1" w:rsidRPr="00790721" w:rsidRDefault="00253EF1" w:rsidP="00253EF1">
      <w:pPr>
        <w:pStyle w:val="a6"/>
        <w:tabs>
          <w:tab w:val="left" w:pos="-5954"/>
        </w:tabs>
        <w:spacing w:after="0"/>
        <w:ind w:right="141"/>
        <w:jc w:val="both"/>
        <w:rPr>
          <w:sz w:val="28"/>
          <w:szCs w:val="28"/>
        </w:rPr>
      </w:pPr>
    </w:p>
    <w:p w:rsidR="00253EF1" w:rsidRPr="00790721" w:rsidRDefault="00253EF1" w:rsidP="00253EF1">
      <w:pPr>
        <w:pStyle w:val="31"/>
        <w:spacing w:after="0"/>
        <w:ind w:left="142" w:right="141"/>
        <w:jc w:val="both"/>
        <w:rPr>
          <w:sz w:val="28"/>
          <w:szCs w:val="28"/>
        </w:rPr>
      </w:pPr>
      <w:r w:rsidRPr="00790721">
        <w:rPr>
          <w:sz w:val="28"/>
          <w:szCs w:val="28"/>
        </w:rPr>
        <w:t xml:space="preserve">   </w:t>
      </w:r>
      <w:r w:rsidR="0086218C" w:rsidRPr="00790721">
        <w:rPr>
          <w:sz w:val="28"/>
          <w:szCs w:val="28"/>
        </w:rPr>
        <w:tab/>
      </w:r>
      <w:r w:rsidRPr="00790721">
        <w:rPr>
          <w:sz w:val="28"/>
          <w:szCs w:val="28"/>
        </w:rPr>
        <w:t>План горных работ составлен в соответствии с техническим заданием ТОО «</w:t>
      </w:r>
      <w:r w:rsidR="00BA3ED2" w:rsidRPr="00790721">
        <w:rPr>
          <w:sz w:val="28"/>
          <w:szCs w:val="28"/>
        </w:rPr>
        <w:t>КАЗ-ТРАВЕРТИН</w:t>
      </w:r>
      <w:r w:rsidRPr="00790721">
        <w:rPr>
          <w:sz w:val="28"/>
          <w:szCs w:val="28"/>
        </w:rPr>
        <w:t xml:space="preserve">». </w:t>
      </w:r>
    </w:p>
    <w:p w:rsidR="00253EF1" w:rsidRPr="00790721" w:rsidRDefault="00682BF4" w:rsidP="0086218C">
      <w:pPr>
        <w:ind w:firstLine="708"/>
        <w:jc w:val="both"/>
        <w:rPr>
          <w:sz w:val="28"/>
          <w:szCs w:val="28"/>
        </w:rPr>
      </w:pPr>
      <w:r w:rsidRPr="00790721">
        <w:rPr>
          <w:sz w:val="28"/>
          <w:szCs w:val="28"/>
        </w:rPr>
        <w:t xml:space="preserve">Лицензионная площадь </w:t>
      </w:r>
      <w:r w:rsidR="00574E12" w:rsidRPr="00790721">
        <w:rPr>
          <w:sz w:val="28"/>
          <w:szCs w:val="28"/>
        </w:rPr>
        <w:t>3,37</w:t>
      </w:r>
      <w:r w:rsidRPr="00790721">
        <w:rPr>
          <w:sz w:val="28"/>
          <w:szCs w:val="28"/>
        </w:rPr>
        <w:t>га</w:t>
      </w:r>
      <w:r w:rsidR="00B1017B" w:rsidRPr="00790721">
        <w:rPr>
          <w:sz w:val="28"/>
          <w:szCs w:val="28"/>
        </w:rPr>
        <w:t>.</w:t>
      </w:r>
    </w:p>
    <w:p w:rsidR="00B1017B" w:rsidRPr="00790721" w:rsidRDefault="00B1017B" w:rsidP="00B1017B">
      <w:pPr>
        <w:jc w:val="both"/>
        <w:rPr>
          <w:sz w:val="28"/>
          <w:szCs w:val="28"/>
        </w:rPr>
      </w:pPr>
      <w:r w:rsidRPr="00790721">
        <w:rPr>
          <w:sz w:val="28"/>
          <w:szCs w:val="28"/>
        </w:rPr>
        <w:tab/>
        <w:t xml:space="preserve">На срок действия </w:t>
      </w:r>
      <w:r w:rsidR="00574E12" w:rsidRPr="00790721">
        <w:rPr>
          <w:sz w:val="28"/>
          <w:szCs w:val="28"/>
        </w:rPr>
        <w:t>контракта</w:t>
      </w:r>
      <w:r w:rsidRPr="00790721">
        <w:rPr>
          <w:sz w:val="28"/>
          <w:szCs w:val="28"/>
        </w:rPr>
        <w:t xml:space="preserve"> – 1</w:t>
      </w:r>
      <w:r w:rsidR="00574E12" w:rsidRPr="00790721">
        <w:rPr>
          <w:sz w:val="28"/>
          <w:szCs w:val="28"/>
        </w:rPr>
        <w:t>4</w:t>
      </w:r>
      <w:r w:rsidRPr="00790721">
        <w:rPr>
          <w:sz w:val="28"/>
          <w:szCs w:val="28"/>
        </w:rPr>
        <w:t xml:space="preserve"> лет в добычу будет вовлечена площадь </w:t>
      </w:r>
      <w:r w:rsidR="00574E12" w:rsidRPr="00790721">
        <w:rPr>
          <w:sz w:val="28"/>
          <w:szCs w:val="28"/>
        </w:rPr>
        <w:t>3,37</w:t>
      </w:r>
      <w:r w:rsidRPr="00790721">
        <w:rPr>
          <w:sz w:val="28"/>
          <w:szCs w:val="28"/>
        </w:rPr>
        <w:t xml:space="preserve"> га с запасами полезного ископаемого </w:t>
      </w:r>
      <w:r w:rsidR="00B569AA" w:rsidRPr="00790721">
        <w:rPr>
          <w:sz w:val="28"/>
          <w:szCs w:val="28"/>
        </w:rPr>
        <w:t>80</w:t>
      </w:r>
      <w:r w:rsidR="00A93894" w:rsidRPr="00790721">
        <w:rPr>
          <w:sz w:val="28"/>
          <w:szCs w:val="28"/>
        </w:rPr>
        <w:t>,0</w:t>
      </w:r>
      <w:r w:rsidRPr="00790721">
        <w:rPr>
          <w:sz w:val="28"/>
          <w:szCs w:val="28"/>
        </w:rPr>
        <w:t>тыс.м</w:t>
      </w:r>
      <w:r w:rsidRPr="00790721">
        <w:rPr>
          <w:sz w:val="28"/>
          <w:szCs w:val="28"/>
          <w:vertAlign w:val="superscript"/>
        </w:rPr>
        <w:t>3</w:t>
      </w:r>
      <w:r w:rsidRPr="00790721">
        <w:rPr>
          <w:sz w:val="28"/>
          <w:szCs w:val="28"/>
        </w:rPr>
        <w:t>.</w:t>
      </w:r>
    </w:p>
    <w:p w:rsidR="00B1017B" w:rsidRPr="00790721" w:rsidRDefault="00B1017B" w:rsidP="00B1017B">
      <w:pPr>
        <w:jc w:val="both"/>
        <w:rPr>
          <w:sz w:val="28"/>
          <w:szCs w:val="28"/>
        </w:rPr>
      </w:pPr>
      <w:r w:rsidRPr="00790721">
        <w:rPr>
          <w:sz w:val="28"/>
          <w:szCs w:val="28"/>
        </w:rPr>
        <w:t xml:space="preserve">Объем вскрышных пород на данной площади – </w:t>
      </w:r>
      <w:r w:rsidR="00143EEC" w:rsidRPr="00790721">
        <w:rPr>
          <w:sz w:val="28"/>
          <w:szCs w:val="28"/>
        </w:rPr>
        <w:t>8</w:t>
      </w:r>
      <w:r w:rsidR="00BA3C27" w:rsidRPr="00790721">
        <w:rPr>
          <w:sz w:val="28"/>
          <w:szCs w:val="28"/>
        </w:rPr>
        <w:t>,0</w:t>
      </w:r>
      <w:r w:rsidRPr="00790721">
        <w:rPr>
          <w:sz w:val="28"/>
          <w:szCs w:val="28"/>
        </w:rPr>
        <w:t>тыс.м</w:t>
      </w:r>
      <w:r w:rsidRPr="00790721">
        <w:rPr>
          <w:sz w:val="28"/>
          <w:szCs w:val="28"/>
          <w:vertAlign w:val="superscript"/>
        </w:rPr>
        <w:t>3</w:t>
      </w:r>
      <w:r w:rsidRPr="00790721">
        <w:rPr>
          <w:sz w:val="28"/>
          <w:szCs w:val="28"/>
        </w:rPr>
        <w:t>.</w:t>
      </w:r>
    </w:p>
    <w:p w:rsidR="000F12DA" w:rsidRPr="00790721" w:rsidRDefault="00253EF1" w:rsidP="00253EF1">
      <w:pPr>
        <w:pStyle w:val="12"/>
        <w:jc w:val="both"/>
        <w:rPr>
          <w:rFonts w:ascii="Times New Roman" w:hAnsi="Times New Roman" w:cs="Times New Roman"/>
          <w:sz w:val="28"/>
          <w:szCs w:val="28"/>
        </w:rPr>
      </w:pPr>
      <w:r w:rsidRPr="00790721">
        <w:rPr>
          <w:rFonts w:ascii="Times New Roman" w:hAnsi="Times New Roman" w:cs="Times New Roman"/>
          <w:sz w:val="28"/>
          <w:szCs w:val="28"/>
        </w:rPr>
        <w:t xml:space="preserve">     </w:t>
      </w:r>
    </w:p>
    <w:p w:rsidR="002D60F2" w:rsidRPr="00790721" w:rsidRDefault="002D60F2" w:rsidP="002D60F2">
      <w:pPr>
        <w:pStyle w:val="a6"/>
        <w:spacing w:after="0"/>
        <w:ind w:firstLine="709"/>
        <w:jc w:val="both"/>
        <w:rPr>
          <w:sz w:val="28"/>
          <w:szCs w:val="28"/>
        </w:rPr>
      </w:pPr>
      <w:r w:rsidRPr="00790721">
        <w:rPr>
          <w:sz w:val="28"/>
          <w:szCs w:val="28"/>
        </w:rPr>
        <w:t xml:space="preserve">Месторождение «Дегерес-3» примыкает  с северо-востока к месторождению «Дегерес» и является его продолжением. Месторождение расположено на юго-восточном склоне  горы Дегерес с абсолютной отметкой вершины  747,2м. Гора имеет ассиметричное строение с крутыми южными и </w:t>
      </w:r>
      <w:r w:rsidRPr="00790721">
        <w:rPr>
          <w:sz w:val="28"/>
          <w:szCs w:val="28"/>
        </w:rPr>
        <w:lastRenderedPageBreak/>
        <w:t xml:space="preserve">юго-восточными   и пологими северными склонами, которые постепенно переходят в плоскую вершину. </w:t>
      </w:r>
    </w:p>
    <w:p w:rsidR="002D60F2" w:rsidRPr="00790721" w:rsidRDefault="002D60F2" w:rsidP="002D60F2">
      <w:pPr>
        <w:pStyle w:val="a6"/>
        <w:spacing w:after="0"/>
        <w:ind w:firstLine="709"/>
        <w:jc w:val="both"/>
        <w:rPr>
          <w:sz w:val="28"/>
          <w:szCs w:val="28"/>
        </w:rPr>
      </w:pPr>
      <w:r w:rsidRPr="00790721">
        <w:rPr>
          <w:sz w:val="28"/>
          <w:szCs w:val="28"/>
        </w:rPr>
        <w:t>Наличие плоских вершин тесно связано с геологическим строением района и обусловлено горизонтальным и пологонаклонным залеганием пластов органогенных известняков, являющихся бронирующими поверхностями.</w:t>
      </w:r>
    </w:p>
    <w:p w:rsidR="002D60F2" w:rsidRPr="00790721" w:rsidRDefault="002D60F2" w:rsidP="002D60F2">
      <w:pPr>
        <w:pStyle w:val="a6"/>
        <w:spacing w:after="0"/>
        <w:ind w:firstLine="709"/>
        <w:jc w:val="both"/>
        <w:rPr>
          <w:sz w:val="28"/>
          <w:szCs w:val="28"/>
        </w:rPr>
      </w:pPr>
      <w:r w:rsidRPr="00790721">
        <w:rPr>
          <w:sz w:val="28"/>
          <w:szCs w:val="28"/>
        </w:rPr>
        <w:t xml:space="preserve">В кайнозое в районе месторождения располагался единый бассейн седиментации, для которого характерно чередование эпох трансгрессии моря с эпохами равнинного озерно-аллювиального осадконакопления. Поэтому кайнозойские отложения, развитые на месторождении, так разнообразны по генезису и литологическому составу. </w:t>
      </w:r>
    </w:p>
    <w:p w:rsidR="002D60F2" w:rsidRPr="00790721" w:rsidRDefault="002D60F2" w:rsidP="002D60F2">
      <w:pPr>
        <w:pStyle w:val="a6"/>
        <w:spacing w:after="0"/>
        <w:ind w:firstLine="709"/>
        <w:jc w:val="both"/>
        <w:rPr>
          <w:sz w:val="28"/>
          <w:szCs w:val="28"/>
        </w:rPr>
      </w:pPr>
      <w:r w:rsidRPr="00790721">
        <w:rPr>
          <w:sz w:val="28"/>
          <w:szCs w:val="28"/>
        </w:rPr>
        <w:t>Полезная толща месторождения «Дегерес-3» представлена неогеновыми палевыми органогенными известняками, которые образуют плоско-сглаженные, плитообразные скальные выходы, формируя плоские поверхности водоразделов. Они горизонтально залегают на красноцветных глинах, которые, в свою очередь, залегают на  мелкогалечниковых конгломератах.</w:t>
      </w:r>
    </w:p>
    <w:p w:rsidR="002D60F2" w:rsidRPr="00790721" w:rsidRDefault="002D60F2" w:rsidP="002D60F2">
      <w:pPr>
        <w:pStyle w:val="a6"/>
        <w:spacing w:after="0"/>
        <w:ind w:firstLine="709"/>
        <w:jc w:val="both"/>
        <w:rPr>
          <w:sz w:val="28"/>
          <w:szCs w:val="28"/>
        </w:rPr>
      </w:pPr>
      <w:r w:rsidRPr="00790721">
        <w:rPr>
          <w:sz w:val="28"/>
          <w:szCs w:val="28"/>
        </w:rPr>
        <w:t>Полезная толща месторождения Дегерес-3 имеет размеры по поверхности 312 х 60-220м. В пределах месторождения мощность продуктивной толщи колеблется от 2 до 18,6м и в среднем составляет 9,79м.</w:t>
      </w:r>
    </w:p>
    <w:p w:rsidR="00754C44" w:rsidRPr="00790721" w:rsidRDefault="002D60F2" w:rsidP="002D60F2">
      <w:pPr>
        <w:jc w:val="both"/>
        <w:rPr>
          <w:sz w:val="28"/>
          <w:szCs w:val="28"/>
        </w:rPr>
      </w:pPr>
      <w:r w:rsidRPr="00790721">
        <w:rPr>
          <w:sz w:val="28"/>
          <w:szCs w:val="28"/>
        </w:rPr>
        <w:t>Вскрышные породы представлены суглинками и глинами мощностью от 0 до 1,4м, средняя - 0,31м.</w:t>
      </w:r>
      <w:r w:rsidR="00754C44" w:rsidRPr="00790721">
        <w:rPr>
          <w:sz w:val="28"/>
          <w:szCs w:val="28"/>
        </w:rPr>
        <w:t xml:space="preserve"> </w:t>
      </w:r>
    </w:p>
    <w:p w:rsidR="00754C44" w:rsidRPr="00790721" w:rsidRDefault="00754C44" w:rsidP="00754C44">
      <w:pPr>
        <w:jc w:val="both"/>
        <w:rPr>
          <w:sz w:val="28"/>
          <w:szCs w:val="28"/>
        </w:rPr>
      </w:pPr>
      <w:r w:rsidRPr="00790721">
        <w:rPr>
          <w:sz w:val="28"/>
          <w:szCs w:val="28"/>
        </w:rPr>
        <w:t xml:space="preserve">     Грунтовые воды на месторождении не обнаружены, и поэтому в гидрогеологическом отношении разработка полезного ископаемого затруднений не вызывает. </w:t>
      </w:r>
    </w:p>
    <w:p w:rsidR="00754C44" w:rsidRPr="00790721" w:rsidRDefault="00F62785" w:rsidP="00F62785">
      <w:pPr>
        <w:jc w:val="both"/>
        <w:rPr>
          <w:sz w:val="28"/>
          <w:szCs w:val="28"/>
        </w:rPr>
      </w:pPr>
      <w:r w:rsidRPr="00790721">
        <w:rPr>
          <w:sz w:val="28"/>
          <w:szCs w:val="28"/>
        </w:rPr>
        <w:t xml:space="preserve">     </w:t>
      </w:r>
      <w:r w:rsidR="00754C44" w:rsidRPr="00790721">
        <w:rPr>
          <w:sz w:val="28"/>
          <w:szCs w:val="28"/>
        </w:rPr>
        <w:t>Полезное ископаемое и породы вскрыши не подвержены самовозгоранию и не пневмокониозоопасны.</w:t>
      </w:r>
    </w:p>
    <w:p w:rsidR="00F62785" w:rsidRPr="00790721" w:rsidRDefault="00F62785" w:rsidP="00F62785">
      <w:pPr>
        <w:jc w:val="both"/>
        <w:rPr>
          <w:sz w:val="28"/>
          <w:szCs w:val="28"/>
        </w:rPr>
      </w:pPr>
      <w:r w:rsidRPr="00790721">
        <w:rPr>
          <w:sz w:val="28"/>
          <w:szCs w:val="28"/>
        </w:rPr>
        <w:t xml:space="preserve">     По заключению Центра санитарно-эпидемиологической экспертизы ТО  </w:t>
      </w:r>
      <w:r w:rsidR="005B6768" w:rsidRPr="00790721">
        <w:rPr>
          <w:sz w:val="28"/>
          <w:szCs w:val="28"/>
        </w:rPr>
        <w:t>порода</w:t>
      </w:r>
      <w:r w:rsidRPr="00790721">
        <w:rPr>
          <w:sz w:val="28"/>
          <w:szCs w:val="28"/>
        </w:rPr>
        <w:t xml:space="preserve"> относятся к первому классу опасности по содержанию естественных радионуклидов и могут применяться в строительстве без ограничений.      Специального строительства производственных объектов при разработке месторождения не предусматривается.</w:t>
      </w:r>
      <w:r w:rsidR="00E8143C" w:rsidRPr="00790721">
        <w:rPr>
          <w:sz w:val="28"/>
          <w:szCs w:val="28"/>
        </w:rPr>
        <w:t xml:space="preserve"> Производственная база у ТОО «</w:t>
      </w:r>
      <w:r w:rsidR="00BA3ED2" w:rsidRPr="00790721">
        <w:rPr>
          <w:sz w:val="28"/>
          <w:szCs w:val="28"/>
        </w:rPr>
        <w:t>КАЗ-ТРАВЕРТИН</w:t>
      </w:r>
      <w:r w:rsidR="00E8143C" w:rsidRPr="00790721">
        <w:rPr>
          <w:sz w:val="28"/>
          <w:szCs w:val="28"/>
        </w:rPr>
        <w:t>» имеется.</w:t>
      </w:r>
    </w:p>
    <w:p w:rsidR="00F62785" w:rsidRPr="00790721" w:rsidRDefault="00F62785" w:rsidP="00F62785">
      <w:pPr>
        <w:jc w:val="both"/>
        <w:rPr>
          <w:sz w:val="28"/>
          <w:szCs w:val="28"/>
        </w:rPr>
      </w:pPr>
    </w:p>
    <w:p w:rsidR="00F62785" w:rsidRPr="00790721" w:rsidRDefault="00F62785" w:rsidP="00F62785">
      <w:pPr>
        <w:ind w:right="22"/>
        <w:jc w:val="both"/>
        <w:rPr>
          <w:b/>
          <w:color w:val="000000"/>
          <w:sz w:val="28"/>
          <w:szCs w:val="28"/>
        </w:rPr>
      </w:pPr>
      <w:r w:rsidRPr="00790721">
        <w:rPr>
          <w:b/>
          <w:color w:val="000000"/>
          <w:sz w:val="28"/>
          <w:szCs w:val="28"/>
        </w:rPr>
        <w:t>1.2. Проектно-сметная документация составлена в соответствии с:</w:t>
      </w:r>
    </w:p>
    <w:p w:rsidR="00F62785" w:rsidRPr="00790721" w:rsidRDefault="00F62785" w:rsidP="00F62785">
      <w:pPr>
        <w:ind w:right="22"/>
        <w:jc w:val="both"/>
        <w:rPr>
          <w:color w:val="000000"/>
          <w:sz w:val="28"/>
          <w:szCs w:val="28"/>
        </w:rPr>
      </w:pPr>
      <w:r w:rsidRPr="00790721">
        <w:rPr>
          <w:b/>
          <w:color w:val="000000"/>
          <w:sz w:val="28"/>
          <w:szCs w:val="28"/>
        </w:rPr>
        <w:t xml:space="preserve">       </w:t>
      </w:r>
    </w:p>
    <w:p w:rsidR="00F62785" w:rsidRPr="00790721" w:rsidRDefault="00682BF4" w:rsidP="00F62785">
      <w:pPr>
        <w:ind w:right="22"/>
        <w:jc w:val="both"/>
        <w:rPr>
          <w:color w:val="000000"/>
          <w:sz w:val="28"/>
          <w:szCs w:val="28"/>
        </w:rPr>
      </w:pPr>
      <w:r w:rsidRPr="00790721">
        <w:rPr>
          <w:color w:val="000000"/>
          <w:sz w:val="28"/>
          <w:szCs w:val="28"/>
        </w:rPr>
        <w:t>1.</w:t>
      </w:r>
      <w:r w:rsidR="00F62785" w:rsidRPr="00790721">
        <w:rPr>
          <w:color w:val="000000"/>
          <w:sz w:val="28"/>
          <w:szCs w:val="28"/>
        </w:rPr>
        <w:t xml:space="preserve"> Техническим заданием на разработку плана горных работ</w:t>
      </w:r>
      <w:r w:rsidR="00D04A7E" w:rsidRPr="00790721">
        <w:rPr>
          <w:color w:val="000000"/>
          <w:sz w:val="28"/>
          <w:szCs w:val="28"/>
        </w:rPr>
        <w:t>;</w:t>
      </w:r>
    </w:p>
    <w:p w:rsidR="002D60F2" w:rsidRPr="00790721" w:rsidRDefault="002D60F2" w:rsidP="002D60F2">
      <w:pPr>
        <w:pStyle w:val="a3"/>
        <w:rPr>
          <w:color w:val="000000"/>
          <w:szCs w:val="28"/>
        </w:rPr>
      </w:pPr>
    </w:p>
    <w:p w:rsidR="00F62785" w:rsidRPr="00790721" w:rsidRDefault="00682BF4" w:rsidP="002D60F2">
      <w:pPr>
        <w:pStyle w:val="a3"/>
        <w:jc w:val="both"/>
        <w:rPr>
          <w:b w:val="0"/>
          <w:szCs w:val="28"/>
        </w:rPr>
      </w:pPr>
      <w:r w:rsidRPr="00790721">
        <w:rPr>
          <w:color w:val="000000"/>
          <w:szCs w:val="28"/>
        </w:rPr>
        <w:t>2</w:t>
      </w:r>
      <w:r w:rsidR="00F62785" w:rsidRPr="00790721">
        <w:rPr>
          <w:color w:val="000000"/>
          <w:szCs w:val="28"/>
        </w:rPr>
        <w:t xml:space="preserve">. </w:t>
      </w:r>
      <w:r w:rsidR="00A353A9" w:rsidRPr="00790721">
        <w:rPr>
          <w:b w:val="0"/>
          <w:color w:val="000000"/>
          <w:szCs w:val="28"/>
        </w:rPr>
        <w:t>«</w:t>
      </w:r>
      <w:r w:rsidR="002D60F2" w:rsidRPr="00790721">
        <w:rPr>
          <w:b w:val="0"/>
          <w:szCs w:val="28"/>
        </w:rPr>
        <w:t xml:space="preserve">ОТЧЕТ О РЕЗУЛЬТАТАХ РАЗВЕДКИ ИЗВЕСТНЯКОВ (ТРАВЕРТИН) МЕСТОРОЖДЕНИЯ «ДЕГЕРЕС-3» С ПОДСЧЁТОМ ЗАПАСОВ ПО СОСТОЯНИЮ НА 01.01.2015г. В БАЙДИБЕКСКОМ РАЙОНЕ </w:t>
      </w:r>
      <w:r w:rsidR="00F91205" w:rsidRPr="00790721">
        <w:rPr>
          <w:b w:val="0"/>
          <w:szCs w:val="28"/>
        </w:rPr>
        <w:t>ТУРКЕСТАНСКОЙ</w:t>
      </w:r>
      <w:r w:rsidR="002D60F2" w:rsidRPr="00790721">
        <w:rPr>
          <w:b w:val="0"/>
          <w:szCs w:val="28"/>
        </w:rPr>
        <w:t xml:space="preserve"> ОБЛАСТИ, ВЫПОЛНЕННОЙ В 2015г.</w:t>
      </w:r>
      <w:r w:rsidR="009313E9" w:rsidRPr="00790721">
        <w:rPr>
          <w:b w:val="0"/>
          <w:color w:val="000000"/>
          <w:szCs w:val="28"/>
        </w:rPr>
        <w:t>»</w:t>
      </w:r>
      <w:r w:rsidR="005A210B" w:rsidRPr="00790721">
        <w:rPr>
          <w:b w:val="0"/>
          <w:color w:val="000000"/>
          <w:szCs w:val="28"/>
        </w:rPr>
        <w:t>.</w:t>
      </w:r>
      <w:r w:rsidR="00F62785" w:rsidRPr="00790721">
        <w:rPr>
          <w:b w:val="0"/>
          <w:szCs w:val="28"/>
        </w:rPr>
        <w:t xml:space="preserve"> </w:t>
      </w:r>
    </w:p>
    <w:p w:rsidR="005B6768" w:rsidRPr="00790721" w:rsidRDefault="005B6768" w:rsidP="00F62785">
      <w:pPr>
        <w:ind w:right="22"/>
        <w:jc w:val="both"/>
        <w:rPr>
          <w:color w:val="000000"/>
          <w:sz w:val="28"/>
          <w:szCs w:val="28"/>
        </w:rPr>
      </w:pPr>
    </w:p>
    <w:p w:rsidR="004D492C" w:rsidRPr="00790721" w:rsidRDefault="004D492C" w:rsidP="00F62785">
      <w:pPr>
        <w:ind w:right="22"/>
        <w:jc w:val="both"/>
        <w:rPr>
          <w:color w:val="000000"/>
          <w:sz w:val="28"/>
          <w:szCs w:val="28"/>
        </w:rPr>
      </w:pPr>
    </w:p>
    <w:p w:rsidR="00F62785" w:rsidRPr="00790721" w:rsidRDefault="00F62785" w:rsidP="00F62785">
      <w:pPr>
        <w:ind w:right="22"/>
        <w:jc w:val="both"/>
        <w:rPr>
          <w:color w:val="000000"/>
          <w:sz w:val="28"/>
          <w:szCs w:val="28"/>
        </w:rPr>
      </w:pPr>
      <w:r w:rsidRPr="00790721">
        <w:rPr>
          <w:b/>
          <w:color w:val="000000"/>
          <w:sz w:val="28"/>
          <w:szCs w:val="28"/>
        </w:rPr>
        <w:lastRenderedPageBreak/>
        <w:t>1.3. Цель  и сроки проведения работ</w:t>
      </w:r>
      <w:r w:rsidRPr="00790721">
        <w:rPr>
          <w:color w:val="000000"/>
          <w:sz w:val="28"/>
          <w:szCs w:val="28"/>
        </w:rPr>
        <w:t>:</w:t>
      </w:r>
    </w:p>
    <w:p w:rsidR="00F62785" w:rsidRPr="00790721" w:rsidRDefault="00F62785" w:rsidP="00F62785">
      <w:pPr>
        <w:ind w:right="22"/>
        <w:jc w:val="both"/>
        <w:rPr>
          <w:sz w:val="28"/>
          <w:szCs w:val="28"/>
        </w:rPr>
      </w:pPr>
    </w:p>
    <w:p w:rsidR="00711279" w:rsidRPr="00790721" w:rsidRDefault="00F62785" w:rsidP="00711279">
      <w:pPr>
        <w:ind w:right="22"/>
        <w:jc w:val="both"/>
        <w:rPr>
          <w:color w:val="000000"/>
          <w:sz w:val="28"/>
          <w:szCs w:val="28"/>
        </w:rPr>
      </w:pPr>
      <w:r w:rsidRPr="00790721">
        <w:rPr>
          <w:color w:val="000000"/>
          <w:sz w:val="28"/>
          <w:szCs w:val="28"/>
        </w:rPr>
        <w:t xml:space="preserve">     </w:t>
      </w:r>
      <w:r w:rsidR="00711279" w:rsidRPr="00790721">
        <w:rPr>
          <w:color w:val="000000"/>
          <w:sz w:val="28"/>
          <w:szCs w:val="28"/>
        </w:rPr>
        <w:t>Добыча известняка-ракушечника на лицензионной территории в следующих объемах:</w:t>
      </w:r>
    </w:p>
    <w:p w:rsidR="002D60F2" w:rsidRPr="00790721" w:rsidRDefault="005B6768" w:rsidP="002D60F2">
      <w:pPr>
        <w:pStyle w:val="21"/>
        <w:spacing w:after="0" w:line="240" w:lineRule="auto"/>
        <w:ind w:left="0" w:right="142" w:firstLine="425"/>
        <w:jc w:val="both"/>
        <w:rPr>
          <w:sz w:val="28"/>
          <w:szCs w:val="28"/>
        </w:rPr>
      </w:pPr>
      <w:r w:rsidRPr="00790721">
        <w:rPr>
          <w:sz w:val="28"/>
          <w:szCs w:val="28"/>
        </w:rPr>
        <w:t xml:space="preserve">  </w:t>
      </w:r>
      <w:r w:rsidR="002D60F2" w:rsidRPr="00790721">
        <w:rPr>
          <w:sz w:val="28"/>
          <w:szCs w:val="28"/>
        </w:rPr>
        <w:t xml:space="preserve">  В 2026г – 5,0 тыс.м</w:t>
      </w:r>
      <w:r w:rsidR="002D60F2" w:rsidRPr="00790721">
        <w:rPr>
          <w:sz w:val="28"/>
          <w:szCs w:val="28"/>
          <w:vertAlign w:val="superscript"/>
        </w:rPr>
        <w:t>3</w:t>
      </w:r>
      <w:r w:rsidR="002D60F2" w:rsidRPr="00790721">
        <w:rPr>
          <w:sz w:val="28"/>
          <w:szCs w:val="28"/>
        </w:rPr>
        <w:t>/год;</w:t>
      </w:r>
    </w:p>
    <w:p w:rsidR="002D60F2" w:rsidRPr="00790721" w:rsidRDefault="002D60F2" w:rsidP="002D60F2">
      <w:pPr>
        <w:pStyle w:val="21"/>
        <w:spacing w:after="0" w:line="240" w:lineRule="auto"/>
        <w:ind w:left="0" w:right="142" w:firstLine="425"/>
        <w:jc w:val="both"/>
        <w:rPr>
          <w:sz w:val="28"/>
          <w:szCs w:val="28"/>
        </w:rPr>
      </w:pPr>
      <w:r w:rsidRPr="00790721">
        <w:rPr>
          <w:sz w:val="28"/>
          <w:szCs w:val="28"/>
        </w:rPr>
        <w:t>2027г – 5,0 тыс.м</w:t>
      </w:r>
      <w:r w:rsidRPr="00790721">
        <w:rPr>
          <w:sz w:val="28"/>
          <w:szCs w:val="28"/>
          <w:vertAlign w:val="superscript"/>
        </w:rPr>
        <w:t>3</w:t>
      </w:r>
      <w:r w:rsidRPr="00790721">
        <w:rPr>
          <w:sz w:val="28"/>
          <w:szCs w:val="28"/>
        </w:rPr>
        <w:t xml:space="preserve">/год, </w:t>
      </w:r>
    </w:p>
    <w:p w:rsidR="002D60F2" w:rsidRPr="00790721" w:rsidRDefault="002D60F2" w:rsidP="002D60F2">
      <w:pPr>
        <w:pStyle w:val="21"/>
        <w:spacing w:after="0" w:line="240" w:lineRule="auto"/>
        <w:ind w:left="0" w:right="142" w:firstLine="425"/>
        <w:jc w:val="both"/>
        <w:rPr>
          <w:sz w:val="28"/>
          <w:szCs w:val="28"/>
        </w:rPr>
      </w:pPr>
      <w:r w:rsidRPr="00790721">
        <w:rPr>
          <w:sz w:val="28"/>
          <w:szCs w:val="28"/>
        </w:rPr>
        <w:t>2028г – 5,0 тыс.м</w:t>
      </w:r>
      <w:r w:rsidRPr="00790721">
        <w:rPr>
          <w:sz w:val="28"/>
          <w:szCs w:val="28"/>
          <w:vertAlign w:val="superscript"/>
        </w:rPr>
        <w:t>3</w:t>
      </w:r>
      <w:r w:rsidRPr="00790721">
        <w:rPr>
          <w:sz w:val="28"/>
          <w:szCs w:val="28"/>
        </w:rPr>
        <w:t xml:space="preserve">/год, </w:t>
      </w:r>
    </w:p>
    <w:p w:rsidR="002D60F2" w:rsidRPr="00790721" w:rsidRDefault="002D60F2" w:rsidP="002D60F2">
      <w:pPr>
        <w:pStyle w:val="21"/>
        <w:spacing w:after="0" w:line="240" w:lineRule="auto"/>
        <w:ind w:left="0" w:right="142" w:firstLine="425"/>
        <w:jc w:val="both"/>
        <w:rPr>
          <w:sz w:val="28"/>
          <w:szCs w:val="28"/>
        </w:rPr>
      </w:pPr>
      <w:r w:rsidRPr="00790721">
        <w:rPr>
          <w:sz w:val="28"/>
          <w:szCs w:val="28"/>
        </w:rPr>
        <w:t>С 2029 по 204</w:t>
      </w:r>
      <w:r w:rsidR="00111480" w:rsidRPr="00790721">
        <w:rPr>
          <w:sz w:val="28"/>
          <w:szCs w:val="28"/>
        </w:rPr>
        <w:t>1</w:t>
      </w:r>
      <w:r w:rsidRPr="00790721">
        <w:rPr>
          <w:sz w:val="28"/>
          <w:szCs w:val="28"/>
        </w:rPr>
        <w:t>гг – 5,0 тыс.м</w:t>
      </w:r>
      <w:r w:rsidRPr="00790721">
        <w:rPr>
          <w:sz w:val="28"/>
          <w:szCs w:val="28"/>
          <w:vertAlign w:val="superscript"/>
        </w:rPr>
        <w:t>3</w:t>
      </w:r>
      <w:r w:rsidRPr="00790721">
        <w:rPr>
          <w:sz w:val="28"/>
          <w:szCs w:val="28"/>
        </w:rPr>
        <w:t>/год,</w:t>
      </w:r>
    </w:p>
    <w:p w:rsidR="002D60F2" w:rsidRPr="00790721" w:rsidRDefault="002D60F2" w:rsidP="002D60F2">
      <w:pPr>
        <w:pStyle w:val="21"/>
        <w:spacing w:after="0" w:line="240" w:lineRule="auto"/>
        <w:ind w:left="0" w:right="142" w:firstLine="425"/>
        <w:jc w:val="both"/>
        <w:rPr>
          <w:sz w:val="28"/>
          <w:szCs w:val="28"/>
        </w:rPr>
      </w:pPr>
      <w:r w:rsidRPr="00790721">
        <w:rPr>
          <w:sz w:val="28"/>
          <w:szCs w:val="28"/>
        </w:rPr>
        <w:t>всего 70,0тыс.м</w:t>
      </w:r>
      <w:r w:rsidRPr="00790721">
        <w:rPr>
          <w:sz w:val="28"/>
          <w:szCs w:val="28"/>
          <w:vertAlign w:val="superscript"/>
        </w:rPr>
        <w:t>3</w:t>
      </w:r>
    </w:p>
    <w:p w:rsidR="005B6768" w:rsidRPr="00790721" w:rsidRDefault="002D60F2" w:rsidP="002D60F2">
      <w:pPr>
        <w:pStyle w:val="21"/>
        <w:spacing w:after="0" w:line="240" w:lineRule="auto"/>
        <w:ind w:left="0" w:right="142" w:firstLine="425"/>
        <w:jc w:val="both"/>
        <w:rPr>
          <w:sz w:val="28"/>
          <w:szCs w:val="28"/>
        </w:rPr>
      </w:pPr>
      <w:r w:rsidRPr="00790721">
        <w:rPr>
          <w:sz w:val="28"/>
          <w:szCs w:val="28"/>
        </w:rPr>
        <w:t xml:space="preserve">   По вскрыше с 2026 по 2030 гг</w:t>
      </w:r>
      <w:r w:rsidR="007C1FC3" w:rsidRPr="00790721">
        <w:rPr>
          <w:sz w:val="28"/>
          <w:szCs w:val="28"/>
        </w:rPr>
        <w:t>.</w:t>
      </w:r>
      <w:r w:rsidRPr="00790721">
        <w:rPr>
          <w:sz w:val="28"/>
          <w:szCs w:val="28"/>
        </w:rPr>
        <w:t xml:space="preserve"> -2,0 тыс.м</w:t>
      </w:r>
      <w:r w:rsidRPr="00790721">
        <w:rPr>
          <w:sz w:val="28"/>
          <w:szCs w:val="28"/>
          <w:vertAlign w:val="superscript"/>
        </w:rPr>
        <w:t>3</w:t>
      </w:r>
      <w:r w:rsidRPr="00790721">
        <w:rPr>
          <w:sz w:val="28"/>
          <w:szCs w:val="28"/>
        </w:rPr>
        <w:t xml:space="preserve">. </w:t>
      </w:r>
      <w:r w:rsidR="005B6768" w:rsidRPr="00790721">
        <w:rPr>
          <w:sz w:val="28"/>
          <w:szCs w:val="28"/>
        </w:rPr>
        <w:t xml:space="preserve">        </w:t>
      </w:r>
    </w:p>
    <w:p w:rsidR="00711279" w:rsidRPr="00790721" w:rsidRDefault="002D60F2" w:rsidP="002E5153">
      <w:pPr>
        <w:pStyle w:val="21"/>
        <w:spacing w:after="0" w:line="240" w:lineRule="auto"/>
        <w:ind w:left="0" w:right="142"/>
        <w:jc w:val="both"/>
        <w:rPr>
          <w:color w:val="000000"/>
          <w:sz w:val="28"/>
          <w:szCs w:val="28"/>
        </w:rPr>
      </w:pPr>
      <w:r w:rsidRPr="00790721">
        <w:rPr>
          <w:color w:val="000000"/>
          <w:sz w:val="28"/>
          <w:szCs w:val="28"/>
        </w:rPr>
        <w:t>Контрактный</w:t>
      </w:r>
      <w:r w:rsidR="00A353A9" w:rsidRPr="00790721">
        <w:rPr>
          <w:color w:val="000000"/>
          <w:sz w:val="28"/>
          <w:szCs w:val="28"/>
        </w:rPr>
        <w:t xml:space="preserve"> период 1</w:t>
      </w:r>
      <w:r w:rsidR="00111480" w:rsidRPr="00790721">
        <w:rPr>
          <w:color w:val="000000"/>
          <w:sz w:val="28"/>
          <w:szCs w:val="28"/>
        </w:rPr>
        <w:t>5</w:t>
      </w:r>
      <w:r w:rsidR="00A353A9" w:rsidRPr="00790721">
        <w:rPr>
          <w:color w:val="000000"/>
          <w:sz w:val="28"/>
          <w:szCs w:val="28"/>
        </w:rPr>
        <w:t>лет.</w:t>
      </w:r>
      <w:r w:rsidR="00711279" w:rsidRPr="00790721">
        <w:rPr>
          <w:color w:val="000000"/>
          <w:sz w:val="28"/>
          <w:szCs w:val="28"/>
        </w:rPr>
        <w:t xml:space="preserve"> </w:t>
      </w:r>
    </w:p>
    <w:p w:rsidR="00F62785" w:rsidRPr="00790721" w:rsidRDefault="00711279" w:rsidP="00711279">
      <w:pPr>
        <w:ind w:right="22"/>
        <w:jc w:val="both"/>
        <w:rPr>
          <w:color w:val="000000"/>
          <w:sz w:val="28"/>
          <w:szCs w:val="28"/>
        </w:rPr>
      </w:pPr>
      <w:r w:rsidRPr="00790721">
        <w:rPr>
          <w:color w:val="000000"/>
          <w:sz w:val="28"/>
          <w:szCs w:val="28"/>
        </w:rPr>
        <w:t xml:space="preserve">     </w:t>
      </w:r>
      <w:r w:rsidR="00F62785" w:rsidRPr="00790721">
        <w:rPr>
          <w:color w:val="000000"/>
          <w:sz w:val="28"/>
          <w:szCs w:val="28"/>
        </w:rPr>
        <w:t xml:space="preserve">   Работы по настоящему плану горных работ будут выполнены за счёт собственных средств ТОО «</w:t>
      </w:r>
      <w:r w:rsidR="00BA3ED2" w:rsidRPr="00790721">
        <w:rPr>
          <w:sz w:val="28"/>
          <w:szCs w:val="28"/>
        </w:rPr>
        <w:t>КАЗ-ТРАВЕРТИН</w:t>
      </w:r>
      <w:r w:rsidR="00F62785" w:rsidRPr="00790721">
        <w:rPr>
          <w:color w:val="000000"/>
          <w:sz w:val="28"/>
          <w:szCs w:val="28"/>
        </w:rPr>
        <w:t>».</w:t>
      </w:r>
    </w:p>
    <w:p w:rsidR="00F62785" w:rsidRPr="00790721" w:rsidRDefault="00F62785" w:rsidP="00F62785">
      <w:pPr>
        <w:ind w:right="22"/>
        <w:jc w:val="both"/>
        <w:rPr>
          <w:sz w:val="28"/>
          <w:szCs w:val="28"/>
        </w:rPr>
      </w:pPr>
      <w:r w:rsidRPr="00790721">
        <w:rPr>
          <w:color w:val="000000"/>
          <w:sz w:val="28"/>
          <w:szCs w:val="28"/>
        </w:rPr>
        <w:t xml:space="preserve">   При составлении настоящего проекта учтены, проанализированы и использованы все геологические и гидрогеологические материалы, полученные предшественниками.</w:t>
      </w:r>
    </w:p>
    <w:p w:rsidR="00F62785" w:rsidRPr="00790721" w:rsidRDefault="00F62785" w:rsidP="00F62785">
      <w:pPr>
        <w:ind w:right="22"/>
        <w:jc w:val="both"/>
        <w:rPr>
          <w:b/>
          <w:bCs/>
          <w:color w:val="000000"/>
          <w:sz w:val="28"/>
          <w:szCs w:val="28"/>
        </w:rPr>
      </w:pPr>
      <w:r w:rsidRPr="00790721">
        <w:rPr>
          <w:b/>
          <w:bCs/>
          <w:color w:val="000000"/>
          <w:sz w:val="28"/>
          <w:szCs w:val="28"/>
        </w:rPr>
        <w:t xml:space="preserve">1.4. </w:t>
      </w:r>
      <w:r w:rsidR="00682BF4" w:rsidRPr="00790721">
        <w:rPr>
          <w:b/>
          <w:bCs/>
          <w:color w:val="000000"/>
          <w:sz w:val="28"/>
          <w:szCs w:val="28"/>
        </w:rPr>
        <w:t>Геологическое</w:t>
      </w:r>
      <w:r w:rsidRPr="00790721">
        <w:rPr>
          <w:b/>
          <w:bCs/>
          <w:color w:val="000000"/>
          <w:sz w:val="28"/>
          <w:szCs w:val="28"/>
        </w:rPr>
        <w:t xml:space="preserve"> строение месторождения.</w:t>
      </w:r>
    </w:p>
    <w:p w:rsidR="00F62785" w:rsidRPr="00790721" w:rsidRDefault="00F62785" w:rsidP="00785D8D">
      <w:pPr>
        <w:ind w:right="22" w:firstLine="709"/>
        <w:jc w:val="both"/>
        <w:rPr>
          <w:sz w:val="28"/>
          <w:szCs w:val="28"/>
        </w:rPr>
      </w:pPr>
    </w:p>
    <w:p w:rsidR="002D60F2" w:rsidRPr="00790721" w:rsidRDefault="002D60F2" w:rsidP="002D60F2">
      <w:pPr>
        <w:pStyle w:val="a6"/>
        <w:spacing w:after="0"/>
        <w:ind w:firstLine="709"/>
        <w:jc w:val="both"/>
        <w:rPr>
          <w:rFonts w:eastAsia="Calibri"/>
          <w:sz w:val="28"/>
          <w:szCs w:val="28"/>
        </w:rPr>
      </w:pPr>
      <w:r w:rsidRPr="00790721">
        <w:rPr>
          <w:rFonts w:eastAsia="Calibri"/>
          <w:sz w:val="28"/>
          <w:szCs w:val="28"/>
        </w:rPr>
        <w:t>В геологическом стр</w:t>
      </w:r>
      <w:r w:rsidRPr="00790721">
        <w:rPr>
          <w:rFonts w:eastAsia="Calibri"/>
          <w:sz w:val="28"/>
          <w:szCs w:val="28"/>
          <w:lang w:val="kk-KZ"/>
        </w:rPr>
        <w:t>о</w:t>
      </w:r>
      <w:r w:rsidRPr="00790721">
        <w:rPr>
          <w:rFonts w:eastAsia="Calibri"/>
          <w:sz w:val="28"/>
          <w:szCs w:val="28"/>
        </w:rPr>
        <w:t xml:space="preserve">ении района принимают участие стратифицированные толщи палеозоя, мезозоя и кайнозоя (Рис.2.1). </w:t>
      </w:r>
    </w:p>
    <w:p w:rsidR="002D60F2" w:rsidRPr="00790721" w:rsidRDefault="002D60F2" w:rsidP="002D60F2">
      <w:pPr>
        <w:pStyle w:val="21"/>
        <w:spacing w:after="0" w:line="240" w:lineRule="auto"/>
        <w:ind w:left="0" w:firstLine="709"/>
        <w:jc w:val="both"/>
      </w:pPr>
      <w:r w:rsidRPr="00790721">
        <w:rPr>
          <w:rFonts w:eastAsia="Calibri"/>
        </w:rPr>
        <w:t xml:space="preserve">Палеозойская группа. </w:t>
      </w:r>
      <w:r w:rsidRPr="00790721">
        <w:t xml:space="preserve">В Большекаратауской СФЗ палеозойские отложения представлены образованиями среднего-позднего ордовика (бешарыкская свита </w:t>
      </w:r>
      <w:r w:rsidRPr="00790721">
        <w:rPr>
          <w:lang w:val="en-US"/>
        </w:rPr>
        <w:t>O</w:t>
      </w:r>
      <w:r w:rsidRPr="00790721">
        <w:rPr>
          <w:vertAlign w:val="subscript"/>
        </w:rPr>
        <w:t>2-3</w:t>
      </w:r>
      <w:r w:rsidRPr="00790721">
        <w:rPr>
          <w:lang w:val="en-US"/>
        </w:rPr>
        <w:t>b</w:t>
      </w:r>
      <w:r w:rsidRPr="00790721">
        <w:t xml:space="preserve">š),  верхнего девона и нижнего карбона (акбулакская свита </w:t>
      </w:r>
      <w:r w:rsidRPr="00790721">
        <w:rPr>
          <w:lang w:val="en-US"/>
        </w:rPr>
        <w:t>D</w:t>
      </w:r>
      <w:r w:rsidRPr="00790721">
        <w:rPr>
          <w:vertAlign w:val="subscript"/>
        </w:rPr>
        <w:t>3</w:t>
      </w:r>
      <w:r w:rsidRPr="00790721">
        <w:t xml:space="preserve"> </w:t>
      </w:r>
      <w:r w:rsidRPr="00790721">
        <w:rPr>
          <w:iCs/>
          <w:lang w:val="en-US"/>
        </w:rPr>
        <w:t>akb</w:t>
      </w:r>
      <w:r w:rsidRPr="00790721">
        <w:t>, каратасская свита</w:t>
      </w:r>
      <w:r w:rsidRPr="00790721">
        <w:rPr>
          <w:b/>
          <w:i/>
        </w:rPr>
        <w:t xml:space="preserve"> </w:t>
      </w:r>
      <w:r w:rsidRPr="00790721">
        <w:rPr>
          <w:lang w:val="en-US"/>
        </w:rPr>
        <w:t>D</w:t>
      </w:r>
      <w:r w:rsidRPr="00790721">
        <w:rPr>
          <w:vertAlign w:val="subscript"/>
        </w:rPr>
        <w:t>3</w:t>
      </w:r>
      <w:r w:rsidRPr="00790721">
        <w:rPr>
          <w:iCs/>
          <w:lang w:val="en-US"/>
        </w:rPr>
        <w:t>kt</w:t>
      </w:r>
      <w:r w:rsidRPr="00790721">
        <w:rPr>
          <w:iCs/>
        </w:rPr>
        <w:t xml:space="preserve">, сарыбулакская серия </w:t>
      </w:r>
      <w:r w:rsidRPr="00790721">
        <w:rPr>
          <w:lang w:val="en-US"/>
        </w:rPr>
        <w:t>D</w:t>
      </w:r>
      <w:r w:rsidRPr="00790721">
        <w:rPr>
          <w:vertAlign w:val="subscript"/>
        </w:rPr>
        <w:t>3</w:t>
      </w:r>
      <w:r w:rsidRPr="00790721">
        <w:t>-</w:t>
      </w:r>
      <w:r w:rsidRPr="00790721">
        <w:rPr>
          <w:lang w:val="en-US"/>
        </w:rPr>
        <w:t>C</w:t>
      </w:r>
      <w:r w:rsidRPr="00790721">
        <w:rPr>
          <w:vertAlign w:val="subscript"/>
        </w:rPr>
        <w:t xml:space="preserve">1 </w:t>
      </w:r>
      <w:r w:rsidRPr="00790721">
        <w:rPr>
          <w:iCs/>
          <w:lang w:val="en-US"/>
        </w:rPr>
        <w:t>sr</w:t>
      </w:r>
      <w:r w:rsidRPr="00790721">
        <w:t>, актасская серия</w:t>
      </w:r>
      <w:r w:rsidRPr="00790721">
        <w:rPr>
          <w:rFonts w:eastAsia="Calibri"/>
          <w:b/>
          <w:i/>
        </w:rPr>
        <w:t xml:space="preserve"> </w:t>
      </w:r>
      <w:r w:rsidRPr="00790721">
        <w:rPr>
          <w:rFonts w:eastAsia="Calibri"/>
          <w:lang w:val="en-US"/>
        </w:rPr>
        <w:t>D</w:t>
      </w:r>
      <w:r w:rsidRPr="00790721">
        <w:rPr>
          <w:rFonts w:eastAsia="Calibri"/>
          <w:vertAlign w:val="subscript"/>
        </w:rPr>
        <w:t>3</w:t>
      </w:r>
      <w:r w:rsidRPr="00790721">
        <w:rPr>
          <w:rFonts w:eastAsia="Calibri"/>
        </w:rPr>
        <w:t>-</w:t>
      </w:r>
      <w:r w:rsidRPr="00790721">
        <w:rPr>
          <w:rFonts w:eastAsia="Calibri"/>
          <w:lang w:val="en-US"/>
        </w:rPr>
        <w:t>C</w:t>
      </w:r>
      <w:r w:rsidRPr="00790721">
        <w:rPr>
          <w:rFonts w:eastAsia="Calibri"/>
          <w:vertAlign w:val="subscript"/>
        </w:rPr>
        <w:t>1</w:t>
      </w:r>
      <w:r w:rsidRPr="00790721">
        <w:rPr>
          <w:rFonts w:eastAsia="Calibri"/>
          <w:lang w:val="en-US"/>
        </w:rPr>
        <w:t>akt</w:t>
      </w:r>
      <w:r w:rsidRPr="00790721">
        <w:t>, аюсайская серия</w:t>
      </w:r>
      <w:r w:rsidRPr="00790721">
        <w:rPr>
          <w:b/>
          <w:i/>
        </w:rPr>
        <w:t xml:space="preserve"> </w:t>
      </w:r>
      <w:r w:rsidRPr="00790721">
        <w:t>C</w:t>
      </w:r>
      <w:r w:rsidRPr="00790721">
        <w:rPr>
          <w:vertAlign w:val="subscript"/>
        </w:rPr>
        <w:t>1</w:t>
      </w:r>
      <w:r w:rsidRPr="00790721">
        <w:rPr>
          <w:iCs/>
          <w:lang w:val="en-US"/>
        </w:rPr>
        <w:t>as</w:t>
      </w:r>
      <w:r w:rsidRPr="00790721">
        <w:t>).</w:t>
      </w:r>
    </w:p>
    <w:p w:rsidR="002D60F2" w:rsidRPr="00790721" w:rsidRDefault="002D60F2" w:rsidP="002D60F2">
      <w:pPr>
        <w:pStyle w:val="a6"/>
        <w:spacing w:after="0"/>
        <w:ind w:firstLine="709"/>
        <w:jc w:val="both"/>
        <w:rPr>
          <w:rFonts w:eastAsia="Calibri"/>
          <w:sz w:val="28"/>
          <w:szCs w:val="28"/>
        </w:rPr>
      </w:pPr>
      <w:r w:rsidRPr="00790721">
        <w:rPr>
          <w:rFonts w:eastAsia="Calibri"/>
          <w:sz w:val="28"/>
          <w:szCs w:val="28"/>
        </w:rPr>
        <w:t xml:space="preserve">Мезозойская группа представлена меловыми отложениями нижнего(азатбашская свита </w:t>
      </w:r>
      <w:r w:rsidRPr="00790721">
        <w:rPr>
          <w:sz w:val="28"/>
          <w:szCs w:val="28"/>
          <w:lang w:val="en-US"/>
        </w:rPr>
        <w:t>K</w:t>
      </w:r>
      <w:r w:rsidRPr="00790721">
        <w:rPr>
          <w:sz w:val="28"/>
          <w:szCs w:val="28"/>
          <w:vertAlign w:val="subscript"/>
        </w:rPr>
        <w:t>1</w:t>
      </w:r>
      <w:r w:rsidRPr="00790721">
        <w:rPr>
          <w:i/>
          <w:iCs/>
          <w:sz w:val="28"/>
          <w:szCs w:val="28"/>
          <w:lang w:val="en-US"/>
        </w:rPr>
        <w:t>az</w:t>
      </w:r>
      <w:r w:rsidRPr="00790721">
        <w:rPr>
          <w:rFonts w:eastAsia="Calibri"/>
          <w:sz w:val="28"/>
          <w:szCs w:val="28"/>
        </w:rPr>
        <w:t xml:space="preserve"> и</w:t>
      </w:r>
      <w:r w:rsidRPr="00790721">
        <w:rPr>
          <w:sz w:val="28"/>
          <w:szCs w:val="28"/>
        </w:rPr>
        <w:t xml:space="preserve"> кызылатинская свита </w:t>
      </w:r>
      <w:r w:rsidRPr="00790721">
        <w:rPr>
          <w:sz w:val="28"/>
          <w:szCs w:val="28"/>
          <w:lang w:val="en-US"/>
        </w:rPr>
        <w:t>K</w:t>
      </w:r>
      <w:r w:rsidRPr="00790721">
        <w:rPr>
          <w:sz w:val="28"/>
          <w:szCs w:val="28"/>
          <w:vertAlign w:val="subscript"/>
        </w:rPr>
        <w:t xml:space="preserve">1 </w:t>
      </w:r>
      <w:r w:rsidRPr="00790721">
        <w:rPr>
          <w:i/>
          <w:iCs/>
          <w:sz w:val="28"/>
          <w:szCs w:val="28"/>
          <w:lang w:val="en-US"/>
        </w:rPr>
        <w:t>kz</w:t>
      </w:r>
      <w:r w:rsidRPr="00790721">
        <w:rPr>
          <w:iCs/>
          <w:sz w:val="28"/>
          <w:szCs w:val="28"/>
        </w:rPr>
        <w:t>)</w:t>
      </w:r>
      <w:r w:rsidRPr="00790721">
        <w:rPr>
          <w:rFonts w:eastAsia="Calibri"/>
          <w:sz w:val="28"/>
          <w:szCs w:val="28"/>
        </w:rPr>
        <w:t xml:space="preserve">  и верхнего отделов (атабайская свита </w:t>
      </w:r>
      <w:r w:rsidRPr="00790721">
        <w:rPr>
          <w:rFonts w:eastAsia="Calibri"/>
          <w:sz w:val="28"/>
          <w:szCs w:val="28"/>
          <w:lang w:val="en-US"/>
        </w:rPr>
        <w:t>K</w:t>
      </w:r>
      <w:r w:rsidRPr="00790721">
        <w:rPr>
          <w:rFonts w:eastAsia="Calibri"/>
          <w:sz w:val="28"/>
          <w:szCs w:val="28"/>
          <w:vertAlign w:val="subscript"/>
        </w:rPr>
        <w:t>2</w:t>
      </w:r>
      <w:r w:rsidRPr="00790721">
        <w:rPr>
          <w:rFonts w:eastAsia="Calibri"/>
          <w:sz w:val="28"/>
          <w:szCs w:val="28"/>
          <w:lang w:val="en-US"/>
        </w:rPr>
        <w:t>at</w:t>
      </w:r>
      <w:r w:rsidRPr="00790721">
        <w:rPr>
          <w:rFonts w:eastAsia="Calibri"/>
          <w:sz w:val="28"/>
          <w:szCs w:val="28"/>
        </w:rPr>
        <w:t xml:space="preserve"> и шоктасская свита</w:t>
      </w:r>
      <w:r w:rsidRPr="00790721">
        <w:t xml:space="preserve"> </w:t>
      </w:r>
      <w:r w:rsidRPr="00790721">
        <w:rPr>
          <w:rFonts w:eastAsia="Calibri"/>
          <w:sz w:val="28"/>
          <w:szCs w:val="28"/>
          <w:lang w:val="en-US"/>
        </w:rPr>
        <w:t>K</w:t>
      </w:r>
      <w:r w:rsidRPr="00790721">
        <w:rPr>
          <w:rFonts w:eastAsia="Calibri"/>
          <w:sz w:val="28"/>
          <w:szCs w:val="28"/>
          <w:vertAlign w:val="subscript"/>
        </w:rPr>
        <w:t>2</w:t>
      </w:r>
      <w:r w:rsidRPr="00790721">
        <w:rPr>
          <w:rFonts w:eastAsia="Calibri"/>
          <w:sz w:val="28"/>
          <w:szCs w:val="28"/>
        </w:rPr>
        <w:t>š</w:t>
      </w:r>
      <w:r w:rsidRPr="00790721">
        <w:rPr>
          <w:rFonts w:eastAsia="Calibri"/>
          <w:sz w:val="28"/>
          <w:szCs w:val="28"/>
          <w:lang w:val="en-US"/>
        </w:rPr>
        <w:t>k</w:t>
      </w:r>
      <w:r w:rsidRPr="00790721">
        <w:rPr>
          <w:rFonts w:eastAsia="Calibri"/>
          <w:sz w:val="28"/>
          <w:szCs w:val="28"/>
        </w:rPr>
        <w:t xml:space="preserve">). Отложения нижнего мела обнажаются почти на третьей части описываемой площади.  Они залегают с резким угловым несогласием на размытой поверхности палеозойских отложений,  обнажаются в предгорьях. </w:t>
      </w:r>
    </w:p>
    <w:p w:rsidR="002D60F2" w:rsidRPr="00790721" w:rsidRDefault="002D60F2" w:rsidP="002D60F2">
      <w:pPr>
        <w:pStyle w:val="a6"/>
        <w:spacing w:after="0"/>
        <w:ind w:firstLine="709"/>
        <w:jc w:val="both"/>
        <w:rPr>
          <w:rFonts w:eastAsia="Calibri"/>
          <w:sz w:val="28"/>
          <w:szCs w:val="28"/>
        </w:rPr>
      </w:pPr>
      <w:r w:rsidRPr="00790721">
        <w:rPr>
          <w:rFonts w:eastAsia="Calibri"/>
          <w:sz w:val="28"/>
          <w:szCs w:val="28"/>
        </w:rPr>
        <w:t xml:space="preserve">Верхнемеловые отложения обнажаются на отдельных участках вблизи выходов палеозойских пород, в предгорной равнине выходы их прослеживаются по правым крутым бортам рек Сарыбулак и Караунгур. </w:t>
      </w:r>
    </w:p>
    <w:p w:rsidR="002D60F2" w:rsidRPr="00790721" w:rsidRDefault="002D60F2" w:rsidP="002D60F2">
      <w:pPr>
        <w:pStyle w:val="a6"/>
        <w:spacing w:after="0"/>
        <w:ind w:firstLine="709"/>
        <w:jc w:val="both"/>
        <w:rPr>
          <w:rFonts w:eastAsia="Calibri"/>
          <w:sz w:val="28"/>
          <w:szCs w:val="28"/>
        </w:rPr>
      </w:pPr>
      <w:r w:rsidRPr="00790721">
        <w:rPr>
          <w:rFonts w:eastAsia="Calibri"/>
          <w:sz w:val="28"/>
          <w:szCs w:val="28"/>
        </w:rPr>
        <w:t xml:space="preserve">Кайнозойская группа представлена отложениями денгизкульской </w:t>
      </w:r>
      <w:r w:rsidRPr="00790721">
        <w:rPr>
          <w:b/>
          <w:i/>
          <w:sz w:val="28"/>
          <w:szCs w:val="28"/>
        </w:rPr>
        <w:t xml:space="preserve"> </w:t>
      </w:r>
      <w:r w:rsidRPr="00790721">
        <w:rPr>
          <w:sz w:val="28"/>
          <w:szCs w:val="28"/>
        </w:rPr>
        <w:t>(</w:t>
      </w:r>
      <w:r w:rsidRPr="00790721">
        <w:rPr>
          <w:sz w:val="28"/>
          <w:szCs w:val="28"/>
          <w:lang w:val="en-US"/>
        </w:rPr>
        <w:t>N</w:t>
      </w:r>
      <w:r w:rsidRPr="00790721">
        <w:rPr>
          <w:sz w:val="28"/>
          <w:szCs w:val="28"/>
          <w:vertAlign w:val="subscript"/>
        </w:rPr>
        <w:t>2</w:t>
      </w:r>
      <w:r w:rsidRPr="00790721">
        <w:rPr>
          <w:iCs/>
          <w:sz w:val="28"/>
          <w:szCs w:val="28"/>
          <w:lang w:val="en-US"/>
        </w:rPr>
        <w:t>dn</w:t>
      </w:r>
      <w:r w:rsidRPr="00790721">
        <w:rPr>
          <w:sz w:val="28"/>
          <w:szCs w:val="28"/>
        </w:rPr>
        <w:t>) и машатской (</w:t>
      </w:r>
      <w:r w:rsidRPr="00790721">
        <w:rPr>
          <w:sz w:val="28"/>
          <w:szCs w:val="28"/>
          <w:lang w:val="en-US"/>
        </w:rPr>
        <w:t>N</w:t>
      </w:r>
      <w:r w:rsidRPr="00790721">
        <w:rPr>
          <w:sz w:val="28"/>
          <w:szCs w:val="28"/>
          <w:vertAlign w:val="subscript"/>
        </w:rPr>
        <w:t xml:space="preserve">2  </w:t>
      </w:r>
      <w:r w:rsidRPr="00790721">
        <w:rPr>
          <w:iCs/>
          <w:sz w:val="28"/>
          <w:szCs w:val="28"/>
          <w:lang w:val="en-US"/>
        </w:rPr>
        <w:t>ms</w:t>
      </w:r>
      <w:r w:rsidRPr="00790721">
        <w:rPr>
          <w:sz w:val="28"/>
          <w:szCs w:val="28"/>
        </w:rPr>
        <w:t>)свит плиоценового отдела неогеновой системы и четвертичными образованиями различного генезиса.</w:t>
      </w:r>
    </w:p>
    <w:p w:rsidR="00A353A9" w:rsidRPr="00790721" w:rsidRDefault="002D60F2" w:rsidP="002D60F2">
      <w:pPr>
        <w:ind w:firstLine="709"/>
        <w:jc w:val="both"/>
        <w:rPr>
          <w:sz w:val="28"/>
          <w:szCs w:val="28"/>
        </w:rPr>
      </w:pPr>
      <w:r w:rsidRPr="00790721">
        <w:rPr>
          <w:sz w:val="28"/>
          <w:szCs w:val="28"/>
        </w:rPr>
        <w:t xml:space="preserve">Отложения денгизкульской свиты, к которым приурочена полезная толща месторождения «Дегерес-3»,  отмечаются по данным бурения скважин в  левобережье р. Боролдай. В северо-западном направлении они  полностью эродированы в постплиоценовое время. Фрагментарно выходят на дневную поверхность в р-не г. Дегерес. Представлены они аллювиально-озерными карбонатно–глинистыми осадками палевой и серой окраски. Отложения свиты несогласно и с размывом налегают на различные горизонты мезозой–кайнозойских отложений. Перекрываются с размывом грубообломочными </w:t>
      </w:r>
      <w:r w:rsidRPr="00790721">
        <w:rPr>
          <w:sz w:val="28"/>
          <w:szCs w:val="28"/>
        </w:rPr>
        <w:lastRenderedPageBreak/>
        <w:t>отложениями машатской свиты верхов плиоцена, либо четвертичными образованиями.</w:t>
      </w:r>
    </w:p>
    <w:p w:rsidR="002D60F2" w:rsidRPr="00790721" w:rsidRDefault="002D60F2" w:rsidP="002D60F2">
      <w:pPr>
        <w:ind w:firstLine="709"/>
        <w:jc w:val="both"/>
        <w:rPr>
          <w:rFonts w:eastAsia="Arial"/>
          <w:sz w:val="28"/>
          <w:szCs w:val="28"/>
        </w:rPr>
      </w:pPr>
    </w:p>
    <w:p w:rsidR="00FB0B2C" w:rsidRPr="00790721" w:rsidRDefault="00FB0B2C" w:rsidP="00FB0B2C">
      <w:pPr>
        <w:pStyle w:val="23"/>
        <w:jc w:val="both"/>
        <w:rPr>
          <w:rFonts w:ascii="Times New Roman" w:hAnsi="Times New Roman" w:cs="Times New Roman"/>
          <w:sz w:val="28"/>
          <w:szCs w:val="28"/>
        </w:rPr>
      </w:pPr>
      <w:r w:rsidRPr="00790721">
        <w:rPr>
          <w:rFonts w:ascii="Times New Roman" w:hAnsi="Times New Roman" w:cs="Times New Roman"/>
          <w:b/>
          <w:color w:val="000000"/>
          <w:sz w:val="28"/>
          <w:szCs w:val="28"/>
        </w:rPr>
        <w:t>2. Способы проведения работ по добыче полезных ископаемых.</w:t>
      </w:r>
    </w:p>
    <w:p w:rsidR="00FB0B2C" w:rsidRPr="00790721" w:rsidRDefault="00FB0B2C" w:rsidP="00FB0B2C">
      <w:pPr>
        <w:jc w:val="both"/>
        <w:rPr>
          <w:rFonts w:eastAsia="Arial"/>
          <w:sz w:val="28"/>
          <w:szCs w:val="28"/>
        </w:rPr>
      </w:pPr>
    </w:p>
    <w:p w:rsidR="007F79AB" w:rsidRPr="00790721" w:rsidRDefault="007F79AB" w:rsidP="007F79AB">
      <w:pPr>
        <w:ind w:left="142" w:right="-38" w:firstLine="567"/>
        <w:jc w:val="both"/>
        <w:rPr>
          <w:sz w:val="28"/>
          <w:szCs w:val="28"/>
        </w:rPr>
      </w:pPr>
      <w:r w:rsidRPr="00790721">
        <w:rPr>
          <w:sz w:val="28"/>
          <w:szCs w:val="28"/>
        </w:rPr>
        <w:t xml:space="preserve">Горно-геологические условия разработки месторождения благоприятны для карьерной добычи. </w:t>
      </w:r>
    </w:p>
    <w:p w:rsidR="007F79AB" w:rsidRPr="00790721" w:rsidRDefault="007F79AB" w:rsidP="007F79AB">
      <w:pPr>
        <w:ind w:left="142" w:right="-38" w:firstLine="567"/>
        <w:jc w:val="both"/>
        <w:rPr>
          <w:sz w:val="28"/>
          <w:szCs w:val="28"/>
        </w:rPr>
      </w:pPr>
      <w:r w:rsidRPr="00790721">
        <w:rPr>
          <w:sz w:val="28"/>
          <w:szCs w:val="28"/>
        </w:rPr>
        <w:t xml:space="preserve">Площадь карьера в плане составит </w:t>
      </w:r>
      <w:r w:rsidR="002D60F2" w:rsidRPr="00790721">
        <w:rPr>
          <w:sz w:val="28"/>
          <w:szCs w:val="28"/>
        </w:rPr>
        <w:t>3,37</w:t>
      </w:r>
      <w:r w:rsidR="007C1FC3" w:rsidRPr="00790721">
        <w:rPr>
          <w:sz w:val="28"/>
          <w:szCs w:val="28"/>
        </w:rPr>
        <w:t xml:space="preserve"> </w:t>
      </w:r>
      <w:r w:rsidRPr="00790721">
        <w:rPr>
          <w:sz w:val="28"/>
          <w:szCs w:val="28"/>
        </w:rPr>
        <w:t xml:space="preserve">га на </w:t>
      </w:r>
      <w:r w:rsidR="002D60F2" w:rsidRPr="00790721">
        <w:rPr>
          <w:sz w:val="28"/>
          <w:szCs w:val="28"/>
        </w:rPr>
        <w:t>контрактный</w:t>
      </w:r>
      <w:r w:rsidRPr="00790721">
        <w:rPr>
          <w:sz w:val="28"/>
          <w:szCs w:val="28"/>
        </w:rPr>
        <w:t xml:space="preserve"> период 10 лет.</w:t>
      </w:r>
    </w:p>
    <w:p w:rsidR="002D60F2" w:rsidRPr="00790721" w:rsidRDefault="002D60F2" w:rsidP="002D60F2">
      <w:pPr>
        <w:pStyle w:val="a6"/>
        <w:spacing w:after="0"/>
        <w:ind w:firstLine="709"/>
        <w:jc w:val="both"/>
        <w:rPr>
          <w:sz w:val="28"/>
          <w:szCs w:val="28"/>
        </w:rPr>
      </w:pPr>
      <w:r w:rsidRPr="00790721">
        <w:rPr>
          <w:sz w:val="28"/>
          <w:szCs w:val="28"/>
        </w:rPr>
        <w:t>Полезная толща месторождения «Дегерес-3» представлена неогеновыми палевыми органогенными известняками, которые образуют плоско-сглаженные, плитообразные скальные выходы, формируя плоские поверхности водоразделов. Они горизонтально залегают на красноцветных глинах, которые, в свою очередь, залегают на  мелкогалечниковых конгломератах.</w:t>
      </w:r>
    </w:p>
    <w:p w:rsidR="002D60F2" w:rsidRPr="00790721" w:rsidRDefault="002D60F2" w:rsidP="002D60F2">
      <w:pPr>
        <w:pStyle w:val="a6"/>
        <w:spacing w:after="0"/>
        <w:ind w:firstLine="709"/>
        <w:jc w:val="both"/>
        <w:rPr>
          <w:sz w:val="28"/>
          <w:szCs w:val="28"/>
        </w:rPr>
      </w:pPr>
      <w:r w:rsidRPr="00790721">
        <w:rPr>
          <w:sz w:val="28"/>
          <w:szCs w:val="28"/>
        </w:rPr>
        <w:t>Полезная толща месторождения Дегерес-3 имеет размеры по поверхности 312 х 60-220м. В пределах месторождения мощность продуктивной толщи колеблется от 2 до 18,6м и в среднем составляет 9,79м.</w:t>
      </w:r>
    </w:p>
    <w:p w:rsidR="007F79AB" w:rsidRPr="00790721" w:rsidRDefault="002D60F2" w:rsidP="002D60F2">
      <w:pPr>
        <w:ind w:left="142" w:right="-38" w:firstLine="567"/>
        <w:jc w:val="both"/>
        <w:rPr>
          <w:sz w:val="28"/>
          <w:szCs w:val="28"/>
        </w:rPr>
      </w:pPr>
      <w:r w:rsidRPr="00790721">
        <w:rPr>
          <w:sz w:val="28"/>
          <w:szCs w:val="28"/>
        </w:rPr>
        <w:t>Вскрышные породы представлены суглинками и глинами мощностью от 0 до 1,4м, средняя - 0,31м.</w:t>
      </w:r>
    </w:p>
    <w:p w:rsidR="002D60F2" w:rsidRPr="00790721" w:rsidRDefault="002D60F2" w:rsidP="002D60F2">
      <w:pPr>
        <w:ind w:firstLine="709"/>
        <w:jc w:val="both"/>
      </w:pPr>
      <w:r w:rsidRPr="00790721">
        <w:t xml:space="preserve">Изучение трещиноватости известняков  показало,  что на месторождении «Дегерес-3» четко выделяется три системы трещин: </w:t>
      </w:r>
    </w:p>
    <w:p w:rsidR="002D60F2" w:rsidRPr="00790721" w:rsidRDefault="002D60F2" w:rsidP="002D60F2">
      <w:pPr>
        <w:ind w:firstLine="709"/>
        <w:jc w:val="both"/>
      </w:pPr>
      <w:r w:rsidRPr="00790721">
        <w:t xml:space="preserve">1 - пластовые трещины – горизонтальные и пологие, совпадающие со слоистостью известняков. </w:t>
      </w:r>
    </w:p>
    <w:p w:rsidR="002D60F2" w:rsidRPr="00790721" w:rsidRDefault="002D60F2" w:rsidP="002D60F2">
      <w:pPr>
        <w:ind w:firstLine="709"/>
        <w:jc w:val="both"/>
      </w:pPr>
      <w:r w:rsidRPr="00790721">
        <w:t>2 - поперечные трещины с простиранием СЗ 300-340</w:t>
      </w:r>
      <w:r w:rsidRPr="00790721">
        <w:rPr>
          <w:sz w:val="32"/>
          <w:szCs w:val="32"/>
          <w:vertAlign w:val="superscript"/>
        </w:rPr>
        <w:t>о</w:t>
      </w:r>
      <w:r w:rsidRPr="00790721">
        <w:t xml:space="preserve"> и субвертикальным падением.</w:t>
      </w:r>
    </w:p>
    <w:p w:rsidR="002D60F2" w:rsidRPr="00790721" w:rsidRDefault="002D60F2" w:rsidP="002D60F2">
      <w:pPr>
        <w:ind w:firstLine="709"/>
        <w:jc w:val="both"/>
      </w:pPr>
      <w:r w:rsidRPr="00790721">
        <w:t>3 - продольные трещины с простиранием СВ 20-50</w:t>
      </w:r>
      <w:r w:rsidRPr="00790721">
        <w:rPr>
          <w:sz w:val="32"/>
          <w:szCs w:val="32"/>
          <w:vertAlign w:val="superscript"/>
        </w:rPr>
        <w:t>о</w:t>
      </w:r>
      <w:r w:rsidRPr="00790721">
        <w:t xml:space="preserve"> и субвертикальным падением.</w:t>
      </w:r>
    </w:p>
    <w:p w:rsidR="002D60F2" w:rsidRPr="00790721" w:rsidRDefault="002D60F2" w:rsidP="002D60F2">
      <w:pPr>
        <w:ind w:firstLine="709"/>
        <w:jc w:val="both"/>
      </w:pPr>
      <w:r w:rsidRPr="00790721">
        <w:t>Пластовые трещины являются наиболее протяженными  и наиболее древними и обусловлены наличием в полезной толще тонких (мощностью от первых миллиметров до первых сантиметров) прослоев глинистых пород. Расстояния между трещинами этой системы колеблются от 20см до 2-х метров.</w:t>
      </w:r>
    </w:p>
    <w:p w:rsidR="002D60F2" w:rsidRPr="00790721" w:rsidRDefault="002D60F2" w:rsidP="002D60F2">
      <w:pPr>
        <w:ind w:firstLine="709"/>
        <w:jc w:val="both"/>
      </w:pPr>
      <w:r w:rsidRPr="00790721">
        <w:t>Продольные трещины  открытые, имеют волнистую поверхность. Стенки трещин  покрыты буро-красными гидроокислами железа. Расстояния между трещинами  колеблются от 1 до 7 метров.</w:t>
      </w:r>
    </w:p>
    <w:p w:rsidR="00B6191C" w:rsidRPr="00790721" w:rsidRDefault="002D60F2" w:rsidP="002D60F2">
      <w:pPr>
        <w:ind w:left="142" w:right="-38" w:firstLine="567"/>
        <w:jc w:val="both"/>
        <w:rPr>
          <w:sz w:val="26"/>
          <w:szCs w:val="26"/>
        </w:rPr>
      </w:pPr>
      <w:r w:rsidRPr="00790721">
        <w:t>Поперечные трещины являются наиболее поздними, так как секут как пластовые, так и продольные трещины со смещением последних с амплитудой до 10см.</w:t>
      </w:r>
    </w:p>
    <w:p w:rsidR="007F79AB" w:rsidRPr="00790721" w:rsidRDefault="007F79AB" w:rsidP="00B6191C">
      <w:pPr>
        <w:ind w:left="142" w:right="-38" w:firstLine="567"/>
        <w:jc w:val="both"/>
        <w:rPr>
          <w:sz w:val="28"/>
          <w:szCs w:val="28"/>
        </w:rPr>
      </w:pPr>
      <w:r w:rsidRPr="00790721">
        <w:rPr>
          <w:sz w:val="28"/>
          <w:szCs w:val="28"/>
        </w:rPr>
        <w:t xml:space="preserve">Система разработки карьера – транспортная с вывозкой полезного ископаемого на накопительные склады, вскрышных пород – в отвалы. Опыт эксплуатации карьеров по добыче аналогичного сырья показывает, что оползней и обрушений бортов не возникает. </w:t>
      </w:r>
    </w:p>
    <w:p w:rsidR="007F79AB" w:rsidRPr="00790721" w:rsidRDefault="007F79AB" w:rsidP="007F79AB">
      <w:pPr>
        <w:ind w:left="142" w:right="-38" w:firstLine="567"/>
        <w:jc w:val="both"/>
        <w:rPr>
          <w:sz w:val="28"/>
          <w:szCs w:val="28"/>
        </w:rPr>
      </w:pPr>
      <w:r w:rsidRPr="00790721">
        <w:rPr>
          <w:sz w:val="28"/>
          <w:szCs w:val="28"/>
        </w:rPr>
        <w:t xml:space="preserve">По содержанию кремнезёма вскрышные породы и полезное ископаемое не пневмокониозоопасны. </w:t>
      </w:r>
    </w:p>
    <w:p w:rsidR="003D6545" w:rsidRPr="00790721" w:rsidRDefault="007F79AB" w:rsidP="007F79AB">
      <w:pPr>
        <w:ind w:left="142" w:right="-38" w:firstLine="567"/>
        <w:jc w:val="both"/>
        <w:rPr>
          <w:sz w:val="28"/>
          <w:szCs w:val="28"/>
        </w:rPr>
      </w:pPr>
      <w:r w:rsidRPr="00790721">
        <w:rPr>
          <w:sz w:val="28"/>
          <w:szCs w:val="28"/>
        </w:rPr>
        <w:t xml:space="preserve">Для размещения отвалов вскрышных пород и каменных отходов  производства предусматривается использовать земли за контурами карьера. </w:t>
      </w:r>
      <w:r w:rsidR="003D6545" w:rsidRPr="00790721">
        <w:rPr>
          <w:sz w:val="28"/>
          <w:szCs w:val="28"/>
        </w:rPr>
        <w:t xml:space="preserve">     Породы вскрыши будут складироваться в специальные отвалы</w:t>
      </w:r>
      <w:r w:rsidR="00E36C48" w:rsidRPr="00790721">
        <w:rPr>
          <w:sz w:val="28"/>
          <w:szCs w:val="28"/>
        </w:rPr>
        <w:t xml:space="preserve"> в пределах</w:t>
      </w:r>
      <w:r w:rsidR="003D6545" w:rsidRPr="00790721">
        <w:rPr>
          <w:sz w:val="28"/>
          <w:szCs w:val="28"/>
        </w:rPr>
        <w:t xml:space="preserve"> </w:t>
      </w:r>
      <w:r w:rsidRPr="00790721">
        <w:rPr>
          <w:sz w:val="28"/>
          <w:szCs w:val="28"/>
        </w:rPr>
        <w:t>лицензионной площади</w:t>
      </w:r>
      <w:r w:rsidR="00621ACA" w:rsidRPr="00790721">
        <w:rPr>
          <w:sz w:val="28"/>
          <w:szCs w:val="28"/>
        </w:rPr>
        <w:t xml:space="preserve"> за пределами контура месторождения</w:t>
      </w:r>
      <w:r w:rsidR="003D6545" w:rsidRPr="00790721">
        <w:rPr>
          <w:sz w:val="28"/>
          <w:szCs w:val="28"/>
        </w:rPr>
        <w:t xml:space="preserve">. Каждый </w:t>
      </w:r>
      <w:r w:rsidR="003D6545" w:rsidRPr="00790721">
        <w:rPr>
          <w:sz w:val="28"/>
          <w:szCs w:val="28"/>
        </w:rPr>
        <w:lastRenderedPageBreak/>
        <w:t xml:space="preserve">отвал будет иметь «Паспорт ведения отвала», который составляется в соответствии с требованиями «Правил обеспечения промышленной  безопасности для опасных объектов ведущих горные и геологоразведочные работы». </w:t>
      </w:r>
    </w:p>
    <w:p w:rsidR="003D6545" w:rsidRPr="00790721" w:rsidRDefault="003D6545" w:rsidP="003D6545">
      <w:pPr>
        <w:ind w:left="142" w:right="-38"/>
        <w:jc w:val="both"/>
        <w:rPr>
          <w:sz w:val="28"/>
          <w:szCs w:val="28"/>
        </w:rPr>
      </w:pPr>
      <w:r w:rsidRPr="00790721">
        <w:rPr>
          <w:sz w:val="28"/>
          <w:szCs w:val="28"/>
        </w:rPr>
        <w:t xml:space="preserve">     Вывозка горной массы в отвалы осуществляется автосамосвалами «</w:t>
      </w:r>
      <w:r w:rsidRPr="00790721">
        <w:rPr>
          <w:sz w:val="28"/>
          <w:szCs w:val="28"/>
          <w:lang w:val="en-US"/>
        </w:rPr>
        <w:t>HOWO</w:t>
      </w:r>
      <w:r w:rsidRPr="00790721">
        <w:rPr>
          <w:sz w:val="28"/>
          <w:szCs w:val="28"/>
        </w:rPr>
        <w:t xml:space="preserve">» </w:t>
      </w:r>
      <w:r w:rsidRPr="00790721">
        <w:rPr>
          <w:sz w:val="28"/>
          <w:szCs w:val="28"/>
          <w:lang w:val="en-US"/>
        </w:rPr>
        <w:t>ZZ</w:t>
      </w:r>
      <w:r w:rsidRPr="00790721">
        <w:rPr>
          <w:sz w:val="28"/>
          <w:szCs w:val="28"/>
        </w:rPr>
        <w:t>3327, а перемещение пород на отвалах производится бульдозером Т-130.</w:t>
      </w:r>
    </w:p>
    <w:p w:rsidR="003D6545" w:rsidRPr="00790721" w:rsidRDefault="003D6545" w:rsidP="00577275">
      <w:pPr>
        <w:pStyle w:val="a8"/>
        <w:rPr>
          <w:rFonts w:ascii="Times New Roman" w:hAnsi="Times New Roman" w:cs="Times New Roman"/>
          <w:sz w:val="28"/>
          <w:szCs w:val="28"/>
        </w:rPr>
      </w:pPr>
    </w:p>
    <w:p w:rsidR="003E081F" w:rsidRPr="00790721" w:rsidRDefault="003E081F" w:rsidP="00577275">
      <w:pPr>
        <w:pStyle w:val="23"/>
        <w:jc w:val="center"/>
        <w:rPr>
          <w:rFonts w:ascii="Times New Roman" w:hAnsi="Times New Roman" w:cs="Times New Roman"/>
          <w:color w:val="000000"/>
          <w:sz w:val="28"/>
          <w:szCs w:val="28"/>
        </w:rPr>
      </w:pPr>
      <w:r w:rsidRPr="00790721">
        <w:rPr>
          <w:rFonts w:ascii="Times New Roman" w:hAnsi="Times New Roman" w:cs="Times New Roman"/>
          <w:color w:val="000000"/>
          <w:sz w:val="28"/>
          <w:szCs w:val="28"/>
        </w:rPr>
        <w:t>Характеристики вскрышных пород по трудности разработки</w:t>
      </w:r>
    </w:p>
    <w:p w:rsidR="003E081F" w:rsidRPr="00790721" w:rsidRDefault="003E081F" w:rsidP="003E081F">
      <w:pPr>
        <w:pStyle w:val="23"/>
        <w:jc w:val="right"/>
        <w:rPr>
          <w:rFonts w:ascii="Times New Roman" w:hAnsi="Times New Roman" w:cs="Times New Roman"/>
          <w:color w:val="000000"/>
          <w:sz w:val="28"/>
          <w:szCs w:val="28"/>
        </w:rPr>
      </w:pPr>
      <w:r w:rsidRPr="00790721">
        <w:rPr>
          <w:rFonts w:ascii="Times New Roman" w:hAnsi="Times New Roman" w:cs="Times New Roman"/>
          <w:color w:val="000000"/>
          <w:sz w:val="28"/>
          <w:szCs w:val="28"/>
        </w:rPr>
        <w:t>Таблица№ 2.1.</w:t>
      </w:r>
    </w:p>
    <w:p w:rsidR="003D6545" w:rsidRPr="00790721" w:rsidRDefault="003D6545" w:rsidP="003D6545">
      <w:pPr>
        <w:jc w:val="both"/>
        <w:rPr>
          <w:rFonts w:eastAsia="Arial"/>
          <w:sz w:val="28"/>
          <w:szCs w:val="28"/>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904"/>
        <w:gridCol w:w="1598"/>
        <w:gridCol w:w="3262"/>
        <w:gridCol w:w="1800"/>
      </w:tblGrid>
      <w:tr w:rsidR="00577275" w:rsidRPr="00790721" w:rsidTr="00B6191C">
        <w:trPr>
          <w:trHeight w:val="263"/>
        </w:trPr>
        <w:tc>
          <w:tcPr>
            <w:tcW w:w="696" w:type="dxa"/>
            <w:tcBorders>
              <w:top w:val="single" w:sz="4" w:space="0" w:color="auto"/>
              <w:left w:val="single" w:sz="4" w:space="0" w:color="auto"/>
              <w:bottom w:val="single" w:sz="4" w:space="0" w:color="auto"/>
              <w:right w:val="single" w:sz="4" w:space="0" w:color="auto"/>
            </w:tcBorders>
            <w:hideMark/>
          </w:tcPr>
          <w:p w:rsidR="00577275" w:rsidRPr="00790721" w:rsidRDefault="00577275" w:rsidP="00577275">
            <w:pPr>
              <w:pStyle w:val="a8"/>
              <w:spacing w:line="276" w:lineRule="auto"/>
              <w:jc w:val="both"/>
              <w:rPr>
                <w:rFonts w:ascii="Times New Roman" w:hAnsi="Times New Roman" w:cs="Times New Roman"/>
                <w:b/>
                <w:sz w:val="24"/>
                <w:szCs w:val="24"/>
              </w:rPr>
            </w:pPr>
            <w:r w:rsidRPr="00790721">
              <w:rPr>
                <w:rFonts w:ascii="Times New Roman" w:hAnsi="Times New Roman" w:cs="Times New Roman"/>
                <w:b/>
                <w:sz w:val="24"/>
                <w:szCs w:val="24"/>
              </w:rPr>
              <w:t>№ п/п</w:t>
            </w:r>
          </w:p>
        </w:tc>
        <w:tc>
          <w:tcPr>
            <w:tcW w:w="2904" w:type="dxa"/>
            <w:tcBorders>
              <w:top w:val="single" w:sz="4" w:space="0" w:color="auto"/>
              <w:left w:val="single" w:sz="4" w:space="0" w:color="auto"/>
              <w:bottom w:val="single" w:sz="4" w:space="0" w:color="auto"/>
              <w:right w:val="single" w:sz="4" w:space="0" w:color="auto"/>
            </w:tcBorders>
            <w:hideMark/>
          </w:tcPr>
          <w:p w:rsidR="00577275" w:rsidRPr="00790721" w:rsidRDefault="00577275" w:rsidP="00577275">
            <w:pPr>
              <w:pStyle w:val="a8"/>
              <w:spacing w:line="276" w:lineRule="auto"/>
              <w:jc w:val="both"/>
              <w:rPr>
                <w:rFonts w:ascii="Times New Roman" w:hAnsi="Times New Roman" w:cs="Times New Roman"/>
                <w:b/>
                <w:sz w:val="24"/>
                <w:szCs w:val="24"/>
              </w:rPr>
            </w:pPr>
            <w:r w:rsidRPr="00790721">
              <w:rPr>
                <w:rFonts w:ascii="Times New Roman" w:hAnsi="Times New Roman" w:cs="Times New Roman"/>
                <w:b/>
                <w:sz w:val="24"/>
                <w:szCs w:val="24"/>
              </w:rPr>
              <w:t>Наименование пород</w:t>
            </w:r>
          </w:p>
        </w:tc>
        <w:tc>
          <w:tcPr>
            <w:tcW w:w="1598" w:type="dxa"/>
            <w:tcBorders>
              <w:top w:val="single" w:sz="4" w:space="0" w:color="auto"/>
              <w:left w:val="single" w:sz="4" w:space="0" w:color="auto"/>
              <w:bottom w:val="single" w:sz="4" w:space="0" w:color="auto"/>
              <w:right w:val="single" w:sz="4" w:space="0" w:color="auto"/>
            </w:tcBorders>
            <w:hideMark/>
          </w:tcPr>
          <w:p w:rsidR="00577275" w:rsidRPr="00790721" w:rsidRDefault="00577275" w:rsidP="00577275">
            <w:pPr>
              <w:pStyle w:val="a8"/>
              <w:spacing w:line="276" w:lineRule="auto"/>
              <w:jc w:val="both"/>
              <w:rPr>
                <w:rFonts w:ascii="Times New Roman" w:hAnsi="Times New Roman" w:cs="Times New Roman"/>
                <w:b/>
                <w:sz w:val="24"/>
                <w:szCs w:val="24"/>
              </w:rPr>
            </w:pPr>
            <w:r w:rsidRPr="00790721">
              <w:rPr>
                <w:rFonts w:ascii="Times New Roman" w:hAnsi="Times New Roman" w:cs="Times New Roman"/>
                <w:b/>
                <w:sz w:val="24"/>
                <w:szCs w:val="24"/>
              </w:rPr>
              <w:t>Объемный вес, в плот.    теле, т/м³</w:t>
            </w:r>
          </w:p>
        </w:tc>
        <w:tc>
          <w:tcPr>
            <w:tcW w:w="3262" w:type="dxa"/>
            <w:tcBorders>
              <w:top w:val="single" w:sz="4" w:space="0" w:color="auto"/>
              <w:left w:val="single" w:sz="4" w:space="0" w:color="auto"/>
              <w:bottom w:val="single" w:sz="4" w:space="0" w:color="auto"/>
              <w:right w:val="single" w:sz="4" w:space="0" w:color="auto"/>
            </w:tcBorders>
            <w:hideMark/>
          </w:tcPr>
          <w:p w:rsidR="00577275" w:rsidRPr="00790721" w:rsidRDefault="00577275" w:rsidP="00577275">
            <w:pPr>
              <w:pStyle w:val="a8"/>
              <w:spacing w:line="276" w:lineRule="auto"/>
              <w:jc w:val="both"/>
              <w:rPr>
                <w:rFonts w:ascii="Times New Roman" w:hAnsi="Times New Roman" w:cs="Times New Roman"/>
                <w:b/>
                <w:sz w:val="24"/>
                <w:szCs w:val="24"/>
              </w:rPr>
            </w:pPr>
            <w:r w:rsidRPr="00790721">
              <w:rPr>
                <w:rFonts w:ascii="Times New Roman" w:hAnsi="Times New Roman" w:cs="Times New Roman"/>
                <w:b/>
                <w:sz w:val="24"/>
                <w:szCs w:val="24"/>
              </w:rPr>
              <w:t>Категория пород по трудности разработки</w:t>
            </w:r>
          </w:p>
          <w:p w:rsidR="00577275" w:rsidRPr="00790721" w:rsidRDefault="00577275" w:rsidP="00577275">
            <w:pPr>
              <w:pStyle w:val="a8"/>
              <w:spacing w:line="276" w:lineRule="auto"/>
              <w:jc w:val="both"/>
              <w:rPr>
                <w:rFonts w:ascii="Times New Roman" w:hAnsi="Times New Roman" w:cs="Times New Roman"/>
                <w:b/>
                <w:sz w:val="24"/>
                <w:szCs w:val="24"/>
              </w:rPr>
            </w:pPr>
            <w:r w:rsidRPr="00790721">
              <w:rPr>
                <w:rFonts w:ascii="Times New Roman" w:hAnsi="Times New Roman" w:cs="Times New Roman"/>
                <w:b/>
                <w:sz w:val="24"/>
                <w:szCs w:val="24"/>
              </w:rPr>
              <w:t>Бульдозером Экскаватором</w:t>
            </w:r>
          </w:p>
          <w:p w:rsidR="00577275" w:rsidRPr="00790721" w:rsidRDefault="00577275" w:rsidP="00577275">
            <w:pPr>
              <w:pStyle w:val="a8"/>
              <w:spacing w:line="276" w:lineRule="auto"/>
              <w:jc w:val="both"/>
              <w:rPr>
                <w:rFonts w:ascii="Times New Roman" w:hAnsi="Times New Roman" w:cs="Times New Roman"/>
                <w:b/>
                <w:sz w:val="24"/>
                <w:szCs w:val="24"/>
              </w:rPr>
            </w:pPr>
            <w:r w:rsidRPr="00790721">
              <w:rPr>
                <w:rFonts w:ascii="Times New Roman" w:hAnsi="Times New Roman" w:cs="Times New Roman"/>
                <w:b/>
                <w:sz w:val="24"/>
                <w:szCs w:val="24"/>
              </w:rPr>
              <w:t>ЕНиР  СНиП    ЕНВ  СНиП</w:t>
            </w:r>
          </w:p>
          <w:p w:rsidR="00577275" w:rsidRPr="00790721" w:rsidRDefault="00577275" w:rsidP="00577275">
            <w:pPr>
              <w:pStyle w:val="a8"/>
              <w:spacing w:line="276" w:lineRule="auto"/>
              <w:jc w:val="both"/>
              <w:rPr>
                <w:rFonts w:ascii="Times New Roman" w:hAnsi="Times New Roman" w:cs="Times New Roman"/>
                <w:b/>
                <w:sz w:val="24"/>
                <w:szCs w:val="24"/>
              </w:rPr>
            </w:pPr>
            <w:r w:rsidRPr="00790721">
              <w:rPr>
                <w:rFonts w:ascii="Times New Roman" w:hAnsi="Times New Roman" w:cs="Times New Roman"/>
                <w:b/>
                <w:sz w:val="24"/>
                <w:szCs w:val="24"/>
              </w:rPr>
              <w:t xml:space="preserve">88          </w:t>
            </w:r>
            <w:r w:rsidRPr="00790721">
              <w:rPr>
                <w:rFonts w:ascii="Times New Roman" w:hAnsi="Times New Roman" w:cs="Times New Roman"/>
                <w:b/>
                <w:sz w:val="24"/>
                <w:szCs w:val="24"/>
                <w:lang w:val="en-US"/>
              </w:rPr>
              <w:t>II</w:t>
            </w:r>
            <w:r w:rsidRPr="00790721">
              <w:rPr>
                <w:rFonts w:ascii="Times New Roman" w:hAnsi="Times New Roman" w:cs="Times New Roman"/>
                <w:b/>
                <w:sz w:val="24"/>
                <w:szCs w:val="24"/>
              </w:rPr>
              <w:t xml:space="preserve">-82         71      </w:t>
            </w:r>
            <w:r w:rsidRPr="00790721">
              <w:rPr>
                <w:rFonts w:ascii="Times New Roman" w:hAnsi="Times New Roman" w:cs="Times New Roman"/>
                <w:b/>
                <w:sz w:val="24"/>
                <w:szCs w:val="24"/>
                <w:lang w:val="en-US"/>
              </w:rPr>
              <w:t>II</w:t>
            </w:r>
            <w:r w:rsidRPr="00790721">
              <w:rPr>
                <w:rFonts w:ascii="Times New Roman" w:hAnsi="Times New Roman" w:cs="Times New Roman"/>
                <w:b/>
                <w:sz w:val="24"/>
                <w:szCs w:val="24"/>
              </w:rPr>
              <w:t>-82</w:t>
            </w:r>
          </w:p>
        </w:tc>
        <w:tc>
          <w:tcPr>
            <w:tcW w:w="1800" w:type="dxa"/>
            <w:tcBorders>
              <w:top w:val="single" w:sz="4" w:space="0" w:color="auto"/>
              <w:left w:val="single" w:sz="4" w:space="0" w:color="auto"/>
              <w:bottom w:val="single" w:sz="4" w:space="0" w:color="auto"/>
              <w:right w:val="single" w:sz="4" w:space="0" w:color="auto"/>
            </w:tcBorders>
            <w:hideMark/>
          </w:tcPr>
          <w:p w:rsidR="00577275" w:rsidRPr="00790721" w:rsidRDefault="00577275" w:rsidP="00577275">
            <w:pPr>
              <w:pStyle w:val="a8"/>
              <w:spacing w:line="276" w:lineRule="auto"/>
              <w:jc w:val="both"/>
              <w:rPr>
                <w:rFonts w:ascii="Times New Roman" w:hAnsi="Times New Roman" w:cs="Times New Roman"/>
                <w:b/>
                <w:sz w:val="24"/>
                <w:szCs w:val="24"/>
              </w:rPr>
            </w:pPr>
            <w:r w:rsidRPr="00790721">
              <w:rPr>
                <w:rFonts w:ascii="Times New Roman" w:hAnsi="Times New Roman" w:cs="Times New Roman"/>
                <w:b/>
                <w:sz w:val="24"/>
                <w:szCs w:val="24"/>
              </w:rPr>
              <w:t>Способ</w:t>
            </w:r>
          </w:p>
          <w:p w:rsidR="00577275" w:rsidRPr="00790721" w:rsidRDefault="00577275" w:rsidP="00577275">
            <w:pPr>
              <w:pStyle w:val="a8"/>
              <w:spacing w:line="276" w:lineRule="auto"/>
              <w:jc w:val="both"/>
              <w:rPr>
                <w:rFonts w:ascii="Times New Roman" w:hAnsi="Times New Roman" w:cs="Times New Roman"/>
                <w:b/>
                <w:sz w:val="24"/>
                <w:szCs w:val="24"/>
              </w:rPr>
            </w:pPr>
            <w:r w:rsidRPr="00790721">
              <w:rPr>
                <w:rFonts w:ascii="Times New Roman" w:hAnsi="Times New Roman" w:cs="Times New Roman"/>
                <w:b/>
                <w:sz w:val="24"/>
                <w:szCs w:val="24"/>
              </w:rPr>
              <w:t xml:space="preserve"> разработки</w:t>
            </w:r>
          </w:p>
        </w:tc>
      </w:tr>
      <w:tr w:rsidR="00577275" w:rsidRPr="00790721" w:rsidTr="00B6191C">
        <w:trPr>
          <w:trHeight w:val="1117"/>
        </w:trPr>
        <w:tc>
          <w:tcPr>
            <w:tcW w:w="696" w:type="dxa"/>
            <w:tcBorders>
              <w:top w:val="single" w:sz="4" w:space="0" w:color="auto"/>
              <w:left w:val="single" w:sz="4" w:space="0" w:color="auto"/>
              <w:bottom w:val="single" w:sz="4" w:space="0" w:color="auto"/>
              <w:right w:val="single" w:sz="4" w:space="0" w:color="auto"/>
            </w:tcBorders>
            <w:hideMark/>
          </w:tcPr>
          <w:p w:rsidR="00577275" w:rsidRPr="00790721" w:rsidRDefault="00577275" w:rsidP="00577275">
            <w:pPr>
              <w:pStyle w:val="a8"/>
              <w:spacing w:line="276" w:lineRule="auto"/>
              <w:jc w:val="both"/>
              <w:rPr>
                <w:rFonts w:ascii="Times New Roman" w:hAnsi="Times New Roman" w:cs="Times New Roman"/>
                <w:sz w:val="24"/>
                <w:szCs w:val="24"/>
                <w:lang w:val="en-US"/>
              </w:rPr>
            </w:pPr>
            <w:r w:rsidRPr="00790721">
              <w:rPr>
                <w:rFonts w:ascii="Times New Roman" w:hAnsi="Times New Roman" w:cs="Times New Roman"/>
                <w:sz w:val="24"/>
                <w:szCs w:val="24"/>
              </w:rPr>
              <w:t>1</w:t>
            </w:r>
          </w:p>
          <w:p w:rsidR="00577275" w:rsidRPr="00790721" w:rsidRDefault="00577275" w:rsidP="00577275">
            <w:pPr>
              <w:pStyle w:val="a8"/>
              <w:spacing w:line="276" w:lineRule="auto"/>
              <w:jc w:val="both"/>
              <w:rPr>
                <w:rFonts w:ascii="Times New Roman" w:hAnsi="Times New Roman" w:cs="Times New Roman"/>
                <w:sz w:val="24"/>
                <w:szCs w:val="24"/>
              </w:rPr>
            </w:pPr>
          </w:p>
        </w:tc>
        <w:tc>
          <w:tcPr>
            <w:tcW w:w="2904" w:type="dxa"/>
            <w:tcBorders>
              <w:top w:val="single" w:sz="4" w:space="0" w:color="auto"/>
              <w:left w:val="single" w:sz="4" w:space="0" w:color="auto"/>
              <w:bottom w:val="single" w:sz="4" w:space="0" w:color="auto"/>
              <w:right w:val="single" w:sz="4" w:space="0" w:color="auto"/>
            </w:tcBorders>
            <w:hideMark/>
          </w:tcPr>
          <w:p w:rsidR="00577275" w:rsidRPr="00790721" w:rsidRDefault="00577275" w:rsidP="00577275">
            <w:pPr>
              <w:pStyle w:val="a8"/>
              <w:spacing w:line="276" w:lineRule="auto"/>
              <w:jc w:val="both"/>
              <w:rPr>
                <w:rFonts w:ascii="Times New Roman" w:hAnsi="Times New Roman" w:cs="Times New Roman"/>
                <w:sz w:val="24"/>
                <w:szCs w:val="24"/>
              </w:rPr>
            </w:pPr>
            <w:r w:rsidRPr="00790721">
              <w:rPr>
                <w:rFonts w:ascii="Times New Roman" w:hAnsi="Times New Roman" w:cs="Times New Roman"/>
                <w:sz w:val="24"/>
                <w:szCs w:val="24"/>
              </w:rPr>
              <w:t>Суглинок</w:t>
            </w:r>
            <w:r w:rsidR="007F79AB" w:rsidRPr="00790721">
              <w:rPr>
                <w:rFonts w:ascii="Times New Roman" w:hAnsi="Times New Roman" w:cs="Times New Roman"/>
                <w:sz w:val="24"/>
                <w:szCs w:val="24"/>
              </w:rPr>
              <w:t>, глина</w:t>
            </w:r>
          </w:p>
          <w:p w:rsidR="00577275" w:rsidRPr="00790721" w:rsidRDefault="00577275" w:rsidP="00577275">
            <w:pPr>
              <w:pStyle w:val="a8"/>
              <w:spacing w:line="276" w:lineRule="auto"/>
              <w:jc w:val="both"/>
              <w:rPr>
                <w:rFonts w:ascii="Times New Roman" w:hAnsi="Times New Roman" w:cs="Times New Roman"/>
                <w:sz w:val="24"/>
                <w:szCs w:val="24"/>
              </w:rPr>
            </w:pPr>
          </w:p>
        </w:tc>
        <w:tc>
          <w:tcPr>
            <w:tcW w:w="1598" w:type="dxa"/>
            <w:tcBorders>
              <w:top w:val="single" w:sz="4" w:space="0" w:color="auto"/>
              <w:left w:val="single" w:sz="4" w:space="0" w:color="auto"/>
              <w:bottom w:val="single" w:sz="4" w:space="0" w:color="auto"/>
              <w:right w:val="single" w:sz="4" w:space="0" w:color="auto"/>
            </w:tcBorders>
            <w:hideMark/>
          </w:tcPr>
          <w:p w:rsidR="00577275" w:rsidRPr="00790721" w:rsidRDefault="00577275" w:rsidP="00577275">
            <w:pPr>
              <w:pStyle w:val="a8"/>
              <w:spacing w:line="276" w:lineRule="auto"/>
              <w:jc w:val="both"/>
              <w:rPr>
                <w:rFonts w:ascii="Times New Roman" w:hAnsi="Times New Roman" w:cs="Times New Roman"/>
                <w:sz w:val="24"/>
                <w:szCs w:val="24"/>
              </w:rPr>
            </w:pPr>
            <w:r w:rsidRPr="00790721">
              <w:rPr>
                <w:rFonts w:ascii="Times New Roman" w:hAnsi="Times New Roman" w:cs="Times New Roman"/>
                <w:sz w:val="24"/>
                <w:szCs w:val="24"/>
              </w:rPr>
              <w:t>1,</w:t>
            </w:r>
            <w:r w:rsidR="005A210B" w:rsidRPr="00790721">
              <w:rPr>
                <w:rFonts w:ascii="Times New Roman" w:hAnsi="Times New Roman" w:cs="Times New Roman"/>
                <w:sz w:val="24"/>
                <w:szCs w:val="24"/>
              </w:rPr>
              <w:t>65</w:t>
            </w:r>
          </w:p>
          <w:p w:rsidR="00577275" w:rsidRPr="00790721" w:rsidRDefault="00577275" w:rsidP="00577275">
            <w:pPr>
              <w:pStyle w:val="a8"/>
              <w:spacing w:line="276" w:lineRule="auto"/>
              <w:jc w:val="both"/>
              <w:rPr>
                <w:rFonts w:ascii="Times New Roman" w:hAnsi="Times New Roman" w:cs="Times New Roman"/>
                <w:sz w:val="24"/>
                <w:szCs w:val="24"/>
              </w:rPr>
            </w:pPr>
          </w:p>
        </w:tc>
        <w:tc>
          <w:tcPr>
            <w:tcW w:w="3262" w:type="dxa"/>
            <w:tcBorders>
              <w:top w:val="single" w:sz="4" w:space="0" w:color="auto"/>
              <w:left w:val="single" w:sz="4" w:space="0" w:color="auto"/>
              <w:bottom w:val="single" w:sz="4" w:space="0" w:color="auto"/>
              <w:right w:val="single" w:sz="4" w:space="0" w:color="auto"/>
            </w:tcBorders>
            <w:hideMark/>
          </w:tcPr>
          <w:p w:rsidR="00577275" w:rsidRPr="00790721" w:rsidRDefault="00577275" w:rsidP="00577275">
            <w:pPr>
              <w:pStyle w:val="a8"/>
              <w:spacing w:line="276" w:lineRule="auto"/>
              <w:jc w:val="both"/>
              <w:rPr>
                <w:rFonts w:ascii="Times New Roman" w:hAnsi="Times New Roman" w:cs="Times New Roman"/>
                <w:sz w:val="24"/>
                <w:szCs w:val="24"/>
              </w:rPr>
            </w:pPr>
            <w:r w:rsidRPr="00790721">
              <w:rPr>
                <w:rFonts w:ascii="Times New Roman" w:hAnsi="Times New Roman" w:cs="Times New Roman"/>
                <w:sz w:val="24"/>
                <w:szCs w:val="24"/>
                <w:lang w:val="en-US"/>
              </w:rPr>
              <w:t>II</w:t>
            </w:r>
            <w:r w:rsidRPr="00790721">
              <w:rPr>
                <w:rFonts w:ascii="Times New Roman" w:hAnsi="Times New Roman" w:cs="Times New Roman"/>
                <w:sz w:val="24"/>
                <w:szCs w:val="24"/>
              </w:rPr>
              <w:t xml:space="preserve">             </w:t>
            </w:r>
            <w:r w:rsidRPr="00790721">
              <w:rPr>
                <w:rFonts w:ascii="Times New Roman" w:hAnsi="Times New Roman" w:cs="Times New Roman"/>
                <w:sz w:val="24"/>
                <w:szCs w:val="24"/>
                <w:lang w:val="en-US"/>
              </w:rPr>
              <w:t>II</w:t>
            </w:r>
            <w:r w:rsidRPr="00790721">
              <w:rPr>
                <w:rFonts w:ascii="Times New Roman" w:hAnsi="Times New Roman" w:cs="Times New Roman"/>
                <w:sz w:val="24"/>
                <w:szCs w:val="24"/>
              </w:rPr>
              <w:t xml:space="preserve">           </w:t>
            </w:r>
            <w:r w:rsidRPr="00790721">
              <w:rPr>
                <w:rFonts w:ascii="Times New Roman" w:hAnsi="Times New Roman" w:cs="Times New Roman"/>
                <w:sz w:val="24"/>
                <w:szCs w:val="24"/>
                <w:lang w:val="en-US"/>
              </w:rPr>
              <w:t>II</w:t>
            </w:r>
            <w:r w:rsidRPr="00790721">
              <w:rPr>
                <w:rFonts w:ascii="Times New Roman" w:hAnsi="Times New Roman" w:cs="Times New Roman"/>
                <w:sz w:val="24"/>
                <w:szCs w:val="24"/>
              </w:rPr>
              <w:t xml:space="preserve">        </w:t>
            </w:r>
            <w:r w:rsidRPr="00790721">
              <w:rPr>
                <w:rFonts w:ascii="Times New Roman" w:hAnsi="Times New Roman" w:cs="Times New Roman"/>
                <w:sz w:val="24"/>
                <w:szCs w:val="24"/>
                <w:lang w:val="en-US"/>
              </w:rPr>
              <w:t>II</w:t>
            </w:r>
          </w:p>
          <w:p w:rsidR="00577275" w:rsidRPr="00790721" w:rsidRDefault="00577275" w:rsidP="00577275">
            <w:pPr>
              <w:pStyle w:val="a8"/>
              <w:spacing w:line="276" w:lineRule="auto"/>
              <w:jc w:val="both"/>
              <w:rPr>
                <w:rFonts w:ascii="Times New Roman" w:hAnsi="Times New Roman" w:cs="Times New Roman"/>
                <w:sz w:val="24"/>
                <w:szCs w:val="24"/>
                <w:lang w:val="en-US"/>
              </w:rPr>
            </w:pPr>
          </w:p>
        </w:tc>
        <w:tc>
          <w:tcPr>
            <w:tcW w:w="1800" w:type="dxa"/>
            <w:tcBorders>
              <w:top w:val="single" w:sz="4" w:space="0" w:color="auto"/>
              <w:left w:val="single" w:sz="4" w:space="0" w:color="auto"/>
              <w:bottom w:val="single" w:sz="4" w:space="0" w:color="auto"/>
              <w:right w:val="single" w:sz="4" w:space="0" w:color="auto"/>
            </w:tcBorders>
            <w:hideMark/>
          </w:tcPr>
          <w:p w:rsidR="00577275" w:rsidRPr="00790721" w:rsidRDefault="00577275" w:rsidP="00577275">
            <w:pPr>
              <w:pStyle w:val="a8"/>
              <w:spacing w:line="276" w:lineRule="auto"/>
              <w:jc w:val="both"/>
              <w:rPr>
                <w:rFonts w:ascii="Times New Roman" w:hAnsi="Times New Roman" w:cs="Times New Roman"/>
                <w:sz w:val="24"/>
                <w:szCs w:val="24"/>
              </w:rPr>
            </w:pPr>
            <w:r w:rsidRPr="00790721">
              <w:rPr>
                <w:rFonts w:ascii="Times New Roman" w:hAnsi="Times New Roman" w:cs="Times New Roman"/>
                <w:sz w:val="24"/>
                <w:szCs w:val="24"/>
              </w:rPr>
              <w:t>Без предваритель-ного рыхления</w:t>
            </w:r>
          </w:p>
        </w:tc>
      </w:tr>
    </w:tbl>
    <w:p w:rsidR="00577275" w:rsidRPr="00790721" w:rsidRDefault="00577275" w:rsidP="00577275">
      <w:pPr>
        <w:pStyle w:val="a8"/>
        <w:jc w:val="both"/>
        <w:rPr>
          <w:rFonts w:ascii="Times New Roman" w:hAnsi="Times New Roman" w:cs="Times New Roman"/>
          <w:sz w:val="28"/>
          <w:szCs w:val="28"/>
        </w:rPr>
      </w:pPr>
      <w:r w:rsidRPr="00790721">
        <w:rPr>
          <w:rFonts w:ascii="Times New Roman" w:hAnsi="Times New Roman" w:cs="Times New Roman"/>
          <w:sz w:val="28"/>
          <w:szCs w:val="28"/>
        </w:rPr>
        <w:t>Коэффициент разрых</w:t>
      </w:r>
      <w:r w:rsidR="00726E24" w:rsidRPr="00790721">
        <w:rPr>
          <w:rFonts w:ascii="Times New Roman" w:hAnsi="Times New Roman" w:cs="Times New Roman"/>
          <w:sz w:val="28"/>
          <w:szCs w:val="28"/>
        </w:rPr>
        <w:t>ления вскрыши -1,2</w:t>
      </w:r>
      <w:r w:rsidRPr="00790721">
        <w:rPr>
          <w:rFonts w:ascii="Times New Roman" w:hAnsi="Times New Roman" w:cs="Times New Roman"/>
          <w:sz w:val="28"/>
          <w:szCs w:val="28"/>
        </w:rPr>
        <w:t>.</w:t>
      </w:r>
    </w:p>
    <w:p w:rsidR="007F00ED" w:rsidRPr="00790721" w:rsidRDefault="007F00ED" w:rsidP="00253EF1">
      <w:pPr>
        <w:jc w:val="both"/>
        <w:rPr>
          <w:sz w:val="28"/>
          <w:szCs w:val="28"/>
        </w:rPr>
      </w:pPr>
    </w:p>
    <w:p w:rsidR="00577275" w:rsidRPr="00790721" w:rsidRDefault="00577275" w:rsidP="00577275">
      <w:pPr>
        <w:jc w:val="both"/>
        <w:rPr>
          <w:b/>
          <w:sz w:val="28"/>
          <w:szCs w:val="28"/>
        </w:rPr>
      </w:pPr>
      <w:r w:rsidRPr="00790721">
        <w:rPr>
          <w:b/>
          <w:sz w:val="28"/>
          <w:szCs w:val="28"/>
        </w:rPr>
        <w:t>2.1. Обоснование главных параметров карьера</w:t>
      </w:r>
    </w:p>
    <w:p w:rsidR="00577275" w:rsidRPr="00790721" w:rsidRDefault="00577275" w:rsidP="00577275">
      <w:pPr>
        <w:jc w:val="both"/>
        <w:rPr>
          <w:sz w:val="28"/>
          <w:szCs w:val="28"/>
        </w:rPr>
      </w:pPr>
    </w:p>
    <w:p w:rsidR="00577275" w:rsidRPr="00790721" w:rsidRDefault="00577275" w:rsidP="00577275">
      <w:pPr>
        <w:pStyle w:val="14"/>
        <w:shd w:val="clear" w:color="auto" w:fill="auto"/>
        <w:spacing w:line="100" w:lineRule="atLeast"/>
        <w:ind w:right="860" w:firstLine="0"/>
        <w:jc w:val="both"/>
        <w:rPr>
          <w:rFonts w:cs="Times New Roman"/>
          <w:sz w:val="28"/>
          <w:szCs w:val="28"/>
        </w:rPr>
      </w:pPr>
      <w:r w:rsidRPr="00790721">
        <w:rPr>
          <w:rFonts w:eastAsia="Times New Roman" w:cs="Times New Roman"/>
          <w:sz w:val="28"/>
          <w:szCs w:val="28"/>
        </w:rPr>
        <w:t xml:space="preserve">     Главными параметрами карьера являются:</w:t>
      </w:r>
    </w:p>
    <w:p w:rsidR="00577275" w:rsidRPr="00790721" w:rsidRDefault="00577275" w:rsidP="00577275">
      <w:pPr>
        <w:pStyle w:val="14"/>
        <w:numPr>
          <w:ilvl w:val="0"/>
          <w:numId w:val="4"/>
        </w:numPr>
        <w:shd w:val="clear" w:color="auto" w:fill="auto"/>
        <w:tabs>
          <w:tab w:val="left" w:pos="914"/>
        </w:tabs>
        <w:spacing w:line="100" w:lineRule="atLeast"/>
        <w:ind w:left="435" w:hanging="435"/>
        <w:jc w:val="both"/>
        <w:rPr>
          <w:rFonts w:cs="Times New Roman"/>
          <w:sz w:val="28"/>
          <w:szCs w:val="28"/>
        </w:rPr>
      </w:pPr>
      <w:r w:rsidRPr="00790721">
        <w:rPr>
          <w:rFonts w:cs="Times New Roman"/>
          <w:sz w:val="28"/>
          <w:szCs w:val="28"/>
        </w:rPr>
        <w:t>Конечная глубина;</w:t>
      </w:r>
    </w:p>
    <w:p w:rsidR="00577275" w:rsidRPr="00790721" w:rsidRDefault="00577275" w:rsidP="00577275">
      <w:pPr>
        <w:pStyle w:val="14"/>
        <w:numPr>
          <w:ilvl w:val="0"/>
          <w:numId w:val="4"/>
        </w:numPr>
        <w:shd w:val="clear" w:color="auto" w:fill="auto"/>
        <w:tabs>
          <w:tab w:val="left" w:pos="914"/>
        </w:tabs>
        <w:spacing w:line="100" w:lineRule="atLeast"/>
        <w:ind w:left="435" w:hanging="435"/>
        <w:jc w:val="both"/>
        <w:rPr>
          <w:rFonts w:cs="Times New Roman"/>
          <w:sz w:val="28"/>
          <w:szCs w:val="28"/>
        </w:rPr>
      </w:pPr>
      <w:r w:rsidRPr="00790721">
        <w:rPr>
          <w:rFonts w:cs="Times New Roman"/>
          <w:sz w:val="28"/>
          <w:szCs w:val="28"/>
        </w:rPr>
        <w:t>Размеры на уровне дневной поверхности;</w:t>
      </w:r>
    </w:p>
    <w:p w:rsidR="00577275" w:rsidRPr="00790721" w:rsidRDefault="00577275" w:rsidP="00577275">
      <w:pPr>
        <w:pStyle w:val="14"/>
        <w:numPr>
          <w:ilvl w:val="0"/>
          <w:numId w:val="4"/>
        </w:numPr>
        <w:shd w:val="clear" w:color="auto" w:fill="auto"/>
        <w:tabs>
          <w:tab w:val="left" w:pos="914"/>
        </w:tabs>
        <w:spacing w:line="100" w:lineRule="atLeast"/>
        <w:ind w:left="435" w:hanging="435"/>
        <w:jc w:val="both"/>
        <w:rPr>
          <w:rFonts w:cs="Times New Roman"/>
          <w:sz w:val="28"/>
          <w:szCs w:val="28"/>
        </w:rPr>
      </w:pPr>
      <w:r w:rsidRPr="00790721">
        <w:rPr>
          <w:rFonts w:cs="Times New Roman"/>
          <w:sz w:val="28"/>
          <w:szCs w:val="28"/>
        </w:rPr>
        <w:t>Размеры по дну;</w:t>
      </w:r>
    </w:p>
    <w:p w:rsidR="00577275" w:rsidRPr="00790721" w:rsidRDefault="00577275" w:rsidP="00577275">
      <w:pPr>
        <w:pStyle w:val="14"/>
        <w:numPr>
          <w:ilvl w:val="0"/>
          <w:numId w:val="4"/>
        </w:numPr>
        <w:shd w:val="clear" w:color="auto" w:fill="auto"/>
        <w:tabs>
          <w:tab w:val="left" w:pos="914"/>
        </w:tabs>
        <w:spacing w:line="100" w:lineRule="atLeast"/>
        <w:ind w:left="435" w:hanging="435"/>
        <w:jc w:val="both"/>
        <w:rPr>
          <w:rFonts w:cs="Times New Roman"/>
          <w:sz w:val="28"/>
          <w:szCs w:val="28"/>
        </w:rPr>
      </w:pPr>
      <w:r w:rsidRPr="00790721">
        <w:rPr>
          <w:rFonts w:cs="Times New Roman"/>
          <w:sz w:val="28"/>
          <w:szCs w:val="28"/>
        </w:rPr>
        <w:t>Углы откосов бортов;</w:t>
      </w:r>
    </w:p>
    <w:p w:rsidR="00577275" w:rsidRPr="00790721" w:rsidRDefault="00577275" w:rsidP="00577275">
      <w:pPr>
        <w:pStyle w:val="14"/>
        <w:numPr>
          <w:ilvl w:val="0"/>
          <w:numId w:val="4"/>
        </w:numPr>
        <w:shd w:val="clear" w:color="auto" w:fill="auto"/>
        <w:tabs>
          <w:tab w:val="left" w:pos="914"/>
        </w:tabs>
        <w:spacing w:line="100" w:lineRule="atLeast"/>
        <w:ind w:left="435" w:hanging="435"/>
        <w:jc w:val="both"/>
        <w:rPr>
          <w:rFonts w:cs="Times New Roman"/>
          <w:sz w:val="28"/>
          <w:szCs w:val="28"/>
        </w:rPr>
      </w:pPr>
      <w:r w:rsidRPr="00790721">
        <w:rPr>
          <w:rFonts w:cs="Times New Roman"/>
          <w:sz w:val="28"/>
          <w:szCs w:val="28"/>
        </w:rPr>
        <w:t>Объем вскрыши;</w:t>
      </w:r>
    </w:p>
    <w:p w:rsidR="00577275" w:rsidRPr="00790721" w:rsidRDefault="00577275" w:rsidP="00577275">
      <w:pPr>
        <w:pStyle w:val="14"/>
        <w:numPr>
          <w:ilvl w:val="0"/>
          <w:numId w:val="4"/>
        </w:numPr>
        <w:shd w:val="clear" w:color="auto" w:fill="auto"/>
        <w:tabs>
          <w:tab w:val="left" w:pos="914"/>
        </w:tabs>
        <w:spacing w:line="100" w:lineRule="atLeast"/>
        <w:ind w:left="435" w:hanging="435"/>
        <w:jc w:val="both"/>
        <w:rPr>
          <w:rFonts w:cs="Times New Roman"/>
          <w:sz w:val="28"/>
          <w:szCs w:val="28"/>
        </w:rPr>
      </w:pPr>
      <w:r w:rsidRPr="00790721">
        <w:rPr>
          <w:rFonts w:cs="Times New Roman"/>
          <w:sz w:val="28"/>
          <w:szCs w:val="28"/>
        </w:rPr>
        <w:t>Запасы полезного ископаемого.</w:t>
      </w:r>
    </w:p>
    <w:p w:rsidR="00577275" w:rsidRPr="00790721" w:rsidRDefault="00577275" w:rsidP="00577275">
      <w:pPr>
        <w:pStyle w:val="14"/>
        <w:shd w:val="clear" w:color="auto" w:fill="auto"/>
        <w:tabs>
          <w:tab w:val="left" w:pos="914"/>
        </w:tabs>
        <w:spacing w:line="100" w:lineRule="atLeast"/>
        <w:ind w:left="435" w:hanging="435"/>
        <w:jc w:val="both"/>
        <w:rPr>
          <w:rFonts w:cs="Times New Roman"/>
          <w:sz w:val="28"/>
          <w:szCs w:val="28"/>
        </w:rPr>
      </w:pPr>
    </w:p>
    <w:p w:rsidR="00577275" w:rsidRPr="00790721" w:rsidRDefault="00577275" w:rsidP="00577275">
      <w:pPr>
        <w:pStyle w:val="14"/>
        <w:shd w:val="clear" w:color="auto" w:fill="auto"/>
        <w:tabs>
          <w:tab w:val="left" w:pos="914"/>
        </w:tabs>
        <w:spacing w:line="100" w:lineRule="atLeast"/>
        <w:ind w:firstLine="0"/>
        <w:jc w:val="both"/>
        <w:rPr>
          <w:rFonts w:eastAsia="Times New Roman" w:cs="Times New Roman"/>
          <w:b/>
          <w:bCs/>
          <w:sz w:val="28"/>
          <w:szCs w:val="28"/>
        </w:rPr>
      </w:pPr>
      <w:r w:rsidRPr="00790721">
        <w:rPr>
          <w:rFonts w:eastAsia="Times New Roman" w:cs="Times New Roman"/>
          <w:b/>
          <w:bCs/>
          <w:sz w:val="28"/>
          <w:szCs w:val="28"/>
        </w:rPr>
        <w:t>2.2. Обоснование конечной глубины карьера.</w:t>
      </w:r>
    </w:p>
    <w:p w:rsidR="00577275" w:rsidRPr="00790721" w:rsidRDefault="00577275" w:rsidP="00577275">
      <w:pPr>
        <w:pStyle w:val="14"/>
        <w:shd w:val="clear" w:color="auto" w:fill="auto"/>
        <w:tabs>
          <w:tab w:val="left" w:pos="914"/>
        </w:tabs>
        <w:spacing w:line="100" w:lineRule="atLeast"/>
        <w:ind w:firstLine="0"/>
        <w:jc w:val="both"/>
        <w:rPr>
          <w:rFonts w:cs="Times New Roman"/>
          <w:sz w:val="28"/>
          <w:szCs w:val="28"/>
        </w:rPr>
      </w:pPr>
    </w:p>
    <w:p w:rsidR="00B4298C" w:rsidRPr="00790721" w:rsidRDefault="00577275" w:rsidP="00577275">
      <w:pPr>
        <w:jc w:val="both"/>
        <w:rPr>
          <w:sz w:val="28"/>
          <w:szCs w:val="28"/>
        </w:rPr>
      </w:pPr>
      <w:r w:rsidRPr="00790721">
        <w:rPr>
          <w:sz w:val="28"/>
          <w:szCs w:val="28"/>
        </w:rPr>
        <w:t xml:space="preserve">     При определении конечной глубины карьера за критерий эффективности разработки месторождения открытым способом принята </w:t>
      </w:r>
      <w:r w:rsidR="0088315A" w:rsidRPr="00790721">
        <w:rPr>
          <w:sz w:val="28"/>
          <w:szCs w:val="28"/>
        </w:rPr>
        <w:t>нижняя граница</w:t>
      </w:r>
      <w:r w:rsidRPr="00790721">
        <w:rPr>
          <w:sz w:val="28"/>
          <w:szCs w:val="28"/>
        </w:rPr>
        <w:t xml:space="preserve"> залегания полезного ископаемого, которая в пределах месторождения </w:t>
      </w:r>
      <w:r w:rsidR="007F3EF6" w:rsidRPr="00790721">
        <w:rPr>
          <w:sz w:val="28"/>
          <w:szCs w:val="28"/>
        </w:rPr>
        <w:t xml:space="preserve">колеблется от </w:t>
      </w:r>
      <w:r w:rsidR="002D60F2" w:rsidRPr="00790721">
        <w:rPr>
          <w:sz w:val="28"/>
          <w:szCs w:val="28"/>
        </w:rPr>
        <w:t>2</w:t>
      </w:r>
      <w:r w:rsidR="00B063AC" w:rsidRPr="00790721">
        <w:rPr>
          <w:sz w:val="28"/>
          <w:szCs w:val="28"/>
        </w:rPr>
        <w:t>.0</w:t>
      </w:r>
      <w:r w:rsidR="007F3EF6" w:rsidRPr="00790721">
        <w:rPr>
          <w:sz w:val="28"/>
          <w:szCs w:val="28"/>
        </w:rPr>
        <w:t xml:space="preserve">м до </w:t>
      </w:r>
      <w:r w:rsidR="002D60F2" w:rsidRPr="00790721">
        <w:rPr>
          <w:sz w:val="28"/>
          <w:szCs w:val="28"/>
        </w:rPr>
        <w:t>18,6</w:t>
      </w:r>
      <w:r w:rsidR="007F3EF6" w:rsidRPr="00790721">
        <w:rPr>
          <w:sz w:val="28"/>
          <w:szCs w:val="28"/>
        </w:rPr>
        <w:t xml:space="preserve"> м, в среднем </w:t>
      </w:r>
      <w:r w:rsidR="002D60F2" w:rsidRPr="00790721">
        <w:rPr>
          <w:sz w:val="28"/>
          <w:szCs w:val="28"/>
        </w:rPr>
        <w:t>9,79</w:t>
      </w:r>
      <w:r w:rsidR="007F3EF6" w:rsidRPr="00790721">
        <w:rPr>
          <w:sz w:val="28"/>
          <w:szCs w:val="28"/>
        </w:rPr>
        <w:t>.</w:t>
      </w:r>
      <w:r w:rsidRPr="00790721">
        <w:rPr>
          <w:sz w:val="28"/>
          <w:szCs w:val="28"/>
        </w:rPr>
        <w:t xml:space="preserve"> </w:t>
      </w:r>
      <w:r w:rsidR="007F3EF6" w:rsidRPr="00790721">
        <w:rPr>
          <w:sz w:val="28"/>
          <w:szCs w:val="28"/>
        </w:rPr>
        <w:t>Участок</w:t>
      </w:r>
      <w:r w:rsidRPr="00790721">
        <w:rPr>
          <w:sz w:val="28"/>
          <w:szCs w:val="28"/>
        </w:rPr>
        <w:t xml:space="preserve"> в плане представляет собо</w:t>
      </w:r>
      <w:r w:rsidR="001E0BBB" w:rsidRPr="00790721">
        <w:rPr>
          <w:sz w:val="28"/>
          <w:szCs w:val="28"/>
        </w:rPr>
        <w:t xml:space="preserve">й площадь размером </w:t>
      </w:r>
      <w:r w:rsidR="002D60F2" w:rsidRPr="00790721">
        <w:rPr>
          <w:sz w:val="28"/>
          <w:szCs w:val="28"/>
        </w:rPr>
        <w:t>337</w:t>
      </w:r>
      <w:r w:rsidR="00726E24" w:rsidRPr="00790721">
        <w:rPr>
          <w:sz w:val="28"/>
          <w:szCs w:val="28"/>
        </w:rPr>
        <w:t>00</w:t>
      </w:r>
      <w:r w:rsidRPr="00790721">
        <w:rPr>
          <w:sz w:val="28"/>
          <w:szCs w:val="28"/>
        </w:rPr>
        <w:t>м</w:t>
      </w:r>
      <w:r w:rsidR="00726E24" w:rsidRPr="00790721">
        <w:rPr>
          <w:sz w:val="28"/>
          <w:szCs w:val="28"/>
          <w:vertAlign w:val="superscript"/>
        </w:rPr>
        <w:t>2</w:t>
      </w:r>
      <w:r w:rsidRPr="00790721">
        <w:rPr>
          <w:sz w:val="28"/>
          <w:szCs w:val="28"/>
        </w:rPr>
        <w:t xml:space="preserve">, </w:t>
      </w:r>
      <w:r w:rsidR="002D60F2" w:rsidRPr="00790721">
        <w:rPr>
          <w:sz w:val="28"/>
          <w:szCs w:val="28"/>
        </w:rPr>
        <w:t>многоуголь</w:t>
      </w:r>
      <w:r w:rsidR="00B063AC" w:rsidRPr="00790721">
        <w:rPr>
          <w:sz w:val="28"/>
          <w:szCs w:val="28"/>
        </w:rPr>
        <w:t xml:space="preserve">ной </w:t>
      </w:r>
      <w:r w:rsidR="00726E24" w:rsidRPr="00790721">
        <w:rPr>
          <w:sz w:val="28"/>
          <w:szCs w:val="28"/>
        </w:rPr>
        <w:t>формы</w:t>
      </w:r>
      <w:r w:rsidR="003A2154" w:rsidRPr="00790721">
        <w:rPr>
          <w:sz w:val="28"/>
          <w:szCs w:val="28"/>
        </w:rPr>
        <w:t xml:space="preserve">. </w:t>
      </w:r>
    </w:p>
    <w:p w:rsidR="00B4298C" w:rsidRPr="00790721" w:rsidRDefault="00B4298C" w:rsidP="00B4298C">
      <w:pPr>
        <w:pStyle w:val="23"/>
        <w:tabs>
          <w:tab w:val="left" w:pos="914"/>
        </w:tabs>
        <w:jc w:val="both"/>
        <w:rPr>
          <w:rFonts w:ascii="Times New Roman" w:hAnsi="Times New Roman" w:cs="Times New Roman"/>
          <w:sz w:val="28"/>
          <w:szCs w:val="28"/>
        </w:rPr>
      </w:pPr>
      <w:r w:rsidRPr="00790721">
        <w:rPr>
          <w:rFonts w:ascii="Times New Roman" w:hAnsi="Times New Roman" w:cs="Times New Roman"/>
          <w:sz w:val="28"/>
          <w:szCs w:val="28"/>
        </w:rPr>
        <w:t xml:space="preserve">     </w:t>
      </w:r>
      <w:r w:rsidR="003A2154" w:rsidRPr="00790721">
        <w:rPr>
          <w:rFonts w:ascii="Times New Roman" w:hAnsi="Times New Roman" w:cs="Times New Roman"/>
          <w:sz w:val="28"/>
          <w:szCs w:val="28"/>
        </w:rPr>
        <w:t xml:space="preserve"> </w:t>
      </w:r>
      <w:r w:rsidRPr="00790721">
        <w:rPr>
          <w:rFonts w:ascii="Times New Roman" w:hAnsi="Times New Roman" w:cs="Times New Roman"/>
          <w:sz w:val="28"/>
          <w:szCs w:val="28"/>
        </w:rPr>
        <w:t xml:space="preserve">Разработка карьера будет производиться </w:t>
      </w:r>
      <w:r w:rsidR="00253B60" w:rsidRPr="00790721">
        <w:rPr>
          <w:rFonts w:ascii="Times New Roman" w:hAnsi="Times New Roman" w:cs="Times New Roman"/>
          <w:sz w:val="28"/>
          <w:szCs w:val="28"/>
        </w:rPr>
        <w:t>на всю мощность полезной то</w:t>
      </w:r>
      <w:r w:rsidR="00B62828" w:rsidRPr="00790721">
        <w:rPr>
          <w:rFonts w:ascii="Times New Roman" w:hAnsi="Times New Roman" w:cs="Times New Roman"/>
          <w:sz w:val="28"/>
          <w:szCs w:val="28"/>
        </w:rPr>
        <w:t>л</w:t>
      </w:r>
      <w:r w:rsidR="00253B60" w:rsidRPr="00790721">
        <w:rPr>
          <w:rFonts w:ascii="Times New Roman" w:hAnsi="Times New Roman" w:cs="Times New Roman"/>
          <w:sz w:val="28"/>
          <w:szCs w:val="28"/>
        </w:rPr>
        <w:t>щи</w:t>
      </w:r>
      <w:r w:rsidRPr="00790721">
        <w:rPr>
          <w:rFonts w:ascii="Times New Roman" w:hAnsi="Times New Roman" w:cs="Times New Roman"/>
          <w:sz w:val="28"/>
          <w:szCs w:val="28"/>
        </w:rPr>
        <w:t>.</w:t>
      </w:r>
    </w:p>
    <w:p w:rsidR="00B4298C" w:rsidRPr="00790721" w:rsidRDefault="00B4298C" w:rsidP="00B4298C">
      <w:pPr>
        <w:pStyle w:val="23"/>
        <w:tabs>
          <w:tab w:val="left" w:pos="914"/>
        </w:tabs>
        <w:jc w:val="both"/>
        <w:rPr>
          <w:rFonts w:ascii="Times New Roman" w:hAnsi="Times New Roman" w:cs="Times New Roman"/>
          <w:sz w:val="28"/>
          <w:szCs w:val="28"/>
        </w:rPr>
      </w:pPr>
    </w:p>
    <w:p w:rsidR="007C1FC3" w:rsidRPr="00790721" w:rsidRDefault="007C1FC3" w:rsidP="00B4298C">
      <w:pPr>
        <w:pStyle w:val="23"/>
        <w:tabs>
          <w:tab w:val="left" w:pos="914"/>
        </w:tabs>
        <w:jc w:val="both"/>
        <w:rPr>
          <w:rFonts w:ascii="Times New Roman" w:hAnsi="Times New Roman" w:cs="Times New Roman"/>
          <w:sz w:val="28"/>
          <w:szCs w:val="28"/>
        </w:rPr>
      </w:pPr>
    </w:p>
    <w:p w:rsidR="007C1FC3" w:rsidRPr="00790721" w:rsidRDefault="007C1FC3" w:rsidP="00B4298C">
      <w:pPr>
        <w:pStyle w:val="23"/>
        <w:tabs>
          <w:tab w:val="left" w:pos="914"/>
        </w:tabs>
        <w:jc w:val="both"/>
        <w:rPr>
          <w:rFonts w:ascii="Times New Roman" w:hAnsi="Times New Roman" w:cs="Times New Roman"/>
          <w:sz w:val="28"/>
          <w:szCs w:val="28"/>
        </w:rPr>
      </w:pPr>
    </w:p>
    <w:p w:rsidR="00B4298C" w:rsidRPr="00790721" w:rsidRDefault="00B4298C" w:rsidP="00B4298C">
      <w:pPr>
        <w:pStyle w:val="23"/>
        <w:jc w:val="both"/>
        <w:rPr>
          <w:rFonts w:ascii="Times New Roman" w:hAnsi="Times New Roman" w:cs="Times New Roman"/>
          <w:b/>
          <w:sz w:val="28"/>
          <w:szCs w:val="28"/>
          <w:lang w:eastAsia="ru-RU"/>
        </w:rPr>
      </w:pPr>
      <w:r w:rsidRPr="00790721">
        <w:rPr>
          <w:rFonts w:ascii="Times New Roman" w:hAnsi="Times New Roman" w:cs="Times New Roman"/>
          <w:b/>
          <w:sz w:val="28"/>
          <w:szCs w:val="28"/>
          <w:lang w:eastAsia="ru-RU"/>
        </w:rPr>
        <w:lastRenderedPageBreak/>
        <w:t>2.3. Обоснование размеров карьера на уровне дневной поверхности.</w:t>
      </w:r>
    </w:p>
    <w:p w:rsidR="00B4298C" w:rsidRPr="00790721" w:rsidRDefault="00B4298C" w:rsidP="00B4298C">
      <w:pPr>
        <w:pStyle w:val="23"/>
        <w:jc w:val="both"/>
        <w:rPr>
          <w:rFonts w:ascii="Times New Roman" w:hAnsi="Times New Roman" w:cs="Times New Roman"/>
          <w:sz w:val="28"/>
          <w:szCs w:val="28"/>
        </w:rPr>
      </w:pPr>
    </w:p>
    <w:p w:rsidR="0061691A" w:rsidRPr="00790721" w:rsidRDefault="00B4298C" w:rsidP="0061691A">
      <w:pPr>
        <w:jc w:val="both"/>
        <w:rPr>
          <w:sz w:val="28"/>
          <w:szCs w:val="28"/>
        </w:rPr>
      </w:pPr>
      <w:r w:rsidRPr="00790721">
        <w:rPr>
          <w:sz w:val="28"/>
          <w:szCs w:val="28"/>
        </w:rPr>
        <w:t xml:space="preserve">     </w:t>
      </w:r>
      <w:r w:rsidR="0061691A" w:rsidRPr="00790721">
        <w:rPr>
          <w:sz w:val="28"/>
          <w:szCs w:val="28"/>
        </w:rPr>
        <w:t xml:space="preserve">    При определении конечной глубины карьера за критерий эффективности разработки месторождения открытым способом принята полезная толща залегания полезного ископаемого максимальной мощностью  </w:t>
      </w:r>
      <w:r w:rsidR="002D60F2" w:rsidRPr="00790721">
        <w:rPr>
          <w:sz w:val="28"/>
          <w:szCs w:val="28"/>
        </w:rPr>
        <w:t>9,79</w:t>
      </w:r>
      <w:r w:rsidR="0061691A" w:rsidRPr="00790721">
        <w:rPr>
          <w:sz w:val="28"/>
          <w:szCs w:val="28"/>
        </w:rPr>
        <w:t xml:space="preserve">м. </w:t>
      </w:r>
    </w:p>
    <w:p w:rsidR="0061691A" w:rsidRPr="00790721" w:rsidRDefault="0061691A" w:rsidP="0061691A">
      <w:pPr>
        <w:jc w:val="both"/>
        <w:rPr>
          <w:color w:val="000000"/>
          <w:sz w:val="28"/>
          <w:szCs w:val="28"/>
        </w:rPr>
      </w:pPr>
      <w:r w:rsidRPr="00790721">
        <w:rPr>
          <w:sz w:val="28"/>
          <w:szCs w:val="28"/>
        </w:rPr>
        <w:t xml:space="preserve">     Размеры карьера на уровне дневной поверхности определены графическим способом</w:t>
      </w:r>
      <w:r w:rsidRPr="00790721">
        <w:rPr>
          <w:color w:val="000000"/>
          <w:sz w:val="28"/>
          <w:szCs w:val="28"/>
        </w:rPr>
        <w:t>.</w:t>
      </w:r>
      <w:r w:rsidRPr="00790721">
        <w:rPr>
          <w:color w:val="FF0000"/>
          <w:sz w:val="28"/>
          <w:szCs w:val="28"/>
        </w:rPr>
        <w:t xml:space="preserve">        </w:t>
      </w:r>
    </w:p>
    <w:p w:rsidR="0061691A" w:rsidRPr="00790721" w:rsidRDefault="0061691A" w:rsidP="0061691A">
      <w:pPr>
        <w:jc w:val="both"/>
        <w:rPr>
          <w:color w:val="000000"/>
          <w:sz w:val="28"/>
          <w:szCs w:val="28"/>
        </w:rPr>
      </w:pPr>
      <w:r w:rsidRPr="00790721">
        <w:rPr>
          <w:color w:val="000000"/>
          <w:sz w:val="28"/>
          <w:szCs w:val="28"/>
        </w:rPr>
        <w:t xml:space="preserve">- длина карьера на уровне дневной поверхности – </w:t>
      </w:r>
      <w:r w:rsidR="002D60F2" w:rsidRPr="00790721">
        <w:rPr>
          <w:color w:val="000000"/>
          <w:sz w:val="28"/>
          <w:szCs w:val="28"/>
        </w:rPr>
        <w:t>37</w:t>
      </w:r>
      <w:r w:rsidR="00B62828" w:rsidRPr="00790721">
        <w:rPr>
          <w:color w:val="000000"/>
          <w:sz w:val="28"/>
          <w:szCs w:val="28"/>
        </w:rPr>
        <w:t>0</w:t>
      </w:r>
      <w:r w:rsidR="007F3EF6" w:rsidRPr="00790721">
        <w:rPr>
          <w:color w:val="000000"/>
          <w:sz w:val="28"/>
          <w:szCs w:val="28"/>
        </w:rPr>
        <w:t>,0</w:t>
      </w:r>
      <w:r w:rsidRPr="00790721">
        <w:rPr>
          <w:color w:val="000000"/>
          <w:sz w:val="28"/>
          <w:szCs w:val="28"/>
        </w:rPr>
        <w:t xml:space="preserve"> м;</w:t>
      </w:r>
    </w:p>
    <w:p w:rsidR="0061691A" w:rsidRPr="00790721" w:rsidRDefault="0061691A" w:rsidP="0061691A">
      <w:pPr>
        <w:jc w:val="both"/>
        <w:rPr>
          <w:color w:val="000000"/>
          <w:sz w:val="28"/>
          <w:szCs w:val="28"/>
        </w:rPr>
      </w:pPr>
      <w:r w:rsidRPr="00790721">
        <w:rPr>
          <w:color w:val="000000"/>
          <w:sz w:val="28"/>
          <w:szCs w:val="28"/>
        </w:rPr>
        <w:t xml:space="preserve">- длина </w:t>
      </w:r>
      <w:r w:rsidRPr="00790721">
        <w:rPr>
          <w:sz w:val="28"/>
          <w:szCs w:val="28"/>
        </w:rPr>
        <w:t>по дну</w:t>
      </w:r>
      <w:r w:rsidRPr="00790721">
        <w:rPr>
          <w:color w:val="000000"/>
          <w:sz w:val="28"/>
          <w:szCs w:val="28"/>
        </w:rPr>
        <w:t xml:space="preserve">– </w:t>
      </w:r>
      <w:r w:rsidR="002D60F2" w:rsidRPr="00790721">
        <w:rPr>
          <w:color w:val="000000"/>
          <w:sz w:val="28"/>
          <w:szCs w:val="28"/>
        </w:rPr>
        <w:t>35</w:t>
      </w:r>
      <w:r w:rsidR="00B62828" w:rsidRPr="00790721">
        <w:rPr>
          <w:color w:val="000000"/>
          <w:sz w:val="28"/>
          <w:szCs w:val="28"/>
        </w:rPr>
        <w:t>0</w:t>
      </w:r>
      <w:r w:rsidR="007F3EF6" w:rsidRPr="00790721">
        <w:rPr>
          <w:color w:val="000000"/>
          <w:sz w:val="28"/>
          <w:szCs w:val="28"/>
        </w:rPr>
        <w:t>,0</w:t>
      </w:r>
      <w:r w:rsidRPr="00790721">
        <w:rPr>
          <w:color w:val="000000"/>
          <w:sz w:val="28"/>
          <w:szCs w:val="28"/>
        </w:rPr>
        <w:t xml:space="preserve"> м;</w:t>
      </w:r>
    </w:p>
    <w:p w:rsidR="0061691A" w:rsidRPr="00790721" w:rsidRDefault="0061691A" w:rsidP="0061691A">
      <w:pPr>
        <w:jc w:val="both"/>
        <w:rPr>
          <w:color w:val="000000"/>
          <w:sz w:val="28"/>
          <w:szCs w:val="28"/>
        </w:rPr>
      </w:pPr>
      <w:r w:rsidRPr="00790721">
        <w:rPr>
          <w:color w:val="000000"/>
          <w:sz w:val="28"/>
          <w:szCs w:val="28"/>
        </w:rPr>
        <w:t xml:space="preserve">- </w:t>
      </w:r>
      <w:r w:rsidR="00D65AC4" w:rsidRPr="00790721">
        <w:rPr>
          <w:color w:val="000000"/>
          <w:sz w:val="28"/>
          <w:szCs w:val="28"/>
        </w:rPr>
        <w:t>средня</w:t>
      </w:r>
      <w:r w:rsidRPr="00790721">
        <w:rPr>
          <w:color w:val="000000"/>
          <w:sz w:val="28"/>
          <w:szCs w:val="28"/>
        </w:rPr>
        <w:t>я ширина карьера на уровне дневной поверхности –</w:t>
      </w:r>
      <w:r w:rsidR="002D60F2" w:rsidRPr="00790721">
        <w:rPr>
          <w:color w:val="000000"/>
          <w:sz w:val="28"/>
          <w:szCs w:val="28"/>
        </w:rPr>
        <w:t>9</w:t>
      </w:r>
      <w:r w:rsidR="00AA0F73" w:rsidRPr="00790721">
        <w:rPr>
          <w:color w:val="000000"/>
          <w:sz w:val="28"/>
          <w:szCs w:val="28"/>
        </w:rPr>
        <w:t>0</w:t>
      </w:r>
      <w:r w:rsidR="007F3EF6" w:rsidRPr="00790721">
        <w:rPr>
          <w:color w:val="000000"/>
          <w:sz w:val="28"/>
          <w:szCs w:val="28"/>
        </w:rPr>
        <w:t>,0</w:t>
      </w:r>
      <w:r w:rsidRPr="00790721">
        <w:rPr>
          <w:color w:val="000000"/>
          <w:sz w:val="28"/>
          <w:szCs w:val="28"/>
        </w:rPr>
        <w:t>м;</w:t>
      </w:r>
    </w:p>
    <w:p w:rsidR="0061691A" w:rsidRPr="00790721" w:rsidRDefault="0061691A" w:rsidP="0061691A">
      <w:pPr>
        <w:jc w:val="both"/>
        <w:rPr>
          <w:color w:val="000000"/>
          <w:sz w:val="28"/>
          <w:szCs w:val="28"/>
        </w:rPr>
      </w:pPr>
      <w:r w:rsidRPr="00790721">
        <w:rPr>
          <w:color w:val="000000"/>
          <w:sz w:val="28"/>
          <w:szCs w:val="28"/>
        </w:rPr>
        <w:t xml:space="preserve">- ширина по дну карьера – </w:t>
      </w:r>
      <w:r w:rsidR="002D60F2" w:rsidRPr="00790721">
        <w:rPr>
          <w:color w:val="000000"/>
          <w:sz w:val="28"/>
          <w:szCs w:val="28"/>
        </w:rPr>
        <w:t>85</w:t>
      </w:r>
      <w:r w:rsidR="007F3EF6" w:rsidRPr="00790721">
        <w:rPr>
          <w:color w:val="000000"/>
          <w:sz w:val="28"/>
          <w:szCs w:val="28"/>
        </w:rPr>
        <w:t>,0</w:t>
      </w:r>
      <w:r w:rsidRPr="00790721">
        <w:rPr>
          <w:color w:val="000000"/>
          <w:sz w:val="28"/>
          <w:szCs w:val="28"/>
        </w:rPr>
        <w:t>м</w:t>
      </w:r>
    </w:p>
    <w:p w:rsidR="0061691A" w:rsidRPr="00790721" w:rsidRDefault="0061691A" w:rsidP="0061691A">
      <w:pPr>
        <w:jc w:val="both"/>
        <w:rPr>
          <w:color w:val="000000"/>
          <w:sz w:val="28"/>
          <w:szCs w:val="28"/>
        </w:rPr>
      </w:pPr>
      <w:r w:rsidRPr="00790721">
        <w:rPr>
          <w:color w:val="000000"/>
          <w:sz w:val="28"/>
          <w:szCs w:val="28"/>
        </w:rPr>
        <w:t xml:space="preserve">- площадь карьера на уровне дневной поверхности </w:t>
      </w:r>
      <w:r w:rsidR="002D60F2" w:rsidRPr="00790721">
        <w:rPr>
          <w:color w:val="000000"/>
          <w:sz w:val="28"/>
          <w:szCs w:val="28"/>
        </w:rPr>
        <w:t>337</w:t>
      </w:r>
      <w:r w:rsidR="00F35CD1" w:rsidRPr="00790721">
        <w:rPr>
          <w:color w:val="000000"/>
          <w:sz w:val="28"/>
          <w:szCs w:val="28"/>
        </w:rPr>
        <w:t>0</w:t>
      </w:r>
      <w:r w:rsidR="00AA0F73" w:rsidRPr="00790721">
        <w:rPr>
          <w:color w:val="000000"/>
          <w:sz w:val="28"/>
          <w:szCs w:val="28"/>
        </w:rPr>
        <w:t>0</w:t>
      </w:r>
      <w:r w:rsidRPr="00790721">
        <w:rPr>
          <w:color w:val="000000"/>
          <w:sz w:val="28"/>
          <w:szCs w:val="28"/>
        </w:rPr>
        <w:t xml:space="preserve"> м</w:t>
      </w:r>
      <w:r w:rsidRPr="00790721">
        <w:rPr>
          <w:color w:val="000000"/>
          <w:sz w:val="28"/>
          <w:szCs w:val="28"/>
          <w:vertAlign w:val="superscript"/>
        </w:rPr>
        <w:t>2</w:t>
      </w:r>
    </w:p>
    <w:p w:rsidR="0061691A" w:rsidRPr="00790721" w:rsidRDefault="0061691A" w:rsidP="0061691A">
      <w:pPr>
        <w:jc w:val="both"/>
        <w:rPr>
          <w:color w:val="000000"/>
          <w:sz w:val="28"/>
          <w:szCs w:val="28"/>
        </w:rPr>
      </w:pPr>
      <w:r w:rsidRPr="00790721">
        <w:rPr>
          <w:color w:val="000000"/>
          <w:sz w:val="28"/>
          <w:szCs w:val="28"/>
        </w:rPr>
        <w:t xml:space="preserve">-  площадь по дну карьера – </w:t>
      </w:r>
      <w:r w:rsidR="002D60F2" w:rsidRPr="00790721">
        <w:rPr>
          <w:color w:val="000000"/>
          <w:sz w:val="28"/>
          <w:szCs w:val="28"/>
        </w:rPr>
        <w:t>330</w:t>
      </w:r>
      <w:r w:rsidR="00AA0F73" w:rsidRPr="00790721">
        <w:rPr>
          <w:color w:val="000000"/>
          <w:sz w:val="28"/>
          <w:szCs w:val="28"/>
        </w:rPr>
        <w:t>00</w:t>
      </w:r>
      <w:r w:rsidRPr="00790721">
        <w:rPr>
          <w:color w:val="000000"/>
          <w:sz w:val="28"/>
          <w:szCs w:val="28"/>
        </w:rPr>
        <w:t>,0 м</w:t>
      </w:r>
      <w:r w:rsidRPr="00790721">
        <w:rPr>
          <w:color w:val="000000"/>
          <w:sz w:val="28"/>
          <w:szCs w:val="28"/>
          <w:vertAlign w:val="superscript"/>
        </w:rPr>
        <w:t>2</w:t>
      </w:r>
    </w:p>
    <w:p w:rsidR="0061691A" w:rsidRPr="00790721" w:rsidRDefault="0061691A" w:rsidP="0061691A">
      <w:pPr>
        <w:tabs>
          <w:tab w:val="left" w:pos="914"/>
        </w:tabs>
        <w:jc w:val="both"/>
        <w:rPr>
          <w:color w:val="000000"/>
          <w:sz w:val="28"/>
          <w:szCs w:val="28"/>
        </w:rPr>
      </w:pPr>
      <w:r w:rsidRPr="00790721">
        <w:rPr>
          <w:color w:val="000000"/>
          <w:sz w:val="28"/>
          <w:szCs w:val="28"/>
        </w:rPr>
        <w:t>- средняя глубина карьера –</w:t>
      </w:r>
      <w:r w:rsidR="002D60F2" w:rsidRPr="00790721">
        <w:rPr>
          <w:color w:val="000000"/>
          <w:sz w:val="28"/>
          <w:szCs w:val="28"/>
        </w:rPr>
        <w:t>9,79</w:t>
      </w:r>
      <w:r w:rsidRPr="00790721">
        <w:rPr>
          <w:color w:val="000000"/>
          <w:sz w:val="28"/>
          <w:szCs w:val="28"/>
        </w:rPr>
        <w:t>м</w:t>
      </w:r>
    </w:p>
    <w:p w:rsidR="0061691A" w:rsidRPr="00790721" w:rsidRDefault="0061691A" w:rsidP="0061691A">
      <w:pPr>
        <w:pStyle w:val="23"/>
        <w:tabs>
          <w:tab w:val="left" w:pos="914"/>
        </w:tabs>
        <w:jc w:val="both"/>
        <w:rPr>
          <w:rFonts w:ascii="Times New Roman" w:hAnsi="Times New Roman" w:cs="Times New Roman"/>
          <w:sz w:val="28"/>
          <w:szCs w:val="28"/>
        </w:rPr>
      </w:pPr>
      <w:r w:rsidRPr="00790721">
        <w:rPr>
          <w:rFonts w:ascii="Times New Roman" w:hAnsi="Times New Roman" w:cs="Times New Roman"/>
          <w:sz w:val="28"/>
          <w:szCs w:val="28"/>
        </w:rPr>
        <w:t xml:space="preserve">- высота уступа – </w:t>
      </w:r>
      <w:r w:rsidR="00B62828" w:rsidRPr="00790721">
        <w:rPr>
          <w:rFonts w:ascii="Times New Roman" w:hAnsi="Times New Roman" w:cs="Times New Roman"/>
          <w:sz w:val="28"/>
          <w:szCs w:val="28"/>
        </w:rPr>
        <w:t>2,5</w:t>
      </w:r>
      <w:r w:rsidRPr="00790721">
        <w:rPr>
          <w:rFonts w:ascii="Times New Roman" w:hAnsi="Times New Roman" w:cs="Times New Roman"/>
          <w:sz w:val="28"/>
          <w:szCs w:val="28"/>
        </w:rPr>
        <w:t>м</w:t>
      </w:r>
    </w:p>
    <w:p w:rsidR="000F02F4" w:rsidRPr="00790721" w:rsidRDefault="000F02F4" w:rsidP="0061691A">
      <w:pPr>
        <w:jc w:val="both"/>
        <w:rPr>
          <w:sz w:val="28"/>
          <w:szCs w:val="28"/>
        </w:rPr>
      </w:pPr>
    </w:p>
    <w:p w:rsidR="000F02F4" w:rsidRPr="00790721" w:rsidRDefault="000F02F4" w:rsidP="000F02F4">
      <w:pPr>
        <w:tabs>
          <w:tab w:val="left" w:pos="914"/>
        </w:tabs>
        <w:jc w:val="both"/>
        <w:rPr>
          <w:b/>
          <w:bCs/>
          <w:color w:val="000000"/>
          <w:sz w:val="28"/>
          <w:szCs w:val="28"/>
        </w:rPr>
      </w:pPr>
      <w:r w:rsidRPr="00790721">
        <w:rPr>
          <w:b/>
          <w:bCs/>
          <w:color w:val="000000"/>
          <w:sz w:val="28"/>
          <w:szCs w:val="28"/>
        </w:rPr>
        <w:t>2.4. Обоснование размеров дна карьера.</w:t>
      </w:r>
    </w:p>
    <w:p w:rsidR="000F02F4" w:rsidRPr="00790721" w:rsidRDefault="000F02F4" w:rsidP="000F02F4">
      <w:pPr>
        <w:pStyle w:val="23"/>
        <w:tabs>
          <w:tab w:val="left" w:pos="914"/>
        </w:tabs>
        <w:jc w:val="both"/>
        <w:rPr>
          <w:rFonts w:ascii="Times New Roman" w:hAnsi="Times New Roman" w:cs="Times New Roman"/>
          <w:sz w:val="28"/>
          <w:szCs w:val="28"/>
        </w:rPr>
      </w:pPr>
    </w:p>
    <w:p w:rsidR="000F02F4" w:rsidRPr="00790721" w:rsidRDefault="000F02F4" w:rsidP="000F02F4">
      <w:pPr>
        <w:pStyle w:val="14"/>
        <w:shd w:val="clear" w:color="auto" w:fill="auto"/>
        <w:spacing w:line="240" w:lineRule="auto"/>
        <w:ind w:firstLine="0"/>
        <w:jc w:val="both"/>
        <w:rPr>
          <w:rFonts w:cs="Times New Roman"/>
          <w:sz w:val="28"/>
          <w:szCs w:val="28"/>
        </w:rPr>
      </w:pPr>
      <w:r w:rsidRPr="00790721">
        <w:rPr>
          <w:rFonts w:eastAsia="Times New Roman" w:cs="Times New Roman"/>
          <w:sz w:val="28"/>
          <w:szCs w:val="28"/>
        </w:rPr>
        <w:t xml:space="preserve">   </w:t>
      </w:r>
      <w:r w:rsidRPr="00790721">
        <w:rPr>
          <w:rFonts w:cs="Times New Roman"/>
          <w:sz w:val="28"/>
          <w:szCs w:val="28"/>
        </w:rPr>
        <w:t>Размеры дна карьера определены с учётом безопасной работы горнотранспортного оборудования. Минимальная ширина дна</w:t>
      </w:r>
      <w:r w:rsidR="00F35CD1" w:rsidRPr="00790721">
        <w:rPr>
          <w:rFonts w:cs="Times New Roman"/>
          <w:sz w:val="28"/>
          <w:szCs w:val="28"/>
        </w:rPr>
        <w:t xml:space="preserve"> карьера определена по формуле</w:t>
      </w:r>
      <w:r w:rsidRPr="00790721">
        <w:rPr>
          <w:rFonts w:cs="Times New Roman"/>
          <w:sz w:val="28"/>
          <w:szCs w:val="28"/>
        </w:rPr>
        <w:t>:</w:t>
      </w:r>
    </w:p>
    <w:p w:rsidR="000F02F4" w:rsidRPr="00790721" w:rsidRDefault="000F02F4" w:rsidP="000F02F4">
      <w:pPr>
        <w:pStyle w:val="14"/>
        <w:shd w:val="clear" w:color="auto" w:fill="auto"/>
        <w:spacing w:line="240" w:lineRule="auto"/>
        <w:ind w:firstLine="708"/>
        <w:jc w:val="both"/>
        <w:rPr>
          <w:rFonts w:cs="Times New Roman"/>
          <w:sz w:val="28"/>
          <w:szCs w:val="28"/>
        </w:rPr>
      </w:pPr>
      <w:r w:rsidRPr="00790721">
        <w:rPr>
          <w:rFonts w:cs="Times New Roman"/>
          <w:sz w:val="28"/>
          <w:szCs w:val="28"/>
        </w:rPr>
        <w:t>Ш</w:t>
      </w:r>
      <w:r w:rsidRPr="00790721">
        <w:rPr>
          <w:rFonts w:cs="Times New Roman"/>
          <w:sz w:val="28"/>
          <w:szCs w:val="28"/>
          <w:vertAlign w:val="subscript"/>
        </w:rPr>
        <w:t>д</w:t>
      </w:r>
      <w:r w:rsidRPr="00790721">
        <w:rPr>
          <w:rFonts w:cs="Times New Roman"/>
          <w:sz w:val="28"/>
          <w:szCs w:val="28"/>
        </w:rPr>
        <w:t xml:space="preserve"> = </w:t>
      </w:r>
      <w:r w:rsidRPr="00790721">
        <w:rPr>
          <w:rFonts w:cs="Times New Roman"/>
          <w:i/>
          <w:sz w:val="28"/>
          <w:szCs w:val="28"/>
          <w:lang w:val="en-US"/>
        </w:rPr>
        <w:t>R</w:t>
      </w:r>
      <w:r w:rsidRPr="00790721">
        <w:rPr>
          <w:rFonts w:cs="Times New Roman"/>
          <w:i/>
          <w:sz w:val="28"/>
          <w:szCs w:val="28"/>
          <w:vertAlign w:val="subscript"/>
        </w:rPr>
        <w:t>а</w:t>
      </w:r>
      <w:r w:rsidRPr="00790721">
        <w:rPr>
          <w:rFonts w:cs="Times New Roman"/>
          <w:i/>
          <w:sz w:val="28"/>
          <w:szCs w:val="28"/>
        </w:rPr>
        <w:t xml:space="preserve"> + </w:t>
      </w:r>
      <w:r w:rsidRPr="00790721">
        <w:rPr>
          <w:rFonts w:cs="Times New Roman"/>
          <w:i/>
          <w:sz w:val="28"/>
          <w:szCs w:val="28"/>
          <w:lang w:val="en-US"/>
        </w:rPr>
        <w:t>l</w:t>
      </w:r>
      <w:r w:rsidRPr="00790721">
        <w:rPr>
          <w:rFonts w:cs="Times New Roman"/>
          <w:i/>
          <w:sz w:val="28"/>
          <w:szCs w:val="28"/>
          <w:vertAlign w:val="subscript"/>
        </w:rPr>
        <w:t>а</w:t>
      </w:r>
      <w:r w:rsidRPr="00790721">
        <w:rPr>
          <w:rFonts w:cs="Times New Roman"/>
          <w:i/>
          <w:sz w:val="28"/>
          <w:szCs w:val="28"/>
        </w:rPr>
        <w:t xml:space="preserve"> + 2т</w:t>
      </w:r>
      <w:r w:rsidRPr="00790721">
        <w:rPr>
          <w:rFonts w:cs="Times New Roman"/>
          <w:i/>
          <w:sz w:val="28"/>
          <w:szCs w:val="28"/>
          <w:vertAlign w:val="subscript"/>
        </w:rPr>
        <w:t>б</w:t>
      </w:r>
    </w:p>
    <w:p w:rsidR="000F02F4" w:rsidRPr="00790721" w:rsidRDefault="000F02F4" w:rsidP="000F02F4">
      <w:pPr>
        <w:pStyle w:val="14"/>
        <w:shd w:val="clear" w:color="auto" w:fill="auto"/>
        <w:spacing w:line="240" w:lineRule="auto"/>
        <w:ind w:firstLine="0"/>
        <w:jc w:val="both"/>
        <w:rPr>
          <w:rFonts w:eastAsia="Times New Roman" w:cs="Times New Roman"/>
          <w:sz w:val="28"/>
          <w:szCs w:val="28"/>
        </w:rPr>
      </w:pPr>
      <w:r w:rsidRPr="00790721">
        <w:rPr>
          <w:rFonts w:cs="Times New Roman"/>
          <w:sz w:val="28"/>
          <w:szCs w:val="28"/>
        </w:rPr>
        <w:t xml:space="preserve">где </w:t>
      </w:r>
      <w:r w:rsidRPr="00790721">
        <w:rPr>
          <w:rStyle w:val="13pt"/>
          <w:iCs/>
          <w:sz w:val="28"/>
          <w:szCs w:val="28"/>
          <w:lang w:val="en-US" w:eastAsia="ru-RU"/>
        </w:rPr>
        <w:t>R</w:t>
      </w:r>
      <w:r w:rsidRPr="00790721">
        <w:rPr>
          <w:rStyle w:val="13pt"/>
          <w:iCs/>
          <w:sz w:val="28"/>
          <w:szCs w:val="28"/>
          <w:vertAlign w:val="subscript"/>
          <w:lang w:val="en-US" w:eastAsia="ru-RU"/>
        </w:rPr>
        <w:t>a</w:t>
      </w:r>
      <w:r w:rsidRPr="00790721">
        <w:rPr>
          <w:rFonts w:cs="Times New Roman"/>
          <w:sz w:val="28"/>
          <w:szCs w:val="28"/>
        </w:rPr>
        <w:t xml:space="preserve"> - минимальный радиус поворота автосамосвала, м; </w:t>
      </w:r>
      <w:r w:rsidRPr="00790721">
        <w:rPr>
          <w:rStyle w:val="13pt"/>
          <w:iCs/>
          <w:sz w:val="28"/>
          <w:szCs w:val="28"/>
          <w:lang w:val="en-US" w:eastAsia="ru-RU"/>
        </w:rPr>
        <w:t>l</w:t>
      </w:r>
      <w:r w:rsidRPr="00790721">
        <w:rPr>
          <w:rStyle w:val="13pt"/>
          <w:iCs/>
          <w:sz w:val="28"/>
          <w:szCs w:val="28"/>
          <w:vertAlign w:val="subscript"/>
          <w:lang w:val="en-US" w:eastAsia="ru-RU"/>
        </w:rPr>
        <w:t>a</w:t>
      </w:r>
      <w:r w:rsidRPr="00790721">
        <w:rPr>
          <w:rFonts w:cs="Times New Roman"/>
          <w:sz w:val="28"/>
          <w:szCs w:val="28"/>
        </w:rPr>
        <w:t xml:space="preserve"> - длина автосамосвала, м; </w:t>
      </w:r>
      <w:r w:rsidRPr="00790721">
        <w:rPr>
          <w:rStyle w:val="13pt"/>
          <w:iCs/>
          <w:sz w:val="28"/>
          <w:szCs w:val="28"/>
          <w:lang w:eastAsia="ru-RU"/>
        </w:rPr>
        <w:t>т</w:t>
      </w:r>
      <w:r w:rsidRPr="00790721">
        <w:rPr>
          <w:rStyle w:val="13pt"/>
          <w:iCs/>
          <w:sz w:val="28"/>
          <w:szCs w:val="28"/>
          <w:vertAlign w:val="subscript"/>
          <w:lang w:eastAsia="ru-RU"/>
        </w:rPr>
        <w:t>б</w:t>
      </w:r>
      <w:r w:rsidRPr="00790721">
        <w:rPr>
          <w:rFonts w:cs="Times New Roman"/>
          <w:sz w:val="28"/>
          <w:szCs w:val="28"/>
        </w:rPr>
        <w:t xml:space="preserve"> - минимальное расстояние между автосамосвалом и нижней бровкой борта траншеи, м.</w:t>
      </w:r>
    </w:p>
    <w:p w:rsidR="000F02F4" w:rsidRPr="00790721" w:rsidRDefault="000F02F4" w:rsidP="000F02F4">
      <w:pPr>
        <w:pStyle w:val="14"/>
        <w:shd w:val="clear" w:color="auto" w:fill="auto"/>
        <w:spacing w:line="240" w:lineRule="auto"/>
        <w:ind w:firstLine="0"/>
        <w:jc w:val="both"/>
        <w:rPr>
          <w:rFonts w:cs="Times New Roman"/>
          <w:sz w:val="28"/>
          <w:szCs w:val="28"/>
        </w:rPr>
      </w:pPr>
      <w:r w:rsidRPr="00790721">
        <w:rPr>
          <w:rFonts w:eastAsia="Times New Roman" w:cs="Times New Roman"/>
          <w:sz w:val="28"/>
          <w:szCs w:val="28"/>
        </w:rPr>
        <w:t xml:space="preserve">     </w:t>
      </w:r>
      <w:r w:rsidRPr="00790721">
        <w:rPr>
          <w:rFonts w:cs="Times New Roman"/>
          <w:sz w:val="28"/>
          <w:szCs w:val="28"/>
        </w:rPr>
        <w:t>Для автосамосвала «</w:t>
      </w:r>
      <w:r w:rsidRPr="00790721">
        <w:rPr>
          <w:rFonts w:cs="Times New Roman"/>
          <w:sz w:val="28"/>
          <w:szCs w:val="28"/>
          <w:lang w:val="en-US"/>
        </w:rPr>
        <w:t>HOWO</w:t>
      </w:r>
      <w:r w:rsidRPr="00790721">
        <w:rPr>
          <w:rFonts w:cs="Times New Roman"/>
          <w:sz w:val="28"/>
          <w:szCs w:val="28"/>
        </w:rPr>
        <w:t xml:space="preserve">» </w:t>
      </w:r>
      <w:r w:rsidRPr="00790721">
        <w:rPr>
          <w:rFonts w:cs="Times New Roman"/>
          <w:sz w:val="28"/>
          <w:szCs w:val="28"/>
          <w:lang w:val="en-US"/>
        </w:rPr>
        <w:t>ZZ</w:t>
      </w:r>
      <w:r w:rsidRPr="00790721">
        <w:rPr>
          <w:rFonts w:cs="Times New Roman"/>
          <w:sz w:val="28"/>
          <w:szCs w:val="28"/>
        </w:rPr>
        <w:t>3327:</w:t>
      </w:r>
    </w:p>
    <w:p w:rsidR="000F02F4" w:rsidRPr="00790721" w:rsidRDefault="000F02F4" w:rsidP="000F02F4">
      <w:pPr>
        <w:pStyle w:val="14"/>
        <w:shd w:val="clear" w:color="auto" w:fill="auto"/>
        <w:tabs>
          <w:tab w:val="left" w:pos="766"/>
        </w:tabs>
        <w:spacing w:line="240" w:lineRule="auto"/>
        <w:ind w:firstLine="0"/>
        <w:jc w:val="both"/>
        <w:rPr>
          <w:rFonts w:cs="Times New Roman"/>
          <w:sz w:val="28"/>
          <w:szCs w:val="28"/>
        </w:rPr>
      </w:pPr>
      <w:r w:rsidRPr="00790721">
        <w:rPr>
          <w:rFonts w:cs="Times New Roman"/>
          <w:sz w:val="28"/>
          <w:szCs w:val="28"/>
        </w:rPr>
        <w:t>- максимальный радиус поворота - 18,3 м;</w:t>
      </w:r>
    </w:p>
    <w:p w:rsidR="000F02F4" w:rsidRPr="00790721" w:rsidRDefault="000F02F4" w:rsidP="000F02F4">
      <w:pPr>
        <w:pStyle w:val="14"/>
        <w:shd w:val="clear" w:color="auto" w:fill="auto"/>
        <w:tabs>
          <w:tab w:val="left" w:pos="766"/>
        </w:tabs>
        <w:spacing w:line="240" w:lineRule="auto"/>
        <w:ind w:firstLine="0"/>
        <w:jc w:val="both"/>
        <w:rPr>
          <w:rFonts w:cs="Times New Roman"/>
          <w:sz w:val="28"/>
          <w:szCs w:val="28"/>
        </w:rPr>
      </w:pPr>
      <w:r w:rsidRPr="00790721">
        <w:rPr>
          <w:rFonts w:cs="Times New Roman"/>
          <w:sz w:val="28"/>
          <w:szCs w:val="28"/>
        </w:rPr>
        <w:t>- длина автосамосвала - 7,4 м;</w:t>
      </w:r>
    </w:p>
    <w:p w:rsidR="000F02F4" w:rsidRPr="00790721" w:rsidRDefault="000F02F4" w:rsidP="000F02F4">
      <w:pPr>
        <w:pStyle w:val="14"/>
        <w:shd w:val="clear" w:color="auto" w:fill="auto"/>
        <w:tabs>
          <w:tab w:val="left" w:pos="766"/>
        </w:tabs>
        <w:spacing w:line="240" w:lineRule="auto"/>
        <w:ind w:firstLine="0"/>
        <w:jc w:val="both"/>
        <w:rPr>
          <w:rFonts w:eastAsia="Times New Roman" w:cs="Times New Roman"/>
          <w:sz w:val="28"/>
          <w:szCs w:val="28"/>
        </w:rPr>
      </w:pPr>
      <w:r w:rsidRPr="00790721">
        <w:rPr>
          <w:rFonts w:cs="Times New Roman"/>
          <w:sz w:val="28"/>
          <w:szCs w:val="28"/>
        </w:rPr>
        <w:t>- минимальное расстояние между автосамосвалом и нижней бровкой борта траншеи - 2м.</w:t>
      </w:r>
    </w:p>
    <w:p w:rsidR="000F02F4" w:rsidRPr="00790721" w:rsidRDefault="000F02F4" w:rsidP="000F02F4">
      <w:pPr>
        <w:pStyle w:val="14"/>
        <w:shd w:val="clear" w:color="auto" w:fill="auto"/>
        <w:spacing w:line="240" w:lineRule="auto"/>
        <w:ind w:firstLine="0"/>
        <w:jc w:val="both"/>
        <w:rPr>
          <w:rFonts w:cs="Times New Roman"/>
          <w:sz w:val="28"/>
          <w:szCs w:val="28"/>
        </w:rPr>
      </w:pPr>
      <w:r w:rsidRPr="00790721">
        <w:rPr>
          <w:rFonts w:eastAsia="Times New Roman" w:cs="Times New Roman"/>
          <w:sz w:val="28"/>
          <w:szCs w:val="28"/>
        </w:rPr>
        <w:t xml:space="preserve">     </w:t>
      </w:r>
      <w:r w:rsidRPr="00790721">
        <w:rPr>
          <w:rFonts w:cs="Times New Roman"/>
          <w:sz w:val="28"/>
          <w:szCs w:val="28"/>
        </w:rPr>
        <w:t>В соответствии с исходными данными и расчётом принимаем минимальную ширину дна карьера равной 27,7м.</w:t>
      </w:r>
    </w:p>
    <w:p w:rsidR="000F02F4" w:rsidRPr="00790721" w:rsidRDefault="000F02F4" w:rsidP="000F02F4">
      <w:pPr>
        <w:pStyle w:val="14"/>
        <w:shd w:val="clear" w:color="auto" w:fill="auto"/>
        <w:spacing w:line="240" w:lineRule="auto"/>
        <w:ind w:firstLine="0"/>
        <w:jc w:val="both"/>
        <w:rPr>
          <w:rFonts w:cs="Times New Roman"/>
          <w:sz w:val="28"/>
          <w:szCs w:val="28"/>
        </w:rPr>
      </w:pPr>
    </w:p>
    <w:p w:rsidR="000F02F4" w:rsidRPr="00790721" w:rsidRDefault="000F02F4" w:rsidP="000F02F4">
      <w:pPr>
        <w:jc w:val="both"/>
        <w:rPr>
          <w:b/>
          <w:color w:val="000000"/>
          <w:sz w:val="28"/>
          <w:szCs w:val="28"/>
        </w:rPr>
      </w:pPr>
      <w:r w:rsidRPr="00790721">
        <w:rPr>
          <w:b/>
          <w:color w:val="000000"/>
          <w:sz w:val="28"/>
          <w:szCs w:val="28"/>
        </w:rPr>
        <w:t>2.5.</w:t>
      </w:r>
      <w:r w:rsidR="00986770" w:rsidRPr="00790721">
        <w:rPr>
          <w:b/>
          <w:color w:val="000000"/>
          <w:sz w:val="28"/>
          <w:szCs w:val="28"/>
        </w:rPr>
        <w:t xml:space="preserve"> </w:t>
      </w:r>
      <w:r w:rsidRPr="00790721">
        <w:rPr>
          <w:b/>
          <w:color w:val="000000"/>
          <w:sz w:val="28"/>
          <w:szCs w:val="28"/>
        </w:rPr>
        <w:t>Обоснование и расчёты устойчивости бортов карьера.</w:t>
      </w:r>
    </w:p>
    <w:p w:rsidR="000F02F4" w:rsidRPr="00790721" w:rsidRDefault="000F02F4" w:rsidP="000F02F4">
      <w:pPr>
        <w:jc w:val="both"/>
        <w:rPr>
          <w:sz w:val="28"/>
          <w:szCs w:val="28"/>
        </w:rPr>
      </w:pPr>
    </w:p>
    <w:p w:rsidR="00D34CE5" w:rsidRPr="00790721" w:rsidRDefault="00D34CE5" w:rsidP="00D34CE5">
      <w:pPr>
        <w:pStyle w:val="14"/>
        <w:shd w:val="clear" w:color="auto" w:fill="auto"/>
        <w:spacing w:line="240" w:lineRule="auto"/>
        <w:ind w:right="60" w:firstLine="0"/>
        <w:jc w:val="both"/>
        <w:rPr>
          <w:rFonts w:eastAsia="Times New Roman" w:cs="Times New Roman"/>
          <w:sz w:val="28"/>
          <w:szCs w:val="28"/>
        </w:rPr>
      </w:pPr>
      <w:r w:rsidRPr="00790721">
        <w:rPr>
          <w:rFonts w:eastAsia="Times New Roman" w:cs="Times New Roman"/>
          <w:sz w:val="28"/>
          <w:szCs w:val="28"/>
        </w:rPr>
        <w:t xml:space="preserve">     </w:t>
      </w:r>
      <w:r w:rsidRPr="00790721">
        <w:rPr>
          <w:rFonts w:cs="Times New Roman"/>
          <w:sz w:val="28"/>
          <w:szCs w:val="28"/>
        </w:rPr>
        <w:t>Углы откосов нерабочих бортов карьера определены с учётом конструкции бортов, а также условиями устойчивого равновесия слагающих борта пород.</w:t>
      </w:r>
    </w:p>
    <w:p w:rsidR="00D34CE5" w:rsidRPr="00790721" w:rsidRDefault="00D34CE5" w:rsidP="00D34CE5">
      <w:pPr>
        <w:pStyle w:val="14"/>
        <w:shd w:val="clear" w:color="auto" w:fill="auto"/>
        <w:spacing w:line="240" w:lineRule="auto"/>
        <w:ind w:right="60" w:firstLine="0"/>
        <w:jc w:val="both"/>
        <w:rPr>
          <w:rFonts w:eastAsia="Times New Roman" w:cs="Times New Roman"/>
          <w:sz w:val="28"/>
          <w:szCs w:val="28"/>
        </w:rPr>
      </w:pPr>
      <w:r w:rsidRPr="00790721">
        <w:rPr>
          <w:rFonts w:eastAsia="Times New Roman" w:cs="Times New Roman"/>
          <w:sz w:val="28"/>
          <w:szCs w:val="28"/>
        </w:rPr>
        <w:t xml:space="preserve">     </w:t>
      </w:r>
      <w:r w:rsidRPr="00790721">
        <w:rPr>
          <w:rFonts w:cs="Times New Roman"/>
          <w:sz w:val="28"/>
          <w:szCs w:val="28"/>
        </w:rPr>
        <w:t>В конструктивном отношении борта карьера включают откосы уступов, предохранительные бермы и основания наклонных транспортных берм (съездов), а также рабочие площадки в случае продолжения разработки карьера.</w:t>
      </w:r>
    </w:p>
    <w:p w:rsidR="00D34CE5" w:rsidRPr="00790721" w:rsidRDefault="00D34CE5" w:rsidP="00D34CE5">
      <w:pPr>
        <w:pStyle w:val="14"/>
        <w:shd w:val="clear" w:color="auto" w:fill="auto"/>
        <w:spacing w:line="240" w:lineRule="auto"/>
        <w:ind w:firstLine="0"/>
        <w:jc w:val="both"/>
        <w:rPr>
          <w:rFonts w:cs="Times New Roman"/>
          <w:sz w:val="28"/>
          <w:szCs w:val="28"/>
        </w:rPr>
      </w:pPr>
      <w:r w:rsidRPr="00790721">
        <w:rPr>
          <w:rFonts w:eastAsia="Times New Roman" w:cs="Times New Roman"/>
          <w:sz w:val="28"/>
          <w:szCs w:val="28"/>
        </w:rPr>
        <w:t xml:space="preserve">     </w:t>
      </w:r>
      <w:r w:rsidRPr="00790721">
        <w:rPr>
          <w:rFonts w:cs="Times New Roman"/>
          <w:sz w:val="28"/>
          <w:szCs w:val="28"/>
        </w:rPr>
        <w:t>Борта карьера включают уступы высотой:</w:t>
      </w:r>
    </w:p>
    <w:p w:rsidR="00D34CE5" w:rsidRPr="00790721" w:rsidRDefault="00D34CE5" w:rsidP="00D34CE5">
      <w:pPr>
        <w:pStyle w:val="14"/>
        <w:shd w:val="clear" w:color="auto" w:fill="auto"/>
        <w:tabs>
          <w:tab w:val="left" w:pos="917"/>
        </w:tabs>
        <w:spacing w:line="240" w:lineRule="auto"/>
        <w:ind w:firstLine="0"/>
        <w:jc w:val="both"/>
        <w:rPr>
          <w:rFonts w:cs="Times New Roman"/>
          <w:sz w:val="28"/>
          <w:szCs w:val="28"/>
        </w:rPr>
      </w:pPr>
      <w:r w:rsidRPr="00790721">
        <w:rPr>
          <w:rFonts w:cs="Times New Roman"/>
          <w:sz w:val="28"/>
          <w:szCs w:val="28"/>
        </w:rPr>
        <w:lastRenderedPageBreak/>
        <w:t xml:space="preserve">        1.</w:t>
      </w:r>
      <w:r w:rsidR="00011D0D" w:rsidRPr="00790721">
        <w:rPr>
          <w:rFonts w:cs="Times New Roman"/>
          <w:sz w:val="28"/>
          <w:szCs w:val="28"/>
        </w:rPr>
        <w:t xml:space="preserve"> </w:t>
      </w:r>
      <w:r w:rsidR="00A309D2" w:rsidRPr="00790721">
        <w:rPr>
          <w:rFonts w:cs="Times New Roman"/>
          <w:sz w:val="28"/>
          <w:szCs w:val="28"/>
        </w:rPr>
        <w:t>полезное ископаемое -</w:t>
      </w:r>
      <w:r w:rsidRPr="00790721">
        <w:rPr>
          <w:rFonts w:cs="Times New Roman"/>
          <w:sz w:val="28"/>
          <w:szCs w:val="28"/>
        </w:rPr>
        <w:t xml:space="preserve"> борт — </w:t>
      </w:r>
      <w:r w:rsidR="00B62828" w:rsidRPr="00790721">
        <w:rPr>
          <w:rFonts w:cs="Times New Roman"/>
          <w:sz w:val="28"/>
          <w:szCs w:val="28"/>
        </w:rPr>
        <w:t>2,5</w:t>
      </w:r>
      <w:r w:rsidRPr="00790721">
        <w:rPr>
          <w:rFonts w:cs="Times New Roman"/>
          <w:sz w:val="28"/>
          <w:szCs w:val="28"/>
        </w:rPr>
        <w:t xml:space="preserve">м; </w:t>
      </w:r>
      <w:r w:rsidR="00F35CD1" w:rsidRPr="00790721">
        <w:rPr>
          <w:rFonts w:cs="Times New Roman"/>
          <w:sz w:val="28"/>
          <w:szCs w:val="28"/>
        </w:rPr>
        <w:t>(параметр камнерезной машины)</w:t>
      </w:r>
    </w:p>
    <w:p w:rsidR="00D34CE5" w:rsidRPr="00790721" w:rsidRDefault="00D34CE5" w:rsidP="00D34CE5">
      <w:pPr>
        <w:pStyle w:val="14"/>
        <w:shd w:val="clear" w:color="auto" w:fill="auto"/>
        <w:tabs>
          <w:tab w:val="left" w:pos="917"/>
        </w:tabs>
        <w:spacing w:line="240" w:lineRule="auto"/>
        <w:ind w:firstLine="0"/>
        <w:jc w:val="both"/>
        <w:rPr>
          <w:rFonts w:cs="Times New Roman"/>
          <w:sz w:val="28"/>
          <w:szCs w:val="28"/>
        </w:rPr>
      </w:pPr>
      <w:r w:rsidRPr="00790721">
        <w:rPr>
          <w:rFonts w:cs="Times New Roman"/>
          <w:sz w:val="28"/>
          <w:szCs w:val="28"/>
        </w:rPr>
        <w:t xml:space="preserve">        2.</w:t>
      </w:r>
      <w:r w:rsidR="00011D0D" w:rsidRPr="00790721">
        <w:rPr>
          <w:rFonts w:cs="Times New Roman"/>
          <w:sz w:val="28"/>
          <w:szCs w:val="28"/>
        </w:rPr>
        <w:t xml:space="preserve"> </w:t>
      </w:r>
      <w:r w:rsidR="00A309D2" w:rsidRPr="00790721">
        <w:rPr>
          <w:rFonts w:cs="Times New Roman"/>
          <w:sz w:val="28"/>
          <w:szCs w:val="28"/>
        </w:rPr>
        <w:t>вскрышные породы</w:t>
      </w:r>
      <w:r w:rsidRPr="00790721">
        <w:rPr>
          <w:rFonts w:cs="Times New Roman"/>
          <w:sz w:val="28"/>
          <w:szCs w:val="28"/>
        </w:rPr>
        <w:t xml:space="preserve"> борт — </w:t>
      </w:r>
      <w:r w:rsidR="00B62828" w:rsidRPr="00790721">
        <w:rPr>
          <w:rFonts w:cs="Times New Roman"/>
          <w:sz w:val="28"/>
          <w:szCs w:val="28"/>
        </w:rPr>
        <w:t>1,3</w:t>
      </w:r>
      <w:r w:rsidRPr="00790721">
        <w:rPr>
          <w:rFonts w:cs="Times New Roman"/>
          <w:sz w:val="28"/>
          <w:szCs w:val="28"/>
        </w:rPr>
        <w:t>м</w:t>
      </w:r>
      <w:r w:rsidR="00F35CD1" w:rsidRPr="00790721">
        <w:rPr>
          <w:rFonts w:cs="Times New Roman"/>
          <w:sz w:val="28"/>
          <w:szCs w:val="28"/>
        </w:rPr>
        <w:t>; (</w:t>
      </w:r>
      <w:r w:rsidR="00B62828" w:rsidRPr="00790721">
        <w:rPr>
          <w:rFonts w:cs="Times New Roman"/>
          <w:sz w:val="28"/>
          <w:szCs w:val="28"/>
        </w:rPr>
        <w:t>мощность породы</w:t>
      </w:r>
      <w:r w:rsidR="00F35CD1" w:rsidRPr="00790721">
        <w:rPr>
          <w:rFonts w:cs="Times New Roman"/>
          <w:sz w:val="28"/>
          <w:szCs w:val="28"/>
        </w:rPr>
        <w:t>)</w:t>
      </w:r>
    </w:p>
    <w:p w:rsidR="00D34CE5" w:rsidRPr="00790721" w:rsidRDefault="00D34CE5" w:rsidP="00D34CE5">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     Углы откосов бортов карьера согласно «нормам технологического проектирования» и физико-механических свойств разрабатываемых пород приняты:</w:t>
      </w:r>
    </w:p>
    <w:p w:rsidR="00A309D2" w:rsidRPr="00790721" w:rsidRDefault="00A309D2" w:rsidP="00D34CE5">
      <w:pPr>
        <w:pStyle w:val="33"/>
        <w:jc w:val="both"/>
        <w:rPr>
          <w:rFonts w:ascii="Times New Roman" w:hAnsi="Times New Roman" w:cs="Times New Roman"/>
          <w:sz w:val="28"/>
          <w:szCs w:val="28"/>
        </w:rPr>
      </w:pPr>
      <w:r w:rsidRPr="00790721">
        <w:rPr>
          <w:rFonts w:ascii="Times New Roman" w:hAnsi="Times New Roman" w:cs="Times New Roman"/>
          <w:sz w:val="28"/>
          <w:szCs w:val="28"/>
        </w:rPr>
        <w:t>Для полезного ископаемого:</w:t>
      </w:r>
    </w:p>
    <w:p w:rsidR="00D34CE5" w:rsidRPr="00790721" w:rsidRDefault="00D34CE5" w:rsidP="00D34CE5">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     а) в период разработки     - </w:t>
      </w:r>
      <w:r w:rsidR="00A309D2" w:rsidRPr="00790721">
        <w:rPr>
          <w:rFonts w:ascii="Times New Roman" w:hAnsi="Times New Roman" w:cs="Times New Roman"/>
          <w:sz w:val="28"/>
          <w:szCs w:val="28"/>
        </w:rPr>
        <w:t>90</w:t>
      </w:r>
      <w:r w:rsidRPr="00790721">
        <w:rPr>
          <w:rFonts w:ascii="Times New Roman" w:hAnsi="Times New Roman" w:cs="Times New Roman"/>
          <w:sz w:val="28"/>
          <w:szCs w:val="28"/>
        </w:rPr>
        <w:t xml:space="preserve"> град.</w:t>
      </w:r>
    </w:p>
    <w:p w:rsidR="00D34CE5" w:rsidRPr="00790721" w:rsidRDefault="00D34CE5" w:rsidP="00D34CE5">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     б) в период погашения     -  </w:t>
      </w:r>
      <w:r w:rsidR="00B62828" w:rsidRPr="00790721">
        <w:rPr>
          <w:rFonts w:ascii="Times New Roman" w:hAnsi="Times New Roman" w:cs="Times New Roman"/>
          <w:sz w:val="28"/>
          <w:szCs w:val="28"/>
        </w:rPr>
        <w:t>70</w:t>
      </w:r>
      <w:r w:rsidRPr="00790721">
        <w:rPr>
          <w:rFonts w:ascii="Times New Roman" w:hAnsi="Times New Roman" w:cs="Times New Roman"/>
          <w:sz w:val="28"/>
          <w:szCs w:val="28"/>
        </w:rPr>
        <w:t xml:space="preserve"> град.</w:t>
      </w:r>
    </w:p>
    <w:p w:rsidR="00A309D2" w:rsidRPr="00790721" w:rsidRDefault="00D34CE5" w:rsidP="00A309D2">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     </w:t>
      </w:r>
      <w:r w:rsidR="00A309D2" w:rsidRPr="00790721">
        <w:rPr>
          <w:rFonts w:ascii="Times New Roman" w:hAnsi="Times New Roman" w:cs="Times New Roman"/>
          <w:sz w:val="28"/>
          <w:szCs w:val="28"/>
        </w:rPr>
        <w:t>Для вскрышных пород:</w:t>
      </w:r>
    </w:p>
    <w:p w:rsidR="00A309D2" w:rsidRPr="00790721" w:rsidRDefault="00A309D2" w:rsidP="00A309D2">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     а) в период разработки     - 70 град.</w:t>
      </w:r>
    </w:p>
    <w:p w:rsidR="00A309D2" w:rsidRPr="00790721" w:rsidRDefault="00A309D2" w:rsidP="00A309D2">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     б) в период погашения     -  </w:t>
      </w:r>
      <w:r w:rsidR="00B62828" w:rsidRPr="00790721">
        <w:rPr>
          <w:rFonts w:ascii="Times New Roman" w:hAnsi="Times New Roman" w:cs="Times New Roman"/>
          <w:sz w:val="28"/>
          <w:szCs w:val="28"/>
        </w:rPr>
        <w:t>4</w:t>
      </w:r>
      <w:r w:rsidRPr="00790721">
        <w:rPr>
          <w:rFonts w:ascii="Times New Roman" w:hAnsi="Times New Roman" w:cs="Times New Roman"/>
          <w:sz w:val="28"/>
          <w:szCs w:val="28"/>
        </w:rPr>
        <w:t>5 град.</w:t>
      </w:r>
    </w:p>
    <w:p w:rsidR="00D34CE5" w:rsidRPr="00790721" w:rsidRDefault="00D34CE5" w:rsidP="00D34CE5">
      <w:pPr>
        <w:pStyle w:val="33"/>
        <w:jc w:val="both"/>
        <w:rPr>
          <w:rFonts w:ascii="Times New Roman" w:hAnsi="Times New Roman" w:cs="Times New Roman"/>
          <w:sz w:val="28"/>
          <w:szCs w:val="28"/>
        </w:rPr>
      </w:pPr>
      <w:r w:rsidRPr="00790721">
        <w:rPr>
          <w:rFonts w:ascii="Times New Roman" w:hAnsi="Times New Roman" w:cs="Times New Roman"/>
          <w:sz w:val="28"/>
          <w:szCs w:val="28"/>
        </w:rPr>
        <w:t>Устойчивость углов откосов уступов должна систематически контролироваться путем маркшейдерских наблюдений и изучения физико-механических свойств пород.</w:t>
      </w:r>
    </w:p>
    <w:p w:rsidR="007C1FC3" w:rsidRPr="00790721" w:rsidRDefault="007C1FC3" w:rsidP="00D34CE5">
      <w:pPr>
        <w:pStyle w:val="33"/>
        <w:jc w:val="both"/>
        <w:rPr>
          <w:rFonts w:ascii="Times New Roman" w:hAnsi="Times New Roman" w:cs="Times New Roman"/>
          <w:sz w:val="28"/>
          <w:szCs w:val="28"/>
        </w:rPr>
      </w:pPr>
    </w:p>
    <w:p w:rsidR="00D34CE5" w:rsidRPr="00790721" w:rsidRDefault="00D34CE5" w:rsidP="00611352">
      <w:pPr>
        <w:pStyle w:val="33"/>
        <w:jc w:val="both"/>
        <w:rPr>
          <w:rFonts w:ascii="Times New Roman" w:hAnsi="Times New Roman" w:cs="Times New Roman"/>
          <w:b/>
          <w:sz w:val="28"/>
          <w:szCs w:val="28"/>
        </w:rPr>
      </w:pPr>
      <w:r w:rsidRPr="00790721">
        <w:rPr>
          <w:rFonts w:ascii="Times New Roman" w:hAnsi="Times New Roman" w:cs="Times New Roman"/>
          <w:sz w:val="28"/>
          <w:szCs w:val="28"/>
        </w:rPr>
        <w:t xml:space="preserve">     </w:t>
      </w:r>
      <w:r w:rsidRPr="00790721">
        <w:rPr>
          <w:rFonts w:ascii="Times New Roman" w:hAnsi="Times New Roman" w:cs="Times New Roman"/>
          <w:b/>
          <w:sz w:val="28"/>
          <w:szCs w:val="28"/>
        </w:rPr>
        <w:t>2.6. Режим горных работ и производительность карьера.</w:t>
      </w:r>
    </w:p>
    <w:p w:rsidR="008A771E" w:rsidRPr="00790721" w:rsidRDefault="00814553" w:rsidP="00104661">
      <w:pPr>
        <w:pStyle w:val="21"/>
        <w:spacing w:after="0" w:line="240" w:lineRule="auto"/>
        <w:ind w:left="0" w:right="142" w:firstLine="425"/>
        <w:jc w:val="both"/>
        <w:rPr>
          <w:rStyle w:val="5"/>
          <w:sz w:val="28"/>
          <w:szCs w:val="28"/>
        </w:rPr>
      </w:pPr>
      <w:r w:rsidRPr="00790721">
        <w:rPr>
          <w:rStyle w:val="5"/>
          <w:sz w:val="28"/>
          <w:szCs w:val="28"/>
        </w:rPr>
        <w:t xml:space="preserve">    </w:t>
      </w:r>
    </w:p>
    <w:p w:rsidR="00B62828" w:rsidRPr="00790721" w:rsidRDefault="008A771E" w:rsidP="00B62828">
      <w:pPr>
        <w:pStyle w:val="21"/>
        <w:spacing w:after="0" w:line="240" w:lineRule="auto"/>
        <w:ind w:left="0" w:right="142" w:firstLine="425"/>
        <w:jc w:val="both"/>
        <w:rPr>
          <w:rStyle w:val="5"/>
          <w:rFonts w:eastAsia="Batang"/>
          <w:sz w:val="28"/>
          <w:szCs w:val="28"/>
        </w:rPr>
      </w:pPr>
      <w:r w:rsidRPr="00790721">
        <w:rPr>
          <w:rStyle w:val="5"/>
          <w:sz w:val="28"/>
          <w:szCs w:val="28"/>
        </w:rPr>
        <w:t>Производство горных работ планируется в одну смену продолжительностью 1</w:t>
      </w:r>
      <w:r w:rsidR="002D60F2" w:rsidRPr="00790721">
        <w:rPr>
          <w:rStyle w:val="5"/>
          <w:sz w:val="28"/>
          <w:szCs w:val="28"/>
        </w:rPr>
        <w:t>1</w:t>
      </w:r>
      <w:r w:rsidRPr="00790721">
        <w:rPr>
          <w:rStyle w:val="5"/>
          <w:sz w:val="28"/>
          <w:szCs w:val="28"/>
        </w:rPr>
        <w:t xml:space="preserve"> часов. Количество рабочих дней в году – 250. </w:t>
      </w:r>
      <w:r w:rsidR="00814553" w:rsidRPr="00790721">
        <w:rPr>
          <w:rStyle w:val="5"/>
          <w:rFonts w:eastAsia="Batang"/>
          <w:sz w:val="28"/>
          <w:szCs w:val="28"/>
        </w:rPr>
        <w:t>Мощность карьера по добыче в соответствии с техническим заданием и годовым планом потребности   составляет</w:t>
      </w:r>
      <w:r w:rsidR="00B62828" w:rsidRPr="00790721">
        <w:rPr>
          <w:rStyle w:val="5"/>
          <w:rFonts w:eastAsia="Batang"/>
          <w:sz w:val="28"/>
          <w:szCs w:val="28"/>
        </w:rPr>
        <w:t>:</w:t>
      </w:r>
    </w:p>
    <w:p w:rsidR="002D60F2" w:rsidRPr="00790721" w:rsidRDefault="002D60F2" w:rsidP="002D60F2">
      <w:pPr>
        <w:pStyle w:val="21"/>
        <w:spacing w:after="0" w:line="240" w:lineRule="auto"/>
        <w:ind w:left="0" w:right="142" w:firstLine="425"/>
        <w:jc w:val="both"/>
        <w:rPr>
          <w:sz w:val="28"/>
          <w:szCs w:val="28"/>
        </w:rPr>
      </w:pPr>
      <w:r w:rsidRPr="00790721">
        <w:rPr>
          <w:sz w:val="28"/>
          <w:szCs w:val="28"/>
        </w:rPr>
        <w:t xml:space="preserve">  В 2026г – 5,0 тыс.м</w:t>
      </w:r>
      <w:r w:rsidRPr="00790721">
        <w:rPr>
          <w:sz w:val="28"/>
          <w:szCs w:val="28"/>
          <w:vertAlign w:val="superscript"/>
        </w:rPr>
        <w:t>3</w:t>
      </w:r>
      <w:r w:rsidRPr="00790721">
        <w:rPr>
          <w:sz w:val="28"/>
          <w:szCs w:val="28"/>
        </w:rPr>
        <w:t>/год;</w:t>
      </w:r>
    </w:p>
    <w:p w:rsidR="002D60F2" w:rsidRPr="00790721" w:rsidRDefault="002D60F2" w:rsidP="002D60F2">
      <w:pPr>
        <w:pStyle w:val="21"/>
        <w:spacing w:after="0" w:line="240" w:lineRule="auto"/>
        <w:ind w:left="0" w:right="142" w:firstLine="425"/>
        <w:jc w:val="both"/>
        <w:rPr>
          <w:sz w:val="28"/>
          <w:szCs w:val="28"/>
        </w:rPr>
      </w:pPr>
      <w:r w:rsidRPr="00790721">
        <w:rPr>
          <w:sz w:val="28"/>
          <w:szCs w:val="28"/>
        </w:rPr>
        <w:t>2027г – 5,0 тыс.м</w:t>
      </w:r>
      <w:r w:rsidRPr="00790721">
        <w:rPr>
          <w:sz w:val="28"/>
          <w:szCs w:val="28"/>
          <w:vertAlign w:val="superscript"/>
        </w:rPr>
        <w:t>3</w:t>
      </w:r>
      <w:r w:rsidRPr="00790721">
        <w:rPr>
          <w:sz w:val="28"/>
          <w:szCs w:val="28"/>
        </w:rPr>
        <w:t xml:space="preserve">/год, </w:t>
      </w:r>
    </w:p>
    <w:p w:rsidR="002D60F2" w:rsidRPr="00790721" w:rsidRDefault="002D60F2" w:rsidP="002D60F2">
      <w:pPr>
        <w:pStyle w:val="21"/>
        <w:spacing w:after="0" w:line="240" w:lineRule="auto"/>
        <w:ind w:left="0" w:right="142" w:firstLine="425"/>
        <w:jc w:val="both"/>
        <w:rPr>
          <w:sz w:val="28"/>
          <w:szCs w:val="28"/>
        </w:rPr>
      </w:pPr>
      <w:r w:rsidRPr="00790721">
        <w:rPr>
          <w:sz w:val="28"/>
          <w:szCs w:val="28"/>
        </w:rPr>
        <w:t>2028г – 5,0 тыс.м</w:t>
      </w:r>
      <w:r w:rsidRPr="00790721">
        <w:rPr>
          <w:sz w:val="28"/>
          <w:szCs w:val="28"/>
          <w:vertAlign w:val="superscript"/>
        </w:rPr>
        <w:t>3</w:t>
      </w:r>
      <w:r w:rsidRPr="00790721">
        <w:rPr>
          <w:sz w:val="28"/>
          <w:szCs w:val="28"/>
        </w:rPr>
        <w:t xml:space="preserve">/год, </w:t>
      </w:r>
    </w:p>
    <w:p w:rsidR="002D60F2" w:rsidRPr="00790721" w:rsidRDefault="002D60F2" w:rsidP="002D60F2">
      <w:pPr>
        <w:pStyle w:val="21"/>
        <w:spacing w:after="0" w:line="240" w:lineRule="auto"/>
        <w:ind w:left="0" w:right="142" w:firstLine="425"/>
        <w:jc w:val="both"/>
        <w:rPr>
          <w:sz w:val="28"/>
          <w:szCs w:val="28"/>
        </w:rPr>
      </w:pPr>
      <w:r w:rsidRPr="00790721">
        <w:rPr>
          <w:sz w:val="28"/>
          <w:szCs w:val="28"/>
        </w:rPr>
        <w:t>С 2029 по 204</w:t>
      </w:r>
      <w:r w:rsidR="00111480" w:rsidRPr="00790721">
        <w:rPr>
          <w:sz w:val="28"/>
          <w:szCs w:val="28"/>
        </w:rPr>
        <w:t>1</w:t>
      </w:r>
      <w:r w:rsidRPr="00790721">
        <w:rPr>
          <w:sz w:val="28"/>
          <w:szCs w:val="28"/>
        </w:rPr>
        <w:t>гг – 5,0 тыс.м</w:t>
      </w:r>
      <w:r w:rsidRPr="00790721">
        <w:rPr>
          <w:sz w:val="28"/>
          <w:szCs w:val="28"/>
          <w:vertAlign w:val="superscript"/>
        </w:rPr>
        <w:t>3</w:t>
      </w:r>
      <w:r w:rsidRPr="00790721">
        <w:rPr>
          <w:sz w:val="28"/>
          <w:szCs w:val="28"/>
        </w:rPr>
        <w:t>/год,</w:t>
      </w:r>
    </w:p>
    <w:p w:rsidR="002D60F2" w:rsidRPr="00790721" w:rsidRDefault="002D60F2" w:rsidP="002D60F2">
      <w:pPr>
        <w:pStyle w:val="21"/>
        <w:spacing w:after="0" w:line="240" w:lineRule="auto"/>
        <w:ind w:left="0" w:right="142" w:firstLine="425"/>
        <w:jc w:val="both"/>
        <w:rPr>
          <w:sz w:val="28"/>
          <w:szCs w:val="28"/>
        </w:rPr>
      </w:pPr>
      <w:r w:rsidRPr="00790721">
        <w:rPr>
          <w:sz w:val="28"/>
          <w:szCs w:val="28"/>
        </w:rPr>
        <w:t>всего 70,0тыс.м</w:t>
      </w:r>
      <w:r w:rsidRPr="00790721">
        <w:rPr>
          <w:sz w:val="28"/>
          <w:szCs w:val="28"/>
          <w:vertAlign w:val="superscript"/>
        </w:rPr>
        <w:t>3</w:t>
      </w:r>
    </w:p>
    <w:p w:rsidR="002D60F2" w:rsidRPr="00790721" w:rsidRDefault="002D60F2" w:rsidP="002D60F2">
      <w:pPr>
        <w:pStyle w:val="21"/>
        <w:spacing w:after="0" w:line="240" w:lineRule="auto"/>
        <w:ind w:left="0" w:right="142" w:firstLine="425"/>
        <w:jc w:val="both"/>
        <w:rPr>
          <w:sz w:val="28"/>
          <w:szCs w:val="28"/>
        </w:rPr>
      </w:pPr>
      <w:r w:rsidRPr="00790721">
        <w:rPr>
          <w:sz w:val="28"/>
          <w:szCs w:val="28"/>
        </w:rPr>
        <w:t xml:space="preserve">   По вскрыше с 2026 по 2030 гг -2,0 тыс.м</w:t>
      </w:r>
      <w:r w:rsidRPr="00790721">
        <w:rPr>
          <w:sz w:val="28"/>
          <w:szCs w:val="28"/>
          <w:vertAlign w:val="superscript"/>
        </w:rPr>
        <w:t>3</w:t>
      </w:r>
      <w:r w:rsidRPr="00790721">
        <w:rPr>
          <w:sz w:val="28"/>
          <w:szCs w:val="28"/>
        </w:rPr>
        <w:t xml:space="preserve">.         </w:t>
      </w:r>
    </w:p>
    <w:p w:rsidR="00104661" w:rsidRPr="00790721" w:rsidRDefault="00104661" w:rsidP="00B62828">
      <w:pPr>
        <w:pStyle w:val="21"/>
        <w:spacing w:after="0" w:line="240" w:lineRule="auto"/>
        <w:ind w:left="0" w:right="142" w:firstLine="425"/>
        <w:jc w:val="both"/>
        <w:rPr>
          <w:sz w:val="28"/>
          <w:szCs w:val="28"/>
        </w:rPr>
      </w:pPr>
    </w:p>
    <w:p w:rsidR="00F9311D" w:rsidRPr="00790721" w:rsidRDefault="00814553" w:rsidP="00104661">
      <w:pPr>
        <w:jc w:val="both"/>
        <w:rPr>
          <w:sz w:val="28"/>
          <w:szCs w:val="28"/>
        </w:rPr>
      </w:pPr>
      <w:r w:rsidRPr="00790721">
        <w:rPr>
          <w:sz w:val="28"/>
          <w:szCs w:val="28"/>
        </w:rPr>
        <w:t xml:space="preserve">  </w:t>
      </w:r>
    </w:p>
    <w:p w:rsidR="009669A4" w:rsidRPr="00790721" w:rsidRDefault="009669A4" w:rsidP="009669A4">
      <w:pPr>
        <w:pStyle w:val="15"/>
        <w:numPr>
          <w:ilvl w:val="1"/>
          <w:numId w:val="5"/>
        </w:numPr>
        <w:jc w:val="both"/>
        <w:rPr>
          <w:b/>
        </w:rPr>
      </w:pPr>
      <w:r w:rsidRPr="00790721">
        <w:rPr>
          <w:b/>
        </w:rPr>
        <w:t>Вскрытие карьерного поля.</w:t>
      </w:r>
    </w:p>
    <w:p w:rsidR="009669A4" w:rsidRPr="00790721" w:rsidRDefault="009669A4" w:rsidP="009669A4">
      <w:pPr>
        <w:pStyle w:val="15"/>
        <w:ind w:left="0"/>
        <w:jc w:val="both"/>
        <w:rPr>
          <w:b/>
        </w:rPr>
      </w:pPr>
    </w:p>
    <w:p w:rsidR="00740794" w:rsidRPr="00790721" w:rsidRDefault="009669A4" w:rsidP="00740794">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     </w:t>
      </w:r>
      <w:r w:rsidR="00740794" w:rsidRPr="00790721">
        <w:rPr>
          <w:rFonts w:ascii="Times New Roman" w:hAnsi="Times New Roman" w:cs="Times New Roman"/>
          <w:sz w:val="28"/>
          <w:szCs w:val="28"/>
        </w:rPr>
        <w:t>К горно-подготовительным работам относится удаление вскрыши, проходка разрезных траншей для вскрытия пильного пласта и строительство подъездных дорог.</w:t>
      </w:r>
    </w:p>
    <w:p w:rsidR="00740794" w:rsidRPr="00790721" w:rsidRDefault="00740794" w:rsidP="00740794">
      <w:pPr>
        <w:pStyle w:val="33"/>
        <w:ind w:firstLine="708"/>
        <w:jc w:val="both"/>
        <w:rPr>
          <w:rFonts w:ascii="Times New Roman" w:hAnsi="Times New Roman" w:cs="Times New Roman"/>
          <w:sz w:val="28"/>
          <w:szCs w:val="28"/>
        </w:rPr>
      </w:pPr>
      <w:r w:rsidRPr="00790721">
        <w:rPr>
          <w:rFonts w:ascii="Times New Roman" w:hAnsi="Times New Roman" w:cs="Times New Roman"/>
          <w:sz w:val="28"/>
          <w:szCs w:val="28"/>
        </w:rPr>
        <w:t xml:space="preserve">На месторождении </w:t>
      </w:r>
      <w:r w:rsidR="00B62828" w:rsidRPr="00790721">
        <w:rPr>
          <w:rFonts w:ascii="Times New Roman" w:hAnsi="Times New Roman" w:cs="Times New Roman"/>
          <w:sz w:val="28"/>
          <w:szCs w:val="28"/>
        </w:rPr>
        <w:t>полезная толща</w:t>
      </w:r>
      <w:r w:rsidRPr="00790721">
        <w:rPr>
          <w:rFonts w:ascii="Times New Roman" w:hAnsi="Times New Roman" w:cs="Times New Roman"/>
          <w:sz w:val="28"/>
          <w:szCs w:val="28"/>
        </w:rPr>
        <w:t xml:space="preserve"> на части площади выходят на дневную поверхность, а вскрышные породы, представленные суглинками и глинами, имеют среднюю мощность </w:t>
      </w:r>
      <w:r w:rsidR="002D60F2" w:rsidRPr="00790721">
        <w:rPr>
          <w:rFonts w:ascii="Times New Roman" w:hAnsi="Times New Roman" w:cs="Times New Roman"/>
          <w:sz w:val="28"/>
          <w:szCs w:val="28"/>
        </w:rPr>
        <w:t>0,31</w:t>
      </w:r>
      <w:r w:rsidRPr="00790721">
        <w:rPr>
          <w:rFonts w:ascii="Times New Roman" w:hAnsi="Times New Roman" w:cs="Times New Roman"/>
          <w:sz w:val="28"/>
          <w:szCs w:val="28"/>
        </w:rPr>
        <w:t>м. Они будут удаляться бульдозером до начала камнерезных работ на определённом горизонте.</w:t>
      </w:r>
    </w:p>
    <w:p w:rsidR="00740794" w:rsidRPr="00790721" w:rsidRDefault="00740794" w:rsidP="00740794">
      <w:pPr>
        <w:pStyle w:val="33"/>
        <w:ind w:firstLine="708"/>
        <w:jc w:val="both"/>
        <w:rPr>
          <w:rFonts w:ascii="Times New Roman" w:hAnsi="Times New Roman" w:cs="Times New Roman"/>
          <w:sz w:val="28"/>
          <w:szCs w:val="28"/>
        </w:rPr>
      </w:pPr>
      <w:r w:rsidRPr="00790721">
        <w:rPr>
          <w:rFonts w:ascii="Times New Roman" w:hAnsi="Times New Roman" w:cs="Times New Roman"/>
          <w:sz w:val="28"/>
          <w:szCs w:val="28"/>
        </w:rPr>
        <w:t>Учитывая практически поверхностное залегание полезного ископаемого и пологий рельеф, строительство разрезных траншей не требуется.</w:t>
      </w:r>
    </w:p>
    <w:p w:rsidR="009669A4" w:rsidRPr="00790721" w:rsidRDefault="00740794" w:rsidP="00740794">
      <w:pPr>
        <w:pStyle w:val="33"/>
        <w:ind w:firstLine="708"/>
        <w:jc w:val="both"/>
        <w:rPr>
          <w:sz w:val="28"/>
          <w:szCs w:val="28"/>
        </w:rPr>
      </w:pPr>
      <w:r w:rsidRPr="00790721">
        <w:rPr>
          <w:rFonts w:ascii="Times New Roman" w:hAnsi="Times New Roman" w:cs="Times New Roman"/>
          <w:sz w:val="28"/>
          <w:szCs w:val="28"/>
        </w:rPr>
        <w:t>Строительство дорог до карьера планируется подрядной организацией и данным проектом не предусматривается.</w:t>
      </w:r>
      <w:r w:rsidR="009669A4" w:rsidRPr="00790721">
        <w:rPr>
          <w:sz w:val="28"/>
          <w:szCs w:val="28"/>
        </w:rPr>
        <w:t xml:space="preserve">  </w:t>
      </w:r>
      <w:r w:rsidR="00F9311D" w:rsidRPr="00790721">
        <w:rPr>
          <w:sz w:val="28"/>
          <w:szCs w:val="28"/>
        </w:rPr>
        <w:t xml:space="preserve"> </w:t>
      </w:r>
      <w:r w:rsidR="009669A4" w:rsidRPr="00790721">
        <w:rPr>
          <w:rFonts w:ascii="Times New Roman" w:hAnsi="Times New Roman" w:cs="Times New Roman"/>
          <w:sz w:val="28"/>
          <w:szCs w:val="28"/>
        </w:rPr>
        <w:t xml:space="preserve">Для   безопасности   движения   </w:t>
      </w:r>
      <w:r w:rsidR="009669A4" w:rsidRPr="00790721">
        <w:rPr>
          <w:rFonts w:ascii="Times New Roman" w:hAnsi="Times New Roman" w:cs="Times New Roman"/>
          <w:sz w:val="28"/>
          <w:szCs w:val="28"/>
        </w:rPr>
        <w:lastRenderedPageBreak/>
        <w:t>на автомобильных дорогах необходимо установить дорожные знаки и сигналы.</w:t>
      </w:r>
    </w:p>
    <w:p w:rsidR="009669A4" w:rsidRPr="00790721" w:rsidRDefault="009669A4" w:rsidP="009669A4">
      <w:pPr>
        <w:pStyle w:val="15"/>
        <w:ind w:left="0"/>
        <w:jc w:val="both"/>
      </w:pPr>
    </w:p>
    <w:p w:rsidR="009669A4" w:rsidRPr="00790721" w:rsidRDefault="009669A4" w:rsidP="009669A4">
      <w:pPr>
        <w:pStyle w:val="33"/>
        <w:numPr>
          <w:ilvl w:val="1"/>
          <w:numId w:val="5"/>
        </w:numPr>
        <w:jc w:val="both"/>
        <w:rPr>
          <w:rFonts w:ascii="Times New Roman" w:hAnsi="Times New Roman" w:cs="Times New Roman"/>
          <w:b/>
          <w:sz w:val="28"/>
          <w:szCs w:val="28"/>
        </w:rPr>
      </w:pPr>
      <w:r w:rsidRPr="00790721">
        <w:rPr>
          <w:rFonts w:ascii="Times New Roman" w:hAnsi="Times New Roman" w:cs="Times New Roman"/>
          <w:b/>
          <w:sz w:val="28"/>
          <w:szCs w:val="28"/>
        </w:rPr>
        <w:t>Выбор технологического комплекса и структуры механизации открытых горных работ.</w:t>
      </w:r>
    </w:p>
    <w:p w:rsidR="009669A4" w:rsidRPr="00790721" w:rsidRDefault="009669A4" w:rsidP="009669A4">
      <w:pPr>
        <w:pStyle w:val="33"/>
        <w:ind w:left="720"/>
        <w:jc w:val="both"/>
        <w:rPr>
          <w:rFonts w:ascii="Times New Roman" w:hAnsi="Times New Roman" w:cs="Times New Roman"/>
          <w:b/>
          <w:sz w:val="28"/>
          <w:szCs w:val="28"/>
        </w:rPr>
      </w:pPr>
    </w:p>
    <w:p w:rsidR="008A771E" w:rsidRPr="00790721" w:rsidRDefault="008A771E" w:rsidP="008A771E">
      <w:pPr>
        <w:ind w:firstLine="709"/>
        <w:contextualSpacing/>
        <w:jc w:val="both"/>
        <w:rPr>
          <w:rFonts w:eastAsia="Batang"/>
          <w:sz w:val="28"/>
          <w:szCs w:val="28"/>
          <w:lang w:eastAsia="ko-KR"/>
        </w:rPr>
      </w:pPr>
      <w:r w:rsidRPr="00790721">
        <w:rPr>
          <w:rFonts w:eastAsia="Batang"/>
          <w:sz w:val="28"/>
          <w:szCs w:val="28"/>
          <w:lang w:eastAsia="ko-KR"/>
        </w:rPr>
        <w:t>Проектом предусматривается технологический комплекс и структура механизации горных работ при разработке месторождения «</w:t>
      </w:r>
      <w:r w:rsidR="00BA3ED2" w:rsidRPr="00790721">
        <w:rPr>
          <w:rFonts w:eastAsia="Batang"/>
          <w:sz w:val="28"/>
          <w:szCs w:val="28"/>
          <w:lang w:eastAsia="ko-KR"/>
        </w:rPr>
        <w:t>Дегерес-3</w:t>
      </w:r>
      <w:r w:rsidRPr="00790721">
        <w:rPr>
          <w:rFonts w:eastAsia="Batang"/>
          <w:sz w:val="28"/>
          <w:szCs w:val="28"/>
          <w:lang w:eastAsia="ko-KR"/>
        </w:rPr>
        <w:t>», которые являются  оптимальными для данного типа месторождений:</w:t>
      </w:r>
    </w:p>
    <w:p w:rsidR="00604533" w:rsidRPr="00790721" w:rsidRDefault="00604533" w:rsidP="00604533">
      <w:pPr>
        <w:numPr>
          <w:ilvl w:val="0"/>
          <w:numId w:val="20"/>
        </w:numPr>
        <w:ind w:left="0" w:firstLine="709"/>
        <w:contextualSpacing/>
        <w:jc w:val="both"/>
        <w:rPr>
          <w:rFonts w:eastAsia="Batang"/>
          <w:sz w:val="28"/>
          <w:szCs w:val="28"/>
          <w:lang w:eastAsia="ko-KR"/>
        </w:rPr>
      </w:pPr>
      <w:r w:rsidRPr="00790721">
        <w:rPr>
          <w:rFonts w:eastAsia="Batang"/>
          <w:sz w:val="28"/>
          <w:szCs w:val="28"/>
          <w:lang w:eastAsia="ko-KR"/>
        </w:rPr>
        <w:t>Вскрышные работы – звенья: зачистка и перемещение в бурты, погрузка, цикличный транспорт, отвалообразование.</w:t>
      </w:r>
    </w:p>
    <w:p w:rsidR="00604533" w:rsidRPr="00790721" w:rsidRDefault="00604533" w:rsidP="00604533">
      <w:pPr>
        <w:numPr>
          <w:ilvl w:val="0"/>
          <w:numId w:val="20"/>
        </w:numPr>
        <w:ind w:left="0" w:firstLine="709"/>
        <w:contextualSpacing/>
        <w:jc w:val="both"/>
        <w:rPr>
          <w:rFonts w:eastAsia="Batang"/>
          <w:sz w:val="28"/>
          <w:szCs w:val="28"/>
          <w:lang w:eastAsia="ko-KR"/>
        </w:rPr>
      </w:pPr>
      <w:r w:rsidRPr="00790721">
        <w:rPr>
          <w:rFonts w:eastAsia="Batang"/>
          <w:sz w:val="28"/>
          <w:szCs w:val="28"/>
          <w:lang w:eastAsia="ko-KR"/>
        </w:rPr>
        <w:t xml:space="preserve"> Добычные работы – выемка, пассировка (при необходимости), погрузка, цикличный транспорт, складирование на площадке временного хранения. </w:t>
      </w:r>
    </w:p>
    <w:p w:rsidR="00604533" w:rsidRPr="00790721" w:rsidRDefault="00604533" w:rsidP="00604533">
      <w:pPr>
        <w:ind w:firstLine="709"/>
        <w:jc w:val="both"/>
        <w:rPr>
          <w:rFonts w:eastAsia="Batang"/>
          <w:sz w:val="28"/>
          <w:szCs w:val="28"/>
          <w:lang w:eastAsia="ko-KR"/>
        </w:rPr>
      </w:pPr>
      <w:r w:rsidRPr="00790721">
        <w:rPr>
          <w:rFonts w:eastAsia="Batang"/>
          <w:sz w:val="28"/>
          <w:szCs w:val="28"/>
          <w:lang w:eastAsia="ko-KR"/>
        </w:rPr>
        <w:t xml:space="preserve"> Звено зачистки и перемещения в бурты вскрышных пород включает бульдозер.</w:t>
      </w:r>
    </w:p>
    <w:p w:rsidR="00604533" w:rsidRPr="00790721" w:rsidRDefault="00604533" w:rsidP="00604533">
      <w:pPr>
        <w:ind w:firstLine="709"/>
        <w:jc w:val="both"/>
        <w:rPr>
          <w:rFonts w:eastAsia="Batang"/>
          <w:sz w:val="28"/>
          <w:szCs w:val="28"/>
          <w:lang w:eastAsia="ko-KR"/>
        </w:rPr>
      </w:pPr>
      <w:r w:rsidRPr="00790721">
        <w:rPr>
          <w:rFonts w:eastAsia="Batang"/>
          <w:sz w:val="28"/>
          <w:szCs w:val="28"/>
          <w:lang w:eastAsia="ko-KR"/>
        </w:rPr>
        <w:t>Звено погрузки вскрышных пород включает погрузчик.</w:t>
      </w:r>
    </w:p>
    <w:p w:rsidR="00604533" w:rsidRPr="00790721" w:rsidRDefault="00604533" w:rsidP="00604533">
      <w:pPr>
        <w:ind w:firstLine="709"/>
        <w:jc w:val="both"/>
        <w:rPr>
          <w:rFonts w:eastAsia="Batang"/>
          <w:sz w:val="28"/>
          <w:szCs w:val="28"/>
          <w:lang w:eastAsia="ko-KR"/>
        </w:rPr>
      </w:pPr>
      <w:r w:rsidRPr="00790721">
        <w:rPr>
          <w:rFonts w:eastAsia="Batang"/>
          <w:sz w:val="28"/>
          <w:szCs w:val="28"/>
          <w:lang w:eastAsia="ko-KR"/>
        </w:rPr>
        <w:t>Звено выемки на добычных работах включает электрическую камнерезную машину и пассировочный станок.</w:t>
      </w:r>
    </w:p>
    <w:p w:rsidR="00604533" w:rsidRPr="00790721" w:rsidRDefault="00604533" w:rsidP="00604533">
      <w:pPr>
        <w:ind w:firstLine="709"/>
        <w:jc w:val="both"/>
        <w:rPr>
          <w:rFonts w:eastAsia="Batang"/>
          <w:sz w:val="28"/>
          <w:szCs w:val="28"/>
          <w:lang w:eastAsia="ko-KR"/>
        </w:rPr>
      </w:pPr>
      <w:r w:rsidRPr="00790721">
        <w:rPr>
          <w:rFonts w:eastAsia="Batang"/>
          <w:sz w:val="28"/>
          <w:szCs w:val="28"/>
          <w:lang w:eastAsia="ko-KR"/>
        </w:rPr>
        <w:t>Звено погрузки на добычных работах включает автопогрузчик.</w:t>
      </w:r>
    </w:p>
    <w:p w:rsidR="00604533" w:rsidRPr="00790721" w:rsidRDefault="00604533" w:rsidP="00604533">
      <w:pPr>
        <w:widowControl w:val="0"/>
        <w:ind w:right="80" w:firstLine="709"/>
        <w:jc w:val="both"/>
        <w:rPr>
          <w:color w:val="000000"/>
          <w:sz w:val="28"/>
          <w:szCs w:val="28"/>
        </w:rPr>
      </w:pPr>
      <w:r w:rsidRPr="00790721">
        <w:rPr>
          <w:color w:val="000000"/>
          <w:sz w:val="28"/>
          <w:szCs w:val="28"/>
          <w:shd w:val="clear" w:color="auto" w:fill="FFFFFF"/>
        </w:rPr>
        <w:t>Звено цикличного транспорта на вскрышных и добычных работах включает автотранспорт (автосамосвалы).</w:t>
      </w:r>
    </w:p>
    <w:p w:rsidR="00604533" w:rsidRPr="00790721" w:rsidRDefault="00604533" w:rsidP="00604533">
      <w:pPr>
        <w:ind w:firstLine="709"/>
        <w:jc w:val="both"/>
        <w:rPr>
          <w:rFonts w:eastAsia="Batang"/>
          <w:sz w:val="28"/>
          <w:szCs w:val="28"/>
          <w:lang w:eastAsia="ko-KR"/>
        </w:rPr>
      </w:pPr>
      <w:r w:rsidRPr="00790721">
        <w:rPr>
          <w:rFonts w:eastAsia="Calibri"/>
          <w:color w:val="000000"/>
          <w:sz w:val="28"/>
          <w:szCs w:val="28"/>
          <w:shd w:val="clear" w:color="auto" w:fill="FFFFFF"/>
          <w:lang w:eastAsia="ko-KR"/>
        </w:rPr>
        <w:t>Звено отвалообразования включает бульдозер.</w:t>
      </w:r>
      <w:r w:rsidRPr="00790721">
        <w:rPr>
          <w:rFonts w:eastAsia="Batang"/>
          <w:sz w:val="28"/>
          <w:szCs w:val="28"/>
          <w:lang w:eastAsia="ko-KR"/>
        </w:rPr>
        <w:t xml:space="preserve"> </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Проектом предусматривается отработку месторождения производить продольными горизонтальными слоями в направлении с юго-востока на северо-запад. Высота добычного уступа принимается 2,5м в соответствии с возможностями камнерезной машины.</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Вскрышные и добычные работы будут производиться без предварительного рыхления пород с помощью бульдозера и камнерезной машины.</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Вскрышные породы предусматривается бульдозером сгребать в бурты с последующей погрузкой их в автосамосвал и транспортировкой во временные отвалы. После отработки месторождения вскрышные породы планируется использовать при рекультивации карьера.</w:t>
      </w:r>
    </w:p>
    <w:p w:rsidR="00604533" w:rsidRPr="00790721" w:rsidRDefault="00604533" w:rsidP="00604533">
      <w:pPr>
        <w:shd w:val="clear" w:color="auto" w:fill="FFFFFF"/>
        <w:ind w:firstLine="709"/>
        <w:jc w:val="both"/>
        <w:rPr>
          <w:rFonts w:eastAsia="Batang"/>
          <w:sz w:val="28"/>
          <w:szCs w:val="28"/>
          <w:lang w:eastAsia="ko-KR"/>
        </w:rPr>
      </w:pPr>
      <w:r w:rsidRPr="00790721">
        <w:rPr>
          <w:sz w:val="28"/>
          <w:szCs w:val="28"/>
        </w:rPr>
        <w:t>Добыча блоков будет производиться  машинами «</w:t>
      </w:r>
      <w:r w:rsidRPr="00790721">
        <w:rPr>
          <w:sz w:val="28"/>
          <w:szCs w:val="28"/>
          <w:lang w:val="en-US"/>
        </w:rPr>
        <w:t>HUADA</w:t>
      </w:r>
      <w:r w:rsidRPr="00790721">
        <w:rPr>
          <w:sz w:val="28"/>
          <w:szCs w:val="28"/>
        </w:rPr>
        <w:t>» DWS-55 алмазно-тросовыми  пилами с использованием  бурового станка.</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Технологические схемы вырезки камня различаются по числу одновременно разрабатываемых уступов, их высоте, организации вырезки блоков и последовательности получения готовой продукции.</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По классификации Б.М.Родина принимается следующая схема вырезки блоков:</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 одностадийная схема добычи камня;</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 класс – многоуступная;</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  группа – среднеуступная;</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lastRenderedPageBreak/>
        <w:t>- система – захватная:</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 xml:space="preserve"> - высота уступа – 2,5м.</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 xml:space="preserve">При данной схеме горизонтальные и продольные (затыловочные) пропилы производятся по всей высоте уступа. </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Рациональная длина фронта работ определяется экономическими и технологическими факторами, а также физико-механическими свойствами камня. На практике длину фронта работ рекомендуется принимать от 100 до 300м. При разработке карьера длина фронта работ определяется размерами отрабатываемого горизонта и принимается от 50 до 100м.</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Угол откоса уступов карьера при работе камнерезной машины принимается 90</w:t>
      </w:r>
      <w:r w:rsidRPr="00790721">
        <w:rPr>
          <w:rFonts w:eastAsia="Batang"/>
          <w:sz w:val="32"/>
          <w:szCs w:val="32"/>
          <w:vertAlign w:val="superscript"/>
          <w:lang w:eastAsia="ko-KR"/>
        </w:rPr>
        <w:t>о</w:t>
      </w:r>
      <w:r w:rsidRPr="00790721">
        <w:rPr>
          <w:rFonts w:eastAsia="Batang"/>
          <w:sz w:val="28"/>
          <w:szCs w:val="28"/>
          <w:lang w:eastAsia="ko-KR"/>
        </w:rPr>
        <w:t>, угол погашения – 45</w:t>
      </w:r>
      <w:r w:rsidRPr="00790721">
        <w:rPr>
          <w:rFonts w:eastAsia="Batang"/>
          <w:sz w:val="32"/>
          <w:szCs w:val="32"/>
          <w:vertAlign w:val="superscript"/>
          <w:lang w:eastAsia="ko-KR"/>
        </w:rPr>
        <w:t>о</w:t>
      </w:r>
      <w:r w:rsidRPr="00790721">
        <w:rPr>
          <w:rFonts w:eastAsia="Batang"/>
          <w:sz w:val="28"/>
          <w:szCs w:val="28"/>
          <w:lang w:eastAsia="ko-KR"/>
        </w:rPr>
        <w:t>.</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 xml:space="preserve">Параметры элементов системы разработки определяются исходя из горно-геологических условий месторождения, параметров камнерезных машин и других факторов. </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Ширина рабочей площадки при работе камнерезной машины «HUADA» DWS-55 алмазно-тросовыми  пилами составляет 12м (в соответствии с габаритами машины). Площадки для выдержки блоков не предусматривается, так как после выемки и пассировки они транспортируются на базу предприятия либо на склад сортировки.</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Минимальная ширина рабочей площадки на транспортном горизонте определяется по формуле:</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Ш</w:t>
      </w:r>
      <w:r w:rsidRPr="00790721">
        <w:rPr>
          <w:rFonts w:eastAsia="Batang"/>
          <w:sz w:val="28"/>
          <w:szCs w:val="28"/>
          <w:vertAlign w:val="subscript"/>
          <w:lang w:eastAsia="ko-KR"/>
        </w:rPr>
        <w:t>р.п.</w:t>
      </w:r>
      <w:r w:rsidRPr="00790721">
        <w:rPr>
          <w:rFonts w:eastAsia="Batang"/>
          <w:sz w:val="28"/>
          <w:szCs w:val="28"/>
          <w:lang w:eastAsia="ko-KR"/>
        </w:rPr>
        <w:t xml:space="preserve"> = А + П</w:t>
      </w:r>
      <w:r w:rsidRPr="00790721">
        <w:rPr>
          <w:rFonts w:eastAsia="Batang"/>
          <w:sz w:val="28"/>
          <w:szCs w:val="28"/>
          <w:vertAlign w:val="subscript"/>
          <w:lang w:eastAsia="ko-KR"/>
        </w:rPr>
        <w:t xml:space="preserve">к </w:t>
      </w:r>
      <w:r w:rsidRPr="00790721">
        <w:rPr>
          <w:rFonts w:eastAsia="Batang"/>
          <w:sz w:val="28"/>
          <w:szCs w:val="28"/>
          <w:lang w:eastAsia="ko-KR"/>
        </w:rPr>
        <w:t>+  П</w:t>
      </w:r>
      <w:r w:rsidRPr="00790721">
        <w:rPr>
          <w:rFonts w:eastAsia="Batang"/>
          <w:sz w:val="28"/>
          <w:szCs w:val="28"/>
          <w:vertAlign w:val="subscript"/>
          <w:lang w:eastAsia="ko-KR"/>
        </w:rPr>
        <w:t xml:space="preserve">п </w:t>
      </w:r>
      <w:r w:rsidRPr="00790721">
        <w:rPr>
          <w:rFonts w:eastAsia="Batang"/>
          <w:sz w:val="28"/>
          <w:szCs w:val="28"/>
          <w:lang w:eastAsia="ko-KR"/>
        </w:rPr>
        <w:t>+ 2П</w:t>
      </w:r>
      <w:r w:rsidRPr="00790721">
        <w:rPr>
          <w:rFonts w:eastAsia="Batang"/>
          <w:sz w:val="28"/>
          <w:szCs w:val="28"/>
          <w:vertAlign w:val="subscript"/>
          <w:lang w:eastAsia="ko-KR"/>
        </w:rPr>
        <w:t xml:space="preserve">о </w:t>
      </w:r>
      <w:r w:rsidRPr="00790721">
        <w:rPr>
          <w:rFonts w:eastAsia="Batang"/>
          <w:sz w:val="28"/>
          <w:szCs w:val="28"/>
          <w:lang w:eastAsia="ko-KR"/>
        </w:rPr>
        <w:t>+ П</w:t>
      </w:r>
      <w:r w:rsidRPr="00790721">
        <w:rPr>
          <w:rFonts w:eastAsia="Batang"/>
          <w:sz w:val="28"/>
          <w:szCs w:val="28"/>
          <w:vertAlign w:val="subscript"/>
          <w:lang w:eastAsia="ko-KR"/>
        </w:rPr>
        <w:t xml:space="preserve">в </w:t>
      </w:r>
      <w:r w:rsidRPr="00790721">
        <w:rPr>
          <w:rFonts w:eastAsia="Batang"/>
          <w:sz w:val="28"/>
          <w:szCs w:val="28"/>
          <w:lang w:eastAsia="ko-KR"/>
        </w:rPr>
        <w:t>+ П</w:t>
      </w:r>
      <w:r w:rsidRPr="00790721">
        <w:rPr>
          <w:rFonts w:eastAsia="Batang"/>
          <w:sz w:val="28"/>
          <w:szCs w:val="28"/>
          <w:vertAlign w:val="subscript"/>
          <w:lang w:eastAsia="ko-KR"/>
        </w:rPr>
        <w:t>б</w:t>
      </w:r>
      <w:r w:rsidRPr="00790721">
        <w:rPr>
          <w:rFonts w:eastAsia="Batang"/>
          <w:sz w:val="28"/>
          <w:szCs w:val="28"/>
          <w:lang w:eastAsia="ko-KR"/>
        </w:rPr>
        <w:t>, где</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А – ширина отделяемого блока, 2м</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П</w:t>
      </w:r>
      <w:r w:rsidRPr="00790721">
        <w:rPr>
          <w:rFonts w:eastAsia="Batang"/>
          <w:sz w:val="28"/>
          <w:szCs w:val="28"/>
          <w:vertAlign w:val="subscript"/>
          <w:lang w:eastAsia="ko-KR"/>
        </w:rPr>
        <w:t>к</w:t>
      </w:r>
      <w:r w:rsidRPr="00790721">
        <w:rPr>
          <w:rFonts w:eastAsia="Batang"/>
          <w:sz w:val="28"/>
          <w:szCs w:val="28"/>
          <w:lang w:eastAsia="ko-KR"/>
        </w:rPr>
        <w:t xml:space="preserve"> – ширина полосы для размещения грузоподъёмного механизма, 8м</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П</w:t>
      </w:r>
      <w:r w:rsidRPr="00790721">
        <w:rPr>
          <w:rFonts w:eastAsia="Batang"/>
          <w:sz w:val="28"/>
          <w:szCs w:val="28"/>
          <w:vertAlign w:val="subscript"/>
          <w:lang w:eastAsia="ko-KR"/>
        </w:rPr>
        <w:t>п</w:t>
      </w:r>
      <w:r w:rsidRPr="00790721">
        <w:rPr>
          <w:rFonts w:eastAsia="Batang"/>
          <w:sz w:val="28"/>
          <w:szCs w:val="28"/>
          <w:lang w:eastAsia="ko-KR"/>
        </w:rPr>
        <w:t xml:space="preserve"> – ширина проезжей части (однополосное движение), 5м</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2П</w:t>
      </w:r>
      <w:r w:rsidRPr="00790721">
        <w:rPr>
          <w:rFonts w:eastAsia="Batang"/>
          <w:sz w:val="28"/>
          <w:szCs w:val="28"/>
          <w:vertAlign w:val="subscript"/>
          <w:lang w:eastAsia="ko-KR"/>
        </w:rPr>
        <w:t>о</w:t>
      </w:r>
      <w:r w:rsidRPr="00790721">
        <w:rPr>
          <w:rFonts w:eastAsia="Batang"/>
          <w:sz w:val="28"/>
          <w:szCs w:val="28"/>
          <w:lang w:eastAsia="ko-KR"/>
        </w:rPr>
        <w:t xml:space="preserve"> – ширина обочины при однополосном движении, 2,5м</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П</w:t>
      </w:r>
      <w:r w:rsidRPr="00790721">
        <w:rPr>
          <w:rFonts w:eastAsia="Batang"/>
          <w:sz w:val="28"/>
          <w:szCs w:val="28"/>
          <w:vertAlign w:val="subscript"/>
          <w:lang w:eastAsia="ko-KR"/>
        </w:rPr>
        <w:t>в</w:t>
      </w:r>
      <w:r w:rsidRPr="00790721">
        <w:rPr>
          <w:rFonts w:eastAsia="Batang"/>
          <w:sz w:val="28"/>
          <w:szCs w:val="28"/>
          <w:lang w:eastAsia="ko-KR"/>
        </w:rPr>
        <w:t xml:space="preserve"> – ширина полосы для вспомогательного оборудования, 7м</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П</w:t>
      </w:r>
      <w:r w:rsidRPr="00790721">
        <w:rPr>
          <w:rFonts w:eastAsia="Batang"/>
          <w:sz w:val="28"/>
          <w:szCs w:val="28"/>
          <w:vertAlign w:val="subscript"/>
          <w:lang w:eastAsia="ko-KR"/>
        </w:rPr>
        <w:t>б</w:t>
      </w:r>
      <w:r w:rsidRPr="00790721">
        <w:rPr>
          <w:rFonts w:eastAsia="Batang"/>
          <w:sz w:val="28"/>
          <w:szCs w:val="28"/>
          <w:lang w:eastAsia="ko-KR"/>
        </w:rPr>
        <w:t xml:space="preserve"> – полоса безопасности, 3м</w:t>
      </w:r>
    </w:p>
    <w:p w:rsidR="00604533" w:rsidRPr="00790721" w:rsidRDefault="00604533" w:rsidP="00604533">
      <w:pPr>
        <w:shd w:val="clear" w:color="auto" w:fill="FFFFFF"/>
        <w:ind w:firstLine="709"/>
        <w:jc w:val="both"/>
        <w:rPr>
          <w:rFonts w:eastAsia="Batang"/>
          <w:sz w:val="28"/>
          <w:szCs w:val="28"/>
          <w:lang w:eastAsia="ko-KR"/>
        </w:rPr>
      </w:pPr>
      <w:r w:rsidRPr="00790721">
        <w:rPr>
          <w:rFonts w:eastAsia="Batang"/>
          <w:sz w:val="28"/>
          <w:szCs w:val="28"/>
          <w:lang w:eastAsia="ko-KR"/>
        </w:rPr>
        <w:t>Ш</w:t>
      </w:r>
      <w:r w:rsidRPr="00790721">
        <w:rPr>
          <w:rFonts w:eastAsia="Batang"/>
          <w:sz w:val="28"/>
          <w:szCs w:val="28"/>
          <w:vertAlign w:val="subscript"/>
          <w:lang w:eastAsia="ko-KR"/>
        </w:rPr>
        <w:t>р.п.</w:t>
      </w:r>
      <w:r w:rsidRPr="00790721">
        <w:rPr>
          <w:rFonts w:eastAsia="Batang"/>
          <w:sz w:val="28"/>
          <w:szCs w:val="28"/>
          <w:lang w:eastAsia="ko-KR"/>
        </w:rPr>
        <w:t xml:space="preserve"> = 2 + 8 + 5 +2,5 + 7 + 3 = 27,5м</w:t>
      </w:r>
    </w:p>
    <w:p w:rsidR="00B51427" w:rsidRPr="00790721" w:rsidRDefault="00B51427" w:rsidP="008A771E">
      <w:pPr>
        <w:shd w:val="clear" w:color="auto" w:fill="FFFFFF"/>
        <w:ind w:firstLine="709"/>
        <w:jc w:val="both"/>
        <w:rPr>
          <w:rFonts w:eastAsia="Batang"/>
          <w:sz w:val="28"/>
          <w:szCs w:val="28"/>
          <w:lang w:eastAsia="ko-KR"/>
        </w:rPr>
      </w:pPr>
    </w:p>
    <w:p w:rsidR="00F9311D" w:rsidRPr="00790721" w:rsidRDefault="00F9311D" w:rsidP="00F9311D">
      <w:pPr>
        <w:pStyle w:val="15"/>
        <w:numPr>
          <w:ilvl w:val="1"/>
          <w:numId w:val="5"/>
        </w:numPr>
        <w:rPr>
          <w:b/>
          <w:shd w:val="clear" w:color="auto" w:fill="FFFFFF"/>
        </w:rPr>
      </w:pPr>
      <w:r w:rsidRPr="00790721">
        <w:rPr>
          <w:b/>
          <w:shd w:val="clear" w:color="auto" w:fill="FFFFFF"/>
        </w:rPr>
        <w:t>Выбор системы разработки и ее параметров.</w:t>
      </w:r>
    </w:p>
    <w:p w:rsidR="00F9311D" w:rsidRPr="00790721" w:rsidRDefault="00F9311D" w:rsidP="00F9311D">
      <w:pPr>
        <w:pStyle w:val="15"/>
        <w:rPr>
          <w:b/>
          <w:shd w:val="clear" w:color="auto" w:fill="FFFFFF"/>
        </w:rPr>
      </w:pPr>
    </w:p>
    <w:p w:rsidR="00F9311D" w:rsidRPr="00790721" w:rsidRDefault="00F9311D" w:rsidP="00F9311D">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     Система   разработки   определяется   способом   и   порядком   производства   горно-подготовительных, вскрышных   и   добычных   работ.  Рациональная   система   должна обеспечивать    безопасность    работ, минимальные    потери    полезного    ископаемого, достижения   наилучших    показателей   интенсивности   разработки, а   также   высокую производительность и небольшую себестоимость продукции.</w:t>
      </w:r>
    </w:p>
    <w:p w:rsidR="00F9311D" w:rsidRPr="00790721" w:rsidRDefault="00F9311D" w:rsidP="00F9311D">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     Условия   залегания, заданная   производительность   и   рельеф   поверхности месторождения предопределили транспортную систему разработки с циклично-забойно-транспорным оборудованием (</w:t>
      </w:r>
      <w:r w:rsidR="008A771E" w:rsidRPr="00790721">
        <w:rPr>
          <w:rFonts w:ascii="Times New Roman" w:hAnsi="Times New Roman" w:cs="Times New Roman"/>
          <w:sz w:val="28"/>
          <w:szCs w:val="28"/>
        </w:rPr>
        <w:t>камнерезная машина</w:t>
      </w:r>
      <w:r w:rsidRPr="00790721">
        <w:rPr>
          <w:rFonts w:ascii="Times New Roman" w:hAnsi="Times New Roman" w:cs="Times New Roman"/>
          <w:sz w:val="28"/>
          <w:szCs w:val="28"/>
        </w:rPr>
        <w:t xml:space="preserve">, </w:t>
      </w:r>
      <w:r w:rsidR="008A771E" w:rsidRPr="00790721">
        <w:rPr>
          <w:rFonts w:ascii="Times New Roman" w:hAnsi="Times New Roman" w:cs="Times New Roman"/>
          <w:sz w:val="28"/>
          <w:szCs w:val="28"/>
        </w:rPr>
        <w:t xml:space="preserve">автопогрузчик, </w:t>
      </w:r>
      <w:r w:rsidRPr="00790721">
        <w:rPr>
          <w:rFonts w:ascii="Times New Roman" w:hAnsi="Times New Roman" w:cs="Times New Roman"/>
          <w:sz w:val="28"/>
          <w:szCs w:val="28"/>
        </w:rPr>
        <w:t>автосамосвал, бульдозер).</w:t>
      </w:r>
    </w:p>
    <w:p w:rsidR="00E64162" w:rsidRPr="00790721" w:rsidRDefault="008A771E" w:rsidP="00E64162">
      <w:pPr>
        <w:pStyle w:val="33"/>
        <w:jc w:val="both"/>
        <w:rPr>
          <w:rFonts w:ascii="Times New Roman" w:hAnsi="Times New Roman" w:cs="Times New Roman"/>
          <w:sz w:val="28"/>
          <w:szCs w:val="28"/>
        </w:rPr>
      </w:pPr>
      <w:r w:rsidRPr="00790721">
        <w:rPr>
          <w:rFonts w:ascii="Times New Roman" w:hAnsi="Times New Roman" w:cs="Times New Roman"/>
          <w:sz w:val="28"/>
          <w:szCs w:val="28"/>
        </w:rPr>
        <w:lastRenderedPageBreak/>
        <w:tab/>
      </w:r>
      <w:r w:rsidR="00E64162" w:rsidRPr="00790721">
        <w:rPr>
          <w:rFonts w:ascii="Times New Roman" w:hAnsi="Times New Roman" w:cs="Times New Roman"/>
          <w:sz w:val="28"/>
          <w:szCs w:val="28"/>
        </w:rPr>
        <w:t xml:space="preserve">     Бульдозер  Т– 130  используется   на вскрышных и вспомогательных работах. </w:t>
      </w:r>
      <w:r w:rsidR="00872DED" w:rsidRPr="00790721">
        <w:rPr>
          <w:rFonts w:ascii="Times New Roman" w:hAnsi="Times New Roman" w:cs="Times New Roman"/>
          <w:sz w:val="28"/>
          <w:szCs w:val="28"/>
        </w:rPr>
        <w:t>П</w:t>
      </w:r>
      <w:r w:rsidR="00E64162" w:rsidRPr="00790721">
        <w:rPr>
          <w:rFonts w:ascii="Times New Roman" w:hAnsi="Times New Roman" w:cs="Times New Roman"/>
          <w:sz w:val="28"/>
          <w:szCs w:val="28"/>
        </w:rPr>
        <w:t xml:space="preserve">ороды вскрыши </w:t>
      </w:r>
      <w:r w:rsidR="0043367E" w:rsidRPr="00790721">
        <w:rPr>
          <w:rFonts w:ascii="Times New Roman" w:hAnsi="Times New Roman" w:cs="Times New Roman"/>
          <w:sz w:val="28"/>
          <w:szCs w:val="28"/>
        </w:rPr>
        <w:t>автопогрузчик</w:t>
      </w:r>
      <w:r w:rsidR="00E64162" w:rsidRPr="00790721">
        <w:rPr>
          <w:rFonts w:ascii="Times New Roman" w:hAnsi="Times New Roman" w:cs="Times New Roman"/>
          <w:sz w:val="28"/>
          <w:szCs w:val="28"/>
        </w:rPr>
        <w:t xml:space="preserve"> грузит в автосамосвал, который вывозит породу на внешний отвал.</w:t>
      </w:r>
    </w:p>
    <w:p w:rsidR="008A771E" w:rsidRPr="00790721" w:rsidRDefault="008A771E" w:rsidP="00E64162">
      <w:pPr>
        <w:pStyle w:val="33"/>
        <w:ind w:firstLine="708"/>
        <w:jc w:val="both"/>
        <w:rPr>
          <w:rFonts w:ascii="Times New Roman" w:hAnsi="Times New Roman" w:cs="Times New Roman"/>
          <w:sz w:val="28"/>
          <w:szCs w:val="28"/>
        </w:rPr>
      </w:pPr>
      <w:r w:rsidRPr="00790721">
        <w:rPr>
          <w:rFonts w:ascii="Times New Roman" w:hAnsi="Times New Roman" w:cs="Times New Roman"/>
          <w:sz w:val="28"/>
          <w:szCs w:val="28"/>
        </w:rPr>
        <w:t>Камнерезная машина производит пассировку полезного ископаемого на блоки</w:t>
      </w:r>
      <w:r w:rsidR="00E64162" w:rsidRPr="00790721">
        <w:rPr>
          <w:rFonts w:ascii="Times New Roman" w:hAnsi="Times New Roman" w:cs="Times New Roman"/>
          <w:sz w:val="28"/>
          <w:szCs w:val="28"/>
        </w:rPr>
        <w:t>.</w:t>
      </w:r>
    </w:p>
    <w:p w:rsidR="00E64162" w:rsidRPr="00790721" w:rsidRDefault="00E64162" w:rsidP="00F9311D">
      <w:pPr>
        <w:pStyle w:val="33"/>
        <w:jc w:val="both"/>
        <w:rPr>
          <w:rFonts w:ascii="Times New Roman" w:hAnsi="Times New Roman" w:cs="Times New Roman"/>
          <w:sz w:val="28"/>
          <w:szCs w:val="28"/>
        </w:rPr>
      </w:pPr>
      <w:r w:rsidRPr="00790721">
        <w:rPr>
          <w:rFonts w:ascii="Times New Roman" w:hAnsi="Times New Roman" w:cs="Times New Roman"/>
          <w:sz w:val="28"/>
          <w:szCs w:val="28"/>
        </w:rPr>
        <w:tab/>
        <w:t>Авто</w:t>
      </w:r>
      <w:r w:rsidR="00621ACA" w:rsidRPr="00790721">
        <w:rPr>
          <w:rFonts w:ascii="Times New Roman" w:hAnsi="Times New Roman" w:cs="Times New Roman"/>
          <w:sz w:val="28"/>
          <w:szCs w:val="28"/>
        </w:rPr>
        <w:t>кран и авто</w:t>
      </w:r>
      <w:r w:rsidRPr="00790721">
        <w:rPr>
          <w:rFonts w:ascii="Times New Roman" w:hAnsi="Times New Roman" w:cs="Times New Roman"/>
          <w:sz w:val="28"/>
          <w:szCs w:val="28"/>
        </w:rPr>
        <w:t>погрузчик осуществляет погрузку блоков в автомобиль для дальнейшей транспортировки.</w:t>
      </w:r>
    </w:p>
    <w:p w:rsidR="00F9311D" w:rsidRPr="00790721" w:rsidRDefault="00E64162" w:rsidP="00F9311D">
      <w:pPr>
        <w:pStyle w:val="33"/>
        <w:jc w:val="both"/>
        <w:rPr>
          <w:rFonts w:ascii="Times New Roman" w:hAnsi="Times New Roman" w:cs="Times New Roman"/>
          <w:sz w:val="28"/>
          <w:szCs w:val="28"/>
        </w:rPr>
      </w:pPr>
      <w:r w:rsidRPr="00790721">
        <w:rPr>
          <w:rFonts w:ascii="Times New Roman" w:hAnsi="Times New Roman" w:cs="Times New Roman"/>
          <w:sz w:val="28"/>
          <w:szCs w:val="28"/>
        </w:rPr>
        <w:tab/>
      </w:r>
      <w:r w:rsidR="00F9311D" w:rsidRPr="00790721">
        <w:rPr>
          <w:rFonts w:ascii="Times New Roman" w:hAnsi="Times New Roman" w:cs="Times New Roman"/>
          <w:sz w:val="28"/>
          <w:szCs w:val="28"/>
        </w:rPr>
        <w:t xml:space="preserve">Учитывая    мощность   полезного ископаемого   и технологическую   характеристику </w:t>
      </w:r>
      <w:r w:rsidR="00872DED" w:rsidRPr="00790721">
        <w:rPr>
          <w:rFonts w:ascii="Times New Roman" w:hAnsi="Times New Roman" w:cs="Times New Roman"/>
          <w:sz w:val="28"/>
          <w:szCs w:val="28"/>
        </w:rPr>
        <w:t>камнерезной машины</w:t>
      </w:r>
      <w:r w:rsidR="00F9311D" w:rsidRPr="00790721">
        <w:rPr>
          <w:rFonts w:ascii="Times New Roman" w:hAnsi="Times New Roman" w:cs="Times New Roman"/>
          <w:sz w:val="28"/>
          <w:szCs w:val="28"/>
        </w:rPr>
        <w:t xml:space="preserve">, высота добычного уступа принимается – </w:t>
      </w:r>
      <w:r w:rsidR="0043367E" w:rsidRPr="00790721">
        <w:rPr>
          <w:rFonts w:ascii="Times New Roman" w:hAnsi="Times New Roman" w:cs="Times New Roman"/>
          <w:sz w:val="28"/>
          <w:szCs w:val="28"/>
        </w:rPr>
        <w:t>2,5</w:t>
      </w:r>
      <w:r w:rsidR="00F9311D" w:rsidRPr="00790721">
        <w:rPr>
          <w:rFonts w:ascii="Times New Roman" w:hAnsi="Times New Roman" w:cs="Times New Roman"/>
          <w:sz w:val="28"/>
          <w:szCs w:val="28"/>
        </w:rPr>
        <w:t>м.</w:t>
      </w:r>
    </w:p>
    <w:p w:rsidR="008E6633" w:rsidRPr="00790721" w:rsidRDefault="008E6633" w:rsidP="00F9311D">
      <w:pPr>
        <w:pStyle w:val="33"/>
        <w:jc w:val="both"/>
        <w:rPr>
          <w:rFonts w:ascii="Times New Roman" w:hAnsi="Times New Roman" w:cs="Times New Roman"/>
          <w:sz w:val="28"/>
          <w:szCs w:val="28"/>
        </w:rPr>
      </w:pPr>
    </w:p>
    <w:p w:rsidR="00F9311D" w:rsidRPr="00790721" w:rsidRDefault="00F9311D" w:rsidP="00872DED">
      <w:pPr>
        <w:pStyle w:val="33"/>
        <w:numPr>
          <w:ilvl w:val="1"/>
          <w:numId w:val="5"/>
        </w:numPr>
        <w:jc w:val="both"/>
        <w:rPr>
          <w:rFonts w:ascii="Times New Roman" w:hAnsi="Times New Roman" w:cs="Times New Roman"/>
          <w:b/>
          <w:sz w:val="28"/>
          <w:szCs w:val="28"/>
        </w:rPr>
      </w:pPr>
      <w:r w:rsidRPr="00790721">
        <w:rPr>
          <w:rFonts w:ascii="Times New Roman" w:hAnsi="Times New Roman" w:cs="Times New Roman"/>
          <w:b/>
          <w:sz w:val="28"/>
          <w:szCs w:val="28"/>
        </w:rPr>
        <w:t>Обоснование нормативов вскрытых, подготовленных и готовых к выемке запасов полезного ископаемого.</w:t>
      </w:r>
    </w:p>
    <w:p w:rsidR="00872DED" w:rsidRPr="00790721" w:rsidRDefault="00872DED" w:rsidP="00872DED">
      <w:pPr>
        <w:pStyle w:val="33"/>
        <w:ind w:left="720"/>
        <w:jc w:val="both"/>
        <w:rPr>
          <w:rFonts w:ascii="Times New Roman" w:hAnsi="Times New Roman" w:cs="Times New Roman"/>
          <w:b/>
          <w:sz w:val="28"/>
          <w:szCs w:val="28"/>
        </w:rPr>
      </w:pPr>
    </w:p>
    <w:p w:rsidR="00F9311D" w:rsidRPr="00790721" w:rsidRDefault="00F9311D" w:rsidP="00F9311D">
      <w:pPr>
        <w:ind w:right="20"/>
        <w:jc w:val="both"/>
        <w:rPr>
          <w:color w:val="000000"/>
          <w:sz w:val="28"/>
          <w:szCs w:val="28"/>
        </w:rPr>
      </w:pPr>
      <w:r w:rsidRPr="00790721">
        <w:rPr>
          <w:color w:val="000000"/>
          <w:sz w:val="28"/>
          <w:szCs w:val="28"/>
        </w:rPr>
        <w:t xml:space="preserve">     В соответствии с нормативными документами под выемочной единицей принимается наименьший экономически и технологически оптимальный участок месторождения с достоверным подсче</w:t>
      </w:r>
      <w:r w:rsidRPr="00790721">
        <w:rPr>
          <w:color w:val="000000"/>
          <w:sz w:val="28"/>
          <w:szCs w:val="28"/>
        </w:rPr>
        <w:softHyphen/>
        <w:t xml:space="preserve">том исходных запасов </w:t>
      </w:r>
      <w:r w:rsidR="00E64162" w:rsidRPr="00790721">
        <w:rPr>
          <w:color w:val="000000"/>
          <w:sz w:val="28"/>
          <w:szCs w:val="28"/>
        </w:rPr>
        <w:t>полезного ископаемого</w:t>
      </w:r>
      <w:r w:rsidRPr="00790721">
        <w:rPr>
          <w:color w:val="000000"/>
          <w:sz w:val="28"/>
          <w:szCs w:val="28"/>
        </w:rPr>
        <w:t>, отработка которого осуществляется единой систе</w:t>
      </w:r>
      <w:r w:rsidRPr="00790721">
        <w:rPr>
          <w:color w:val="000000"/>
          <w:sz w:val="28"/>
          <w:szCs w:val="28"/>
        </w:rPr>
        <w:softHyphen/>
        <w:t xml:space="preserve">мой разработки и технологической схемой выемки, по которому может быть осуществлен наиболее точный отдельный учет добычи по количеству и </w:t>
      </w:r>
      <w:r w:rsidR="00E64162" w:rsidRPr="00790721">
        <w:rPr>
          <w:color w:val="000000"/>
          <w:sz w:val="28"/>
          <w:szCs w:val="28"/>
        </w:rPr>
        <w:t xml:space="preserve">качеству </w:t>
      </w:r>
      <w:r w:rsidRPr="00790721">
        <w:rPr>
          <w:color w:val="000000"/>
          <w:sz w:val="28"/>
          <w:szCs w:val="28"/>
        </w:rPr>
        <w:t xml:space="preserve">полезного </w:t>
      </w:r>
      <w:r w:rsidR="00E64162" w:rsidRPr="00790721">
        <w:rPr>
          <w:color w:val="000000"/>
          <w:sz w:val="28"/>
          <w:szCs w:val="28"/>
        </w:rPr>
        <w:t>ископаемого</w:t>
      </w:r>
      <w:r w:rsidRPr="00790721">
        <w:rPr>
          <w:color w:val="000000"/>
          <w:sz w:val="28"/>
          <w:szCs w:val="28"/>
        </w:rPr>
        <w:t>.</w:t>
      </w:r>
    </w:p>
    <w:p w:rsidR="00F9311D" w:rsidRPr="00790721" w:rsidRDefault="00F9311D" w:rsidP="00F9311D">
      <w:pPr>
        <w:ind w:right="20"/>
        <w:jc w:val="both"/>
        <w:rPr>
          <w:color w:val="000000"/>
          <w:sz w:val="28"/>
          <w:szCs w:val="28"/>
        </w:rPr>
      </w:pPr>
      <w:r w:rsidRPr="00790721">
        <w:rPr>
          <w:color w:val="000000"/>
          <w:sz w:val="28"/>
          <w:szCs w:val="28"/>
        </w:rPr>
        <w:t xml:space="preserve">     Параметры выемочной единицы выбраны из условия выполнения требований, предусматривающих:</w:t>
      </w:r>
    </w:p>
    <w:p w:rsidR="00F9311D" w:rsidRPr="00790721" w:rsidRDefault="00F9311D" w:rsidP="00F9311D">
      <w:pPr>
        <w:widowControl w:val="0"/>
        <w:jc w:val="both"/>
        <w:rPr>
          <w:color w:val="000000"/>
          <w:sz w:val="28"/>
          <w:szCs w:val="28"/>
        </w:rPr>
      </w:pPr>
      <w:r w:rsidRPr="00790721">
        <w:rPr>
          <w:color w:val="000000"/>
          <w:sz w:val="28"/>
          <w:szCs w:val="28"/>
        </w:rPr>
        <w:t xml:space="preserve">     - относительную однородность геологических условий;</w:t>
      </w:r>
    </w:p>
    <w:p w:rsidR="00F9311D" w:rsidRPr="00790721" w:rsidRDefault="00F9311D" w:rsidP="00F9311D">
      <w:pPr>
        <w:widowControl w:val="0"/>
        <w:jc w:val="both"/>
        <w:rPr>
          <w:color w:val="000000"/>
          <w:sz w:val="28"/>
          <w:szCs w:val="28"/>
        </w:rPr>
      </w:pPr>
      <w:r w:rsidRPr="00790721">
        <w:rPr>
          <w:color w:val="000000"/>
          <w:sz w:val="28"/>
          <w:szCs w:val="28"/>
        </w:rPr>
        <w:t xml:space="preserve">     - возможность отработки запасов единой системой разработки;</w:t>
      </w:r>
    </w:p>
    <w:p w:rsidR="00F9311D" w:rsidRPr="00790721" w:rsidRDefault="00F9311D" w:rsidP="00F9311D">
      <w:pPr>
        <w:widowControl w:val="0"/>
        <w:jc w:val="both"/>
        <w:rPr>
          <w:color w:val="000000"/>
          <w:sz w:val="28"/>
          <w:szCs w:val="28"/>
        </w:rPr>
      </w:pPr>
      <w:r w:rsidRPr="00790721">
        <w:rPr>
          <w:color w:val="000000"/>
          <w:sz w:val="28"/>
          <w:szCs w:val="28"/>
        </w:rPr>
        <w:t xml:space="preserve">     - достаточную достоверность определения запасов;</w:t>
      </w:r>
    </w:p>
    <w:p w:rsidR="00F9311D" w:rsidRPr="00790721" w:rsidRDefault="00F9311D" w:rsidP="00F9311D">
      <w:pPr>
        <w:widowControl w:val="0"/>
        <w:ind w:right="20"/>
        <w:jc w:val="both"/>
        <w:rPr>
          <w:color w:val="000000"/>
          <w:sz w:val="28"/>
          <w:szCs w:val="28"/>
        </w:rPr>
      </w:pPr>
      <w:r w:rsidRPr="00790721">
        <w:rPr>
          <w:color w:val="000000"/>
          <w:sz w:val="28"/>
          <w:szCs w:val="28"/>
        </w:rPr>
        <w:t xml:space="preserve">     - возможность первичного учета извлечения полезных иско</w:t>
      </w:r>
      <w:r w:rsidRPr="00790721">
        <w:rPr>
          <w:color w:val="000000"/>
          <w:sz w:val="28"/>
          <w:szCs w:val="28"/>
        </w:rPr>
        <w:softHyphen/>
        <w:t>паемых;</w:t>
      </w:r>
    </w:p>
    <w:p w:rsidR="00F9311D" w:rsidRPr="00790721" w:rsidRDefault="00F9311D" w:rsidP="00F9311D">
      <w:pPr>
        <w:widowControl w:val="0"/>
        <w:spacing w:after="53" w:line="322" w:lineRule="exact"/>
        <w:jc w:val="both"/>
        <w:rPr>
          <w:color w:val="000000"/>
          <w:sz w:val="28"/>
          <w:szCs w:val="28"/>
        </w:rPr>
      </w:pPr>
      <w:r w:rsidRPr="00790721">
        <w:rPr>
          <w:color w:val="000000"/>
          <w:sz w:val="28"/>
          <w:szCs w:val="28"/>
        </w:rPr>
        <w:t xml:space="preserve">     - разработку проекта для каждой выемочной единицы.</w:t>
      </w:r>
    </w:p>
    <w:p w:rsidR="00F9311D" w:rsidRPr="00790721" w:rsidRDefault="00F9311D" w:rsidP="00F9311D">
      <w:pPr>
        <w:ind w:right="23"/>
        <w:jc w:val="both"/>
        <w:rPr>
          <w:color w:val="000000"/>
          <w:sz w:val="28"/>
          <w:szCs w:val="28"/>
        </w:rPr>
      </w:pPr>
      <w:r w:rsidRPr="00790721">
        <w:rPr>
          <w:color w:val="000000"/>
          <w:sz w:val="28"/>
          <w:szCs w:val="28"/>
        </w:rPr>
        <w:t xml:space="preserve">     Исходя, из принятой системы отработки и схемы подготовки выемочной единицей данным проектом принимается горизонт (уступ).</w:t>
      </w:r>
    </w:p>
    <w:p w:rsidR="00F9311D" w:rsidRPr="00790721" w:rsidRDefault="00F9311D" w:rsidP="00F9311D">
      <w:pPr>
        <w:ind w:right="23"/>
        <w:jc w:val="both"/>
        <w:rPr>
          <w:color w:val="000000"/>
          <w:sz w:val="28"/>
          <w:szCs w:val="28"/>
        </w:rPr>
      </w:pPr>
      <w:r w:rsidRPr="00790721">
        <w:rPr>
          <w:color w:val="000000"/>
          <w:sz w:val="28"/>
          <w:szCs w:val="28"/>
        </w:rPr>
        <w:t xml:space="preserve">     Длина и ширина выемочной единицы определяется конечным контуром карьера на данном уступе, высота выемочной единицы равна высоте уступа и составляет </w:t>
      </w:r>
      <w:r w:rsidR="0043367E" w:rsidRPr="00790721">
        <w:rPr>
          <w:color w:val="000000"/>
          <w:sz w:val="28"/>
          <w:szCs w:val="28"/>
        </w:rPr>
        <w:t>2,5</w:t>
      </w:r>
      <w:r w:rsidRPr="00790721">
        <w:rPr>
          <w:color w:val="000000"/>
          <w:sz w:val="28"/>
          <w:szCs w:val="28"/>
        </w:rPr>
        <w:t>м.</w:t>
      </w:r>
    </w:p>
    <w:p w:rsidR="00F9311D" w:rsidRPr="00790721" w:rsidRDefault="00F9311D" w:rsidP="00F9311D">
      <w:pPr>
        <w:ind w:right="23"/>
        <w:jc w:val="both"/>
        <w:rPr>
          <w:color w:val="000000"/>
          <w:sz w:val="28"/>
          <w:szCs w:val="28"/>
        </w:rPr>
      </w:pPr>
      <w:r w:rsidRPr="00790721">
        <w:rPr>
          <w:color w:val="000000"/>
          <w:sz w:val="28"/>
          <w:szCs w:val="28"/>
        </w:rPr>
        <w:t xml:space="preserve">          В проекте на выемочную единицу должны быть рассчитаны показатели извлечения полезного ископаемого из недр, изменение качества полезного ис</w:t>
      </w:r>
      <w:r w:rsidRPr="00790721">
        <w:rPr>
          <w:color w:val="000000"/>
          <w:sz w:val="28"/>
          <w:szCs w:val="28"/>
        </w:rPr>
        <w:softHyphen/>
        <w:t>копаемого при добыче (потери и разубоживание) с разбивкой их на первичные (в недрах) и технологические (отбитая руда), а также методы определения и учета показателей извлечения полезных ископаемых, обеспечивающие необхо</w:t>
      </w:r>
      <w:r w:rsidRPr="00790721">
        <w:rPr>
          <w:color w:val="000000"/>
          <w:sz w:val="28"/>
          <w:szCs w:val="28"/>
        </w:rPr>
        <w:softHyphen/>
        <w:t>димую полноту, достоверность и оперативность установления фактических по</w:t>
      </w:r>
      <w:r w:rsidRPr="00790721">
        <w:rPr>
          <w:color w:val="000000"/>
          <w:sz w:val="28"/>
          <w:szCs w:val="28"/>
        </w:rPr>
        <w:softHyphen/>
        <w:t>казателей извлечения.</w:t>
      </w:r>
    </w:p>
    <w:p w:rsidR="00F9311D" w:rsidRPr="00790721" w:rsidRDefault="00F9311D" w:rsidP="00F9311D">
      <w:pPr>
        <w:ind w:right="23"/>
        <w:jc w:val="both"/>
        <w:rPr>
          <w:color w:val="000000"/>
          <w:sz w:val="28"/>
          <w:szCs w:val="28"/>
        </w:rPr>
      </w:pPr>
      <w:r w:rsidRPr="00790721">
        <w:rPr>
          <w:color w:val="000000"/>
          <w:sz w:val="28"/>
          <w:szCs w:val="28"/>
        </w:rPr>
        <w:t xml:space="preserve">     В процессе отработки каждой выемочной единицы необходимо вести полную горно-графическую документацию (составление геологических и маркшейдерских планов и разрезов) для учета движения запасов.</w:t>
      </w:r>
    </w:p>
    <w:p w:rsidR="00F9311D" w:rsidRPr="00790721" w:rsidRDefault="00F9311D" w:rsidP="00F9311D">
      <w:pPr>
        <w:ind w:right="23"/>
        <w:jc w:val="both"/>
        <w:rPr>
          <w:color w:val="000000"/>
          <w:sz w:val="28"/>
          <w:szCs w:val="28"/>
        </w:rPr>
      </w:pPr>
      <w:r w:rsidRPr="00790721">
        <w:rPr>
          <w:color w:val="000000"/>
          <w:sz w:val="28"/>
          <w:szCs w:val="28"/>
        </w:rPr>
        <w:lastRenderedPageBreak/>
        <w:t xml:space="preserve">     В соответствии с ВНТП 35-86, обеспеченность карьера запасами полезного ископаемого по степени готовности к добыче должна соответствовать нормативам, приведенным в таблице 2.3.</w:t>
      </w:r>
    </w:p>
    <w:p w:rsidR="0062749F" w:rsidRPr="00790721" w:rsidRDefault="0062749F" w:rsidP="00F9311D">
      <w:pPr>
        <w:ind w:right="23"/>
        <w:jc w:val="both"/>
        <w:rPr>
          <w:color w:val="000000"/>
          <w:sz w:val="28"/>
          <w:szCs w:val="28"/>
        </w:rPr>
      </w:pPr>
    </w:p>
    <w:p w:rsidR="00F9311D" w:rsidRPr="00790721" w:rsidRDefault="00F9311D" w:rsidP="00F9311D">
      <w:pPr>
        <w:tabs>
          <w:tab w:val="left" w:pos="7185"/>
        </w:tabs>
        <w:ind w:right="23" w:firstLine="709"/>
        <w:jc w:val="both"/>
        <w:rPr>
          <w:color w:val="000000"/>
          <w:sz w:val="28"/>
          <w:szCs w:val="28"/>
        </w:rPr>
      </w:pPr>
      <w:r w:rsidRPr="00790721">
        <w:rPr>
          <w:color w:val="000000"/>
          <w:sz w:val="28"/>
          <w:szCs w:val="28"/>
        </w:rPr>
        <w:tab/>
        <w:t>Таблица 2.3.</w:t>
      </w:r>
    </w:p>
    <w:tbl>
      <w:tblPr>
        <w:tblW w:w="9631" w:type="dxa"/>
        <w:tblInd w:w="-30" w:type="dxa"/>
        <w:tblLayout w:type="fixed"/>
        <w:tblLook w:val="0000" w:firstRow="0" w:lastRow="0" w:firstColumn="0" w:lastColumn="0" w:noHBand="0" w:noVBand="0"/>
      </w:tblPr>
      <w:tblGrid>
        <w:gridCol w:w="3847"/>
        <w:gridCol w:w="1907"/>
        <w:gridCol w:w="1925"/>
        <w:gridCol w:w="1952"/>
      </w:tblGrid>
      <w:tr w:rsidR="00F9311D" w:rsidRPr="00790721" w:rsidTr="008E6633">
        <w:tc>
          <w:tcPr>
            <w:tcW w:w="3847" w:type="dxa"/>
            <w:vMerge w:val="restart"/>
            <w:tcBorders>
              <w:top w:val="single" w:sz="4" w:space="0" w:color="000000"/>
              <w:left w:val="single" w:sz="4" w:space="0" w:color="000000"/>
              <w:bottom w:val="single" w:sz="4" w:space="0" w:color="000000"/>
            </w:tcBorders>
            <w:shd w:val="clear" w:color="auto" w:fill="auto"/>
            <w:vAlign w:val="center"/>
          </w:tcPr>
          <w:p w:rsidR="00F9311D" w:rsidRPr="00790721" w:rsidRDefault="00F9311D" w:rsidP="005862B7">
            <w:pPr>
              <w:ind w:right="23"/>
              <w:jc w:val="center"/>
              <w:rPr>
                <w:color w:val="000000"/>
                <w:sz w:val="28"/>
                <w:szCs w:val="28"/>
              </w:rPr>
            </w:pPr>
            <w:r w:rsidRPr="00790721">
              <w:rPr>
                <w:color w:val="000000"/>
                <w:sz w:val="28"/>
                <w:szCs w:val="28"/>
              </w:rPr>
              <w:t>Период эксплуатации карьера</w:t>
            </w:r>
          </w:p>
        </w:tc>
        <w:tc>
          <w:tcPr>
            <w:tcW w:w="57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9311D" w:rsidRPr="00790721" w:rsidRDefault="00F9311D" w:rsidP="005862B7">
            <w:pPr>
              <w:ind w:right="23"/>
              <w:jc w:val="center"/>
              <w:rPr>
                <w:sz w:val="28"/>
                <w:szCs w:val="28"/>
              </w:rPr>
            </w:pPr>
            <w:r w:rsidRPr="00790721">
              <w:rPr>
                <w:color w:val="000000"/>
                <w:sz w:val="28"/>
                <w:szCs w:val="28"/>
              </w:rPr>
              <w:t>Обеспеченность запасами, месяцев</w:t>
            </w:r>
          </w:p>
        </w:tc>
      </w:tr>
      <w:tr w:rsidR="00F9311D" w:rsidRPr="00790721" w:rsidTr="008E6633">
        <w:tc>
          <w:tcPr>
            <w:tcW w:w="3847" w:type="dxa"/>
            <w:vMerge/>
            <w:tcBorders>
              <w:top w:val="single" w:sz="4" w:space="0" w:color="000000"/>
              <w:left w:val="single" w:sz="4" w:space="0" w:color="000000"/>
              <w:bottom w:val="single" w:sz="4" w:space="0" w:color="000000"/>
            </w:tcBorders>
            <w:shd w:val="clear" w:color="auto" w:fill="auto"/>
            <w:vAlign w:val="center"/>
          </w:tcPr>
          <w:p w:rsidR="00F9311D" w:rsidRPr="00790721" w:rsidRDefault="00F9311D" w:rsidP="005862B7">
            <w:pPr>
              <w:snapToGrid w:val="0"/>
              <w:ind w:right="23"/>
              <w:jc w:val="center"/>
              <w:rPr>
                <w:color w:val="000000"/>
                <w:sz w:val="28"/>
                <w:szCs w:val="28"/>
              </w:rPr>
            </w:pPr>
          </w:p>
        </w:tc>
        <w:tc>
          <w:tcPr>
            <w:tcW w:w="1907" w:type="dxa"/>
            <w:tcBorders>
              <w:top w:val="single" w:sz="4" w:space="0" w:color="000000"/>
              <w:left w:val="single" w:sz="4" w:space="0" w:color="000000"/>
              <w:bottom w:val="single" w:sz="4" w:space="0" w:color="000000"/>
            </w:tcBorders>
            <w:shd w:val="clear" w:color="auto" w:fill="auto"/>
            <w:vAlign w:val="center"/>
          </w:tcPr>
          <w:p w:rsidR="00F9311D" w:rsidRPr="00790721" w:rsidRDefault="00F9311D" w:rsidP="005862B7">
            <w:pPr>
              <w:ind w:right="23"/>
              <w:jc w:val="center"/>
              <w:rPr>
                <w:color w:val="000000"/>
                <w:sz w:val="28"/>
                <w:szCs w:val="28"/>
              </w:rPr>
            </w:pPr>
            <w:r w:rsidRPr="00790721">
              <w:rPr>
                <w:color w:val="000000"/>
                <w:sz w:val="28"/>
                <w:szCs w:val="28"/>
              </w:rPr>
              <w:t>вскрытыми</w:t>
            </w:r>
          </w:p>
        </w:tc>
        <w:tc>
          <w:tcPr>
            <w:tcW w:w="1925" w:type="dxa"/>
            <w:tcBorders>
              <w:top w:val="single" w:sz="4" w:space="0" w:color="000000"/>
              <w:left w:val="single" w:sz="4" w:space="0" w:color="000000"/>
              <w:bottom w:val="single" w:sz="4" w:space="0" w:color="000000"/>
            </w:tcBorders>
            <w:shd w:val="clear" w:color="auto" w:fill="auto"/>
            <w:vAlign w:val="center"/>
          </w:tcPr>
          <w:p w:rsidR="00F9311D" w:rsidRPr="00790721" w:rsidRDefault="00F9311D" w:rsidP="005862B7">
            <w:pPr>
              <w:ind w:right="23"/>
              <w:jc w:val="center"/>
              <w:rPr>
                <w:color w:val="000000"/>
                <w:sz w:val="28"/>
                <w:szCs w:val="28"/>
              </w:rPr>
            </w:pPr>
            <w:r w:rsidRPr="00790721">
              <w:rPr>
                <w:color w:val="000000"/>
                <w:sz w:val="28"/>
                <w:szCs w:val="28"/>
              </w:rPr>
              <w:t>подготовлен-ными</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1D" w:rsidRPr="00790721" w:rsidRDefault="00F9311D" w:rsidP="005862B7">
            <w:pPr>
              <w:ind w:right="23"/>
              <w:jc w:val="center"/>
              <w:rPr>
                <w:sz w:val="28"/>
                <w:szCs w:val="28"/>
              </w:rPr>
            </w:pPr>
            <w:r w:rsidRPr="00790721">
              <w:rPr>
                <w:color w:val="000000"/>
                <w:sz w:val="28"/>
                <w:szCs w:val="28"/>
              </w:rPr>
              <w:t>готовыми к выемке</w:t>
            </w:r>
          </w:p>
        </w:tc>
      </w:tr>
      <w:tr w:rsidR="00F9311D" w:rsidRPr="00790721" w:rsidTr="008E6633">
        <w:tc>
          <w:tcPr>
            <w:tcW w:w="3847" w:type="dxa"/>
            <w:tcBorders>
              <w:top w:val="single" w:sz="4" w:space="0" w:color="000000"/>
              <w:left w:val="single" w:sz="4" w:space="0" w:color="000000"/>
              <w:bottom w:val="single" w:sz="4" w:space="0" w:color="000000"/>
            </w:tcBorders>
            <w:shd w:val="clear" w:color="auto" w:fill="auto"/>
            <w:vAlign w:val="center"/>
          </w:tcPr>
          <w:p w:rsidR="00F9311D" w:rsidRPr="00790721" w:rsidRDefault="00F9311D" w:rsidP="005862B7">
            <w:pPr>
              <w:ind w:right="23"/>
              <w:jc w:val="center"/>
              <w:rPr>
                <w:color w:val="000000"/>
                <w:sz w:val="28"/>
                <w:szCs w:val="28"/>
              </w:rPr>
            </w:pPr>
            <w:r w:rsidRPr="00790721">
              <w:rPr>
                <w:color w:val="000000"/>
                <w:sz w:val="28"/>
                <w:szCs w:val="28"/>
              </w:rPr>
              <w:t>Ввод в эксплуатацию</w:t>
            </w:r>
          </w:p>
        </w:tc>
        <w:tc>
          <w:tcPr>
            <w:tcW w:w="1907" w:type="dxa"/>
            <w:tcBorders>
              <w:top w:val="single" w:sz="4" w:space="0" w:color="000000"/>
              <w:left w:val="single" w:sz="4" w:space="0" w:color="000000"/>
              <w:bottom w:val="single" w:sz="4" w:space="0" w:color="000000"/>
            </w:tcBorders>
            <w:shd w:val="clear" w:color="auto" w:fill="auto"/>
            <w:vAlign w:val="center"/>
          </w:tcPr>
          <w:p w:rsidR="00F9311D" w:rsidRPr="00790721" w:rsidRDefault="00F9311D" w:rsidP="005862B7">
            <w:pPr>
              <w:ind w:right="23"/>
              <w:jc w:val="center"/>
              <w:rPr>
                <w:color w:val="000000"/>
                <w:sz w:val="28"/>
                <w:szCs w:val="28"/>
              </w:rPr>
            </w:pPr>
            <w:r w:rsidRPr="00790721">
              <w:rPr>
                <w:color w:val="000000"/>
                <w:sz w:val="28"/>
                <w:szCs w:val="28"/>
              </w:rPr>
              <w:t>12,0 - 6,0</w:t>
            </w:r>
          </w:p>
        </w:tc>
        <w:tc>
          <w:tcPr>
            <w:tcW w:w="1925" w:type="dxa"/>
            <w:tcBorders>
              <w:top w:val="single" w:sz="4" w:space="0" w:color="000000"/>
              <w:left w:val="single" w:sz="4" w:space="0" w:color="000000"/>
              <w:bottom w:val="single" w:sz="4" w:space="0" w:color="000000"/>
            </w:tcBorders>
            <w:shd w:val="clear" w:color="auto" w:fill="auto"/>
            <w:vAlign w:val="center"/>
          </w:tcPr>
          <w:p w:rsidR="00F9311D" w:rsidRPr="00790721" w:rsidRDefault="00F9311D" w:rsidP="005862B7">
            <w:pPr>
              <w:ind w:right="23"/>
              <w:jc w:val="center"/>
              <w:rPr>
                <w:color w:val="000000"/>
                <w:sz w:val="28"/>
                <w:szCs w:val="28"/>
              </w:rPr>
            </w:pPr>
            <w:r w:rsidRPr="00790721">
              <w:rPr>
                <w:color w:val="000000"/>
                <w:sz w:val="28"/>
                <w:szCs w:val="28"/>
              </w:rPr>
              <w:t>6,0 – 4,0</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1D" w:rsidRPr="00790721" w:rsidRDefault="00F9311D" w:rsidP="005862B7">
            <w:pPr>
              <w:ind w:right="23"/>
              <w:jc w:val="center"/>
              <w:rPr>
                <w:sz w:val="28"/>
                <w:szCs w:val="28"/>
              </w:rPr>
            </w:pPr>
            <w:r w:rsidRPr="00790721">
              <w:rPr>
                <w:color w:val="000000"/>
                <w:sz w:val="28"/>
                <w:szCs w:val="28"/>
              </w:rPr>
              <w:t>1,5 – 0,5</w:t>
            </w:r>
          </w:p>
        </w:tc>
      </w:tr>
      <w:tr w:rsidR="00F9311D" w:rsidRPr="00790721" w:rsidTr="008E6633">
        <w:tc>
          <w:tcPr>
            <w:tcW w:w="3847" w:type="dxa"/>
            <w:tcBorders>
              <w:top w:val="single" w:sz="4" w:space="0" w:color="000000"/>
              <w:left w:val="single" w:sz="4" w:space="0" w:color="000000"/>
              <w:bottom w:val="single" w:sz="4" w:space="0" w:color="000000"/>
            </w:tcBorders>
            <w:shd w:val="clear" w:color="auto" w:fill="auto"/>
            <w:vAlign w:val="center"/>
          </w:tcPr>
          <w:p w:rsidR="00F9311D" w:rsidRPr="00790721" w:rsidRDefault="00F9311D" w:rsidP="005862B7">
            <w:pPr>
              <w:ind w:right="23"/>
              <w:jc w:val="center"/>
              <w:rPr>
                <w:color w:val="000000"/>
                <w:sz w:val="28"/>
                <w:szCs w:val="28"/>
              </w:rPr>
            </w:pPr>
            <w:r w:rsidRPr="00790721">
              <w:rPr>
                <w:color w:val="000000"/>
                <w:sz w:val="28"/>
                <w:szCs w:val="28"/>
              </w:rPr>
              <w:t>Работа с проектной мощностью</w:t>
            </w:r>
          </w:p>
        </w:tc>
        <w:tc>
          <w:tcPr>
            <w:tcW w:w="1907" w:type="dxa"/>
            <w:tcBorders>
              <w:top w:val="single" w:sz="4" w:space="0" w:color="000000"/>
              <w:left w:val="single" w:sz="4" w:space="0" w:color="000000"/>
              <w:bottom w:val="single" w:sz="4" w:space="0" w:color="000000"/>
            </w:tcBorders>
            <w:shd w:val="clear" w:color="auto" w:fill="auto"/>
            <w:vAlign w:val="center"/>
          </w:tcPr>
          <w:p w:rsidR="00F9311D" w:rsidRPr="00790721" w:rsidRDefault="00F9311D" w:rsidP="005862B7">
            <w:pPr>
              <w:ind w:right="23"/>
              <w:jc w:val="center"/>
              <w:rPr>
                <w:color w:val="000000"/>
                <w:sz w:val="28"/>
                <w:szCs w:val="28"/>
              </w:rPr>
            </w:pPr>
            <w:r w:rsidRPr="00790721">
              <w:rPr>
                <w:color w:val="000000"/>
                <w:sz w:val="28"/>
                <w:szCs w:val="28"/>
              </w:rPr>
              <w:t>7,0 - 4,5</w:t>
            </w:r>
          </w:p>
        </w:tc>
        <w:tc>
          <w:tcPr>
            <w:tcW w:w="1925" w:type="dxa"/>
            <w:tcBorders>
              <w:top w:val="single" w:sz="4" w:space="0" w:color="000000"/>
              <w:left w:val="single" w:sz="4" w:space="0" w:color="000000"/>
              <w:bottom w:val="single" w:sz="4" w:space="0" w:color="000000"/>
            </w:tcBorders>
            <w:shd w:val="clear" w:color="auto" w:fill="auto"/>
            <w:vAlign w:val="center"/>
          </w:tcPr>
          <w:p w:rsidR="00F9311D" w:rsidRPr="00790721" w:rsidRDefault="00F9311D" w:rsidP="005862B7">
            <w:pPr>
              <w:ind w:right="23"/>
              <w:jc w:val="center"/>
              <w:rPr>
                <w:color w:val="000000"/>
                <w:sz w:val="28"/>
                <w:szCs w:val="28"/>
              </w:rPr>
            </w:pPr>
            <w:r w:rsidRPr="00790721">
              <w:rPr>
                <w:color w:val="000000"/>
                <w:sz w:val="28"/>
                <w:szCs w:val="28"/>
              </w:rPr>
              <w:t>3,0 – 2,0</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1D" w:rsidRPr="00790721" w:rsidRDefault="00F9311D" w:rsidP="005862B7">
            <w:pPr>
              <w:ind w:right="23"/>
              <w:jc w:val="center"/>
              <w:rPr>
                <w:sz w:val="28"/>
                <w:szCs w:val="28"/>
              </w:rPr>
            </w:pPr>
            <w:r w:rsidRPr="00790721">
              <w:rPr>
                <w:color w:val="000000"/>
                <w:sz w:val="28"/>
                <w:szCs w:val="28"/>
              </w:rPr>
              <w:t>1,5 - 0,5</w:t>
            </w:r>
          </w:p>
        </w:tc>
      </w:tr>
      <w:tr w:rsidR="00F9311D" w:rsidRPr="00790721" w:rsidTr="008E6633">
        <w:tc>
          <w:tcPr>
            <w:tcW w:w="3847" w:type="dxa"/>
            <w:tcBorders>
              <w:top w:val="single" w:sz="4" w:space="0" w:color="000000"/>
              <w:left w:val="single" w:sz="4" w:space="0" w:color="000000"/>
              <w:bottom w:val="single" w:sz="4" w:space="0" w:color="000000"/>
            </w:tcBorders>
            <w:shd w:val="clear" w:color="auto" w:fill="auto"/>
            <w:vAlign w:val="center"/>
          </w:tcPr>
          <w:p w:rsidR="00F9311D" w:rsidRPr="00790721" w:rsidRDefault="00F9311D" w:rsidP="005862B7">
            <w:pPr>
              <w:ind w:right="23"/>
              <w:jc w:val="center"/>
              <w:rPr>
                <w:color w:val="000000"/>
                <w:sz w:val="28"/>
                <w:szCs w:val="28"/>
              </w:rPr>
            </w:pPr>
            <w:r w:rsidRPr="00790721">
              <w:rPr>
                <w:color w:val="000000"/>
                <w:sz w:val="28"/>
                <w:szCs w:val="28"/>
              </w:rPr>
              <w:t>Затухание горных работ</w:t>
            </w:r>
          </w:p>
        </w:tc>
        <w:tc>
          <w:tcPr>
            <w:tcW w:w="1907" w:type="dxa"/>
            <w:tcBorders>
              <w:top w:val="single" w:sz="4" w:space="0" w:color="000000"/>
              <w:left w:val="single" w:sz="4" w:space="0" w:color="000000"/>
              <w:bottom w:val="single" w:sz="4" w:space="0" w:color="000000"/>
            </w:tcBorders>
            <w:shd w:val="clear" w:color="auto" w:fill="auto"/>
            <w:vAlign w:val="center"/>
          </w:tcPr>
          <w:p w:rsidR="00F9311D" w:rsidRPr="00790721" w:rsidRDefault="00F9311D" w:rsidP="005862B7">
            <w:pPr>
              <w:ind w:right="23"/>
              <w:jc w:val="center"/>
              <w:rPr>
                <w:color w:val="000000"/>
                <w:sz w:val="28"/>
                <w:szCs w:val="28"/>
              </w:rPr>
            </w:pPr>
            <w:r w:rsidRPr="00790721">
              <w:rPr>
                <w:color w:val="000000"/>
                <w:sz w:val="28"/>
                <w:szCs w:val="28"/>
              </w:rPr>
              <w:t>4,5 – 3,5</w:t>
            </w:r>
          </w:p>
        </w:tc>
        <w:tc>
          <w:tcPr>
            <w:tcW w:w="1925" w:type="dxa"/>
            <w:tcBorders>
              <w:top w:val="single" w:sz="4" w:space="0" w:color="000000"/>
              <w:left w:val="single" w:sz="4" w:space="0" w:color="000000"/>
              <w:bottom w:val="single" w:sz="4" w:space="0" w:color="000000"/>
            </w:tcBorders>
            <w:shd w:val="clear" w:color="auto" w:fill="auto"/>
            <w:vAlign w:val="center"/>
          </w:tcPr>
          <w:p w:rsidR="00F9311D" w:rsidRPr="00790721" w:rsidRDefault="00F9311D" w:rsidP="005862B7">
            <w:pPr>
              <w:ind w:right="23"/>
              <w:jc w:val="center"/>
              <w:rPr>
                <w:color w:val="000000"/>
                <w:sz w:val="28"/>
                <w:szCs w:val="28"/>
              </w:rPr>
            </w:pPr>
            <w:r w:rsidRPr="00790721">
              <w:rPr>
                <w:color w:val="000000"/>
                <w:sz w:val="28"/>
                <w:szCs w:val="28"/>
              </w:rPr>
              <w:t>3,5 – 1,5</w:t>
            </w:r>
          </w:p>
        </w:tc>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11D" w:rsidRPr="00790721" w:rsidRDefault="00F9311D" w:rsidP="005862B7">
            <w:pPr>
              <w:ind w:right="23"/>
              <w:jc w:val="center"/>
              <w:rPr>
                <w:sz w:val="28"/>
                <w:szCs w:val="28"/>
              </w:rPr>
            </w:pPr>
            <w:r w:rsidRPr="00790721">
              <w:rPr>
                <w:color w:val="000000"/>
                <w:sz w:val="28"/>
                <w:szCs w:val="28"/>
              </w:rPr>
              <w:t>1,0 – 0,5</w:t>
            </w:r>
          </w:p>
        </w:tc>
      </w:tr>
    </w:tbl>
    <w:p w:rsidR="00E64162" w:rsidRPr="00790721" w:rsidRDefault="00E64162" w:rsidP="00E64162">
      <w:pPr>
        <w:pStyle w:val="aa"/>
        <w:suppressAutoHyphens/>
        <w:jc w:val="both"/>
        <w:rPr>
          <w:rStyle w:val="24"/>
          <w:sz w:val="28"/>
          <w:szCs w:val="28"/>
        </w:rPr>
      </w:pPr>
    </w:p>
    <w:p w:rsidR="00E64162" w:rsidRPr="00790721" w:rsidRDefault="00E64162" w:rsidP="00E64162">
      <w:pPr>
        <w:pStyle w:val="aa"/>
        <w:suppressAutoHyphens/>
        <w:jc w:val="both"/>
        <w:rPr>
          <w:rStyle w:val="24"/>
          <w:sz w:val="28"/>
          <w:szCs w:val="28"/>
        </w:rPr>
      </w:pPr>
    </w:p>
    <w:p w:rsidR="00F9311D" w:rsidRPr="00790721" w:rsidRDefault="00F9311D" w:rsidP="00A5721F">
      <w:pPr>
        <w:pStyle w:val="aa"/>
        <w:numPr>
          <w:ilvl w:val="1"/>
          <w:numId w:val="7"/>
        </w:numPr>
        <w:suppressAutoHyphens/>
        <w:jc w:val="both"/>
        <w:rPr>
          <w:rStyle w:val="24"/>
          <w:sz w:val="28"/>
          <w:szCs w:val="28"/>
        </w:rPr>
      </w:pPr>
      <w:r w:rsidRPr="00790721">
        <w:rPr>
          <w:rStyle w:val="24"/>
          <w:b/>
          <w:sz w:val="28"/>
          <w:szCs w:val="28"/>
          <w:lang w:eastAsia="en-US"/>
        </w:rPr>
        <w:t xml:space="preserve">Обоснование потерь и разубоживания. </w:t>
      </w:r>
    </w:p>
    <w:p w:rsidR="00F9311D" w:rsidRPr="00790721" w:rsidRDefault="00F9311D" w:rsidP="00F9311D">
      <w:pPr>
        <w:suppressAutoHyphens/>
        <w:ind w:left="720"/>
        <w:jc w:val="both"/>
        <w:rPr>
          <w:sz w:val="28"/>
          <w:szCs w:val="28"/>
        </w:rPr>
      </w:pPr>
    </w:p>
    <w:p w:rsidR="00A5721F" w:rsidRPr="00790721" w:rsidRDefault="00A5721F" w:rsidP="00A5721F">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     Для определения количества промышленных запасов в пределах проектируемого контура карьера произведем подсчет проектных потерь.</w:t>
      </w:r>
    </w:p>
    <w:p w:rsidR="00A5721F" w:rsidRPr="00790721" w:rsidRDefault="00A5721F" w:rsidP="00A5721F">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     Промышленными запасами полезного ископаемого считаются запасы, полученные после вычитания из геологических запасов общекарьерных эксплуатационных потерь.</w:t>
      </w:r>
    </w:p>
    <w:p w:rsidR="00A5721F" w:rsidRPr="00790721" w:rsidRDefault="00A5721F" w:rsidP="00A5721F">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     Проектные потери определяются исходя из границ карьера, горно- геологических условий залегания полезной толщи и вмещающих пород, а также принятой системы разработки. Так как в пределах участка проектируемого карьера отсутствуют какие-либо коммуникации, здания или сооружения, то общие карьерные потери проектом не предусматриваются.      </w:t>
      </w:r>
    </w:p>
    <w:p w:rsidR="00A5721F" w:rsidRPr="00790721" w:rsidRDefault="00A5721F" w:rsidP="00A5721F">
      <w:pPr>
        <w:jc w:val="both"/>
        <w:rPr>
          <w:sz w:val="28"/>
          <w:szCs w:val="28"/>
        </w:rPr>
      </w:pPr>
      <w:r w:rsidRPr="00790721">
        <w:rPr>
          <w:sz w:val="28"/>
          <w:szCs w:val="28"/>
        </w:rPr>
        <w:t xml:space="preserve">   1.Эксплуатационные потери первой группы отсутствуют, так как при подсчете запасов потери в бортах карьера были учтены.</w:t>
      </w:r>
    </w:p>
    <w:p w:rsidR="00A5721F" w:rsidRPr="00790721" w:rsidRDefault="00A5721F" w:rsidP="00A5721F">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   2.  Эксплуатационные потери второй группы. </w:t>
      </w:r>
    </w:p>
    <w:p w:rsidR="00A5721F" w:rsidRPr="00790721" w:rsidRDefault="00A5721F" w:rsidP="00A5721F">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   а) потери в кровле полезного ископаемого рассчитываем по формуле:</w:t>
      </w:r>
    </w:p>
    <w:p w:rsidR="00A5721F" w:rsidRPr="00790721" w:rsidRDefault="00A5721F" w:rsidP="00A5721F">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                      П</w:t>
      </w:r>
      <w:r w:rsidRPr="00790721">
        <w:rPr>
          <w:rFonts w:ascii="Times New Roman" w:hAnsi="Times New Roman" w:cs="Times New Roman"/>
          <w:sz w:val="28"/>
          <w:szCs w:val="28"/>
          <w:vertAlign w:val="subscript"/>
        </w:rPr>
        <w:t>к</w:t>
      </w:r>
      <w:r w:rsidRPr="00790721">
        <w:rPr>
          <w:rFonts w:ascii="Times New Roman" w:hAnsi="Times New Roman" w:cs="Times New Roman"/>
          <w:sz w:val="28"/>
          <w:szCs w:val="28"/>
        </w:rPr>
        <w:t>=</w:t>
      </w:r>
      <w:r w:rsidRPr="00790721">
        <w:rPr>
          <w:rFonts w:ascii="Times New Roman" w:hAnsi="Times New Roman" w:cs="Times New Roman"/>
          <w:sz w:val="28"/>
          <w:szCs w:val="28"/>
          <w:lang w:val="en-US"/>
        </w:rPr>
        <w:t>S</w:t>
      </w:r>
      <w:r w:rsidRPr="00790721">
        <w:rPr>
          <w:rFonts w:ascii="Times New Roman" w:hAnsi="Times New Roman" w:cs="Times New Roman"/>
          <w:sz w:val="28"/>
          <w:szCs w:val="28"/>
          <w:vertAlign w:val="subscript"/>
        </w:rPr>
        <w:t>к</w:t>
      </w:r>
      <w:r w:rsidRPr="00790721">
        <w:rPr>
          <w:rFonts w:ascii="Times New Roman" w:hAnsi="Times New Roman" w:cs="Times New Roman"/>
          <w:sz w:val="28"/>
          <w:szCs w:val="28"/>
        </w:rPr>
        <w:t>хН</w:t>
      </w:r>
      <w:r w:rsidRPr="00790721">
        <w:rPr>
          <w:rFonts w:ascii="Times New Roman" w:hAnsi="Times New Roman" w:cs="Times New Roman"/>
          <w:sz w:val="28"/>
          <w:szCs w:val="28"/>
          <w:vertAlign w:val="subscript"/>
        </w:rPr>
        <w:t xml:space="preserve">к </w:t>
      </w:r>
    </w:p>
    <w:p w:rsidR="00A5721F" w:rsidRPr="00790721" w:rsidRDefault="00A5721F" w:rsidP="00A5721F">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  </w:t>
      </w:r>
      <w:r w:rsidRPr="00790721">
        <w:rPr>
          <w:rFonts w:ascii="Times New Roman" w:hAnsi="Times New Roman" w:cs="Times New Roman"/>
          <w:sz w:val="28"/>
          <w:szCs w:val="28"/>
          <w:lang w:val="en-US"/>
        </w:rPr>
        <w:t>S</w:t>
      </w:r>
      <w:r w:rsidRPr="00790721">
        <w:rPr>
          <w:rFonts w:ascii="Times New Roman" w:hAnsi="Times New Roman" w:cs="Times New Roman"/>
          <w:sz w:val="28"/>
          <w:szCs w:val="28"/>
          <w:vertAlign w:val="subscript"/>
          <w:lang w:val="en-US"/>
        </w:rPr>
        <w:t>k</w:t>
      </w:r>
      <w:r w:rsidRPr="00790721">
        <w:rPr>
          <w:rFonts w:ascii="Times New Roman" w:hAnsi="Times New Roman" w:cs="Times New Roman"/>
          <w:sz w:val="28"/>
          <w:szCs w:val="28"/>
        </w:rPr>
        <w:t xml:space="preserve"> – площадь кровли </w:t>
      </w:r>
      <w:r w:rsidR="00920EB5" w:rsidRPr="00790721">
        <w:rPr>
          <w:rFonts w:ascii="Times New Roman" w:hAnsi="Times New Roman" w:cs="Times New Roman"/>
          <w:sz w:val="28"/>
          <w:szCs w:val="28"/>
        </w:rPr>
        <w:t xml:space="preserve">пласта при зачистке – </w:t>
      </w:r>
      <w:r w:rsidR="00604533" w:rsidRPr="00790721">
        <w:rPr>
          <w:rFonts w:ascii="Times New Roman" w:hAnsi="Times New Roman" w:cs="Times New Roman"/>
          <w:sz w:val="28"/>
          <w:szCs w:val="28"/>
        </w:rPr>
        <w:t>337</w:t>
      </w:r>
      <w:r w:rsidR="00B71B53" w:rsidRPr="00790721">
        <w:rPr>
          <w:rFonts w:ascii="Times New Roman" w:hAnsi="Times New Roman" w:cs="Times New Roman"/>
          <w:sz w:val="28"/>
          <w:szCs w:val="28"/>
        </w:rPr>
        <w:t>00</w:t>
      </w:r>
      <w:r w:rsidRPr="00790721">
        <w:rPr>
          <w:rFonts w:ascii="Times New Roman" w:hAnsi="Times New Roman" w:cs="Times New Roman"/>
          <w:sz w:val="28"/>
          <w:szCs w:val="28"/>
        </w:rPr>
        <w:t>м²</w:t>
      </w:r>
    </w:p>
    <w:p w:rsidR="00A5721F" w:rsidRPr="00790721" w:rsidRDefault="00A5721F" w:rsidP="00A5721F">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  Н</w:t>
      </w:r>
      <w:r w:rsidRPr="00790721">
        <w:rPr>
          <w:rFonts w:ascii="Times New Roman" w:hAnsi="Times New Roman" w:cs="Times New Roman"/>
          <w:sz w:val="28"/>
          <w:szCs w:val="28"/>
          <w:vertAlign w:val="subscript"/>
        </w:rPr>
        <w:t>к</w:t>
      </w:r>
      <w:r w:rsidRPr="00790721">
        <w:rPr>
          <w:rFonts w:ascii="Times New Roman" w:hAnsi="Times New Roman" w:cs="Times New Roman"/>
          <w:sz w:val="28"/>
          <w:szCs w:val="28"/>
        </w:rPr>
        <w:t xml:space="preserve"> – мощность(толщина) зачистки – 0,</w:t>
      </w:r>
      <w:r w:rsidR="007C3E27" w:rsidRPr="00790721">
        <w:rPr>
          <w:rFonts w:ascii="Times New Roman" w:hAnsi="Times New Roman" w:cs="Times New Roman"/>
          <w:sz w:val="28"/>
          <w:szCs w:val="28"/>
        </w:rPr>
        <w:t>0</w:t>
      </w:r>
      <w:r w:rsidRPr="00790721">
        <w:rPr>
          <w:rFonts w:ascii="Times New Roman" w:hAnsi="Times New Roman" w:cs="Times New Roman"/>
          <w:sz w:val="28"/>
          <w:szCs w:val="28"/>
        </w:rPr>
        <w:t>м.</w:t>
      </w:r>
      <w:r w:rsidR="00EF26F6" w:rsidRPr="00790721">
        <w:rPr>
          <w:rFonts w:ascii="Times New Roman" w:hAnsi="Times New Roman" w:cs="Times New Roman"/>
          <w:sz w:val="28"/>
          <w:szCs w:val="28"/>
        </w:rPr>
        <w:t xml:space="preserve"> Поскольку зачистка производится до скальной породы.</w:t>
      </w:r>
    </w:p>
    <w:p w:rsidR="00A5721F" w:rsidRPr="00790721" w:rsidRDefault="00920EB5" w:rsidP="00A5721F">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                      П</w:t>
      </w:r>
      <w:r w:rsidRPr="00790721">
        <w:rPr>
          <w:rFonts w:ascii="Times New Roman" w:hAnsi="Times New Roman" w:cs="Times New Roman"/>
          <w:sz w:val="28"/>
          <w:szCs w:val="28"/>
          <w:vertAlign w:val="subscript"/>
        </w:rPr>
        <w:t>к</w:t>
      </w:r>
      <w:r w:rsidRPr="00790721">
        <w:rPr>
          <w:rFonts w:ascii="Times New Roman" w:hAnsi="Times New Roman" w:cs="Times New Roman"/>
          <w:sz w:val="28"/>
          <w:szCs w:val="28"/>
        </w:rPr>
        <w:t>=</w:t>
      </w:r>
      <w:r w:rsidR="00604533" w:rsidRPr="00790721">
        <w:rPr>
          <w:rFonts w:ascii="Times New Roman" w:hAnsi="Times New Roman" w:cs="Times New Roman"/>
          <w:sz w:val="28"/>
          <w:szCs w:val="28"/>
        </w:rPr>
        <w:t>337</w:t>
      </w:r>
      <w:r w:rsidR="00B71B53" w:rsidRPr="00790721">
        <w:rPr>
          <w:rFonts w:ascii="Times New Roman" w:hAnsi="Times New Roman" w:cs="Times New Roman"/>
          <w:sz w:val="28"/>
          <w:szCs w:val="28"/>
        </w:rPr>
        <w:t>00</w:t>
      </w:r>
      <w:r w:rsidRPr="00790721">
        <w:rPr>
          <w:rFonts w:ascii="Times New Roman" w:hAnsi="Times New Roman" w:cs="Times New Roman"/>
          <w:sz w:val="28"/>
          <w:szCs w:val="28"/>
        </w:rPr>
        <w:t>х0,0=</w:t>
      </w:r>
      <w:r w:rsidR="00EF26F6" w:rsidRPr="00790721">
        <w:rPr>
          <w:rFonts w:ascii="Times New Roman" w:hAnsi="Times New Roman" w:cs="Times New Roman"/>
          <w:sz w:val="28"/>
          <w:szCs w:val="28"/>
        </w:rPr>
        <w:t>0,</w:t>
      </w:r>
      <w:r w:rsidR="00B71B53" w:rsidRPr="00790721">
        <w:rPr>
          <w:rFonts w:ascii="Times New Roman" w:hAnsi="Times New Roman" w:cs="Times New Roman"/>
          <w:sz w:val="28"/>
          <w:szCs w:val="28"/>
        </w:rPr>
        <w:t>0</w:t>
      </w:r>
      <w:r w:rsidR="00A5721F" w:rsidRPr="00790721">
        <w:rPr>
          <w:rFonts w:ascii="Times New Roman" w:hAnsi="Times New Roman" w:cs="Times New Roman"/>
          <w:sz w:val="28"/>
          <w:szCs w:val="28"/>
        </w:rPr>
        <w:t xml:space="preserve">м³                                                                                 </w:t>
      </w:r>
    </w:p>
    <w:p w:rsidR="00A5721F" w:rsidRPr="00790721" w:rsidRDefault="00A5721F" w:rsidP="00A5721F">
      <w:pPr>
        <w:jc w:val="both"/>
        <w:rPr>
          <w:color w:val="000000"/>
          <w:sz w:val="28"/>
          <w:szCs w:val="28"/>
        </w:rPr>
      </w:pPr>
      <w:r w:rsidRPr="00790721">
        <w:rPr>
          <w:sz w:val="28"/>
          <w:szCs w:val="28"/>
        </w:rPr>
        <w:t xml:space="preserve"> </w:t>
      </w:r>
      <w:r w:rsidRPr="00790721">
        <w:rPr>
          <w:color w:val="000000"/>
          <w:sz w:val="28"/>
          <w:szCs w:val="28"/>
        </w:rPr>
        <w:t>б)</w:t>
      </w:r>
      <w:r w:rsidR="00571435" w:rsidRPr="00790721">
        <w:rPr>
          <w:color w:val="000000"/>
          <w:sz w:val="28"/>
          <w:szCs w:val="28"/>
        </w:rPr>
        <w:t xml:space="preserve"> </w:t>
      </w:r>
      <w:r w:rsidRPr="00790721">
        <w:rPr>
          <w:color w:val="000000"/>
          <w:sz w:val="28"/>
          <w:szCs w:val="28"/>
        </w:rPr>
        <w:t>потери при транспортировке принимаются в размере 0,</w:t>
      </w:r>
      <w:r w:rsidR="00571435" w:rsidRPr="00790721">
        <w:rPr>
          <w:color w:val="000000"/>
          <w:sz w:val="28"/>
          <w:szCs w:val="28"/>
        </w:rPr>
        <w:t>0</w:t>
      </w:r>
      <w:r w:rsidRPr="00790721">
        <w:rPr>
          <w:color w:val="000000"/>
          <w:sz w:val="28"/>
          <w:szCs w:val="28"/>
        </w:rPr>
        <w:t>% от общего объёма перевозимого  полезного ископаемого из забоя на усреднительный склад составят:</w:t>
      </w:r>
    </w:p>
    <w:p w:rsidR="00A5721F" w:rsidRPr="00790721" w:rsidRDefault="00A5721F" w:rsidP="00A5721F">
      <w:pPr>
        <w:jc w:val="both"/>
        <w:rPr>
          <w:sz w:val="28"/>
          <w:szCs w:val="28"/>
        </w:rPr>
      </w:pPr>
      <w:r w:rsidRPr="00790721">
        <w:rPr>
          <w:color w:val="000000"/>
          <w:sz w:val="28"/>
          <w:szCs w:val="28"/>
        </w:rPr>
        <w:t xml:space="preserve">                      П</w:t>
      </w:r>
      <w:r w:rsidRPr="00790721">
        <w:rPr>
          <w:color w:val="000000"/>
          <w:sz w:val="28"/>
          <w:szCs w:val="28"/>
          <w:vertAlign w:val="subscript"/>
        </w:rPr>
        <w:t>тр</w:t>
      </w:r>
      <w:r w:rsidRPr="00790721">
        <w:rPr>
          <w:color w:val="000000"/>
          <w:sz w:val="28"/>
          <w:szCs w:val="28"/>
        </w:rPr>
        <w:t>=0,0 м</w:t>
      </w:r>
      <w:r w:rsidRPr="00790721">
        <w:rPr>
          <w:color w:val="000000"/>
          <w:sz w:val="28"/>
          <w:szCs w:val="28"/>
          <w:vertAlign w:val="superscript"/>
        </w:rPr>
        <w:t>3</w:t>
      </w:r>
      <w:r w:rsidRPr="00790721">
        <w:rPr>
          <w:color w:val="000000"/>
          <w:sz w:val="28"/>
          <w:szCs w:val="28"/>
        </w:rPr>
        <w:t xml:space="preserve">   </w:t>
      </w:r>
    </w:p>
    <w:p w:rsidR="00A5721F" w:rsidRPr="00790721" w:rsidRDefault="00A5721F" w:rsidP="00A5721F">
      <w:pPr>
        <w:pStyle w:val="33"/>
        <w:jc w:val="both"/>
        <w:rPr>
          <w:rFonts w:ascii="Times New Roman" w:hAnsi="Times New Roman" w:cs="Times New Roman"/>
          <w:sz w:val="28"/>
          <w:szCs w:val="28"/>
        </w:rPr>
      </w:pPr>
      <w:r w:rsidRPr="00790721">
        <w:rPr>
          <w:rFonts w:ascii="Times New Roman" w:hAnsi="Times New Roman" w:cs="Times New Roman"/>
          <w:sz w:val="28"/>
          <w:szCs w:val="28"/>
        </w:rPr>
        <w:t>в)</w:t>
      </w:r>
      <w:r w:rsidR="00571435" w:rsidRPr="00790721">
        <w:rPr>
          <w:rFonts w:ascii="Times New Roman" w:hAnsi="Times New Roman" w:cs="Times New Roman"/>
          <w:sz w:val="28"/>
          <w:szCs w:val="28"/>
        </w:rPr>
        <w:t xml:space="preserve"> </w:t>
      </w:r>
      <w:r w:rsidRPr="00790721">
        <w:rPr>
          <w:rFonts w:ascii="Times New Roman" w:hAnsi="Times New Roman" w:cs="Times New Roman"/>
          <w:sz w:val="28"/>
          <w:szCs w:val="28"/>
        </w:rPr>
        <w:t xml:space="preserve">потери в подошве продуктивной толщи отсутствуют, так как ниже отрабатываемого слоя находится полезное ископаемое. </w:t>
      </w:r>
    </w:p>
    <w:p w:rsidR="00EF26F6" w:rsidRPr="00790721" w:rsidRDefault="00EF26F6" w:rsidP="00A5721F">
      <w:pPr>
        <w:pStyle w:val="33"/>
        <w:jc w:val="both"/>
        <w:rPr>
          <w:rFonts w:ascii="Times New Roman" w:hAnsi="Times New Roman" w:cs="Times New Roman"/>
          <w:sz w:val="28"/>
          <w:szCs w:val="28"/>
        </w:rPr>
      </w:pPr>
      <w:r w:rsidRPr="00790721">
        <w:rPr>
          <w:rFonts w:ascii="Times New Roman" w:hAnsi="Times New Roman" w:cs="Times New Roman"/>
          <w:sz w:val="28"/>
          <w:szCs w:val="28"/>
        </w:rPr>
        <w:t xml:space="preserve">г) </w:t>
      </w:r>
      <w:r w:rsidR="005B6D05" w:rsidRPr="00790721">
        <w:rPr>
          <w:rFonts w:ascii="Times New Roman" w:hAnsi="Times New Roman" w:cs="Times New Roman"/>
          <w:sz w:val="28"/>
          <w:szCs w:val="28"/>
        </w:rPr>
        <w:t>Потери в бортах карьера</w:t>
      </w:r>
      <w:r w:rsidR="0043367E" w:rsidRPr="00790721">
        <w:rPr>
          <w:rFonts w:ascii="Times New Roman" w:hAnsi="Times New Roman" w:cs="Times New Roman"/>
          <w:sz w:val="28"/>
          <w:szCs w:val="28"/>
        </w:rPr>
        <w:t xml:space="preserve"> отсутствуют.</w:t>
      </w:r>
    </w:p>
    <w:p w:rsidR="00A5721F" w:rsidRPr="00790721" w:rsidRDefault="00A5721F" w:rsidP="00A5721F">
      <w:pPr>
        <w:jc w:val="both"/>
        <w:rPr>
          <w:sz w:val="28"/>
          <w:szCs w:val="28"/>
        </w:rPr>
      </w:pPr>
      <w:r w:rsidRPr="00790721">
        <w:rPr>
          <w:sz w:val="28"/>
          <w:szCs w:val="28"/>
        </w:rPr>
        <w:t xml:space="preserve">     Расчет промышленных запасов</w:t>
      </w:r>
      <w:r w:rsidR="00B45C07" w:rsidRPr="00790721">
        <w:rPr>
          <w:sz w:val="28"/>
          <w:szCs w:val="28"/>
        </w:rPr>
        <w:t xml:space="preserve"> в контуре карьера</w:t>
      </w:r>
      <w:r w:rsidRPr="00790721">
        <w:rPr>
          <w:sz w:val="28"/>
          <w:szCs w:val="28"/>
        </w:rPr>
        <w:t xml:space="preserve"> приведен в таблице 2.4.                                                                                              </w:t>
      </w:r>
    </w:p>
    <w:p w:rsidR="00A5721F" w:rsidRPr="00790721" w:rsidRDefault="00A5721F" w:rsidP="00A5721F">
      <w:pPr>
        <w:pStyle w:val="33"/>
        <w:jc w:val="center"/>
        <w:rPr>
          <w:rFonts w:ascii="Times New Roman" w:hAnsi="Times New Roman" w:cs="Times New Roman"/>
          <w:sz w:val="28"/>
          <w:szCs w:val="28"/>
        </w:rPr>
      </w:pPr>
      <w:r w:rsidRPr="00790721">
        <w:rPr>
          <w:rFonts w:ascii="Times New Roman" w:hAnsi="Times New Roman" w:cs="Times New Roman"/>
          <w:sz w:val="28"/>
          <w:szCs w:val="28"/>
        </w:rPr>
        <w:t>Расчет промышленных запасов.</w:t>
      </w:r>
    </w:p>
    <w:p w:rsidR="00A5721F" w:rsidRPr="00790721" w:rsidRDefault="00A5721F" w:rsidP="00A5721F">
      <w:pPr>
        <w:pStyle w:val="33"/>
        <w:jc w:val="center"/>
        <w:rPr>
          <w:rFonts w:ascii="Times New Roman" w:hAnsi="Times New Roman" w:cs="Times New Roman"/>
          <w:sz w:val="28"/>
          <w:szCs w:val="28"/>
        </w:rPr>
      </w:pPr>
      <w:r w:rsidRPr="00790721">
        <w:rPr>
          <w:rFonts w:ascii="Times New Roman" w:hAnsi="Times New Roman" w:cs="Times New Roman"/>
          <w:sz w:val="28"/>
          <w:szCs w:val="28"/>
        </w:rPr>
        <w:lastRenderedPageBreak/>
        <w:t xml:space="preserve">                                                                                                      Таблица 2.4.</w:t>
      </w:r>
    </w:p>
    <w:tbl>
      <w:tblPr>
        <w:tblW w:w="9630" w:type="dxa"/>
        <w:tblInd w:w="-30" w:type="dxa"/>
        <w:tblLayout w:type="fixed"/>
        <w:tblLook w:val="0000" w:firstRow="0" w:lastRow="0" w:firstColumn="0" w:lastColumn="0" w:noHBand="0" w:noVBand="0"/>
      </w:tblPr>
      <w:tblGrid>
        <w:gridCol w:w="484"/>
        <w:gridCol w:w="5707"/>
        <w:gridCol w:w="1789"/>
        <w:gridCol w:w="1650"/>
      </w:tblGrid>
      <w:tr w:rsidR="00A5721F" w:rsidRPr="00790721" w:rsidTr="005862B7">
        <w:tc>
          <w:tcPr>
            <w:tcW w:w="484"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w:t>
            </w:r>
          </w:p>
        </w:tc>
        <w:tc>
          <w:tcPr>
            <w:tcW w:w="5707"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Наименование показателей</w:t>
            </w:r>
          </w:p>
        </w:tc>
        <w:tc>
          <w:tcPr>
            <w:tcW w:w="1789"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Ед. изм.</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Показатели</w:t>
            </w:r>
          </w:p>
        </w:tc>
      </w:tr>
      <w:tr w:rsidR="00A5721F" w:rsidRPr="00790721" w:rsidTr="005862B7">
        <w:tc>
          <w:tcPr>
            <w:tcW w:w="484"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 xml:space="preserve"> 1 </w:t>
            </w:r>
          </w:p>
        </w:tc>
        <w:tc>
          <w:tcPr>
            <w:tcW w:w="5707"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Балансовые запасы общие</w:t>
            </w:r>
          </w:p>
        </w:tc>
        <w:tc>
          <w:tcPr>
            <w:tcW w:w="1789"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center"/>
              <w:rPr>
                <w:rFonts w:ascii="Times New Roman" w:hAnsi="Times New Roman" w:cs="Times New Roman"/>
                <w:sz w:val="24"/>
                <w:szCs w:val="24"/>
              </w:rPr>
            </w:pPr>
            <w:r w:rsidRPr="00790721">
              <w:rPr>
                <w:rFonts w:ascii="Times New Roman" w:hAnsi="Times New Roman" w:cs="Times New Roman"/>
                <w:sz w:val="24"/>
                <w:szCs w:val="24"/>
              </w:rPr>
              <w:t>тыс.м</w:t>
            </w:r>
            <w:r w:rsidRPr="00790721">
              <w:rPr>
                <w:rFonts w:ascii="Times New Roman" w:hAnsi="Times New Roman" w:cs="Times New Roman"/>
                <w:sz w:val="24"/>
                <w:szCs w:val="24"/>
                <w:vertAlign w:val="superscript"/>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A5721F" w:rsidRPr="00790721" w:rsidRDefault="00604533" w:rsidP="005862B7">
            <w:pPr>
              <w:pStyle w:val="33"/>
              <w:jc w:val="center"/>
              <w:rPr>
                <w:rFonts w:ascii="Times New Roman" w:hAnsi="Times New Roman" w:cs="Times New Roman"/>
                <w:sz w:val="24"/>
                <w:szCs w:val="24"/>
              </w:rPr>
            </w:pPr>
            <w:r w:rsidRPr="00790721">
              <w:rPr>
                <w:rFonts w:ascii="Times New Roman" w:hAnsi="Times New Roman" w:cs="Times New Roman"/>
                <w:sz w:val="24"/>
                <w:szCs w:val="24"/>
              </w:rPr>
              <w:t>33</w:t>
            </w:r>
            <w:r w:rsidR="0043367E" w:rsidRPr="00790721">
              <w:rPr>
                <w:rFonts w:ascii="Times New Roman" w:hAnsi="Times New Roman" w:cs="Times New Roman"/>
                <w:sz w:val="24"/>
                <w:szCs w:val="24"/>
              </w:rPr>
              <w:t>2,0</w:t>
            </w:r>
          </w:p>
        </w:tc>
      </w:tr>
      <w:tr w:rsidR="00A5721F" w:rsidRPr="00790721" w:rsidTr="005862B7">
        <w:tc>
          <w:tcPr>
            <w:tcW w:w="484"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 xml:space="preserve"> 2</w:t>
            </w:r>
          </w:p>
        </w:tc>
        <w:tc>
          <w:tcPr>
            <w:tcW w:w="5707"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Запасы, подлежащие разработке карьером</w:t>
            </w:r>
          </w:p>
        </w:tc>
        <w:tc>
          <w:tcPr>
            <w:tcW w:w="1789"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center"/>
              <w:rPr>
                <w:rFonts w:ascii="Times New Roman" w:hAnsi="Times New Roman" w:cs="Times New Roman"/>
                <w:sz w:val="24"/>
                <w:szCs w:val="24"/>
              </w:rPr>
            </w:pPr>
            <w:r w:rsidRPr="00790721">
              <w:rPr>
                <w:rFonts w:ascii="Times New Roman" w:hAnsi="Times New Roman" w:cs="Times New Roman"/>
                <w:sz w:val="24"/>
                <w:szCs w:val="24"/>
              </w:rPr>
              <w:t>тыс.м</w:t>
            </w:r>
            <w:r w:rsidRPr="00790721">
              <w:rPr>
                <w:rFonts w:ascii="Times New Roman" w:hAnsi="Times New Roman" w:cs="Times New Roman"/>
                <w:sz w:val="24"/>
                <w:szCs w:val="24"/>
                <w:vertAlign w:val="superscript"/>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A5721F" w:rsidRPr="00790721" w:rsidRDefault="00604533" w:rsidP="005862B7">
            <w:pPr>
              <w:pStyle w:val="33"/>
              <w:jc w:val="center"/>
              <w:rPr>
                <w:rFonts w:ascii="Times New Roman" w:hAnsi="Times New Roman" w:cs="Times New Roman"/>
                <w:sz w:val="24"/>
                <w:szCs w:val="24"/>
              </w:rPr>
            </w:pPr>
            <w:r w:rsidRPr="00790721">
              <w:rPr>
                <w:rFonts w:ascii="Times New Roman" w:hAnsi="Times New Roman" w:cs="Times New Roman"/>
                <w:sz w:val="24"/>
                <w:szCs w:val="24"/>
              </w:rPr>
              <w:t>33</w:t>
            </w:r>
            <w:r w:rsidR="0043367E" w:rsidRPr="00790721">
              <w:rPr>
                <w:rFonts w:ascii="Times New Roman" w:hAnsi="Times New Roman" w:cs="Times New Roman"/>
                <w:sz w:val="24"/>
                <w:szCs w:val="24"/>
              </w:rPr>
              <w:t>2,0</w:t>
            </w:r>
          </w:p>
        </w:tc>
      </w:tr>
      <w:tr w:rsidR="00A5721F" w:rsidRPr="00790721" w:rsidTr="005862B7">
        <w:trPr>
          <w:trHeight w:val="300"/>
        </w:trPr>
        <w:tc>
          <w:tcPr>
            <w:tcW w:w="484" w:type="dxa"/>
            <w:tcBorders>
              <w:top w:val="single" w:sz="4" w:space="0" w:color="000000"/>
              <w:left w:val="single" w:sz="4" w:space="0" w:color="000000"/>
              <w:bottom w:val="single" w:sz="4" w:space="0" w:color="auto"/>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 xml:space="preserve"> 3</w:t>
            </w:r>
          </w:p>
        </w:tc>
        <w:tc>
          <w:tcPr>
            <w:tcW w:w="5707" w:type="dxa"/>
            <w:tcBorders>
              <w:top w:val="single" w:sz="4" w:space="0" w:color="000000"/>
              <w:left w:val="single" w:sz="4" w:space="0" w:color="000000"/>
              <w:bottom w:val="single" w:sz="4" w:space="0" w:color="auto"/>
            </w:tcBorders>
            <w:shd w:val="clear" w:color="auto" w:fill="auto"/>
          </w:tcPr>
          <w:p w:rsidR="00A5721F" w:rsidRPr="00790721" w:rsidRDefault="00A5721F" w:rsidP="00B45C07">
            <w:pPr>
              <w:pStyle w:val="33"/>
              <w:jc w:val="both"/>
              <w:rPr>
                <w:rFonts w:ascii="Times New Roman" w:hAnsi="Times New Roman" w:cs="Times New Roman"/>
                <w:sz w:val="24"/>
                <w:szCs w:val="24"/>
              </w:rPr>
            </w:pPr>
            <w:r w:rsidRPr="00790721">
              <w:rPr>
                <w:rFonts w:ascii="Times New Roman" w:hAnsi="Times New Roman" w:cs="Times New Roman"/>
                <w:sz w:val="24"/>
                <w:szCs w:val="24"/>
              </w:rPr>
              <w:t xml:space="preserve">Эксплуатационные потери в </w:t>
            </w:r>
            <w:r w:rsidR="00B45C07" w:rsidRPr="00790721">
              <w:rPr>
                <w:rFonts w:ascii="Times New Roman" w:hAnsi="Times New Roman" w:cs="Times New Roman"/>
                <w:sz w:val="24"/>
                <w:szCs w:val="24"/>
              </w:rPr>
              <w:t>бортах</w:t>
            </w:r>
          </w:p>
        </w:tc>
        <w:tc>
          <w:tcPr>
            <w:tcW w:w="1789" w:type="dxa"/>
            <w:tcBorders>
              <w:top w:val="single" w:sz="4" w:space="0" w:color="000000"/>
              <w:left w:val="single" w:sz="4" w:space="0" w:color="000000"/>
              <w:bottom w:val="single" w:sz="4" w:space="0" w:color="auto"/>
            </w:tcBorders>
            <w:shd w:val="clear" w:color="auto" w:fill="auto"/>
          </w:tcPr>
          <w:p w:rsidR="00A5721F" w:rsidRPr="00790721" w:rsidRDefault="00A5721F" w:rsidP="005862B7">
            <w:pPr>
              <w:pStyle w:val="33"/>
              <w:jc w:val="center"/>
              <w:rPr>
                <w:rFonts w:ascii="Times New Roman" w:hAnsi="Times New Roman" w:cs="Times New Roman"/>
                <w:sz w:val="24"/>
                <w:szCs w:val="24"/>
              </w:rPr>
            </w:pPr>
            <w:r w:rsidRPr="00790721">
              <w:rPr>
                <w:rFonts w:ascii="Times New Roman" w:hAnsi="Times New Roman" w:cs="Times New Roman"/>
                <w:sz w:val="24"/>
                <w:szCs w:val="24"/>
              </w:rPr>
              <w:t>м</w:t>
            </w:r>
            <w:r w:rsidRPr="00790721">
              <w:rPr>
                <w:rFonts w:ascii="Times New Roman" w:hAnsi="Times New Roman" w:cs="Times New Roman"/>
                <w:sz w:val="24"/>
                <w:szCs w:val="24"/>
                <w:vertAlign w:val="superscript"/>
              </w:rPr>
              <w:t>3</w:t>
            </w:r>
          </w:p>
        </w:tc>
        <w:tc>
          <w:tcPr>
            <w:tcW w:w="1650" w:type="dxa"/>
            <w:tcBorders>
              <w:top w:val="single" w:sz="4" w:space="0" w:color="000000"/>
              <w:left w:val="single" w:sz="4" w:space="0" w:color="000000"/>
              <w:bottom w:val="single" w:sz="4" w:space="0" w:color="auto"/>
              <w:right w:val="single" w:sz="4" w:space="0" w:color="000000"/>
            </w:tcBorders>
            <w:shd w:val="clear" w:color="auto" w:fill="auto"/>
          </w:tcPr>
          <w:p w:rsidR="00A5721F" w:rsidRPr="00790721" w:rsidRDefault="0043367E" w:rsidP="005862B7">
            <w:pPr>
              <w:pStyle w:val="33"/>
              <w:jc w:val="center"/>
              <w:rPr>
                <w:rFonts w:ascii="Times New Roman" w:hAnsi="Times New Roman" w:cs="Times New Roman"/>
                <w:sz w:val="24"/>
                <w:szCs w:val="24"/>
              </w:rPr>
            </w:pPr>
            <w:r w:rsidRPr="00790721">
              <w:rPr>
                <w:rFonts w:ascii="Times New Roman" w:hAnsi="Times New Roman" w:cs="Times New Roman"/>
                <w:sz w:val="24"/>
                <w:szCs w:val="24"/>
              </w:rPr>
              <w:t>0,0</w:t>
            </w:r>
          </w:p>
        </w:tc>
      </w:tr>
      <w:tr w:rsidR="00A5721F" w:rsidRPr="00790721" w:rsidTr="005862B7">
        <w:trPr>
          <w:trHeight w:val="345"/>
        </w:trPr>
        <w:tc>
          <w:tcPr>
            <w:tcW w:w="484" w:type="dxa"/>
            <w:tcBorders>
              <w:top w:val="single" w:sz="4" w:space="0" w:color="auto"/>
              <w:left w:val="single" w:sz="4" w:space="0" w:color="000000"/>
              <w:bottom w:val="single" w:sz="4" w:space="0" w:color="000000"/>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 xml:space="preserve"> 4</w:t>
            </w:r>
          </w:p>
        </w:tc>
        <w:tc>
          <w:tcPr>
            <w:tcW w:w="5707" w:type="dxa"/>
            <w:tcBorders>
              <w:top w:val="single" w:sz="4" w:space="0" w:color="auto"/>
              <w:left w:val="single" w:sz="4" w:space="0" w:color="000000"/>
              <w:bottom w:val="single" w:sz="4" w:space="0" w:color="000000"/>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Транспортные потери</w:t>
            </w:r>
          </w:p>
        </w:tc>
        <w:tc>
          <w:tcPr>
            <w:tcW w:w="1789" w:type="dxa"/>
            <w:tcBorders>
              <w:top w:val="single" w:sz="4" w:space="0" w:color="auto"/>
              <w:left w:val="single" w:sz="4" w:space="0" w:color="000000"/>
              <w:bottom w:val="single" w:sz="4" w:space="0" w:color="000000"/>
            </w:tcBorders>
            <w:shd w:val="clear" w:color="auto" w:fill="auto"/>
          </w:tcPr>
          <w:p w:rsidR="00A5721F" w:rsidRPr="00790721" w:rsidRDefault="00A5721F" w:rsidP="005862B7">
            <w:pPr>
              <w:pStyle w:val="33"/>
              <w:jc w:val="center"/>
              <w:rPr>
                <w:rFonts w:ascii="Times New Roman" w:hAnsi="Times New Roman" w:cs="Times New Roman"/>
                <w:sz w:val="24"/>
                <w:szCs w:val="24"/>
              </w:rPr>
            </w:pPr>
            <w:r w:rsidRPr="00790721">
              <w:rPr>
                <w:rFonts w:ascii="Times New Roman" w:hAnsi="Times New Roman" w:cs="Times New Roman"/>
                <w:sz w:val="24"/>
                <w:szCs w:val="24"/>
              </w:rPr>
              <w:t>м</w:t>
            </w:r>
            <w:r w:rsidRPr="00790721">
              <w:rPr>
                <w:rFonts w:ascii="Times New Roman" w:hAnsi="Times New Roman" w:cs="Times New Roman"/>
                <w:sz w:val="24"/>
                <w:szCs w:val="24"/>
                <w:vertAlign w:val="superscript"/>
              </w:rPr>
              <w:t>3</w:t>
            </w:r>
          </w:p>
        </w:tc>
        <w:tc>
          <w:tcPr>
            <w:tcW w:w="1650" w:type="dxa"/>
            <w:tcBorders>
              <w:top w:val="single" w:sz="4" w:space="0" w:color="auto"/>
              <w:left w:val="single" w:sz="4" w:space="0" w:color="000000"/>
              <w:bottom w:val="single" w:sz="4" w:space="0" w:color="000000"/>
              <w:right w:val="single" w:sz="4" w:space="0" w:color="000000"/>
            </w:tcBorders>
            <w:shd w:val="clear" w:color="auto" w:fill="auto"/>
          </w:tcPr>
          <w:p w:rsidR="00A5721F" w:rsidRPr="00790721" w:rsidRDefault="00D36C06" w:rsidP="005862B7">
            <w:pPr>
              <w:pStyle w:val="33"/>
              <w:jc w:val="center"/>
              <w:rPr>
                <w:rFonts w:ascii="Times New Roman" w:hAnsi="Times New Roman" w:cs="Times New Roman"/>
                <w:sz w:val="24"/>
                <w:szCs w:val="24"/>
              </w:rPr>
            </w:pPr>
            <w:r w:rsidRPr="00790721">
              <w:rPr>
                <w:rFonts w:ascii="Times New Roman" w:hAnsi="Times New Roman" w:cs="Times New Roman"/>
                <w:sz w:val="24"/>
                <w:szCs w:val="24"/>
              </w:rPr>
              <w:t>0,0</w:t>
            </w:r>
          </w:p>
        </w:tc>
      </w:tr>
      <w:tr w:rsidR="00A5721F" w:rsidRPr="00790721" w:rsidTr="005862B7">
        <w:tc>
          <w:tcPr>
            <w:tcW w:w="484"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 xml:space="preserve"> 4</w:t>
            </w:r>
          </w:p>
        </w:tc>
        <w:tc>
          <w:tcPr>
            <w:tcW w:w="5707"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Всего эксплуатационных потерь</w:t>
            </w:r>
          </w:p>
        </w:tc>
        <w:tc>
          <w:tcPr>
            <w:tcW w:w="1789"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center"/>
              <w:rPr>
                <w:rFonts w:ascii="Times New Roman" w:hAnsi="Times New Roman" w:cs="Times New Roman"/>
                <w:sz w:val="24"/>
                <w:szCs w:val="24"/>
              </w:rPr>
            </w:pPr>
            <w:r w:rsidRPr="00790721">
              <w:rPr>
                <w:rFonts w:ascii="Times New Roman" w:hAnsi="Times New Roman" w:cs="Times New Roman"/>
                <w:sz w:val="24"/>
                <w:szCs w:val="24"/>
              </w:rPr>
              <w:t>м</w:t>
            </w:r>
            <w:r w:rsidRPr="00790721">
              <w:rPr>
                <w:rFonts w:ascii="Times New Roman" w:hAnsi="Times New Roman" w:cs="Times New Roman"/>
                <w:sz w:val="24"/>
                <w:szCs w:val="24"/>
                <w:vertAlign w:val="superscript"/>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A5721F" w:rsidRPr="00790721" w:rsidRDefault="0043367E" w:rsidP="005862B7">
            <w:pPr>
              <w:pStyle w:val="33"/>
              <w:jc w:val="center"/>
              <w:rPr>
                <w:rFonts w:ascii="Times New Roman" w:hAnsi="Times New Roman" w:cs="Times New Roman"/>
                <w:sz w:val="24"/>
                <w:szCs w:val="24"/>
              </w:rPr>
            </w:pPr>
            <w:r w:rsidRPr="00790721">
              <w:rPr>
                <w:rFonts w:ascii="Times New Roman" w:hAnsi="Times New Roman" w:cs="Times New Roman"/>
                <w:sz w:val="24"/>
                <w:szCs w:val="24"/>
              </w:rPr>
              <w:t>0,0</w:t>
            </w:r>
          </w:p>
        </w:tc>
      </w:tr>
      <w:tr w:rsidR="00A5721F" w:rsidRPr="00790721" w:rsidTr="005862B7">
        <w:tc>
          <w:tcPr>
            <w:tcW w:w="484"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 xml:space="preserve"> 5</w:t>
            </w:r>
          </w:p>
        </w:tc>
        <w:tc>
          <w:tcPr>
            <w:tcW w:w="5707"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 xml:space="preserve">Потери </w:t>
            </w:r>
          </w:p>
        </w:tc>
        <w:tc>
          <w:tcPr>
            <w:tcW w:w="1789"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center"/>
              <w:rPr>
                <w:rFonts w:ascii="Times New Roman" w:hAnsi="Times New Roman" w:cs="Times New Roman"/>
                <w:sz w:val="24"/>
                <w:szCs w:val="24"/>
              </w:rPr>
            </w:pPr>
            <w:r w:rsidRPr="00790721">
              <w:rPr>
                <w:rFonts w:ascii="Times New Roman" w:hAnsi="Times New Roman" w:cs="Times New Roman"/>
                <w:sz w:val="24"/>
                <w:szCs w:val="24"/>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A5721F" w:rsidRPr="00790721" w:rsidRDefault="0043367E" w:rsidP="00F47219">
            <w:pPr>
              <w:pStyle w:val="33"/>
              <w:jc w:val="center"/>
              <w:rPr>
                <w:rFonts w:ascii="Times New Roman" w:hAnsi="Times New Roman" w:cs="Times New Roman"/>
                <w:sz w:val="24"/>
                <w:szCs w:val="24"/>
              </w:rPr>
            </w:pPr>
            <w:r w:rsidRPr="00790721">
              <w:rPr>
                <w:rFonts w:ascii="Times New Roman" w:hAnsi="Times New Roman" w:cs="Times New Roman"/>
                <w:sz w:val="24"/>
                <w:szCs w:val="24"/>
              </w:rPr>
              <w:t>0,0</w:t>
            </w:r>
          </w:p>
        </w:tc>
      </w:tr>
      <w:tr w:rsidR="00A5721F" w:rsidRPr="00790721" w:rsidTr="005862B7">
        <w:tc>
          <w:tcPr>
            <w:tcW w:w="484"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 xml:space="preserve"> 6</w:t>
            </w:r>
          </w:p>
        </w:tc>
        <w:tc>
          <w:tcPr>
            <w:tcW w:w="5707"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Вскрышные породы</w:t>
            </w:r>
          </w:p>
        </w:tc>
        <w:tc>
          <w:tcPr>
            <w:tcW w:w="1789"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center"/>
              <w:rPr>
                <w:rFonts w:ascii="Times New Roman" w:hAnsi="Times New Roman" w:cs="Times New Roman"/>
                <w:sz w:val="24"/>
                <w:szCs w:val="24"/>
              </w:rPr>
            </w:pPr>
            <w:r w:rsidRPr="00790721">
              <w:rPr>
                <w:rFonts w:ascii="Times New Roman" w:hAnsi="Times New Roman" w:cs="Times New Roman"/>
                <w:sz w:val="24"/>
                <w:szCs w:val="24"/>
              </w:rPr>
              <w:t>тыс.м</w:t>
            </w:r>
            <w:r w:rsidRPr="00790721">
              <w:rPr>
                <w:rFonts w:ascii="Times New Roman" w:hAnsi="Times New Roman" w:cs="Times New Roman"/>
                <w:sz w:val="24"/>
                <w:szCs w:val="24"/>
                <w:vertAlign w:val="superscript"/>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A5721F" w:rsidRPr="00790721" w:rsidRDefault="00604533" w:rsidP="007C3E27">
            <w:pPr>
              <w:pStyle w:val="33"/>
              <w:jc w:val="center"/>
              <w:rPr>
                <w:rFonts w:ascii="Times New Roman" w:hAnsi="Times New Roman" w:cs="Times New Roman"/>
                <w:sz w:val="24"/>
                <w:szCs w:val="24"/>
              </w:rPr>
            </w:pPr>
            <w:r w:rsidRPr="00790721">
              <w:rPr>
                <w:rFonts w:ascii="Times New Roman" w:hAnsi="Times New Roman" w:cs="Times New Roman"/>
                <w:sz w:val="24"/>
                <w:szCs w:val="24"/>
              </w:rPr>
              <w:t>8,0</w:t>
            </w:r>
          </w:p>
        </w:tc>
      </w:tr>
      <w:tr w:rsidR="00A5721F" w:rsidRPr="00790721" w:rsidTr="005862B7">
        <w:tc>
          <w:tcPr>
            <w:tcW w:w="484"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 xml:space="preserve"> 7</w:t>
            </w:r>
          </w:p>
        </w:tc>
        <w:tc>
          <w:tcPr>
            <w:tcW w:w="5707"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both"/>
              <w:rPr>
                <w:rFonts w:ascii="Times New Roman" w:hAnsi="Times New Roman" w:cs="Times New Roman"/>
                <w:sz w:val="24"/>
                <w:szCs w:val="24"/>
              </w:rPr>
            </w:pPr>
            <w:r w:rsidRPr="00790721">
              <w:rPr>
                <w:rFonts w:ascii="Times New Roman" w:hAnsi="Times New Roman" w:cs="Times New Roman"/>
                <w:sz w:val="24"/>
                <w:szCs w:val="24"/>
              </w:rPr>
              <w:t xml:space="preserve">Средний коэффициент вскрыши </w:t>
            </w:r>
          </w:p>
        </w:tc>
        <w:tc>
          <w:tcPr>
            <w:tcW w:w="1789" w:type="dxa"/>
            <w:tcBorders>
              <w:top w:val="single" w:sz="4" w:space="0" w:color="000000"/>
              <w:left w:val="single" w:sz="4" w:space="0" w:color="000000"/>
              <w:bottom w:val="single" w:sz="4" w:space="0" w:color="000000"/>
            </w:tcBorders>
            <w:shd w:val="clear" w:color="auto" w:fill="auto"/>
          </w:tcPr>
          <w:p w:rsidR="00A5721F" w:rsidRPr="00790721" w:rsidRDefault="00A5721F" w:rsidP="005862B7">
            <w:pPr>
              <w:pStyle w:val="33"/>
              <w:jc w:val="center"/>
              <w:rPr>
                <w:rFonts w:ascii="Times New Roman" w:hAnsi="Times New Roman" w:cs="Times New Roman"/>
                <w:sz w:val="24"/>
                <w:szCs w:val="24"/>
              </w:rPr>
            </w:pPr>
            <w:r w:rsidRPr="00790721">
              <w:rPr>
                <w:rFonts w:ascii="Times New Roman" w:hAnsi="Times New Roman" w:cs="Times New Roman"/>
                <w:sz w:val="24"/>
                <w:szCs w:val="24"/>
              </w:rPr>
              <w:t>м</w:t>
            </w:r>
            <w:r w:rsidRPr="00790721">
              <w:rPr>
                <w:rFonts w:ascii="Times New Roman" w:hAnsi="Times New Roman" w:cs="Times New Roman"/>
                <w:sz w:val="24"/>
                <w:szCs w:val="24"/>
                <w:vertAlign w:val="superscript"/>
              </w:rPr>
              <w:t>3</w:t>
            </w:r>
            <w:r w:rsidRPr="00790721">
              <w:rPr>
                <w:rFonts w:ascii="Times New Roman" w:hAnsi="Times New Roman" w:cs="Times New Roman"/>
                <w:sz w:val="24"/>
                <w:szCs w:val="24"/>
              </w:rPr>
              <w:t>/м</w:t>
            </w:r>
            <w:r w:rsidRPr="00790721">
              <w:rPr>
                <w:rFonts w:ascii="Times New Roman" w:hAnsi="Times New Roman" w:cs="Times New Roman"/>
                <w:sz w:val="24"/>
                <w:szCs w:val="24"/>
                <w:vertAlign w:val="superscript"/>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A5721F" w:rsidRPr="00790721" w:rsidRDefault="00F47219" w:rsidP="00604533">
            <w:pPr>
              <w:pStyle w:val="33"/>
              <w:jc w:val="center"/>
              <w:rPr>
                <w:rFonts w:ascii="Times New Roman" w:hAnsi="Times New Roman" w:cs="Times New Roman"/>
                <w:sz w:val="24"/>
                <w:szCs w:val="24"/>
              </w:rPr>
            </w:pPr>
            <w:r w:rsidRPr="00790721">
              <w:rPr>
                <w:rFonts w:ascii="Times New Roman" w:hAnsi="Times New Roman" w:cs="Times New Roman"/>
                <w:sz w:val="24"/>
                <w:szCs w:val="24"/>
              </w:rPr>
              <w:t>0,</w:t>
            </w:r>
            <w:r w:rsidR="0043367E" w:rsidRPr="00790721">
              <w:rPr>
                <w:rFonts w:ascii="Times New Roman" w:hAnsi="Times New Roman" w:cs="Times New Roman"/>
                <w:sz w:val="24"/>
                <w:szCs w:val="24"/>
              </w:rPr>
              <w:t>0</w:t>
            </w:r>
            <w:r w:rsidR="00604533" w:rsidRPr="00790721">
              <w:rPr>
                <w:rFonts w:ascii="Times New Roman" w:hAnsi="Times New Roman" w:cs="Times New Roman"/>
                <w:sz w:val="24"/>
                <w:szCs w:val="24"/>
              </w:rPr>
              <w:t>3</w:t>
            </w:r>
          </w:p>
        </w:tc>
      </w:tr>
    </w:tbl>
    <w:p w:rsidR="00621ACA" w:rsidRPr="00790721" w:rsidRDefault="00621ACA" w:rsidP="00D36C06">
      <w:pPr>
        <w:suppressAutoHyphens/>
        <w:contextualSpacing/>
        <w:jc w:val="both"/>
        <w:rPr>
          <w:b/>
          <w:sz w:val="28"/>
          <w:szCs w:val="28"/>
        </w:rPr>
      </w:pPr>
    </w:p>
    <w:p w:rsidR="00D36C06" w:rsidRPr="00790721" w:rsidRDefault="00D36C06" w:rsidP="00D36C06">
      <w:pPr>
        <w:suppressAutoHyphens/>
        <w:contextualSpacing/>
        <w:jc w:val="both"/>
        <w:rPr>
          <w:b/>
          <w:sz w:val="28"/>
          <w:szCs w:val="28"/>
        </w:rPr>
      </w:pPr>
      <w:r w:rsidRPr="00790721">
        <w:rPr>
          <w:b/>
          <w:sz w:val="28"/>
          <w:szCs w:val="28"/>
        </w:rPr>
        <w:t>3.Объемы и сроки проведения горных работ.</w:t>
      </w:r>
    </w:p>
    <w:p w:rsidR="00D36C06" w:rsidRPr="00790721" w:rsidRDefault="00D36C06" w:rsidP="00D36C06">
      <w:pPr>
        <w:contextualSpacing/>
        <w:jc w:val="both"/>
        <w:rPr>
          <w:b/>
          <w:sz w:val="28"/>
          <w:szCs w:val="28"/>
        </w:rPr>
      </w:pPr>
    </w:p>
    <w:p w:rsidR="00D36C06" w:rsidRPr="00790721" w:rsidRDefault="00D36C06" w:rsidP="00D36C06">
      <w:pPr>
        <w:pStyle w:val="15"/>
        <w:ind w:left="0"/>
        <w:jc w:val="both"/>
        <w:rPr>
          <w:b/>
          <w:shd w:val="clear" w:color="auto" w:fill="FFFFFF"/>
        </w:rPr>
      </w:pPr>
      <w:r w:rsidRPr="00790721">
        <w:rPr>
          <w:b/>
          <w:shd w:val="clear" w:color="auto" w:fill="FFFFFF"/>
        </w:rPr>
        <w:t>3.1.Календарный график ведения горных работ и качественная характеристика полезного ископаемого.</w:t>
      </w:r>
    </w:p>
    <w:p w:rsidR="00D36C06" w:rsidRPr="00790721" w:rsidRDefault="00D36C06" w:rsidP="00D36C06">
      <w:pPr>
        <w:pStyle w:val="15"/>
        <w:ind w:left="0"/>
        <w:jc w:val="both"/>
        <w:rPr>
          <w:b/>
          <w:shd w:val="clear" w:color="auto" w:fill="FFFFFF"/>
        </w:rPr>
      </w:pPr>
    </w:p>
    <w:p w:rsidR="00D36C06" w:rsidRPr="00790721" w:rsidRDefault="00D36C06" w:rsidP="00D36C06">
      <w:pPr>
        <w:pStyle w:val="25"/>
        <w:ind w:left="0"/>
        <w:jc w:val="both"/>
        <w:rPr>
          <w:rFonts w:eastAsia="Times New Roman" w:cs="Times New Roman"/>
          <w:shd w:val="clear" w:color="auto" w:fill="FFFFFF"/>
        </w:rPr>
      </w:pPr>
      <w:r w:rsidRPr="00790721">
        <w:rPr>
          <w:rFonts w:eastAsia="Times New Roman" w:cs="Times New Roman"/>
          <w:shd w:val="clear" w:color="auto" w:fill="FFFFFF"/>
        </w:rPr>
        <w:t xml:space="preserve">     </w:t>
      </w:r>
      <w:r w:rsidRPr="00790721">
        <w:rPr>
          <w:rFonts w:cs="Times New Roman"/>
          <w:shd w:val="clear" w:color="auto" w:fill="FFFFFF"/>
        </w:rPr>
        <w:t>Календарный график ведения вскрышных и добычных работ приведен в таблице 3.1.</w:t>
      </w:r>
    </w:p>
    <w:p w:rsidR="00D36C06" w:rsidRPr="00790721" w:rsidRDefault="00D36C06" w:rsidP="0061691A">
      <w:pPr>
        <w:pStyle w:val="25"/>
        <w:ind w:left="0"/>
        <w:jc w:val="both"/>
        <w:rPr>
          <w:rFonts w:cs="Times New Roman"/>
          <w:shd w:val="clear" w:color="auto" w:fill="FFFFFF"/>
        </w:rPr>
      </w:pPr>
      <w:r w:rsidRPr="00790721">
        <w:rPr>
          <w:rFonts w:eastAsia="Times New Roman" w:cs="Times New Roman"/>
          <w:shd w:val="clear" w:color="auto" w:fill="FFFFFF"/>
        </w:rPr>
        <w:t xml:space="preserve">                                                                                                      </w:t>
      </w:r>
      <w:r w:rsidRPr="00790721">
        <w:rPr>
          <w:rFonts w:cs="Times New Roman"/>
          <w:shd w:val="clear" w:color="auto" w:fill="FFFFFF"/>
        </w:rPr>
        <w:t>Таблица 3.1.</w:t>
      </w:r>
    </w:p>
    <w:tbl>
      <w:tblPr>
        <w:tblW w:w="9371" w:type="dxa"/>
        <w:tblInd w:w="93" w:type="dxa"/>
        <w:tblLook w:val="04A0" w:firstRow="1" w:lastRow="0" w:firstColumn="1" w:lastColumn="0" w:noHBand="0" w:noVBand="1"/>
      </w:tblPr>
      <w:tblGrid>
        <w:gridCol w:w="540"/>
        <w:gridCol w:w="2302"/>
        <w:gridCol w:w="921"/>
        <w:gridCol w:w="996"/>
        <w:gridCol w:w="931"/>
        <w:gridCol w:w="931"/>
        <w:gridCol w:w="931"/>
        <w:gridCol w:w="931"/>
        <w:gridCol w:w="888"/>
      </w:tblGrid>
      <w:tr w:rsidR="00111480" w:rsidRPr="00790721" w:rsidTr="00E63C32">
        <w:trPr>
          <w:trHeight w:val="634"/>
          <w:tblHead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1480" w:rsidRPr="00790721" w:rsidRDefault="00111480" w:rsidP="00C1492B">
            <w:pPr>
              <w:jc w:val="both"/>
              <w:rPr>
                <w:szCs w:val="24"/>
              </w:rPr>
            </w:pPr>
            <w:r w:rsidRPr="00790721">
              <w:rPr>
                <w:szCs w:val="24"/>
              </w:rPr>
              <w:t>№ п/п</w:t>
            </w:r>
          </w:p>
        </w:tc>
        <w:tc>
          <w:tcPr>
            <w:tcW w:w="2302" w:type="dxa"/>
            <w:tcBorders>
              <w:top w:val="single" w:sz="4" w:space="0" w:color="auto"/>
              <w:left w:val="nil"/>
              <w:bottom w:val="single" w:sz="4" w:space="0" w:color="auto"/>
              <w:right w:val="single" w:sz="4" w:space="0" w:color="auto"/>
            </w:tcBorders>
            <w:shd w:val="clear" w:color="auto" w:fill="auto"/>
            <w:vAlign w:val="center"/>
            <w:hideMark/>
          </w:tcPr>
          <w:p w:rsidR="00111480" w:rsidRPr="00790721" w:rsidRDefault="00111480" w:rsidP="00C1492B">
            <w:pPr>
              <w:jc w:val="both"/>
              <w:rPr>
                <w:szCs w:val="24"/>
              </w:rPr>
            </w:pPr>
            <w:r w:rsidRPr="00790721">
              <w:rPr>
                <w:szCs w:val="24"/>
              </w:rPr>
              <w:t>Показатели</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111480" w:rsidRPr="00790721" w:rsidRDefault="00111480" w:rsidP="00C1492B">
            <w:pPr>
              <w:jc w:val="both"/>
              <w:rPr>
                <w:szCs w:val="24"/>
              </w:rPr>
            </w:pPr>
            <w:r w:rsidRPr="00790721">
              <w:rPr>
                <w:szCs w:val="24"/>
              </w:rPr>
              <w:t>ед.изм</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111480" w:rsidRPr="00790721" w:rsidRDefault="00111480">
            <w:pPr>
              <w:jc w:val="both"/>
              <w:rPr>
                <w:szCs w:val="24"/>
              </w:rPr>
            </w:pPr>
            <w:r w:rsidRPr="00790721">
              <w:t xml:space="preserve"> Всего </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111480" w:rsidRPr="00790721" w:rsidRDefault="00111480">
            <w:pPr>
              <w:jc w:val="both"/>
              <w:rPr>
                <w:szCs w:val="24"/>
              </w:rPr>
            </w:pPr>
            <w:r w:rsidRPr="00790721">
              <w:t>2026</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111480" w:rsidRPr="00790721" w:rsidRDefault="00111480">
            <w:pPr>
              <w:jc w:val="both"/>
              <w:rPr>
                <w:szCs w:val="24"/>
              </w:rPr>
            </w:pPr>
            <w:r w:rsidRPr="00790721">
              <w:t>2027</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111480" w:rsidRPr="00790721" w:rsidRDefault="00111480">
            <w:pPr>
              <w:jc w:val="both"/>
              <w:rPr>
                <w:szCs w:val="24"/>
              </w:rPr>
            </w:pPr>
            <w:r w:rsidRPr="00790721">
              <w:t>2028</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111480" w:rsidRPr="00790721" w:rsidRDefault="00111480">
            <w:pPr>
              <w:jc w:val="both"/>
              <w:rPr>
                <w:szCs w:val="24"/>
              </w:rPr>
            </w:pPr>
            <w:r w:rsidRPr="00790721">
              <w:t>2029-2041</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111480" w:rsidRPr="00790721" w:rsidRDefault="00111480">
            <w:pPr>
              <w:jc w:val="both"/>
              <w:rPr>
                <w:szCs w:val="24"/>
              </w:rPr>
            </w:pPr>
            <w:r w:rsidRPr="00790721">
              <w:t xml:space="preserve">   итого</w:t>
            </w:r>
          </w:p>
        </w:tc>
      </w:tr>
      <w:tr w:rsidR="00111480" w:rsidRPr="00790721" w:rsidTr="00E63C32">
        <w:trPr>
          <w:trHeight w:val="377"/>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111480" w:rsidRPr="00790721" w:rsidRDefault="00111480" w:rsidP="00C1492B">
            <w:pPr>
              <w:jc w:val="both"/>
              <w:rPr>
                <w:szCs w:val="24"/>
              </w:rPr>
            </w:pPr>
            <w:r w:rsidRPr="00790721">
              <w:rPr>
                <w:szCs w:val="24"/>
              </w:rPr>
              <w:t>1</w:t>
            </w:r>
          </w:p>
        </w:tc>
        <w:tc>
          <w:tcPr>
            <w:tcW w:w="2302" w:type="dxa"/>
            <w:vMerge w:val="restart"/>
            <w:tcBorders>
              <w:top w:val="nil"/>
              <w:left w:val="single" w:sz="4" w:space="0" w:color="auto"/>
              <w:bottom w:val="single" w:sz="4" w:space="0" w:color="auto"/>
              <w:right w:val="single" w:sz="4" w:space="0" w:color="auto"/>
            </w:tcBorders>
            <w:shd w:val="clear" w:color="auto" w:fill="auto"/>
            <w:vAlign w:val="center"/>
            <w:hideMark/>
          </w:tcPr>
          <w:p w:rsidR="00111480" w:rsidRPr="00790721" w:rsidRDefault="00111480" w:rsidP="00C1492B">
            <w:pPr>
              <w:jc w:val="both"/>
              <w:rPr>
                <w:szCs w:val="24"/>
              </w:rPr>
            </w:pPr>
            <w:r w:rsidRPr="00790721">
              <w:rPr>
                <w:szCs w:val="24"/>
              </w:rPr>
              <w:t>Движение геологических запасов</w:t>
            </w:r>
          </w:p>
        </w:tc>
        <w:tc>
          <w:tcPr>
            <w:tcW w:w="92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szCs w:val="24"/>
              </w:rPr>
            </w:pPr>
            <w:r w:rsidRPr="00790721">
              <w:rPr>
                <w:szCs w:val="24"/>
              </w:rPr>
              <w:t>тыс.м</w:t>
            </w:r>
            <w:r w:rsidRPr="00790721">
              <w:rPr>
                <w:szCs w:val="24"/>
                <w:vertAlign w:val="superscript"/>
              </w:rPr>
              <w:t>3</w:t>
            </w:r>
          </w:p>
        </w:tc>
        <w:tc>
          <w:tcPr>
            <w:tcW w:w="996" w:type="dxa"/>
            <w:tcBorders>
              <w:top w:val="nil"/>
              <w:left w:val="nil"/>
              <w:bottom w:val="nil"/>
              <w:right w:val="nil"/>
            </w:tcBorders>
            <w:shd w:val="clear" w:color="auto" w:fill="auto"/>
            <w:noWrap/>
            <w:vAlign w:val="bottom"/>
            <w:hideMark/>
          </w:tcPr>
          <w:p w:rsidR="00111480" w:rsidRPr="00790721" w:rsidRDefault="00111480">
            <w:pPr>
              <w:jc w:val="right"/>
              <w:rPr>
                <w:szCs w:val="24"/>
              </w:rPr>
            </w:pPr>
            <w:r w:rsidRPr="00790721">
              <w:t>332</w:t>
            </w:r>
          </w:p>
        </w:tc>
        <w:tc>
          <w:tcPr>
            <w:tcW w:w="931" w:type="dxa"/>
            <w:tcBorders>
              <w:top w:val="nil"/>
              <w:left w:val="single" w:sz="4" w:space="0" w:color="auto"/>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332</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327</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322</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257</w:t>
            </w:r>
          </w:p>
        </w:tc>
        <w:tc>
          <w:tcPr>
            <w:tcW w:w="888"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100</w:t>
            </w:r>
          </w:p>
        </w:tc>
      </w:tr>
      <w:tr w:rsidR="00111480" w:rsidRPr="00790721" w:rsidTr="00E63C32">
        <w:trPr>
          <w:trHeight w:val="317"/>
        </w:trPr>
        <w:tc>
          <w:tcPr>
            <w:tcW w:w="540" w:type="dxa"/>
            <w:vMerge/>
            <w:tcBorders>
              <w:top w:val="nil"/>
              <w:left w:val="single" w:sz="4" w:space="0" w:color="auto"/>
              <w:bottom w:val="single" w:sz="4" w:space="0" w:color="auto"/>
              <w:right w:val="single" w:sz="4" w:space="0" w:color="auto"/>
            </w:tcBorders>
            <w:vAlign w:val="center"/>
            <w:hideMark/>
          </w:tcPr>
          <w:p w:rsidR="00111480" w:rsidRPr="00790721" w:rsidRDefault="00111480" w:rsidP="00C1492B">
            <w:pPr>
              <w:rPr>
                <w:szCs w:val="24"/>
              </w:rPr>
            </w:pPr>
          </w:p>
        </w:tc>
        <w:tc>
          <w:tcPr>
            <w:tcW w:w="2302" w:type="dxa"/>
            <w:vMerge/>
            <w:tcBorders>
              <w:top w:val="nil"/>
              <w:left w:val="single" w:sz="4" w:space="0" w:color="auto"/>
              <w:bottom w:val="single" w:sz="4" w:space="0" w:color="auto"/>
              <w:right w:val="single" w:sz="4" w:space="0" w:color="auto"/>
            </w:tcBorders>
            <w:vAlign w:val="center"/>
            <w:hideMark/>
          </w:tcPr>
          <w:p w:rsidR="00111480" w:rsidRPr="00790721" w:rsidRDefault="00111480" w:rsidP="00C1492B">
            <w:pPr>
              <w:rPr>
                <w:szCs w:val="24"/>
              </w:rPr>
            </w:pPr>
          </w:p>
        </w:tc>
        <w:tc>
          <w:tcPr>
            <w:tcW w:w="92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szCs w:val="24"/>
              </w:rPr>
            </w:pPr>
            <w:r w:rsidRPr="00790721">
              <w:rPr>
                <w:szCs w:val="24"/>
              </w:rPr>
              <w:t>тыс.тн</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797</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796,8</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784,8</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772,8</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616,8</w:t>
            </w:r>
          </w:p>
        </w:tc>
        <w:tc>
          <w:tcPr>
            <w:tcW w:w="888"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240</w:t>
            </w:r>
          </w:p>
        </w:tc>
      </w:tr>
      <w:tr w:rsidR="00111480" w:rsidRPr="00790721" w:rsidTr="00E63C32">
        <w:trPr>
          <w:trHeight w:val="377"/>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111480" w:rsidRPr="00790721" w:rsidRDefault="00111480" w:rsidP="00C1492B">
            <w:pPr>
              <w:jc w:val="both"/>
              <w:rPr>
                <w:szCs w:val="24"/>
              </w:rPr>
            </w:pPr>
            <w:r w:rsidRPr="00790721">
              <w:rPr>
                <w:szCs w:val="24"/>
              </w:rPr>
              <w:t>2</w:t>
            </w:r>
          </w:p>
        </w:tc>
        <w:tc>
          <w:tcPr>
            <w:tcW w:w="2302" w:type="dxa"/>
            <w:vMerge w:val="restart"/>
            <w:tcBorders>
              <w:top w:val="nil"/>
              <w:left w:val="single" w:sz="4" w:space="0" w:color="auto"/>
              <w:bottom w:val="single" w:sz="4" w:space="0" w:color="auto"/>
              <w:right w:val="single" w:sz="4" w:space="0" w:color="auto"/>
            </w:tcBorders>
            <w:shd w:val="clear" w:color="auto" w:fill="auto"/>
            <w:vAlign w:val="center"/>
            <w:hideMark/>
          </w:tcPr>
          <w:p w:rsidR="00111480" w:rsidRPr="00790721" w:rsidRDefault="00111480" w:rsidP="00C1492B">
            <w:pPr>
              <w:jc w:val="both"/>
              <w:rPr>
                <w:szCs w:val="24"/>
              </w:rPr>
            </w:pPr>
            <w:r w:rsidRPr="00790721">
              <w:rPr>
                <w:szCs w:val="24"/>
              </w:rPr>
              <w:t>Движение промышленных запасов</w:t>
            </w:r>
          </w:p>
        </w:tc>
        <w:tc>
          <w:tcPr>
            <w:tcW w:w="92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szCs w:val="24"/>
              </w:rPr>
            </w:pPr>
            <w:r w:rsidRPr="00790721">
              <w:rPr>
                <w:szCs w:val="24"/>
              </w:rPr>
              <w:t>тыс.м</w:t>
            </w:r>
            <w:r w:rsidRPr="00790721">
              <w:rPr>
                <w:szCs w:val="24"/>
                <w:vertAlign w:val="superscript"/>
              </w:rPr>
              <w:t>3</w:t>
            </w:r>
          </w:p>
        </w:tc>
        <w:tc>
          <w:tcPr>
            <w:tcW w:w="996" w:type="dxa"/>
            <w:tcBorders>
              <w:top w:val="nil"/>
              <w:left w:val="nil"/>
              <w:bottom w:val="nil"/>
              <w:right w:val="nil"/>
            </w:tcBorders>
            <w:shd w:val="clear" w:color="auto" w:fill="auto"/>
            <w:noWrap/>
            <w:vAlign w:val="bottom"/>
            <w:hideMark/>
          </w:tcPr>
          <w:p w:rsidR="00111480" w:rsidRPr="00790721" w:rsidRDefault="00111480">
            <w:pPr>
              <w:jc w:val="right"/>
              <w:rPr>
                <w:szCs w:val="24"/>
              </w:rPr>
            </w:pPr>
            <w:r w:rsidRPr="00790721">
              <w:t>332</w:t>
            </w:r>
          </w:p>
        </w:tc>
        <w:tc>
          <w:tcPr>
            <w:tcW w:w="931" w:type="dxa"/>
            <w:tcBorders>
              <w:top w:val="nil"/>
              <w:left w:val="single" w:sz="4" w:space="0" w:color="auto"/>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327</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322</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312</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247</w:t>
            </w:r>
          </w:p>
        </w:tc>
        <w:tc>
          <w:tcPr>
            <w:tcW w:w="888"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40,0</w:t>
            </w:r>
          </w:p>
        </w:tc>
      </w:tr>
      <w:tr w:rsidR="00111480" w:rsidRPr="00790721" w:rsidTr="00E63C32">
        <w:trPr>
          <w:trHeight w:val="317"/>
        </w:trPr>
        <w:tc>
          <w:tcPr>
            <w:tcW w:w="540" w:type="dxa"/>
            <w:vMerge/>
            <w:tcBorders>
              <w:top w:val="nil"/>
              <w:left w:val="single" w:sz="4" w:space="0" w:color="auto"/>
              <w:bottom w:val="single" w:sz="4" w:space="0" w:color="auto"/>
              <w:right w:val="single" w:sz="4" w:space="0" w:color="auto"/>
            </w:tcBorders>
            <w:vAlign w:val="center"/>
            <w:hideMark/>
          </w:tcPr>
          <w:p w:rsidR="00111480" w:rsidRPr="00790721" w:rsidRDefault="00111480" w:rsidP="00C1492B">
            <w:pPr>
              <w:rPr>
                <w:szCs w:val="24"/>
              </w:rPr>
            </w:pPr>
          </w:p>
        </w:tc>
        <w:tc>
          <w:tcPr>
            <w:tcW w:w="2302" w:type="dxa"/>
            <w:vMerge/>
            <w:tcBorders>
              <w:top w:val="nil"/>
              <w:left w:val="single" w:sz="4" w:space="0" w:color="auto"/>
              <w:bottom w:val="single" w:sz="4" w:space="0" w:color="auto"/>
              <w:right w:val="single" w:sz="4" w:space="0" w:color="auto"/>
            </w:tcBorders>
            <w:vAlign w:val="center"/>
            <w:hideMark/>
          </w:tcPr>
          <w:p w:rsidR="00111480" w:rsidRPr="00790721" w:rsidRDefault="00111480" w:rsidP="00C1492B">
            <w:pPr>
              <w:rPr>
                <w:szCs w:val="24"/>
              </w:rPr>
            </w:pPr>
          </w:p>
        </w:tc>
        <w:tc>
          <w:tcPr>
            <w:tcW w:w="92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szCs w:val="24"/>
              </w:rPr>
            </w:pPr>
            <w:r w:rsidRPr="00790721">
              <w:rPr>
                <w:szCs w:val="24"/>
              </w:rPr>
              <w:t>тыс.тн</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796,8</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796,8</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784,8</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772,8</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616,8</w:t>
            </w:r>
          </w:p>
        </w:tc>
        <w:tc>
          <w:tcPr>
            <w:tcW w:w="888"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240,0</w:t>
            </w:r>
          </w:p>
        </w:tc>
      </w:tr>
      <w:tr w:rsidR="00111480" w:rsidRPr="00790721" w:rsidTr="00E63C32">
        <w:trPr>
          <w:trHeight w:val="377"/>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111480" w:rsidRPr="00790721" w:rsidRDefault="00111480" w:rsidP="00C1492B">
            <w:pPr>
              <w:jc w:val="both"/>
              <w:rPr>
                <w:szCs w:val="24"/>
              </w:rPr>
            </w:pPr>
            <w:r w:rsidRPr="00790721">
              <w:rPr>
                <w:szCs w:val="24"/>
              </w:rPr>
              <w:t>3</w:t>
            </w:r>
          </w:p>
        </w:tc>
        <w:tc>
          <w:tcPr>
            <w:tcW w:w="2302" w:type="dxa"/>
            <w:vMerge w:val="restart"/>
            <w:tcBorders>
              <w:top w:val="nil"/>
              <w:left w:val="single" w:sz="4" w:space="0" w:color="auto"/>
              <w:bottom w:val="single" w:sz="4" w:space="0" w:color="auto"/>
              <w:right w:val="single" w:sz="4" w:space="0" w:color="auto"/>
            </w:tcBorders>
            <w:shd w:val="clear" w:color="auto" w:fill="auto"/>
            <w:vAlign w:val="center"/>
            <w:hideMark/>
          </w:tcPr>
          <w:p w:rsidR="00111480" w:rsidRPr="00790721" w:rsidRDefault="00111480" w:rsidP="00C1492B">
            <w:pPr>
              <w:jc w:val="both"/>
              <w:rPr>
                <w:szCs w:val="24"/>
                <w:highlight w:val="green"/>
              </w:rPr>
            </w:pPr>
            <w:r w:rsidRPr="00790721">
              <w:rPr>
                <w:szCs w:val="24"/>
                <w:highlight w:val="green"/>
              </w:rPr>
              <w:t>Годовая производительность по добыче</w:t>
            </w:r>
          </w:p>
        </w:tc>
        <w:tc>
          <w:tcPr>
            <w:tcW w:w="92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szCs w:val="24"/>
                <w:highlight w:val="green"/>
              </w:rPr>
            </w:pPr>
            <w:r w:rsidRPr="00790721">
              <w:rPr>
                <w:szCs w:val="24"/>
                <w:highlight w:val="green"/>
              </w:rPr>
              <w:t>тыс.м</w:t>
            </w:r>
            <w:r w:rsidRPr="00790721">
              <w:rPr>
                <w:szCs w:val="24"/>
                <w:highlight w:val="green"/>
                <w:vertAlign w:val="superscript"/>
              </w:rPr>
              <w:t>3</w:t>
            </w:r>
          </w:p>
        </w:tc>
        <w:tc>
          <w:tcPr>
            <w:tcW w:w="996" w:type="dxa"/>
            <w:vMerge w:val="restart"/>
            <w:tcBorders>
              <w:top w:val="nil"/>
              <w:left w:val="single" w:sz="4" w:space="0" w:color="auto"/>
              <w:bottom w:val="single" w:sz="4" w:space="0" w:color="auto"/>
              <w:right w:val="single" w:sz="4" w:space="0" w:color="auto"/>
            </w:tcBorders>
            <w:shd w:val="clear" w:color="auto" w:fill="auto"/>
            <w:vAlign w:val="center"/>
            <w:hideMark/>
          </w:tcPr>
          <w:p w:rsidR="00111480" w:rsidRPr="00790721" w:rsidRDefault="00111480">
            <w:pPr>
              <w:jc w:val="center"/>
              <w:rPr>
                <w:szCs w:val="24"/>
                <w:highlight w:val="green"/>
              </w:rPr>
            </w:pPr>
            <w:r w:rsidRPr="00790721">
              <w:rPr>
                <w:highlight w:val="green"/>
              </w:rPr>
              <w:t> </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highlight w:val="green"/>
              </w:rPr>
            </w:pPr>
            <w:r w:rsidRPr="00790721">
              <w:rPr>
                <w:highlight w:val="green"/>
              </w:rPr>
              <w:t>5</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highlight w:val="green"/>
              </w:rPr>
            </w:pPr>
            <w:r w:rsidRPr="00790721">
              <w:rPr>
                <w:highlight w:val="green"/>
              </w:rPr>
              <w:t>5</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highlight w:val="green"/>
              </w:rPr>
            </w:pPr>
            <w:r w:rsidRPr="00790721">
              <w:rPr>
                <w:highlight w:val="green"/>
              </w:rPr>
              <w:t>5</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highlight w:val="green"/>
              </w:rPr>
            </w:pPr>
            <w:r w:rsidRPr="00790721">
              <w:rPr>
                <w:highlight w:val="green"/>
              </w:rPr>
              <w:t>65</w:t>
            </w:r>
          </w:p>
        </w:tc>
        <w:tc>
          <w:tcPr>
            <w:tcW w:w="888"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highlight w:val="green"/>
              </w:rPr>
            </w:pPr>
            <w:r w:rsidRPr="00790721">
              <w:rPr>
                <w:highlight w:val="green"/>
              </w:rPr>
              <w:t>80</w:t>
            </w:r>
          </w:p>
        </w:tc>
      </w:tr>
      <w:tr w:rsidR="00111480" w:rsidRPr="00790721" w:rsidTr="00E63C32">
        <w:trPr>
          <w:trHeight w:val="604"/>
        </w:trPr>
        <w:tc>
          <w:tcPr>
            <w:tcW w:w="540" w:type="dxa"/>
            <w:vMerge/>
            <w:tcBorders>
              <w:top w:val="nil"/>
              <w:left w:val="single" w:sz="4" w:space="0" w:color="auto"/>
              <w:bottom w:val="single" w:sz="4" w:space="0" w:color="auto"/>
              <w:right w:val="single" w:sz="4" w:space="0" w:color="auto"/>
            </w:tcBorders>
            <w:vAlign w:val="center"/>
            <w:hideMark/>
          </w:tcPr>
          <w:p w:rsidR="00111480" w:rsidRPr="00790721" w:rsidRDefault="00111480" w:rsidP="00C1492B">
            <w:pPr>
              <w:rPr>
                <w:szCs w:val="24"/>
              </w:rPr>
            </w:pPr>
          </w:p>
        </w:tc>
        <w:tc>
          <w:tcPr>
            <w:tcW w:w="2302" w:type="dxa"/>
            <w:vMerge/>
            <w:tcBorders>
              <w:top w:val="nil"/>
              <w:left w:val="single" w:sz="4" w:space="0" w:color="auto"/>
              <w:bottom w:val="single" w:sz="4" w:space="0" w:color="auto"/>
              <w:right w:val="single" w:sz="4" w:space="0" w:color="auto"/>
            </w:tcBorders>
            <w:vAlign w:val="center"/>
            <w:hideMark/>
          </w:tcPr>
          <w:p w:rsidR="00111480" w:rsidRPr="00790721" w:rsidRDefault="00111480" w:rsidP="00C1492B">
            <w:pPr>
              <w:rPr>
                <w:szCs w:val="24"/>
                <w:highlight w:val="green"/>
              </w:rPr>
            </w:pPr>
          </w:p>
        </w:tc>
        <w:tc>
          <w:tcPr>
            <w:tcW w:w="92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szCs w:val="24"/>
                <w:highlight w:val="green"/>
              </w:rPr>
            </w:pPr>
            <w:r w:rsidRPr="00790721">
              <w:rPr>
                <w:szCs w:val="24"/>
                <w:highlight w:val="green"/>
              </w:rPr>
              <w:t>тыс.тн</w:t>
            </w:r>
          </w:p>
        </w:tc>
        <w:tc>
          <w:tcPr>
            <w:tcW w:w="996" w:type="dxa"/>
            <w:vMerge/>
            <w:tcBorders>
              <w:top w:val="nil"/>
              <w:left w:val="single" w:sz="4" w:space="0" w:color="auto"/>
              <w:bottom w:val="single" w:sz="4" w:space="0" w:color="auto"/>
              <w:right w:val="single" w:sz="4" w:space="0" w:color="auto"/>
            </w:tcBorders>
            <w:vAlign w:val="center"/>
            <w:hideMark/>
          </w:tcPr>
          <w:p w:rsidR="00111480" w:rsidRPr="00790721" w:rsidRDefault="00111480" w:rsidP="00C1492B">
            <w:pPr>
              <w:rPr>
                <w:szCs w:val="22"/>
                <w:highlight w:val="green"/>
              </w:rPr>
            </w:pP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szCs w:val="22"/>
                <w:highlight w:val="green"/>
              </w:rPr>
            </w:pPr>
            <w:r w:rsidRPr="00790721">
              <w:rPr>
                <w:highlight w:val="green"/>
              </w:rPr>
              <w:t>12</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szCs w:val="22"/>
                <w:highlight w:val="green"/>
              </w:rPr>
            </w:pPr>
            <w:r w:rsidRPr="00790721">
              <w:rPr>
                <w:highlight w:val="green"/>
              </w:rPr>
              <w:t>12</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szCs w:val="22"/>
                <w:highlight w:val="green"/>
                <w:lang w:val="en-US"/>
              </w:rPr>
            </w:pPr>
            <w:r w:rsidRPr="00790721">
              <w:rPr>
                <w:highlight w:val="green"/>
              </w:rPr>
              <w:t>12</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szCs w:val="22"/>
                <w:highlight w:val="green"/>
              </w:rPr>
            </w:pPr>
            <w:r w:rsidRPr="00790721">
              <w:rPr>
                <w:highlight w:val="green"/>
              </w:rPr>
              <w:t>156</w:t>
            </w:r>
          </w:p>
        </w:tc>
        <w:tc>
          <w:tcPr>
            <w:tcW w:w="888"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szCs w:val="22"/>
                <w:highlight w:val="green"/>
              </w:rPr>
            </w:pPr>
            <w:r w:rsidRPr="00790721">
              <w:rPr>
                <w:highlight w:val="green"/>
              </w:rPr>
              <w:t>192</w:t>
            </w:r>
            <w:bookmarkStart w:id="2" w:name="_GoBack"/>
            <w:bookmarkEnd w:id="2"/>
          </w:p>
        </w:tc>
      </w:tr>
      <w:tr w:rsidR="00111480" w:rsidRPr="00790721" w:rsidTr="00E63C32">
        <w:trPr>
          <w:trHeight w:val="377"/>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111480" w:rsidRPr="00790721" w:rsidRDefault="00111480" w:rsidP="00C1492B">
            <w:pPr>
              <w:jc w:val="both"/>
              <w:rPr>
                <w:szCs w:val="24"/>
              </w:rPr>
            </w:pPr>
            <w:r w:rsidRPr="00790721">
              <w:rPr>
                <w:szCs w:val="24"/>
              </w:rPr>
              <w:t>4</w:t>
            </w:r>
          </w:p>
        </w:tc>
        <w:tc>
          <w:tcPr>
            <w:tcW w:w="2302" w:type="dxa"/>
            <w:vMerge w:val="restart"/>
            <w:tcBorders>
              <w:top w:val="nil"/>
              <w:left w:val="single" w:sz="4" w:space="0" w:color="auto"/>
              <w:bottom w:val="single" w:sz="4" w:space="0" w:color="auto"/>
              <w:right w:val="single" w:sz="4" w:space="0" w:color="auto"/>
            </w:tcBorders>
            <w:shd w:val="clear" w:color="auto" w:fill="auto"/>
            <w:vAlign w:val="center"/>
            <w:hideMark/>
          </w:tcPr>
          <w:p w:rsidR="00111480" w:rsidRPr="00790721" w:rsidRDefault="00111480" w:rsidP="00C1492B">
            <w:pPr>
              <w:jc w:val="both"/>
              <w:rPr>
                <w:szCs w:val="24"/>
              </w:rPr>
            </w:pPr>
            <w:r w:rsidRPr="00790721">
              <w:rPr>
                <w:szCs w:val="24"/>
              </w:rPr>
              <w:t>Годовая производительность с учетом потерь и коэф. извлечения блоков (50%)</w:t>
            </w:r>
          </w:p>
        </w:tc>
        <w:tc>
          <w:tcPr>
            <w:tcW w:w="92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szCs w:val="24"/>
              </w:rPr>
            </w:pPr>
            <w:r w:rsidRPr="00790721">
              <w:rPr>
                <w:szCs w:val="24"/>
              </w:rPr>
              <w:t>тыс.м</w:t>
            </w:r>
            <w:r w:rsidRPr="00790721">
              <w:rPr>
                <w:szCs w:val="24"/>
                <w:vertAlign w:val="superscript"/>
              </w:rPr>
              <w:t>3</w:t>
            </w:r>
          </w:p>
        </w:tc>
        <w:tc>
          <w:tcPr>
            <w:tcW w:w="996" w:type="dxa"/>
            <w:vMerge w:val="restart"/>
            <w:tcBorders>
              <w:top w:val="nil"/>
              <w:left w:val="single" w:sz="4" w:space="0" w:color="auto"/>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 </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2,5</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2,5</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2,5</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32,5</w:t>
            </w:r>
          </w:p>
        </w:tc>
        <w:tc>
          <w:tcPr>
            <w:tcW w:w="888"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40,0</w:t>
            </w:r>
          </w:p>
        </w:tc>
      </w:tr>
      <w:tr w:rsidR="00111480" w:rsidRPr="00790721" w:rsidTr="00E63C32">
        <w:trPr>
          <w:trHeight w:val="1237"/>
        </w:trPr>
        <w:tc>
          <w:tcPr>
            <w:tcW w:w="540" w:type="dxa"/>
            <w:vMerge/>
            <w:tcBorders>
              <w:top w:val="nil"/>
              <w:left w:val="single" w:sz="4" w:space="0" w:color="auto"/>
              <w:bottom w:val="single" w:sz="4" w:space="0" w:color="auto"/>
              <w:right w:val="single" w:sz="4" w:space="0" w:color="auto"/>
            </w:tcBorders>
            <w:vAlign w:val="center"/>
            <w:hideMark/>
          </w:tcPr>
          <w:p w:rsidR="00111480" w:rsidRPr="00790721" w:rsidRDefault="00111480" w:rsidP="00C1492B">
            <w:pPr>
              <w:rPr>
                <w:szCs w:val="24"/>
              </w:rPr>
            </w:pPr>
          </w:p>
        </w:tc>
        <w:tc>
          <w:tcPr>
            <w:tcW w:w="2302" w:type="dxa"/>
            <w:vMerge/>
            <w:tcBorders>
              <w:top w:val="nil"/>
              <w:left w:val="single" w:sz="4" w:space="0" w:color="auto"/>
              <w:bottom w:val="single" w:sz="4" w:space="0" w:color="auto"/>
              <w:right w:val="single" w:sz="4" w:space="0" w:color="auto"/>
            </w:tcBorders>
            <w:vAlign w:val="center"/>
            <w:hideMark/>
          </w:tcPr>
          <w:p w:rsidR="00111480" w:rsidRPr="00790721" w:rsidRDefault="00111480" w:rsidP="00C1492B">
            <w:pPr>
              <w:rPr>
                <w:szCs w:val="24"/>
              </w:rPr>
            </w:pPr>
          </w:p>
        </w:tc>
        <w:tc>
          <w:tcPr>
            <w:tcW w:w="92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szCs w:val="24"/>
              </w:rPr>
            </w:pPr>
            <w:r w:rsidRPr="00790721">
              <w:rPr>
                <w:szCs w:val="24"/>
              </w:rPr>
              <w:t>тыс.м3</w:t>
            </w:r>
          </w:p>
        </w:tc>
        <w:tc>
          <w:tcPr>
            <w:tcW w:w="996" w:type="dxa"/>
            <w:vMerge/>
            <w:tcBorders>
              <w:top w:val="nil"/>
              <w:left w:val="single" w:sz="4" w:space="0" w:color="auto"/>
              <w:bottom w:val="single" w:sz="4" w:space="0" w:color="auto"/>
              <w:right w:val="single" w:sz="4" w:space="0" w:color="auto"/>
            </w:tcBorders>
            <w:vAlign w:val="center"/>
            <w:hideMark/>
          </w:tcPr>
          <w:p w:rsidR="00111480" w:rsidRPr="00790721" w:rsidRDefault="00111480" w:rsidP="00C1492B">
            <w:pPr>
              <w:rPr>
                <w:szCs w:val="22"/>
              </w:rPr>
            </w:pP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b/>
                <w:szCs w:val="22"/>
              </w:rPr>
            </w:pPr>
            <w:r w:rsidRPr="00790721">
              <w:t>6,0</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b/>
                <w:szCs w:val="22"/>
              </w:rPr>
            </w:pPr>
            <w:r w:rsidRPr="00790721">
              <w:t>6,0</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b/>
                <w:szCs w:val="22"/>
              </w:rPr>
            </w:pPr>
            <w:r w:rsidRPr="00790721">
              <w:t>6,0</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b/>
                <w:szCs w:val="22"/>
              </w:rPr>
            </w:pPr>
            <w:r w:rsidRPr="00790721">
              <w:t>78,0</w:t>
            </w:r>
          </w:p>
        </w:tc>
        <w:tc>
          <w:tcPr>
            <w:tcW w:w="888"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b/>
                <w:szCs w:val="22"/>
              </w:rPr>
            </w:pPr>
            <w:r w:rsidRPr="00790721">
              <w:t>96,0</w:t>
            </w:r>
          </w:p>
        </w:tc>
      </w:tr>
      <w:tr w:rsidR="00111480" w:rsidRPr="00790721" w:rsidTr="00E63C32">
        <w:trPr>
          <w:trHeight w:val="634"/>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1480" w:rsidRPr="00790721" w:rsidRDefault="00111480" w:rsidP="00C1492B">
            <w:pPr>
              <w:jc w:val="both"/>
              <w:rPr>
                <w:szCs w:val="24"/>
              </w:rPr>
            </w:pPr>
            <w:r w:rsidRPr="00790721">
              <w:rPr>
                <w:szCs w:val="24"/>
              </w:rPr>
              <w:t>5</w:t>
            </w:r>
          </w:p>
        </w:tc>
        <w:tc>
          <w:tcPr>
            <w:tcW w:w="2302"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both"/>
              <w:rPr>
                <w:szCs w:val="24"/>
              </w:rPr>
            </w:pPr>
            <w:r w:rsidRPr="00790721">
              <w:rPr>
                <w:szCs w:val="24"/>
              </w:rPr>
              <w:t>Эксплуатационные потери</w:t>
            </w:r>
          </w:p>
        </w:tc>
        <w:tc>
          <w:tcPr>
            <w:tcW w:w="92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szCs w:val="24"/>
              </w:rPr>
            </w:pPr>
            <w:r w:rsidRPr="00790721">
              <w:rPr>
                <w:szCs w:val="24"/>
              </w:rPr>
              <w:t>%</w:t>
            </w:r>
          </w:p>
        </w:tc>
        <w:tc>
          <w:tcPr>
            <w:tcW w:w="996"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15</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15</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15</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15</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15</w:t>
            </w:r>
          </w:p>
        </w:tc>
        <w:tc>
          <w:tcPr>
            <w:tcW w:w="888"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15</w:t>
            </w:r>
          </w:p>
        </w:tc>
      </w:tr>
      <w:tr w:rsidR="00111480" w:rsidRPr="00790721" w:rsidTr="00E63C32">
        <w:trPr>
          <w:trHeight w:val="377"/>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111480" w:rsidRPr="00790721" w:rsidRDefault="00111480" w:rsidP="00C1492B">
            <w:pPr>
              <w:jc w:val="both"/>
              <w:rPr>
                <w:szCs w:val="24"/>
              </w:rPr>
            </w:pPr>
            <w:r w:rsidRPr="00790721">
              <w:rPr>
                <w:szCs w:val="24"/>
              </w:rPr>
              <w:t>6</w:t>
            </w:r>
          </w:p>
        </w:tc>
        <w:tc>
          <w:tcPr>
            <w:tcW w:w="2302" w:type="dxa"/>
            <w:vMerge w:val="restart"/>
            <w:tcBorders>
              <w:top w:val="nil"/>
              <w:left w:val="single" w:sz="4" w:space="0" w:color="auto"/>
              <w:bottom w:val="single" w:sz="4" w:space="0" w:color="auto"/>
              <w:right w:val="single" w:sz="4" w:space="0" w:color="auto"/>
            </w:tcBorders>
            <w:shd w:val="clear" w:color="auto" w:fill="auto"/>
            <w:vAlign w:val="center"/>
            <w:hideMark/>
          </w:tcPr>
          <w:p w:rsidR="00111480" w:rsidRPr="00790721" w:rsidRDefault="00111480" w:rsidP="00C1492B">
            <w:pPr>
              <w:jc w:val="both"/>
              <w:rPr>
                <w:szCs w:val="24"/>
              </w:rPr>
            </w:pPr>
            <w:r w:rsidRPr="00790721">
              <w:rPr>
                <w:szCs w:val="24"/>
              </w:rPr>
              <w:t>Годовая производительность по вскрыше</w:t>
            </w:r>
          </w:p>
        </w:tc>
        <w:tc>
          <w:tcPr>
            <w:tcW w:w="92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szCs w:val="24"/>
              </w:rPr>
            </w:pPr>
            <w:r w:rsidRPr="00790721">
              <w:rPr>
                <w:szCs w:val="24"/>
              </w:rPr>
              <w:t>тыс.м</w:t>
            </w:r>
            <w:r w:rsidRPr="00790721">
              <w:rPr>
                <w:szCs w:val="24"/>
                <w:vertAlign w:val="superscript"/>
              </w:rPr>
              <w:t>3</w:t>
            </w:r>
          </w:p>
        </w:tc>
        <w:tc>
          <w:tcPr>
            <w:tcW w:w="996"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8</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2</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2</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2</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2</w:t>
            </w:r>
          </w:p>
        </w:tc>
        <w:tc>
          <w:tcPr>
            <w:tcW w:w="888"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8,0</w:t>
            </w:r>
          </w:p>
        </w:tc>
      </w:tr>
      <w:tr w:rsidR="00111480" w:rsidRPr="00790721" w:rsidTr="00E63C32">
        <w:trPr>
          <w:trHeight w:val="513"/>
        </w:trPr>
        <w:tc>
          <w:tcPr>
            <w:tcW w:w="540" w:type="dxa"/>
            <w:vMerge/>
            <w:tcBorders>
              <w:top w:val="nil"/>
              <w:left w:val="single" w:sz="4" w:space="0" w:color="auto"/>
              <w:bottom w:val="single" w:sz="4" w:space="0" w:color="auto"/>
              <w:right w:val="single" w:sz="4" w:space="0" w:color="auto"/>
            </w:tcBorders>
            <w:vAlign w:val="center"/>
            <w:hideMark/>
          </w:tcPr>
          <w:p w:rsidR="00111480" w:rsidRPr="00790721" w:rsidRDefault="00111480" w:rsidP="00C1492B">
            <w:pPr>
              <w:rPr>
                <w:szCs w:val="24"/>
              </w:rPr>
            </w:pPr>
          </w:p>
        </w:tc>
        <w:tc>
          <w:tcPr>
            <w:tcW w:w="2302" w:type="dxa"/>
            <w:vMerge/>
            <w:tcBorders>
              <w:top w:val="nil"/>
              <w:left w:val="single" w:sz="4" w:space="0" w:color="auto"/>
              <w:bottom w:val="single" w:sz="4" w:space="0" w:color="auto"/>
              <w:right w:val="single" w:sz="4" w:space="0" w:color="auto"/>
            </w:tcBorders>
            <w:vAlign w:val="center"/>
            <w:hideMark/>
          </w:tcPr>
          <w:p w:rsidR="00111480" w:rsidRPr="00790721" w:rsidRDefault="00111480" w:rsidP="00C1492B">
            <w:pPr>
              <w:rPr>
                <w:szCs w:val="24"/>
              </w:rPr>
            </w:pPr>
          </w:p>
        </w:tc>
        <w:tc>
          <w:tcPr>
            <w:tcW w:w="92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szCs w:val="24"/>
              </w:rPr>
            </w:pPr>
            <w:r w:rsidRPr="00790721">
              <w:rPr>
                <w:szCs w:val="24"/>
              </w:rPr>
              <w:t>тыс.тн</w:t>
            </w:r>
          </w:p>
        </w:tc>
        <w:tc>
          <w:tcPr>
            <w:tcW w:w="996"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13,2</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3,3</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3,3</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3,3</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3,3</w:t>
            </w:r>
          </w:p>
        </w:tc>
        <w:tc>
          <w:tcPr>
            <w:tcW w:w="888"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13,2</w:t>
            </w:r>
          </w:p>
        </w:tc>
      </w:tr>
      <w:tr w:rsidR="00111480" w:rsidRPr="00790721" w:rsidTr="00E63C32">
        <w:trPr>
          <w:trHeight w:val="619"/>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111480" w:rsidRPr="00790721" w:rsidRDefault="00111480" w:rsidP="00C1492B">
            <w:pPr>
              <w:jc w:val="both"/>
              <w:rPr>
                <w:szCs w:val="24"/>
              </w:rPr>
            </w:pPr>
            <w:r w:rsidRPr="00790721">
              <w:rPr>
                <w:szCs w:val="24"/>
              </w:rPr>
              <w:t>7</w:t>
            </w:r>
          </w:p>
        </w:tc>
        <w:tc>
          <w:tcPr>
            <w:tcW w:w="2302" w:type="dxa"/>
            <w:vMerge w:val="restart"/>
            <w:tcBorders>
              <w:top w:val="nil"/>
              <w:left w:val="single" w:sz="4" w:space="0" w:color="auto"/>
              <w:bottom w:val="single" w:sz="4" w:space="0" w:color="auto"/>
              <w:right w:val="single" w:sz="4" w:space="0" w:color="auto"/>
            </w:tcBorders>
            <w:shd w:val="clear" w:color="auto" w:fill="auto"/>
            <w:vAlign w:val="center"/>
            <w:hideMark/>
          </w:tcPr>
          <w:p w:rsidR="00111480" w:rsidRPr="00790721" w:rsidRDefault="00111480" w:rsidP="00C1492B">
            <w:pPr>
              <w:jc w:val="both"/>
              <w:rPr>
                <w:szCs w:val="24"/>
              </w:rPr>
            </w:pPr>
            <w:r w:rsidRPr="00790721">
              <w:rPr>
                <w:szCs w:val="24"/>
              </w:rPr>
              <w:t>Объем горной массы</w:t>
            </w:r>
          </w:p>
        </w:tc>
        <w:tc>
          <w:tcPr>
            <w:tcW w:w="92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szCs w:val="24"/>
              </w:rPr>
            </w:pPr>
            <w:r w:rsidRPr="00790721">
              <w:rPr>
                <w:szCs w:val="24"/>
              </w:rPr>
              <w:t>тыс.м</w:t>
            </w:r>
            <w:r w:rsidRPr="00790721">
              <w:rPr>
                <w:szCs w:val="24"/>
                <w:vertAlign w:val="superscript"/>
              </w:rPr>
              <w:t>3</w:t>
            </w:r>
          </w:p>
        </w:tc>
        <w:tc>
          <w:tcPr>
            <w:tcW w:w="996"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40,0</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2,5</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2,5</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2,5</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32,5</w:t>
            </w:r>
          </w:p>
        </w:tc>
        <w:tc>
          <w:tcPr>
            <w:tcW w:w="888"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40,0</w:t>
            </w:r>
          </w:p>
        </w:tc>
      </w:tr>
      <w:tr w:rsidR="00111480" w:rsidRPr="00790721" w:rsidTr="00E63C32">
        <w:trPr>
          <w:trHeight w:val="317"/>
        </w:trPr>
        <w:tc>
          <w:tcPr>
            <w:tcW w:w="540" w:type="dxa"/>
            <w:vMerge/>
            <w:tcBorders>
              <w:top w:val="nil"/>
              <w:left w:val="single" w:sz="4" w:space="0" w:color="auto"/>
              <w:bottom w:val="single" w:sz="4" w:space="0" w:color="auto"/>
              <w:right w:val="single" w:sz="4" w:space="0" w:color="auto"/>
            </w:tcBorders>
            <w:vAlign w:val="center"/>
            <w:hideMark/>
          </w:tcPr>
          <w:p w:rsidR="00111480" w:rsidRPr="00790721" w:rsidRDefault="00111480" w:rsidP="00C1492B">
            <w:pPr>
              <w:rPr>
                <w:szCs w:val="24"/>
              </w:rPr>
            </w:pPr>
          </w:p>
        </w:tc>
        <w:tc>
          <w:tcPr>
            <w:tcW w:w="2302" w:type="dxa"/>
            <w:vMerge/>
            <w:tcBorders>
              <w:top w:val="nil"/>
              <w:left w:val="single" w:sz="4" w:space="0" w:color="auto"/>
              <w:bottom w:val="single" w:sz="4" w:space="0" w:color="auto"/>
              <w:right w:val="single" w:sz="4" w:space="0" w:color="auto"/>
            </w:tcBorders>
            <w:vAlign w:val="center"/>
            <w:hideMark/>
          </w:tcPr>
          <w:p w:rsidR="00111480" w:rsidRPr="00790721" w:rsidRDefault="00111480" w:rsidP="00C1492B">
            <w:pPr>
              <w:rPr>
                <w:szCs w:val="24"/>
              </w:rPr>
            </w:pPr>
          </w:p>
        </w:tc>
        <w:tc>
          <w:tcPr>
            <w:tcW w:w="921" w:type="dxa"/>
            <w:tcBorders>
              <w:top w:val="nil"/>
              <w:left w:val="nil"/>
              <w:bottom w:val="single" w:sz="4" w:space="0" w:color="auto"/>
              <w:right w:val="single" w:sz="4" w:space="0" w:color="auto"/>
            </w:tcBorders>
            <w:shd w:val="clear" w:color="auto" w:fill="auto"/>
            <w:vAlign w:val="center"/>
            <w:hideMark/>
          </w:tcPr>
          <w:p w:rsidR="00111480" w:rsidRPr="00790721" w:rsidRDefault="00111480" w:rsidP="00C1492B">
            <w:pPr>
              <w:jc w:val="center"/>
              <w:rPr>
                <w:szCs w:val="24"/>
              </w:rPr>
            </w:pPr>
            <w:r w:rsidRPr="00790721">
              <w:rPr>
                <w:szCs w:val="24"/>
              </w:rPr>
              <w:t>тыс.тн</w:t>
            </w:r>
          </w:p>
        </w:tc>
        <w:tc>
          <w:tcPr>
            <w:tcW w:w="996"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96,0</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6,0</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6,0</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6,0</w:t>
            </w:r>
          </w:p>
        </w:tc>
        <w:tc>
          <w:tcPr>
            <w:tcW w:w="931"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78,0</w:t>
            </w:r>
          </w:p>
        </w:tc>
        <w:tc>
          <w:tcPr>
            <w:tcW w:w="888" w:type="dxa"/>
            <w:tcBorders>
              <w:top w:val="nil"/>
              <w:left w:val="nil"/>
              <w:bottom w:val="single" w:sz="4" w:space="0" w:color="auto"/>
              <w:right w:val="single" w:sz="4" w:space="0" w:color="auto"/>
            </w:tcBorders>
            <w:shd w:val="clear" w:color="auto" w:fill="auto"/>
            <w:vAlign w:val="center"/>
            <w:hideMark/>
          </w:tcPr>
          <w:p w:rsidR="00111480" w:rsidRPr="00790721" w:rsidRDefault="00111480">
            <w:pPr>
              <w:jc w:val="center"/>
              <w:rPr>
                <w:szCs w:val="24"/>
              </w:rPr>
            </w:pPr>
            <w:r w:rsidRPr="00790721">
              <w:t>96,0</w:t>
            </w:r>
          </w:p>
        </w:tc>
      </w:tr>
    </w:tbl>
    <w:p w:rsidR="00011D0D" w:rsidRPr="00790721" w:rsidRDefault="00011D0D" w:rsidP="0061691A">
      <w:pPr>
        <w:pStyle w:val="25"/>
        <w:ind w:left="0"/>
        <w:jc w:val="both"/>
        <w:rPr>
          <w:rFonts w:cs="Times New Roman"/>
          <w:shd w:val="clear" w:color="auto" w:fill="FFFFFF"/>
        </w:rPr>
      </w:pPr>
    </w:p>
    <w:p w:rsidR="007C1FC3" w:rsidRPr="00790721" w:rsidRDefault="007C1FC3" w:rsidP="0061691A">
      <w:pPr>
        <w:pStyle w:val="25"/>
        <w:ind w:left="0"/>
        <w:jc w:val="both"/>
        <w:rPr>
          <w:rFonts w:cs="Times New Roman"/>
          <w:shd w:val="clear" w:color="auto" w:fill="FFFFFF"/>
        </w:rPr>
      </w:pPr>
    </w:p>
    <w:p w:rsidR="00D36C06" w:rsidRPr="00790721" w:rsidRDefault="00D36C06" w:rsidP="00D36C06">
      <w:pPr>
        <w:rPr>
          <w:b/>
          <w:sz w:val="28"/>
          <w:szCs w:val="28"/>
        </w:rPr>
      </w:pPr>
      <w:r w:rsidRPr="00790721">
        <w:rPr>
          <w:rFonts w:eastAsia="Batang"/>
          <w:b/>
          <w:sz w:val="28"/>
          <w:szCs w:val="28"/>
          <w:shd w:val="clear" w:color="auto" w:fill="FFFFFF"/>
        </w:rPr>
        <w:lastRenderedPageBreak/>
        <w:t xml:space="preserve">3.2. </w:t>
      </w:r>
      <w:r w:rsidRPr="00790721">
        <w:rPr>
          <w:b/>
          <w:sz w:val="28"/>
          <w:szCs w:val="28"/>
        </w:rPr>
        <w:t>Качественная</w:t>
      </w:r>
      <w:r w:rsidR="00F94B7B" w:rsidRPr="00790721">
        <w:rPr>
          <w:b/>
          <w:sz w:val="28"/>
          <w:szCs w:val="28"/>
        </w:rPr>
        <w:t xml:space="preserve"> характеристика </w:t>
      </w:r>
      <w:r w:rsidR="007C1FC3" w:rsidRPr="00790721">
        <w:rPr>
          <w:b/>
          <w:sz w:val="28"/>
          <w:szCs w:val="28"/>
        </w:rPr>
        <w:t>полезного ископаемого</w:t>
      </w:r>
    </w:p>
    <w:p w:rsidR="00604533" w:rsidRPr="00790721" w:rsidRDefault="00604533" w:rsidP="00604533">
      <w:pPr>
        <w:ind w:firstLine="709"/>
        <w:jc w:val="both"/>
        <w:rPr>
          <w:sz w:val="28"/>
          <w:szCs w:val="28"/>
        </w:rPr>
      </w:pPr>
      <w:r w:rsidRPr="00790721">
        <w:rPr>
          <w:sz w:val="28"/>
          <w:szCs w:val="28"/>
        </w:rPr>
        <w:t>Требования промышленности к качеству сырья. Природные камни, используемые в качестве облицовочных материалов, должны удовлетворять требования ГОСТ 9479-98.</w:t>
      </w:r>
    </w:p>
    <w:p w:rsidR="00604533" w:rsidRPr="00790721" w:rsidRDefault="00604533" w:rsidP="00604533">
      <w:pPr>
        <w:ind w:firstLine="709"/>
        <w:jc w:val="both"/>
        <w:rPr>
          <w:sz w:val="28"/>
          <w:szCs w:val="28"/>
        </w:rPr>
      </w:pPr>
      <w:r w:rsidRPr="00790721">
        <w:rPr>
          <w:sz w:val="28"/>
          <w:szCs w:val="28"/>
        </w:rPr>
        <w:t>Данный стандарт предусматривает такие качественные показатели, как петрографическая характеристика пород, их декоративность, физико-механические свойства и блочность.</w:t>
      </w:r>
      <w:r w:rsidRPr="00790721">
        <w:rPr>
          <w:sz w:val="28"/>
          <w:szCs w:val="28"/>
          <w:lang w:val="kk-KZ"/>
        </w:rPr>
        <w:t xml:space="preserve"> Решающим фактором для оценки качества облицовочного камня является возможность получения из него блоков, отвечающих требованиям ГОСТ 9479-98.</w:t>
      </w:r>
    </w:p>
    <w:p w:rsidR="00604533" w:rsidRPr="00790721" w:rsidRDefault="00604533" w:rsidP="00604533">
      <w:pPr>
        <w:ind w:firstLine="709"/>
        <w:jc w:val="both"/>
        <w:rPr>
          <w:sz w:val="28"/>
          <w:szCs w:val="28"/>
          <w:lang w:val="kk-KZ"/>
        </w:rPr>
      </w:pPr>
      <w:r w:rsidRPr="00790721">
        <w:rPr>
          <w:sz w:val="28"/>
          <w:szCs w:val="28"/>
          <w:lang w:val="kk-KZ"/>
        </w:rPr>
        <w:t xml:space="preserve">По объему блоки  подразделяются на четыре группы приведенные в таблице 2.1. </w:t>
      </w:r>
    </w:p>
    <w:p w:rsidR="00604533" w:rsidRPr="00790721" w:rsidRDefault="00604533" w:rsidP="00604533">
      <w:pPr>
        <w:ind w:firstLine="709"/>
        <w:jc w:val="right"/>
        <w:rPr>
          <w:sz w:val="28"/>
          <w:szCs w:val="28"/>
          <w:lang w:val="kk-KZ"/>
        </w:rPr>
      </w:pPr>
      <w:r w:rsidRPr="00790721">
        <w:rPr>
          <w:sz w:val="28"/>
          <w:szCs w:val="28"/>
          <w:lang w:val="kk-KZ"/>
        </w:rPr>
        <w:t xml:space="preserve">Таблица 2.1 </w:t>
      </w:r>
    </w:p>
    <w:p w:rsidR="00604533" w:rsidRPr="00790721" w:rsidRDefault="00604533" w:rsidP="00604533">
      <w:pPr>
        <w:ind w:firstLine="709"/>
        <w:jc w:val="right"/>
        <w:rPr>
          <w:sz w:val="28"/>
          <w:szCs w:val="28"/>
          <w:lang w:val="kk-KZ"/>
        </w:rPr>
      </w:pPr>
    </w:p>
    <w:p w:rsidR="00604533" w:rsidRPr="00790721" w:rsidRDefault="00604533" w:rsidP="00604533">
      <w:pPr>
        <w:ind w:firstLine="709"/>
        <w:jc w:val="center"/>
        <w:rPr>
          <w:sz w:val="28"/>
          <w:szCs w:val="28"/>
          <w:lang w:val="kk-KZ"/>
        </w:rPr>
      </w:pPr>
      <w:r w:rsidRPr="00790721">
        <w:rPr>
          <w:sz w:val="28"/>
          <w:szCs w:val="28"/>
          <w:lang w:val="kk-KZ"/>
        </w:rPr>
        <w:t>Распеделение блоков по группам ГОСТ 9479-98</w:t>
      </w:r>
    </w:p>
    <w:p w:rsidR="00604533" w:rsidRPr="00790721" w:rsidRDefault="00604533" w:rsidP="00604533">
      <w:pPr>
        <w:ind w:firstLine="709"/>
        <w:jc w:val="center"/>
        <w:rPr>
          <w:sz w:val="28"/>
          <w:szCs w:val="28"/>
          <w:lang w:val="kk-KZ"/>
        </w:rPr>
      </w:pP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2739"/>
        <w:gridCol w:w="2744"/>
        <w:gridCol w:w="2942"/>
      </w:tblGrid>
      <w:tr w:rsidR="00604533" w:rsidRPr="00790721" w:rsidTr="005A6EE5">
        <w:trPr>
          <w:cantSplit/>
          <w:jc w:val="center"/>
        </w:trPr>
        <w:tc>
          <w:tcPr>
            <w:tcW w:w="97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04533" w:rsidRPr="00790721" w:rsidRDefault="00604533" w:rsidP="005A6EE5">
            <w:pPr>
              <w:shd w:val="clear" w:color="auto" w:fill="FFFFFF"/>
              <w:jc w:val="center"/>
              <w:rPr>
                <w:sz w:val="28"/>
                <w:szCs w:val="28"/>
              </w:rPr>
            </w:pPr>
            <w:r w:rsidRPr="00790721">
              <w:rPr>
                <w:sz w:val="28"/>
                <w:szCs w:val="28"/>
              </w:rPr>
              <w:t>Объемы блоков по группам, м</w:t>
            </w:r>
            <w:r w:rsidRPr="00790721">
              <w:rPr>
                <w:sz w:val="28"/>
                <w:szCs w:val="28"/>
                <w:vertAlign w:val="superscript"/>
              </w:rPr>
              <w:t>3</w:t>
            </w:r>
          </w:p>
        </w:tc>
      </w:tr>
      <w:tr w:rsidR="00604533" w:rsidRPr="00790721" w:rsidTr="005A6EE5">
        <w:trPr>
          <w:cantSplit/>
          <w:jc w:val="center"/>
        </w:trPr>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604533" w:rsidRPr="00790721" w:rsidRDefault="00604533" w:rsidP="005A6EE5">
            <w:pPr>
              <w:shd w:val="clear" w:color="auto" w:fill="FFFFFF"/>
              <w:jc w:val="center"/>
              <w:rPr>
                <w:sz w:val="28"/>
                <w:szCs w:val="28"/>
              </w:rPr>
            </w:pPr>
            <w:r w:rsidRPr="00790721">
              <w:rPr>
                <w:sz w:val="28"/>
                <w:szCs w:val="28"/>
                <w:lang w:val="en-US"/>
              </w:rPr>
              <w:t>I</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rsidR="00604533" w:rsidRPr="00790721" w:rsidRDefault="00604533" w:rsidP="005A6EE5">
            <w:pPr>
              <w:shd w:val="clear" w:color="auto" w:fill="FFFFFF"/>
              <w:jc w:val="center"/>
              <w:rPr>
                <w:sz w:val="28"/>
                <w:szCs w:val="28"/>
              </w:rPr>
            </w:pPr>
            <w:r w:rsidRPr="00790721">
              <w:rPr>
                <w:sz w:val="28"/>
                <w:szCs w:val="28"/>
                <w:lang w:val="en-US"/>
              </w:rPr>
              <w:t>II</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rsidR="00604533" w:rsidRPr="00790721" w:rsidRDefault="00604533" w:rsidP="005A6EE5">
            <w:pPr>
              <w:shd w:val="clear" w:color="auto" w:fill="FFFFFF"/>
              <w:jc w:val="center"/>
              <w:rPr>
                <w:sz w:val="28"/>
                <w:szCs w:val="28"/>
              </w:rPr>
            </w:pPr>
            <w:r w:rsidRPr="00790721">
              <w:rPr>
                <w:sz w:val="28"/>
                <w:szCs w:val="28"/>
                <w:lang w:val="en-US"/>
              </w:rPr>
              <w:t>III</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604533" w:rsidRPr="00790721" w:rsidRDefault="00604533" w:rsidP="005A6EE5">
            <w:pPr>
              <w:shd w:val="clear" w:color="auto" w:fill="FFFFFF"/>
              <w:jc w:val="center"/>
              <w:rPr>
                <w:sz w:val="28"/>
                <w:szCs w:val="28"/>
              </w:rPr>
            </w:pPr>
            <w:r w:rsidRPr="00790721">
              <w:rPr>
                <w:sz w:val="28"/>
                <w:szCs w:val="28"/>
                <w:lang w:val="en-US"/>
              </w:rPr>
              <w:t>IV</w:t>
            </w:r>
          </w:p>
        </w:tc>
      </w:tr>
      <w:tr w:rsidR="00604533" w:rsidRPr="00790721" w:rsidTr="005A6EE5">
        <w:trPr>
          <w:trHeight w:val="407"/>
          <w:jc w:val="center"/>
        </w:trPr>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604533" w:rsidRPr="00790721" w:rsidRDefault="00604533" w:rsidP="005A6EE5">
            <w:pPr>
              <w:shd w:val="clear" w:color="auto" w:fill="FFFFFF"/>
              <w:jc w:val="center"/>
              <w:rPr>
                <w:sz w:val="28"/>
                <w:szCs w:val="28"/>
              </w:rPr>
            </w:pPr>
            <w:r w:rsidRPr="00790721">
              <w:rPr>
                <w:sz w:val="28"/>
                <w:szCs w:val="28"/>
              </w:rPr>
              <w:t>Св. 5,0</w:t>
            </w:r>
          </w:p>
        </w:tc>
        <w:tc>
          <w:tcPr>
            <w:tcW w:w="2739" w:type="dxa"/>
            <w:tcBorders>
              <w:top w:val="single" w:sz="4" w:space="0" w:color="auto"/>
              <w:left w:val="single" w:sz="4" w:space="0" w:color="auto"/>
              <w:bottom w:val="single" w:sz="4" w:space="0" w:color="auto"/>
              <w:right w:val="single" w:sz="4" w:space="0" w:color="auto"/>
            </w:tcBorders>
            <w:shd w:val="clear" w:color="auto" w:fill="auto"/>
            <w:vAlign w:val="center"/>
          </w:tcPr>
          <w:p w:rsidR="00604533" w:rsidRPr="00790721" w:rsidRDefault="00604533" w:rsidP="005A6EE5">
            <w:pPr>
              <w:shd w:val="clear" w:color="auto" w:fill="FFFFFF"/>
              <w:jc w:val="center"/>
              <w:rPr>
                <w:sz w:val="28"/>
                <w:szCs w:val="28"/>
              </w:rPr>
            </w:pPr>
            <w:r w:rsidRPr="00790721">
              <w:rPr>
                <w:sz w:val="28"/>
                <w:szCs w:val="28"/>
              </w:rPr>
              <w:t>Св.3.0 до 5,0 вкл.</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rsidR="00604533" w:rsidRPr="00790721" w:rsidRDefault="00604533" w:rsidP="005A6EE5">
            <w:pPr>
              <w:jc w:val="center"/>
              <w:rPr>
                <w:sz w:val="28"/>
                <w:szCs w:val="28"/>
              </w:rPr>
            </w:pPr>
            <w:r w:rsidRPr="00790721">
              <w:rPr>
                <w:sz w:val="28"/>
                <w:szCs w:val="28"/>
              </w:rPr>
              <w:t>Св.0,7 до 3,0 вкл.</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604533" w:rsidRPr="00790721" w:rsidRDefault="00604533" w:rsidP="005A6EE5">
            <w:pPr>
              <w:jc w:val="center"/>
              <w:rPr>
                <w:sz w:val="28"/>
                <w:szCs w:val="28"/>
              </w:rPr>
            </w:pPr>
            <w:r w:rsidRPr="00790721">
              <w:rPr>
                <w:sz w:val="28"/>
                <w:szCs w:val="28"/>
              </w:rPr>
              <w:t>Св.0.1 до 0,7 вкл.</w:t>
            </w:r>
          </w:p>
        </w:tc>
      </w:tr>
    </w:tbl>
    <w:p w:rsidR="00604533" w:rsidRPr="00790721" w:rsidRDefault="00604533" w:rsidP="00604533">
      <w:pPr>
        <w:pStyle w:val="a6"/>
        <w:spacing w:after="0"/>
        <w:ind w:firstLine="709"/>
        <w:jc w:val="both"/>
        <w:rPr>
          <w:sz w:val="28"/>
          <w:szCs w:val="28"/>
        </w:rPr>
      </w:pPr>
      <w:r w:rsidRPr="00790721">
        <w:rPr>
          <w:sz w:val="28"/>
          <w:szCs w:val="28"/>
        </w:rPr>
        <w:t xml:space="preserve"> </w:t>
      </w:r>
    </w:p>
    <w:p w:rsidR="00604533" w:rsidRPr="00790721" w:rsidRDefault="00604533" w:rsidP="00604533">
      <w:pPr>
        <w:ind w:firstLine="709"/>
        <w:jc w:val="both"/>
        <w:rPr>
          <w:sz w:val="28"/>
          <w:szCs w:val="28"/>
          <w:lang w:val="kk-KZ"/>
        </w:rPr>
      </w:pPr>
      <w:r w:rsidRPr="00790721">
        <w:rPr>
          <w:sz w:val="28"/>
          <w:szCs w:val="28"/>
          <w:lang w:val="kk-KZ"/>
        </w:rPr>
        <w:t>Физико механические свойства горной породы должны соответтвовать  значениям приведеным  в таблице  2.2.</w:t>
      </w:r>
    </w:p>
    <w:p w:rsidR="00604533" w:rsidRPr="00790721" w:rsidRDefault="00604533" w:rsidP="00604533">
      <w:pPr>
        <w:ind w:firstLine="709"/>
        <w:jc w:val="right"/>
        <w:rPr>
          <w:sz w:val="28"/>
          <w:szCs w:val="28"/>
          <w:lang w:val="kk-KZ"/>
        </w:rPr>
      </w:pPr>
      <w:r w:rsidRPr="00790721">
        <w:rPr>
          <w:sz w:val="28"/>
          <w:szCs w:val="28"/>
          <w:lang w:val="kk-KZ"/>
        </w:rPr>
        <w:t xml:space="preserve">Таблица 2.2 </w:t>
      </w:r>
    </w:p>
    <w:p w:rsidR="00604533" w:rsidRPr="00790721" w:rsidRDefault="00604533" w:rsidP="00604533">
      <w:pPr>
        <w:ind w:firstLine="709"/>
        <w:jc w:val="right"/>
        <w:rPr>
          <w:sz w:val="28"/>
          <w:szCs w:val="28"/>
          <w:lang w:val="kk-KZ"/>
        </w:rPr>
      </w:pPr>
    </w:p>
    <w:p w:rsidR="00604533" w:rsidRPr="00790721" w:rsidRDefault="00604533" w:rsidP="00604533">
      <w:pPr>
        <w:ind w:firstLine="709"/>
        <w:jc w:val="center"/>
        <w:rPr>
          <w:sz w:val="28"/>
          <w:szCs w:val="28"/>
          <w:lang w:val="kk-KZ"/>
        </w:rPr>
      </w:pPr>
      <w:r w:rsidRPr="00790721">
        <w:rPr>
          <w:sz w:val="28"/>
          <w:szCs w:val="28"/>
          <w:lang w:val="kk-KZ"/>
        </w:rPr>
        <w:t xml:space="preserve">Физико механические свойства карбонатных пород, регламентируемые </w:t>
      </w:r>
    </w:p>
    <w:p w:rsidR="00604533" w:rsidRPr="00790721" w:rsidRDefault="00604533" w:rsidP="00604533">
      <w:pPr>
        <w:ind w:firstLine="709"/>
        <w:jc w:val="center"/>
        <w:rPr>
          <w:sz w:val="28"/>
          <w:szCs w:val="28"/>
          <w:lang w:val="kk-KZ"/>
        </w:rPr>
      </w:pPr>
      <w:r w:rsidRPr="00790721">
        <w:rPr>
          <w:sz w:val="28"/>
          <w:szCs w:val="28"/>
          <w:lang w:val="kk-KZ"/>
        </w:rPr>
        <w:t xml:space="preserve"> ГОСТ 9479-98</w:t>
      </w:r>
    </w:p>
    <w:p w:rsidR="00604533" w:rsidRPr="00790721" w:rsidRDefault="00604533" w:rsidP="00604533">
      <w:pPr>
        <w:ind w:firstLine="709"/>
        <w:jc w:val="center"/>
        <w:rPr>
          <w:sz w:val="28"/>
          <w:szCs w:val="28"/>
          <w:lang w:val="kk-KZ"/>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8"/>
        <w:gridCol w:w="2190"/>
        <w:gridCol w:w="2343"/>
      </w:tblGrid>
      <w:tr w:rsidR="00604533" w:rsidRPr="00790721" w:rsidTr="005A6EE5">
        <w:trPr>
          <w:cantSplit/>
        </w:trPr>
        <w:tc>
          <w:tcPr>
            <w:tcW w:w="2632" w:type="pct"/>
            <w:tcBorders>
              <w:top w:val="single" w:sz="4" w:space="0" w:color="auto"/>
              <w:left w:val="single" w:sz="4" w:space="0" w:color="auto"/>
              <w:bottom w:val="single" w:sz="4" w:space="0" w:color="auto"/>
              <w:right w:val="single" w:sz="4" w:space="0" w:color="auto"/>
            </w:tcBorders>
            <w:vAlign w:val="center"/>
          </w:tcPr>
          <w:p w:rsidR="00604533" w:rsidRPr="00790721" w:rsidRDefault="00604533" w:rsidP="005A6EE5">
            <w:pPr>
              <w:shd w:val="clear" w:color="auto" w:fill="FFFFFF"/>
              <w:jc w:val="center"/>
              <w:rPr>
                <w:sz w:val="28"/>
                <w:szCs w:val="28"/>
              </w:rPr>
            </w:pPr>
            <w:r w:rsidRPr="00790721">
              <w:rPr>
                <w:sz w:val="28"/>
                <w:szCs w:val="28"/>
              </w:rPr>
              <w:t>Наименование горной породы</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604533" w:rsidRPr="00790721" w:rsidRDefault="00604533" w:rsidP="005A6EE5">
            <w:pPr>
              <w:shd w:val="clear" w:color="auto" w:fill="FFFFFF"/>
              <w:jc w:val="center"/>
              <w:rPr>
                <w:sz w:val="28"/>
                <w:szCs w:val="28"/>
              </w:rPr>
            </w:pPr>
            <w:r w:rsidRPr="00790721">
              <w:rPr>
                <w:sz w:val="28"/>
                <w:szCs w:val="28"/>
              </w:rPr>
              <w:t>Предел прочности при сжатии в сухом состоянии МПА(кг/см</w:t>
            </w:r>
            <w:r w:rsidRPr="00790721">
              <w:rPr>
                <w:sz w:val="28"/>
                <w:szCs w:val="28"/>
                <w:vertAlign w:val="superscript"/>
              </w:rPr>
              <w:t>2</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604533" w:rsidRPr="00790721" w:rsidRDefault="00604533" w:rsidP="005A6EE5">
            <w:pPr>
              <w:shd w:val="clear" w:color="auto" w:fill="FFFFFF"/>
              <w:jc w:val="center"/>
              <w:rPr>
                <w:sz w:val="28"/>
                <w:szCs w:val="28"/>
              </w:rPr>
            </w:pPr>
            <w:r w:rsidRPr="00790721">
              <w:rPr>
                <w:sz w:val="28"/>
                <w:szCs w:val="28"/>
              </w:rPr>
              <w:t>Снижение прочности при насыщении водой не более %</w:t>
            </w:r>
          </w:p>
        </w:tc>
      </w:tr>
      <w:tr w:rsidR="00604533" w:rsidRPr="00790721" w:rsidTr="005A6EE5">
        <w:trPr>
          <w:cantSplit/>
        </w:trPr>
        <w:tc>
          <w:tcPr>
            <w:tcW w:w="2632" w:type="pct"/>
            <w:tcBorders>
              <w:top w:val="single" w:sz="4" w:space="0" w:color="auto"/>
              <w:left w:val="single" w:sz="4" w:space="0" w:color="auto"/>
              <w:bottom w:val="single" w:sz="4" w:space="0" w:color="auto"/>
              <w:right w:val="single" w:sz="4" w:space="0" w:color="auto"/>
            </w:tcBorders>
          </w:tcPr>
          <w:p w:rsidR="00604533" w:rsidRPr="00790721" w:rsidRDefault="00604533" w:rsidP="005A6EE5">
            <w:pPr>
              <w:shd w:val="clear" w:color="auto" w:fill="FFFFFF"/>
              <w:jc w:val="center"/>
              <w:rPr>
                <w:sz w:val="28"/>
                <w:szCs w:val="28"/>
              </w:rPr>
            </w:pPr>
            <w:r w:rsidRPr="00790721">
              <w:rPr>
                <w:sz w:val="28"/>
                <w:szCs w:val="28"/>
              </w:rPr>
              <w:t>Плотный известняк, плотный неполирующийся доломит, травертин</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604533" w:rsidRPr="00790721" w:rsidRDefault="00604533" w:rsidP="005A6EE5">
            <w:pPr>
              <w:shd w:val="clear" w:color="auto" w:fill="FFFFFF"/>
              <w:jc w:val="center"/>
              <w:rPr>
                <w:sz w:val="28"/>
                <w:szCs w:val="28"/>
              </w:rPr>
            </w:pPr>
            <w:r w:rsidRPr="00790721">
              <w:rPr>
                <w:sz w:val="28"/>
                <w:szCs w:val="28"/>
                <w:lang w:val="en-US"/>
              </w:rPr>
              <w:t>25</w:t>
            </w:r>
            <w:r w:rsidRPr="00790721">
              <w:rPr>
                <w:sz w:val="28"/>
                <w:szCs w:val="28"/>
              </w:rPr>
              <w:t xml:space="preserve"> (</w:t>
            </w:r>
            <w:r w:rsidRPr="00790721">
              <w:rPr>
                <w:sz w:val="28"/>
                <w:szCs w:val="28"/>
                <w:lang w:val="en-US"/>
              </w:rPr>
              <w:t>250</w:t>
            </w:r>
            <w:r w:rsidRPr="00790721">
              <w:rPr>
                <w:sz w:val="28"/>
                <w:szCs w:val="28"/>
              </w:rPr>
              <w:t>)</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604533" w:rsidRPr="00790721" w:rsidRDefault="00604533" w:rsidP="005A6EE5">
            <w:pPr>
              <w:jc w:val="center"/>
              <w:rPr>
                <w:sz w:val="28"/>
                <w:szCs w:val="28"/>
              </w:rPr>
            </w:pPr>
            <w:r w:rsidRPr="00790721">
              <w:rPr>
                <w:sz w:val="28"/>
                <w:szCs w:val="28"/>
              </w:rPr>
              <w:t>35</w:t>
            </w:r>
          </w:p>
        </w:tc>
      </w:tr>
    </w:tbl>
    <w:p w:rsidR="00604533" w:rsidRPr="00790721" w:rsidRDefault="00604533" w:rsidP="00604533">
      <w:pPr>
        <w:ind w:firstLine="709"/>
        <w:jc w:val="both"/>
        <w:rPr>
          <w:sz w:val="28"/>
          <w:szCs w:val="28"/>
        </w:rPr>
      </w:pPr>
      <w:r w:rsidRPr="00790721">
        <w:rPr>
          <w:sz w:val="28"/>
          <w:szCs w:val="28"/>
          <w:lang w:val="kk-KZ"/>
        </w:rPr>
        <w:t xml:space="preserve">По морозостойкости  горные породы подразделяют на марки: </w:t>
      </w:r>
      <w:r w:rsidRPr="00790721">
        <w:rPr>
          <w:sz w:val="28"/>
          <w:szCs w:val="28"/>
          <w:lang w:val="en-US"/>
        </w:rPr>
        <w:t>F</w:t>
      </w:r>
      <w:r w:rsidRPr="00790721">
        <w:rPr>
          <w:sz w:val="28"/>
          <w:szCs w:val="28"/>
        </w:rPr>
        <w:t xml:space="preserve"> 15, </w:t>
      </w:r>
      <w:r w:rsidRPr="00790721">
        <w:rPr>
          <w:sz w:val="28"/>
          <w:szCs w:val="28"/>
          <w:lang w:val="en-US"/>
        </w:rPr>
        <w:t>F</w:t>
      </w:r>
      <w:r w:rsidRPr="00790721">
        <w:rPr>
          <w:sz w:val="28"/>
          <w:szCs w:val="28"/>
        </w:rPr>
        <w:t xml:space="preserve"> 25, </w:t>
      </w:r>
      <w:r w:rsidRPr="00790721">
        <w:rPr>
          <w:sz w:val="28"/>
          <w:szCs w:val="28"/>
          <w:lang w:val="en-US"/>
        </w:rPr>
        <w:t>F</w:t>
      </w:r>
      <w:r w:rsidRPr="00790721">
        <w:rPr>
          <w:sz w:val="28"/>
          <w:szCs w:val="28"/>
        </w:rPr>
        <w:t xml:space="preserve"> 35, </w:t>
      </w:r>
      <w:r w:rsidRPr="00790721">
        <w:rPr>
          <w:sz w:val="28"/>
          <w:szCs w:val="28"/>
          <w:lang w:val="en-US"/>
        </w:rPr>
        <w:t>F</w:t>
      </w:r>
      <w:r w:rsidRPr="00790721">
        <w:rPr>
          <w:sz w:val="28"/>
          <w:szCs w:val="28"/>
        </w:rPr>
        <w:t xml:space="preserve"> 50, </w:t>
      </w:r>
      <w:r w:rsidRPr="00790721">
        <w:rPr>
          <w:sz w:val="28"/>
          <w:szCs w:val="28"/>
          <w:lang w:val="en-US"/>
        </w:rPr>
        <w:t>F</w:t>
      </w:r>
      <w:r w:rsidRPr="00790721">
        <w:rPr>
          <w:sz w:val="28"/>
          <w:szCs w:val="28"/>
        </w:rPr>
        <w:t xml:space="preserve"> 100, </w:t>
      </w:r>
      <w:r w:rsidRPr="00790721">
        <w:rPr>
          <w:sz w:val="28"/>
          <w:szCs w:val="28"/>
          <w:lang w:val="en-US"/>
        </w:rPr>
        <w:t>F</w:t>
      </w:r>
      <w:r w:rsidRPr="00790721">
        <w:rPr>
          <w:sz w:val="28"/>
          <w:szCs w:val="28"/>
        </w:rPr>
        <w:t xml:space="preserve"> 150, </w:t>
      </w:r>
      <w:r w:rsidRPr="00790721">
        <w:rPr>
          <w:sz w:val="28"/>
          <w:szCs w:val="28"/>
          <w:lang w:val="en-US"/>
        </w:rPr>
        <w:t>F</w:t>
      </w:r>
      <w:r w:rsidRPr="00790721">
        <w:rPr>
          <w:sz w:val="28"/>
          <w:szCs w:val="28"/>
        </w:rPr>
        <w:t xml:space="preserve"> 200.</w:t>
      </w:r>
    </w:p>
    <w:p w:rsidR="00604533" w:rsidRPr="00790721" w:rsidRDefault="00604533" w:rsidP="00604533">
      <w:pPr>
        <w:ind w:firstLine="709"/>
        <w:jc w:val="both"/>
        <w:rPr>
          <w:sz w:val="28"/>
          <w:szCs w:val="28"/>
          <w:lang w:val="kk-KZ"/>
        </w:rPr>
      </w:pPr>
      <w:r w:rsidRPr="00790721">
        <w:rPr>
          <w:sz w:val="28"/>
          <w:szCs w:val="28"/>
          <w:lang w:val="kk-KZ"/>
        </w:rPr>
        <w:t>Кроме требований, указанных  таблице 2.2, к блокам, используемым для производства облицовочных плит, применяемых при устройстве лестниц, площадок и полов, предъявляются требования по истираемости. Последняя должна быть не более 2,0 г/см</w:t>
      </w:r>
      <w:r w:rsidRPr="00790721">
        <w:rPr>
          <w:sz w:val="28"/>
          <w:szCs w:val="28"/>
          <w:vertAlign w:val="superscript"/>
          <w:lang w:val="kk-KZ"/>
        </w:rPr>
        <w:t>2</w:t>
      </w:r>
      <w:r w:rsidRPr="00790721">
        <w:rPr>
          <w:sz w:val="28"/>
          <w:szCs w:val="28"/>
          <w:lang w:val="kk-KZ"/>
        </w:rPr>
        <w:t xml:space="preserve"> при интенсивности движения менее 500 человек/час, 1,0 г/см</w:t>
      </w:r>
      <w:r w:rsidRPr="00790721">
        <w:rPr>
          <w:sz w:val="28"/>
          <w:szCs w:val="28"/>
          <w:vertAlign w:val="superscript"/>
          <w:lang w:val="kk-KZ"/>
        </w:rPr>
        <w:t>2</w:t>
      </w:r>
      <w:r w:rsidRPr="00790721">
        <w:rPr>
          <w:sz w:val="28"/>
          <w:szCs w:val="28"/>
          <w:lang w:val="kk-KZ"/>
        </w:rPr>
        <w:t xml:space="preserve"> – от 500 до 1000 человек/час, и не более 0,5 г/см</w:t>
      </w:r>
      <w:r w:rsidRPr="00790721">
        <w:rPr>
          <w:sz w:val="28"/>
          <w:szCs w:val="28"/>
          <w:vertAlign w:val="superscript"/>
          <w:lang w:val="kk-KZ"/>
        </w:rPr>
        <w:t>2</w:t>
      </w:r>
      <w:r w:rsidRPr="00790721">
        <w:rPr>
          <w:b/>
          <w:sz w:val="28"/>
          <w:szCs w:val="28"/>
          <w:vertAlign w:val="superscript"/>
          <w:lang w:val="kk-KZ"/>
        </w:rPr>
        <w:t xml:space="preserve"> </w:t>
      </w:r>
      <w:r w:rsidRPr="00790721">
        <w:rPr>
          <w:b/>
          <w:sz w:val="28"/>
          <w:szCs w:val="28"/>
          <w:lang w:val="kk-KZ"/>
        </w:rPr>
        <w:t xml:space="preserve">– </w:t>
      </w:r>
      <w:r w:rsidRPr="00790721">
        <w:rPr>
          <w:sz w:val="28"/>
          <w:szCs w:val="28"/>
          <w:lang w:val="kk-KZ"/>
        </w:rPr>
        <w:t>более 1000</w:t>
      </w:r>
      <w:r w:rsidRPr="00790721">
        <w:rPr>
          <w:b/>
          <w:sz w:val="28"/>
          <w:szCs w:val="28"/>
          <w:lang w:val="kk-KZ"/>
        </w:rPr>
        <w:t xml:space="preserve"> </w:t>
      </w:r>
      <w:r w:rsidRPr="00790721">
        <w:rPr>
          <w:sz w:val="28"/>
          <w:szCs w:val="28"/>
          <w:lang w:val="kk-KZ"/>
        </w:rPr>
        <w:t>человек/час.</w:t>
      </w:r>
    </w:p>
    <w:p w:rsidR="00604533" w:rsidRPr="00790721" w:rsidRDefault="00604533" w:rsidP="00604533">
      <w:pPr>
        <w:ind w:firstLine="709"/>
        <w:jc w:val="both"/>
        <w:rPr>
          <w:sz w:val="28"/>
          <w:szCs w:val="28"/>
          <w:lang w:val="kk-KZ"/>
        </w:rPr>
      </w:pPr>
      <w:r w:rsidRPr="00790721">
        <w:rPr>
          <w:sz w:val="28"/>
          <w:szCs w:val="28"/>
          <w:lang w:val="kk-KZ"/>
        </w:rPr>
        <w:lastRenderedPageBreak/>
        <w:t>Свойства исходной горной породы, используемой для производства блоков, характеризуются также: плотностью, объемной массой</w:t>
      </w:r>
      <w:r w:rsidRPr="00790721">
        <w:rPr>
          <w:sz w:val="28"/>
          <w:szCs w:val="28"/>
        </w:rPr>
        <w:t xml:space="preserve"> и</w:t>
      </w:r>
      <w:r w:rsidRPr="00790721">
        <w:rPr>
          <w:sz w:val="28"/>
          <w:szCs w:val="28"/>
          <w:lang w:val="kk-KZ"/>
        </w:rPr>
        <w:t xml:space="preserve"> пористостью.</w:t>
      </w:r>
    </w:p>
    <w:p w:rsidR="00604533" w:rsidRPr="00790721" w:rsidRDefault="00604533" w:rsidP="00604533">
      <w:pPr>
        <w:ind w:firstLine="709"/>
        <w:jc w:val="both"/>
        <w:rPr>
          <w:sz w:val="28"/>
          <w:szCs w:val="28"/>
          <w:lang w:val="kk-KZ"/>
        </w:rPr>
      </w:pPr>
    </w:p>
    <w:p w:rsidR="00604533" w:rsidRPr="00790721" w:rsidRDefault="00604533" w:rsidP="00604533">
      <w:pPr>
        <w:ind w:firstLine="709"/>
        <w:jc w:val="both"/>
        <w:rPr>
          <w:sz w:val="28"/>
          <w:szCs w:val="28"/>
        </w:rPr>
      </w:pPr>
      <w:r w:rsidRPr="00790721">
        <w:rPr>
          <w:sz w:val="28"/>
          <w:szCs w:val="28"/>
          <w:lang w:val="kk-KZ"/>
        </w:rPr>
        <w:t xml:space="preserve">2.5.2. Петрографическая характеристика. </w:t>
      </w:r>
      <w:r w:rsidRPr="00790721">
        <w:rPr>
          <w:sz w:val="28"/>
          <w:szCs w:val="28"/>
        </w:rPr>
        <w:t>Макроскопически порода светло-серого, реже желтоватого цвета, однородного минерального состава, с  узорчатым рисунком и многочисленными неравномерно распределёнными порами и кавернами величиной от 4мм и меньше.</w:t>
      </w:r>
    </w:p>
    <w:p w:rsidR="00604533" w:rsidRPr="00790721" w:rsidRDefault="00604533" w:rsidP="00604533">
      <w:pPr>
        <w:ind w:firstLine="709"/>
        <w:jc w:val="both"/>
        <w:rPr>
          <w:sz w:val="28"/>
          <w:szCs w:val="28"/>
        </w:rPr>
      </w:pPr>
      <w:r w:rsidRPr="00790721">
        <w:rPr>
          <w:sz w:val="28"/>
          <w:szCs w:val="28"/>
        </w:rPr>
        <w:t>При микроскопическом изучении установлено, что породы представлены органогенными (биогермными) известняками пористой текстуры, сгустковой и мелкокомковатой структуры. Состоят из краваеобразных, веерообразных, желваковидных и других форм, которые являются стяжениями сложного происхождения. Представляют собой концентрически слоистые и волнисто-слоистые образования округлой и неправильно округлой формы размером от 2,5мм и меньше. Состоят, в основном, из тёмно-серого пелитоморфного, реже микрозернистого кальцита, лишь в отдельных образованиях различаются микропрослойки со светлой окраской, состоящие из кальцита волокнистого строения. Цементом является микро-мелкозернистый кальцит, выполняющий промежутки в породе.</w:t>
      </w:r>
    </w:p>
    <w:p w:rsidR="00604533" w:rsidRPr="00790721" w:rsidRDefault="00604533" w:rsidP="00604533">
      <w:pPr>
        <w:ind w:firstLine="709"/>
        <w:jc w:val="both"/>
        <w:rPr>
          <w:sz w:val="28"/>
          <w:szCs w:val="28"/>
        </w:rPr>
      </w:pPr>
      <w:r w:rsidRPr="00790721">
        <w:rPr>
          <w:sz w:val="28"/>
          <w:szCs w:val="28"/>
        </w:rPr>
        <w:t>В породе наблюдаются поры и каверны различной формы величиной от 8мм и меньше, количество которых колеблется от единичных до 10-15%. Микротрещиноватость в породах отсутствует.</w:t>
      </w:r>
    </w:p>
    <w:p w:rsidR="00604533" w:rsidRPr="00790721" w:rsidRDefault="00604533" w:rsidP="00604533">
      <w:pPr>
        <w:ind w:firstLine="709"/>
        <w:jc w:val="both"/>
        <w:rPr>
          <w:sz w:val="28"/>
          <w:szCs w:val="28"/>
          <w:lang w:val="kk-KZ"/>
        </w:rPr>
      </w:pPr>
    </w:p>
    <w:p w:rsidR="00604533" w:rsidRPr="00790721" w:rsidRDefault="00604533" w:rsidP="00604533">
      <w:pPr>
        <w:pStyle w:val="a6"/>
        <w:spacing w:after="0"/>
        <w:ind w:firstLine="709"/>
        <w:jc w:val="both"/>
        <w:rPr>
          <w:sz w:val="28"/>
          <w:szCs w:val="28"/>
        </w:rPr>
      </w:pPr>
      <w:r w:rsidRPr="00790721">
        <w:rPr>
          <w:sz w:val="28"/>
          <w:szCs w:val="28"/>
        </w:rPr>
        <w:t>Для оценки природных материалов в качестве облицовочных важное значение имеет прочность и долговечность, обусловленные различными показателями, которые, в свою очередь, зависят от внутреннего строения породы, размера зёрен, структуры, характера и степени непрерывности сцепления зёрен, пористости и наличие различных примесей, не образующих цемента.</w:t>
      </w:r>
    </w:p>
    <w:p w:rsidR="00604533" w:rsidRPr="00790721" w:rsidRDefault="00604533" w:rsidP="00604533">
      <w:pPr>
        <w:ind w:firstLine="709"/>
        <w:jc w:val="both"/>
        <w:rPr>
          <w:sz w:val="28"/>
          <w:szCs w:val="28"/>
        </w:rPr>
      </w:pPr>
      <w:r w:rsidRPr="00790721">
        <w:rPr>
          <w:sz w:val="28"/>
          <w:szCs w:val="28"/>
        </w:rPr>
        <w:t xml:space="preserve">Все эти параметры обозначаются буквами и индексами, качественно и количественно их выражающими. В итоге из них составляются формулы, переводимые по соответствующим таблицам в качественные числа </w:t>
      </w:r>
      <w:r w:rsidRPr="00790721">
        <w:rPr>
          <w:sz w:val="28"/>
          <w:szCs w:val="28"/>
          <w:lang w:val="en-US"/>
        </w:rPr>
        <w:t>Q</w:t>
      </w:r>
      <w:r w:rsidRPr="00790721">
        <w:rPr>
          <w:sz w:val="28"/>
          <w:szCs w:val="28"/>
        </w:rPr>
        <w:t xml:space="preserve"> для каждого вида или подвида пород.</w:t>
      </w:r>
    </w:p>
    <w:p w:rsidR="00604533" w:rsidRPr="00790721" w:rsidRDefault="00604533" w:rsidP="00604533">
      <w:pPr>
        <w:ind w:firstLine="709"/>
        <w:jc w:val="both"/>
        <w:rPr>
          <w:sz w:val="28"/>
          <w:szCs w:val="28"/>
        </w:rPr>
      </w:pPr>
      <w:r w:rsidRPr="00790721">
        <w:rPr>
          <w:sz w:val="28"/>
          <w:szCs w:val="28"/>
        </w:rPr>
        <w:t>Значение качественного числа позволяет определить класс погодоустойчивости и теоретическую долговечность облицовочного камня.</w:t>
      </w:r>
    </w:p>
    <w:p w:rsidR="00604533" w:rsidRPr="00790721" w:rsidRDefault="00604533" w:rsidP="00604533">
      <w:pPr>
        <w:ind w:firstLine="709"/>
        <w:jc w:val="both"/>
        <w:rPr>
          <w:sz w:val="28"/>
          <w:szCs w:val="28"/>
        </w:rPr>
      </w:pPr>
      <w:r w:rsidRPr="00790721">
        <w:rPr>
          <w:sz w:val="28"/>
          <w:szCs w:val="28"/>
        </w:rPr>
        <w:t xml:space="preserve">Известняки месторождения «Дегерес-3» характеризуются качественным числом </w:t>
      </w:r>
      <w:r w:rsidRPr="00790721">
        <w:rPr>
          <w:sz w:val="28"/>
          <w:szCs w:val="28"/>
          <w:lang w:val="en-US"/>
        </w:rPr>
        <w:t>Q</w:t>
      </w:r>
      <w:r w:rsidRPr="00790721">
        <w:rPr>
          <w:sz w:val="28"/>
          <w:szCs w:val="28"/>
        </w:rPr>
        <w:t xml:space="preserve"> - 3,22-3,57 и являются переходными между третьим и четвёртым классом погодоустойчивости. Первые дефекты на площади до 10см² без уменьшения прочности с глубиной появятся через 20 лет. Через 62 года дефекты будут заметны на поверхности до 100см², и уменьшение прочности будет распространяться до глубины 2см. Через 180 лет поверхность отдельных дефектов будет достигать 400см², а уменьшение прочности доходить в дефектных местах до глубины 5см.</w:t>
      </w:r>
    </w:p>
    <w:p w:rsidR="00604533" w:rsidRPr="00790721" w:rsidRDefault="00604533" w:rsidP="00604533">
      <w:pPr>
        <w:ind w:firstLine="709"/>
        <w:jc w:val="both"/>
        <w:rPr>
          <w:sz w:val="28"/>
          <w:szCs w:val="28"/>
        </w:rPr>
      </w:pPr>
      <w:r w:rsidRPr="00790721">
        <w:rPr>
          <w:sz w:val="28"/>
          <w:szCs w:val="28"/>
        </w:rPr>
        <w:lastRenderedPageBreak/>
        <w:t>Декоративность.</w:t>
      </w:r>
      <w:r w:rsidRPr="00790721">
        <w:rPr>
          <w:b/>
          <w:sz w:val="28"/>
          <w:szCs w:val="28"/>
        </w:rPr>
        <w:t xml:space="preserve"> </w:t>
      </w:r>
      <w:r w:rsidRPr="00790721">
        <w:rPr>
          <w:sz w:val="28"/>
          <w:szCs w:val="28"/>
        </w:rPr>
        <w:t>Декоративные свойства горных пород, применяемых для изготовления блоков, характеризуются цветом, рисунком, структурой и полируемостью.</w:t>
      </w:r>
    </w:p>
    <w:p w:rsidR="00604533" w:rsidRPr="00790721" w:rsidRDefault="00604533" w:rsidP="00604533">
      <w:pPr>
        <w:ind w:firstLine="709"/>
        <w:jc w:val="both"/>
        <w:rPr>
          <w:sz w:val="28"/>
          <w:szCs w:val="28"/>
        </w:rPr>
      </w:pPr>
      <w:r w:rsidRPr="00790721">
        <w:rPr>
          <w:sz w:val="28"/>
          <w:szCs w:val="28"/>
        </w:rPr>
        <w:t>Каждый из этих параметров характеризуется рядом признаков, которые в свою очередь подразделяются на категории, оцениваемые определенным количеством баллов. По классу декоративности выделяют:  высокодекоративные камни – более 32 баллов;  декоративные – 23-32 балла;  малодекоративные – 15-23 балла;  недекоративные – менее 15 баллов.</w:t>
      </w:r>
    </w:p>
    <w:p w:rsidR="00604533" w:rsidRPr="00790721" w:rsidRDefault="00604533" w:rsidP="00604533">
      <w:pPr>
        <w:ind w:firstLine="709"/>
        <w:jc w:val="both"/>
        <w:rPr>
          <w:sz w:val="28"/>
          <w:szCs w:val="28"/>
        </w:rPr>
      </w:pPr>
      <w:r w:rsidRPr="00790721">
        <w:rPr>
          <w:sz w:val="28"/>
          <w:szCs w:val="28"/>
        </w:rPr>
        <w:t xml:space="preserve">Уровень декоративности пород месторождения «Дегерес-3» определён равным 16 баллам, что соответствует </w:t>
      </w:r>
      <w:r w:rsidRPr="00790721">
        <w:rPr>
          <w:sz w:val="28"/>
          <w:szCs w:val="28"/>
          <w:lang w:val="en-US"/>
        </w:rPr>
        <w:t>III</w:t>
      </w:r>
      <w:r w:rsidRPr="00790721">
        <w:rPr>
          <w:sz w:val="28"/>
          <w:szCs w:val="28"/>
        </w:rPr>
        <w:t xml:space="preserve"> классу декоративности, то есть породы малодекоративные.</w:t>
      </w:r>
    </w:p>
    <w:p w:rsidR="00604533" w:rsidRPr="00790721" w:rsidRDefault="00604533" w:rsidP="00604533">
      <w:pPr>
        <w:ind w:firstLine="709"/>
        <w:jc w:val="both"/>
        <w:rPr>
          <w:sz w:val="28"/>
          <w:szCs w:val="28"/>
        </w:rPr>
      </w:pPr>
    </w:p>
    <w:p w:rsidR="00604533" w:rsidRPr="00790721" w:rsidRDefault="00604533" w:rsidP="00604533">
      <w:pPr>
        <w:pStyle w:val="21"/>
        <w:shd w:val="clear" w:color="auto" w:fill="FFFFFF"/>
        <w:spacing w:after="0" w:line="240" w:lineRule="auto"/>
        <w:ind w:firstLine="709"/>
        <w:jc w:val="both"/>
        <w:rPr>
          <w:sz w:val="28"/>
          <w:szCs w:val="28"/>
        </w:rPr>
      </w:pPr>
      <w:r w:rsidRPr="00790721">
        <w:rPr>
          <w:sz w:val="28"/>
          <w:szCs w:val="28"/>
        </w:rPr>
        <w:t>2.5.5. Блочность. Главным показателем, определяющим коммерческую ценность облицовочного камня, наряду с качеством камня, является его блочность. Выход стандартных блоков из горной породы зависит от трещиноватости массива.</w:t>
      </w:r>
    </w:p>
    <w:p w:rsidR="00604533" w:rsidRPr="00790721" w:rsidRDefault="00604533" w:rsidP="00604533">
      <w:pPr>
        <w:pStyle w:val="21"/>
        <w:shd w:val="clear" w:color="auto" w:fill="FFFFFF"/>
        <w:spacing w:after="0" w:line="240" w:lineRule="auto"/>
        <w:ind w:firstLine="709"/>
        <w:jc w:val="both"/>
        <w:rPr>
          <w:sz w:val="28"/>
          <w:szCs w:val="28"/>
        </w:rPr>
      </w:pPr>
      <w:r w:rsidRPr="00790721">
        <w:rPr>
          <w:sz w:val="28"/>
          <w:szCs w:val="28"/>
        </w:rPr>
        <w:t>Изучение трещиноватости пород месторождения «Дегерес-3» проводилось по площадкам и по керну скважин.</w:t>
      </w:r>
    </w:p>
    <w:p w:rsidR="00604533" w:rsidRPr="00790721" w:rsidRDefault="00604533" w:rsidP="00604533">
      <w:pPr>
        <w:ind w:firstLine="709"/>
        <w:jc w:val="both"/>
        <w:rPr>
          <w:sz w:val="28"/>
          <w:szCs w:val="28"/>
        </w:rPr>
      </w:pPr>
      <w:r w:rsidRPr="00790721">
        <w:rPr>
          <w:sz w:val="28"/>
          <w:szCs w:val="28"/>
        </w:rPr>
        <w:t>На месторождении выделяются три системы трещин:</w:t>
      </w:r>
    </w:p>
    <w:p w:rsidR="00604533" w:rsidRPr="00790721" w:rsidRDefault="00604533" w:rsidP="00604533">
      <w:pPr>
        <w:ind w:firstLine="709"/>
        <w:jc w:val="both"/>
        <w:rPr>
          <w:sz w:val="28"/>
          <w:szCs w:val="28"/>
        </w:rPr>
      </w:pPr>
      <w:r w:rsidRPr="00790721">
        <w:rPr>
          <w:sz w:val="28"/>
          <w:szCs w:val="28"/>
        </w:rPr>
        <w:t xml:space="preserve">1 - пластовые трещины – горизонтальные и пологие, совпадающие со слоистостью известняков. </w:t>
      </w:r>
    </w:p>
    <w:p w:rsidR="00604533" w:rsidRPr="00790721" w:rsidRDefault="00604533" w:rsidP="00604533">
      <w:pPr>
        <w:ind w:firstLine="709"/>
        <w:jc w:val="both"/>
        <w:rPr>
          <w:sz w:val="28"/>
          <w:szCs w:val="28"/>
        </w:rPr>
      </w:pPr>
      <w:r w:rsidRPr="00790721">
        <w:rPr>
          <w:sz w:val="28"/>
          <w:szCs w:val="28"/>
        </w:rPr>
        <w:t>2 - поперечные трещины с простиранием СЗ 300-340</w:t>
      </w:r>
      <w:r w:rsidRPr="00790721">
        <w:rPr>
          <w:sz w:val="28"/>
          <w:szCs w:val="28"/>
          <w:vertAlign w:val="superscript"/>
        </w:rPr>
        <w:t>о</w:t>
      </w:r>
      <w:r w:rsidRPr="00790721">
        <w:rPr>
          <w:sz w:val="28"/>
          <w:szCs w:val="28"/>
        </w:rPr>
        <w:t xml:space="preserve"> и субвертикальным падением.</w:t>
      </w:r>
    </w:p>
    <w:p w:rsidR="00604533" w:rsidRPr="00790721" w:rsidRDefault="00604533" w:rsidP="00604533">
      <w:pPr>
        <w:ind w:firstLine="709"/>
        <w:jc w:val="both"/>
        <w:rPr>
          <w:sz w:val="28"/>
          <w:szCs w:val="28"/>
        </w:rPr>
      </w:pPr>
      <w:r w:rsidRPr="00790721">
        <w:rPr>
          <w:sz w:val="28"/>
          <w:szCs w:val="28"/>
        </w:rPr>
        <w:t>3 - продольные трещины с простиранием СВ 20-50</w:t>
      </w:r>
      <w:r w:rsidRPr="00790721">
        <w:rPr>
          <w:sz w:val="28"/>
          <w:szCs w:val="28"/>
          <w:vertAlign w:val="superscript"/>
        </w:rPr>
        <w:t>о</w:t>
      </w:r>
      <w:r w:rsidRPr="00790721">
        <w:rPr>
          <w:sz w:val="28"/>
          <w:szCs w:val="28"/>
        </w:rPr>
        <w:t xml:space="preserve"> и субвертикальным падением.</w:t>
      </w:r>
    </w:p>
    <w:p w:rsidR="00604533" w:rsidRPr="00790721" w:rsidRDefault="00604533" w:rsidP="00604533">
      <w:pPr>
        <w:pStyle w:val="21"/>
        <w:shd w:val="clear" w:color="auto" w:fill="FFFFFF"/>
        <w:spacing w:after="0" w:line="240" w:lineRule="auto"/>
        <w:ind w:left="0" w:firstLine="709"/>
        <w:jc w:val="both"/>
        <w:rPr>
          <w:sz w:val="28"/>
          <w:szCs w:val="28"/>
        </w:rPr>
      </w:pPr>
      <w:r w:rsidRPr="00790721">
        <w:rPr>
          <w:sz w:val="28"/>
          <w:szCs w:val="28"/>
        </w:rPr>
        <w:t>Выход блоков был определён по методике Б.Я.Альмухаметова. В связи с тем, что полезная толща месторождения практически полностью перекрыта вскрышными породами, и изучение трещиноватости по площадкам произведено на ограниченном участке, при расчётах блочности были использованы, в основном, данные по скважинам. Данные, полученные при изучении трещиноватости по площадкам, были учтены с помощью введения в расчёты коэффициента приведения.</w:t>
      </w:r>
    </w:p>
    <w:p w:rsidR="00604533" w:rsidRPr="00790721" w:rsidRDefault="00604533" w:rsidP="00604533">
      <w:pPr>
        <w:ind w:firstLine="709"/>
        <w:jc w:val="both"/>
        <w:rPr>
          <w:sz w:val="28"/>
          <w:szCs w:val="28"/>
        </w:rPr>
      </w:pPr>
      <w:r w:rsidRPr="00790721">
        <w:rPr>
          <w:sz w:val="28"/>
          <w:szCs w:val="28"/>
        </w:rPr>
        <w:t xml:space="preserve">Теоретический выход блоков </w:t>
      </w:r>
      <w:r w:rsidRPr="00790721">
        <w:rPr>
          <w:sz w:val="28"/>
          <w:szCs w:val="28"/>
          <w:lang w:val="en-US"/>
        </w:rPr>
        <w:t>III</w:t>
      </w:r>
      <w:r w:rsidRPr="00790721">
        <w:rPr>
          <w:sz w:val="28"/>
          <w:szCs w:val="28"/>
        </w:rPr>
        <w:t>-</w:t>
      </w:r>
      <w:r w:rsidRPr="00790721">
        <w:rPr>
          <w:sz w:val="28"/>
          <w:szCs w:val="28"/>
          <w:lang w:val="en-US"/>
        </w:rPr>
        <w:t>I</w:t>
      </w:r>
      <w:r w:rsidRPr="00790721">
        <w:rPr>
          <w:sz w:val="28"/>
          <w:szCs w:val="28"/>
        </w:rPr>
        <w:t xml:space="preserve"> групп составил 39,34%. Выход блоков </w:t>
      </w:r>
      <w:r w:rsidRPr="00790721">
        <w:rPr>
          <w:sz w:val="28"/>
          <w:szCs w:val="28"/>
          <w:lang w:val="en-US"/>
        </w:rPr>
        <w:t>IV</w:t>
      </w:r>
      <w:r w:rsidRPr="00790721">
        <w:rPr>
          <w:sz w:val="28"/>
          <w:szCs w:val="28"/>
        </w:rPr>
        <w:t xml:space="preserve"> группы – 14,77%. Принятый протоколом ЮК МКЗ РГУ МД «Южказнедра» выход блоков </w:t>
      </w:r>
      <w:r w:rsidRPr="00790721">
        <w:rPr>
          <w:sz w:val="28"/>
          <w:szCs w:val="28"/>
          <w:lang w:val="en-US"/>
        </w:rPr>
        <w:t>IV</w:t>
      </w:r>
      <w:r w:rsidRPr="00790721">
        <w:rPr>
          <w:sz w:val="28"/>
          <w:szCs w:val="28"/>
        </w:rPr>
        <w:t xml:space="preserve"> –</w:t>
      </w:r>
      <w:r w:rsidRPr="00790721">
        <w:rPr>
          <w:sz w:val="28"/>
          <w:szCs w:val="28"/>
          <w:lang w:val="en-US"/>
        </w:rPr>
        <w:t>I</w:t>
      </w:r>
      <w:r w:rsidRPr="00790721">
        <w:rPr>
          <w:sz w:val="28"/>
          <w:szCs w:val="28"/>
        </w:rPr>
        <w:t xml:space="preserve"> – 50%.</w:t>
      </w:r>
    </w:p>
    <w:p w:rsidR="00604533" w:rsidRPr="00790721" w:rsidRDefault="00604533" w:rsidP="00604533">
      <w:pPr>
        <w:ind w:firstLine="709"/>
        <w:jc w:val="both"/>
        <w:rPr>
          <w:sz w:val="28"/>
          <w:szCs w:val="28"/>
        </w:rPr>
      </w:pPr>
    </w:p>
    <w:p w:rsidR="00604533" w:rsidRPr="00790721" w:rsidRDefault="00604533" w:rsidP="00604533">
      <w:pPr>
        <w:pStyle w:val="21"/>
        <w:shd w:val="clear" w:color="auto" w:fill="FFFFFF"/>
        <w:spacing w:after="0" w:line="240" w:lineRule="auto"/>
        <w:ind w:left="0" w:firstLine="709"/>
        <w:jc w:val="both"/>
        <w:rPr>
          <w:sz w:val="28"/>
          <w:szCs w:val="28"/>
        </w:rPr>
      </w:pPr>
      <w:r w:rsidRPr="00790721">
        <w:rPr>
          <w:sz w:val="28"/>
          <w:szCs w:val="28"/>
        </w:rPr>
        <w:t xml:space="preserve">2.5.6. Технологические свойства известняков. Под технологическими свойствами природного декоративного камня  понимается его способность поддаваться различным видам механической обработки и поведение при изготовлении изделий, отвечающих требованиям промышленности. </w:t>
      </w:r>
    </w:p>
    <w:p w:rsidR="00604533" w:rsidRPr="00790721" w:rsidRDefault="00604533" w:rsidP="00604533">
      <w:pPr>
        <w:pStyle w:val="21"/>
        <w:shd w:val="clear" w:color="auto" w:fill="FFFFFF"/>
        <w:spacing w:after="0" w:line="240" w:lineRule="auto"/>
        <w:ind w:left="0" w:firstLine="709"/>
        <w:jc w:val="both"/>
        <w:rPr>
          <w:sz w:val="28"/>
          <w:szCs w:val="28"/>
        </w:rPr>
      </w:pPr>
      <w:r w:rsidRPr="00790721">
        <w:rPr>
          <w:sz w:val="28"/>
          <w:szCs w:val="28"/>
        </w:rPr>
        <w:t>При производстве геологоразведочных работ отбор и испытания технологических проб не проводились.</w:t>
      </w:r>
    </w:p>
    <w:p w:rsidR="00604533" w:rsidRPr="00790721" w:rsidRDefault="00604533" w:rsidP="00604533">
      <w:pPr>
        <w:pStyle w:val="21"/>
        <w:shd w:val="clear" w:color="auto" w:fill="FFFFFF"/>
        <w:spacing w:after="0" w:line="240" w:lineRule="auto"/>
        <w:ind w:left="0" w:firstLine="709"/>
        <w:jc w:val="both"/>
        <w:rPr>
          <w:sz w:val="28"/>
          <w:szCs w:val="28"/>
        </w:rPr>
      </w:pPr>
      <w:r w:rsidRPr="00790721">
        <w:rPr>
          <w:sz w:val="28"/>
          <w:szCs w:val="28"/>
        </w:rPr>
        <w:t xml:space="preserve">Технологические испытания известняков месторождения «Дегерес», продолжением которого является месторождение «Дегерес-3», показали, что </w:t>
      </w:r>
      <w:r w:rsidRPr="00790721">
        <w:rPr>
          <w:sz w:val="28"/>
          <w:szCs w:val="28"/>
        </w:rPr>
        <w:lastRenderedPageBreak/>
        <w:t>органогенные известняки имеют хорошую пилимость и шлифуемость. В блоках и плитах, полученных из этих известняков, не отмечается признаков расслоения, глинистых и мергелистых прослоев, отсутствуют следы выветривания. В процессе разработки месторождения «Дегерес» получают блоки, из которых изготавливают облицовочные плиты.</w:t>
      </w:r>
    </w:p>
    <w:p w:rsidR="00604533" w:rsidRPr="00790721" w:rsidRDefault="00604533" w:rsidP="00604533">
      <w:pPr>
        <w:ind w:firstLine="709"/>
        <w:jc w:val="both"/>
        <w:rPr>
          <w:sz w:val="28"/>
          <w:szCs w:val="28"/>
        </w:rPr>
      </w:pPr>
      <w:r w:rsidRPr="00790721">
        <w:rPr>
          <w:sz w:val="28"/>
          <w:szCs w:val="28"/>
        </w:rPr>
        <w:t xml:space="preserve"> При производстве геологоразведочных работ на месторождении «Дегерес-3» для испытаний в заводских условиях на действующем карьере были приобретены блоки размером свыше 0,7м</w:t>
      </w:r>
      <w:r w:rsidRPr="00790721">
        <w:rPr>
          <w:sz w:val="28"/>
          <w:szCs w:val="28"/>
          <w:vertAlign w:val="superscript"/>
        </w:rPr>
        <w:t>3</w:t>
      </w:r>
      <w:r w:rsidRPr="00790721">
        <w:rPr>
          <w:sz w:val="28"/>
          <w:szCs w:val="28"/>
        </w:rPr>
        <w:t xml:space="preserve"> (</w:t>
      </w:r>
      <w:r w:rsidRPr="00790721">
        <w:rPr>
          <w:sz w:val="28"/>
          <w:szCs w:val="28"/>
          <w:lang w:val="en-US"/>
        </w:rPr>
        <w:t>II</w:t>
      </w:r>
      <w:r w:rsidRPr="00790721">
        <w:rPr>
          <w:sz w:val="28"/>
          <w:szCs w:val="28"/>
        </w:rPr>
        <w:t xml:space="preserve">, </w:t>
      </w:r>
      <w:r w:rsidRPr="00790721">
        <w:rPr>
          <w:sz w:val="28"/>
          <w:szCs w:val="28"/>
          <w:lang w:val="en-US"/>
        </w:rPr>
        <w:t>III</w:t>
      </w:r>
      <w:r w:rsidRPr="00790721">
        <w:rPr>
          <w:sz w:val="28"/>
          <w:szCs w:val="28"/>
        </w:rPr>
        <w:t xml:space="preserve"> и </w:t>
      </w:r>
      <w:r w:rsidRPr="00790721">
        <w:rPr>
          <w:sz w:val="28"/>
          <w:szCs w:val="28"/>
          <w:lang w:val="en-US"/>
        </w:rPr>
        <w:t>IV</w:t>
      </w:r>
      <w:r w:rsidRPr="00790721">
        <w:rPr>
          <w:sz w:val="28"/>
          <w:szCs w:val="28"/>
        </w:rPr>
        <w:t xml:space="preserve"> группы) и отправлены на камнеобрабатывающий завод ТОО «Каз-Травертин». Там была  произведена их пассировка, распиловка на плиты, и определён выход плит-заготовок из 1м</w:t>
      </w:r>
      <w:r w:rsidRPr="00790721">
        <w:rPr>
          <w:sz w:val="28"/>
          <w:szCs w:val="28"/>
          <w:vertAlign w:val="superscript"/>
        </w:rPr>
        <w:t>3</w:t>
      </w:r>
      <w:r w:rsidRPr="00790721">
        <w:rPr>
          <w:sz w:val="28"/>
          <w:szCs w:val="28"/>
        </w:rPr>
        <w:t xml:space="preserve">  блоков. В результате испытаний было установлено: </w:t>
      </w:r>
    </w:p>
    <w:p w:rsidR="00604533" w:rsidRPr="00790721" w:rsidRDefault="00604533" w:rsidP="00604533">
      <w:pPr>
        <w:ind w:firstLine="709"/>
        <w:jc w:val="both"/>
        <w:rPr>
          <w:sz w:val="28"/>
          <w:szCs w:val="28"/>
        </w:rPr>
      </w:pPr>
      <w:r w:rsidRPr="00790721">
        <w:rPr>
          <w:sz w:val="28"/>
          <w:szCs w:val="28"/>
        </w:rPr>
        <w:t>- Органогенные известняки месторождения «Дегерес-3» обладают хорошей пилимостью, шлифуемостью и способны принимать полировку;</w:t>
      </w:r>
    </w:p>
    <w:p w:rsidR="00604533" w:rsidRPr="00790721" w:rsidRDefault="00604533" w:rsidP="00604533">
      <w:pPr>
        <w:ind w:firstLine="709"/>
        <w:jc w:val="both"/>
        <w:rPr>
          <w:sz w:val="28"/>
          <w:szCs w:val="28"/>
        </w:rPr>
      </w:pPr>
      <w:r w:rsidRPr="00790721">
        <w:rPr>
          <w:sz w:val="28"/>
          <w:szCs w:val="28"/>
        </w:rPr>
        <w:t>- В изготовленных из блоков плитах отсутствуют признаки расслоения, не обнаружено следов выветривания, глинистых прослоев;</w:t>
      </w:r>
    </w:p>
    <w:p w:rsidR="00604533" w:rsidRPr="00790721" w:rsidRDefault="00604533" w:rsidP="00604533">
      <w:pPr>
        <w:ind w:firstLine="709"/>
        <w:jc w:val="both"/>
        <w:rPr>
          <w:sz w:val="28"/>
          <w:szCs w:val="28"/>
        </w:rPr>
      </w:pPr>
      <w:r w:rsidRPr="00790721">
        <w:rPr>
          <w:sz w:val="28"/>
          <w:szCs w:val="28"/>
        </w:rPr>
        <w:t>- Выход полированной плитки в пересчёте на 1м</w:t>
      </w:r>
      <w:r w:rsidRPr="00790721">
        <w:rPr>
          <w:sz w:val="28"/>
          <w:szCs w:val="28"/>
          <w:vertAlign w:val="superscript"/>
        </w:rPr>
        <w:t>3</w:t>
      </w:r>
      <w:r w:rsidRPr="00790721">
        <w:rPr>
          <w:sz w:val="28"/>
          <w:szCs w:val="28"/>
        </w:rPr>
        <w:t xml:space="preserve"> распиленного камня составил 18м</w:t>
      </w:r>
      <w:r w:rsidRPr="00790721">
        <w:rPr>
          <w:sz w:val="28"/>
          <w:szCs w:val="28"/>
          <w:vertAlign w:val="superscript"/>
        </w:rPr>
        <w:t>2</w:t>
      </w:r>
      <w:r w:rsidRPr="00790721">
        <w:rPr>
          <w:sz w:val="28"/>
          <w:szCs w:val="28"/>
        </w:rPr>
        <w:t xml:space="preserve"> из 1м</w:t>
      </w:r>
      <w:r w:rsidRPr="00790721">
        <w:rPr>
          <w:sz w:val="28"/>
          <w:szCs w:val="28"/>
          <w:vertAlign w:val="superscript"/>
        </w:rPr>
        <w:t>3</w:t>
      </w:r>
      <w:r w:rsidRPr="00790721">
        <w:rPr>
          <w:sz w:val="28"/>
          <w:szCs w:val="28"/>
        </w:rPr>
        <w:t>.</w:t>
      </w:r>
    </w:p>
    <w:p w:rsidR="00604533" w:rsidRPr="00790721" w:rsidRDefault="00604533" w:rsidP="00604533">
      <w:pPr>
        <w:ind w:firstLine="709"/>
        <w:jc w:val="both"/>
        <w:rPr>
          <w:sz w:val="28"/>
          <w:szCs w:val="28"/>
        </w:rPr>
      </w:pPr>
      <w:r w:rsidRPr="00790721">
        <w:rPr>
          <w:sz w:val="28"/>
          <w:szCs w:val="28"/>
        </w:rPr>
        <w:t>Отходы блочного камня можно использовать для производства малогабаритных архитектурных элементов или декоративного щебня.</w:t>
      </w:r>
    </w:p>
    <w:p w:rsidR="00BB0212" w:rsidRPr="00790721" w:rsidRDefault="00BB0212" w:rsidP="00BB0212">
      <w:pPr>
        <w:ind w:left="284" w:firstLine="567"/>
        <w:jc w:val="both"/>
        <w:rPr>
          <w:sz w:val="26"/>
          <w:szCs w:val="26"/>
        </w:rPr>
      </w:pPr>
    </w:p>
    <w:p w:rsidR="00BB0212" w:rsidRPr="00790721" w:rsidRDefault="00BB0212" w:rsidP="00BB0212">
      <w:pPr>
        <w:ind w:left="284" w:firstLine="567"/>
        <w:jc w:val="both"/>
        <w:rPr>
          <w:sz w:val="26"/>
          <w:szCs w:val="26"/>
        </w:rPr>
      </w:pPr>
    </w:p>
    <w:p w:rsidR="00BB0212" w:rsidRPr="00790721" w:rsidRDefault="00BB0212" w:rsidP="00BB0212">
      <w:pPr>
        <w:ind w:left="284" w:firstLine="567"/>
        <w:jc w:val="center"/>
        <w:rPr>
          <w:b/>
          <w:sz w:val="26"/>
          <w:szCs w:val="26"/>
        </w:rPr>
      </w:pPr>
      <w:r w:rsidRPr="00790721">
        <w:rPr>
          <w:b/>
          <w:sz w:val="26"/>
          <w:szCs w:val="26"/>
        </w:rPr>
        <w:t>4.2.3 Физико-механические  свойства полезного ископаемого</w:t>
      </w:r>
    </w:p>
    <w:p w:rsidR="00604533" w:rsidRPr="00790721" w:rsidRDefault="00604533" w:rsidP="00604533">
      <w:pPr>
        <w:pStyle w:val="21"/>
        <w:shd w:val="clear" w:color="auto" w:fill="FFFFFF"/>
        <w:spacing w:after="0" w:line="240" w:lineRule="auto"/>
        <w:ind w:firstLine="709"/>
        <w:jc w:val="both"/>
        <w:rPr>
          <w:sz w:val="28"/>
          <w:szCs w:val="28"/>
        </w:rPr>
      </w:pPr>
      <w:r w:rsidRPr="00790721">
        <w:rPr>
          <w:sz w:val="28"/>
          <w:szCs w:val="28"/>
        </w:rPr>
        <w:t>2.5.3. Физико-механические свойства. По результатам проведенных сокращенных лабораторных исследований известняков установлено следующее:</w:t>
      </w:r>
    </w:p>
    <w:p w:rsidR="00604533" w:rsidRPr="00790721" w:rsidRDefault="00604533" w:rsidP="00604533">
      <w:pPr>
        <w:ind w:firstLine="709"/>
        <w:jc w:val="both"/>
        <w:rPr>
          <w:sz w:val="28"/>
          <w:szCs w:val="28"/>
        </w:rPr>
      </w:pPr>
      <w:r w:rsidRPr="00790721">
        <w:rPr>
          <w:sz w:val="28"/>
          <w:szCs w:val="28"/>
        </w:rPr>
        <w:t>- Удельная масса  колеблется от 2,62 до 2,77г/см</w:t>
      </w:r>
      <w:r w:rsidRPr="00790721">
        <w:rPr>
          <w:sz w:val="28"/>
          <w:szCs w:val="28"/>
          <w:vertAlign w:val="superscript"/>
        </w:rPr>
        <w:t>3</w:t>
      </w:r>
      <w:r w:rsidRPr="00790721">
        <w:rPr>
          <w:sz w:val="28"/>
          <w:szCs w:val="28"/>
        </w:rPr>
        <w:t>;</w:t>
      </w:r>
    </w:p>
    <w:p w:rsidR="00604533" w:rsidRPr="00790721" w:rsidRDefault="00604533" w:rsidP="00604533">
      <w:pPr>
        <w:ind w:firstLine="709"/>
        <w:jc w:val="both"/>
        <w:rPr>
          <w:sz w:val="28"/>
          <w:szCs w:val="28"/>
        </w:rPr>
      </w:pPr>
      <w:r w:rsidRPr="00790721">
        <w:rPr>
          <w:sz w:val="28"/>
          <w:szCs w:val="28"/>
        </w:rPr>
        <w:t>-  Объемная масса колеблется от 2,0 до 2,61г/см</w:t>
      </w:r>
      <w:r w:rsidRPr="00790721">
        <w:rPr>
          <w:sz w:val="28"/>
          <w:szCs w:val="28"/>
          <w:vertAlign w:val="superscript"/>
        </w:rPr>
        <w:t>3</w:t>
      </w:r>
      <w:r w:rsidRPr="00790721">
        <w:rPr>
          <w:sz w:val="28"/>
          <w:szCs w:val="28"/>
        </w:rPr>
        <w:t>;</w:t>
      </w:r>
    </w:p>
    <w:p w:rsidR="00604533" w:rsidRPr="00790721" w:rsidRDefault="00604533" w:rsidP="00604533">
      <w:pPr>
        <w:pStyle w:val="21"/>
        <w:shd w:val="clear" w:color="auto" w:fill="FFFFFF"/>
        <w:spacing w:after="0" w:line="240" w:lineRule="auto"/>
        <w:jc w:val="both"/>
        <w:rPr>
          <w:sz w:val="28"/>
          <w:szCs w:val="28"/>
        </w:rPr>
      </w:pPr>
      <w:r w:rsidRPr="00790721">
        <w:rPr>
          <w:sz w:val="28"/>
          <w:szCs w:val="28"/>
        </w:rPr>
        <w:t xml:space="preserve">      -  Водопоглощение колеблется от 0,75 до 9,41%;</w:t>
      </w:r>
    </w:p>
    <w:p w:rsidR="00604533" w:rsidRPr="00790721" w:rsidRDefault="00604533" w:rsidP="00604533">
      <w:pPr>
        <w:pStyle w:val="21"/>
        <w:shd w:val="clear" w:color="auto" w:fill="FFFFFF"/>
        <w:spacing w:after="0" w:line="240" w:lineRule="auto"/>
        <w:jc w:val="both"/>
        <w:rPr>
          <w:sz w:val="28"/>
          <w:szCs w:val="28"/>
        </w:rPr>
      </w:pPr>
      <w:r w:rsidRPr="00790721">
        <w:rPr>
          <w:sz w:val="28"/>
          <w:szCs w:val="28"/>
        </w:rPr>
        <w:t xml:space="preserve">      -  Пористость колеблется от 3,77 до 18,42%.</w:t>
      </w:r>
    </w:p>
    <w:p w:rsidR="00604533" w:rsidRPr="00790721" w:rsidRDefault="00604533" w:rsidP="00604533">
      <w:pPr>
        <w:pStyle w:val="21"/>
        <w:shd w:val="clear" w:color="auto" w:fill="FFFFFF"/>
        <w:spacing w:after="0" w:line="240" w:lineRule="auto"/>
        <w:ind w:firstLine="709"/>
        <w:jc w:val="both"/>
        <w:rPr>
          <w:sz w:val="28"/>
          <w:szCs w:val="28"/>
        </w:rPr>
      </w:pPr>
      <w:r w:rsidRPr="00790721">
        <w:rPr>
          <w:sz w:val="28"/>
          <w:szCs w:val="28"/>
        </w:rPr>
        <w:t>По результатам полного комплекса  лабораторных исследований установлено следующее:</w:t>
      </w:r>
    </w:p>
    <w:p w:rsidR="00604533" w:rsidRPr="00790721" w:rsidRDefault="00604533" w:rsidP="00604533">
      <w:pPr>
        <w:pStyle w:val="21"/>
        <w:shd w:val="clear" w:color="auto" w:fill="FFFFFF"/>
        <w:spacing w:after="0" w:line="240" w:lineRule="auto"/>
        <w:ind w:firstLine="709"/>
        <w:jc w:val="both"/>
        <w:rPr>
          <w:sz w:val="28"/>
          <w:szCs w:val="28"/>
        </w:rPr>
      </w:pPr>
      <w:r w:rsidRPr="00790721">
        <w:rPr>
          <w:sz w:val="28"/>
          <w:szCs w:val="28"/>
        </w:rPr>
        <w:t>-Объемная масса колеблется в пределах 2,13-2,62 г/см</w:t>
      </w:r>
      <w:r w:rsidRPr="00790721">
        <w:rPr>
          <w:sz w:val="28"/>
          <w:szCs w:val="28"/>
          <w:vertAlign w:val="superscript"/>
        </w:rPr>
        <w:t>3</w:t>
      </w:r>
      <w:r w:rsidRPr="00790721">
        <w:rPr>
          <w:sz w:val="28"/>
          <w:szCs w:val="28"/>
        </w:rPr>
        <w:t>;</w:t>
      </w:r>
      <w:r w:rsidRPr="00790721">
        <w:rPr>
          <w:sz w:val="28"/>
          <w:szCs w:val="28"/>
          <w:vertAlign w:val="superscript"/>
        </w:rPr>
        <w:t xml:space="preserve"> </w:t>
      </w:r>
      <w:r w:rsidRPr="00790721">
        <w:rPr>
          <w:sz w:val="28"/>
          <w:szCs w:val="28"/>
        </w:rPr>
        <w:t xml:space="preserve">- </w:t>
      </w:r>
    </w:p>
    <w:p w:rsidR="00604533" w:rsidRPr="00790721" w:rsidRDefault="00604533" w:rsidP="00604533">
      <w:pPr>
        <w:pStyle w:val="21"/>
        <w:shd w:val="clear" w:color="auto" w:fill="FFFFFF"/>
        <w:spacing w:after="0" w:line="240" w:lineRule="auto"/>
        <w:ind w:firstLine="709"/>
        <w:jc w:val="both"/>
        <w:rPr>
          <w:sz w:val="28"/>
          <w:szCs w:val="28"/>
        </w:rPr>
      </w:pPr>
      <w:r w:rsidRPr="00790721">
        <w:rPr>
          <w:sz w:val="28"/>
          <w:szCs w:val="28"/>
        </w:rPr>
        <w:t>-Водопоглощение составляет 0,9-9,24%;</w:t>
      </w:r>
    </w:p>
    <w:p w:rsidR="00604533" w:rsidRPr="00790721" w:rsidRDefault="00604533" w:rsidP="00604533">
      <w:pPr>
        <w:pStyle w:val="21"/>
        <w:shd w:val="clear" w:color="auto" w:fill="FFFFFF"/>
        <w:spacing w:after="0" w:line="240" w:lineRule="auto"/>
        <w:ind w:firstLine="709"/>
        <w:jc w:val="both"/>
        <w:rPr>
          <w:sz w:val="28"/>
          <w:szCs w:val="28"/>
        </w:rPr>
      </w:pPr>
      <w:r w:rsidRPr="00790721">
        <w:rPr>
          <w:sz w:val="28"/>
          <w:szCs w:val="28"/>
        </w:rPr>
        <w:t>-Плотность 2,13-2,62г/см</w:t>
      </w:r>
      <w:r w:rsidRPr="00790721">
        <w:rPr>
          <w:sz w:val="28"/>
          <w:szCs w:val="28"/>
          <w:vertAlign w:val="superscript"/>
        </w:rPr>
        <w:t>3</w:t>
      </w:r>
      <w:r w:rsidRPr="00790721">
        <w:rPr>
          <w:sz w:val="28"/>
          <w:szCs w:val="28"/>
        </w:rPr>
        <w:t>;</w:t>
      </w:r>
    </w:p>
    <w:p w:rsidR="00604533" w:rsidRPr="00790721" w:rsidRDefault="00604533" w:rsidP="00604533">
      <w:pPr>
        <w:pStyle w:val="21"/>
        <w:shd w:val="clear" w:color="auto" w:fill="FFFFFF"/>
        <w:spacing w:after="0" w:line="240" w:lineRule="auto"/>
        <w:ind w:firstLine="709"/>
        <w:jc w:val="both"/>
        <w:rPr>
          <w:sz w:val="28"/>
          <w:szCs w:val="28"/>
        </w:rPr>
      </w:pPr>
      <w:r w:rsidRPr="00790721">
        <w:rPr>
          <w:sz w:val="28"/>
          <w:szCs w:val="28"/>
        </w:rPr>
        <w:t>-Пористость 3,41-15,73;</w:t>
      </w:r>
    </w:p>
    <w:p w:rsidR="00604533" w:rsidRPr="00790721" w:rsidRDefault="00604533" w:rsidP="00604533">
      <w:pPr>
        <w:pStyle w:val="21"/>
        <w:shd w:val="clear" w:color="auto" w:fill="FFFFFF"/>
        <w:spacing w:after="0" w:line="240" w:lineRule="auto"/>
        <w:ind w:firstLine="709"/>
        <w:jc w:val="both"/>
        <w:rPr>
          <w:sz w:val="28"/>
          <w:szCs w:val="28"/>
        </w:rPr>
      </w:pPr>
      <w:r w:rsidRPr="00790721">
        <w:rPr>
          <w:sz w:val="28"/>
          <w:szCs w:val="28"/>
        </w:rPr>
        <w:t>-Предел прочности при сжатии в сухом состоянии  колеблется от 96 до 900 кг/см</w:t>
      </w:r>
      <w:r w:rsidRPr="00790721">
        <w:rPr>
          <w:sz w:val="28"/>
          <w:szCs w:val="28"/>
          <w:vertAlign w:val="superscript"/>
        </w:rPr>
        <w:t>2</w:t>
      </w:r>
      <w:r w:rsidRPr="00790721">
        <w:rPr>
          <w:sz w:val="28"/>
          <w:szCs w:val="28"/>
        </w:rPr>
        <w:t>;</w:t>
      </w:r>
    </w:p>
    <w:p w:rsidR="00604533" w:rsidRPr="00790721" w:rsidRDefault="00604533" w:rsidP="00604533">
      <w:pPr>
        <w:pStyle w:val="21"/>
        <w:shd w:val="clear" w:color="auto" w:fill="FFFFFF"/>
        <w:spacing w:after="0" w:line="240" w:lineRule="auto"/>
        <w:ind w:firstLine="709"/>
        <w:jc w:val="both"/>
        <w:rPr>
          <w:sz w:val="28"/>
          <w:szCs w:val="28"/>
        </w:rPr>
      </w:pPr>
      <w:r w:rsidRPr="00790721">
        <w:rPr>
          <w:sz w:val="28"/>
          <w:szCs w:val="28"/>
        </w:rPr>
        <w:t>-Предел прочности при сжатии в водонасыщенном состоянии колеблется от 110 до 748 кг/см</w:t>
      </w:r>
      <w:r w:rsidRPr="00790721">
        <w:rPr>
          <w:sz w:val="28"/>
          <w:szCs w:val="28"/>
          <w:vertAlign w:val="superscript"/>
        </w:rPr>
        <w:t>2</w:t>
      </w:r>
      <w:r w:rsidRPr="00790721">
        <w:rPr>
          <w:sz w:val="28"/>
          <w:szCs w:val="28"/>
        </w:rPr>
        <w:t>;</w:t>
      </w:r>
    </w:p>
    <w:p w:rsidR="00604533" w:rsidRPr="00790721" w:rsidRDefault="00604533" w:rsidP="00604533">
      <w:pPr>
        <w:pStyle w:val="21"/>
        <w:shd w:val="clear" w:color="auto" w:fill="FFFFFF"/>
        <w:spacing w:after="0" w:line="240" w:lineRule="auto"/>
        <w:ind w:firstLine="709"/>
        <w:jc w:val="both"/>
        <w:rPr>
          <w:sz w:val="28"/>
          <w:szCs w:val="28"/>
        </w:rPr>
      </w:pPr>
      <w:r w:rsidRPr="00790721">
        <w:rPr>
          <w:sz w:val="28"/>
          <w:szCs w:val="28"/>
        </w:rPr>
        <w:t>-Предел прочности при сжатии после 25 циклов замораживания колеблется от 109 до 840 кг/см</w:t>
      </w:r>
      <w:r w:rsidRPr="00790721">
        <w:rPr>
          <w:sz w:val="28"/>
          <w:szCs w:val="28"/>
          <w:vertAlign w:val="superscript"/>
        </w:rPr>
        <w:t>2</w:t>
      </w:r>
      <w:r w:rsidRPr="00790721">
        <w:rPr>
          <w:sz w:val="28"/>
          <w:szCs w:val="28"/>
        </w:rPr>
        <w:t>;</w:t>
      </w:r>
    </w:p>
    <w:p w:rsidR="00604533" w:rsidRPr="00790721" w:rsidRDefault="00604533" w:rsidP="00604533">
      <w:pPr>
        <w:pStyle w:val="21"/>
        <w:shd w:val="clear" w:color="auto" w:fill="FFFFFF"/>
        <w:spacing w:after="0" w:line="240" w:lineRule="auto"/>
        <w:ind w:firstLine="709"/>
        <w:jc w:val="both"/>
        <w:rPr>
          <w:sz w:val="28"/>
          <w:szCs w:val="28"/>
        </w:rPr>
      </w:pPr>
      <w:r w:rsidRPr="00790721">
        <w:rPr>
          <w:sz w:val="28"/>
          <w:szCs w:val="28"/>
        </w:rPr>
        <w:t>-Коэффициент размягчения колеблется от 0,75 до 0,89;</w:t>
      </w:r>
    </w:p>
    <w:p w:rsidR="00604533" w:rsidRPr="00790721" w:rsidRDefault="00604533" w:rsidP="00604533">
      <w:pPr>
        <w:pStyle w:val="21"/>
        <w:shd w:val="clear" w:color="auto" w:fill="FFFFFF"/>
        <w:spacing w:after="0" w:line="240" w:lineRule="auto"/>
        <w:ind w:firstLine="709"/>
        <w:jc w:val="both"/>
        <w:rPr>
          <w:sz w:val="28"/>
          <w:szCs w:val="28"/>
        </w:rPr>
      </w:pPr>
      <w:r w:rsidRPr="00790721">
        <w:rPr>
          <w:sz w:val="28"/>
          <w:szCs w:val="28"/>
        </w:rPr>
        <w:t>-Истираемость колеблется от 0,53 до 0,88;</w:t>
      </w:r>
    </w:p>
    <w:p w:rsidR="00604533" w:rsidRPr="00790721" w:rsidRDefault="00604533" w:rsidP="00604533">
      <w:pPr>
        <w:pStyle w:val="21"/>
        <w:shd w:val="clear" w:color="auto" w:fill="FFFFFF"/>
        <w:spacing w:after="0" w:line="240" w:lineRule="auto"/>
        <w:ind w:firstLine="709"/>
        <w:jc w:val="both"/>
        <w:rPr>
          <w:sz w:val="28"/>
          <w:szCs w:val="28"/>
        </w:rPr>
      </w:pPr>
      <w:r w:rsidRPr="00790721">
        <w:rPr>
          <w:sz w:val="28"/>
          <w:szCs w:val="28"/>
        </w:rPr>
        <w:lastRenderedPageBreak/>
        <w:t>-Снижение прочности после 25 циклов замораживания и оттаивания колеблется от 0 до 25,1.</w:t>
      </w:r>
    </w:p>
    <w:p w:rsidR="00BB0212" w:rsidRPr="00790721" w:rsidRDefault="00604533" w:rsidP="00604533">
      <w:pPr>
        <w:pStyle w:val="40"/>
        <w:spacing w:after="0" w:line="240" w:lineRule="auto"/>
        <w:ind w:left="0" w:firstLine="567"/>
        <w:rPr>
          <w:rFonts w:ascii="Times New Roman" w:hAnsi="Times New Roman"/>
          <w:b/>
          <w:sz w:val="26"/>
          <w:szCs w:val="26"/>
        </w:rPr>
      </w:pPr>
      <w:r w:rsidRPr="00790721">
        <w:rPr>
          <w:rFonts w:ascii="Times New Roman" w:hAnsi="Times New Roman"/>
          <w:sz w:val="28"/>
          <w:szCs w:val="28"/>
        </w:rPr>
        <w:t>В целом по месторождению  физико-механические показатели находятся в пределах, допустимых ГОСТом.  Известняки могут быть использованы для устройства лестниц и полов при интенсивно</w:t>
      </w:r>
      <w:r w:rsidRPr="00790721">
        <w:rPr>
          <w:rFonts w:ascii="Times New Roman" w:hAnsi="Times New Roman"/>
          <w:sz w:val="28"/>
          <w:szCs w:val="28"/>
          <w:lang w:val="en-US"/>
        </w:rPr>
        <w:t>c</w:t>
      </w:r>
      <w:r w:rsidRPr="00790721">
        <w:rPr>
          <w:rFonts w:ascii="Times New Roman" w:hAnsi="Times New Roman"/>
          <w:sz w:val="28"/>
          <w:szCs w:val="28"/>
        </w:rPr>
        <w:t>ти движения от 500 до 1000 человек в час.</w:t>
      </w:r>
    </w:p>
    <w:p w:rsidR="00BB0212" w:rsidRPr="00790721" w:rsidRDefault="00BB0212" w:rsidP="00BB0212">
      <w:pPr>
        <w:pStyle w:val="40"/>
        <w:spacing w:after="0" w:line="240" w:lineRule="auto"/>
        <w:ind w:left="0" w:firstLine="567"/>
        <w:jc w:val="center"/>
        <w:rPr>
          <w:rFonts w:ascii="Times New Roman" w:hAnsi="Times New Roman"/>
          <w:b/>
          <w:sz w:val="26"/>
          <w:szCs w:val="26"/>
        </w:rPr>
      </w:pPr>
    </w:p>
    <w:p w:rsidR="00BB0212" w:rsidRPr="00790721" w:rsidRDefault="00BB0212" w:rsidP="00BB0212">
      <w:pPr>
        <w:pStyle w:val="40"/>
        <w:spacing w:after="0" w:line="240" w:lineRule="auto"/>
        <w:ind w:left="0" w:firstLine="567"/>
        <w:jc w:val="center"/>
        <w:rPr>
          <w:rFonts w:ascii="Times New Roman" w:hAnsi="Times New Roman"/>
          <w:b/>
          <w:sz w:val="26"/>
          <w:szCs w:val="26"/>
        </w:rPr>
      </w:pPr>
      <w:r w:rsidRPr="00790721">
        <w:rPr>
          <w:rFonts w:ascii="Times New Roman" w:hAnsi="Times New Roman"/>
          <w:b/>
          <w:sz w:val="26"/>
          <w:szCs w:val="26"/>
        </w:rPr>
        <w:t>4.2.4 Химический  состав  полезного  ископаемого</w:t>
      </w:r>
    </w:p>
    <w:p w:rsidR="00BB0212" w:rsidRPr="00790721" w:rsidRDefault="00BB0212" w:rsidP="00BB0212">
      <w:pPr>
        <w:pStyle w:val="40"/>
        <w:spacing w:after="0" w:line="240" w:lineRule="auto"/>
        <w:ind w:left="0" w:firstLine="567"/>
        <w:jc w:val="both"/>
        <w:rPr>
          <w:rFonts w:ascii="Times New Roman" w:hAnsi="Times New Roman"/>
          <w:sz w:val="26"/>
          <w:szCs w:val="26"/>
        </w:rPr>
      </w:pPr>
      <w:r w:rsidRPr="00790721">
        <w:rPr>
          <w:rFonts w:ascii="Times New Roman" w:hAnsi="Times New Roman"/>
          <w:sz w:val="26"/>
          <w:szCs w:val="26"/>
        </w:rPr>
        <w:t>Химический  состав  полезного ископаемого приводится  по  результатам анализов,  проведен</w:t>
      </w:r>
      <w:r w:rsidR="00604533" w:rsidRPr="00790721">
        <w:rPr>
          <w:rFonts w:ascii="Times New Roman" w:hAnsi="Times New Roman"/>
          <w:sz w:val="26"/>
          <w:szCs w:val="26"/>
        </w:rPr>
        <w:t>ных  ЦХЛ  ПГО  «Южказгеология»</w:t>
      </w:r>
      <w:r w:rsidRPr="00790721">
        <w:rPr>
          <w:rFonts w:ascii="Times New Roman" w:hAnsi="Times New Roman"/>
          <w:sz w:val="26"/>
          <w:szCs w:val="26"/>
        </w:rPr>
        <w:t>.</w:t>
      </w:r>
    </w:p>
    <w:p w:rsidR="00BB0212" w:rsidRPr="00790721" w:rsidRDefault="00BB0212" w:rsidP="00BB0212">
      <w:pPr>
        <w:pStyle w:val="40"/>
        <w:spacing w:after="0" w:line="240" w:lineRule="auto"/>
        <w:ind w:left="0" w:firstLine="567"/>
        <w:jc w:val="both"/>
        <w:rPr>
          <w:rFonts w:ascii="Times New Roman" w:hAnsi="Times New Roman"/>
          <w:sz w:val="26"/>
          <w:szCs w:val="26"/>
        </w:rPr>
      </w:pPr>
      <w:r w:rsidRPr="00790721">
        <w:rPr>
          <w:rFonts w:ascii="Times New Roman" w:hAnsi="Times New Roman"/>
          <w:sz w:val="26"/>
          <w:szCs w:val="26"/>
        </w:rPr>
        <w:t>В  таблице  4.2  приведены  химический  состав  полезного ископаемого.</w:t>
      </w:r>
    </w:p>
    <w:p w:rsidR="00BB0212" w:rsidRPr="00790721" w:rsidRDefault="00BB0212" w:rsidP="00BB0212">
      <w:pPr>
        <w:pStyle w:val="40"/>
        <w:spacing w:after="0" w:line="240" w:lineRule="auto"/>
        <w:ind w:left="0" w:firstLine="567"/>
        <w:jc w:val="right"/>
        <w:rPr>
          <w:rFonts w:ascii="Times New Roman" w:hAnsi="Times New Roman"/>
          <w:sz w:val="26"/>
          <w:szCs w:val="26"/>
        </w:rPr>
      </w:pPr>
      <w:r w:rsidRPr="00790721">
        <w:rPr>
          <w:rFonts w:ascii="Times New Roman" w:hAnsi="Times New Roman"/>
          <w:sz w:val="26"/>
          <w:szCs w:val="26"/>
        </w:rPr>
        <w:t>Таблица 4.2</w:t>
      </w:r>
    </w:p>
    <w:tbl>
      <w:tblPr>
        <w:tblStyle w:val="a9"/>
        <w:tblW w:w="0" w:type="auto"/>
        <w:tblLook w:val="04A0" w:firstRow="1" w:lastRow="0" w:firstColumn="1" w:lastColumn="0" w:noHBand="0" w:noVBand="1"/>
      </w:tblPr>
      <w:tblGrid>
        <w:gridCol w:w="807"/>
        <w:gridCol w:w="750"/>
        <w:gridCol w:w="723"/>
        <w:gridCol w:w="790"/>
        <w:gridCol w:w="756"/>
        <w:gridCol w:w="689"/>
        <w:gridCol w:w="658"/>
        <w:gridCol w:w="756"/>
        <w:gridCol w:w="689"/>
        <w:gridCol w:w="723"/>
        <w:gridCol w:w="790"/>
        <w:gridCol w:w="782"/>
        <w:gridCol w:w="658"/>
      </w:tblGrid>
      <w:tr w:rsidR="00604533" w:rsidRPr="00790721" w:rsidTr="005A6EE5">
        <w:trPr>
          <w:trHeight w:val="397"/>
        </w:trPr>
        <w:tc>
          <w:tcPr>
            <w:tcW w:w="1013" w:type="dxa"/>
            <w:vMerge w:val="restart"/>
            <w:vAlign w:val="center"/>
          </w:tcPr>
          <w:p w:rsidR="00604533" w:rsidRPr="00790721" w:rsidRDefault="00604533" w:rsidP="00604533">
            <w:pPr>
              <w:pStyle w:val="21"/>
              <w:spacing w:after="0" w:line="240" w:lineRule="auto"/>
              <w:ind w:left="0"/>
              <w:jc w:val="center"/>
            </w:pPr>
          </w:p>
        </w:tc>
        <w:tc>
          <w:tcPr>
            <w:tcW w:w="8557" w:type="dxa"/>
            <w:gridSpan w:val="12"/>
            <w:vAlign w:val="center"/>
          </w:tcPr>
          <w:p w:rsidR="00604533" w:rsidRPr="00790721" w:rsidRDefault="00604533" w:rsidP="00604533">
            <w:pPr>
              <w:pStyle w:val="21"/>
              <w:spacing w:after="0" w:line="240" w:lineRule="auto"/>
              <w:ind w:left="0"/>
              <w:jc w:val="center"/>
            </w:pPr>
            <w:r w:rsidRPr="00790721">
              <w:t>Содержание элементов в %</w:t>
            </w:r>
          </w:p>
        </w:tc>
      </w:tr>
      <w:tr w:rsidR="00604533" w:rsidRPr="00790721" w:rsidTr="005A6EE5">
        <w:trPr>
          <w:trHeight w:val="397"/>
        </w:trPr>
        <w:tc>
          <w:tcPr>
            <w:tcW w:w="1013" w:type="dxa"/>
            <w:vMerge/>
            <w:vAlign w:val="center"/>
          </w:tcPr>
          <w:p w:rsidR="00604533" w:rsidRPr="00790721" w:rsidRDefault="00604533" w:rsidP="00604533">
            <w:pPr>
              <w:pStyle w:val="21"/>
              <w:spacing w:after="0" w:line="240" w:lineRule="auto"/>
              <w:ind w:left="0"/>
              <w:jc w:val="center"/>
            </w:pPr>
          </w:p>
        </w:tc>
        <w:tc>
          <w:tcPr>
            <w:tcW w:w="712" w:type="dxa"/>
            <w:vAlign w:val="center"/>
          </w:tcPr>
          <w:p w:rsidR="00604533" w:rsidRPr="00790721" w:rsidRDefault="00604533" w:rsidP="00604533">
            <w:pPr>
              <w:autoSpaceDE w:val="0"/>
              <w:autoSpaceDN w:val="0"/>
              <w:adjustRightInd w:val="0"/>
              <w:jc w:val="center"/>
              <w:rPr>
                <w:iCs/>
                <w:color w:val="000000"/>
                <w:szCs w:val="24"/>
              </w:rPr>
            </w:pPr>
            <w:r w:rsidRPr="00790721">
              <w:rPr>
                <w:iCs/>
                <w:color w:val="000000"/>
                <w:szCs w:val="24"/>
              </w:rPr>
              <w:t>Na</w:t>
            </w:r>
            <w:r w:rsidRPr="00790721">
              <w:rPr>
                <w:iCs/>
                <w:color w:val="000000"/>
                <w:szCs w:val="24"/>
                <w:vertAlign w:val="subscript"/>
              </w:rPr>
              <w:t>2</w:t>
            </w:r>
            <w:r w:rsidRPr="00790721">
              <w:rPr>
                <w:iCs/>
                <w:color w:val="000000"/>
                <w:szCs w:val="24"/>
              </w:rPr>
              <w:t>O</w:t>
            </w:r>
          </w:p>
        </w:tc>
        <w:tc>
          <w:tcPr>
            <w:tcW w:w="713" w:type="dxa"/>
            <w:vAlign w:val="center"/>
          </w:tcPr>
          <w:p w:rsidR="00604533" w:rsidRPr="00790721" w:rsidRDefault="00604533" w:rsidP="00604533">
            <w:pPr>
              <w:autoSpaceDE w:val="0"/>
              <w:autoSpaceDN w:val="0"/>
              <w:adjustRightInd w:val="0"/>
              <w:jc w:val="center"/>
              <w:rPr>
                <w:iCs/>
                <w:color w:val="000000"/>
                <w:szCs w:val="24"/>
              </w:rPr>
            </w:pPr>
            <w:r w:rsidRPr="00790721">
              <w:rPr>
                <w:iCs/>
                <w:color w:val="000000"/>
                <w:szCs w:val="24"/>
              </w:rPr>
              <w:t>MgO</w:t>
            </w:r>
          </w:p>
        </w:tc>
        <w:tc>
          <w:tcPr>
            <w:tcW w:w="713" w:type="dxa"/>
            <w:vAlign w:val="center"/>
          </w:tcPr>
          <w:p w:rsidR="00604533" w:rsidRPr="00790721" w:rsidRDefault="00604533" w:rsidP="00604533">
            <w:pPr>
              <w:autoSpaceDE w:val="0"/>
              <w:autoSpaceDN w:val="0"/>
              <w:adjustRightInd w:val="0"/>
              <w:jc w:val="center"/>
              <w:rPr>
                <w:iCs/>
                <w:color w:val="000000"/>
                <w:szCs w:val="24"/>
                <w:vertAlign w:val="subscript"/>
              </w:rPr>
            </w:pPr>
            <w:r w:rsidRPr="00790721">
              <w:rPr>
                <w:iCs/>
                <w:color w:val="000000"/>
                <w:szCs w:val="24"/>
              </w:rPr>
              <w:t>Al</w:t>
            </w:r>
            <w:r w:rsidRPr="00790721">
              <w:rPr>
                <w:iCs/>
                <w:color w:val="000000"/>
                <w:szCs w:val="24"/>
                <w:vertAlign w:val="subscript"/>
              </w:rPr>
              <w:t>2</w:t>
            </w:r>
            <w:r w:rsidRPr="00790721">
              <w:rPr>
                <w:iCs/>
                <w:color w:val="000000"/>
                <w:szCs w:val="24"/>
              </w:rPr>
              <w:t>O</w:t>
            </w:r>
            <w:r w:rsidRPr="00790721">
              <w:rPr>
                <w:iCs/>
                <w:color w:val="000000"/>
                <w:szCs w:val="24"/>
                <w:vertAlign w:val="subscript"/>
              </w:rPr>
              <w:t>3</w:t>
            </w:r>
          </w:p>
        </w:tc>
        <w:tc>
          <w:tcPr>
            <w:tcW w:w="713" w:type="dxa"/>
            <w:vAlign w:val="center"/>
          </w:tcPr>
          <w:p w:rsidR="00604533" w:rsidRPr="00790721" w:rsidRDefault="00604533" w:rsidP="00604533">
            <w:pPr>
              <w:autoSpaceDE w:val="0"/>
              <w:autoSpaceDN w:val="0"/>
              <w:adjustRightInd w:val="0"/>
              <w:jc w:val="center"/>
              <w:rPr>
                <w:iCs/>
                <w:color w:val="000000"/>
                <w:szCs w:val="24"/>
                <w:vertAlign w:val="subscript"/>
              </w:rPr>
            </w:pPr>
            <w:r w:rsidRPr="00790721">
              <w:rPr>
                <w:iCs/>
                <w:color w:val="000000"/>
                <w:szCs w:val="24"/>
              </w:rPr>
              <w:t>SiO</w:t>
            </w:r>
            <w:r w:rsidRPr="00790721">
              <w:rPr>
                <w:iCs/>
                <w:color w:val="000000"/>
                <w:szCs w:val="24"/>
                <w:vertAlign w:val="subscript"/>
              </w:rPr>
              <w:t>2</w:t>
            </w:r>
          </w:p>
        </w:tc>
        <w:tc>
          <w:tcPr>
            <w:tcW w:w="713" w:type="dxa"/>
            <w:vAlign w:val="center"/>
          </w:tcPr>
          <w:p w:rsidR="00604533" w:rsidRPr="00790721" w:rsidRDefault="00604533" w:rsidP="00604533">
            <w:pPr>
              <w:autoSpaceDE w:val="0"/>
              <w:autoSpaceDN w:val="0"/>
              <w:adjustRightInd w:val="0"/>
              <w:jc w:val="center"/>
              <w:rPr>
                <w:iCs/>
                <w:color w:val="000000"/>
                <w:szCs w:val="24"/>
                <w:vertAlign w:val="subscript"/>
              </w:rPr>
            </w:pPr>
            <w:r w:rsidRPr="00790721">
              <w:rPr>
                <w:iCs/>
                <w:color w:val="000000"/>
                <w:szCs w:val="24"/>
              </w:rPr>
              <w:t>P</w:t>
            </w:r>
            <w:r w:rsidRPr="00790721">
              <w:rPr>
                <w:iCs/>
                <w:color w:val="000000"/>
                <w:szCs w:val="24"/>
                <w:vertAlign w:val="subscript"/>
              </w:rPr>
              <w:t>2</w:t>
            </w:r>
            <w:r w:rsidRPr="00790721">
              <w:rPr>
                <w:iCs/>
                <w:color w:val="000000"/>
                <w:szCs w:val="24"/>
              </w:rPr>
              <w:t>O</w:t>
            </w:r>
            <w:r w:rsidRPr="00790721">
              <w:rPr>
                <w:iCs/>
                <w:color w:val="000000"/>
                <w:szCs w:val="24"/>
                <w:vertAlign w:val="subscript"/>
              </w:rPr>
              <w:t>5</w:t>
            </w:r>
          </w:p>
        </w:tc>
        <w:tc>
          <w:tcPr>
            <w:tcW w:w="713" w:type="dxa"/>
            <w:vAlign w:val="center"/>
          </w:tcPr>
          <w:p w:rsidR="00604533" w:rsidRPr="00790721" w:rsidRDefault="00604533" w:rsidP="00604533">
            <w:pPr>
              <w:autoSpaceDE w:val="0"/>
              <w:autoSpaceDN w:val="0"/>
              <w:adjustRightInd w:val="0"/>
              <w:jc w:val="center"/>
              <w:rPr>
                <w:iCs/>
                <w:color w:val="000000"/>
                <w:szCs w:val="24"/>
              </w:rPr>
            </w:pPr>
            <w:r w:rsidRPr="00790721">
              <w:rPr>
                <w:iCs/>
                <w:color w:val="000000"/>
                <w:szCs w:val="24"/>
              </w:rPr>
              <w:t>K</w:t>
            </w:r>
            <w:r w:rsidRPr="00790721">
              <w:rPr>
                <w:iCs/>
                <w:color w:val="000000"/>
                <w:szCs w:val="24"/>
                <w:vertAlign w:val="subscript"/>
              </w:rPr>
              <w:t>2</w:t>
            </w:r>
            <w:r w:rsidRPr="00790721">
              <w:rPr>
                <w:iCs/>
                <w:color w:val="000000"/>
                <w:szCs w:val="24"/>
              </w:rPr>
              <w:t>O</w:t>
            </w:r>
          </w:p>
        </w:tc>
        <w:tc>
          <w:tcPr>
            <w:tcW w:w="713" w:type="dxa"/>
            <w:vAlign w:val="center"/>
          </w:tcPr>
          <w:p w:rsidR="00604533" w:rsidRPr="00790721" w:rsidRDefault="00604533" w:rsidP="00604533">
            <w:pPr>
              <w:autoSpaceDE w:val="0"/>
              <w:autoSpaceDN w:val="0"/>
              <w:adjustRightInd w:val="0"/>
              <w:jc w:val="center"/>
              <w:rPr>
                <w:iCs/>
                <w:color w:val="000000"/>
                <w:szCs w:val="24"/>
              </w:rPr>
            </w:pPr>
            <w:r w:rsidRPr="00790721">
              <w:rPr>
                <w:iCs/>
                <w:color w:val="000000"/>
                <w:szCs w:val="24"/>
              </w:rPr>
              <w:t>CaO</w:t>
            </w:r>
          </w:p>
        </w:tc>
        <w:tc>
          <w:tcPr>
            <w:tcW w:w="713" w:type="dxa"/>
            <w:vAlign w:val="center"/>
          </w:tcPr>
          <w:p w:rsidR="00604533" w:rsidRPr="00790721" w:rsidRDefault="00604533" w:rsidP="00604533">
            <w:pPr>
              <w:autoSpaceDE w:val="0"/>
              <w:autoSpaceDN w:val="0"/>
              <w:adjustRightInd w:val="0"/>
              <w:jc w:val="center"/>
              <w:rPr>
                <w:iCs/>
                <w:color w:val="000000"/>
                <w:szCs w:val="24"/>
                <w:vertAlign w:val="subscript"/>
              </w:rPr>
            </w:pPr>
            <w:r w:rsidRPr="00790721">
              <w:rPr>
                <w:iCs/>
                <w:color w:val="000000"/>
                <w:szCs w:val="24"/>
              </w:rPr>
              <w:t>TiO</w:t>
            </w:r>
            <w:r w:rsidRPr="00790721">
              <w:rPr>
                <w:iCs/>
                <w:color w:val="000000"/>
                <w:szCs w:val="24"/>
                <w:vertAlign w:val="subscript"/>
              </w:rPr>
              <w:t>2</w:t>
            </w:r>
          </w:p>
        </w:tc>
        <w:tc>
          <w:tcPr>
            <w:tcW w:w="713" w:type="dxa"/>
            <w:vAlign w:val="center"/>
          </w:tcPr>
          <w:p w:rsidR="00604533" w:rsidRPr="00790721" w:rsidRDefault="00604533" w:rsidP="00604533">
            <w:pPr>
              <w:autoSpaceDE w:val="0"/>
              <w:autoSpaceDN w:val="0"/>
              <w:adjustRightInd w:val="0"/>
              <w:jc w:val="center"/>
              <w:rPr>
                <w:iCs/>
                <w:color w:val="000000"/>
                <w:szCs w:val="24"/>
              </w:rPr>
            </w:pPr>
            <w:r w:rsidRPr="00790721">
              <w:rPr>
                <w:iCs/>
                <w:color w:val="000000"/>
                <w:szCs w:val="24"/>
              </w:rPr>
              <w:t>MnO</w:t>
            </w:r>
          </w:p>
        </w:tc>
        <w:tc>
          <w:tcPr>
            <w:tcW w:w="713" w:type="dxa"/>
            <w:vAlign w:val="center"/>
          </w:tcPr>
          <w:p w:rsidR="00604533" w:rsidRPr="00790721" w:rsidRDefault="00604533" w:rsidP="00604533">
            <w:pPr>
              <w:autoSpaceDE w:val="0"/>
              <w:autoSpaceDN w:val="0"/>
              <w:adjustRightInd w:val="0"/>
              <w:jc w:val="center"/>
              <w:rPr>
                <w:iCs/>
                <w:color w:val="000000"/>
                <w:szCs w:val="24"/>
                <w:vertAlign w:val="subscript"/>
              </w:rPr>
            </w:pPr>
            <w:r w:rsidRPr="00790721">
              <w:rPr>
                <w:iCs/>
                <w:color w:val="000000"/>
                <w:szCs w:val="24"/>
              </w:rPr>
              <w:t>Fe</w:t>
            </w:r>
            <w:r w:rsidRPr="00790721">
              <w:rPr>
                <w:iCs/>
                <w:color w:val="000000"/>
                <w:szCs w:val="24"/>
                <w:vertAlign w:val="subscript"/>
              </w:rPr>
              <w:t>2</w:t>
            </w:r>
            <w:r w:rsidRPr="00790721">
              <w:rPr>
                <w:iCs/>
                <w:color w:val="000000"/>
                <w:szCs w:val="24"/>
              </w:rPr>
              <w:t>O</w:t>
            </w:r>
            <w:r w:rsidRPr="00790721">
              <w:rPr>
                <w:iCs/>
                <w:color w:val="000000"/>
                <w:szCs w:val="24"/>
                <w:vertAlign w:val="subscript"/>
              </w:rPr>
              <w:t>3</w:t>
            </w:r>
          </w:p>
        </w:tc>
        <w:tc>
          <w:tcPr>
            <w:tcW w:w="714" w:type="dxa"/>
            <w:vAlign w:val="center"/>
          </w:tcPr>
          <w:p w:rsidR="00604533" w:rsidRPr="00790721" w:rsidRDefault="00604533" w:rsidP="00604533">
            <w:pPr>
              <w:autoSpaceDE w:val="0"/>
              <w:autoSpaceDN w:val="0"/>
              <w:adjustRightInd w:val="0"/>
              <w:jc w:val="center"/>
              <w:rPr>
                <w:iCs/>
                <w:color w:val="000000"/>
                <w:szCs w:val="24"/>
              </w:rPr>
            </w:pPr>
            <w:r w:rsidRPr="00790721">
              <w:rPr>
                <w:iCs/>
                <w:color w:val="000000"/>
                <w:szCs w:val="24"/>
              </w:rPr>
              <w:t>п.п.п.</w:t>
            </w:r>
          </w:p>
        </w:tc>
        <w:tc>
          <w:tcPr>
            <w:tcW w:w="714" w:type="dxa"/>
            <w:vAlign w:val="center"/>
          </w:tcPr>
          <w:p w:rsidR="00604533" w:rsidRPr="00790721" w:rsidRDefault="00604533" w:rsidP="00604533">
            <w:pPr>
              <w:pStyle w:val="21"/>
              <w:spacing w:after="0" w:line="240" w:lineRule="auto"/>
              <w:ind w:left="0"/>
              <w:jc w:val="center"/>
            </w:pPr>
            <w:r w:rsidRPr="00790721">
              <w:rPr>
                <w:iCs/>
                <w:color w:val="000000"/>
              </w:rPr>
              <w:t>S общ</w:t>
            </w:r>
          </w:p>
        </w:tc>
      </w:tr>
      <w:tr w:rsidR="00604533" w:rsidRPr="00790721" w:rsidTr="005A6EE5">
        <w:trPr>
          <w:trHeight w:val="397"/>
        </w:trPr>
        <w:tc>
          <w:tcPr>
            <w:tcW w:w="1013" w:type="dxa"/>
            <w:vAlign w:val="center"/>
          </w:tcPr>
          <w:p w:rsidR="00604533" w:rsidRPr="00790721" w:rsidRDefault="00604533" w:rsidP="00604533">
            <w:pPr>
              <w:pStyle w:val="21"/>
              <w:spacing w:after="0" w:line="240" w:lineRule="auto"/>
              <w:ind w:left="0"/>
              <w:jc w:val="center"/>
            </w:pPr>
            <w:r w:rsidRPr="00790721">
              <w:t>от</w:t>
            </w:r>
          </w:p>
        </w:tc>
        <w:tc>
          <w:tcPr>
            <w:tcW w:w="712" w:type="dxa"/>
            <w:vAlign w:val="center"/>
          </w:tcPr>
          <w:p w:rsidR="00604533" w:rsidRPr="00790721" w:rsidRDefault="00604533" w:rsidP="00604533">
            <w:pPr>
              <w:pStyle w:val="21"/>
              <w:spacing w:after="0" w:line="240" w:lineRule="auto"/>
              <w:ind w:left="0"/>
              <w:jc w:val="center"/>
            </w:pPr>
            <w:r w:rsidRPr="00790721">
              <w:t>0,39</w:t>
            </w:r>
          </w:p>
        </w:tc>
        <w:tc>
          <w:tcPr>
            <w:tcW w:w="713" w:type="dxa"/>
            <w:vAlign w:val="center"/>
          </w:tcPr>
          <w:p w:rsidR="00604533" w:rsidRPr="00790721" w:rsidRDefault="00604533" w:rsidP="00604533">
            <w:pPr>
              <w:pStyle w:val="21"/>
              <w:spacing w:after="0" w:line="240" w:lineRule="auto"/>
              <w:ind w:left="0"/>
              <w:jc w:val="center"/>
            </w:pPr>
            <w:r w:rsidRPr="00790721">
              <w:t>0,29</w:t>
            </w:r>
          </w:p>
        </w:tc>
        <w:tc>
          <w:tcPr>
            <w:tcW w:w="713" w:type="dxa"/>
            <w:vAlign w:val="center"/>
          </w:tcPr>
          <w:p w:rsidR="00604533" w:rsidRPr="00790721" w:rsidRDefault="00604533" w:rsidP="00604533">
            <w:pPr>
              <w:pStyle w:val="21"/>
              <w:spacing w:after="0" w:line="240" w:lineRule="auto"/>
              <w:ind w:left="0"/>
              <w:jc w:val="center"/>
            </w:pPr>
            <w:r w:rsidRPr="00790721">
              <w:t>1,58</w:t>
            </w:r>
          </w:p>
        </w:tc>
        <w:tc>
          <w:tcPr>
            <w:tcW w:w="713" w:type="dxa"/>
            <w:vAlign w:val="center"/>
          </w:tcPr>
          <w:p w:rsidR="00604533" w:rsidRPr="00790721" w:rsidRDefault="00604533" w:rsidP="00604533">
            <w:pPr>
              <w:pStyle w:val="21"/>
              <w:spacing w:after="0" w:line="240" w:lineRule="auto"/>
              <w:ind w:left="0"/>
              <w:jc w:val="center"/>
            </w:pPr>
            <w:r w:rsidRPr="00790721">
              <w:t>4,32</w:t>
            </w:r>
          </w:p>
        </w:tc>
        <w:tc>
          <w:tcPr>
            <w:tcW w:w="713" w:type="dxa"/>
            <w:vAlign w:val="center"/>
          </w:tcPr>
          <w:p w:rsidR="00604533" w:rsidRPr="00790721" w:rsidRDefault="00604533" w:rsidP="00604533">
            <w:pPr>
              <w:pStyle w:val="21"/>
              <w:spacing w:after="0" w:line="240" w:lineRule="auto"/>
              <w:ind w:left="0"/>
              <w:jc w:val="center"/>
            </w:pPr>
            <w:r w:rsidRPr="00790721">
              <w:t>0,01</w:t>
            </w:r>
          </w:p>
        </w:tc>
        <w:tc>
          <w:tcPr>
            <w:tcW w:w="713" w:type="dxa"/>
            <w:vAlign w:val="center"/>
          </w:tcPr>
          <w:p w:rsidR="00604533" w:rsidRPr="00790721" w:rsidRDefault="00604533" w:rsidP="00604533">
            <w:pPr>
              <w:pStyle w:val="21"/>
              <w:spacing w:after="0" w:line="240" w:lineRule="auto"/>
              <w:ind w:left="0"/>
              <w:jc w:val="center"/>
            </w:pPr>
            <w:r w:rsidRPr="00790721">
              <w:t>0,24</w:t>
            </w:r>
          </w:p>
        </w:tc>
        <w:tc>
          <w:tcPr>
            <w:tcW w:w="713" w:type="dxa"/>
            <w:vAlign w:val="center"/>
          </w:tcPr>
          <w:p w:rsidR="00604533" w:rsidRPr="00790721" w:rsidRDefault="00604533" w:rsidP="00604533">
            <w:pPr>
              <w:pStyle w:val="21"/>
              <w:spacing w:after="0" w:line="240" w:lineRule="auto"/>
              <w:ind w:left="0"/>
              <w:jc w:val="center"/>
            </w:pPr>
            <w:r w:rsidRPr="00790721">
              <w:t>46,39</w:t>
            </w:r>
          </w:p>
        </w:tc>
        <w:tc>
          <w:tcPr>
            <w:tcW w:w="713" w:type="dxa"/>
            <w:vAlign w:val="center"/>
          </w:tcPr>
          <w:p w:rsidR="00604533" w:rsidRPr="00790721" w:rsidRDefault="00604533" w:rsidP="00604533">
            <w:pPr>
              <w:pStyle w:val="21"/>
              <w:spacing w:after="0" w:line="240" w:lineRule="auto"/>
              <w:ind w:left="0"/>
              <w:jc w:val="center"/>
            </w:pPr>
            <w:r w:rsidRPr="00790721">
              <w:t>0,01</w:t>
            </w:r>
          </w:p>
        </w:tc>
        <w:tc>
          <w:tcPr>
            <w:tcW w:w="713" w:type="dxa"/>
            <w:vAlign w:val="center"/>
          </w:tcPr>
          <w:p w:rsidR="00604533" w:rsidRPr="00790721" w:rsidRDefault="00604533" w:rsidP="00604533">
            <w:pPr>
              <w:pStyle w:val="21"/>
              <w:spacing w:after="0" w:line="240" w:lineRule="auto"/>
              <w:ind w:left="0"/>
              <w:jc w:val="center"/>
            </w:pPr>
            <w:r w:rsidRPr="00790721">
              <w:t>0,01</w:t>
            </w:r>
          </w:p>
        </w:tc>
        <w:tc>
          <w:tcPr>
            <w:tcW w:w="713" w:type="dxa"/>
            <w:vAlign w:val="center"/>
          </w:tcPr>
          <w:p w:rsidR="00604533" w:rsidRPr="00790721" w:rsidRDefault="00604533" w:rsidP="00604533">
            <w:pPr>
              <w:pStyle w:val="21"/>
              <w:spacing w:after="0" w:line="240" w:lineRule="auto"/>
              <w:ind w:left="0"/>
              <w:jc w:val="center"/>
            </w:pPr>
            <w:r w:rsidRPr="00790721">
              <w:t>0,53</w:t>
            </w:r>
          </w:p>
        </w:tc>
        <w:tc>
          <w:tcPr>
            <w:tcW w:w="714" w:type="dxa"/>
            <w:vAlign w:val="center"/>
          </w:tcPr>
          <w:p w:rsidR="00604533" w:rsidRPr="00790721" w:rsidRDefault="00604533" w:rsidP="00604533">
            <w:pPr>
              <w:pStyle w:val="21"/>
              <w:spacing w:after="0" w:line="240" w:lineRule="auto"/>
              <w:ind w:left="0"/>
              <w:jc w:val="center"/>
            </w:pPr>
            <w:r w:rsidRPr="00790721">
              <w:t>36,76</w:t>
            </w:r>
          </w:p>
        </w:tc>
        <w:tc>
          <w:tcPr>
            <w:tcW w:w="714" w:type="dxa"/>
            <w:vAlign w:val="center"/>
          </w:tcPr>
          <w:p w:rsidR="00604533" w:rsidRPr="00790721" w:rsidRDefault="00604533" w:rsidP="00604533">
            <w:pPr>
              <w:pStyle w:val="21"/>
              <w:spacing w:after="0" w:line="240" w:lineRule="auto"/>
              <w:ind w:left="0"/>
              <w:jc w:val="center"/>
            </w:pPr>
            <w:r w:rsidRPr="00790721">
              <w:t>0,04</w:t>
            </w:r>
          </w:p>
        </w:tc>
      </w:tr>
      <w:tr w:rsidR="00604533" w:rsidRPr="00790721" w:rsidTr="005A6EE5">
        <w:trPr>
          <w:trHeight w:val="397"/>
        </w:trPr>
        <w:tc>
          <w:tcPr>
            <w:tcW w:w="1013" w:type="dxa"/>
            <w:vAlign w:val="center"/>
          </w:tcPr>
          <w:p w:rsidR="00604533" w:rsidRPr="00790721" w:rsidRDefault="00604533" w:rsidP="00604533">
            <w:pPr>
              <w:pStyle w:val="21"/>
              <w:spacing w:after="0" w:line="240" w:lineRule="auto"/>
              <w:ind w:left="0"/>
              <w:jc w:val="center"/>
            </w:pPr>
            <w:r w:rsidRPr="00790721">
              <w:t>до</w:t>
            </w:r>
          </w:p>
        </w:tc>
        <w:tc>
          <w:tcPr>
            <w:tcW w:w="712" w:type="dxa"/>
            <w:vAlign w:val="center"/>
          </w:tcPr>
          <w:p w:rsidR="00604533" w:rsidRPr="00790721" w:rsidRDefault="00604533" w:rsidP="00604533">
            <w:pPr>
              <w:pStyle w:val="21"/>
              <w:spacing w:after="0" w:line="240" w:lineRule="auto"/>
              <w:ind w:left="0"/>
              <w:jc w:val="center"/>
            </w:pPr>
            <w:r w:rsidRPr="00790721">
              <w:t>0,41</w:t>
            </w:r>
          </w:p>
        </w:tc>
        <w:tc>
          <w:tcPr>
            <w:tcW w:w="713" w:type="dxa"/>
            <w:vAlign w:val="center"/>
          </w:tcPr>
          <w:p w:rsidR="00604533" w:rsidRPr="00790721" w:rsidRDefault="00604533" w:rsidP="00604533">
            <w:pPr>
              <w:pStyle w:val="21"/>
              <w:spacing w:after="0" w:line="240" w:lineRule="auto"/>
              <w:ind w:left="0"/>
              <w:jc w:val="center"/>
            </w:pPr>
            <w:r w:rsidRPr="00790721">
              <w:t>0,36</w:t>
            </w:r>
          </w:p>
        </w:tc>
        <w:tc>
          <w:tcPr>
            <w:tcW w:w="713" w:type="dxa"/>
            <w:vAlign w:val="center"/>
          </w:tcPr>
          <w:p w:rsidR="00604533" w:rsidRPr="00790721" w:rsidRDefault="00604533" w:rsidP="00604533">
            <w:pPr>
              <w:pStyle w:val="21"/>
              <w:spacing w:after="0" w:line="240" w:lineRule="auto"/>
              <w:ind w:left="0"/>
              <w:jc w:val="center"/>
            </w:pPr>
            <w:r w:rsidRPr="00790721">
              <w:t>3,23</w:t>
            </w:r>
          </w:p>
        </w:tc>
        <w:tc>
          <w:tcPr>
            <w:tcW w:w="713" w:type="dxa"/>
            <w:vAlign w:val="center"/>
          </w:tcPr>
          <w:p w:rsidR="00604533" w:rsidRPr="00790721" w:rsidRDefault="00604533" w:rsidP="00604533">
            <w:pPr>
              <w:pStyle w:val="21"/>
              <w:spacing w:after="0" w:line="240" w:lineRule="auto"/>
              <w:ind w:left="0"/>
              <w:jc w:val="center"/>
            </w:pPr>
            <w:r w:rsidRPr="00790721">
              <w:t>10,46</w:t>
            </w:r>
          </w:p>
        </w:tc>
        <w:tc>
          <w:tcPr>
            <w:tcW w:w="713" w:type="dxa"/>
            <w:vAlign w:val="center"/>
          </w:tcPr>
          <w:p w:rsidR="00604533" w:rsidRPr="00790721" w:rsidRDefault="00604533" w:rsidP="00604533">
            <w:pPr>
              <w:pStyle w:val="21"/>
              <w:spacing w:after="0" w:line="240" w:lineRule="auto"/>
              <w:ind w:left="0"/>
              <w:jc w:val="center"/>
            </w:pPr>
            <w:r w:rsidRPr="00790721">
              <w:t>0,03</w:t>
            </w:r>
          </w:p>
        </w:tc>
        <w:tc>
          <w:tcPr>
            <w:tcW w:w="713" w:type="dxa"/>
            <w:vAlign w:val="center"/>
          </w:tcPr>
          <w:p w:rsidR="00604533" w:rsidRPr="00790721" w:rsidRDefault="00604533" w:rsidP="00604533">
            <w:pPr>
              <w:pStyle w:val="21"/>
              <w:spacing w:after="0" w:line="240" w:lineRule="auto"/>
              <w:ind w:left="0"/>
              <w:jc w:val="center"/>
            </w:pPr>
            <w:r w:rsidRPr="00790721">
              <w:t>0,74</w:t>
            </w:r>
          </w:p>
        </w:tc>
        <w:tc>
          <w:tcPr>
            <w:tcW w:w="713" w:type="dxa"/>
            <w:vAlign w:val="center"/>
          </w:tcPr>
          <w:p w:rsidR="00604533" w:rsidRPr="00790721" w:rsidRDefault="00604533" w:rsidP="00604533">
            <w:pPr>
              <w:pStyle w:val="21"/>
              <w:spacing w:after="0" w:line="240" w:lineRule="auto"/>
              <w:ind w:left="0"/>
              <w:jc w:val="center"/>
            </w:pPr>
            <w:r w:rsidRPr="00790721">
              <w:t>51,63</w:t>
            </w:r>
          </w:p>
        </w:tc>
        <w:tc>
          <w:tcPr>
            <w:tcW w:w="713" w:type="dxa"/>
            <w:vAlign w:val="center"/>
          </w:tcPr>
          <w:p w:rsidR="00604533" w:rsidRPr="00790721" w:rsidRDefault="00604533" w:rsidP="00604533">
            <w:pPr>
              <w:pStyle w:val="21"/>
              <w:spacing w:after="0" w:line="240" w:lineRule="auto"/>
              <w:ind w:left="0"/>
              <w:jc w:val="center"/>
            </w:pPr>
            <w:r w:rsidRPr="00790721">
              <w:t>0,12</w:t>
            </w:r>
          </w:p>
        </w:tc>
        <w:tc>
          <w:tcPr>
            <w:tcW w:w="713" w:type="dxa"/>
            <w:vAlign w:val="center"/>
          </w:tcPr>
          <w:p w:rsidR="00604533" w:rsidRPr="00790721" w:rsidRDefault="00604533" w:rsidP="00604533">
            <w:pPr>
              <w:pStyle w:val="21"/>
              <w:spacing w:after="0" w:line="240" w:lineRule="auto"/>
              <w:ind w:left="0"/>
              <w:jc w:val="center"/>
            </w:pPr>
            <w:r w:rsidRPr="00790721">
              <w:t>0,18</w:t>
            </w:r>
          </w:p>
        </w:tc>
        <w:tc>
          <w:tcPr>
            <w:tcW w:w="713" w:type="dxa"/>
            <w:vAlign w:val="center"/>
          </w:tcPr>
          <w:p w:rsidR="00604533" w:rsidRPr="00790721" w:rsidRDefault="00604533" w:rsidP="00604533">
            <w:pPr>
              <w:pStyle w:val="21"/>
              <w:spacing w:after="0" w:line="240" w:lineRule="auto"/>
              <w:ind w:left="0"/>
              <w:jc w:val="center"/>
            </w:pPr>
            <w:r w:rsidRPr="00790721">
              <w:t>1,39</w:t>
            </w:r>
          </w:p>
        </w:tc>
        <w:tc>
          <w:tcPr>
            <w:tcW w:w="714" w:type="dxa"/>
            <w:vAlign w:val="center"/>
          </w:tcPr>
          <w:p w:rsidR="00604533" w:rsidRPr="00790721" w:rsidRDefault="00604533" w:rsidP="00604533">
            <w:pPr>
              <w:pStyle w:val="21"/>
              <w:spacing w:after="0" w:line="240" w:lineRule="auto"/>
              <w:ind w:left="0"/>
              <w:jc w:val="center"/>
            </w:pPr>
            <w:r w:rsidRPr="00790721">
              <w:t>40,85</w:t>
            </w:r>
          </w:p>
        </w:tc>
        <w:tc>
          <w:tcPr>
            <w:tcW w:w="714" w:type="dxa"/>
            <w:vAlign w:val="center"/>
          </w:tcPr>
          <w:p w:rsidR="00604533" w:rsidRPr="00790721" w:rsidRDefault="00604533" w:rsidP="00604533">
            <w:pPr>
              <w:pStyle w:val="21"/>
              <w:spacing w:after="0" w:line="240" w:lineRule="auto"/>
              <w:ind w:left="0"/>
              <w:jc w:val="center"/>
            </w:pPr>
            <w:r w:rsidRPr="00790721">
              <w:t>0,10</w:t>
            </w:r>
          </w:p>
        </w:tc>
      </w:tr>
      <w:tr w:rsidR="00604533" w:rsidRPr="00790721" w:rsidTr="005A6EE5">
        <w:trPr>
          <w:trHeight w:val="397"/>
        </w:trPr>
        <w:tc>
          <w:tcPr>
            <w:tcW w:w="1013" w:type="dxa"/>
            <w:vAlign w:val="center"/>
          </w:tcPr>
          <w:p w:rsidR="00604533" w:rsidRPr="00790721" w:rsidRDefault="00604533" w:rsidP="00604533">
            <w:pPr>
              <w:pStyle w:val="21"/>
              <w:spacing w:after="0" w:line="240" w:lineRule="auto"/>
              <w:ind w:left="0"/>
              <w:jc w:val="center"/>
            </w:pPr>
            <w:r w:rsidRPr="00790721">
              <w:t>сред-нее</w:t>
            </w:r>
          </w:p>
        </w:tc>
        <w:tc>
          <w:tcPr>
            <w:tcW w:w="712" w:type="dxa"/>
            <w:vAlign w:val="center"/>
          </w:tcPr>
          <w:p w:rsidR="00604533" w:rsidRPr="00790721" w:rsidRDefault="00604533" w:rsidP="00604533">
            <w:pPr>
              <w:pStyle w:val="21"/>
              <w:spacing w:after="0" w:line="240" w:lineRule="auto"/>
              <w:ind w:left="0"/>
              <w:jc w:val="center"/>
            </w:pPr>
            <w:r w:rsidRPr="00790721">
              <w:t>0,40</w:t>
            </w:r>
          </w:p>
        </w:tc>
        <w:tc>
          <w:tcPr>
            <w:tcW w:w="713" w:type="dxa"/>
            <w:vAlign w:val="center"/>
          </w:tcPr>
          <w:p w:rsidR="00604533" w:rsidRPr="00790721" w:rsidRDefault="00604533" w:rsidP="00604533">
            <w:pPr>
              <w:pStyle w:val="21"/>
              <w:spacing w:after="0" w:line="240" w:lineRule="auto"/>
              <w:ind w:left="0"/>
              <w:jc w:val="center"/>
            </w:pPr>
            <w:r w:rsidRPr="00790721">
              <w:t>0,33</w:t>
            </w:r>
          </w:p>
        </w:tc>
        <w:tc>
          <w:tcPr>
            <w:tcW w:w="713" w:type="dxa"/>
            <w:vAlign w:val="center"/>
          </w:tcPr>
          <w:p w:rsidR="00604533" w:rsidRPr="00790721" w:rsidRDefault="00604533" w:rsidP="00604533">
            <w:pPr>
              <w:pStyle w:val="21"/>
              <w:spacing w:after="0" w:line="240" w:lineRule="auto"/>
              <w:ind w:left="0"/>
              <w:jc w:val="center"/>
            </w:pPr>
            <w:r w:rsidRPr="00790721">
              <w:t>2,21</w:t>
            </w:r>
          </w:p>
        </w:tc>
        <w:tc>
          <w:tcPr>
            <w:tcW w:w="713" w:type="dxa"/>
            <w:vAlign w:val="center"/>
          </w:tcPr>
          <w:p w:rsidR="00604533" w:rsidRPr="00790721" w:rsidRDefault="00604533" w:rsidP="00604533">
            <w:pPr>
              <w:pStyle w:val="21"/>
              <w:spacing w:after="0" w:line="240" w:lineRule="auto"/>
              <w:ind w:left="0"/>
              <w:jc w:val="center"/>
            </w:pPr>
            <w:r w:rsidRPr="00790721">
              <w:t>6,93</w:t>
            </w:r>
          </w:p>
        </w:tc>
        <w:tc>
          <w:tcPr>
            <w:tcW w:w="713" w:type="dxa"/>
            <w:vAlign w:val="center"/>
          </w:tcPr>
          <w:p w:rsidR="00604533" w:rsidRPr="00790721" w:rsidRDefault="00604533" w:rsidP="00604533">
            <w:pPr>
              <w:pStyle w:val="21"/>
              <w:spacing w:after="0" w:line="240" w:lineRule="auto"/>
              <w:ind w:left="0"/>
              <w:jc w:val="center"/>
            </w:pPr>
            <w:r w:rsidRPr="00790721">
              <w:t>0,01</w:t>
            </w:r>
          </w:p>
        </w:tc>
        <w:tc>
          <w:tcPr>
            <w:tcW w:w="713" w:type="dxa"/>
            <w:vAlign w:val="center"/>
          </w:tcPr>
          <w:p w:rsidR="00604533" w:rsidRPr="00790721" w:rsidRDefault="00604533" w:rsidP="00604533">
            <w:pPr>
              <w:pStyle w:val="21"/>
              <w:spacing w:after="0" w:line="240" w:lineRule="auto"/>
              <w:ind w:left="0"/>
              <w:jc w:val="center"/>
            </w:pPr>
            <w:r w:rsidRPr="00790721">
              <w:t>0,46</w:t>
            </w:r>
          </w:p>
        </w:tc>
        <w:tc>
          <w:tcPr>
            <w:tcW w:w="713" w:type="dxa"/>
            <w:vAlign w:val="center"/>
          </w:tcPr>
          <w:p w:rsidR="00604533" w:rsidRPr="00790721" w:rsidRDefault="00604533" w:rsidP="00604533">
            <w:pPr>
              <w:pStyle w:val="21"/>
              <w:spacing w:after="0" w:line="240" w:lineRule="auto"/>
              <w:ind w:left="0"/>
              <w:jc w:val="center"/>
            </w:pPr>
            <w:r w:rsidRPr="00790721">
              <w:t>49,46</w:t>
            </w:r>
          </w:p>
        </w:tc>
        <w:tc>
          <w:tcPr>
            <w:tcW w:w="713" w:type="dxa"/>
            <w:vAlign w:val="center"/>
          </w:tcPr>
          <w:p w:rsidR="00604533" w:rsidRPr="00790721" w:rsidRDefault="00604533" w:rsidP="00604533">
            <w:pPr>
              <w:pStyle w:val="21"/>
              <w:spacing w:after="0" w:line="240" w:lineRule="auto"/>
              <w:ind w:left="0"/>
              <w:jc w:val="center"/>
            </w:pPr>
            <w:r w:rsidRPr="00790721">
              <w:t>0,06</w:t>
            </w:r>
          </w:p>
        </w:tc>
        <w:tc>
          <w:tcPr>
            <w:tcW w:w="713" w:type="dxa"/>
            <w:vAlign w:val="center"/>
          </w:tcPr>
          <w:p w:rsidR="00604533" w:rsidRPr="00790721" w:rsidRDefault="00604533" w:rsidP="00604533">
            <w:pPr>
              <w:pStyle w:val="21"/>
              <w:spacing w:after="0" w:line="240" w:lineRule="auto"/>
              <w:ind w:left="0"/>
              <w:jc w:val="center"/>
            </w:pPr>
            <w:r w:rsidRPr="00790721">
              <w:t>0,08</w:t>
            </w:r>
          </w:p>
        </w:tc>
        <w:tc>
          <w:tcPr>
            <w:tcW w:w="713" w:type="dxa"/>
            <w:vAlign w:val="center"/>
          </w:tcPr>
          <w:p w:rsidR="00604533" w:rsidRPr="00790721" w:rsidRDefault="00604533" w:rsidP="00604533">
            <w:pPr>
              <w:pStyle w:val="21"/>
              <w:spacing w:after="0" w:line="240" w:lineRule="auto"/>
              <w:ind w:left="0"/>
              <w:jc w:val="center"/>
            </w:pPr>
            <w:r w:rsidRPr="00790721">
              <w:t>0,88</w:t>
            </w:r>
          </w:p>
        </w:tc>
        <w:tc>
          <w:tcPr>
            <w:tcW w:w="714" w:type="dxa"/>
            <w:vAlign w:val="center"/>
          </w:tcPr>
          <w:p w:rsidR="00604533" w:rsidRPr="00790721" w:rsidRDefault="00604533" w:rsidP="00604533">
            <w:pPr>
              <w:pStyle w:val="21"/>
              <w:spacing w:after="0" w:line="240" w:lineRule="auto"/>
              <w:ind w:left="0"/>
              <w:jc w:val="center"/>
            </w:pPr>
            <w:r w:rsidRPr="00790721">
              <w:t>39,17</w:t>
            </w:r>
          </w:p>
        </w:tc>
        <w:tc>
          <w:tcPr>
            <w:tcW w:w="714" w:type="dxa"/>
            <w:vAlign w:val="center"/>
          </w:tcPr>
          <w:p w:rsidR="00604533" w:rsidRPr="00790721" w:rsidRDefault="00604533" w:rsidP="00604533">
            <w:pPr>
              <w:pStyle w:val="21"/>
              <w:spacing w:after="0" w:line="240" w:lineRule="auto"/>
              <w:ind w:left="0"/>
              <w:jc w:val="center"/>
            </w:pPr>
            <w:r w:rsidRPr="00790721">
              <w:t>0,05</w:t>
            </w:r>
          </w:p>
        </w:tc>
      </w:tr>
    </w:tbl>
    <w:p w:rsidR="00BB0212" w:rsidRPr="00790721" w:rsidRDefault="00BB0212" w:rsidP="00BB0212">
      <w:pPr>
        <w:pStyle w:val="40"/>
        <w:spacing w:before="120" w:after="0" w:line="240" w:lineRule="auto"/>
        <w:ind w:left="0" w:firstLine="567"/>
        <w:jc w:val="both"/>
        <w:rPr>
          <w:rFonts w:ascii="Times New Roman" w:hAnsi="Times New Roman"/>
          <w:sz w:val="26"/>
          <w:szCs w:val="26"/>
        </w:rPr>
      </w:pPr>
    </w:p>
    <w:p w:rsidR="00BB0212" w:rsidRPr="00790721" w:rsidRDefault="00BB0212" w:rsidP="00BB0212">
      <w:pPr>
        <w:pStyle w:val="40"/>
        <w:spacing w:before="120" w:after="0" w:line="240" w:lineRule="auto"/>
        <w:ind w:left="0" w:firstLine="567"/>
        <w:jc w:val="center"/>
        <w:rPr>
          <w:rFonts w:ascii="Times New Roman" w:hAnsi="Times New Roman"/>
          <w:b/>
          <w:sz w:val="26"/>
          <w:szCs w:val="26"/>
        </w:rPr>
      </w:pPr>
      <w:r w:rsidRPr="00790721">
        <w:rPr>
          <w:rFonts w:ascii="Times New Roman" w:hAnsi="Times New Roman"/>
          <w:b/>
          <w:sz w:val="26"/>
          <w:szCs w:val="26"/>
        </w:rPr>
        <w:t>4.2.5 Трещиноватость  и  блочность  полезного  ископаемого</w:t>
      </w:r>
    </w:p>
    <w:p w:rsidR="00604533" w:rsidRPr="00790721" w:rsidRDefault="00604533" w:rsidP="00604533">
      <w:pPr>
        <w:pStyle w:val="21"/>
        <w:shd w:val="clear" w:color="auto" w:fill="FFFFFF"/>
        <w:spacing w:line="240" w:lineRule="auto"/>
        <w:ind w:firstLine="709"/>
        <w:rPr>
          <w:sz w:val="28"/>
          <w:szCs w:val="28"/>
        </w:rPr>
      </w:pPr>
      <w:r w:rsidRPr="00790721">
        <w:rPr>
          <w:sz w:val="28"/>
          <w:szCs w:val="28"/>
        </w:rPr>
        <w:t>Одним из основных показателей пригодности природного камня для производства облицовочных, архитектурно-строительных и мемориальных изделий является процент выхода блоков по градациям  ГОСТа 9479 98 из горной массы при разработке месторождения.</w:t>
      </w:r>
    </w:p>
    <w:p w:rsidR="00604533" w:rsidRPr="00790721" w:rsidRDefault="00604533" w:rsidP="00604533">
      <w:pPr>
        <w:pStyle w:val="21"/>
        <w:shd w:val="clear" w:color="auto" w:fill="FFFFFF"/>
        <w:spacing w:line="240" w:lineRule="auto"/>
        <w:ind w:firstLine="709"/>
        <w:rPr>
          <w:sz w:val="28"/>
          <w:szCs w:val="28"/>
        </w:rPr>
      </w:pPr>
      <w:r w:rsidRPr="00790721">
        <w:rPr>
          <w:sz w:val="28"/>
          <w:szCs w:val="28"/>
        </w:rPr>
        <w:t>Выход блоков по месторождению «Дегерес-3» определен по методике Б.Я. Альмухаметова по скважинам.</w:t>
      </w:r>
    </w:p>
    <w:p w:rsidR="00604533" w:rsidRPr="00790721" w:rsidRDefault="00604533" w:rsidP="00604533">
      <w:pPr>
        <w:pStyle w:val="21"/>
        <w:shd w:val="clear" w:color="auto" w:fill="FFFFFF"/>
        <w:spacing w:line="240" w:lineRule="auto"/>
        <w:ind w:firstLine="709"/>
        <w:rPr>
          <w:sz w:val="28"/>
          <w:szCs w:val="28"/>
        </w:rPr>
      </w:pPr>
    </w:p>
    <w:p w:rsidR="00604533" w:rsidRPr="00790721" w:rsidRDefault="00604533" w:rsidP="00604533">
      <w:pPr>
        <w:pStyle w:val="21"/>
        <w:shd w:val="clear" w:color="auto" w:fill="FFFFFF"/>
        <w:spacing w:line="240" w:lineRule="auto"/>
        <w:ind w:firstLine="709"/>
        <w:jc w:val="center"/>
        <w:rPr>
          <w:sz w:val="28"/>
          <w:szCs w:val="28"/>
        </w:rPr>
      </w:pPr>
      <w:r w:rsidRPr="00790721">
        <w:rPr>
          <w:sz w:val="28"/>
          <w:szCs w:val="28"/>
        </w:rPr>
        <w:t>Теоретический расчёт выхода блоков по скважинам по методике Б.Я.Альмухаметова</w:t>
      </w:r>
    </w:p>
    <w:p w:rsidR="00604533" w:rsidRPr="00790721" w:rsidRDefault="00604533" w:rsidP="00604533">
      <w:pPr>
        <w:pStyle w:val="21"/>
        <w:shd w:val="clear" w:color="auto" w:fill="FFFFFF"/>
        <w:spacing w:line="240" w:lineRule="auto"/>
        <w:ind w:firstLine="709"/>
        <w:rPr>
          <w:sz w:val="28"/>
          <w:szCs w:val="28"/>
        </w:rPr>
      </w:pPr>
      <w:r w:rsidRPr="00790721">
        <w:rPr>
          <w:sz w:val="28"/>
          <w:szCs w:val="28"/>
        </w:rPr>
        <w:t>Выход кондиционных блоков из горной массы зависит от количества трещин в системах.  Сложностью изучения блочности  горных пород на данном месторождении является его закрытость с поверхности (Графическое приложение 1). Информация об интенсивности проявления  трещиноватости по пологой системе трещин (</w:t>
      </w:r>
      <w:r w:rsidRPr="00790721">
        <w:rPr>
          <w:sz w:val="28"/>
          <w:szCs w:val="28"/>
          <w:lang w:val="en-US"/>
        </w:rPr>
        <w:t>I</w:t>
      </w:r>
      <w:r w:rsidRPr="00790721">
        <w:rPr>
          <w:sz w:val="28"/>
          <w:szCs w:val="28"/>
        </w:rPr>
        <w:t xml:space="preserve"> система) получена по данным бурения скважин. На рисунках 4.3-4.10 приведена фотодокументация керна скважин. По скважинам построены эпюры выхода плашек между горизонтальными трещинами (Графические приложения 2 и 4). </w:t>
      </w:r>
    </w:p>
    <w:p w:rsidR="00604533" w:rsidRPr="00790721" w:rsidRDefault="00604533" w:rsidP="00604533">
      <w:pPr>
        <w:pStyle w:val="21"/>
        <w:shd w:val="clear" w:color="auto" w:fill="FFFFFF"/>
        <w:spacing w:line="240" w:lineRule="auto"/>
        <w:ind w:firstLine="709"/>
        <w:rPr>
          <w:sz w:val="28"/>
          <w:szCs w:val="28"/>
        </w:rPr>
      </w:pPr>
      <w:r w:rsidRPr="00790721">
        <w:rPr>
          <w:sz w:val="28"/>
          <w:szCs w:val="28"/>
        </w:rPr>
        <w:t xml:space="preserve">При расчётах расстояния между плоскостями горизонтальных трещин определяются по длинам столбиков керна, а расстояния между плоскостями основных вертикальных систем рассчитываются по </w:t>
      </w:r>
      <w:r w:rsidRPr="00790721">
        <w:rPr>
          <w:sz w:val="28"/>
          <w:szCs w:val="28"/>
        </w:rPr>
        <w:lastRenderedPageBreak/>
        <w:t xml:space="preserve">предлагаемой эмпирической формуле: </w:t>
      </w:r>
      <w:r w:rsidRPr="00790721">
        <w:rPr>
          <w:sz w:val="28"/>
          <w:szCs w:val="28"/>
          <w:lang w:val="en-US"/>
        </w:rPr>
        <w:t>li</w:t>
      </w:r>
      <w:r w:rsidRPr="00790721">
        <w:rPr>
          <w:sz w:val="28"/>
          <w:szCs w:val="28"/>
          <w:vertAlign w:val="subscript"/>
        </w:rPr>
        <w:t>верт</w:t>
      </w:r>
      <w:r w:rsidRPr="00790721">
        <w:rPr>
          <w:sz w:val="28"/>
          <w:szCs w:val="28"/>
        </w:rPr>
        <w:t xml:space="preserve"> = К</w:t>
      </w:r>
      <w:r w:rsidRPr="00790721">
        <w:rPr>
          <w:sz w:val="28"/>
          <w:szCs w:val="28"/>
          <w:vertAlign w:val="subscript"/>
        </w:rPr>
        <w:t xml:space="preserve">пр </w:t>
      </w:r>
      <w:r w:rsidRPr="00790721">
        <w:rPr>
          <w:sz w:val="28"/>
          <w:szCs w:val="28"/>
        </w:rPr>
        <w:t xml:space="preserve">х </w:t>
      </w:r>
      <w:r w:rsidRPr="00790721">
        <w:rPr>
          <w:sz w:val="28"/>
          <w:szCs w:val="28"/>
          <w:lang w:val="en-US"/>
        </w:rPr>
        <w:t>li</w:t>
      </w:r>
      <w:r w:rsidRPr="00790721">
        <w:rPr>
          <w:sz w:val="28"/>
          <w:szCs w:val="28"/>
          <w:vertAlign w:val="subscript"/>
        </w:rPr>
        <w:t>гориз</w:t>
      </w:r>
      <w:r w:rsidRPr="00790721">
        <w:rPr>
          <w:sz w:val="28"/>
          <w:szCs w:val="28"/>
        </w:rPr>
        <w:t>. К</w:t>
      </w:r>
      <w:r w:rsidRPr="00790721">
        <w:rPr>
          <w:sz w:val="28"/>
          <w:szCs w:val="28"/>
          <w:vertAlign w:val="subscript"/>
        </w:rPr>
        <w:t>пр</w:t>
      </w:r>
      <w:r w:rsidRPr="00790721">
        <w:rPr>
          <w:sz w:val="28"/>
          <w:szCs w:val="28"/>
        </w:rPr>
        <w:t xml:space="preserve"> для </w:t>
      </w:r>
      <w:r w:rsidRPr="00790721">
        <w:rPr>
          <w:sz w:val="28"/>
          <w:szCs w:val="28"/>
          <w:lang w:val="en-US"/>
        </w:rPr>
        <w:t>II</w:t>
      </w:r>
      <w:r w:rsidRPr="00790721">
        <w:rPr>
          <w:sz w:val="28"/>
          <w:szCs w:val="28"/>
        </w:rPr>
        <w:t xml:space="preserve"> и  </w:t>
      </w:r>
      <w:r w:rsidRPr="00790721">
        <w:rPr>
          <w:sz w:val="28"/>
          <w:szCs w:val="28"/>
          <w:lang w:val="en-US"/>
        </w:rPr>
        <w:t>III</w:t>
      </w:r>
      <w:r w:rsidRPr="00790721">
        <w:rPr>
          <w:sz w:val="28"/>
          <w:szCs w:val="28"/>
        </w:rPr>
        <w:t xml:space="preserve"> систем блокообразующих трещин рассчитан по замерам расстояний между трещинами по линиям А-Б и В-Г (</w:t>
      </w:r>
      <w:r w:rsidRPr="00790721">
        <w:rPr>
          <w:sz w:val="28"/>
          <w:szCs w:val="28"/>
          <w:lang w:val="en-US"/>
        </w:rPr>
        <w:t>II</w:t>
      </w:r>
      <w:r w:rsidRPr="00790721">
        <w:rPr>
          <w:sz w:val="28"/>
          <w:szCs w:val="28"/>
        </w:rPr>
        <w:t xml:space="preserve"> система), Д-Е (</w:t>
      </w:r>
      <w:r w:rsidRPr="00790721">
        <w:rPr>
          <w:sz w:val="28"/>
          <w:szCs w:val="28"/>
          <w:lang w:val="en-US"/>
        </w:rPr>
        <w:t>III</w:t>
      </w:r>
      <w:r w:rsidRPr="00790721">
        <w:rPr>
          <w:sz w:val="28"/>
          <w:szCs w:val="28"/>
        </w:rPr>
        <w:t xml:space="preserve"> система) (Графическое приложение 3) и составляет соответственно 4,18 и 6,64.</w:t>
      </w:r>
    </w:p>
    <w:p w:rsidR="00604533" w:rsidRPr="00790721" w:rsidRDefault="00604533" w:rsidP="00604533">
      <w:pPr>
        <w:ind w:firstLine="709"/>
        <w:jc w:val="both"/>
        <w:rPr>
          <w:sz w:val="28"/>
          <w:szCs w:val="28"/>
        </w:rPr>
      </w:pPr>
      <w:r w:rsidRPr="00790721">
        <w:rPr>
          <w:sz w:val="28"/>
          <w:szCs w:val="28"/>
        </w:rPr>
        <w:t xml:space="preserve">Кроме того, при расчётах учитывается  технология отработки на данном месторождении, высота уступов отработки блочного камня в основном составит 1-2м. </w:t>
      </w:r>
    </w:p>
    <w:p w:rsidR="00604533" w:rsidRPr="00790721" w:rsidRDefault="00604533" w:rsidP="00604533">
      <w:pPr>
        <w:ind w:firstLine="709"/>
        <w:jc w:val="both"/>
        <w:rPr>
          <w:sz w:val="28"/>
          <w:szCs w:val="28"/>
        </w:rPr>
      </w:pPr>
      <w:r w:rsidRPr="00790721">
        <w:rPr>
          <w:sz w:val="28"/>
          <w:szCs w:val="28"/>
        </w:rPr>
        <w:t>К</w:t>
      </w:r>
      <w:r w:rsidRPr="00790721">
        <w:rPr>
          <w:sz w:val="28"/>
          <w:szCs w:val="28"/>
          <w:vertAlign w:val="subscript"/>
        </w:rPr>
        <w:t xml:space="preserve">пр </w:t>
      </w:r>
      <w:r w:rsidRPr="00790721">
        <w:rPr>
          <w:sz w:val="28"/>
          <w:szCs w:val="28"/>
        </w:rPr>
        <w:t>- коэффициент приведения;</w:t>
      </w:r>
    </w:p>
    <w:p w:rsidR="00604533" w:rsidRPr="00790721" w:rsidRDefault="00604533" w:rsidP="00604533">
      <w:pPr>
        <w:pStyle w:val="21"/>
        <w:shd w:val="clear" w:color="auto" w:fill="FFFFFF"/>
        <w:spacing w:line="240" w:lineRule="auto"/>
        <w:ind w:firstLine="709"/>
        <w:rPr>
          <w:sz w:val="28"/>
          <w:szCs w:val="28"/>
        </w:rPr>
      </w:pPr>
      <w:r w:rsidRPr="00790721">
        <w:rPr>
          <w:sz w:val="28"/>
          <w:szCs w:val="28"/>
          <w:lang w:val="en-US"/>
        </w:rPr>
        <w:t>li</w:t>
      </w:r>
      <w:r w:rsidRPr="00790721">
        <w:rPr>
          <w:sz w:val="28"/>
          <w:szCs w:val="28"/>
          <w:vertAlign w:val="subscript"/>
        </w:rPr>
        <w:t>гориз</w:t>
      </w:r>
      <w:r w:rsidRPr="00790721">
        <w:rPr>
          <w:sz w:val="28"/>
          <w:szCs w:val="28"/>
        </w:rPr>
        <w:t xml:space="preserve"> - расстояния между пологими трещинами;</w:t>
      </w:r>
    </w:p>
    <w:p w:rsidR="00604533" w:rsidRPr="00790721" w:rsidRDefault="00604533" w:rsidP="00604533">
      <w:pPr>
        <w:pStyle w:val="21"/>
        <w:shd w:val="clear" w:color="auto" w:fill="FFFFFF"/>
        <w:spacing w:line="240" w:lineRule="auto"/>
        <w:ind w:firstLine="709"/>
        <w:rPr>
          <w:sz w:val="28"/>
          <w:szCs w:val="28"/>
        </w:rPr>
      </w:pPr>
      <w:r w:rsidRPr="00790721">
        <w:rPr>
          <w:sz w:val="28"/>
          <w:szCs w:val="28"/>
          <w:lang w:val="en-US"/>
        </w:rPr>
        <w:t>li</w:t>
      </w:r>
      <w:r w:rsidRPr="00790721">
        <w:rPr>
          <w:sz w:val="28"/>
          <w:szCs w:val="28"/>
          <w:vertAlign w:val="subscript"/>
        </w:rPr>
        <w:t>верт</w:t>
      </w:r>
      <w:r w:rsidRPr="00790721">
        <w:rPr>
          <w:sz w:val="28"/>
          <w:szCs w:val="28"/>
        </w:rPr>
        <w:t xml:space="preserve"> - приведённые расстояния между одной вертикальной системой.</w:t>
      </w:r>
    </w:p>
    <w:p w:rsidR="00604533" w:rsidRPr="00790721" w:rsidRDefault="00604533" w:rsidP="00604533">
      <w:pPr>
        <w:pStyle w:val="21"/>
        <w:shd w:val="clear" w:color="auto" w:fill="FFFFFF"/>
        <w:spacing w:line="240" w:lineRule="auto"/>
        <w:ind w:firstLine="709"/>
        <w:rPr>
          <w:sz w:val="28"/>
          <w:szCs w:val="28"/>
        </w:rPr>
      </w:pPr>
      <w:r w:rsidRPr="00790721">
        <w:rPr>
          <w:sz w:val="28"/>
          <w:szCs w:val="28"/>
        </w:rPr>
        <w:t xml:space="preserve">Для расчётов по методике Б.Я. Альмухаметова  использованы стандартные значения выхода блоков по градациям </w:t>
      </w:r>
      <w:r w:rsidRPr="00790721">
        <w:rPr>
          <w:color w:val="000000"/>
          <w:sz w:val="28"/>
          <w:szCs w:val="28"/>
        </w:rPr>
        <w:t>&gt;0,01</w:t>
      </w:r>
      <w:r w:rsidRPr="00790721">
        <w:rPr>
          <w:sz w:val="28"/>
          <w:szCs w:val="28"/>
        </w:rPr>
        <w:t xml:space="preserve">, </w:t>
      </w:r>
      <w:r w:rsidRPr="00790721">
        <w:rPr>
          <w:color w:val="000000"/>
          <w:sz w:val="28"/>
          <w:szCs w:val="28"/>
        </w:rPr>
        <w:t>&gt;0,4</w:t>
      </w:r>
      <w:r w:rsidRPr="00790721">
        <w:rPr>
          <w:sz w:val="28"/>
          <w:szCs w:val="28"/>
        </w:rPr>
        <w:t xml:space="preserve">, </w:t>
      </w:r>
      <w:r w:rsidRPr="00790721">
        <w:rPr>
          <w:color w:val="000000"/>
          <w:sz w:val="28"/>
          <w:szCs w:val="28"/>
        </w:rPr>
        <w:t>&gt;0,7</w:t>
      </w:r>
      <w:r w:rsidRPr="00790721">
        <w:rPr>
          <w:sz w:val="28"/>
          <w:szCs w:val="28"/>
        </w:rPr>
        <w:t xml:space="preserve">, </w:t>
      </w:r>
      <w:r w:rsidRPr="00790721">
        <w:rPr>
          <w:color w:val="000000"/>
          <w:sz w:val="28"/>
          <w:szCs w:val="28"/>
        </w:rPr>
        <w:t>&gt;2,5</w:t>
      </w:r>
      <w:r w:rsidRPr="00790721">
        <w:rPr>
          <w:sz w:val="28"/>
          <w:szCs w:val="28"/>
        </w:rPr>
        <w:t xml:space="preserve">, </w:t>
      </w:r>
      <w:r w:rsidRPr="00790721">
        <w:rPr>
          <w:color w:val="000000"/>
          <w:sz w:val="28"/>
          <w:szCs w:val="28"/>
        </w:rPr>
        <w:t>&gt;</w:t>
      </w:r>
      <w:r w:rsidRPr="00790721">
        <w:rPr>
          <w:sz w:val="28"/>
          <w:szCs w:val="28"/>
        </w:rPr>
        <w:t>5,0, для расстояний между трещинами, не превышающих 2,0м.</w:t>
      </w:r>
    </w:p>
    <w:p w:rsidR="00604533" w:rsidRPr="00790721" w:rsidRDefault="00604533" w:rsidP="00604533">
      <w:pPr>
        <w:pStyle w:val="21"/>
        <w:shd w:val="clear" w:color="auto" w:fill="FFFFFF"/>
        <w:spacing w:line="240" w:lineRule="auto"/>
        <w:ind w:firstLine="709"/>
        <w:rPr>
          <w:sz w:val="28"/>
          <w:szCs w:val="28"/>
        </w:rPr>
      </w:pPr>
      <w:r w:rsidRPr="00790721">
        <w:rPr>
          <w:sz w:val="28"/>
          <w:szCs w:val="28"/>
        </w:rPr>
        <w:t xml:space="preserve">Выход кондиционных блоков по градациям </w:t>
      </w:r>
      <w:r w:rsidRPr="00790721">
        <w:rPr>
          <w:color w:val="000000"/>
          <w:sz w:val="28"/>
          <w:szCs w:val="28"/>
        </w:rPr>
        <w:t xml:space="preserve">ГОСТ 9479-98  I - IV групп, в пределах, рассчитанных </w:t>
      </w:r>
      <w:r w:rsidRPr="00790721">
        <w:rPr>
          <w:color w:val="000000"/>
          <w:sz w:val="28"/>
          <w:szCs w:val="28"/>
          <w:lang w:val="kk-KZ"/>
        </w:rPr>
        <w:t>с учётом потерь при пассировке,</w:t>
      </w:r>
      <w:r w:rsidRPr="00790721">
        <w:rPr>
          <w:color w:val="000000"/>
          <w:sz w:val="28"/>
          <w:szCs w:val="28"/>
        </w:rPr>
        <w:t xml:space="preserve"> составляет 70%.</w:t>
      </w:r>
    </w:p>
    <w:p w:rsidR="00604533" w:rsidRPr="00790721" w:rsidRDefault="00604533" w:rsidP="00604533">
      <w:pPr>
        <w:pStyle w:val="21"/>
        <w:shd w:val="clear" w:color="auto" w:fill="FFFFFF"/>
        <w:spacing w:line="240" w:lineRule="auto"/>
        <w:ind w:firstLine="709"/>
        <w:rPr>
          <w:sz w:val="28"/>
          <w:szCs w:val="28"/>
        </w:rPr>
      </w:pPr>
      <w:r w:rsidRPr="00790721">
        <w:rPr>
          <w:sz w:val="28"/>
          <w:szCs w:val="28"/>
        </w:rPr>
        <w:t xml:space="preserve">Распределение выхода блоков по градациям </w:t>
      </w:r>
      <w:r w:rsidRPr="00790721">
        <w:rPr>
          <w:color w:val="000000"/>
          <w:sz w:val="28"/>
          <w:szCs w:val="28"/>
        </w:rPr>
        <w:t>ГОСТ 9479-98 IV группы</w:t>
      </w:r>
      <w:r w:rsidRPr="00790721">
        <w:rPr>
          <w:sz w:val="28"/>
          <w:szCs w:val="28"/>
        </w:rPr>
        <w:t xml:space="preserve"> рассчитан по формуле (0,01-0,4) + (0,4-0,7).</w:t>
      </w:r>
    </w:p>
    <w:p w:rsidR="000374E9" w:rsidRPr="00790721" w:rsidRDefault="000374E9" w:rsidP="00253B60">
      <w:pPr>
        <w:tabs>
          <w:tab w:val="left" w:pos="284"/>
        </w:tabs>
        <w:ind w:right="282" w:firstLine="567"/>
        <w:jc w:val="both"/>
        <w:rPr>
          <w:sz w:val="28"/>
        </w:rPr>
      </w:pPr>
    </w:p>
    <w:p w:rsidR="00200917" w:rsidRPr="00790721" w:rsidRDefault="00200917" w:rsidP="00200917">
      <w:pPr>
        <w:ind w:left="142" w:right="141"/>
        <w:jc w:val="both"/>
        <w:rPr>
          <w:b/>
          <w:sz w:val="28"/>
          <w:szCs w:val="28"/>
        </w:rPr>
      </w:pPr>
      <w:r w:rsidRPr="00790721">
        <w:rPr>
          <w:b/>
          <w:sz w:val="28"/>
          <w:szCs w:val="28"/>
        </w:rPr>
        <w:t>3.3. Вскрышные работы.</w:t>
      </w:r>
    </w:p>
    <w:p w:rsidR="00200917" w:rsidRPr="00790721" w:rsidRDefault="00200917" w:rsidP="00200917">
      <w:pPr>
        <w:ind w:left="142" w:right="141"/>
        <w:jc w:val="both"/>
        <w:rPr>
          <w:b/>
          <w:sz w:val="28"/>
          <w:szCs w:val="28"/>
        </w:rPr>
      </w:pPr>
    </w:p>
    <w:p w:rsidR="00200917" w:rsidRPr="00790721" w:rsidRDefault="00200917" w:rsidP="00200917">
      <w:pPr>
        <w:pStyle w:val="14"/>
        <w:shd w:val="clear" w:color="auto" w:fill="auto"/>
        <w:spacing w:line="240" w:lineRule="auto"/>
        <w:ind w:right="60" w:firstLine="0"/>
        <w:jc w:val="both"/>
        <w:rPr>
          <w:rStyle w:val="5"/>
          <w:rFonts w:eastAsia="Times New Roman"/>
          <w:color w:val="auto"/>
          <w:sz w:val="28"/>
          <w:szCs w:val="28"/>
          <w:lang w:eastAsia="ru-RU"/>
        </w:rPr>
      </w:pPr>
      <w:r w:rsidRPr="00790721">
        <w:rPr>
          <w:rStyle w:val="5"/>
          <w:rFonts w:eastAsia="Times New Roman"/>
          <w:color w:val="auto"/>
          <w:sz w:val="28"/>
          <w:szCs w:val="28"/>
          <w:lang w:eastAsia="ru-RU"/>
        </w:rPr>
        <w:t xml:space="preserve">     </w:t>
      </w:r>
      <w:r w:rsidRPr="00790721">
        <w:rPr>
          <w:rStyle w:val="5"/>
          <w:color w:val="auto"/>
          <w:sz w:val="28"/>
          <w:szCs w:val="28"/>
          <w:lang w:eastAsia="ru-RU"/>
        </w:rPr>
        <w:t>Вскрышные работы включают: подготовку к выемке, выемку и погрузку, транспортирование и отвалообразование вскрышных пород.</w:t>
      </w:r>
    </w:p>
    <w:p w:rsidR="00200917" w:rsidRPr="00790721" w:rsidRDefault="00200917" w:rsidP="00200917">
      <w:pPr>
        <w:jc w:val="both"/>
        <w:rPr>
          <w:sz w:val="28"/>
          <w:szCs w:val="28"/>
        </w:rPr>
      </w:pPr>
      <w:r w:rsidRPr="00790721">
        <w:rPr>
          <w:sz w:val="28"/>
          <w:szCs w:val="28"/>
        </w:rPr>
        <w:t xml:space="preserve">     Перекрывающие </w:t>
      </w:r>
      <w:r w:rsidR="00990CF8" w:rsidRPr="00790721">
        <w:rPr>
          <w:sz w:val="28"/>
          <w:szCs w:val="28"/>
        </w:rPr>
        <w:t>полезное ископаемое</w:t>
      </w:r>
      <w:r w:rsidRPr="00790721">
        <w:rPr>
          <w:sz w:val="28"/>
          <w:szCs w:val="28"/>
        </w:rPr>
        <w:t xml:space="preserve"> образования представлены в основном </w:t>
      </w:r>
      <w:r w:rsidR="00990CF8" w:rsidRPr="00790721">
        <w:rPr>
          <w:sz w:val="28"/>
          <w:szCs w:val="28"/>
        </w:rPr>
        <w:t>почвенно-растительным слоем</w:t>
      </w:r>
      <w:r w:rsidR="004D4FF1" w:rsidRPr="00790721">
        <w:rPr>
          <w:sz w:val="28"/>
          <w:szCs w:val="28"/>
        </w:rPr>
        <w:t>, суглинками и глинами</w:t>
      </w:r>
      <w:r w:rsidRPr="00790721">
        <w:rPr>
          <w:sz w:val="28"/>
          <w:szCs w:val="28"/>
        </w:rPr>
        <w:t xml:space="preserve">. </w:t>
      </w:r>
      <w:r w:rsidR="004D4FF1" w:rsidRPr="00790721">
        <w:rPr>
          <w:sz w:val="28"/>
          <w:szCs w:val="28"/>
        </w:rPr>
        <w:t>Средняя м</w:t>
      </w:r>
      <w:r w:rsidRPr="00790721">
        <w:rPr>
          <w:sz w:val="28"/>
          <w:szCs w:val="28"/>
        </w:rPr>
        <w:t xml:space="preserve">ощность </w:t>
      </w:r>
      <w:r w:rsidR="00604533" w:rsidRPr="00790721">
        <w:rPr>
          <w:sz w:val="28"/>
          <w:szCs w:val="28"/>
        </w:rPr>
        <w:t>0,31</w:t>
      </w:r>
      <w:r w:rsidR="00990CF8" w:rsidRPr="00790721">
        <w:rPr>
          <w:sz w:val="28"/>
          <w:szCs w:val="28"/>
        </w:rPr>
        <w:t xml:space="preserve"> м</w:t>
      </w:r>
      <w:r w:rsidRPr="00790721">
        <w:rPr>
          <w:sz w:val="28"/>
          <w:szCs w:val="28"/>
        </w:rPr>
        <w:t>.</w:t>
      </w:r>
    </w:p>
    <w:p w:rsidR="002C237A" w:rsidRPr="00790721" w:rsidRDefault="002C237A" w:rsidP="002C237A">
      <w:pPr>
        <w:jc w:val="both"/>
        <w:rPr>
          <w:sz w:val="28"/>
          <w:szCs w:val="28"/>
        </w:rPr>
      </w:pPr>
      <w:r w:rsidRPr="00790721">
        <w:rPr>
          <w:sz w:val="28"/>
          <w:szCs w:val="28"/>
        </w:rPr>
        <w:t xml:space="preserve">     Работы по  снятию рыхлых вскрышных пород предусматривается производить без предварительного рыхления бульдозерами типа</w:t>
      </w:r>
      <w:r w:rsidR="004D4FF1" w:rsidRPr="00790721">
        <w:rPr>
          <w:sz w:val="28"/>
          <w:szCs w:val="28"/>
        </w:rPr>
        <w:t xml:space="preserve"> </w:t>
      </w:r>
      <w:r w:rsidRPr="00790721">
        <w:rPr>
          <w:sz w:val="28"/>
          <w:szCs w:val="28"/>
        </w:rPr>
        <w:t xml:space="preserve">Т-130, посредством сгребания в бурты. По мере создания бурта производится погрузка вскрыши </w:t>
      </w:r>
      <w:r w:rsidR="00BB0212" w:rsidRPr="00790721">
        <w:rPr>
          <w:sz w:val="28"/>
          <w:szCs w:val="28"/>
        </w:rPr>
        <w:t>автопогрузчиком</w:t>
      </w:r>
      <w:r w:rsidRPr="00790721">
        <w:rPr>
          <w:sz w:val="28"/>
          <w:szCs w:val="28"/>
        </w:rPr>
        <w:t xml:space="preserve"> в транспортные средства «</w:t>
      </w:r>
      <w:r w:rsidRPr="00790721">
        <w:rPr>
          <w:rStyle w:val="5"/>
          <w:rFonts w:eastAsia="Batang"/>
          <w:color w:val="auto"/>
          <w:sz w:val="28"/>
          <w:szCs w:val="28"/>
          <w:lang w:val="en-US"/>
        </w:rPr>
        <w:t>HOWO</w:t>
      </w:r>
      <w:r w:rsidRPr="00790721">
        <w:rPr>
          <w:rStyle w:val="5"/>
          <w:rFonts w:eastAsia="Batang"/>
          <w:color w:val="auto"/>
          <w:sz w:val="28"/>
          <w:szCs w:val="28"/>
        </w:rPr>
        <w:t xml:space="preserve">» </w:t>
      </w:r>
      <w:r w:rsidRPr="00790721">
        <w:rPr>
          <w:rStyle w:val="5"/>
          <w:rFonts w:eastAsia="Batang"/>
          <w:color w:val="auto"/>
          <w:sz w:val="28"/>
          <w:szCs w:val="28"/>
          <w:lang w:val="en-US"/>
        </w:rPr>
        <w:t>ZZ</w:t>
      </w:r>
      <w:r w:rsidRPr="00790721">
        <w:rPr>
          <w:rStyle w:val="5"/>
          <w:rFonts w:eastAsia="Batang"/>
          <w:color w:val="auto"/>
          <w:sz w:val="28"/>
          <w:szCs w:val="28"/>
        </w:rPr>
        <w:t>3327</w:t>
      </w:r>
      <w:r w:rsidRPr="00790721">
        <w:rPr>
          <w:sz w:val="28"/>
          <w:szCs w:val="28"/>
        </w:rPr>
        <w:t xml:space="preserve"> и </w:t>
      </w:r>
      <w:r w:rsidR="00636942" w:rsidRPr="00790721">
        <w:rPr>
          <w:sz w:val="28"/>
          <w:szCs w:val="28"/>
        </w:rPr>
        <w:t xml:space="preserve">транспортируется для </w:t>
      </w:r>
      <w:r w:rsidRPr="00790721">
        <w:rPr>
          <w:sz w:val="28"/>
          <w:szCs w:val="28"/>
        </w:rPr>
        <w:t>складир</w:t>
      </w:r>
      <w:r w:rsidR="00636942" w:rsidRPr="00790721">
        <w:rPr>
          <w:sz w:val="28"/>
          <w:szCs w:val="28"/>
        </w:rPr>
        <w:t>ования</w:t>
      </w:r>
      <w:r w:rsidRPr="00790721">
        <w:rPr>
          <w:sz w:val="28"/>
          <w:szCs w:val="28"/>
        </w:rPr>
        <w:t xml:space="preserve"> в спецотвал.</w:t>
      </w:r>
    </w:p>
    <w:p w:rsidR="002C237A" w:rsidRPr="00790721" w:rsidRDefault="002C237A" w:rsidP="002C237A">
      <w:pPr>
        <w:jc w:val="both"/>
        <w:rPr>
          <w:sz w:val="28"/>
          <w:szCs w:val="28"/>
        </w:rPr>
      </w:pPr>
      <w:r w:rsidRPr="00790721">
        <w:rPr>
          <w:sz w:val="28"/>
          <w:szCs w:val="28"/>
        </w:rPr>
        <w:t xml:space="preserve">    Вскрышные работы необходимо вести с опережением развития горных работ по коренным породам, в пределах контура развития карьерного поля и </w:t>
      </w:r>
      <w:r w:rsidR="004D4FF1" w:rsidRPr="00790721">
        <w:rPr>
          <w:sz w:val="28"/>
          <w:szCs w:val="28"/>
        </w:rPr>
        <w:t>л</w:t>
      </w:r>
      <w:r w:rsidR="000374E9" w:rsidRPr="00790721">
        <w:rPr>
          <w:sz w:val="28"/>
          <w:szCs w:val="28"/>
        </w:rPr>
        <w:t>ицензионной площади</w:t>
      </w:r>
      <w:r w:rsidRPr="00790721">
        <w:rPr>
          <w:sz w:val="28"/>
          <w:szCs w:val="28"/>
        </w:rPr>
        <w:t xml:space="preserve">. </w:t>
      </w:r>
    </w:p>
    <w:p w:rsidR="002C237A" w:rsidRPr="00790721" w:rsidRDefault="002C237A" w:rsidP="002C237A">
      <w:pPr>
        <w:jc w:val="both"/>
        <w:rPr>
          <w:sz w:val="28"/>
          <w:szCs w:val="28"/>
        </w:rPr>
      </w:pPr>
      <w:r w:rsidRPr="00790721">
        <w:rPr>
          <w:sz w:val="28"/>
          <w:szCs w:val="28"/>
        </w:rPr>
        <w:t xml:space="preserve">        Спец. отвал складированного на хранение вскрышных пород п</w:t>
      </w:r>
      <w:r w:rsidR="00805926" w:rsidRPr="00790721">
        <w:rPr>
          <w:sz w:val="28"/>
          <w:szCs w:val="28"/>
        </w:rPr>
        <w:t xml:space="preserve">роектируется </w:t>
      </w:r>
      <w:r w:rsidR="00E27D61" w:rsidRPr="00790721">
        <w:rPr>
          <w:sz w:val="28"/>
          <w:szCs w:val="28"/>
        </w:rPr>
        <w:t>у</w:t>
      </w:r>
      <w:r w:rsidR="00805926" w:rsidRPr="00790721">
        <w:rPr>
          <w:sz w:val="28"/>
          <w:szCs w:val="28"/>
        </w:rPr>
        <w:t xml:space="preserve"> север</w:t>
      </w:r>
      <w:r w:rsidRPr="00790721">
        <w:rPr>
          <w:sz w:val="28"/>
          <w:szCs w:val="28"/>
        </w:rPr>
        <w:t>о</w:t>
      </w:r>
      <w:r w:rsidR="00E27D61" w:rsidRPr="00790721">
        <w:rPr>
          <w:sz w:val="28"/>
          <w:szCs w:val="28"/>
        </w:rPr>
        <w:t>-западного</w:t>
      </w:r>
      <w:r w:rsidRPr="00790721">
        <w:rPr>
          <w:sz w:val="28"/>
          <w:szCs w:val="28"/>
        </w:rPr>
        <w:t xml:space="preserve"> борта карьера. </w:t>
      </w:r>
      <w:r w:rsidR="00E27D61" w:rsidRPr="00790721">
        <w:rPr>
          <w:sz w:val="28"/>
          <w:szCs w:val="28"/>
        </w:rPr>
        <w:t>Максимальное</w:t>
      </w:r>
      <w:r w:rsidRPr="00790721">
        <w:rPr>
          <w:sz w:val="28"/>
          <w:szCs w:val="28"/>
        </w:rPr>
        <w:t xml:space="preserve"> расчётное расстояние до спец.</w:t>
      </w:r>
      <w:r w:rsidR="00062645" w:rsidRPr="00790721">
        <w:rPr>
          <w:sz w:val="28"/>
          <w:szCs w:val="28"/>
        </w:rPr>
        <w:t xml:space="preserve"> </w:t>
      </w:r>
      <w:r w:rsidRPr="00790721">
        <w:rPr>
          <w:sz w:val="28"/>
          <w:szCs w:val="28"/>
        </w:rPr>
        <w:t>отвала принимается 0,</w:t>
      </w:r>
      <w:r w:rsidR="00E27D61" w:rsidRPr="00790721">
        <w:rPr>
          <w:sz w:val="28"/>
          <w:szCs w:val="28"/>
        </w:rPr>
        <w:t>5</w:t>
      </w:r>
      <w:r w:rsidRPr="00790721">
        <w:rPr>
          <w:sz w:val="28"/>
          <w:szCs w:val="28"/>
        </w:rPr>
        <w:t xml:space="preserve">км. </w:t>
      </w:r>
    </w:p>
    <w:p w:rsidR="002C237A" w:rsidRPr="00790721" w:rsidRDefault="002C237A" w:rsidP="002C237A">
      <w:pPr>
        <w:jc w:val="both"/>
        <w:rPr>
          <w:sz w:val="28"/>
          <w:szCs w:val="28"/>
        </w:rPr>
      </w:pPr>
      <w:r w:rsidRPr="00790721">
        <w:rPr>
          <w:sz w:val="28"/>
          <w:szCs w:val="28"/>
        </w:rPr>
        <w:t xml:space="preserve">     </w:t>
      </w:r>
      <w:r w:rsidR="00BB0212" w:rsidRPr="00790721">
        <w:rPr>
          <w:sz w:val="28"/>
          <w:szCs w:val="28"/>
        </w:rPr>
        <w:t>Максимальный о</w:t>
      </w:r>
      <w:r w:rsidRPr="00790721">
        <w:rPr>
          <w:sz w:val="28"/>
          <w:szCs w:val="28"/>
        </w:rPr>
        <w:t xml:space="preserve">бъём вскрышных пород  составляет – </w:t>
      </w:r>
      <w:r w:rsidR="00604533" w:rsidRPr="00790721">
        <w:rPr>
          <w:sz w:val="28"/>
          <w:szCs w:val="28"/>
        </w:rPr>
        <w:t>8</w:t>
      </w:r>
      <w:r w:rsidR="00BB0212" w:rsidRPr="00790721">
        <w:rPr>
          <w:sz w:val="28"/>
          <w:szCs w:val="28"/>
        </w:rPr>
        <w:t>,0</w:t>
      </w:r>
      <w:r w:rsidRPr="00790721">
        <w:rPr>
          <w:sz w:val="28"/>
          <w:szCs w:val="28"/>
        </w:rPr>
        <w:t xml:space="preserve"> м</w:t>
      </w:r>
      <w:r w:rsidRPr="00790721">
        <w:rPr>
          <w:sz w:val="28"/>
          <w:szCs w:val="28"/>
          <w:vertAlign w:val="superscript"/>
        </w:rPr>
        <w:t>3</w:t>
      </w:r>
      <w:r w:rsidRPr="00790721">
        <w:rPr>
          <w:sz w:val="28"/>
          <w:szCs w:val="28"/>
        </w:rPr>
        <w:t>/год.</w:t>
      </w:r>
    </w:p>
    <w:p w:rsidR="002C237A" w:rsidRPr="00790721" w:rsidRDefault="002C237A" w:rsidP="002C237A">
      <w:pPr>
        <w:jc w:val="both"/>
        <w:rPr>
          <w:sz w:val="28"/>
          <w:szCs w:val="28"/>
        </w:rPr>
      </w:pPr>
      <w:r w:rsidRPr="00790721">
        <w:rPr>
          <w:sz w:val="28"/>
          <w:szCs w:val="28"/>
        </w:rPr>
        <w:t xml:space="preserve">     Вывоз  вскрышных пород на отвалы производится по проектируемым дорогам.</w:t>
      </w:r>
    </w:p>
    <w:p w:rsidR="002C237A" w:rsidRPr="00790721" w:rsidRDefault="002C237A" w:rsidP="002C237A">
      <w:pPr>
        <w:jc w:val="both"/>
        <w:rPr>
          <w:sz w:val="28"/>
          <w:szCs w:val="28"/>
        </w:rPr>
      </w:pPr>
      <w:r w:rsidRPr="00790721">
        <w:rPr>
          <w:sz w:val="28"/>
          <w:szCs w:val="28"/>
        </w:rPr>
        <w:t xml:space="preserve">     Календарный план вскрышных и отвальных работ приведен в таблице 3.5</w:t>
      </w:r>
    </w:p>
    <w:p w:rsidR="002C237A" w:rsidRPr="00790721" w:rsidRDefault="002C237A" w:rsidP="002C237A">
      <w:pPr>
        <w:jc w:val="both"/>
        <w:rPr>
          <w:rStyle w:val="5"/>
          <w:rFonts w:eastAsia="Batang"/>
          <w:sz w:val="28"/>
          <w:szCs w:val="28"/>
        </w:rPr>
      </w:pPr>
      <w:r w:rsidRPr="00790721">
        <w:rPr>
          <w:color w:val="000000"/>
          <w:sz w:val="28"/>
          <w:szCs w:val="28"/>
        </w:rPr>
        <w:lastRenderedPageBreak/>
        <w:t xml:space="preserve">    Настоящим проектом предусматривается использование бульдозера-рыхлителя </w:t>
      </w:r>
      <w:r w:rsidRPr="00790721">
        <w:rPr>
          <w:rStyle w:val="5"/>
          <w:rFonts w:eastAsia="Batang"/>
          <w:sz w:val="28"/>
          <w:szCs w:val="28"/>
        </w:rPr>
        <w:t xml:space="preserve"> Т-130.</w:t>
      </w:r>
    </w:p>
    <w:p w:rsidR="002C237A" w:rsidRPr="00790721" w:rsidRDefault="002C237A" w:rsidP="002C237A">
      <w:pPr>
        <w:jc w:val="both"/>
        <w:rPr>
          <w:sz w:val="28"/>
          <w:szCs w:val="28"/>
        </w:rPr>
      </w:pPr>
    </w:p>
    <w:p w:rsidR="002C237A" w:rsidRPr="00790721" w:rsidRDefault="002C237A" w:rsidP="00200917">
      <w:pPr>
        <w:jc w:val="both"/>
        <w:rPr>
          <w:sz w:val="28"/>
          <w:szCs w:val="28"/>
        </w:rPr>
      </w:pPr>
    </w:p>
    <w:p w:rsidR="002C237A" w:rsidRPr="00790721" w:rsidRDefault="002C237A" w:rsidP="002C237A">
      <w:pPr>
        <w:ind w:left="142" w:right="141"/>
        <w:jc w:val="center"/>
        <w:rPr>
          <w:sz w:val="28"/>
          <w:szCs w:val="28"/>
        </w:rPr>
      </w:pPr>
      <w:r w:rsidRPr="00790721">
        <w:rPr>
          <w:sz w:val="28"/>
          <w:szCs w:val="28"/>
        </w:rPr>
        <w:t>Бульдозер-рыхлитель Т-130</w:t>
      </w:r>
    </w:p>
    <w:tbl>
      <w:tblPr>
        <w:tblW w:w="9578" w:type="dxa"/>
        <w:tblInd w:w="5" w:type="dxa"/>
        <w:tblLayout w:type="fixed"/>
        <w:tblCellMar>
          <w:top w:w="90" w:type="dxa"/>
          <w:left w:w="0" w:type="dxa"/>
          <w:bottom w:w="90" w:type="dxa"/>
          <w:right w:w="150" w:type="dxa"/>
        </w:tblCellMar>
        <w:tblLook w:val="0000" w:firstRow="0" w:lastRow="0" w:firstColumn="0" w:lastColumn="0" w:noHBand="0" w:noVBand="0"/>
      </w:tblPr>
      <w:tblGrid>
        <w:gridCol w:w="4716"/>
        <w:gridCol w:w="4862"/>
      </w:tblGrid>
      <w:tr w:rsidR="002C237A" w:rsidRPr="00790721" w:rsidTr="00062645">
        <w:trPr>
          <w:trHeight w:val="158"/>
        </w:trPr>
        <w:tc>
          <w:tcPr>
            <w:tcW w:w="4716" w:type="dxa"/>
            <w:tcBorders>
              <w:top w:val="single" w:sz="4" w:space="0" w:color="000000"/>
              <w:left w:val="single" w:sz="4" w:space="0" w:color="000000"/>
              <w:bottom w:val="single" w:sz="4" w:space="0" w:color="000000"/>
            </w:tcBorders>
            <w:shd w:val="clear" w:color="auto" w:fill="auto"/>
            <w:vAlign w:val="bottom"/>
          </w:tcPr>
          <w:p w:rsidR="002C237A" w:rsidRPr="00790721" w:rsidRDefault="002C237A" w:rsidP="00342907">
            <w:pPr>
              <w:rPr>
                <w:sz w:val="28"/>
                <w:szCs w:val="28"/>
              </w:rPr>
            </w:pPr>
            <w:r w:rsidRPr="00790721">
              <w:rPr>
                <w:sz w:val="28"/>
                <w:szCs w:val="28"/>
              </w:rPr>
              <w:t>Рабочий объем двигателя</w:t>
            </w:r>
          </w:p>
        </w:tc>
        <w:tc>
          <w:tcPr>
            <w:tcW w:w="48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237A" w:rsidRPr="00790721" w:rsidRDefault="002C237A" w:rsidP="00342907">
            <w:pPr>
              <w:rPr>
                <w:sz w:val="28"/>
                <w:szCs w:val="28"/>
              </w:rPr>
            </w:pPr>
            <w:r w:rsidRPr="00790721">
              <w:rPr>
                <w:sz w:val="28"/>
                <w:szCs w:val="28"/>
              </w:rPr>
              <w:t>10.8 л</w:t>
            </w:r>
          </w:p>
        </w:tc>
      </w:tr>
      <w:tr w:rsidR="002C237A" w:rsidRPr="00790721" w:rsidTr="00062645">
        <w:trPr>
          <w:trHeight w:val="72"/>
        </w:trPr>
        <w:tc>
          <w:tcPr>
            <w:tcW w:w="4716" w:type="dxa"/>
            <w:tcBorders>
              <w:top w:val="single" w:sz="4" w:space="0" w:color="000000"/>
              <w:left w:val="single" w:sz="4" w:space="0" w:color="000000"/>
              <w:bottom w:val="single" w:sz="4" w:space="0" w:color="000000"/>
            </w:tcBorders>
            <w:shd w:val="clear" w:color="auto" w:fill="auto"/>
            <w:vAlign w:val="bottom"/>
          </w:tcPr>
          <w:p w:rsidR="002C237A" w:rsidRPr="00790721" w:rsidRDefault="002C237A" w:rsidP="00342907">
            <w:pPr>
              <w:rPr>
                <w:sz w:val="28"/>
                <w:szCs w:val="28"/>
              </w:rPr>
            </w:pPr>
            <w:r w:rsidRPr="00790721">
              <w:rPr>
                <w:sz w:val="28"/>
                <w:szCs w:val="28"/>
              </w:rPr>
              <w:t>Эксплуатационная мощность</w:t>
            </w:r>
          </w:p>
        </w:tc>
        <w:tc>
          <w:tcPr>
            <w:tcW w:w="48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237A" w:rsidRPr="00790721" w:rsidRDefault="002C237A" w:rsidP="00342907">
            <w:pPr>
              <w:rPr>
                <w:sz w:val="28"/>
                <w:szCs w:val="28"/>
              </w:rPr>
            </w:pPr>
            <w:r w:rsidRPr="00790721">
              <w:rPr>
                <w:sz w:val="28"/>
                <w:szCs w:val="28"/>
              </w:rPr>
              <w:t>228 кВт (310 л.с.) при 2100 об/мин</w:t>
            </w:r>
          </w:p>
        </w:tc>
      </w:tr>
      <w:tr w:rsidR="002C237A" w:rsidRPr="00790721" w:rsidTr="00062645">
        <w:trPr>
          <w:trHeight w:val="38"/>
        </w:trPr>
        <w:tc>
          <w:tcPr>
            <w:tcW w:w="4716" w:type="dxa"/>
            <w:tcBorders>
              <w:top w:val="single" w:sz="4" w:space="0" w:color="000000"/>
              <w:left w:val="single" w:sz="4" w:space="0" w:color="000000"/>
              <w:bottom w:val="single" w:sz="4" w:space="0" w:color="000000"/>
            </w:tcBorders>
            <w:shd w:val="clear" w:color="auto" w:fill="auto"/>
            <w:vAlign w:val="bottom"/>
          </w:tcPr>
          <w:p w:rsidR="002C237A" w:rsidRPr="00790721" w:rsidRDefault="002C237A" w:rsidP="00342907">
            <w:pPr>
              <w:rPr>
                <w:sz w:val="28"/>
                <w:szCs w:val="28"/>
              </w:rPr>
            </w:pPr>
            <w:r w:rsidRPr="00790721">
              <w:rPr>
                <w:sz w:val="28"/>
                <w:szCs w:val="28"/>
              </w:rPr>
              <w:t>Максимальный крутящий момент</w:t>
            </w:r>
          </w:p>
        </w:tc>
        <w:tc>
          <w:tcPr>
            <w:tcW w:w="48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237A" w:rsidRPr="00790721" w:rsidRDefault="002C237A" w:rsidP="00342907">
            <w:pPr>
              <w:rPr>
                <w:sz w:val="28"/>
                <w:szCs w:val="28"/>
              </w:rPr>
            </w:pPr>
            <w:r w:rsidRPr="00790721">
              <w:rPr>
                <w:sz w:val="28"/>
                <w:szCs w:val="28"/>
              </w:rPr>
              <w:t>1458 Нм при 1300 об/мин</w:t>
            </w:r>
          </w:p>
        </w:tc>
      </w:tr>
    </w:tbl>
    <w:p w:rsidR="002C237A" w:rsidRPr="00790721" w:rsidRDefault="002C237A" w:rsidP="002C237A">
      <w:pPr>
        <w:shd w:val="clear" w:color="auto" w:fill="FFFFFF"/>
        <w:textAlignment w:val="baseline"/>
        <w:rPr>
          <w:b/>
          <w:bCs/>
          <w:color w:val="000000"/>
          <w:sz w:val="28"/>
          <w:szCs w:val="28"/>
        </w:rPr>
      </w:pPr>
      <w:r w:rsidRPr="00790721">
        <w:rPr>
          <w:b/>
          <w:color w:val="000000"/>
          <w:sz w:val="28"/>
          <w:szCs w:val="28"/>
        </w:rPr>
        <w:tab/>
      </w:r>
      <w:r w:rsidRPr="00790721">
        <w:rPr>
          <w:b/>
          <w:bCs/>
          <w:color w:val="000000"/>
          <w:sz w:val="28"/>
          <w:szCs w:val="28"/>
        </w:rPr>
        <w:t>РЫХЛИТЕЛЬНОЕ ОБОРУДОВАНИЕ</w:t>
      </w:r>
    </w:p>
    <w:p w:rsidR="002C237A" w:rsidRPr="00790721" w:rsidRDefault="002C237A" w:rsidP="002C237A">
      <w:pPr>
        <w:shd w:val="clear" w:color="auto" w:fill="FFFFFF"/>
        <w:textAlignment w:val="baseline"/>
        <w:rPr>
          <w:b/>
          <w:bCs/>
          <w:color w:val="000000"/>
          <w:sz w:val="28"/>
          <w:szCs w:val="28"/>
        </w:rPr>
      </w:pPr>
    </w:p>
    <w:p w:rsidR="002C237A" w:rsidRPr="00790721" w:rsidRDefault="002C237A" w:rsidP="002C237A">
      <w:pPr>
        <w:shd w:val="clear" w:color="auto" w:fill="FFFFFF"/>
        <w:jc w:val="both"/>
        <w:textAlignment w:val="baseline"/>
        <w:rPr>
          <w:color w:val="373737"/>
          <w:sz w:val="28"/>
          <w:szCs w:val="28"/>
        </w:rPr>
      </w:pPr>
      <w:r w:rsidRPr="00790721">
        <w:rPr>
          <w:color w:val="373737"/>
          <w:sz w:val="28"/>
          <w:szCs w:val="28"/>
        </w:rPr>
        <w:t xml:space="preserve">     В зависимости от условий работы рыхлителя на бульдозер могут быть  монтированы один, два или три зуба, что в сочетании с гидравлически изменяющимся углом наклона зубьев позволяет получить высокую производительность.</w:t>
      </w:r>
    </w:p>
    <w:p w:rsidR="003E4451" w:rsidRPr="00790721" w:rsidRDefault="003E4451" w:rsidP="002C237A">
      <w:pPr>
        <w:shd w:val="clear" w:color="auto" w:fill="FFFFFF"/>
        <w:jc w:val="both"/>
        <w:textAlignment w:val="baseline"/>
        <w:rPr>
          <w:color w:val="373737"/>
          <w:sz w:val="28"/>
          <w:szCs w:val="28"/>
        </w:rPr>
      </w:pPr>
    </w:p>
    <w:p w:rsidR="003E4451" w:rsidRPr="00790721" w:rsidRDefault="003E4451" w:rsidP="002C237A">
      <w:pPr>
        <w:shd w:val="clear" w:color="auto" w:fill="FFFFFF"/>
        <w:jc w:val="both"/>
        <w:textAlignment w:val="baseline"/>
        <w:rPr>
          <w:color w:val="373737"/>
          <w:sz w:val="28"/>
          <w:szCs w:val="28"/>
        </w:rPr>
      </w:pPr>
    </w:p>
    <w:tbl>
      <w:tblPr>
        <w:tblW w:w="9631" w:type="dxa"/>
        <w:tblInd w:w="-30" w:type="dxa"/>
        <w:tblLayout w:type="fixed"/>
        <w:tblLook w:val="0000" w:firstRow="0" w:lastRow="0" w:firstColumn="0" w:lastColumn="0" w:noHBand="0" w:noVBand="0"/>
      </w:tblPr>
      <w:tblGrid>
        <w:gridCol w:w="1981"/>
        <w:gridCol w:w="1134"/>
        <w:gridCol w:w="851"/>
        <w:gridCol w:w="1417"/>
        <w:gridCol w:w="1276"/>
        <w:gridCol w:w="1559"/>
        <w:gridCol w:w="1413"/>
      </w:tblGrid>
      <w:tr w:rsidR="002C237A" w:rsidRPr="00790721" w:rsidTr="00342907">
        <w:tc>
          <w:tcPr>
            <w:tcW w:w="1981"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textAlignment w:val="baseline"/>
              <w:rPr>
                <w:color w:val="373737"/>
                <w:sz w:val="28"/>
                <w:szCs w:val="28"/>
              </w:rPr>
            </w:pPr>
            <w:r w:rsidRPr="00790721">
              <w:rPr>
                <w:color w:val="373737"/>
                <w:sz w:val="28"/>
                <w:szCs w:val="28"/>
              </w:rPr>
              <w:t>Тип рыхлителя</w:t>
            </w:r>
          </w:p>
        </w:tc>
        <w:tc>
          <w:tcPr>
            <w:tcW w:w="1134"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textAlignment w:val="baseline"/>
              <w:rPr>
                <w:color w:val="373737"/>
                <w:sz w:val="28"/>
                <w:szCs w:val="28"/>
              </w:rPr>
            </w:pPr>
            <w:r w:rsidRPr="00790721">
              <w:rPr>
                <w:color w:val="373737"/>
                <w:sz w:val="28"/>
                <w:szCs w:val="28"/>
              </w:rPr>
              <w:t>Число зубьев</w:t>
            </w:r>
          </w:p>
        </w:tc>
        <w:tc>
          <w:tcPr>
            <w:tcW w:w="851"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textAlignment w:val="baseline"/>
              <w:rPr>
                <w:color w:val="373737"/>
                <w:sz w:val="28"/>
                <w:szCs w:val="28"/>
              </w:rPr>
            </w:pPr>
            <w:r w:rsidRPr="00790721">
              <w:rPr>
                <w:color w:val="373737"/>
                <w:sz w:val="28"/>
                <w:szCs w:val="28"/>
              </w:rPr>
              <w:t>Масса, кг</w:t>
            </w:r>
          </w:p>
        </w:tc>
        <w:tc>
          <w:tcPr>
            <w:tcW w:w="1417"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textAlignment w:val="baseline"/>
              <w:rPr>
                <w:color w:val="373737"/>
                <w:sz w:val="28"/>
                <w:szCs w:val="28"/>
              </w:rPr>
            </w:pPr>
            <w:r w:rsidRPr="00790721">
              <w:rPr>
                <w:color w:val="373737"/>
                <w:sz w:val="28"/>
                <w:szCs w:val="28"/>
              </w:rPr>
              <w:t>Макс. Высота подъёма, мм</w:t>
            </w:r>
          </w:p>
        </w:tc>
        <w:tc>
          <w:tcPr>
            <w:tcW w:w="1276"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textAlignment w:val="baseline"/>
              <w:rPr>
                <w:color w:val="373737"/>
                <w:sz w:val="28"/>
                <w:szCs w:val="28"/>
              </w:rPr>
            </w:pPr>
            <w:r w:rsidRPr="00790721">
              <w:rPr>
                <w:color w:val="373737"/>
                <w:sz w:val="28"/>
                <w:szCs w:val="28"/>
              </w:rPr>
              <w:t>Макс. заглубление, мм</w:t>
            </w:r>
          </w:p>
        </w:tc>
        <w:tc>
          <w:tcPr>
            <w:tcW w:w="1559"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textAlignment w:val="baseline"/>
              <w:rPr>
                <w:color w:val="373737"/>
                <w:sz w:val="28"/>
                <w:szCs w:val="28"/>
              </w:rPr>
            </w:pPr>
            <w:r w:rsidRPr="00790721">
              <w:rPr>
                <w:color w:val="373737"/>
                <w:sz w:val="28"/>
                <w:szCs w:val="28"/>
              </w:rPr>
              <w:t>Макс. усилие вырывания, т</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37A" w:rsidRPr="00790721" w:rsidRDefault="002C237A" w:rsidP="00342907">
            <w:pPr>
              <w:jc w:val="center"/>
              <w:textAlignment w:val="baseline"/>
              <w:rPr>
                <w:sz w:val="28"/>
                <w:szCs w:val="28"/>
              </w:rPr>
            </w:pPr>
            <w:r w:rsidRPr="00790721">
              <w:rPr>
                <w:color w:val="373737"/>
                <w:sz w:val="28"/>
                <w:szCs w:val="28"/>
              </w:rPr>
              <w:t>Макс. усилие проникновения, т</w:t>
            </w:r>
          </w:p>
        </w:tc>
      </w:tr>
      <w:tr w:rsidR="002C237A" w:rsidRPr="00790721" w:rsidTr="00342907">
        <w:tc>
          <w:tcPr>
            <w:tcW w:w="1981" w:type="dxa"/>
            <w:tcBorders>
              <w:top w:val="single" w:sz="4" w:space="0" w:color="000000"/>
              <w:left w:val="single" w:sz="4" w:space="0" w:color="000000"/>
              <w:bottom w:val="single" w:sz="4" w:space="0" w:color="000000"/>
            </w:tcBorders>
            <w:shd w:val="clear" w:color="auto" w:fill="auto"/>
            <w:vAlign w:val="bottom"/>
          </w:tcPr>
          <w:p w:rsidR="002C237A" w:rsidRPr="00790721" w:rsidRDefault="002C237A" w:rsidP="00342907">
            <w:pPr>
              <w:rPr>
                <w:sz w:val="28"/>
                <w:szCs w:val="28"/>
              </w:rPr>
            </w:pPr>
            <w:r w:rsidRPr="00790721">
              <w:rPr>
                <w:sz w:val="28"/>
                <w:szCs w:val="28"/>
              </w:rPr>
              <w:t>Однозубный</w:t>
            </w:r>
          </w:p>
        </w:tc>
        <w:tc>
          <w:tcPr>
            <w:tcW w:w="1134"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sz w:val="28"/>
                <w:szCs w:val="28"/>
              </w:rPr>
            </w:pPr>
            <w:r w:rsidRPr="00790721">
              <w:rPr>
                <w:sz w:val="28"/>
                <w:szCs w:val="28"/>
              </w:rPr>
              <w:t>1</w:t>
            </w:r>
          </w:p>
        </w:tc>
        <w:tc>
          <w:tcPr>
            <w:tcW w:w="851"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sz w:val="28"/>
                <w:szCs w:val="28"/>
              </w:rPr>
            </w:pPr>
            <w:r w:rsidRPr="00790721">
              <w:rPr>
                <w:sz w:val="28"/>
                <w:szCs w:val="28"/>
              </w:rPr>
              <w:t>2521</w:t>
            </w:r>
          </w:p>
        </w:tc>
        <w:tc>
          <w:tcPr>
            <w:tcW w:w="1417"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sz w:val="28"/>
                <w:szCs w:val="28"/>
              </w:rPr>
            </w:pPr>
            <w:r w:rsidRPr="00790721">
              <w:rPr>
                <w:sz w:val="28"/>
                <w:szCs w:val="28"/>
              </w:rPr>
              <w:t>780*</w:t>
            </w:r>
          </w:p>
        </w:tc>
        <w:tc>
          <w:tcPr>
            <w:tcW w:w="1276"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sz w:val="28"/>
                <w:szCs w:val="28"/>
              </w:rPr>
            </w:pPr>
            <w:r w:rsidRPr="00790721">
              <w:rPr>
                <w:sz w:val="28"/>
                <w:szCs w:val="28"/>
              </w:rPr>
              <w:t>1030*</w:t>
            </w:r>
          </w:p>
        </w:tc>
        <w:tc>
          <w:tcPr>
            <w:tcW w:w="1559"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sz w:val="28"/>
                <w:szCs w:val="28"/>
              </w:rPr>
            </w:pPr>
            <w:r w:rsidRPr="00790721">
              <w:rPr>
                <w:sz w:val="28"/>
                <w:szCs w:val="28"/>
              </w:rPr>
              <w:t>22,5</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37A" w:rsidRPr="00790721" w:rsidRDefault="002C237A" w:rsidP="00342907">
            <w:pPr>
              <w:jc w:val="center"/>
              <w:rPr>
                <w:sz w:val="28"/>
                <w:szCs w:val="28"/>
              </w:rPr>
            </w:pPr>
            <w:r w:rsidRPr="00790721">
              <w:rPr>
                <w:sz w:val="28"/>
                <w:szCs w:val="28"/>
              </w:rPr>
              <w:t>15</w:t>
            </w:r>
          </w:p>
        </w:tc>
      </w:tr>
      <w:tr w:rsidR="002C237A" w:rsidRPr="00790721" w:rsidTr="00342907">
        <w:tc>
          <w:tcPr>
            <w:tcW w:w="1981" w:type="dxa"/>
            <w:tcBorders>
              <w:top w:val="single" w:sz="4" w:space="0" w:color="000000"/>
              <w:left w:val="single" w:sz="4" w:space="0" w:color="000000"/>
              <w:bottom w:val="single" w:sz="4" w:space="0" w:color="000000"/>
            </w:tcBorders>
            <w:shd w:val="clear" w:color="auto" w:fill="auto"/>
            <w:vAlign w:val="bottom"/>
          </w:tcPr>
          <w:p w:rsidR="002C237A" w:rsidRPr="00790721" w:rsidRDefault="002C237A" w:rsidP="00342907">
            <w:pPr>
              <w:rPr>
                <w:sz w:val="28"/>
                <w:szCs w:val="28"/>
              </w:rPr>
            </w:pPr>
            <w:r w:rsidRPr="00790721">
              <w:rPr>
                <w:sz w:val="28"/>
                <w:szCs w:val="28"/>
              </w:rPr>
              <w:t>Многозубный</w:t>
            </w:r>
          </w:p>
        </w:tc>
        <w:tc>
          <w:tcPr>
            <w:tcW w:w="1134"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sz w:val="28"/>
                <w:szCs w:val="28"/>
              </w:rPr>
            </w:pPr>
            <w:r w:rsidRPr="00790721">
              <w:rPr>
                <w:sz w:val="28"/>
                <w:szCs w:val="28"/>
              </w:rPr>
              <w:t>3</w:t>
            </w:r>
          </w:p>
        </w:tc>
        <w:tc>
          <w:tcPr>
            <w:tcW w:w="851"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sz w:val="28"/>
                <w:szCs w:val="28"/>
              </w:rPr>
            </w:pPr>
            <w:r w:rsidRPr="00790721">
              <w:rPr>
                <w:sz w:val="28"/>
                <w:szCs w:val="28"/>
              </w:rPr>
              <w:t>3598</w:t>
            </w:r>
          </w:p>
        </w:tc>
        <w:tc>
          <w:tcPr>
            <w:tcW w:w="1417"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sz w:val="28"/>
                <w:szCs w:val="28"/>
              </w:rPr>
            </w:pPr>
            <w:r w:rsidRPr="00790721">
              <w:rPr>
                <w:sz w:val="28"/>
                <w:szCs w:val="28"/>
              </w:rPr>
              <w:t>780*</w:t>
            </w:r>
          </w:p>
        </w:tc>
        <w:tc>
          <w:tcPr>
            <w:tcW w:w="1276"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sz w:val="28"/>
                <w:szCs w:val="28"/>
              </w:rPr>
            </w:pPr>
            <w:r w:rsidRPr="00790721">
              <w:rPr>
                <w:sz w:val="28"/>
                <w:szCs w:val="28"/>
              </w:rPr>
              <w:t>780*</w:t>
            </w:r>
          </w:p>
        </w:tc>
        <w:tc>
          <w:tcPr>
            <w:tcW w:w="1559"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sz w:val="28"/>
                <w:szCs w:val="28"/>
              </w:rPr>
            </w:pPr>
            <w:r w:rsidRPr="00790721">
              <w:rPr>
                <w:sz w:val="28"/>
                <w:szCs w:val="28"/>
              </w:rPr>
              <w:t>26,5</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37A" w:rsidRPr="00790721" w:rsidRDefault="002C237A" w:rsidP="00342907">
            <w:pPr>
              <w:jc w:val="center"/>
              <w:rPr>
                <w:sz w:val="28"/>
                <w:szCs w:val="28"/>
              </w:rPr>
            </w:pPr>
            <w:r w:rsidRPr="00790721">
              <w:rPr>
                <w:sz w:val="28"/>
                <w:szCs w:val="28"/>
              </w:rPr>
              <w:t>11,8</w:t>
            </w:r>
          </w:p>
        </w:tc>
      </w:tr>
    </w:tbl>
    <w:p w:rsidR="002C237A" w:rsidRPr="00790721" w:rsidRDefault="002C237A" w:rsidP="002C237A">
      <w:pPr>
        <w:shd w:val="clear" w:color="auto" w:fill="FFFFFF"/>
        <w:textAlignment w:val="baseline"/>
        <w:rPr>
          <w:color w:val="373737"/>
          <w:sz w:val="28"/>
          <w:szCs w:val="28"/>
        </w:rPr>
      </w:pPr>
      <w:r w:rsidRPr="00790721">
        <w:rPr>
          <w:color w:val="373737"/>
          <w:sz w:val="28"/>
          <w:szCs w:val="28"/>
        </w:rPr>
        <w:t>* — с погруженными грунтозацепами.</w:t>
      </w:r>
    </w:p>
    <w:p w:rsidR="002C237A" w:rsidRPr="00790721" w:rsidRDefault="002C237A" w:rsidP="002C237A">
      <w:pPr>
        <w:shd w:val="clear" w:color="auto" w:fill="FFFFFF"/>
        <w:jc w:val="both"/>
        <w:textAlignment w:val="baseline"/>
        <w:rPr>
          <w:color w:val="373737"/>
          <w:sz w:val="28"/>
          <w:szCs w:val="28"/>
        </w:rPr>
      </w:pPr>
      <w:r w:rsidRPr="00790721">
        <w:rPr>
          <w:color w:val="373737"/>
          <w:sz w:val="28"/>
          <w:szCs w:val="28"/>
        </w:rPr>
        <w:t xml:space="preserve">     В таблице 3.</w:t>
      </w:r>
      <w:r w:rsidR="0078705B" w:rsidRPr="00790721">
        <w:rPr>
          <w:color w:val="373737"/>
          <w:sz w:val="28"/>
          <w:szCs w:val="28"/>
        </w:rPr>
        <w:t>2</w:t>
      </w:r>
      <w:r w:rsidRPr="00790721">
        <w:rPr>
          <w:color w:val="373737"/>
          <w:sz w:val="28"/>
          <w:szCs w:val="28"/>
        </w:rPr>
        <w:t>. приводятся расчёты потребности в бульдозерах-рыхлителях при рыхлении и снятии мягких пород вскрыши.</w:t>
      </w:r>
    </w:p>
    <w:p w:rsidR="002C237A" w:rsidRPr="00790721" w:rsidRDefault="002C237A" w:rsidP="002C237A">
      <w:pPr>
        <w:shd w:val="clear" w:color="auto" w:fill="FFFFFF"/>
        <w:jc w:val="right"/>
        <w:textAlignment w:val="baseline"/>
        <w:rPr>
          <w:color w:val="373737"/>
          <w:sz w:val="28"/>
          <w:szCs w:val="28"/>
        </w:rPr>
      </w:pPr>
      <w:r w:rsidRPr="00790721">
        <w:rPr>
          <w:color w:val="373737"/>
          <w:sz w:val="28"/>
          <w:szCs w:val="28"/>
        </w:rPr>
        <w:t>Таблица 3.</w:t>
      </w:r>
      <w:r w:rsidR="00C46515" w:rsidRPr="00790721">
        <w:rPr>
          <w:color w:val="373737"/>
          <w:sz w:val="28"/>
          <w:szCs w:val="28"/>
        </w:rPr>
        <w:t>3.1</w:t>
      </w:r>
    </w:p>
    <w:p w:rsidR="002C237A" w:rsidRPr="00790721" w:rsidRDefault="002C237A" w:rsidP="002C237A">
      <w:pPr>
        <w:shd w:val="clear" w:color="auto" w:fill="FFFFFF"/>
        <w:jc w:val="center"/>
        <w:textAlignment w:val="baseline"/>
        <w:rPr>
          <w:color w:val="373737"/>
          <w:sz w:val="28"/>
          <w:szCs w:val="28"/>
        </w:rPr>
      </w:pPr>
      <w:r w:rsidRPr="00790721">
        <w:rPr>
          <w:color w:val="373737"/>
          <w:sz w:val="28"/>
          <w:szCs w:val="28"/>
        </w:rPr>
        <w:t>Расчёты потребности в бульдозерах-рыхлителях при рыхлении и снятии мягких пород вскрыши</w:t>
      </w:r>
    </w:p>
    <w:tbl>
      <w:tblPr>
        <w:tblW w:w="9666" w:type="dxa"/>
        <w:tblInd w:w="-30" w:type="dxa"/>
        <w:tblLayout w:type="fixed"/>
        <w:tblLook w:val="0000" w:firstRow="0" w:lastRow="0" w:firstColumn="0" w:lastColumn="0" w:noHBand="0" w:noVBand="0"/>
      </w:tblPr>
      <w:tblGrid>
        <w:gridCol w:w="639"/>
        <w:gridCol w:w="3436"/>
        <w:gridCol w:w="2823"/>
        <w:gridCol w:w="1140"/>
        <w:gridCol w:w="1628"/>
      </w:tblGrid>
      <w:tr w:rsidR="002C237A" w:rsidRPr="00790721" w:rsidTr="0080532F">
        <w:tc>
          <w:tcPr>
            <w:tcW w:w="639"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bCs/>
                <w:color w:val="000000"/>
                <w:szCs w:val="24"/>
              </w:rPr>
            </w:pPr>
            <w:r w:rsidRPr="00790721">
              <w:rPr>
                <w:bCs/>
                <w:color w:val="000000"/>
                <w:szCs w:val="24"/>
              </w:rPr>
              <w:t>№ п/п</w:t>
            </w:r>
          </w:p>
        </w:tc>
        <w:tc>
          <w:tcPr>
            <w:tcW w:w="3436"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bCs/>
                <w:color w:val="000000"/>
                <w:szCs w:val="24"/>
              </w:rPr>
            </w:pPr>
            <w:r w:rsidRPr="00790721">
              <w:rPr>
                <w:bCs/>
                <w:color w:val="000000"/>
                <w:szCs w:val="24"/>
              </w:rPr>
              <w:t>Наименование показателей</w:t>
            </w:r>
          </w:p>
        </w:tc>
        <w:tc>
          <w:tcPr>
            <w:tcW w:w="2823"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bCs/>
                <w:color w:val="000000"/>
                <w:szCs w:val="24"/>
              </w:rPr>
            </w:pPr>
            <w:r w:rsidRPr="00790721">
              <w:rPr>
                <w:bCs/>
                <w:color w:val="000000"/>
                <w:szCs w:val="24"/>
              </w:rPr>
              <w:t>Расчетные формулы и обозначения</w:t>
            </w:r>
          </w:p>
        </w:tc>
        <w:tc>
          <w:tcPr>
            <w:tcW w:w="1140"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bCs/>
                <w:color w:val="000000"/>
                <w:szCs w:val="24"/>
              </w:rPr>
            </w:pPr>
            <w:r w:rsidRPr="00790721">
              <w:rPr>
                <w:bCs/>
                <w:color w:val="000000"/>
                <w:szCs w:val="24"/>
              </w:rPr>
              <w:t>Ед.</w:t>
            </w:r>
          </w:p>
          <w:p w:rsidR="002C237A" w:rsidRPr="00790721" w:rsidRDefault="002C237A" w:rsidP="00342907">
            <w:pPr>
              <w:jc w:val="center"/>
              <w:rPr>
                <w:color w:val="373737"/>
                <w:szCs w:val="24"/>
              </w:rPr>
            </w:pPr>
            <w:r w:rsidRPr="00790721">
              <w:rPr>
                <w:bCs/>
                <w:color w:val="000000"/>
                <w:szCs w:val="24"/>
              </w:rPr>
              <w:t>изм.</w:t>
            </w:r>
          </w:p>
        </w:tc>
        <w:tc>
          <w:tcPr>
            <w:tcW w:w="1628" w:type="dxa"/>
            <w:tcBorders>
              <w:top w:val="single" w:sz="4" w:space="0" w:color="000000"/>
              <w:left w:val="single" w:sz="4" w:space="0" w:color="000000"/>
              <w:bottom w:val="single" w:sz="4" w:space="0" w:color="000000"/>
              <w:right w:val="single" w:sz="4" w:space="0" w:color="000000"/>
            </w:tcBorders>
            <w:shd w:val="clear" w:color="auto" w:fill="auto"/>
          </w:tcPr>
          <w:p w:rsidR="002C237A" w:rsidRPr="00790721" w:rsidRDefault="002C237A" w:rsidP="00AE0FD4">
            <w:pPr>
              <w:jc w:val="center"/>
              <w:textAlignment w:val="baseline"/>
              <w:rPr>
                <w:szCs w:val="24"/>
              </w:rPr>
            </w:pPr>
            <w:r w:rsidRPr="00790721">
              <w:rPr>
                <w:color w:val="373737"/>
                <w:szCs w:val="24"/>
              </w:rPr>
              <w:t>Показатели</w:t>
            </w:r>
          </w:p>
        </w:tc>
      </w:tr>
      <w:tr w:rsidR="002C237A" w:rsidRPr="00790721" w:rsidTr="0080532F">
        <w:tc>
          <w:tcPr>
            <w:tcW w:w="639"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color w:val="000000"/>
                <w:szCs w:val="24"/>
              </w:rPr>
            </w:pPr>
            <w:r w:rsidRPr="00790721">
              <w:rPr>
                <w:color w:val="000000"/>
                <w:szCs w:val="24"/>
              </w:rPr>
              <w:t>1</w:t>
            </w:r>
          </w:p>
        </w:tc>
        <w:tc>
          <w:tcPr>
            <w:tcW w:w="3436"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color w:val="000000"/>
                <w:szCs w:val="24"/>
              </w:rPr>
            </w:pPr>
            <w:r w:rsidRPr="00790721">
              <w:rPr>
                <w:color w:val="000000"/>
                <w:szCs w:val="24"/>
              </w:rPr>
              <w:t>2</w:t>
            </w:r>
          </w:p>
        </w:tc>
        <w:tc>
          <w:tcPr>
            <w:tcW w:w="2823"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bCs/>
                <w:color w:val="000000"/>
                <w:szCs w:val="24"/>
              </w:rPr>
            </w:pPr>
            <w:r w:rsidRPr="00790721">
              <w:rPr>
                <w:color w:val="000000"/>
                <w:szCs w:val="24"/>
              </w:rPr>
              <w:t>3</w:t>
            </w:r>
          </w:p>
        </w:tc>
        <w:tc>
          <w:tcPr>
            <w:tcW w:w="1140"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color w:val="000000"/>
                <w:szCs w:val="24"/>
              </w:rPr>
            </w:pPr>
            <w:r w:rsidRPr="00790721">
              <w:rPr>
                <w:bCs/>
                <w:color w:val="000000"/>
                <w:szCs w:val="24"/>
              </w:rPr>
              <w:t>4</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37A" w:rsidRPr="00790721" w:rsidRDefault="002C237A" w:rsidP="00342907">
            <w:pPr>
              <w:jc w:val="center"/>
              <w:rPr>
                <w:szCs w:val="24"/>
              </w:rPr>
            </w:pPr>
            <w:r w:rsidRPr="00790721">
              <w:rPr>
                <w:color w:val="000000"/>
                <w:szCs w:val="24"/>
              </w:rPr>
              <w:t>5</w:t>
            </w:r>
          </w:p>
        </w:tc>
      </w:tr>
      <w:tr w:rsidR="00111480" w:rsidRPr="00790721" w:rsidTr="001F2C01">
        <w:trPr>
          <w:trHeight w:val="300"/>
        </w:trPr>
        <w:tc>
          <w:tcPr>
            <w:tcW w:w="639" w:type="dxa"/>
            <w:vMerge w:val="restart"/>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1</w:t>
            </w:r>
          </w:p>
        </w:tc>
        <w:tc>
          <w:tcPr>
            <w:tcW w:w="3436" w:type="dxa"/>
            <w:vMerge w:val="restart"/>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rPr>
                <w:color w:val="000000"/>
                <w:szCs w:val="24"/>
              </w:rPr>
            </w:pPr>
            <w:r w:rsidRPr="00790721">
              <w:rPr>
                <w:color w:val="000000"/>
                <w:szCs w:val="24"/>
              </w:rPr>
              <w:t>Объём вскрыши годовой максимальный</w:t>
            </w:r>
          </w:p>
          <w:p w:rsidR="00111480" w:rsidRPr="00790721" w:rsidRDefault="00111480" w:rsidP="00342907">
            <w:pPr>
              <w:rPr>
                <w:color w:val="000000"/>
                <w:szCs w:val="24"/>
              </w:rPr>
            </w:pPr>
          </w:p>
        </w:tc>
        <w:tc>
          <w:tcPr>
            <w:tcW w:w="2823" w:type="dxa"/>
            <w:vMerge w:val="restart"/>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bCs/>
                <w:color w:val="000000"/>
                <w:szCs w:val="24"/>
              </w:rPr>
            </w:pPr>
            <w:r w:rsidRPr="00790721">
              <w:rPr>
                <w:color w:val="000000"/>
                <w:szCs w:val="24"/>
              </w:rPr>
              <w:t>Vгод</w:t>
            </w:r>
          </w:p>
        </w:tc>
        <w:tc>
          <w:tcPr>
            <w:tcW w:w="1140"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bCs/>
                <w:color w:val="000000"/>
                <w:szCs w:val="24"/>
              </w:rPr>
              <w:t>тыс.м</w:t>
            </w:r>
            <w:r w:rsidRPr="00790721">
              <w:rPr>
                <w:bCs/>
                <w:color w:val="000000"/>
                <w:szCs w:val="24"/>
                <w:vertAlign w:val="superscript"/>
              </w:rPr>
              <w:t>3</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2</w:t>
            </w:r>
          </w:p>
        </w:tc>
      </w:tr>
      <w:tr w:rsidR="00111480" w:rsidRPr="00790721" w:rsidTr="001F2C01">
        <w:trPr>
          <w:trHeight w:val="240"/>
        </w:trPr>
        <w:tc>
          <w:tcPr>
            <w:tcW w:w="639" w:type="dxa"/>
            <w:vMerge/>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snapToGrid w:val="0"/>
              <w:jc w:val="center"/>
              <w:rPr>
                <w:color w:val="000000"/>
                <w:szCs w:val="24"/>
              </w:rPr>
            </w:pPr>
          </w:p>
        </w:tc>
        <w:tc>
          <w:tcPr>
            <w:tcW w:w="3436" w:type="dxa"/>
            <w:vMerge/>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snapToGrid w:val="0"/>
              <w:rPr>
                <w:color w:val="000000"/>
                <w:szCs w:val="24"/>
              </w:rPr>
            </w:pPr>
          </w:p>
        </w:tc>
        <w:tc>
          <w:tcPr>
            <w:tcW w:w="2823" w:type="dxa"/>
            <w:vMerge/>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snapToGrid w:val="0"/>
              <w:jc w:val="center"/>
              <w:rPr>
                <w:color w:val="000000"/>
                <w:szCs w:val="24"/>
              </w:rPr>
            </w:pPr>
          </w:p>
        </w:tc>
        <w:tc>
          <w:tcPr>
            <w:tcW w:w="1140"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bCs/>
                <w:color w:val="000000"/>
                <w:szCs w:val="24"/>
              </w:rPr>
              <w:t>тыс.т</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3,3</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2</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rPr>
            </w:pPr>
            <w:r w:rsidRPr="00790721">
              <w:rPr>
                <w:color w:val="000000"/>
                <w:szCs w:val="24"/>
              </w:rPr>
              <w:t>Объём вскрыши в смену максимальный</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bCs/>
                <w:color w:val="000000"/>
                <w:szCs w:val="24"/>
              </w:rPr>
            </w:pPr>
            <w:r w:rsidRPr="00790721">
              <w:rPr>
                <w:color w:val="000000"/>
                <w:szCs w:val="24"/>
              </w:rPr>
              <w:t> Qсм</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bCs/>
                <w:color w:val="000000"/>
                <w:szCs w:val="24"/>
              </w:rPr>
              <w:t>м</w:t>
            </w:r>
            <w:r w:rsidRPr="00790721">
              <w:rPr>
                <w:bCs/>
                <w:color w:val="000000"/>
                <w:szCs w:val="24"/>
                <w:vertAlign w:val="superscript"/>
              </w:rPr>
              <w:t>3</w:t>
            </w:r>
            <w:r w:rsidRPr="00790721">
              <w:rPr>
                <w:color w:val="000000"/>
                <w:szCs w:val="24"/>
              </w:rPr>
              <w:t> </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8</w:t>
            </w:r>
          </w:p>
        </w:tc>
      </w:tr>
      <w:tr w:rsidR="002C237A" w:rsidRPr="00790721" w:rsidTr="0080532F">
        <w:trPr>
          <w:trHeight w:val="210"/>
        </w:trPr>
        <w:tc>
          <w:tcPr>
            <w:tcW w:w="639" w:type="dxa"/>
            <w:tcBorders>
              <w:top w:val="single" w:sz="4" w:space="0" w:color="000000"/>
              <w:left w:val="single" w:sz="4" w:space="0" w:color="000000"/>
              <w:bottom w:val="single" w:sz="4" w:space="0" w:color="000000"/>
            </w:tcBorders>
            <w:shd w:val="clear" w:color="auto" w:fill="auto"/>
            <w:vAlign w:val="center"/>
          </w:tcPr>
          <w:p w:rsidR="002C237A" w:rsidRPr="00790721" w:rsidRDefault="002C237A" w:rsidP="00342907">
            <w:pPr>
              <w:jc w:val="center"/>
              <w:rPr>
                <w:color w:val="000000"/>
                <w:szCs w:val="24"/>
              </w:rPr>
            </w:pPr>
            <w:r w:rsidRPr="00790721">
              <w:rPr>
                <w:color w:val="000000"/>
                <w:szCs w:val="24"/>
              </w:rPr>
              <w:t>3</w:t>
            </w:r>
          </w:p>
        </w:tc>
        <w:tc>
          <w:tcPr>
            <w:tcW w:w="9027"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2C237A" w:rsidRPr="00790721" w:rsidRDefault="002C237A" w:rsidP="00342907">
            <w:pPr>
              <w:jc w:val="center"/>
              <w:rPr>
                <w:szCs w:val="24"/>
              </w:rPr>
            </w:pPr>
            <w:r w:rsidRPr="00790721">
              <w:rPr>
                <w:color w:val="000000"/>
                <w:szCs w:val="24"/>
              </w:rPr>
              <w:t>Бульдозер Т-130</w:t>
            </w:r>
          </w:p>
        </w:tc>
      </w:tr>
      <w:tr w:rsidR="00111480" w:rsidRPr="00790721" w:rsidTr="001F2C01">
        <w:trPr>
          <w:trHeight w:val="240"/>
        </w:trPr>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4</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szCs w:val="24"/>
              </w:rPr>
            </w:pPr>
            <w:r w:rsidRPr="00790721">
              <w:rPr>
                <w:color w:val="000000"/>
                <w:szCs w:val="24"/>
              </w:rPr>
              <w:t>Сменная производительность бульдозера</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szCs w:val="24"/>
              </w:rPr>
              <w:t>Псм=3600хТсм х</w:t>
            </w:r>
            <w:r w:rsidRPr="00790721">
              <w:rPr>
                <w:szCs w:val="24"/>
                <w:lang w:val="en-US"/>
              </w:rPr>
              <w:t>V</w:t>
            </w:r>
            <w:r w:rsidRPr="00790721">
              <w:rPr>
                <w:szCs w:val="24"/>
              </w:rPr>
              <w:t>х Ку                                                                                                                          х Кп х Кв : (Кр+Тц)</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м</w:t>
            </w:r>
            <w:r w:rsidRPr="00790721">
              <w:rPr>
                <w:color w:val="000000"/>
                <w:szCs w:val="24"/>
                <w:vertAlign w:val="superscript"/>
              </w:rPr>
              <w:t>3</w:t>
            </w:r>
            <w:r w:rsidRPr="00790721">
              <w:rPr>
                <w:color w:val="000000"/>
                <w:szCs w:val="24"/>
              </w:rPr>
              <w:t>/см</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340,5</w:t>
            </w:r>
          </w:p>
        </w:tc>
      </w:tr>
      <w:tr w:rsidR="00111480" w:rsidRPr="00790721" w:rsidTr="001F2C01">
        <w:trPr>
          <w:trHeight w:val="240"/>
        </w:trPr>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5</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rPr>
            </w:pPr>
            <w:r w:rsidRPr="00790721">
              <w:rPr>
                <w:color w:val="000000"/>
                <w:szCs w:val="24"/>
              </w:rPr>
              <w:t>Продолжительность смены</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Тсм</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час</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8</w:t>
            </w:r>
          </w:p>
        </w:tc>
      </w:tr>
      <w:tr w:rsidR="00111480" w:rsidRPr="00790721" w:rsidTr="001F2C01">
        <w:trPr>
          <w:trHeight w:val="225"/>
        </w:trPr>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6</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szCs w:val="24"/>
                <w:lang w:val="en-US"/>
              </w:rPr>
            </w:pPr>
            <w:r w:rsidRPr="00790721">
              <w:rPr>
                <w:color w:val="000000"/>
                <w:szCs w:val="24"/>
              </w:rPr>
              <w:t xml:space="preserve"> Разрыхленный объем грунта</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szCs w:val="24"/>
                <w:lang w:val="en-US"/>
              </w:rPr>
              <w:t>V= L</w:t>
            </w:r>
            <w:r w:rsidRPr="00790721">
              <w:rPr>
                <w:szCs w:val="24"/>
              </w:rPr>
              <w:t xml:space="preserve"> </w:t>
            </w:r>
            <w:r w:rsidRPr="00790721">
              <w:rPr>
                <w:szCs w:val="24"/>
                <w:lang w:val="en-US"/>
              </w:rPr>
              <w:t>x</w:t>
            </w:r>
            <w:r w:rsidRPr="00790721">
              <w:rPr>
                <w:szCs w:val="24"/>
              </w:rPr>
              <w:t xml:space="preserve"> </w:t>
            </w:r>
            <w:r w:rsidRPr="00790721">
              <w:rPr>
                <w:szCs w:val="24"/>
                <w:lang w:val="en-US"/>
              </w:rPr>
              <w:t>h</w:t>
            </w:r>
            <w:r w:rsidRPr="00790721">
              <w:rPr>
                <w:szCs w:val="24"/>
              </w:rPr>
              <w:t xml:space="preserve"> </w:t>
            </w:r>
            <w:r w:rsidRPr="00790721">
              <w:rPr>
                <w:szCs w:val="24"/>
                <w:lang w:val="en-US"/>
              </w:rPr>
              <w:t>x</w:t>
            </w:r>
            <w:r w:rsidRPr="00790721">
              <w:rPr>
                <w:szCs w:val="24"/>
              </w:rPr>
              <w:t xml:space="preserve"> </w:t>
            </w:r>
            <w:r w:rsidRPr="00790721">
              <w:rPr>
                <w:szCs w:val="24"/>
                <w:lang w:val="en-US"/>
              </w:rPr>
              <w:t>a</w:t>
            </w:r>
            <w:r w:rsidRPr="00790721">
              <w:rPr>
                <w:szCs w:val="24"/>
              </w:rPr>
              <w:t>:2</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м</w:t>
            </w:r>
            <w:r w:rsidRPr="00790721">
              <w:rPr>
                <w:color w:val="000000"/>
                <w:szCs w:val="24"/>
                <w:vertAlign w:val="superscript"/>
              </w:rPr>
              <w:t>3</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2,7</w:t>
            </w:r>
          </w:p>
        </w:tc>
      </w:tr>
      <w:tr w:rsidR="00111480" w:rsidRPr="00790721" w:rsidTr="001F2C01">
        <w:trPr>
          <w:trHeight w:val="222"/>
        </w:trPr>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7</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lang w:val="en-US"/>
              </w:rPr>
            </w:pPr>
            <w:r w:rsidRPr="00790721">
              <w:rPr>
                <w:color w:val="000000"/>
                <w:szCs w:val="24"/>
              </w:rPr>
              <w:t>Длина отвала бульдозера</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lang w:val="en-US"/>
              </w:rPr>
              <w:t>L</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м</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3,7</w:t>
            </w:r>
          </w:p>
        </w:tc>
      </w:tr>
      <w:tr w:rsidR="00111480" w:rsidRPr="00790721" w:rsidTr="001F2C01">
        <w:trPr>
          <w:trHeight w:val="315"/>
        </w:trPr>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8</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lang w:val="en-US"/>
              </w:rPr>
            </w:pPr>
            <w:r w:rsidRPr="00790721">
              <w:rPr>
                <w:color w:val="000000"/>
                <w:szCs w:val="24"/>
              </w:rPr>
              <w:t>Высота отвала</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lang w:val="en-US"/>
              </w:rPr>
              <w:t>h</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м</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1,3</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8</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szCs w:val="24"/>
              </w:rPr>
            </w:pPr>
            <w:r w:rsidRPr="00790721">
              <w:rPr>
                <w:color w:val="000000"/>
                <w:szCs w:val="24"/>
              </w:rPr>
              <w:t>Ширина отвала</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szCs w:val="24"/>
              </w:rPr>
              <w:t>а=</w:t>
            </w:r>
            <w:r w:rsidRPr="00790721">
              <w:rPr>
                <w:szCs w:val="24"/>
                <w:lang w:val="en-US"/>
              </w:rPr>
              <w:t>h</w:t>
            </w:r>
            <w:r w:rsidRPr="00790721">
              <w:rPr>
                <w:szCs w:val="24"/>
              </w:rPr>
              <w:t xml:space="preserve"> : </w:t>
            </w:r>
            <w:r w:rsidRPr="00790721">
              <w:rPr>
                <w:szCs w:val="24"/>
                <w:lang w:val="en-US"/>
              </w:rPr>
              <w:t>tg</w:t>
            </w:r>
            <w:r w:rsidRPr="00790721">
              <w:rPr>
                <w:color w:val="000000"/>
                <w:szCs w:val="24"/>
              </w:rPr>
              <w:t xml:space="preserve"> α</w:t>
            </w:r>
            <w:r w:rsidRPr="00790721">
              <w:rPr>
                <w:color w:val="000000"/>
                <w:szCs w:val="24"/>
                <w:vertAlign w:val="subscript"/>
              </w:rPr>
              <w:t>о</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м</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1,105</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lastRenderedPageBreak/>
              <w:t>9</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rPr>
            </w:pPr>
            <w:r w:rsidRPr="00790721">
              <w:rPr>
                <w:color w:val="000000"/>
                <w:szCs w:val="24"/>
              </w:rPr>
              <w:t>Угол естественного откоса</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α</w:t>
            </w:r>
            <w:r w:rsidRPr="00790721">
              <w:rPr>
                <w:color w:val="000000"/>
                <w:szCs w:val="24"/>
                <w:vertAlign w:val="subscript"/>
              </w:rPr>
              <w:t>о</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град</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45</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10</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rPr>
            </w:pPr>
            <w:r w:rsidRPr="00790721">
              <w:rPr>
                <w:color w:val="000000"/>
                <w:szCs w:val="24"/>
              </w:rPr>
              <w:t>Коэф. уклона местности</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Ку</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snapToGrid w:val="0"/>
              <w:jc w:val="center"/>
              <w:rPr>
                <w:color w:val="000000"/>
                <w:szCs w:val="24"/>
              </w:rPr>
            </w:pP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0,95</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11</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611352">
            <w:pPr>
              <w:rPr>
                <w:color w:val="000000"/>
                <w:szCs w:val="24"/>
              </w:rPr>
            </w:pPr>
            <w:r w:rsidRPr="00790721">
              <w:rPr>
                <w:color w:val="000000"/>
                <w:szCs w:val="24"/>
              </w:rPr>
              <w:t>Коэф.потерь при перемещении</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Кп</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snapToGrid w:val="0"/>
              <w:jc w:val="center"/>
              <w:rPr>
                <w:color w:val="000000"/>
                <w:szCs w:val="24"/>
              </w:rPr>
            </w:pP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0,18</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12</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rPr>
            </w:pPr>
            <w:r w:rsidRPr="00790721">
              <w:rPr>
                <w:color w:val="000000"/>
                <w:szCs w:val="24"/>
              </w:rPr>
              <w:t>Коэф. использования бульдозера во времени</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Кв</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snapToGrid w:val="0"/>
              <w:jc w:val="center"/>
              <w:rPr>
                <w:color w:val="000000"/>
                <w:szCs w:val="24"/>
              </w:rPr>
            </w:pP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0,8</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13</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rPr>
            </w:pPr>
            <w:r w:rsidRPr="00790721">
              <w:rPr>
                <w:color w:val="000000"/>
                <w:szCs w:val="24"/>
              </w:rPr>
              <w:t>Коф. разрыхления грунта</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Кр</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snapToGrid w:val="0"/>
              <w:jc w:val="center"/>
              <w:rPr>
                <w:color w:val="000000"/>
                <w:szCs w:val="24"/>
              </w:rPr>
            </w:pP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1,18</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14</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szCs w:val="24"/>
              </w:rPr>
            </w:pPr>
            <w:r w:rsidRPr="00790721">
              <w:rPr>
                <w:color w:val="000000"/>
                <w:szCs w:val="24"/>
              </w:rPr>
              <w:t>Продолжительность одного цикла работы бульдозера</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both"/>
              <w:rPr>
                <w:color w:val="000000"/>
                <w:szCs w:val="24"/>
              </w:rPr>
            </w:pPr>
            <w:r w:rsidRPr="00790721">
              <w:rPr>
                <w:szCs w:val="24"/>
              </w:rPr>
              <w:t xml:space="preserve"> Тц=</w:t>
            </w:r>
            <w:r w:rsidRPr="00790721">
              <w:rPr>
                <w:szCs w:val="24"/>
                <w:lang w:val="en-US"/>
              </w:rPr>
              <w:t>l</w:t>
            </w:r>
            <w:r w:rsidRPr="00790721">
              <w:rPr>
                <w:szCs w:val="24"/>
                <w:vertAlign w:val="subscript"/>
              </w:rPr>
              <w:t>1</w:t>
            </w:r>
            <w:r w:rsidRPr="00790721">
              <w:rPr>
                <w:szCs w:val="24"/>
              </w:rPr>
              <w:t>:</w:t>
            </w:r>
            <w:r w:rsidRPr="00790721">
              <w:rPr>
                <w:szCs w:val="24"/>
                <w:lang w:val="en-US"/>
              </w:rPr>
              <w:t>v</w:t>
            </w:r>
            <w:r w:rsidRPr="00790721">
              <w:rPr>
                <w:szCs w:val="24"/>
                <w:vertAlign w:val="subscript"/>
              </w:rPr>
              <w:t>1</w:t>
            </w:r>
            <w:r w:rsidRPr="00790721">
              <w:rPr>
                <w:szCs w:val="24"/>
              </w:rPr>
              <w:t>+</w:t>
            </w:r>
            <w:r w:rsidRPr="00790721">
              <w:rPr>
                <w:szCs w:val="24"/>
                <w:lang w:val="en-US"/>
              </w:rPr>
              <w:t>l</w:t>
            </w:r>
            <w:r w:rsidRPr="00790721">
              <w:rPr>
                <w:szCs w:val="24"/>
                <w:vertAlign w:val="subscript"/>
              </w:rPr>
              <w:t>2</w:t>
            </w:r>
            <w:r w:rsidRPr="00790721">
              <w:rPr>
                <w:szCs w:val="24"/>
              </w:rPr>
              <w:t>:</w:t>
            </w:r>
            <w:r w:rsidRPr="00790721">
              <w:rPr>
                <w:szCs w:val="24"/>
                <w:lang w:val="en-US"/>
              </w:rPr>
              <w:t>v</w:t>
            </w:r>
            <w:r w:rsidRPr="00790721">
              <w:rPr>
                <w:szCs w:val="24"/>
                <w:vertAlign w:val="subscript"/>
              </w:rPr>
              <w:t>2</w:t>
            </w:r>
            <w:r w:rsidRPr="00790721">
              <w:rPr>
                <w:szCs w:val="24"/>
              </w:rPr>
              <w:t>+(</w:t>
            </w:r>
            <w:r w:rsidRPr="00790721">
              <w:rPr>
                <w:szCs w:val="24"/>
                <w:lang w:val="en-US"/>
              </w:rPr>
              <w:t>l</w:t>
            </w:r>
            <w:r w:rsidRPr="00790721">
              <w:rPr>
                <w:szCs w:val="24"/>
                <w:vertAlign w:val="subscript"/>
              </w:rPr>
              <w:t>1</w:t>
            </w:r>
            <w:r w:rsidRPr="00790721">
              <w:rPr>
                <w:szCs w:val="24"/>
              </w:rPr>
              <w:t>+</w:t>
            </w:r>
            <w:r w:rsidRPr="00790721">
              <w:rPr>
                <w:szCs w:val="24"/>
                <w:lang w:val="en-US"/>
              </w:rPr>
              <w:t>l</w:t>
            </w:r>
            <w:r w:rsidRPr="00790721">
              <w:rPr>
                <w:szCs w:val="24"/>
                <w:vertAlign w:val="subscript"/>
              </w:rPr>
              <w:t>2</w:t>
            </w:r>
            <w:r w:rsidRPr="00790721">
              <w:rPr>
                <w:szCs w:val="24"/>
              </w:rPr>
              <w:t>):</w:t>
            </w:r>
            <w:r w:rsidRPr="00790721">
              <w:rPr>
                <w:szCs w:val="24"/>
                <w:lang w:val="en-US"/>
              </w:rPr>
              <w:t>v</w:t>
            </w:r>
            <w:r w:rsidRPr="00790721">
              <w:rPr>
                <w:szCs w:val="24"/>
                <w:vertAlign w:val="subscript"/>
              </w:rPr>
              <w:t>3</w:t>
            </w:r>
            <w:r w:rsidRPr="00790721">
              <w:rPr>
                <w:szCs w:val="24"/>
              </w:rPr>
              <w:t xml:space="preserve">+   </w:t>
            </w:r>
            <w:r w:rsidRPr="00790721">
              <w:rPr>
                <w:color w:val="000000"/>
                <w:szCs w:val="24"/>
                <w:lang w:val="en-US"/>
              </w:rPr>
              <w:t>t</w:t>
            </w:r>
            <w:r w:rsidRPr="00790721">
              <w:rPr>
                <w:color w:val="000000"/>
                <w:szCs w:val="24"/>
                <w:vertAlign w:val="subscript"/>
              </w:rPr>
              <w:t>п</w:t>
            </w:r>
            <w:r w:rsidRPr="00790721">
              <w:rPr>
                <w:color w:val="000000"/>
                <w:szCs w:val="24"/>
              </w:rPr>
              <w:t>+</w:t>
            </w:r>
            <w:r w:rsidRPr="00790721">
              <w:rPr>
                <w:color w:val="000000"/>
                <w:szCs w:val="24"/>
                <w:lang w:val="en-US"/>
              </w:rPr>
              <w:t>t</w:t>
            </w:r>
            <w:r w:rsidRPr="00790721">
              <w:rPr>
                <w:color w:val="000000"/>
                <w:szCs w:val="24"/>
                <w:vertAlign w:val="subscript"/>
              </w:rPr>
              <w:t>р</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сек</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67,75</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szCs w:val="24"/>
              </w:rPr>
            </w:pPr>
            <w:r w:rsidRPr="00790721">
              <w:rPr>
                <w:color w:val="000000"/>
                <w:szCs w:val="24"/>
              </w:rPr>
              <w:t>15</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lang w:val="en-US"/>
              </w:rPr>
            </w:pPr>
            <w:r w:rsidRPr="00790721">
              <w:rPr>
                <w:szCs w:val="24"/>
              </w:rPr>
              <w:t>Длина пути резания грунта</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lang w:val="en-US"/>
              </w:rPr>
              <w:t>l</w:t>
            </w:r>
            <w:r w:rsidRPr="00790721">
              <w:rPr>
                <w:color w:val="000000"/>
                <w:szCs w:val="24"/>
                <w:vertAlign w:val="subscript"/>
                <w:lang w:val="en-US"/>
              </w:rPr>
              <w:t>1</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м</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5</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szCs w:val="24"/>
              </w:rPr>
            </w:pPr>
            <w:r w:rsidRPr="00790721">
              <w:rPr>
                <w:color w:val="000000"/>
                <w:szCs w:val="24"/>
              </w:rPr>
              <w:t>16</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rPr>
            </w:pPr>
            <w:r w:rsidRPr="00790721">
              <w:rPr>
                <w:szCs w:val="24"/>
              </w:rPr>
              <w:t>Скорость перемещения бульдозера при резании грунта</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lang w:val="en-US"/>
              </w:rPr>
              <w:t>v</w:t>
            </w:r>
            <w:r w:rsidRPr="00790721">
              <w:rPr>
                <w:color w:val="000000"/>
                <w:szCs w:val="24"/>
                <w:vertAlign w:val="subscript"/>
                <w:lang w:val="en-US"/>
              </w:rPr>
              <w:t>1</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м/сек</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1</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szCs w:val="24"/>
              </w:rPr>
            </w:pPr>
            <w:r w:rsidRPr="00790721">
              <w:rPr>
                <w:color w:val="000000"/>
                <w:szCs w:val="24"/>
              </w:rPr>
              <w:t>17</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lang w:val="en-US"/>
              </w:rPr>
            </w:pPr>
            <w:r w:rsidRPr="00790721">
              <w:rPr>
                <w:szCs w:val="24"/>
              </w:rPr>
              <w:t>Расстояние транспортирования грунта</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lang w:val="en-US"/>
              </w:rPr>
              <w:t>l</w:t>
            </w:r>
            <w:r w:rsidRPr="00790721">
              <w:rPr>
                <w:color w:val="000000"/>
                <w:szCs w:val="24"/>
                <w:vertAlign w:val="subscript"/>
                <w:lang w:val="en-US"/>
              </w:rPr>
              <w:t>2</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м</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30</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szCs w:val="24"/>
              </w:rPr>
            </w:pPr>
            <w:r w:rsidRPr="00790721">
              <w:rPr>
                <w:color w:val="000000"/>
                <w:szCs w:val="24"/>
              </w:rPr>
              <w:t>18</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rPr>
            </w:pPr>
            <w:r w:rsidRPr="00790721">
              <w:rPr>
                <w:szCs w:val="24"/>
              </w:rPr>
              <w:t>Скорость движения бульдозера с грунтом</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lang w:val="en-US"/>
              </w:rPr>
              <w:t>v</w:t>
            </w:r>
            <w:r w:rsidRPr="00790721">
              <w:rPr>
                <w:color w:val="000000"/>
                <w:szCs w:val="24"/>
                <w:vertAlign w:val="subscript"/>
                <w:lang w:val="en-US"/>
              </w:rPr>
              <w:t>2</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м/сек</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1,2</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szCs w:val="24"/>
              </w:rPr>
            </w:pPr>
            <w:r w:rsidRPr="00790721">
              <w:rPr>
                <w:color w:val="000000"/>
                <w:szCs w:val="24"/>
              </w:rPr>
              <w:t>19</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lang w:val="en-US"/>
              </w:rPr>
            </w:pPr>
            <w:r w:rsidRPr="00790721">
              <w:rPr>
                <w:szCs w:val="24"/>
              </w:rPr>
              <w:t>Скорость холостого хода</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lang w:val="en-US"/>
              </w:rPr>
              <w:t>v</w:t>
            </w:r>
            <w:r w:rsidRPr="00790721">
              <w:rPr>
                <w:color w:val="000000"/>
                <w:szCs w:val="24"/>
                <w:vertAlign w:val="subscript"/>
                <w:lang w:val="en-US"/>
              </w:rPr>
              <w:t>3</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м/сек</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1,6</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szCs w:val="24"/>
              </w:rPr>
            </w:pPr>
            <w:r w:rsidRPr="00790721">
              <w:rPr>
                <w:color w:val="000000"/>
                <w:szCs w:val="24"/>
              </w:rPr>
              <w:t>20</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lang w:val="en-US"/>
              </w:rPr>
            </w:pPr>
            <w:r w:rsidRPr="00790721">
              <w:rPr>
                <w:szCs w:val="24"/>
              </w:rPr>
              <w:t>Время переключения скоростей</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lang w:val="en-US"/>
              </w:rPr>
              <w:t>t</w:t>
            </w:r>
            <w:r w:rsidRPr="00790721">
              <w:rPr>
                <w:color w:val="000000"/>
                <w:szCs w:val="24"/>
              </w:rPr>
              <w:t>п</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сек</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9</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21</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lang w:val="en-US"/>
              </w:rPr>
            </w:pPr>
            <w:r w:rsidRPr="00790721">
              <w:rPr>
                <w:color w:val="000000"/>
                <w:szCs w:val="24"/>
              </w:rPr>
              <w:t>Время одного разворота</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lang w:val="en-US"/>
              </w:rPr>
              <w:t>t</w:t>
            </w:r>
            <w:r w:rsidRPr="00790721">
              <w:rPr>
                <w:color w:val="000000"/>
                <w:szCs w:val="24"/>
                <w:vertAlign w:val="subscript"/>
              </w:rPr>
              <w:t>р</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сек</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10</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22</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rPr>
            </w:pPr>
            <w:r w:rsidRPr="00790721">
              <w:rPr>
                <w:color w:val="000000"/>
                <w:szCs w:val="24"/>
              </w:rPr>
              <w:t>Чистое время работы бульдозера в год</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 </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час</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szCs w:val="24"/>
              </w:rPr>
            </w:pPr>
            <w:r w:rsidRPr="00790721">
              <w:t>14,2</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23</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rPr>
            </w:pPr>
            <w:r w:rsidRPr="00790721">
              <w:rPr>
                <w:color w:val="000000"/>
                <w:szCs w:val="24"/>
              </w:rPr>
              <w:t>Потребное количество бульдозеров</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N=</w:t>
            </w:r>
            <w:r w:rsidRPr="00790721">
              <w:rPr>
                <w:color w:val="000000"/>
                <w:szCs w:val="24"/>
                <w:lang w:val="en-US"/>
              </w:rPr>
              <w:t>Q</w:t>
            </w:r>
            <w:r w:rsidRPr="00790721">
              <w:rPr>
                <w:color w:val="000000"/>
                <w:szCs w:val="24"/>
              </w:rPr>
              <w:t>см:Псм</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шт</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b/>
                <w:bCs/>
                <w:color w:val="000000"/>
                <w:szCs w:val="24"/>
              </w:rPr>
            </w:pPr>
            <w:r w:rsidRPr="00790721">
              <w:rPr>
                <w:b/>
                <w:bCs/>
                <w:color w:val="000000"/>
              </w:rPr>
              <w:t>0,02</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24</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rPr>
            </w:pPr>
            <w:r w:rsidRPr="00790721">
              <w:rPr>
                <w:color w:val="000000"/>
                <w:szCs w:val="24"/>
              </w:rPr>
              <w:t>Удельный расход дизтоплива</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 </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кг/кВт час</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0,22</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25</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rPr>
            </w:pPr>
            <w:r w:rsidRPr="00790721">
              <w:rPr>
                <w:color w:val="000000"/>
                <w:szCs w:val="24"/>
              </w:rPr>
              <w:t xml:space="preserve">Мощность двигателя </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 </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кВт</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103</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26</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rPr>
            </w:pPr>
            <w:r w:rsidRPr="00790721">
              <w:rPr>
                <w:color w:val="000000"/>
                <w:szCs w:val="24"/>
              </w:rPr>
              <w:t>Расход дизтоплива в год</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 </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тонн</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0,3</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27</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rPr>
            </w:pPr>
            <w:r w:rsidRPr="00790721">
              <w:rPr>
                <w:color w:val="000000"/>
                <w:szCs w:val="24"/>
              </w:rPr>
              <w:t>Удельный расход топлива бульдозера на рыхление и снятие 1м</w:t>
            </w:r>
            <w:r w:rsidRPr="00790721">
              <w:rPr>
                <w:color w:val="000000"/>
                <w:szCs w:val="24"/>
                <w:vertAlign w:val="superscript"/>
              </w:rPr>
              <w:t>3</w:t>
            </w:r>
            <w:r w:rsidRPr="00790721">
              <w:rPr>
                <w:color w:val="000000"/>
                <w:szCs w:val="24"/>
              </w:rPr>
              <w:t xml:space="preserve"> мягких пород</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snapToGrid w:val="0"/>
              <w:jc w:val="center"/>
              <w:rPr>
                <w:color w:val="000000"/>
                <w:szCs w:val="24"/>
              </w:rPr>
            </w:pP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кг</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0,16</w:t>
            </w:r>
          </w:p>
        </w:tc>
      </w:tr>
      <w:tr w:rsidR="00111480" w:rsidRPr="00790721" w:rsidTr="001F2C01">
        <w:tc>
          <w:tcPr>
            <w:tcW w:w="639" w:type="dxa"/>
            <w:tcBorders>
              <w:top w:val="single" w:sz="4" w:space="0" w:color="000000"/>
              <w:left w:val="single" w:sz="4" w:space="0" w:color="000000"/>
              <w:bottom w:val="single" w:sz="4" w:space="0" w:color="000000"/>
            </w:tcBorders>
            <w:shd w:val="clear" w:color="auto" w:fill="auto"/>
            <w:vAlign w:val="center"/>
          </w:tcPr>
          <w:p w:rsidR="00111480" w:rsidRPr="00790721" w:rsidRDefault="00111480" w:rsidP="00342907">
            <w:pPr>
              <w:jc w:val="center"/>
              <w:rPr>
                <w:color w:val="000000"/>
                <w:szCs w:val="24"/>
              </w:rPr>
            </w:pPr>
            <w:r w:rsidRPr="00790721">
              <w:rPr>
                <w:color w:val="000000"/>
                <w:szCs w:val="24"/>
              </w:rPr>
              <w:t>28</w:t>
            </w:r>
          </w:p>
        </w:tc>
        <w:tc>
          <w:tcPr>
            <w:tcW w:w="3436"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rPr>
                <w:color w:val="000000"/>
                <w:szCs w:val="24"/>
              </w:rPr>
            </w:pPr>
            <w:r w:rsidRPr="00790721">
              <w:rPr>
                <w:color w:val="000000"/>
                <w:szCs w:val="24"/>
              </w:rPr>
              <w:t>Удельный расход топлива бульдозера на рыхление и снятие 1т мягких пород</w:t>
            </w:r>
          </w:p>
        </w:tc>
        <w:tc>
          <w:tcPr>
            <w:tcW w:w="2823"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 </w:t>
            </w:r>
          </w:p>
        </w:tc>
        <w:tc>
          <w:tcPr>
            <w:tcW w:w="1140" w:type="dxa"/>
            <w:tcBorders>
              <w:top w:val="single" w:sz="4" w:space="0" w:color="000000"/>
              <w:left w:val="single" w:sz="4" w:space="0" w:color="000000"/>
              <w:bottom w:val="single" w:sz="4" w:space="0" w:color="000000"/>
            </w:tcBorders>
            <w:shd w:val="clear" w:color="auto" w:fill="auto"/>
            <w:vAlign w:val="bottom"/>
          </w:tcPr>
          <w:p w:rsidR="00111480" w:rsidRPr="00790721" w:rsidRDefault="00111480" w:rsidP="00342907">
            <w:pPr>
              <w:jc w:val="center"/>
              <w:rPr>
                <w:color w:val="000000"/>
                <w:szCs w:val="24"/>
              </w:rPr>
            </w:pPr>
            <w:r w:rsidRPr="00790721">
              <w:rPr>
                <w:color w:val="000000"/>
                <w:szCs w:val="24"/>
              </w:rPr>
              <w:t>кг</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480" w:rsidRPr="00790721" w:rsidRDefault="00111480">
            <w:pPr>
              <w:jc w:val="center"/>
              <w:rPr>
                <w:color w:val="000000"/>
                <w:szCs w:val="24"/>
              </w:rPr>
            </w:pPr>
            <w:r w:rsidRPr="00790721">
              <w:rPr>
                <w:color w:val="000000"/>
              </w:rPr>
              <w:t>0,10</w:t>
            </w:r>
          </w:p>
        </w:tc>
      </w:tr>
    </w:tbl>
    <w:p w:rsidR="002C237A" w:rsidRPr="00790721" w:rsidRDefault="002C237A" w:rsidP="002C237A">
      <w:pPr>
        <w:pStyle w:val="1"/>
        <w:ind w:right="-426"/>
        <w:jc w:val="both"/>
        <w:rPr>
          <w:rFonts w:ascii="Times New Roman" w:eastAsia="Times New Roman" w:hAnsi="Times New Roman" w:cs="Times New Roman"/>
          <w:b w:val="0"/>
          <w:color w:val="000000"/>
        </w:rPr>
      </w:pPr>
      <w:r w:rsidRPr="00790721">
        <w:rPr>
          <w:rFonts w:ascii="Times New Roman" w:hAnsi="Times New Roman" w:cs="Times New Roman"/>
          <w:b w:val="0"/>
          <w:color w:val="000000" w:themeColor="text1"/>
        </w:rPr>
        <w:t xml:space="preserve">     Для погрузки рыхления и снятия рыхлых вскрышных пород достаточно одного бульдозера.</w:t>
      </w:r>
      <w:r w:rsidRPr="00790721">
        <w:rPr>
          <w:rFonts w:ascii="Times New Roman" w:eastAsia="Times New Roman" w:hAnsi="Times New Roman" w:cs="Times New Roman"/>
          <w:b w:val="0"/>
          <w:color w:val="000000"/>
        </w:rPr>
        <w:t xml:space="preserve"> </w:t>
      </w:r>
      <w:r w:rsidRPr="00790721">
        <w:rPr>
          <w:rFonts w:ascii="Times New Roman" w:hAnsi="Times New Roman" w:cs="Times New Roman"/>
          <w:b w:val="0"/>
          <w:color w:val="000000"/>
        </w:rPr>
        <w:t>Удельный расход топлива бульдозера на рыхление и снятие 1т</w:t>
      </w:r>
      <w:r w:rsidR="00342907" w:rsidRPr="00790721">
        <w:rPr>
          <w:rFonts w:ascii="Times New Roman" w:hAnsi="Times New Roman" w:cs="Times New Roman"/>
          <w:b w:val="0"/>
          <w:color w:val="000000"/>
        </w:rPr>
        <w:t xml:space="preserve"> мягких пород 0,</w:t>
      </w:r>
      <w:r w:rsidR="00C57301" w:rsidRPr="00790721">
        <w:rPr>
          <w:rFonts w:ascii="Times New Roman" w:hAnsi="Times New Roman" w:cs="Times New Roman"/>
          <w:b w:val="0"/>
          <w:color w:val="000000"/>
        </w:rPr>
        <w:t>10</w:t>
      </w:r>
      <w:r w:rsidRPr="00790721">
        <w:rPr>
          <w:rFonts w:ascii="Times New Roman" w:hAnsi="Times New Roman" w:cs="Times New Roman"/>
          <w:b w:val="0"/>
          <w:color w:val="000000"/>
        </w:rPr>
        <w:t>кг.</w:t>
      </w:r>
    </w:p>
    <w:p w:rsidR="00C46515" w:rsidRPr="00790721" w:rsidRDefault="00C46515" w:rsidP="00C46515">
      <w:pPr>
        <w:pStyle w:val="aa"/>
        <w:ind w:left="0" w:firstLine="567"/>
        <w:rPr>
          <w:sz w:val="28"/>
          <w:szCs w:val="28"/>
        </w:rPr>
      </w:pPr>
      <w:r w:rsidRPr="00790721">
        <w:rPr>
          <w:sz w:val="28"/>
          <w:szCs w:val="28"/>
        </w:rPr>
        <w:t xml:space="preserve">Погрузка   горной   массы   в   автосамосвалы  «HOWO»ZZ 3327 будет осуществляться </w:t>
      </w:r>
      <w:r w:rsidR="00BB0212" w:rsidRPr="00790721">
        <w:rPr>
          <w:sz w:val="28"/>
          <w:szCs w:val="28"/>
        </w:rPr>
        <w:t>автопогрузчиком</w:t>
      </w:r>
      <w:r w:rsidRPr="00790721">
        <w:rPr>
          <w:sz w:val="28"/>
          <w:szCs w:val="28"/>
        </w:rPr>
        <w:t xml:space="preserve"> .      </w:t>
      </w:r>
    </w:p>
    <w:p w:rsidR="00C46515" w:rsidRPr="00790721" w:rsidRDefault="00C46515" w:rsidP="00C46515">
      <w:pPr>
        <w:pStyle w:val="aa"/>
        <w:ind w:left="0" w:firstLine="567"/>
        <w:rPr>
          <w:sz w:val="28"/>
          <w:szCs w:val="28"/>
        </w:rPr>
      </w:pPr>
      <w:r w:rsidRPr="00790721">
        <w:rPr>
          <w:sz w:val="28"/>
          <w:szCs w:val="28"/>
        </w:rPr>
        <w:t xml:space="preserve">     Для выполнения годового плана по отгрузке горной массы потребуется работа </w:t>
      </w:r>
      <w:r w:rsidR="00BB0212" w:rsidRPr="00790721">
        <w:rPr>
          <w:sz w:val="28"/>
          <w:szCs w:val="28"/>
        </w:rPr>
        <w:t>автопогрузчика</w:t>
      </w:r>
      <w:r w:rsidRPr="00790721">
        <w:rPr>
          <w:sz w:val="28"/>
          <w:szCs w:val="28"/>
        </w:rPr>
        <w:t xml:space="preserve">  в объеме:</w:t>
      </w:r>
    </w:p>
    <w:p w:rsidR="00C46515" w:rsidRPr="00790721" w:rsidRDefault="00C46515" w:rsidP="00C46515">
      <w:pPr>
        <w:pStyle w:val="aa"/>
        <w:ind w:left="0" w:firstLine="567"/>
        <w:rPr>
          <w:sz w:val="28"/>
          <w:szCs w:val="28"/>
        </w:rPr>
      </w:pPr>
      <w:r w:rsidRPr="00790721">
        <w:rPr>
          <w:sz w:val="28"/>
          <w:szCs w:val="28"/>
        </w:rPr>
        <w:t xml:space="preserve">     Тэк=</w:t>
      </w:r>
      <w:r w:rsidR="00840C67" w:rsidRPr="00790721">
        <w:rPr>
          <w:sz w:val="28"/>
          <w:szCs w:val="28"/>
        </w:rPr>
        <w:t>45</w:t>
      </w:r>
      <w:r w:rsidR="00BB0212" w:rsidRPr="00790721">
        <w:rPr>
          <w:sz w:val="28"/>
          <w:szCs w:val="28"/>
        </w:rPr>
        <w:t>0</w:t>
      </w:r>
      <w:r w:rsidRPr="00790721">
        <w:rPr>
          <w:sz w:val="28"/>
          <w:szCs w:val="28"/>
        </w:rPr>
        <w:t>0 :864,4=</w:t>
      </w:r>
      <w:r w:rsidR="00840C67" w:rsidRPr="00790721">
        <w:rPr>
          <w:sz w:val="28"/>
          <w:szCs w:val="28"/>
        </w:rPr>
        <w:t>5,2</w:t>
      </w:r>
      <w:r w:rsidRPr="00790721">
        <w:rPr>
          <w:sz w:val="28"/>
          <w:szCs w:val="28"/>
        </w:rPr>
        <w:t xml:space="preserve"> маш/см или </w:t>
      </w:r>
      <w:r w:rsidR="00840C67" w:rsidRPr="00790721">
        <w:rPr>
          <w:sz w:val="28"/>
          <w:szCs w:val="28"/>
        </w:rPr>
        <w:t>41,6</w:t>
      </w:r>
      <w:r w:rsidRPr="00790721">
        <w:rPr>
          <w:sz w:val="28"/>
          <w:szCs w:val="28"/>
        </w:rPr>
        <w:t xml:space="preserve"> маш/час. </w:t>
      </w:r>
    </w:p>
    <w:p w:rsidR="00C46515" w:rsidRPr="00790721" w:rsidRDefault="00C46515" w:rsidP="00C46515">
      <w:pPr>
        <w:shd w:val="clear" w:color="auto" w:fill="FFFFFF"/>
        <w:jc w:val="right"/>
        <w:textAlignment w:val="baseline"/>
        <w:rPr>
          <w:color w:val="373737"/>
          <w:sz w:val="28"/>
          <w:szCs w:val="28"/>
        </w:rPr>
      </w:pPr>
      <w:r w:rsidRPr="00790721">
        <w:rPr>
          <w:color w:val="373737"/>
          <w:sz w:val="28"/>
          <w:szCs w:val="28"/>
        </w:rPr>
        <w:t>Таблица 3.3.2</w:t>
      </w:r>
    </w:p>
    <w:p w:rsidR="00C46515" w:rsidRPr="00790721" w:rsidRDefault="00C46515" w:rsidP="00C46515">
      <w:pPr>
        <w:shd w:val="clear" w:color="auto" w:fill="FFFFFF"/>
        <w:jc w:val="center"/>
        <w:textAlignment w:val="baseline"/>
        <w:rPr>
          <w:color w:val="373737"/>
          <w:sz w:val="28"/>
          <w:szCs w:val="28"/>
        </w:rPr>
      </w:pPr>
      <w:r w:rsidRPr="00790721">
        <w:rPr>
          <w:color w:val="373737"/>
          <w:sz w:val="28"/>
          <w:szCs w:val="28"/>
        </w:rPr>
        <w:t xml:space="preserve">Расчёты потребности в </w:t>
      </w:r>
      <w:r w:rsidR="004908C0" w:rsidRPr="00790721">
        <w:rPr>
          <w:color w:val="373737"/>
          <w:sz w:val="28"/>
          <w:szCs w:val="28"/>
        </w:rPr>
        <w:t>экскаваторах</w:t>
      </w:r>
      <w:r w:rsidRPr="00790721">
        <w:rPr>
          <w:color w:val="373737"/>
          <w:sz w:val="28"/>
          <w:szCs w:val="28"/>
        </w:rPr>
        <w:t xml:space="preserve"> при </w:t>
      </w:r>
      <w:r w:rsidR="004908C0" w:rsidRPr="00790721">
        <w:rPr>
          <w:color w:val="373737"/>
          <w:sz w:val="28"/>
          <w:szCs w:val="28"/>
        </w:rPr>
        <w:t>погрузке</w:t>
      </w:r>
      <w:r w:rsidRPr="00790721">
        <w:rPr>
          <w:color w:val="373737"/>
          <w:sz w:val="28"/>
          <w:szCs w:val="28"/>
        </w:rPr>
        <w:t xml:space="preserve"> мягких пород вскрыши</w:t>
      </w:r>
    </w:p>
    <w:p w:rsidR="00C46515" w:rsidRPr="00790721" w:rsidRDefault="00C46515" w:rsidP="008E6633">
      <w:pPr>
        <w:ind w:left="360"/>
        <w:jc w:val="both"/>
        <w:rPr>
          <w:b/>
          <w:sz w:val="28"/>
          <w:szCs w:val="28"/>
        </w:rPr>
      </w:pPr>
    </w:p>
    <w:tbl>
      <w:tblPr>
        <w:tblW w:w="9180" w:type="dxa"/>
        <w:tblInd w:w="93" w:type="dxa"/>
        <w:tblLook w:val="04A0" w:firstRow="1" w:lastRow="0" w:firstColumn="1" w:lastColumn="0" w:noHBand="0" w:noVBand="1"/>
      </w:tblPr>
      <w:tblGrid>
        <w:gridCol w:w="720"/>
        <w:gridCol w:w="4140"/>
        <w:gridCol w:w="1940"/>
        <w:gridCol w:w="960"/>
        <w:gridCol w:w="1420"/>
      </w:tblGrid>
      <w:tr w:rsidR="00C46515" w:rsidRPr="00790721" w:rsidTr="00C46515">
        <w:trPr>
          <w:trHeight w:val="615"/>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515" w:rsidRPr="00790721" w:rsidRDefault="00C46515" w:rsidP="00C46515">
            <w:pPr>
              <w:jc w:val="center"/>
              <w:rPr>
                <w:color w:val="000000"/>
                <w:szCs w:val="24"/>
              </w:rPr>
            </w:pPr>
            <w:r w:rsidRPr="00790721">
              <w:rPr>
                <w:color w:val="000000"/>
                <w:szCs w:val="24"/>
              </w:rPr>
              <w:t>№ п/п</w:t>
            </w:r>
          </w:p>
        </w:tc>
        <w:tc>
          <w:tcPr>
            <w:tcW w:w="4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515" w:rsidRPr="00790721" w:rsidRDefault="00C46515" w:rsidP="00C46515">
            <w:pPr>
              <w:jc w:val="center"/>
              <w:rPr>
                <w:color w:val="000000"/>
                <w:szCs w:val="24"/>
              </w:rPr>
            </w:pPr>
            <w:r w:rsidRPr="00790721">
              <w:rPr>
                <w:color w:val="000000"/>
                <w:szCs w:val="24"/>
              </w:rPr>
              <w:t>Наименование показателей</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6515" w:rsidRPr="00790721" w:rsidRDefault="00C46515" w:rsidP="00C46515">
            <w:pPr>
              <w:jc w:val="center"/>
              <w:rPr>
                <w:color w:val="000000"/>
                <w:szCs w:val="24"/>
              </w:rPr>
            </w:pPr>
            <w:r w:rsidRPr="00790721">
              <w:rPr>
                <w:color w:val="000000"/>
                <w:szCs w:val="24"/>
              </w:rPr>
              <w:t>Расчетные формулы и обозначения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46515" w:rsidRPr="00790721" w:rsidRDefault="00C46515" w:rsidP="00C46515">
            <w:pPr>
              <w:jc w:val="center"/>
              <w:rPr>
                <w:color w:val="000000"/>
                <w:szCs w:val="24"/>
              </w:rPr>
            </w:pPr>
            <w:r w:rsidRPr="00790721">
              <w:rPr>
                <w:color w:val="000000"/>
                <w:szCs w:val="24"/>
              </w:rPr>
              <w:t xml:space="preserve">Ед. </w:t>
            </w:r>
          </w:p>
        </w:tc>
        <w:tc>
          <w:tcPr>
            <w:tcW w:w="1420" w:type="dxa"/>
            <w:tcBorders>
              <w:top w:val="single" w:sz="4" w:space="0" w:color="auto"/>
              <w:left w:val="nil"/>
              <w:bottom w:val="single" w:sz="4" w:space="0" w:color="auto"/>
              <w:right w:val="nil"/>
            </w:tcBorders>
            <w:shd w:val="clear" w:color="auto" w:fill="auto"/>
            <w:vAlign w:val="center"/>
            <w:hideMark/>
          </w:tcPr>
          <w:p w:rsidR="00C46515" w:rsidRPr="00790721" w:rsidRDefault="00C46515" w:rsidP="00C46515">
            <w:pPr>
              <w:rPr>
                <w:color w:val="000000"/>
                <w:szCs w:val="24"/>
              </w:rPr>
            </w:pPr>
            <w:r w:rsidRPr="00790721">
              <w:rPr>
                <w:color w:val="000000"/>
                <w:szCs w:val="24"/>
              </w:rPr>
              <w:t xml:space="preserve">                годы</w:t>
            </w:r>
          </w:p>
        </w:tc>
      </w:tr>
      <w:tr w:rsidR="00C46515" w:rsidRPr="00790721" w:rsidTr="00C46515">
        <w:trPr>
          <w:trHeight w:val="31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C46515" w:rsidRPr="00790721" w:rsidRDefault="00C46515" w:rsidP="00C46515">
            <w:pPr>
              <w:rPr>
                <w:color w:val="000000"/>
                <w:szCs w:val="24"/>
              </w:rPr>
            </w:pPr>
          </w:p>
        </w:tc>
        <w:tc>
          <w:tcPr>
            <w:tcW w:w="4140" w:type="dxa"/>
            <w:vMerge/>
            <w:tcBorders>
              <w:top w:val="single" w:sz="4" w:space="0" w:color="auto"/>
              <w:left w:val="single" w:sz="4" w:space="0" w:color="auto"/>
              <w:bottom w:val="single" w:sz="4" w:space="0" w:color="auto"/>
              <w:right w:val="single" w:sz="4" w:space="0" w:color="auto"/>
            </w:tcBorders>
            <w:vAlign w:val="center"/>
            <w:hideMark/>
          </w:tcPr>
          <w:p w:rsidR="00C46515" w:rsidRPr="00790721" w:rsidRDefault="00C46515" w:rsidP="00C46515">
            <w:pPr>
              <w:rPr>
                <w:color w:val="000000"/>
                <w:szCs w:val="24"/>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C46515" w:rsidRPr="00790721" w:rsidRDefault="00C46515" w:rsidP="00C46515">
            <w:pPr>
              <w:rPr>
                <w:color w:val="000000"/>
                <w:szCs w:val="24"/>
              </w:rPr>
            </w:pPr>
          </w:p>
        </w:tc>
        <w:tc>
          <w:tcPr>
            <w:tcW w:w="960" w:type="dxa"/>
            <w:tcBorders>
              <w:top w:val="nil"/>
              <w:left w:val="nil"/>
              <w:bottom w:val="single" w:sz="4" w:space="0" w:color="auto"/>
              <w:right w:val="single" w:sz="4" w:space="0" w:color="auto"/>
            </w:tcBorders>
            <w:shd w:val="clear" w:color="auto" w:fill="auto"/>
            <w:vAlign w:val="center"/>
            <w:hideMark/>
          </w:tcPr>
          <w:p w:rsidR="00C46515" w:rsidRPr="00790721" w:rsidRDefault="00C46515" w:rsidP="00C46515">
            <w:pPr>
              <w:jc w:val="center"/>
              <w:rPr>
                <w:color w:val="000000"/>
                <w:szCs w:val="24"/>
              </w:rPr>
            </w:pPr>
            <w:r w:rsidRPr="00790721">
              <w:rPr>
                <w:color w:val="000000"/>
                <w:szCs w:val="24"/>
              </w:rPr>
              <w:t>изм.</w:t>
            </w:r>
          </w:p>
        </w:tc>
        <w:tc>
          <w:tcPr>
            <w:tcW w:w="1420" w:type="dxa"/>
            <w:tcBorders>
              <w:top w:val="nil"/>
              <w:left w:val="nil"/>
              <w:bottom w:val="single" w:sz="4" w:space="0" w:color="auto"/>
              <w:right w:val="single" w:sz="4" w:space="0" w:color="auto"/>
            </w:tcBorders>
            <w:shd w:val="clear" w:color="auto" w:fill="auto"/>
            <w:vAlign w:val="center"/>
            <w:hideMark/>
          </w:tcPr>
          <w:p w:rsidR="00C46515" w:rsidRPr="00790721" w:rsidRDefault="00BA3ED2" w:rsidP="00BB0212">
            <w:pPr>
              <w:jc w:val="center"/>
              <w:rPr>
                <w:szCs w:val="24"/>
              </w:rPr>
            </w:pPr>
            <w:r w:rsidRPr="00790721">
              <w:rPr>
                <w:szCs w:val="24"/>
              </w:rPr>
              <w:t>2026</w:t>
            </w:r>
            <w:r w:rsidR="00C46515" w:rsidRPr="00790721">
              <w:rPr>
                <w:szCs w:val="24"/>
              </w:rPr>
              <w:t>-203</w:t>
            </w:r>
            <w:r w:rsidR="00BB0212" w:rsidRPr="00790721">
              <w:rPr>
                <w:szCs w:val="24"/>
              </w:rPr>
              <w:t>4</w:t>
            </w:r>
          </w:p>
        </w:tc>
      </w:tr>
      <w:tr w:rsidR="00C46515" w:rsidRPr="00790721" w:rsidTr="00C4651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46515" w:rsidRPr="00790721" w:rsidRDefault="00C46515" w:rsidP="00C46515">
            <w:pPr>
              <w:jc w:val="center"/>
              <w:rPr>
                <w:color w:val="000000"/>
                <w:szCs w:val="24"/>
              </w:rPr>
            </w:pPr>
            <w:r w:rsidRPr="00790721">
              <w:rPr>
                <w:color w:val="000000"/>
                <w:szCs w:val="24"/>
              </w:rPr>
              <w:lastRenderedPageBreak/>
              <w:t>1</w:t>
            </w:r>
          </w:p>
        </w:tc>
        <w:tc>
          <w:tcPr>
            <w:tcW w:w="4140" w:type="dxa"/>
            <w:tcBorders>
              <w:top w:val="nil"/>
              <w:left w:val="nil"/>
              <w:bottom w:val="single" w:sz="4" w:space="0" w:color="auto"/>
              <w:right w:val="single" w:sz="4" w:space="0" w:color="auto"/>
            </w:tcBorders>
            <w:shd w:val="clear" w:color="auto" w:fill="auto"/>
            <w:noWrap/>
            <w:vAlign w:val="center"/>
            <w:hideMark/>
          </w:tcPr>
          <w:p w:rsidR="00C46515" w:rsidRPr="00790721" w:rsidRDefault="00C46515" w:rsidP="00C46515">
            <w:pPr>
              <w:jc w:val="center"/>
              <w:rPr>
                <w:color w:val="000000"/>
                <w:szCs w:val="24"/>
              </w:rPr>
            </w:pPr>
            <w:r w:rsidRPr="00790721">
              <w:rPr>
                <w:color w:val="000000"/>
                <w:szCs w:val="24"/>
              </w:rPr>
              <w:t>2</w:t>
            </w:r>
          </w:p>
        </w:tc>
        <w:tc>
          <w:tcPr>
            <w:tcW w:w="1940" w:type="dxa"/>
            <w:tcBorders>
              <w:top w:val="nil"/>
              <w:left w:val="nil"/>
              <w:bottom w:val="single" w:sz="4" w:space="0" w:color="auto"/>
              <w:right w:val="single" w:sz="4" w:space="0" w:color="auto"/>
            </w:tcBorders>
            <w:shd w:val="clear" w:color="auto" w:fill="auto"/>
            <w:vAlign w:val="center"/>
            <w:hideMark/>
          </w:tcPr>
          <w:p w:rsidR="00C46515" w:rsidRPr="00790721" w:rsidRDefault="00C46515" w:rsidP="00C46515">
            <w:pPr>
              <w:jc w:val="center"/>
              <w:rPr>
                <w:color w:val="000000"/>
                <w:szCs w:val="24"/>
              </w:rPr>
            </w:pPr>
            <w:r w:rsidRPr="00790721">
              <w:rPr>
                <w:color w:val="000000"/>
                <w:szCs w:val="24"/>
              </w:rPr>
              <w:t>3</w:t>
            </w:r>
          </w:p>
        </w:tc>
        <w:tc>
          <w:tcPr>
            <w:tcW w:w="960" w:type="dxa"/>
            <w:tcBorders>
              <w:top w:val="nil"/>
              <w:left w:val="nil"/>
              <w:bottom w:val="single" w:sz="4" w:space="0" w:color="auto"/>
              <w:right w:val="single" w:sz="4" w:space="0" w:color="auto"/>
            </w:tcBorders>
            <w:shd w:val="clear" w:color="auto" w:fill="auto"/>
            <w:vAlign w:val="center"/>
            <w:hideMark/>
          </w:tcPr>
          <w:p w:rsidR="00C46515" w:rsidRPr="00790721" w:rsidRDefault="00C46515" w:rsidP="00C46515">
            <w:pPr>
              <w:jc w:val="center"/>
              <w:rPr>
                <w:color w:val="000000"/>
                <w:szCs w:val="24"/>
              </w:rPr>
            </w:pPr>
            <w:r w:rsidRPr="00790721">
              <w:rPr>
                <w:color w:val="000000"/>
                <w:szCs w:val="24"/>
              </w:rPr>
              <w:t>4</w:t>
            </w:r>
          </w:p>
        </w:tc>
        <w:tc>
          <w:tcPr>
            <w:tcW w:w="1420" w:type="dxa"/>
            <w:tcBorders>
              <w:top w:val="nil"/>
              <w:left w:val="nil"/>
              <w:bottom w:val="single" w:sz="4" w:space="0" w:color="auto"/>
              <w:right w:val="single" w:sz="4" w:space="0" w:color="auto"/>
            </w:tcBorders>
            <w:shd w:val="clear" w:color="auto" w:fill="auto"/>
            <w:noWrap/>
            <w:vAlign w:val="center"/>
            <w:hideMark/>
          </w:tcPr>
          <w:p w:rsidR="00C46515" w:rsidRPr="00790721" w:rsidRDefault="00C46515" w:rsidP="00C46515">
            <w:pPr>
              <w:jc w:val="center"/>
              <w:rPr>
                <w:szCs w:val="24"/>
              </w:rPr>
            </w:pPr>
            <w:r w:rsidRPr="00790721">
              <w:rPr>
                <w:szCs w:val="24"/>
              </w:rPr>
              <w:t>5</w:t>
            </w:r>
          </w:p>
        </w:tc>
      </w:tr>
      <w:tr w:rsidR="002C7BFE" w:rsidRPr="00790721" w:rsidTr="007769EE">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2C7BFE" w:rsidRPr="00790721" w:rsidRDefault="002C7BFE" w:rsidP="00C46515">
            <w:pPr>
              <w:jc w:val="center"/>
              <w:rPr>
                <w:color w:val="000000"/>
                <w:szCs w:val="24"/>
              </w:rPr>
            </w:pPr>
            <w:r w:rsidRPr="00790721">
              <w:rPr>
                <w:color w:val="000000"/>
                <w:szCs w:val="24"/>
              </w:rPr>
              <w:t>1</w:t>
            </w:r>
          </w:p>
        </w:tc>
        <w:tc>
          <w:tcPr>
            <w:tcW w:w="4140" w:type="dxa"/>
            <w:tcBorders>
              <w:top w:val="nil"/>
              <w:left w:val="nil"/>
              <w:bottom w:val="single" w:sz="4" w:space="0" w:color="auto"/>
              <w:right w:val="single" w:sz="4" w:space="0" w:color="auto"/>
            </w:tcBorders>
            <w:shd w:val="clear" w:color="auto" w:fill="auto"/>
            <w:noWrap/>
            <w:vAlign w:val="center"/>
            <w:hideMark/>
          </w:tcPr>
          <w:p w:rsidR="002C7BFE" w:rsidRPr="00790721" w:rsidRDefault="002C7BFE" w:rsidP="00C46515">
            <w:pPr>
              <w:rPr>
                <w:color w:val="000000"/>
                <w:szCs w:val="24"/>
              </w:rPr>
            </w:pPr>
            <w:r w:rsidRPr="00790721">
              <w:rPr>
                <w:color w:val="000000"/>
                <w:szCs w:val="24"/>
              </w:rPr>
              <w:t xml:space="preserve"> Сменный объем горной массы</w:t>
            </w:r>
          </w:p>
        </w:tc>
        <w:tc>
          <w:tcPr>
            <w:tcW w:w="1940" w:type="dxa"/>
            <w:tcBorders>
              <w:top w:val="nil"/>
              <w:left w:val="nil"/>
              <w:bottom w:val="single" w:sz="4" w:space="0" w:color="auto"/>
              <w:right w:val="single" w:sz="4" w:space="0" w:color="auto"/>
            </w:tcBorders>
            <w:shd w:val="clear" w:color="auto" w:fill="auto"/>
            <w:vAlign w:val="center"/>
            <w:hideMark/>
          </w:tcPr>
          <w:p w:rsidR="002C7BFE" w:rsidRPr="00790721" w:rsidRDefault="002C7BFE" w:rsidP="00C46515">
            <w:pPr>
              <w:jc w:val="center"/>
              <w:rPr>
                <w:color w:val="000000"/>
                <w:szCs w:val="24"/>
              </w:rPr>
            </w:pPr>
            <w:r w:rsidRPr="00790721">
              <w:rPr>
                <w:color w:val="000000"/>
                <w:szCs w:val="24"/>
              </w:rPr>
              <w:t>Vсм</w:t>
            </w:r>
          </w:p>
        </w:tc>
        <w:tc>
          <w:tcPr>
            <w:tcW w:w="960" w:type="dxa"/>
            <w:tcBorders>
              <w:top w:val="nil"/>
              <w:left w:val="nil"/>
              <w:bottom w:val="single" w:sz="4" w:space="0" w:color="auto"/>
              <w:right w:val="single" w:sz="4" w:space="0" w:color="auto"/>
            </w:tcBorders>
            <w:shd w:val="clear" w:color="auto" w:fill="auto"/>
            <w:vAlign w:val="center"/>
            <w:hideMark/>
          </w:tcPr>
          <w:p w:rsidR="002C7BFE" w:rsidRPr="00790721" w:rsidRDefault="002C7BFE" w:rsidP="00C46515">
            <w:pPr>
              <w:jc w:val="center"/>
              <w:rPr>
                <w:color w:val="000000"/>
                <w:szCs w:val="24"/>
              </w:rPr>
            </w:pPr>
            <w:r w:rsidRPr="00790721">
              <w:rPr>
                <w:color w:val="000000"/>
                <w:szCs w:val="24"/>
              </w:rPr>
              <w:t>м</w:t>
            </w:r>
            <w:r w:rsidRPr="00790721">
              <w:rPr>
                <w:color w:val="000000"/>
                <w:szCs w:val="24"/>
                <w:vertAlign w:val="superscript"/>
              </w:rPr>
              <w:t>3</w:t>
            </w:r>
          </w:p>
        </w:tc>
        <w:tc>
          <w:tcPr>
            <w:tcW w:w="1420" w:type="dxa"/>
            <w:tcBorders>
              <w:top w:val="nil"/>
              <w:left w:val="nil"/>
              <w:bottom w:val="single" w:sz="4" w:space="0" w:color="auto"/>
              <w:right w:val="single" w:sz="4" w:space="0" w:color="auto"/>
            </w:tcBorders>
            <w:shd w:val="clear" w:color="auto" w:fill="auto"/>
            <w:noWrap/>
            <w:vAlign w:val="center"/>
            <w:hideMark/>
          </w:tcPr>
          <w:p w:rsidR="002C7BFE" w:rsidRPr="00790721" w:rsidRDefault="002C7BFE">
            <w:pPr>
              <w:jc w:val="center"/>
              <w:rPr>
                <w:szCs w:val="24"/>
              </w:rPr>
            </w:pPr>
            <w:r w:rsidRPr="00790721">
              <w:t>8,0</w:t>
            </w:r>
          </w:p>
        </w:tc>
      </w:tr>
      <w:tr w:rsidR="002C7BFE" w:rsidRPr="00790721" w:rsidTr="007769EE">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7BFE" w:rsidRPr="00790721" w:rsidRDefault="002C7BFE" w:rsidP="00C46515">
            <w:pPr>
              <w:jc w:val="center"/>
              <w:rPr>
                <w:color w:val="000000"/>
                <w:szCs w:val="24"/>
              </w:rPr>
            </w:pPr>
            <w:r w:rsidRPr="00790721">
              <w:rPr>
                <w:color w:val="000000"/>
                <w:szCs w:val="24"/>
              </w:rPr>
              <w:t>2</w:t>
            </w:r>
          </w:p>
        </w:tc>
        <w:tc>
          <w:tcPr>
            <w:tcW w:w="4140" w:type="dxa"/>
            <w:tcBorders>
              <w:top w:val="single" w:sz="4" w:space="0" w:color="auto"/>
              <w:left w:val="nil"/>
              <w:bottom w:val="single" w:sz="4" w:space="0" w:color="auto"/>
              <w:right w:val="single" w:sz="4" w:space="0" w:color="auto"/>
            </w:tcBorders>
            <w:shd w:val="clear" w:color="auto" w:fill="auto"/>
            <w:noWrap/>
            <w:vAlign w:val="center"/>
            <w:hideMark/>
          </w:tcPr>
          <w:p w:rsidR="002C7BFE" w:rsidRPr="00790721" w:rsidRDefault="002C7BFE" w:rsidP="00C46515">
            <w:pPr>
              <w:rPr>
                <w:color w:val="000000"/>
                <w:szCs w:val="24"/>
              </w:rPr>
            </w:pPr>
            <w:r w:rsidRPr="00790721">
              <w:rPr>
                <w:color w:val="000000"/>
                <w:szCs w:val="24"/>
              </w:rPr>
              <w:t>Грузооборот сменный</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2C7BFE" w:rsidRPr="00790721" w:rsidRDefault="002C7BFE" w:rsidP="00C46515">
            <w:pPr>
              <w:jc w:val="center"/>
              <w:rPr>
                <w:color w:val="000000"/>
                <w:szCs w:val="24"/>
              </w:rPr>
            </w:pPr>
            <w:r w:rsidRPr="00790721">
              <w:rPr>
                <w:color w:val="000000"/>
                <w:szCs w:val="24"/>
              </w:rPr>
              <w:t>Qсм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7BFE" w:rsidRPr="00790721" w:rsidRDefault="002C7BFE" w:rsidP="00C46515">
            <w:pPr>
              <w:jc w:val="center"/>
              <w:rPr>
                <w:color w:val="000000"/>
                <w:szCs w:val="24"/>
              </w:rPr>
            </w:pPr>
            <w:r w:rsidRPr="00790721">
              <w:rPr>
                <w:color w:val="000000"/>
                <w:szCs w:val="24"/>
              </w:rPr>
              <w:t>тн</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2C7BFE" w:rsidRPr="00790721" w:rsidRDefault="002C7BFE">
            <w:pPr>
              <w:jc w:val="center"/>
              <w:rPr>
                <w:szCs w:val="24"/>
              </w:rPr>
            </w:pPr>
            <w:r w:rsidRPr="00790721">
              <w:t>13,2</w:t>
            </w:r>
          </w:p>
        </w:tc>
      </w:tr>
      <w:tr w:rsidR="002C7BFE" w:rsidRPr="00790721" w:rsidTr="007769EE">
        <w:trPr>
          <w:trHeight w:val="63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7BFE" w:rsidRPr="00790721" w:rsidRDefault="002C7BFE" w:rsidP="00C46515">
            <w:pPr>
              <w:jc w:val="center"/>
              <w:rPr>
                <w:color w:val="000000"/>
                <w:szCs w:val="24"/>
              </w:rPr>
            </w:pPr>
            <w:r w:rsidRPr="00790721">
              <w:rPr>
                <w:color w:val="000000"/>
                <w:szCs w:val="24"/>
              </w:rPr>
              <w:t>3</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rsidR="002C7BFE" w:rsidRPr="00790721" w:rsidRDefault="002C7BFE" w:rsidP="00C46515">
            <w:pPr>
              <w:rPr>
                <w:color w:val="000000"/>
                <w:szCs w:val="24"/>
              </w:rPr>
            </w:pPr>
            <w:r w:rsidRPr="00790721">
              <w:rPr>
                <w:color w:val="000000"/>
                <w:szCs w:val="24"/>
              </w:rPr>
              <w:t>Грузоподъемность самосвала «HOVO»</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2C7BFE" w:rsidRPr="00790721" w:rsidRDefault="002C7BFE" w:rsidP="00C46515">
            <w:pPr>
              <w:jc w:val="center"/>
              <w:rPr>
                <w:color w:val="000000"/>
                <w:szCs w:val="24"/>
              </w:rPr>
            </w:pPr>
            <w:r w:rsidRPr="00790721">
              <w:rPr>
                <w:color w:val="000000"/>
                <w:szCs w:val="24"/>
              </w:rPr>
              <w:t>Qас</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7BFE" w:rsidRPr="00790721" w:rsidRDefault="002C7BFE" w:rsidP="00C46515">
            <w:pPr>
              <w:jc w:val="center"/>
              <w:rPr>
                <w:color w:val="000000"/>
                <w:szCs w:val="24"/>
              </w:rPr>
            </w:pPr>
            <w:r w:rsidRPr="00790721">
              <w:rPr>
                <w:color w:val="000000"/>
                <w:szCs w:val="24"/>
              </w:rPr>
              <w:t>тн</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2C7BFE" w:rsidRPr="00790721" w:rsidRDefault="002C7BFE">
            <w:pPr>
              <w:jc w:val="center"/>
              <w:rPr>
                <w:szCs w:val="24"/>
              </w:rPr>
            </w:pPr>
            <w:r w:rsidRPr="00790721">
              <w:t>25</w:t>
            </w:r>
          </w:p>
        </w:tc>
      </w:tr>
      <w:tr w:rsidR="00C46515" w:rsidRPr="00790721" w:rsidTr="00C4651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46515" w:rsidRPr="00790721" w:rsidRDefault="00C46515" w:rsidP="00C46515">
            <w:pPr>
              <w:jc w:val="center"/>
              <w:rPr>
                <w:color w:val="000000"/>
                <w:szCs w:val="24"/>
              </w:rPr>
            </w:pPr>
            <w:r w:rsidRPr="00790721">
              <w:rPr>
                <w:color w:val="000000"/>
                <w:szCs w:val="24"/>
              </w:rPr>
              <w:t>4</w:t>
            </w:r>
          </w:p>
        </w:tc>
        <w:tc>
          <w:tcPr>
            <w:tcW w:w="4140" w:type="dxa"/>
            <w:tcBorders>
              <w:top w:val="nil"/>
              <w:left w:val="nil"/>
              <w:bottom w:val="single" w:sz="4" w:space="0" w:color="auto"/>
              <w:right w:val="single" w:sz="4" w:space="0" w:color="auto"/>
            </w:tcBorders>
            <w:shd w:val="clear" w:color="auto" w:fill="auto"/>
            <w:noWrap/>
            <w:vAlign w:val="center"/>
            <w:hideMark/>
          </w:tcPr>
          <w:p w:rsidR="00C46515" w:rsidRPr="00790721" w:rsidRDefault="00C46515" w:rsidP="00C46515">
            <w:pPr>
              <w:rPr>
                <w:color w:val="000000"/>
                <w:szCs w:val="24"/>
              </w:rPr>
            </w:pPr>
            <w:r w:rsidRPr="00790721">
              <w:rPr>
                <w:color w:val="000000"/>
                <w:szCs w:val="24"/>
              </w:rPr>
              <w:t>Тип погрузки</w:t>
            </w:r>
          </w:p>
        </w:tc>
        <w:tc>
          <w:tcPr>
            <w:tcW w:w="4320" w:type="dxa"/>
            <w:gridSpan w:val="3"/>
            <w:tcBorders>
              <w:top w:val="single" w:sz="4" w:space="0" w:color="auto"/>
              <w:left w:val="nil"/>
              <w:bottom w:val="single" w:sz="4" w:space="0" w:color="auto"/>
              <w:right w:val="single" w:sz="4" w:space="0" w:color="auto"/>
            </w:tcBorders>
            <w:shd w:val="clear" w:color="auto" w:fill="auto"/>
            <w:noWrap/>
            <w:vAlign w:val="center"/>
            <w:hideMark/>
          </w:tcPr>
          <w:p w:rsidR="00C46515" w:rsidRPr="00790721" w:rsidRDefault="00CC676C" w:rsidP="00C46515">
            <w:pPr>
              <w:jc w:val="center"/>
              <w:rPr>
                <w:color w:val="000000"/>
                <w:szCs w:val="24"/>
              </w:rPr>
            </w:pPr>
            <w:r w:rsidRPr="00790721">
              <w:rPr>
                <w:color w:val="000000"/>
                <w:szCs w:val="24"/>
              </w:rPr>
              <w:t>Автопогрузчик</w:t>
            </w:r>
          </w:p>
        </w:tc>
      </w:tr>
      <w:tr w:rsidR="00CC676C" w:rsidRPr="00790721" w:rsidTr="00C46515">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C676C" w:rsidRPr="00790721" w:rsidRDefault="00CC676C" w:rsidP="00C46515">
            <w:pPr>
              <w:jc w:val="center"/>
              <w:rPr>
                <w:color w:val="000000"/>
                <w:szCs w:val="24"/>
              </w:rPr>
            </w:pPr>
            <w:r w:rsidRPr="00790721">
              <w:rPr>
                <w:color w:val="000000"/>
                <w:szCs w:val="24"/>
              </w:rPr>
              <w:t>5</w:t>
            </w:r>
          </w:p>
        </w:tc>
        <w:tc>
          <w:tcPr>
            <w:tcW w:w="4140" w:type="dxa"/>
            <w:tcBorders>
              <w:top w:val="nil"/>
              <w:left w:val="nil"/>
              <w:bottom w:val="single" w:sz="4" w:space="0" w:color="auto"/>
              <w:right w:val="single" w:sz="4" w:space="0" w:color="auto"/>
            </w:tcBorders>
            <w:shd w:val="clear" w:color="auto" w:fill="auto"/>
            <w:vAlign w:val="center"/>
            <w:hideMark/>
          </w:tcPr>
          <w:p w:rsidR="00CC676C" w:rsidRPr="00790721" w:rsidRDefault="00CC676C" w:rsidP="00C46515">
            <w:pPr>
              <w:rPr>
                <w:color w:val="000000"/>
                <w:szCs w:val="24"/>
              </w:rPr>
            </w:pPr>
            <w:r w:rsidRPr="00790721">
              <w:rPr>
                <w:color w:val="000000"/>
                <w:szCs w:val="24"/>
              </w:rPr>
              <w:t>Объем ковша</w:t>
            </w:r>
          </w:p>
        </w:tc>
        <w:tc>
          <w:tcPr>
            <w:tcW w:w="1940" w:type="dxa"/>
            <w:tcBorders>
              <w:top w:val="nil"/>
              <w:left w:val="nil"/>
              <w:bottom w:val="single" w:sz="4" w:space="0" w:color="auto"/>
              <w:right w:val="single" w:sz="4" w:space="0" w:color="auto"/>
            </w:tcBorders>
            <w:shd w:val="clear" w:color="auto" w:fill="auto"/>
            <w:noWrap/>
            <w:vAlign w:val="center"/>
            <w:hideMark/>
          </w:tcPr>
          <w:p w:rsidR="00CC676C" w:rsidRPr="00790721" w:rsidRDefault="00CC676C" w:rsidP="00C46515">
            <w:pPr>
              <w:jc w:val="center"/>
              <w:rPr>
                <w:color w:val="000000"/>
                <w:szCs w:val="24"/>
              </w:rPr>
            </w:pPr>
            <w:r w:rsidRPr="00790721">
              <w:rPr>
                <w:color w:val="000000"/>
                <w:szCs w:val="24"/>
              </w:rPr>
              <w:t>q</w:t>
            </w:r>
          </w:p>
        </w:tc>
        <w:tc>
          <w:tcPr>
            <w:tcW w:w="960" w:type="dxa"/>
            <w:tcBorders>
              <w:top w:val="nil"/>
              <w:left w:val="nil"/>
              <w:bottom w:val="single" w:sz="4" w:space="0" w:color="auto"/>
              <w:right w:val="single" w:sz="4" w:space="0" w:color="auto"/>
            </w:tcBorders>
            <w:shd w:val="clear" w:color="auto" w:fill="auto"/>
            <w:noWrap/>
            <w:vAlign w:val="center"/>
            <w:hideMark/>
          </w:tcPr>
          <w:p w:rsidR="00CC676C" w:rsidRPr="00790721" w:rsidRDefault="00CC676C" w:rsidP="00C46515">
            <w:pPr>
              <w:jc w:val="center"/>
              <w:rPr>
                <w:color w:val="000000"/>
                <w:szCs w:val="24"/>
              </w:rPr>
            </w:pPr>
            <w:r w:rsidRPr="00790721">
              <w:rPr>
                <w:color w:val="000000"/>
                <w:szCs w:val="24"/>
              </w:rPr>
              <w:t>м</w:t>
            </w:r>
            <w:r w:rsidRPr="00790721">
              <w:rPr>
                <w:color w:val="000000"/>
                <w:szCs w:val="24"/>
                <w:vertAlign w:val="superscript"/>
              </w:rPr>
              <w:t>3</w:t>
            </w:r>
          </w:p>
        </w:tc>
        <w:tc>
          <w:tcPr>
            <w:tcW w:w="1420" w:type="dxa"/>
            <w:tcBorders>
              <w:top w:val="nil"/>
              <w:left w:val="nil"/>
              <w:bottom w:val="single" w:sz="4" w:space="0" w:color="auto"/>
              <w:right w:val="single" w:sz="4" w:space="0" w:color="auto"/>
            </w:tcBorders>
            <w:shd w:val="clear" w:color="auto" w:fill="auto"/>
            <w:noWrap/>
            <w:vAlign w:val="center"/>
            <w:hideMark/>
          </w:tcPr>
          <w:p w:rsidR="00CC676C" w:rsidRPr="00790721" w:rsidRDefault="00CC676C">
            <w:pPr>
              <w:jc w:val="center"/>
              <w:rPr>
                <w:szCs w:val="24"/>
              </w:rPr>
            </w:pPr>
            <w:r w:rsidRPr="00790721">
              <w:t>2,1</w:t>
            </w:r>
          </w:p>
        </w:tc>
      </w:tr>
      <w:tr w:rsidR="00102119" w:rsidRPr="00790721" w:rsidTr="00C46515">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6</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rPr>
                <w:color w:val="000000"/>
                <w:szCs w:val="24"/>
              </w:rPr>
            </w:pPr>
            <w:r w:rsidRPr="00790721">
              <w:rPr>
                <w:color w:val="000000"/>
                <w:szCs w:val="24"/>
              </w:rPr>
              <w:t>Техническая производительность экскаватора</w:t>
            </w:r>
          </w:p>
        </w:tc>
        <w:tc>
          <w:tcPr>
            <w:tcW w:w="19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szCs w:val="24"/>
              </w:rPr>
            </w:pPr>
            <w:r w:rsidRPr="00790721">
              <w:rPr>
                <w:szCs w:val="24"/>
              </w:rPr>
              <w:t>Нв= (Тсм-Тпз-Ттп-Тлн)х</w:t>
            </w:r>
            <w:r w:rsidRPr="00790721">
              <w:rPr>
                <w:color w:val="000000"/>
                <w:szCs w:val="24"/>
              </w:rPr>
              <w:t xml:space="preserve"> q</w:t>
            </w:r>
            <w:r w:rsidRPr="00790721">
              <w:rPr>
                <w:color w:val="000000"/>
                <w:szCs w:val="24"/>
                <w:vertAlign w:val="subscript"/>
              </w:rPr>
              <w:t>р</w:t>
            </w:r>
            <w:r w:rsidRPr="00790721">
              <w:rPr>
                <w:szCs w:val="24"/>
              </w:rPr>
              <w:t xml:space="preserve"> х Пк : (Тпс+Туп)</w:t>
            </w:r>
          </w:p>
        </w:tc>
        <w:tc>
          <w:tcPr>
            <w:tcW w:w="96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т/см</w:t>
            </w:r>
          </w:p>
        </w:tc>
        <w:tc>
          <w:tcPr>
            <w:tcW w:w="142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864,4</w:t>
            </w:r>
          </w:p>
        </w:tc>
      </w:tr>
      <w:tr w:rsidR="00102119" w:rsidRPr="00790721" w:rsidTr="00C4651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7</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rPr>
                <w:color w:val="000000"/>
                <w:szCs w:val="24"/>
              </w:rPr>
            </w:pPr>
            <w:r w:rsidRPr="00790721">
              <w:rPr>
                <w:color w:val="000000"/>
                <w:szCs w:val="24"/>
              </w:rPr>
              <w:t>Продолжительность смены</w:t>
            </w:r>
          </w:p>
        </w:tc>
        <w:tc>
          <w:tcPr>
            <w:tcW w:w="194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Тсм</w:t>
            </w:r>
          </w:p>
        </w:tc>
        <w:tc>
          <w:tcPr>
            <w:tcW w:w="96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мин</w:t>
            </w:r>
          </w:p>
        </w:tc>
        <w:tc>
          <w:tcPr>
            <w:tcW w:w="142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480</w:t>
            </w:r>
          </w:p>
        </w:tc>
      </w:tr>
      <w:tr w:rsidR="00102119" w:rsidRPr="00790721" w:rsidTr="00C46515">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8</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rPr>
                <w:color w:val="000000"/>
                <w:szCs w:val="24"/>
              </w:rPr>
            </w:pPr>
            <w:r w:rsidRPr="00790721">
              <w:rPr>
                <w:color w:val="000000"/>
                <w:szCs w:val="24"/>
              </w:rPr>
              <w:t>Время подготовительно-заключительных работ</w:t>
            </w:r>
          </w:p>
        </w:tc>
        <w:tc>
          <w:tcPr>
            <w:tcW w:w="194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Тпз</w:t>
            </w:r>
          </w:p>
        </w:tc>
        <w:tc>
          <w:tcPr>
            <w:tcW w:w="96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мин</w:t>
            </w:r>
          </w:p>
        </w:tc>
        <w:tc>
          <w:tcPr>
            <w:tcW w:w="142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color w:val="000000"/>
                <w:szCs w:val="24"/>
              </w:rPr>
            </w:pPr>
            <w:r w:rsidRPr="00790721">
              <w:rPr>
                <w:color w:val="000000"/>
              </w:rPr>
              <w:t>35</w:t>
            </w:r>
          </w:p>
        </w:tc>
      </w:tr>
      <w:tr w:rsidR="00102119" w:rsidRPr="00790721" w:rsidTr="00C4651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9</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rPr>
                <w:color w:val="000000"/>
                <w:szCs w:val="24"/>
              </w:rPr>
            </w:pPr>
            <w:r w:rsidRPr="00790721">
              <w:rPr>
                <w:color w:val="000000"/>
                <w:szCs w:val="24"/>
              </w:rPr>
              <w:t>Время технологического перерыва</w:t>
            </w:r>
          </w:p>
        </w:tc>
        <w:tc>
          <w:tcPr>
            <w:tcW w:w="19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color w:val="000000"/>
                <w:szCs w:val="24"/>
              </w:rPr>
            </w:pPr>
            <w:r w:rsidRPr="00790721">
              <w:rPr>
                <w:color w:val="000000"/>
                <w:szCs w:val="24"/>
              </w:rPr>
              <w:t>Ттп</w:t>
            </w:r>
          </w:p>
        </w:tc>
        <w:tc>
          <w:tcPr>
            <w:tcW w:w="96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color w:val="000000"/>
                <w:szCs w:val="24"/>
              </w:rPr>
            </w:pPr>
            <w:r w:rsidRPr="00790721">
              <w:rPr>
                <w:color w:val="000000"/>
                <w:szCs w:val="24"/>
              </w:rPr>
              <w:t>мин</w:t>
            </w:r>
          </w:p>
        </w:tc>
        <w:tc>
          <w:tcPr>
            <w:tcW w:w="1420" w:type="dxa"/>
            <w:tcBorders>
              <w:top w:val="nil"/>
              <w:left w:val="nil"/>
              <w:bottom w:val="single" w:sz="4" w:space="0" w:color="auto"/>
              <w:right w:val="single" w:sz="4" w:space="0" w:color="auto"/>
            </w:tcBorders>
            <w:shd w:val="clear" w:color="auto" w:fill="auto"/>
            <w:vAlign w:val="center"/>
            <w:hideMark/>
          </w:tcPr>
          <w:p w:rsidR="00102119" w:rsidRPr="00790721" w:rsidRDefault="00102119">
            <w:pPr>
              <w:jc w:val="center"/>
              <w:rPr>
                <w:szCs w:val="24"/>
              </w:rPr>
            </w:pPr>
            <w:r w:rsidRPr="00790721">
              <w:t>45</w:t>
            </w:r>
          </w:p>
        </w:tc>
      </w:tr>
      <w:tr w:rsidR="00102119" w:rsidRPr="00790721" w:rsidTr="00C46515">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10</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rPr>
                <w:color w:val="000000"/>
                <w:szCs w:val="24"/>
              </w:rPr>
            </w:pPr>
            <w:r w:rsidRPr="00790721">
              <w:rPr>
                <w:color w:val="000000"/>
                <w:szCs w:val="24"/>
              </w:rPr>
              <w:t>Время на личные нужды</w:t>
            </w:r>
          </w:p>
        </w:tc>
        <w:tc>
          <w:tcPr>
            <w:tcW w:w="19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color w:val="000000"/>
                <w:szCs w:val="24"/>
              </w:rPr>
            </w:pPr>
            <w:r w:rsidRPr="00790721">
              <w:rPr>
                <w:color w:val="000000"/>
                <w:szCs w:val="24"/>
              </w:rPr>
              <w:t>Тлн</w:t>
            </w:r>
          </w:p>
        </w:tc>
        <w:tc>
          <w:tcPr>
            <w:tcW w:w="96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color w:val="000000"/>
                <w:szCs w:val="24"/>
              </w:rPr>
            </w:pPr>
            <w:r w:rsidRPr="00790721">
              <w:rPr>
                <w:color w:val="000000"/>
                <w:szCs w:val="24"/>
              </w:rPr>
              <w:t>мин</w:t>
            </w:r>
          </w:p>
        </w:tc>
        <w:tc>
          <w:tcPr>
            <w:tcW w:w="1420" w:type="dxa"/>
            <w:tcBorders>
              <w:top w:val="nil"/>
              <w:left w:val="nil"/>
              <w:bottom w:val="single" w:sz="4" w:space="0" w:color="auto"/>
              <w:right w:val="single" w:sz="4" w:space="0" w:color="auto"/>
            </w:tcBorders>
            <w:shd w:val="clear" w:color="auto" w:fill="auto"/>
            <w:vAlign w:val="center"/>
            <w:hideMark/>
          </w:tcPr>
          <w:p w:rsidR="00102119" w:rsidRPr="00790721" w:rsidRDefault="00102119">
            <w:pPr>
              <w:jc w:val="center"/>
              <w:rPr>
                <w:szCs w:val="24"/>
              </w:rPr>
            </w:pPr>
            <w:r w:rsidRPr="00790721">
              <w:t>10</w:t>
            </w:r>
          </w:p>
        </w:tc>
      </w:tr>
      <w:tr w:rsidR="00102119" w:rsidRPr="00790721" w:rsidTr="00C4651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11</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rPr>
                <w:color w:val="000000"/>
                <w:szCs w:val="24"/>
              </w:rPr>
            </w:pPr>
            <w:r w:rsidRPr="00790721">
              <w:rPr>
                <w:color w:val="000000"/>
                <w:szCs w:val="24"/>
              </w:rPr>
              <w:t>Время погрузки одного самосвала</w:t>
            </w:r>
          </w:p>
        </w:tc>
        <w:tc>
          <w:tcPr>
            <w:tcW w:w="19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color w:val="000000"/>
                <w:szCs w:val="24"/>
              </w:rPr>
            </w:pPr>
            <w:r w:rsidRPr="00790721">
              <w:rPr>
                <w:color w:val="000000"/>
                <w:szCs w:val="24"/>
              </w:rPr>
              <w:t>Тпс=Пк:Пц</w:t>
            </w:r>
          </w:p>
        </w:tc>
        <w:tc>
          <w:tcPr>
            <w:tcW w:w="96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color w:val="000000"/>
                <w:szCs w:val="24"/>
              </w:rPr>
            </w:pPr>
            <w:r w:rsidRPr="00790721">
              <w:rPr>
                <w:color w:val="000000"/>
                <w:szCs w:val="24"/>
              </w:rPr>
              <w:t>мин</w:t>
            </w:r>
          </w:p>
        </w:tc>
        <w:tc>
          <w:tcPr>
            <w:tcW w:w="1420" w:type="dxa"/>
            <w:tcBorders>
              <w:top w:val="nil"/>
              <w:left w:val="nil"/>
              <w:bottom w:val="single" w:sz="4" w:space="0" w:color="auto"/>
              <w:right w:val="single" w:sz="4" w:space="0" w:color="auto"/>
            </w:tcBorders>
            <w:shd w:val="clear" w:color="auto" w:fill="auto"/>
            <w:vAlign w:val="center"/>
            <w:hideMark/>
          </w:tcPr>
          <w:p w:rsidR="00102119" w:rsidRPr="00790721" w:rsidRDefault="00102119">
            <w:pPr>
              <w:jc w:val="center"/>
              <w:rPr>
                <w:szCs w:val="24"/>
              </w:rPr>
            </w:pPr>
            <w:r w:rsidRPr="00790721">
              <w:t>3,9</w:t>
            </w:r>
          </w:p>
        </w:tc>
      </w:tr>
      <w:tr w:rsidR="00102119" w:rsidRPr="00790721" w:rsidTr="00C46515">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12</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rPr>
                <w:color w:val="000000"/>
                <w:szCs w:val="24"/>
              </w:rPr>
            </w:pPr>
            <w:r w:rsidRPr="00790721">
              <w:rPr>
                <w:color w:val="000000"/>
                <w:szCs w:val="24"/>
              </w:rPr>
              <w:t>Число ковшей в самосвале</w:t>
            </w:r>
          </w:p>
        </w:tc>
        <w:tc>
          <w:tcPr>
            <w:tcW w:w="194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Пк= Qас:</w:t>
            </w:r>
            <w:r w:rsidRPr="00790721">
              <w:rPr>
                <w:color w:val="000000"/>
                <w:szCs w:val="24"/>
                <w:vertAlign w:val="subscript"/>
              </w:rPr>
              <w:t xml:space="preserve"> (</w:t>
            </w:r>
            <w:r w:rsidRPr="00790721">
              <w:rPr>
                <w:color w:val="000000"/>
                <w:szCs w:val="24"/>
              </w:rPr>
              <w:t>q</w:t>
            </w:r>
            <w:r w:rsidRPr="00790721">
              <w:rPr>
                <w:color w:val="000000"/>
                <w:szCs w:val="24"/>
                <w:vertAlign w:val="subscript"/>
              </w:rPr>
              <w:t>р</w:t>
            </w:r>
            <w:r w:rsidRPr="00790721">
              <w:rPr>
                <w:color w:val="000000"/>
                <w:szCs w:val="24"/>
              </w:rPr>
              <w:t>хY)</w:t>
            </w:r>
          </w:p>
        </w:tc>
        <w:tc>
          <w:tcPr>
            <w:tcW w:w="96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 </w:t>
            </w:r>
          </w:p>
        </w:tc>
        <w:tc>
          <w:tcPr>
            <w:tcW w:w="142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7,5</w:t>
            </w:r>
          </w:p>
        </w:tc>
      </w:tr>
      <w:tr w:rsidR="00102119" w:rsidRPr="00790721" w:rsidTr="00C46515">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13</w:t>
            </w:r>
          </w:p>
        </w:tc>
        <w:tc>
          <w:tcPr>
            <w:tcW w:w="414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rPr>
                <w:color w:val="000000"/>
                <w:szCs w:val="24"/>
              </w:rPr>
            </w:pPr>
            <w:r w:rsidRPr="00790721">
              <w:rPr>
                <w:color w:val="000000"/>
                <w:szCs w:val="24"/>
              </w:rPr>
              <w:t>Объем горной массы в ковше с к</w:t>
            </w:r>
            <w:r w:rsidRPr="00790721">
              <w:rPr>
                <w:color w:val="000000"/>
                <w:szCs w:val="24"/>
                <w:vertAlign w:val="subscript"/>
              </w:rPr>
              <w:t>р</w:t>
            </w:r>
            <w:r w:rsidRPr="00790721">
              <w:rPr>
                <w:color w:val="000000"/>
                <w:szCs w:val="24"/>
              </w:rPr>
              <w:t>-0,81</w:t>
            </w:r>
          </w:p>
        </w:tc>
        <w:tc>
          <w:tcPr>
            <w:tcW w:w="194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q</w:t>
            </w:r>
            <w:r w:rsidRPr="00790721">
              <w:rPr>
                <w:color w:val="000000"/>
                <w:szCs w:val="24"/>
                <w:vertAlign w:val="subscript"/>
              </w:rPr>
              <w:t>р</w:t>
            </w:r>
          </w:p>
        </w:tc>
        <w:tc>
          <w:tcPr>
            <w:tcW w:w="96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м</w:t>
            </w:r>
            <w:r w:rsidRPr="00790721">
              <w:rPr>
                <w:color w:val="000000"/>
                <w:szCs w:val="24"/>
                <w:vertAlign w:val="superscript"/>
              </w:rPr>
              <w:t>3</w:t>
            </w:r>
          </w:p>
        </w:tc>
        <w:tc>
          <w:tcPr>
            <w:tcW w:w="142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color w:val="000000"/>
                <w:szCs w:val="24"/>
              </w:rPr>
            </w:pPr>
            <w:r w:rsidRPr="00790721">
              <w:rPr>
                <w:color w:val="000000"/>
              </w:rPr>
              <w:t>1,7</w:t>
            </w:r>
          </w:p>
        </w:tc>
      </w:tr>
      <w:tr w:rsidR="00102119" w:rsidRPr="00790721" w:rsidTr="00C46515">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14</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rPr>
                <w:color w:val="000000"/>
                <w:szCs w:val="24"/>
              </w:rPr>
            </w:pPr>
            <w:r w:rsidRPr="00790721">
              <w:rPr>
                <w:color w:val="000000"/>
                <w:szCs w:val="24"/>
              </w:rPr>
              <w:t>Объемная масса в целике</w:t>
            </w:r>
          </w:p>
        </w:tc>
        <w:tc>
          <w:tcPr>
            <w:tcW w:w="19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color w:val="000000"/>
                <w:szCs w:val="24"/>
              </w:rPr>
            </w:pPr>
            <w:r w:rsidRPr="00790721">
              <w:rPr>
                <w:color w:val="000000"/>
                <w:szCs w:val="24"/>
              </w:rPr>
              <w:t>Y</w:t>
            </w:r>
          </w:p>
        </w:tc>
        <w:tc>
          <w:tcPr>
            <w:tcW w:w="96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т/м</w:t>
            </w:r>
            <w:r w:rsidRPr="00790721">
              <w:rPr>
                <w:color w:val="000000"/>
                <w:szCs w:val="24"/>
                <w:vertAlign w:val="superscript"/>
              </w:rPr>
              <w:t>3</w:t>
            </w:r>
          </w:p>
        </w:tc>
        <w:tc>
          <w:tcPr>
            <w:tcW w:w="142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1,65</w:t>
            </w:r>
          </w:p>
        </w:tc>
      </w:tr>
      <w:tr w:rsidR="00102119" w:rsidRPr="00790721" w:rsidTr="00C46515">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15</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rPr>
                <w:szCs w:val="24"/>
              </w:rPr>
            </w:pPr>
            <w:r w:rsidRPr="00790721">
              <w:rPr>
                <w:szCs w:val="24"/>
              </w:rPr>
              <w:t>Число циклов экскавации по породам III категории</w:t>
            </w:r>
          </w:p>
        </w:tc>
        <w:tc>
          <w:tcPr>
            <w:tcW w:w="19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color w:val="000000"/>
                <w:szCs w:val="24"/>
              </w:rPr>
            </w:pPr>
            <w:r w:rsidRPr="00790721">
              <w:rPr>
                <w:color w:val="000000"/>
                <w:szCs w:val="24"/>
              </w:rPr>
              <w:t>Пц</w:t>
            </w:r>
          </w:p>
        </w:tc>
        <w:tc>
          <w:tcPr>
            <w:tcW w:w="96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 </w:t>
            </w:r>
          </w:p>
        </w:tc>
        <w:tc>
          <w:tcPr>
            <w:tcW w:w="142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1,9</w:t>
            </w:r>
          </w:p>
        </w:tc>
      </w:tr>
      <w:tr w:rsidR="00102119" w:rsidRPr="00790721" w:rsidTr="00C46515">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16</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rPr>
                <w:color w:val="000000"/>
                <w:szCs w:val="24"/>
              </w:rPr>
            </w:pPr>
            <w:r w:rsidRPr="00790721">
              <w:rPr>
                <w:color w:val="000000"/>
                <w:szCs w:val="24"/>
              </w:rPr>
              <w:t>Время установки под погрузку и маневры</w:t>
            </w:r>
          </w:p>
        </w:tc>
        <w:tc>
          <w:tcPr>
            <w:tcW w:w="19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color w:val="000000"/>
                <w:szCs w:val="24"/>
              </w:rPr>
            </w:pPr>
            <w:r w:rsidRPr="00790721">
              <w:rPr>
                <w:color w:val="000000"/>
                <w:szCs w:val="24"/>
              </w:rPr>
              <w:t>Туп</w:t>
            </w:r>
          </w:p>
        </w:tc>
        <w:tc>
          <w:tcPr>
            <w:tcW w:w="96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мин</w:t>
            </w:r>
          </w:p>
        </w:tc>
        <w:tc>
          <w:tcPr>
            <w:tcW w:w="142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2</w:t>
            </w:r>
          </w:p>
        </w:tc>
      </w:tr>
      <w:tr w:rsidR="00102119" w:rsidRPr="00790721" w:rsidTr="00C46515">
        <w:trPr>
          <w:trHeight w:val="517"/>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17</w:t>
            </w:r>
          </w:p>
        </w:tc>
        <w:tc>
          <w:tcPr>
            <w:tcW w:w="4140" w:type="dxa"/>
            <w:vMerge w:val="restart"/>
            <w:tcBorders>
              <w:top w:val="nil"/>
              <w:left w:val="single" w:sz="4" w:space="0" w:color="auto"/>
              <w:bottom w:val="single" w:sz="4" w:space="0" w:color="auto"/>
              <w:right w:val="single" w:sz="4" w:space="0" w:color="auto"/>
            </w:tcBorders>
            <w:shd w:val="clear" w:color="auto" w:fill="auto"/>
            <w:vAlign w:val="center"/>
            <w:hideMark/>
          </w:tcPr>
          <w:p w:rsidR="00102119" w:rsidRPr="00790721" w:rsidRDefault="00102119" w:rsidP="00C46515">
            <w:pPr>
              <w:rPr>
                <w:color w:val="000000"/>
                <w:szCs w:val="24"/>
              </w:rPr>
            </w:pPr>
            <w:r w:rsidRPr="00790721">
              <w:rPr>
                <w:color w:val="000000"/>
                <w:szCs w:val="24"/>
              </w:rPr>
              <w:t>Потребное количество экскаваторов</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102119" w:rsidRPr="00790721" w:rsidRDefault="00102119" w:rsidP="00C46515">
            <w:pPr>
              <w:jc w:val="both"/>
              <w:rPr>
                <w:szCs w:val="24"/>
              </w:rPr>
            </w:pPr>
            <w:r w:rsidRPr="00790721">
              <w:rPr>
                <w:szCs w:val="24"/>
              </w:rPr>
              <w:t>Пэкс=(Vсм х Кн) : (Нв х Ки)</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шт</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pPr>
              <w:jc w:val="center"/>
              <w:rPr>
                <w:b/>
                <w:bCs/>
                <w:szCs w:val="24"/>
              </w:rPr>
            </w:pPr>
            <w:r w:rsidRPr="00790721">
              <w:rPr>
                <w:b/>
                <w:bCs/>
              </w:rPr>
              <w:t>0,01</w:t>
            </w:r>
          </w:p>
        </w:tc>
      </w:tr>
      <w:tr w:rsidR="00102119" w:rsidRPr="00790721" w:rsidTr="00C46515">
        <w:trPr>
          <w:trHeight w:val="517"/>
        </w:trPr>
        <w:tc>
          <w:tcPr>
            <w:tcW w:w="720" w:type="dxa"/>
            <w:vMerge/>
            <w:tcBorders>
              <w:top w:val="nil"/>
              <w:left w:val="single" w:sz="4" w:space="0" w:color="auto"/>
              <w:bottom w:val="single" w:sz="4" w:space="0" w:color="auto"/>
              <w:right w:val="single" w:sz="4" w:space="0" w:color="auto"/>
            </w:tcBorders>
            <w:vAlign w:val="center"/>
            <w:hideMark/>
          </w:tcPr>
          <w:p w:rsidR="00102119" w:rsidRPr="00790721" w:rsidRDefault="00102119" w:rsidP="00C46515">
            <w:pPr>
              <w:rPr>
                <w:color w:val="000000"/>
                <w:szCs w:val="24"/>
              </w:rPr>
            </w:pPr>
          </w:p>
        </w:tc>
        <w:tc>
          <w:tcPr>
            <w:tcW w:w="4140" w:type="dxa"/>
            <w:vMerge/>
            <w:tcBorders>
              <w:top w:val="nil"/>
              <w:left w:val="single" w:sz="4" w:space="0" w:color="auto"/>
              <w:bottom w:val="single" w:sz="4" w:space="0" w:color="auto"/>
              <w:right w:val="single" w:sz="4" w:space="0" w:color="auto"/>
            </w:tcBorders>
            <w:vAlign w:val="center"/>
            <w:hideMark/>
          </w:tcPr>
          <w:p w:rsidR="00102119" w:rsidRPr="00790721" w:rsidRDefault="00102119" w:rsidP="00C46515">
            <w:pPr>
              <w:rPr>
                <w:color w:val="000000"/>
                <w:szCs w:val="24"/>
              </w:rPr>
            </w:pPr>
          </w:p>
        </w:tc>
        <w:tc>
          <w:tcPr>
            <w:tcW w:w="1940" w:type="dxa"/>
            <w:vMerge/>
            <w:tcBorders>
              <w:top w:val="nil"/>
              <w:left w:val="single" w:sz="4" w:space="0" w:color="auto"/>
              <w:bottom w:val="single" w:sz="4" w:space="0" w:color="auto"/>
              <w:right w:val="single" w:sz="4" w:space="0" w:color="auto"/>
            </w:tcBorders>
            <w:vAlign w:val="center"/>
            <w:hideMark/>
          </w:tcPr>
          <w:p w:rsidR="00102119" w:rsidRPr="00790721" w:rsidRDefault="00102119" w:rsidP="00C46515">
            <w:pPr>
              <w:rPr>
                <w:szCs w:val="24"/>
              </w:rPr>
            </w:pPr>
          </w:p>
        </w:tc>
        <w:tc>
          <w:tcPr>
            <w:tcW w:w="960" w:type="dxa"/>
            <w:vMerge/>
            <w:tcBorders>
              <w:top w:val="nil"/>
              <w:left w:val="single" w:sz="4" w:space="0" w:color="auto"/>
              <w:bottom w:val="single" w:sz="4" w:space="0" w:color="auto"/>
              <w:right w:val="single" w:sz="4" w:space="0" w:color="auto"/>
            </w:tcBorders>
            <w:vAlign w:val="center"/>
            <w:hideMark/>
          </w:tcPr>
          <w:p w:rsidR="00102119" w:rsidRPr="00790721" w:rsidRDefault="00102119" w:rsidP="00C46515">
            <w:pPr>
              <w:rPr>
                <w:color w:val="000000"/>
                <w:szCs w:val="24"/>
              </w:rPr>
            </w:pPr>
          </w:p>
        </w:tc>
        <w:tc>
          <w:tcPr>
            <w:tcW w:w="1420" w:type="dxa"/>
            <w:vMerge/>
            <w:tcBorders>
              <w:top w:val="nil"/>
              <w:left w:val="single" w:sz="4" w:space="0" w:color="auto"/>
              <w:bottom w:val="single" w:sz="4" w:space="0" w:color="auto"/>
              <w:right w:val="single" w:sz="4" w:space="0" w:color="auto"/>
            </w:tcBorders>
            <w:vAlign w:val="center"/>
            <w:hideMark/>
          </w:tcPr>
          <w:p w:rsidR="00102119" w:rsidRPr="00790721" w:rsidRDefault="00102119" w:rsidP="00C46515">
            <w:pPr>
              <w:rPr>
                <w:b/>
                <w:bCs/>
                <w:szCs w:val="24"/>
              </w:rPr>
            </w:pPr>
          </w:p>
        </w:tc>
      </w:tr>
      <w:tr w:rsidR="00102119" w:rsidRPr="00790721" w:rsidTr="00C46515">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18</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rPr>
                <w:color w:val="000000"/>
                <w:szCs w:val="24"/>
              </w:rPr>
            </w:pPr>
            <w:r w:rsidRPr="00790721">
              <w:rPr>
                <w:color w:val="000000"/>
                <w:szCs w:val="24"/>
              </w:rPr>
              <w:t>Коэф. неравномерности подачи транспорта</w:t>
            </w:r>
          </w:p>
        </w:tc>
        <w:tc>
          <w:tcPr>
            <w:tcW w:w="19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color w:val="000000"/>
                <w:szCs w:val="24"/>
              </w:rPr>
            </w:pPr>
            <w:r w:rsidRPr="00790721">
              <w:rPr>
                <w:color w:val="000000"/>
                <w:szCs w:val="24"/>
              </w:rPr>
              <w:t>Кн</w:t>
            </w:r>
          </w:p>
        </w:tc>
        <w:tc>
          <w:tcPr>
            <w:tcW w:w="96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 </w:t>
            </w:r>
          </w:p>
        </w:tc>
        <w:tc>
          <w:tcPr>
            <w:tcW w:w="142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1,1</w:t>
            </w:r>
          </w:p>
        </w:tc>
      </w:tr>
      <w:tr w:rsidR="00102119" w:rsidRPr="00790721" w:rsidTr="00C4651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19</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both"/>
              <w:rPr>
                <w:szCs w:val="24"/>
              </w:rPr>
            </w:pPr>
            <w:r w:rsidRPr="00790721">
              <w:rPr>
                <w:szCs w:val="24"/>
              </w:rPr>
              <w:t>Коэф. использования оборудования</w:t>
            </w:r>
            <w:r w:rsidRPr="00790721">
              <w:rPr>
                <w:color w:val="000000"/>
                <w:szCs w:val="24"/>
              </w:rPr>
              <w:t xml:space="preserve"> </w:t>
            </w:r>
          </w:p>
        </w:tc>
        <w:tc>
          <w:tcPr>
            <w:tcW w:w="19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color w:val="000000"/>
                <w:szCs w:val="24"/>
              </w:rPr>
            </w:pPr>
            <w:r w:rsidRPr="00790721">
              <w:rPr>
                <w:color w:val="000000"/>
                <w:szCs w:val="24"/>
              </w:rPr>
              <w:t>Ки</w:t>
            </w:r>
          </w:p>
        </w:tc>
        <w:tc>
          <w:tcPr>
            <w:tcW w:w="96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 </w:t>
            </w:r>
          </w:p>
        </w:tc>
        <w:tc>
          <w:tcPr>
            <w:tcW w:w="142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0,8</w:t>
            </w:r>
          </w:p>
        </w:tc>
      </w:tr>
      <w:tr w:rsidR="00102119" w:rsidRPr="00790721" w:rsidTr="00C4651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20</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rPr>
                <w:color w:val="000000"/>
                <w:szCs w:val="24"/>
              </w:rPr>
            </w:pPr>
            <w:r w:rsidRPr="00790721">
              <w:rPr>
                <w:color w:val="000000"/>
                <w:szCs w:val="24"/>
              </w:rPr>
              <w:t>Количество рейсов самосвалов в год</w:t>
            </w:r>
          </w:p>
        </w:tc>
        <w:tc>
          <w:tcPr>
            <w:tcW w:w="19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color w:val="000000"/>
                <w:szCs w:val="24"/>
              </w:rPr>
            </w:pPr>
            <w:r w:rsidRPr="00790721">
              <w:rPr>
                <w:color w:val="000000"/>
                <w:szCs w:val="24"/>
              </w:rPr>
              <w:t>Qсм: Qас х250</w:t>
            </w:r>
          </w:p>
        </w:tc>
        <w:tc>
          <w:tcPr>
            <w:tcW w:w="96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рейсов</w:t>
            </w:r>
          </w:p>
        </w:tc>
        <w:tc>
          <w:tcPr>
            <w:tcW w:w="142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0,5</w:t>
            </w:r>
          </w:p>
        </w:tc>
      </w:tr>
      <w:tr w:rsidR="00102119" w:rsidRPr="00790721" w:rsidTr="00C4651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21</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rPr>
                <w:color w:val="000000"/>
                <w:szCs w:val="24"/>
              </w:rPr>
            </w:pPr>
            <w:r w:rsidRPr="00790721">
              <w:rPr>
                <w:color w:val="000000"/>
                <w:szCs w:val="24"/>
              </w:rPr>
              <w:t>Годовой фонд рабочего времени</w:t>
            </w:r>
          </w:p>
        </w:tc>
        <w:tc>
          <w:tcPr>
            <w:tcW w:w="19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color w:val="000000"/>
                <w:szCs w:val="24"/>
              </w:rPr>
            </w:pPr>
            <w:r w:rsidRPr="00790721">
              <w:rPr>
                <w:color w:val="00000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час</w:t>
            </w:r>
          </w:p>
        </w:tc>
        <w:tc>
          <w:tcPr>
            <w:tcW w:w="142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2000</w:t>
            </w:r>
          </w:p>
        </w:tc>
      </w:tr>
      <w:tr w:rsidR="00102119" w:rsidRPr="00790721" w:rsidTr="00C46515">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right"/>
              <w:rPr>
                <w:color w:val="000000"/>
                <w:szCs w:val="24"/>
              </w:rPr>
            </w:pPr>
            <w:r w:rsidRPr="00790721">
              <w:rPr>
                <w:color w:val="000000"/>
                <w:szCs w:val="24"/>
              </w:rPr>
              <w:t>22</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both"/>
              <w:rPr>
                <w:color w:val="000000"/>
                <w:szCs w:val="24"/>
              </w:rPr>
            </w:pPr>
            <w:r w:rsidRPr="00790721">
              <w:rPr>
                <w:color w:val="000000"/>
                <w:szCs w:val="24"/>
              </w:rPr>
              <w:t>Время работы экскаваторов в год</w:t>
            </w:r>
          </w:p>
        </w:tc>
        <w:tc>
          <w:tcPr>
            <w:tcW w:w="19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color w:val="000000"/>
                <w:szCs w:val="24"/>
              </w:rPr>
            </w:pPr>
            <w:r w:rsidRPr="00790721">
              <w:rPr>
                <w:color w:val="00000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час</w:t>
            </w:r>
          </w:p>
        </w:tc>
        <w:tc>
          <w:tcPr>
            <w:tcW w:w="142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18,5</w:t>
            </w:r>
          </w:p>
        </w:tc>
      </w:tr>
      <w:tr w:rsidR="00102119" w:rsidRPr="00790721" w:rsidTr="00C4651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23</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rPr>
                <w:color w:val="000000"/>
                <w:szCs w:val="24"/>
              </w:rPr>
            </w:pPr>
            <w:r w:rsidRPr="00790721">
              <w:rPr>
                <w:color w:val="000000"/>
                <w:szCs w:val="24"/>
              </w:rPr>
              <w:t>Расход дизтоплива</w:t>
            </w:r>
          </w:p>
        </w:tc>
        <w:tc>
          <w:tcPr>
            <w:tcW w:w="19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color w:val="000000"/>
                <w:szCs w:val="24"/>
              </w:rPr>
            </w:pPr>
            <w:r w:rsidRPr="00790721">
              <w:rPr>
                <w:color w:val="00000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л/час</w:t>
            </w:r>
          </w:p>
        </w:tc>
        <w:tc>
          <w:tcPr>
            <w:tcW w:w="142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7,1</w:t>
            </w:r>
          </w:p>
        </w:tc>
      </w:tr>
      <w:tr w:rsidR="00102119" w:rsidRPr="00790721" w:rsidTr="00C4651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24</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rPr>
                <w:color w:val="000000"/>
                <w:szCs w:val="24"/>
              </w:rPr>
            </w:pPr>
            <w:r w:rsidRPr="00790721">
              <w:rPr>
                <w:color w:val="000000"/>
                <w:szCs w:val="24"/>
              </w:rPr>
              <w:t>Расход дизтоплива в год</w:t>
            </w:r>
          </w:p>
        </w:tc>
        <w:tc>
          <w:tcPr>
            <w:tcW w:w="19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color w:val="000000"/>
                <w:szCs w:val="24"/>
              </w:rPr>
            </w:pPr>
            <w:r w:rsidRPr="00790721">
              <w:rPr>
                <w:color w:val="00000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т</w:t>
            </w:r>
          </w:p>
        </w:tc>
        <w:tc>
          <w:tcPr>
            <w:tcW w:w="142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0,1</w:t>
            </w:r>
          </w:p>
        </w:tc>
      </w:tr>
      <w:tr w:rsidR="00102119" w:rsidRPr="00790721" w:rsidTr="00C46515">
        <w:trPr>
          <w:trHeight w:val="6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25</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rPr>
                <w:color w:val="000000"/>
                <w:szCs w:val="24"/>
              </w:rPr>
            </w:pPr>
            <w:r w:rsidRPr="00790721">
              <w:rPr>
                <w:color w:val="000000"/>
                <w:szCs w:val="24"/>
              </w:rPr>
              <w:t>Уд. расход дизтоплива на1м</w:t>
            </w:r>
            <w:r w:rsidRPr="00790721">
              <w:rPr>
                <w:color w:val="000000"/>
                <w:szCs w:val="24"/>
                <w:vertAlign w:val="superscript"/>
              </w:rPr>
              <w:t>3</w:t>
            </w:r>
            <w:r w:rsidRPr="00790721">
              <w:rPr>
                <w:color w:val="000000"/>
                <w:szCs w:val="24"/>
              </w:rPr>
              <w:t xml:space="preserve"> горной массы в год</w:t>
            </w:r>
          </w:p>
        </w:tc>
        <w:tc>
          <w:tcPr>
            <w:tcW w:w="19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color w:val="000000"/>
                <w:szCs w:val="24"/>
              </w:rPr>
            </w:pPr>
            <w:r w:rsidRPr="00790721">
              <w:rPr>
                <w:color w:val="00000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л/ м</w:t>
            </w:r>
            <w:r w:rsidRPr="00790721">
              <w:rPr>
                <w:color w:val="000000"/>
                <w:szCs w:val="24"/>
                <w:vertAlign w:val="superscript"/>
              </w:rPr>
              <w:t>3</w:t>
            </w:r>
          </w:p>
        </w:tc>
        <w:tc>
          <w:tcPr>
            <w:tcW w:w="142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0,07</w:t>
            </w:r>
          </w:p>
        </w:tc>
      </w:tr>
      <w:tr w:rsidR="00102119" w:rsidRPr="00790721" w:rsidTr="00C46515">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26</w:t>
            </w:r>
          </w:p>
        </w:tc>
        <w:tc>
          <w:tcPr>
            <w:tcW w:w="41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rPr>
                <w:color w:val="000000"/>
                <w:szCs w:val="24"/>
              </w:rPr>
            </w:pPr>
            <w:r w:rsidRPr="00790721">
              <w:rPr>
                <w:color w:val="000000"/>
                <w:szCs w:val="24"/>
              </w:rPr>
              <w:t>Уд. расход дизтоплива на 1 т горной массы в год</w:t>
            </w:r>
          </w:p>
        </w:tc>
        <w:tc>
          <w:tcPr>
            <w:tcW w:w="1940"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C46515">
            <w:pPr>
              <w:jc w:val="center"/>
              <w:rPr>
                <w:color w:val="000000"/>
                <w:szCs w:val="24"/>
              </w:rPr>
            </w:pPr>
            <w:r w:rsidRPr="00790721">
              <w:rPr>
                <w:color w:val="00000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C46515">
            <w:pPr>
              <w:jc w:val="center"/>
              <w:rPr>
                <w:color w:val="000000"/>
                <w:szCs w:val="24"/>
              </w:rPr>
            </w:pPr>
            <w:r w:rsidRPr="00790721">
              <w:rPr>
                <w:color w:val="000000"/>
                <w:szCs w:val="24"/>
              </w:rPr>
              <w:t>л/т</w:t>
            </w:r>
          </w:p>
        </w:tc>
        <w:tc>
          <w:tcPr>
            <w:tcW w:w="1420"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0,04</w:t>
            </w:r>
          </w:p>
        </w:tc>
      </w:tr>
    </w:tbl>
    <w:p w:rsidR="00C46515" w:rsidRPr="00790721" w:rsidRDefault="00C46515" w:rsidP="00C46515">
      <w:pPr>
        <w:ind w:firstLine="426"/>
        <w:jc w:val="both"/>
        <w:rPr>
          <w:sz w:val="28"/>
          <w:szCs w:val="28"/>
        </w:rPr>
      </w:pPr>
      <w:r w:rsidRPr="00790721">
        <w:rPr>
          <w:sz w:val="28"/>
          <w:szCs w:val="28"/>
        </w:rPr>
        <w:t>Для выполнения годового объема вскрышных работ потребуется 0</w:t>
      </w:r>
      <w:r w:rsidR="00BC562E" w:rsidRPr="00790721">
        <w:rPr>
          <w:sz w:val="28"/>
          <w:szCs w:val="28"/>
        </w:rPr>
        <w:t>,1</w:t>
      </w:r>
      <w:r w:rsidRPr="00790721">
        <w:rPr>
          <w:sz w:val="28"/>
          <w:szCs w:val="28"/>
        </w:rPr>
        <w:t xml:space="preserve"> или 1 </w:t>
      </w:r>
      <w:r w:rsidR="00840C67" w:rsidRPr="00790721">
        <w:rPr>
          <w:sz w:val="28"/>
          <w:szCs w:val="28"/>
        </w:rPr>
        <w:t>погрузчик</w:t>
      </w:r>
      <w:r w:rsidRPr="00790721">
        <w:rPr>
          <w:sz w:val="28"/>
          <w:szCs w:val="28"/>
        </w:rPr>
        <w:t>.</w:t>
      </w:r>
    </w:p>
    <w:p w:rsidR="00C46515" w:rsidRPr="00790721" w:rsidRDefault="00C46515" w:rsidP="00C46515">
      <w:pPr>
        <w:ind w:firstLine="426"/>
        <w:jc w:val="both"/>
        <w:rPr>
          <w:sz w:val="28"/>
          <w:szCs w:val="28"/>
        </w:rPr>
      </w:pPr>
      <w:r w:rsidRPr="00790721">
        <w:rPr>
          <w:sz w:val="28"/>
          <w:szCs w:val="28"/>
        </w:rPr>
        <w:lastRenderedPageBreak/>
        <w:t>Удельный расход топлива на 1м</w:t>
      </w:r>
      <w:r w:rsidRPr="00790721">
        <w:rPr>
          <w:sz w:val="28"/>
          <w:szCs w:val="28"/>
          <w:vertAlign w:val="superscript"/>
        </w:rPr>
        <w:t>3</w:t>
      </w:r>
      <w:r w:rsidRPr="00790721">
        <w:rPr>
          <w:sz w:val="28"/>
          <w:szCs w:val="28"/>
        </w:rPr>
        <w:t xml:space="preserve"> породы составит 0,</w:t>
      </w:r>
      <w:r w:rsidR="00C57301" w:rsidRPr="00790721">
        <w:rPr>
          <w:sz w:val="28"/>
          <w:szCs w:val="28"/>
        </w:rPr>
        <w:t>0</w:t>
      </w:r>
      <w:r w:rsidR="00102119" w:rsidRPr="00790721">
        <w:rPr>
          <w:sz w:val="28"/>
          <w:szCs w:val="28"/>
        </w:rPr>
        <w:t>4</w:t>
      </w:r>
      <w:r w:rsidRPr="00790721">
        <w:rPr>
          <w:sz w:val="28"/>
          <w:szCs w:val="28"/>
        </w:rPr>
        <w:t>л.</w:t>
      </w:r>
    </w:p>
    <w:p w:rsidR="00C46515" w:rsidRPr="00790721" w:rsidRDefault="00C46515" w:rsidP="00C46515">
      <w:pPr>
        <w:ind w:firstLine="426"/>
        <w:jc w:val="both"/>
        <w:rPr>
          <w:sz w:val="28"/>
          <w:szCs w:val="28"/>
        </w:rPr>
      </w:pPr>
    </w:p>
    <w:p w:rsidR="00342907" w:rsidRPr="00790721" w:rsidRDefault="008E6633" w:rsidP="008E6633">
      <w:pPr>
        <w:ind w:left="360"/>
        <w:jc w:val="both"/>
        <w:rPr>
          <w:b/>
          <w:sz w:val="28"/>
          <w:szCs w:val="28"/>
        </w:rPr>
      </w:pPr>
      <w:r w:rsidRPr="00790721">
        <w:rPr>
          <w:b/>
          <w:sz w:val="28"/>
          <w:szCs w:val="28"/>
        </w:rPr>
        <w:t>3.4.</w:t>
      </w:r>
      <w:r w:rsidR="002C237A" w:rsidRPr="00790721">
        <w:rPr>
          <w:b/>
          <w:sz w:val="28"/>
          <w:szCs w:val="28"/>
        </w:rPr>
        <w:t>Отвальное хозяйство.</w:t>
      </w:r>
    </w:p>
    <w:p w:rsidR="00805926" w:rsidRPr="00790721" w:rsidRDefault="00805926" w:rsidP="00805926">
      <w:pPr>
        <w:pStyle w:val="aa"/>
        <w:ind w:left="1080"/>
        <w:jc w:val="both"/>
        <w:rPr>
          <w:b/>
          <w:sz w:val="28"/>
          <w:szCs w:val="28"/>
        </w:rPr>
      </w:pPr>
    </w:p>
    <w:p w:rsidR="00342907" w:rsidRPr="00790721" w:rsidRDefault="00342907" w:rsidP="00342907">
      <w:pPr>
        <w:jc w:val="both"/>
        <w:rPr>
          <w:sz w:val="28"/>
          <w:szCs w:val="28"/>
        </w:rPr>
      </w:pPr>
      <w:r w:rsidRPr="00790721">
        <w:rPr>
          <w:sz w:val="28"/>
          <w:szCs w:val="28"/>
        </w:rPr>
        <w:t xml:space="preserve">     Проектом  предусматривается  размещение вскрышных пород  во  внешнем отвале, для использования при рекультивации отработанного участка месторождения. Во внешние  отвалы  за  период  отработки   будет  уложено </w:t>
      </w:r>
      <w:r w:rsidR="00BC562E" w:rsidRPr="00790721">
        <w:rPr>
          <w:sz w:val="28"/>
          <w:szCs w:val="28"/>
        </w:rPr>
        <w:t>125,0</w:t>
      </w:r>
      <w:r w:rsidRPr="00790721">
        <w:rPr>
          <w:sz w:val="28"/>
          <w:szCs w:val="28"/>
        </w:rPr>
        <w:t xml:space="preserve"> тыс.м</w:t>
      </w:r>
      <w:r w:rsidRPr="00790721">
        <w:rPr>
          <w:sz w:val="28"/>
          <w:szCs w:val="28"/>
          <w:vertAlign w:val="superscript"/>
        </w:rPr>
        <w:t>3</w:t>
      </w:r>
      <w:r w:rsidRPr="00790721">
        <w:rPr>
          <w:sz w:val="28"/>
          <w:szCs w:val="28"/>
        </w:rPr>
        <w:t xml:space="preserve"> вскрышных пород.</w:t>
      </w:r>
    </w:p>
    <w:p w:rsidR="00342907" w:rsidRPr="00790721" w:rsidRDefault="00342907" w:rsidP="00342907">
      <w:pPr>
        <w:pStyle w:val="6"/>
        <w:jc w:val="both"/>
        <w:rPr>
          <w:rFonts w:ascii="Times New Roman" w:hAnsi="Times New Roman" w:cs="Times New Roman"/>
          <w:sz w:val="28"/>
          <w:szCs w:val="28"/>
        </w:rPr>
      </w:pPr>
      <w:r w:rsidRPr="00790721">
        <w:rPr>
          <w:rFonts w:ascii="Times New Roman" w:hAnsi="Times New Roman" w:cs="Times New Roman"/>
          <w:sz w:val="28"/>
          <w:szCs w:val="28"/>
        </w:rPr>
        <w:t xml:space="preserve">    </w:t>
      </w:r>
      <w:r w:rsidR="00E27D61" w:rsidRPr="00790721">
        <w:rPr>
          <w:rFonts w:ascii="Times New Roman" w:hAnsi="Times New Roman" w:cs="Times New Roman"/>
          <w:sz w:val="28"/>
          <w:szCs w:val="28"/>
        </w:rPr>
        <w:t>О</w:t>
      </w:r>
      <w:r w:rsidRPr="00790721">
        <w:rPr>
          <w:rFonts w:ascii="Times New Roman" w:hAnsi="Times New Roman" w:cs="Times New Roman"/>
          <w:sz w:val="28"/>
          <w:szCs w:val="28"/>
        </w:rPr>
        <w:t xml:space="preserve">твал  </w:t>
      </w:r>
      <w:r w:rsidR="00E27D61" w:rsidRPr="00790721">
        <w:rPr>
          <w:rFonts w:ascii="Times New Roman" w:hAnsi="Times New Roman" w:cs="Times New Roman"/>
          <w:sz w:val="28"/>
          <w:szCs w:val="28"/>
        </w:rPr>
        <w:t>будет расположен у северо-западного участка карьера, где расположен овраг с максимальным перепадом высот -38м. Отвал будет иметь форму конуса.</w:t>
      </w:r>
      <w:r w:rsidRPr="00790721">
        <w:rPr>
          <w:rFonts w:ascii="Times New Roman" w:hAnsi="Times New Roman" w:cs="Times New Roman"/>
          <w:sz w:val="28"/>
          <w:szCs w:val="28"/>
        </w:rPr>
        <w:t xml:space="preserve"> Угол откоса отвала </w:t>
      </w:r>
      <w:r w:rsidR="00E27D61" w:rsidRPr="00790721">
        <w:rPr>
          <w:rFonts w:ascii="Times New Roman" w:hAnsi="Times New Roman" w:cs="Times New Roman"/>
          <w:sz w:val="28"/>
          <w:szCs w:val="28"/>
        </w:rPr>
        <w:t>будет формироваться</w:t>
      </w:r>
      <w:r w:rsidR="001251FA" w:rsidRPr="00790721">
        <w:rPr>
          <w:rFonts w:ascii="Times New Roman" w:hAnsi="Times New Roman" w:cs="Times New Roman"/>
          <w:sz w:val="28"/>
          <w:szCs w:val="28"/>
        </w:rPr>
        <w:t xml:space="preserve"> как </w:t>
      </w:r>
      <w:r w:rsidR="008257A6" w:rsidRPr="00790721">
        <w:rPr>
          <w:rFonts w:ascii="Times New Roman" w:hAnsi="Times New Roman" w:cs="Times New Roman"/>
          <w:sz w:val="28"/>
          <w:szCs w:val="28"/>
        </w:rPr>
        <w:t xml:space="preserve">естественно </w:t>
      </w:r>
      <w:r w:rsidR="001251FA" w:rsidRPr="00790721">
        <w:rPr>
          <w:rFonts w:ascii="Times New Roman" w:hAnsi="Times New Roman" w:cs="Times New Roman"/>
          <w:sz w:val="28"/>
          <w:szCs w:val="28"/>
        </w:rPr>
        <w:t>насыпной</w:t>
      </w:r>
      <w:r w:rsidRPr="00790721">
        <w:rPr>
          <w:rFonts w:ascii="Times New Roman" w:hAnsi="Times New Roman" w:cs="Times New Roman"/>
          <w:sz w:val="28"/>
          <w:szCs w:val="28"/>
        </w:rPr>
        <w:t>, который равен</w:t>
      </w:r>
      <w:r w:rsidR="001251FA" w:rsidRPr="00790721">
        <w:rPr>
          <w:rFonts w:ascii="Times New Roman" w:hAnsi="Times New Roman" w:cs="Times New Roman"/>
          <w:sz w:val="28"/>
          <w:szCs w:val="28"/>
        </w:rPr>
        <w:t xml:space="preserve"> ~</w:t>
      </w:r>
      <w:r w:rsidRPr="00790721">
        <w:rPr>
          <w:rFonts w:ascii="Times New Roman" w:hAnsi="Times New Roman" w:cs="Times New Roman"/>
          <w:sz w:val="28"/>
          <w:szCs w:val="28"/>
        </w:rPr>
        <w:t>40</w:t>
      </w:r>
      <w:r w:rsidRPr="00790721">
        <w:rPr>
          <w:rFonts w:ascii="Times New Roman" w:hAnsi="Times New Roman" w:cs="Times New Roman"/>
          <w:sz w:val="28"/>
          <w:szCs w:val="28"/>
          <w:vertAlign w:val="superscript"/>
        </w:rPr>
        <w:t>0</w:t>
      </w:r>
      <w:r w:rsidRPr="00790721">
        <w:rPr>
          <w:rFonts w:ascii="Times New Roman" w:hAnsi="Times New Roman" w:cs="Times New Roman"/>
          <w:sz w:val="28"/>
          <w:szCs w:val="28"/>
        </w:rPr>
        <w:t>.</w:t>
      </w:r>
    </w:p>
    <w:p w:rsidR="00342907" w:rsidRPr="00790721" w:rsidRDefault="00342907" w:rsidP="00342907">
      <w:pPr>
        <w:pStyle w:val="6"/>
        <w:jc w:val="both"/>
        <w:rPr>
          <w:rFonts w:ascii="Times New Roman" w:hAnsi="Times New Roman" w:cs="Times New Roman"/>
          <w:sz w:val="28"/>
          <w:szCs w:val="28"/>
        </w:rPr>
      </w:pPr>
      <w:r w:rsidRPr="00790721">
        <w:rPr>
          <w:rFonts w:ascii="Times New Roman" w:hAnsi="Times New Roman" w:cs="Times New Roman"/>
          <w:sz w:val="28"/>
          <w:szCs w:val="28"/>
        </w:rPr>
        <w:t xml:space="preserve">    Планировку грунта на отвале предусматривается производить бульдозером </w:t>
      </w:r>
      <w:r w:rsidRPr="00790721">
        <w:rPr>
          <w:rFonts w:ascii="Times New Roman" w:hAnsi="Times New Roman" w:cs="Times New Roman"/>
          <w:color w:val="000000"/>
          <w:sz w:val="28"/>
          <w:szCs w:val="28"/>
        </w:rPr>
        <w:t>Т-130</w:t>
      </w:r>
      <w:r w:rsidR="00654C7E" w:rsidRPr="00790721">
        <w:rPr>
          <w:rFonts w:ascii="Times New Roman" w:hAnsi="Times New Roman" w:cs="Times New Roman"/>
          <w:color w:val="000000"/>
          <w:sz w:val="28"/>
          <w:szCs w:val="28"/>
        </w:rPr>
        <w:t>. Для расчета затрат времени будет применен коэффициент 0,3 в связи с тем, что при планировке отвала объем перемещаемого грунта составит не более 30% от общего объема.</w:t>
      </w:r>
      <w:r w:rsidRPr="00790721">
        <w:rPr>
          <w:rFonts w:ascii="Times New Roman" w:hAnsi="Times New Roman" w:cs="Times New Roman"/>
          <w:sz w:val="28"/>
          <w:szCs w:val="28"/>
        </w:rPr>
        <w:t xml:space="preserve">                   </w:t>
      </w:r>
    </w:p>
    <w:p w:rsidR="00342907" w:rsidRPr="00790721" w:rsidRDefault="00342907" w:rsidP="00342907">
      <w:pPr>
        <w:pStyle w:val="6"/>
        <w:jc w:val="both"/>
        <w:rPr>
          <w:rFonts w:ascii="Times New Roman" w:hAnsi="Times New Roman" w:cs="Times New Roman"/>
          <w:sz w:val="28"/>
          <w:szCs w:val="28"/>
        </w:rPr>
      </w:pPr>
      <w:r w:rsidRPr="00790721">
        <w:rPr>
          <w:rFonts w:ascii="Times New Roman" w:hAnsi="Times New Roman" w:cs="Times New Roman"/>
          <w:sz w:val="28"/>
          <w:szCs w:val="28"/>
        </w:rPr>
        <w:t xml:space="preserve">      Для выполнения годового объема по отвалообразованию потребуется работа бульдозера в объеме:</w:t>
      </w:r>
    </w:p>
    <w:p w:rsidR="00210DF4" w:rsidRPr="00790721" w:rsidRDefault="00342907" w:rsidP="00342907">
      <w:pPr>
        <w:pStyle w:val="6"/>
        <w:jc w:val="both"/>
        <w:rPr>
          <w:rFonts w:ascii="Times New Roman" w:hAnsi="Times New Roman" w:cs="Times New Roman"/>
          <w:sz w:val="28"/>
          <w:szCs w:val="28"/>
        </w:rPr>
      </w:pPr>
      <w:r w:rsidRPr="00790721">
        <w:rPr>
          <w:rFonts w:ascii="Times New Roman" w:hAnsi="Times New Roman" w:cs="Times New Roman"/>
          <w:sz w:val="28"/>
          <w:szCs w:val="28"/>
        </w:rPr>
        <w:t xml:space="preserve">        Тб= </w:t>
      </w:r>
      <w:r w:rsidR="00840C67" w:rsidRPr="00790721">
        <w:rPr>
          <w:rFonts w:ascii="Times New Roman" w:hAnsi="Times New Roman" w:cs="Times New Roman"/>
          <w:sz w:val="28"/>
          <w:szCs w:val="28"/>
        </w:rPr>
        <w:t>2</w:t>
      </w:r>
      <w:r w:rsidR="00BC562E" w:rsidRPr="00790721">
        <w:rPr>
          <w:rFonts w:ascii="Times New Roman" w:hAnsi="Times New Roman" w:cs="Times New Roman"/>
          <w:sz w:val="28"/>
          <w:szCs w:val="28"/>
        </w:rPr>
        <w:t>000</w:t>
      </w:r>
      <w:r w:rsidRPr="00790721">
        <w:rPr>
          <w:rFonts w:ascii="Times New Roman" w:hAnsi="Times New Roman" w:cs="Times New Roman"/>
          <w:sz w:val="28"/>
          <w:szCs w:val="28"/>
        </w:rPr>
        <w:t>:340,5</w:t>
      </w:r>
      <w:r w:rsidR="000B5878" w:rsidRPr="00790721">
        <w:rPr>
          <w:rFonts w:ascii="Times New Roman" w:hAnsi="Times New Roman" w:cs="Times New Roman"/>
          <w:sz w:val="28"/>
          <w:szCs w:val="28"/>
        </w:rPr>
        <w:t>х0,3</w:t>
      </w:r>
      <w:r w:rsidRPr="00790721">
        <w:rPr>
          <w:rFonts w:ascii="Times New Roman" w:hAnsi="Times New Roman" w:cs="Times New Roman"/>
          <w:sz w:val="28"/>
          <w:szCs w:val="28"/>
        </w:rPr>
        <w:t>=</w:t>
      </w:r>
      <w:r w:rsidR="00840C67" w:rsidRPr="00790721">
        <w:rPr>
          <w:rFonts w:ascii="Times New Roman" w:hAnsi="Times New Roman" w:cs="Times New Roman"/>
          <w:sz w:val="28"/>
          <w:szCs w:val="28"/>
        </w:rPr>
        <w:t>1,76</w:t>
      </w:r>
      <w:r w:rsidRPr="00790721">
        <w:rPr>
          <w:rFonts w:ascii="Times New Roman" w:hAnsi="Times New Roman" w:cs="Times New Roman"/>
          <w:sz w:val="28"/>
          <w:szCs w:val="28"/>
        </w:rPr>
        <w:t xml:space="preserve">маш/см или </w:t>
      </w:r>
      <w:r w:rsidR="00840C67" w:rsidRPr="00790721">
        <w:rPr>
          <w:rFonts w:ascii="Times New Roman" w:hAnsi="Times New Roman" w:cs="Times New Roman"/>
          <w:sz w:val="28"/>
          <w:szCs w:val="28"/>
        </w:rPr>
        <w:t>14,1</w:t>
      </w:r>
      <w:r w:rsidRPr="00790721">
        <w:rPr>
          <w:rFonts w:ascii="Times New Roman" w:hAnsi="Times New Roman" w:cs="Times New Roman"/>
          <w:sz w:val="28"/>
          <w:szCs w:val="28"/>
        </w:rPr>
        <w:t>маш/час</w:t>
      </w:r>
      <w:r w:rsidR="00210DF4" w:rsidRPr="00790721">
        <w:rPr>
          <w:rFonts w:ascii="Times New Roman" w:hAnsi="Times New Roman" w:cs="Times New Roman"/>
          <w:sz w:val="28"/>
          <w:szCs w:val="28"/>
        </w:rPr>
        <w:t>.</w:t>
      </w:r>
    </w:p>
    <w:p w:rsidR="00342907" w:rsidRPr="00790721" w:rsidRDefault="00210DF4" w:rsidP="00C46515">
      <w:pPr>
        <w:pStyle w:val="6"/>
        <w:jc w:val="both"/>
        <w:rPr>
          <w:rFonts w:ascii="Times New Roman" w:hAnsi="Times New Roman" w:cs="Times New Roman"/>
          <w:sz w:val="28"/>
          <w:szCs w:val="28"/>
        </w:rPr>
      </w:pPr>
      <w:r w:rsidRPr="00790721">
        <w:rPr>
          <w:rFonts w:ascii="Times New Roman" w:hAnsi="Times New Roman" w:cs="Times New Roman"/>
          <w:sz w:val="28"/>
          <w:szCs w:val="28"/>
        </w:rPr>
        <w:tab/>
      </w:r>
      <w:r w:rsidR="00342907" w:rsidRPr="00790721">
        <w:rPr>
          <w:rFonts w:ascii="Times New Roman" w:hAnsi="Times New Roman" w:cs="Times New Roman"/>
          <w:sz w:val="28"/>
          <w:szCs w:val="28"/>
        </w:rPr>
        <w:t xml:space="preserve">      </w:t>
      </w:r>
      <w:r w:rsidR="00C46515" w:rsidRPr="00790721">
        <w:rPr>
          <w:rFonts w:ascii="Times New Roman" w:hAnsi="Times New Roman" w:cs="Times New Roman"/>
          <w:sz w:val="28"/>
          <w:szCs w:val="28"/>
        </w:rPr>
        <w:t>Потребность в бульдозерах на выполнение работ составит:</w:t>
      </w:r>
    </w:p>
    <w:p w:rsidR="00C46515" w:rsidRPr="00790721" w:rsidRDefault="00840C67" w:rsidP="00C46515">
      <w:pPr>
        <w:pStyle w:val="6"/>
        <w:jc w:val="both"/>
        <w:rPr>
          <w:rFonts w:ascii="Times New Roman" w:hAnsi="Times New Roman" w:cs="Times New Roman"/>
          <w:sz w:val="28"/>
          <w:szCs w:val="28"/>
        </w:rPr>
      </w:pPr>
      <w:r w:rsidRPr="00790721">
        <w:rPr>
          <w:rFonts w:ascii="Times New Roman" w:hAnsi="Times New Roman" w:cs="Times New Roman"/>
          <w:sz w:val="28"/>
          <w:szCs w:val="28"/>
        </w:rPr>
        <w:t>14,1</w:t>
      </w:r>
      <w:r w:rsidR="00C46515" w:rsidRPr="00790721">
        <w:rPr>
          <w:rFonts w:ascii="Times New Roman" w:hAnsi="Times New Roman" w:cs="Times New Roman"/>
          <w:sz w:val="28"/>
          <w:szCs w:val="28"/>
        </w:rPr>
        <w:t>/250=</w:t>
      </w:r>
      <w:r w:rsidRPr="00790721">
        <w:rPr>
          <w:rFonts w:ascii="Times New Roman" w:hAnsi="Times New Roman" w:cs="Times New Roman"/>
          <w:b/>
          <w:sz w:val="28"/>
          <w:szCs w:val="28"/>
        </w:rPr>
        <w:t>1</w:t>
      </w:r>
      <w:r w:rsidR="00BC562E" w:rsidRPr="00790721">
        <w:rPr>
          <w:rFonts w:ascii="Times New Roman" w:hAnsi="Times New Roman" w:cs="Times New Roman"/>
          <w:b/>
          <w:sz w:val="28"/>
          <w:szCs w:val="28"/>
        </w:rPr>
        <w:t xml:space="preserve"> </w:t>
      </w:r>
      <w:r w:rsidR="00C46515" w:rsidRPr="00790721">
        <w:rPr>
          <w:rFonts w:ascii="Times New Roman" w:hAnsi="Times New Roman" w:cs="Times New Roman"/>
          <w:sz w:val="28"/>
          <w:szCs w:val="28"/>
        </w:rPr>
        <w:t>бульдозер.</w:t>
      </w:r>
    </w:p>
    <w:p w:rsidR="00210DF4" w:rsidRPr="00790721" w:rsidRDefault="00210DF4" w:rsidP="00210DF4">
      <w:pPr>
        <w:pStyle w:val="6"/>
        <w:ind w:firstLine="708"/>
        <w:jc w:val="both"/>
        <w:rPr>
          <w:rFonts w:ascii="Times New Roman" w:hAnsi="Times New Roman" w:cs="Times New Roman"/>
          <w:color w:val="000000"/>
          <w:sz w:val="28"/>
          <w:szCs w:val="28"/>
        </w:rPr>
      </w:pPr>
    </w:p>
    <w:p w:rsidR="00342907" w:rsidRPr="00790721" w:rsidRDefault="00342907" w:rsidP="00342907">
      <w:pPr>
        <w:pStyle w:val="36"/>
        <w:numPr>
          <w:ilvl w:val="1"/>
          <w:numId w:val="11"/>
        </w:numPr>
        <w:rPr>
          <w:b/>
          <w:shd w:val="clear" w:color="auto" w:fill="FFFFFF"/>
        </w:rPr>
      </w:pPr>
      <w:r w:rsidRPr="00790721">
        <w:rPr>
          <w:b/>
          <w:shd w:val="clear" w:color="auto" w:fill="FFFFFF"/>
        </w:rPr>
        <w:t>Добычные работы.</w:t>
      </w:r>
    </w:p>
    <w:p w:rsidR="00342907" w:rsidRPr="00790721" w:rsidRDefault="00342907" w:rsidP="00342907">
      <w:pPr>
        <w:pStyle w:val="36"/>
        <w:ind w:left="0"/>
        <w:rPr>
          <w:b/>
          <w:shd w:val="clear" w:color="auto" w:fill="FFFFFF"/>
        </w:rPr>
      </w:pP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 xml:space="preserve">Подлежащие разработке габбро слабо трещиноватые, относятся к породам средней крепости. Добыча блоков камня из пород средней крепости производится камнерезными машинами. </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Проектом предусматривается при разработке карьера использовать следующее оборудование:</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Камнерезная машина «HUADA» DWS-55 алмазно-тросовыми  пилами (Рис.1) универсальная, так как может выполнять все виды пропилов, необходимые для отделения блоков от массива прямо с поверхности продуктивного слоя без предварительной проходки заходной и выходной траншей.</w:t>
      </w:r>
    </w:p>
    <w:p w:rsidR="00425059" w:rsidRPr="00790721" w:rsidRDefault="00425059" w:rsidP="00425059">
      <w:pPr>
        <w:shd w:val="clear" w:color="auto" w:fill="FFFFFF"/>
        <w:ind w:firstLine="709"/>
        <w:jc w:val="both"/>
        <w:rPr>
          <w:rFonts w:eastAsia="Batang"/>
          <w:sz w:val="28"/>
          <w:szCs w:val="28"/>
          <w:lang w:eastAsia="ko-KR"/>
        </w:rPr>
      </w:pPr>
    </w:p>
    <w:p w:rsidR="00425059" w:rsidRPr="00790721" w:rsidRDefault="00425059" w:rsidP="00425059">
      <w:pPr>
        <w:shd w:val="clear" w:color="auto" w:fill="FFFFFF"/>
        <w:ind w:firstLine="709"/>
        <w:jc w:val="both"/>
        <w:rPr>
          <w:rFonts w:eastAsia="Batang"/>
          <w:sz w:val="28"/>
          <w:szCs w:val="28"/>
          <w:lang w:eastAsia="ko-KR"/>
        </w:rPr>
      </w:pPr>
    </w:p>
    <w:p w:rsidR="00425059" w:rsidRPr="00790721" w:rsidRDefault="00425059" w:rsidP="00425059">
      <w:pPr>
        <w:spacing w:before="360" w:after="180"/>
        <w:jc w:val="center"/>
        <w:textAlignment w:val="baseline"/>
        <w:outlineLvl w:val="2"/>
        <w:rPr>
          <w:color w:val="1D1D1D"/>
          <w:sz w:val="27"/>
          <w:szCs w:val="27"/>
        </w:rPr>
      </w:pPr>
      <w:r w:rsidRPr="00790721">
        <w:rPr>
          <w:noProof/>
          <w:color w:val="1D1D1D"/>
          <w:sz w:val="27"/>
          <w:szCs w:val="27"/>
        </w:rPr>
        <w:lastRenderedPageBreak/>
        <w:drawing>
          <wp:inline distT="0" distB="0" distL="0" distR="0">
            <wp:extent cx="5740482" cy="4335575"/>
            <wp:effectExtent l="19050" t="0" r="0" b="0"/>
            <wp:docPr id="6" name="Рисунок 2" descr="http://hqutool.com/uploads/images/Products/small20201219302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qutool.com/uploads/images/Products/small20201219302969.jpg"/>
                    <pic:cNvPicPr>
                      <a:picLocks noChangeAspect="1" noChangeArrowheads="1"/>
                    </pic:cNvPicPr>
                  </pic:nvPicPr>
                  <pic:blipFill>
                    <a:blip r:embed="rId9" cstate="print"/>
                    <a:srcRect/>
                    <a:stretch>
                      <a:fillRect/>
                    </a:stretch>
                  </pic:blipFill>
                  <pic:spPr bwMode="auto">
                    <a:xfrm>
                      <a:off x="0" y="0"/>
                      <a:ext cx="5758660" cy="4349305"/>
                    </a:xfrm>
                    <a:prstGeom prst="rect">
                      <a:avLst/>
                    </a:prstGeom>
                    <a:noFill/>
                    <a:ln w="9525">
                      <a:noFill/>
                      <a:miter lim="800000"/>
                      <a:headEnd/>
                      <a:tailEnd/>
                    </a:ln>
                  </pic:spPr>
                </pic:pic>
              </a:graphicData>
            </a:graphic>
          </wp:inline>
        </w:drawing>
      </w:r>
      <w:r w:rsidRPr="00790721">
        <w:rPr>
          <w:color w:val="1D1D1D"/>
          <w:sz w:val="27"/>
          <w:szCs w:val="27"/>
        </w:rPr>
        <w:t>Рис.1</w:t>
      </w:r>
    </w:p>
    <w:p w:rsidR="00425059" w:rsidRPr="00790721" w:rsidRDefault="00102119" w:rsidP="00425059">
      <w:pPr>
        <w:spacing w:before="360" w:after="180"/>
        <w:textAlignment w:val="baseline"/>
        <w:outlineLvl w:val="2"/>
        <w:rPr>
          <w:color w:val="1D1D1D"/>
          <w:sz w:val="27"/>
          <w:szCs w:val="27"/>
        </w:rPr>
      </w:pPr>
      <w:r w:rsidRPr="00790721">
        <w:rPr>
          <w:noProof/>
          <w:color w:val="1D1D1D"/>
          <w:sz w:val="27"/>
          <w:szCs w:val="27"/>
        </w:rPr>
        <w:drawing>
          <wp:anchor distT="0" distB="0" distL="114300" distR="114300" simplePos="0" relativeHeight="251664384" behindDoc="1" locked="0" layoutInCell="1" allowOverlap="1">
            <wp:simplePos x="0" y="0"/>
            <wp:positionH relativeFrom="column">
              <wp:posOffset>306705</wp:posOffset>
            </wp:positionH>
            <wp:positionV relativeFrom="paragraph">
              <wp:posOffset>165100</wp:posOffset>
            </wp:positionV>
            <wp:extent cx="5076190" cy="3783330"/>
            <wp:effectExtent l="19050" t="0" r="0" b="0"/>
            <wp:wrapThrough wrapText="bothSides">
              <wp:wrapPolygon edited="0">
                <wp:start x="-81" y="0"/>
                <wp:lineTo x="-81" y="21535"/>
                <wp:lineTo x="21562" y="21535"/>
                <wp:lineTo x="21562" y="0"/>
                <wp:lineTo x="-81" y="0"/>
              </wp:wrapPolygon>
            </wp:wrapThrough>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6190" cy="3783330"/>
                    </a:xfrm>
                    <a:prstGeom prst="rect">
                      <a:avLst/>
                    </a:prstGeom>
                    <a:noFill/>
                  </pic:spPr>
                </pic:pic>
              </a:graphicData>
            </a:graphic>
          </wp:anchor>
        </w:drawing>
      </w:r>
    </w:p>
    <w:p w:rsidR="00102119" w:rsidRPr="00790721" w:rsidRDefault="00102119" w:rsidP="00102119">
      <w:pPr>
        <w:shd w:val="clear" w:color="auto" w:fill="FFFFFF"/>
        <w:ind w:firstLine="709"/>
        <w:jc w:val="center"/>
        <w:rPr>
          <w:rFonts w:eastAsia="Batang"/>
          <w:sz w:val="28"/>
          <w:szCs w:val="28"/>
          <w:lang w:eastAsia="ko-KR"/>
        </w:rPr>
      </w:pPr>
      <w:r w:rsidRPr="00790721">
        <w:rPr>
          <w:rFonts w:eastAsia="Batang"/>
          <w:sz w:val="28"/>
          <w:szCs w:val="28"/>
          <w:lang w:eastAsia="ko-KR"/>
        </w:rPr>
        <w:t>Рис.2</w:t>
      </w:r>
    </w:p>
    <w:p w:rsidR="00425059" w:rsidRPr="00790721" w:rsidRDefault="00425059" w:rsidP="00425059">
      <w:pPr>
        <w:spacing w:before="360" w:after="180"/>
        <w:textAlignment w:val="baseline"/>
        <w:outlineLvl w:val="2"/>
        <w:rPr>
          <w:color w:val="1D1D1D"/>
          <w:sz w:val="27"/>
          <w:szCs w:val="27"/>
        </w:rPr>
      </w:pPr>
      <w:r w:rsidRPr="00790721">
        <w:rPr>
          <w:color w:val="1D1D1D"/>
          <w:sz w:val="27"/>
          <w:szCs w:val="27"/>
        </w:rPr>
        <w:lastRenderedPageBreak/>
        <w:t xml:space="preserve">Характеристики </w:t>
      </w:r>
      <w:r w:rsidRPr="00790721">
        <w:rPr>
          <w:szCs w:val="24"/>
        </w:rPr>
        <w:t>DWS-55</w:t>
      </w:r>
    </w:p>
    <w:tbl>
      <w:tblPr>
        <w:tblW w:w="8485" w:type="dxa"/>
        <w:tblCellMar>
          <w:left w:w="0" w:type="dxa"/>
          <w:right w:w="0" w:type="dxa"/>
        </w:tblCellMar>
        <w:tblLook w:val="04A0" w:firstRow="1" w:lastRow="0" w:firstColumn="1" w:lastColumn="0" w:noHBand="0" w:noVBand="1"/>
      </w:tblPr>
      <w:tblGrid>
        <w:gridCol w:w="6260"/>
        <w:gridCol w:w="2225"/>
      </w:tblGrid>
      <w:tr w:rsidR="00425059" w:rsidRPr="00790721" w:rsidTr="005A6EE5">
        <w:trPr>
          <w:trHeight w:val="337"/>
        </w:trPr>
        <w:tc>
          <w:tcPr>
            <w:tcW w:w="0" w:type="auto"/>
            <w:tcBorders>
              <w:top w:val="single" w:sz="6" w:space="0" w:color="auto"/>
              <w:left w:val="single" w:sz="6" w:space="0" w:color="auto"/>
              <w:bottom w:val="single" w:sz="6" w:space="0" w:color="auto"/>
              <w:right w:val="single" w:sz="6" w:space="0" w:color="auto"/>
            </w:tcBorders>
            <w:vAlign w:val="center"/>
          </w:tcPr>
          <w:p w:rsidR="00425059" w:rsidRPr="00790721" w:rsidRDefault="00425059" w:rsidP="005A6EE5">
            <w:pPr>
              <w:spacing w:line="600" w:lineRule="atLeast"/>
              <w:rPr>
                <w:szCs w:val="24"/>
              </w:rPr>
            </w:pPr>
            <w:r w:rsidRPr="00790721">
              <w:rPr>
                <w:b/>
                <w:bCs/>
                <w:szCs w:val="24"/>
              </w:rPr>
              <w:t>Модель продукта</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rsidR="00425059" w:rsidRPr="00790721" w:rsidRDefault="00425059" w:rsidP="005A6EE5">
            <w:pPr>
              <w:spacing w:line="600" w:lineRule="atLeast"/>
              <w:jc w:val="center"/>
              <w:rPr>
                <w:szCs w:val="24"/>
              </w:rPr>
            </w:pPr>
            <w:r w:rsidRPr="00790721">
              <w:rPr>
                <w:szCs w:val="24"/>
              </w:rPr>
              <w:t>55</w:t>
            </w:r>
          </w:p>
        </w:tc>
      </w:tr>
      <w:tr w:rsidR="00425059" w:rsidRPr="00790721" w:rsidTr="005A6EE5">
        <w:tc>
          <w:tcPr>
            <w:tcW w:w="0" w:type="auto"/>
            <w:tcBorders>
              <w:top w:val="single" w:sz="6" w:space="0" w:color="auto"/>
              <w:left w:val="single" w:sz="6" w:space="0" w:color="auto"/>
              <w:bottom w:val="single" w:sz="6" w:space="0" w:color="auto"/>
              <w:right w:val="single" w:sz="6" w:space="0" w:color="auto"/>
            </w:tcBorders>
            <w:vAlign w:val="center"/>
          </w:tcPr>
          <w:p w:rsidR="00425059" w:rsidRPr="00790721" w:rsidRDefault="00425059" w:rsidP="005A6EE5">
            <w:pPr>
              <w:spacing w:line="600" w:lineRule="atLeast"/>
              <w:rPr>
                <w:szCs w:val="24"/>
              </w:rPr>
            </w:pPr>
            <w:r w:rsidRPr="00790721">
              <w:rPr>
                <w:b/>
                <w:bCs/>
                <w:szCs w:val="24"/>
              </w:rPr>
              <w:t>Мощность главного двигателя (кВт)</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rsidR="00425059" w:rsidRPr="00790721" w:rsidRDefault="00425059" w:rsidP="005A6EE5">
            <w:pPr>
              <w:spacing w:line="600" w:lineRule="atLeast"/>
              <w:jc w:val="center"/>
              <w:rPr>
                <w:szCs w:val="24"/>
              </w:rPr>
            </w:pPr>
            <w:r w:rsidRPr="00790721">
              <w:rPr>
                <w:szCs w:val="24"/>
              </w:rPr>
              <w:t>58</w:t>
            </w:r>
          </w:p>
        </w:tc>
      </w:tr>
      <w:tr w:rsidR="00425059" w:rsidRPr="00790721" w:rsidTr="005A6EE5">
        <w:tc>
          <w:tcPr>
            <w:tcW w:w="0" w:type="auto"/>
            <w:tcBorders>
              <w:top w:val="single" w:sz="6" w:space="0" w:color="auto"/>
              <w:left w:val="single" w:sz="6" w:space="0" w:color="auto"/>
              <w:bottom w:val="single" w:sz="6" w:space="0" w:color="auto"/>
              <w:right w:val="single" w:sz="6" w:space="0" w:color="auto"/>
            </w:tcBorders>
            <w:vAlign w:val="center"/>
          </w:tcPr>
          <w:p w:rsidR="00425059" w:rsidRPr="00790721" w:rsidRDefault="00425059" w:rsidP="005A6EE5">
            <w:pPr>
              <w:spacing w:line="600" w:lineRule="atLeast"/>
              <w:rPr>
                <w:szCs w:val="24"/>
              </w:rPr>
            </w:pPr>
            <w:r w:rsidRPr="00790721">
              <w:rPr>
                <w:b/>
                <w:bCs/>
                <w:szCs w:val="24"/>
              </w:rPr>
              <w:t>Общая мощность двигателя (кВт)</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rsidR="00425059" w:rsidRPr="00790721" w:rsidRDefault="00425059" w:rsidP="005A6EE5">
            <w:pPr>
              <w:spacing w:line="600" w:lineRule="atLeast"/>
              <w:jc w:val="center"/>
              <w:rPr>
                <w:szCs w:val="24"/>
              </w:rPr>
            </w:pPr>
            <w:r w:rsidRPr="00790721">
              <w:rPr>
                <w:szCs w:val="24"/>
              </w:rPr>
              <w:t>±180°</w:t>
            </w:r>
          </w:p>
        </w:tc>
      </w:tr>
      <w:tr w:rsidR="00425059" w:rsidRPr="00790721" w:rsidTr="005A6EE5">
        <w:tc>
          <w:tcPr>
            <w:tcW w:w="0" w:type="auto"/>
            <w:tcBorders>
              <w:top w:val="single" w:sz="6" w:space="0" w:color="auto"/>
              <w:left w:val="single" w:sz="6" w:space="0" w:color="auto"/>
              <w:bottom w:val="single" w:sz="6" w:space="0" w:color="auto"/>
              <w:right w:val="single" w:sz="6" w:space="0" w:color="auto"/>
            </w:tcBorders>
            <w:vAlign w:val="center"/>
          </w:tcPr>
          <w:p w:rsidR="00425059" w:rsidRPr="00790721" w:rsidRDefault="00425059" w:rsidP="005A6EE5">
            <w:pPr>
              <w:spacing w:line="600" w:lineRule="atLeast"/>
              <w:rPr>
                <w:szCs w:val="24"/>
              </w:rPr>
            </w:pPr>
            <w:r w:rsidRPr="00790721">
              <w:rPr>
                <w:b/>
                <w:bCs/>
                <w:szCs w:val="24"/>
              </w:rPr>
              <w:t>Переворачивающийся головной убор</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rsidR="00425059" w:rsidRPr="00790721" w:rsidRDefault="00425059" w:rsidP="005A6EE5">
            <w:pPr>
              <w:spacing w:line="600" w:lineRule="atLeast"/>
              <w:jc w:val="center"/>
              <w:rPr>
                <w:szCs w:val="24"/>
              </w:rPr>
            </w:pPr>
            <w:r w:rsidRPr="00790721">
              <w:rPr>
                <w:szCs w:val="24"/>
              </w:rPr>
              <w:t>0~40</w:t>
            </w:r>
          </w:p>
        </w:tc>
      </w:tr>
      <w:tr w:rsidR="00425059" w:rsidRPr="00790721" w:rsidTr="005A6EE5">
        <w:tc>
          <w:tcPr>
            <w:tcW w:w="0" w:type="auto"/>
            <w:tcBorders>
              <w:top w:val="single" w:sz="6" w:space="0" w:color="auto"/>
              <w:left w:val="single" w:sz="6" w:space="0" w:color="auto"/>
              <w:bottom w:val="single" w:sz="6" w:space="0" w:color="auto"/>
              <w:right w:val="single" w:sz="6" w:space="0" w:color="auto"/>
            </w:tcBorders>
            <w:vAlign w:val="center"/>
          </w:tcPr>
          <w:p w:rsidR="00425059" w:rsidRPr="00790721" w:rsidRDefault="00425059" w:rsidP="005A6EE5">
            <w:pPr>
              <w:spacing w:line="600" w:lineRule="atLeast"/>
              <w:rPr>
                <w:szCs w:val="24"/>
              </w:rPr>
            </w:pPr>
            <w:r w:rsidRPr="00790721">
              <w:rPr>
                <w:b/>
                <w:bCs/>
                <w:szCs w:val="24"/>
              </w:rPr>
              <w:t>Линейная скорость главного маховика (м/с)</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rsidR="00425059" w:rsidRPr="00790721" w:rsidRDefault="00425059" w:rsidP="005A6EE5">
            <w:pPr>
              <w:spacing w:line="600" w:lineRule="atLeast"/>
              <w:jc w:val="center"/>
              <w:rPr>
                <w:szCs w:val="24"/>
              </w:rPr>
            </w:pPr>
            <w:r w:rsidRPr="00790721">
              <w:rPr>
                <w:szCs w:val="24"/>
              </w:rPr>
              <w:t>1950</w:t>
            </w:r>
          </w:p>
        </w:tc>
      </w:tr>
      <w:tr w:rsidR="00425059" w:rsidRPr="00790721" w:rsidTr="005A6EE5">
        <w:tc>
          <w:tcPr>
            <w:tcW w:w="0" w:type="auto"/>
            <w:tcBorders>
              <w:top w:val="single" w:sz="6" w:space="0" w:color="auto"/>
              <w:left w:val="single" w:sz="6" w:space="0" w:color="auto"/>
              <w:bottom w:val="single" w:sz="6" w:space="0" w:color="auto"/>
              <w:right w:val="single" w:sz="6" w:space="0" w:color="auto"/>
            </w:tcBorders>
            <w:vAlign w:val="center"/>
          </w:tcPr>
          <w:p w:rsidR="00425059" w:rsidRPr="00790721" w:rsidRDefault="00425059" w:rsidP="005A6EE5">
            <w:pPr>
              <w:spacing w:line="600" w:lineRule="atLeast"/>
              <w:rPr>
                <w:szCs w:val="24"/>
              </w:rPr>
            </w:pPr>
            <w:r w:rsidRPr="00790721">
              <w:rPr>
                <w:b/>
                <w:bCs/>
                <w:szCs w:val="24"/>
              </w:rPr>
              <w:t>Максимальное расстояние между срезами (мм)</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rsidR="00425059" w:rsidRPr="00790721" w:rsidRDefault="00425059" w:rsidP="005A6EE5">
            <w:pPr>
              <w:spacing w:line="600" w:lineRule="atLeast"/>
              <w:jc w:val="center"/>
              <w:rPr>
                <w:szCs w:val="24"/>
              </w:rPr>
            </w:pPr>
            <w:r w:rsidRPr="00790721">
              <w:rPr>
                <w:szCs w:val="24"/>
              </w:rPr>
              <w:t>2 м * 5 секций</w:t>
            </w:r>
          </w:p>
        </w:tc>
      </w:tr>
      <w:tr w:rsidR="00425059" w:rsidRPr="00790721" w:rsidTr="005A6EE5">
        <w:tc>
          <w:tcPr>
            <w:tcW w:w="0" w:type="auto"/>
            <w:tcBorders>
              <w:top w:val="single" w:sz="6" w:space="0" w:color="auto"/>
              <w:left w:val="single" w:sz="6" w:space="0" w:color="auto"/>
              <w:bottom w:val="single" w:sz="6" w:space="0" w:color="auto"/>
              <w:right w:val="single" w:sz="6" w:space="0" w:color="auto"/>
            </w:tcBorders>
            <w:vAlign w:val="center"/>
          </w:tcPr>
          <w:p w:rsidR="00425059" w:rsidRPr="00790721" w:rsidRDefault="00425059" w:rsidP="005A6EE5">
            <w:pPr>
              <w:spacing w:line="600" w:lineRule="atLeast"/>
              <w:rPr>
                <w:szCs w:val="24"/>
              </w:rPr>
            </w:pPr>
            <w:r w:rsidRPr="00790721">
              <w:rPr>
                <w:b/>
                <w:bCs/>
                <w:szCs w:val="24"/>
              </w:rPr>
              <w:t>Длина рельса (м)</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rsidR="00425059" w:rsidRPr="00790721" w:rsidRDefault="00425059" w:rsidP="005A6EE5">
            <w:pPr>
              <w:spacing w:line="600" w:lineRule="atLeast"/>
              <w:jc w:val="center"/>
              <w:rPr>
                <w:szCs w:val="24"/>
              </w:rPr>
            </w:pPr>
            <w:r w:rsidRPr="00790721">
              <w:rPr>
                <w:szCs w:val="24"/>
              </w:rPr>
              <w:t>83</w:t>
            </w:r>
          </w:p>
        </w:tc>
      </w:tr>
      <w:tr w:rsidR="00425059" w:rsidRPr="00790721" w:rsidTr="005A6EE5">
        <w:tc>
          <w:tcPr>
            <w:tcW w:w="0" w:type="auto"/>
            <w:tcBorders>
              <w:top w:val="single" w:sz="6" w:space="0" w:color="auto"/>
              <w:left w:val="single" w:sz="6" w:space="0" w:color="auto"/>
              <w:bottom w:val="single" w:sz="6" w:space="0" w:color="auto"/>
              <w:right w:val="single" w:sz="6" w:space="0" w:color="auto"/>
            </w:tcBorders>
            <w:vAlign w:val="center"/>
          </w:tcPr>
          <w:p w:rsidR="00425059" w:rsidRPr="00790721" w:rsidRDefault="00425059" w:rsidP="005A6EE5">
            <w:pPr>
              <w:spacing w:line="600" w:lineRule="atLeast"/>
              <w:rPr>
                <w:szCs w:val="24"/>
              </w:rPr>
            </w:pPr>
            <w:r w:rsidRPr="00790721">
              <w:rPr>
                <w:b/>
                <w:bCs/>
                <w:szCs w:val="24"/>
              </w:rPr>
              <w:t>Вес /сечение рельса (кг)</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rsidR="00425059" w:rsidRPr="00790721" w:rsidRDefault="00425059" w:rsidP="005A6EE5">
            <w:pPr>
              <w:spacing w:line="600" w:lineRule="atLeast"/>
              <w:jc w:val="center"/>
              <w:rPr>
                <w:szCs w:val="24"/>
              </w:rPr>
            </w:pPr>
            <w:r w:rsidRPr="00790721">
              <w:rPr>
                <w:szCs w:val="24"/>
              </w:rPr>
              <w:t>2820</w:t>
            </w:r>
          </w:p>
        </w:tc>
      </w:tr>
      <w:tr w:rsidR="00425059" w:rsidRPr="00790721" w:rsidTr="005A6EE5">
        <w:tc>
          <w:tcPr>
            <w:tcW w:w="0" w:type="auto"/>
            <w:tcBorders>
              <w:top w:val="single" w:sz="6" w:space="0" w:color="auto"/>
              <w:left w:val="single" w:sz="6" w:space="0" w:color="auto"/>
              <w:bottom w:val="single" w:sz="6" w:space="0" w:color="auto"/>
              <w:right w:val="single" w:sz="6" w:space="0" w:color="auto"/>
            </w:tcBorders>
            <w:vAlign w:val="center"/>
          </w:tcPr>
          <w:p w:rsidR="00425059" w:rsidRPr="00790721" w:rsidRDefault="00425059" w:rsidP="005A6EE5">
            <w:pPr>
              <w:spacing w:line="600" w:lineRule="atLeast"/>
              <w:rPr>
                <w:szCs w:val="24"/>
              </w:rPr>
            </w:pPr>
            <w:r w:rsidRPr="00790721">
              <w:rPr>
                <w:b/>
                <w:bCs/>
                <w:szCs w:val="24"/>
              </w:rPr>
              <w:t>Вес основного блока (кг)</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rsidR="00425059" w:rsidRPr="00790721" w:rsidRDefault="00425059" w:rsidP="005A6EE5">
            <w:pPr>
              <w:spacing w:line="600" w:lineRule="atLeast"/>
              <w:jc w:val="center"/>
              <w:rPr>
                <w:szCs w:val="24"/>
              </w:rPr>
            </w:pPr>
            <w:r w:rsidRPr="00790721">
              <w:rPr>
                <w:szCs w:val="24"/>
              </w:rPr>
              <w:t>2100*1550*1650</w:t>
            </w:r>
          </w:p>
        </w:tc>
      </w:tr>
      <w:tr w:rsidR="00425059" w:rsidRPr="00790721" w:rsidTr="005A6EE5">
        <w:trPr>
          <w:trHeight w:val="260"/>
        </w:trPr>
        <w:tc>
          <w:tcPr>
            <w:tcW w:w="0" w:type="auto"/>
            <w:tcBorders>
              <w:top w:val="single" w:sz="6" w:space="0" w:color="auto"/>
              <w:left w:val="single" w:sz="6" w:space="0" w:color="auto"/>
              <w:bottom w:val="single" w:sz="6" w:space="0" w:color="auto"/>
              <w:right w:val="single" w:sz="6" w:space="0" w:color="auto"/>
            </w:tcBorders>
            <w:vAlign w:val="center"/>
          </w:tcPr>
          <w:p w:rsidR="00425059" w:rsidRPr="00790721" w:rsidRDefault="00425059" w:rsidP="005A6EE5">
            <w:pPr>
              <w:spacing w:line="600" w:lineRule="atLeast"/>
              <w:rPr>
                <w:szCs w:val="24"/>
              </w:rPr>
            </w:pPr>
            <w:r w:rsidRPr="00790721">
              <w:rPr>
                <w:b/>
                <w:bCs/>
                <w:szCs w:val="24"/>
              </w:rPr>
              <w:t>Размеры машины (Д * Ш *В) (мм)</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rsidR="00425059" w:rsidRPr="00790721" w:rsidRDefault="00425059" w:rsidP="005A6EE5">
            <w:pPr>
              <w:spacing w:line="600" w:lineRule="atLeast"/>
              <w:jc w:val="center"/>
              <w:rPr>
                <w:szCs w:val="24"/>
              </w:rPr>
            </w:pPr>
            <w:r w:rsidRPr="00790721">
              <w:rPr>
                <w:szCs w:val="24"/>
              </w:rPr>
              <w:t>2100*1480*1780</w:t>
            </w:r>
          </w:p>
        </w:tc>
      </w:tr>
      <w:tr w:rsidR="00425059" w:rsidRPr="00790721" w:rsidTr="005A6EE5">
        <w:trPr>
          <w:trHeight w:val="375"/>
        </w:trPr>
        <w:tc>
          <w:tcPr>
            <w:tcW w:w="0" w:type="auto"/>
            <w:tcBorders>
              <w:top w:val="single" w:sz="6" w:space="0" w:color="auto"/>
              <w:left w:val="single" w:sz="6" w:space="0" w:color="auto"/>
              <w:bottom w:val="single" w:sz="6" w:space="0" w:color="auto"/>
              <w:right w:val="single" w:sz="6" w:space="0" w:color="auto"/>
            </w:tcBorders>
            <w:vAlign w:val="center"/>
          </w:tcPr>
          <w:p w:rsidR="00425059" w:rsidRPr="00790721" w:rsidRDefault="00425059" w:rsidP="005A6EE5">
            <w:pPr>
              <w:spacing w:line="600" w:lineRule="atLeast"/>
              <w:rPr>
                <w:szCs w:val="24"/>
              </w:rPr>
            </w:pPr>
            <w:r w:rsidRPr="00790721">
              <w:rPr>
                <w:b/>
                <w:bCs/>
                <w:szCs w:val="24"/>
              </w:rPr>
              <w:t>Размеры машины (L * W2*H2) (мм)</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rsidR="00425059" w:rsidRPr="00790721" w:rsidRDefault="00425059" w:rsidP="005A6EE5">
            <w:pPr>
              <w:spacing w:line="600" w:lineRule="atLeast"/>
              <w:jc w:val="center"/>
              <w:rPr>
                <w:szCs w:val="24"/>
              </w:rPr>
            </w:pPr>
            <w:r w:rsidRPr="00790721">
              <w:rPr>
                <w:szCs w:val="24"/>
              </w:rPr>
              <w:t>55</w:t>
            </w:r>
          </w:p>
        </w:tc>
      </w:tr>
    </w:tbl>
    <w:p w:rsidR="00425059" w:rsidRPr="00790721" w:rsidRDefault="00425059" w:rsidP="00425059">
      <w:pPr>
        <w:shd w:val="clear" w:color="auto" w:fill="FFFFFF"/>
        <w:ind w:firstLine="709"/>
        <w:jc w:val="both"/>
        <w:rPr>
          <w:rFonts w:eastAsia="Batang"/>
          <w:sz w:val="28"/>
          <w:szCs w:val="28"/>
          <w:lang w:eastAsia="ko-KR"/>
        </w:rPr>
      </w:pP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Технологическая схема отделения блоков (Рис.2) от массива следующая:</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 баровая камнерезная машина устанавливается на секционные рельсы (направляющие), уложенные на горизонтальной поверхности кровли уступа. Направляющие соединяются между собой винтовым устройством, позволяющим переносить секции при перемещении камнерезной машины.</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 отделение блоков от массива производится тремя перпендикулярными пропилами: горизонтальным (в основании подпиливаемого слоя), продольным вертикальным (затыловочный) и поперечными.</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 xml:space="preserve">Камнерезная машина  может выпиливать блоки различных размеров в зависимости от трещиноватости пород. </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 xml:space="preserve">Утверждённый протоколом ТКЗ выход блоков </w:t>
      </w:r>
      <w:r w:rsidRPr="00790721">
        <w:rPr>
          <w:rFonts w:eastAsia="Batang"/>
          <w:sz w:val="28"/>
          <w:szCs w:val="28"/>
          <w:lang w:val="en-US" w:eastAsia="ko-KR"/>
        </w:rPr>
        <w:t>I</w:t>
      </w:r>
      <w:r w:rsidRPr="00790721">
        <w:rPr>
          <w:rFonts w:eastAsia="Batang"/>
          <w:sz w:val="28"/>
          <w:szCs w:val="28"/>
          <w:lang w:eastAsia="ko-KR"/>
        </w:rPr>
        <w:t>-</w:t>
      </w:r>
      <w:r w:rsidRPr="00790721">
        <w:rPr>
          <w:rFonts w:eastAsia="Batang"/>
          <w:sz w:val="28"/>
          <w:szCs w:val="28"/>
          <w:lang w:val="en-US" w:eastAsia="ko-KR"/>
        </w:rPr>
        <w:t>IV</w:t>
      </w:r>
      <w:r w:rsidRPr="00790721">
        <w:rPr>
          <w:rFonts w:eastAsia="Batang"/>
          <w:sz w:val="28"/>
          <w:szCs w:val="28"/>
          <w:lang w:eastAsia="ko-KR"/>
        </w:rPr>
        <w:t xml:space="preserve"> групп – 41,4%.</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 xml:space="preserve"> Часовая производительность камнерезной машины составляет 1,6 м</w:t>
      </w:r>
      <w:r w:rsidRPr="00790721">
        <w:rPr>
          <w:rFonts w:eastAsia="Batang"/>
          <w:sz w:val="28"/>
          <w:szCs w:val="28"/>
          <w:vertAlign w:val="superscript"/>
          <w:lang w:eastAsia="ko-KR"/>
        </w:rPr>
        <w:t>3</w:t>
      </w:r>
      <w:r w:rsidRPr="00790721">
        <w:rPr>
          <w:rFonts w:eastAsia="Batang"/>
          <w:sz w:val="28"/>
          <w:szCs w:val="28"/>
          <w:lang w:eastAsia="ko-KR"/>
        </w:rPr>
        <w:t>/час.</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lastRenderedPageBreak/>
        <w:t>Для определения сменной производительности необходимо учитывать время на подготовительно-заключительные операции, перестройку бара, перестановку и перенос машины, нарезку пропилов.</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По данным практического использования камнерезных машин, время на выполнение этих операций равно:</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 подготовительно-заключительные работы –13%;</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 перестройка бара – 5%;</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 перенос машины – 2%;</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 нарезка пропилов – 80%</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Годовой коэффициент использования камнерезной машины с учётом планово-предупредительных ремонтов и простоев по погодным условиям принимается 0,7.</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Годовая производительность одной камнерезной машины  определяется по формуле:</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val="en-US" w:eastAsia="ko-KR"/>
        </w:rPr>
        <w:t>Q</w:t>
      </w:r>
      <w:r w:rsidRPr="00790721">
        <w:rPr>
          <w:rFonts w:eastAsia="Batang"/>
          <w:sz w:val="28"/>
          <w:szCs w:val="28"/>
          <w:lang w:eastAsia="ko-KR"/>
        </w:rPr>
        <w:t xml:space="preserve"> = </w:t>
      </w:r>
      <w:r w:rsidRPr="00790721">
        <w:rPr>
          <w:rFonts w:eastAsia="Batang"/>
          <w:sz w:val="28"/>
          <w:szCs w:val="28"/>
          <w:lang w:val="en-US" w:eastAsia="ko-KR"/>
        </w:rPr>
        <w:t>T</w:t>
      </w:r>
      <w:r w:rsidRPr="00790721">
        <w:rPr>
          <w:rFonts w:eastAsia="Batang"/>
          <w:sz w:val="28"/>
          <w:szCs w:val="28"/>
          <w:lang w:eastAsia="ko-KR"/>
        </w:rPr>
        <w:t xml:space="preserve"> </w:t>
      </w:r>
      <w:r w:rsidRPr="00790721">
        <w:rPr>
          <w:rFonts w:eastAsia="Batang"/>
          <w:sz w:val="28"/>
          <w:szCs w:val="28"/>
          <w:lang w:val="en-US" w:eastAsia="ko-KR"/>
        </w:rPr>
        <w:t>x</w:t>
      </w:r>
      <w:r w:rsidRPr="00790721">
        <w:rPr>
          <w:rFonts w:eastAsia="Batang"/>
          <w:sz w:val="28"/>
          <w:szCs w:val="28"/>
          <w:lang w:eastAsia="ko-KR"/>
        </w:rPr>
        <w:t xml:space="preserve"> </w:t>
      </w:r>
      <w:r w:rsidRPr="00790721">
        <w:rPr>
          <w:rFonts w:eastAsia="Batang"/>
          <w:sz w:val="28"/>
          <w:szCs w:val="28"/>
          <w:lang w:val="en-US" w:eastAsia="ko-KR"/>
        </w:rPr>
        <w:t>t</w:t>
      </w:r>
      <w:r w:rsidRPr="00790721">
        <w:rPr>
          <w:rFonts w:eastAsia="Batang"/>
          <w:sz w:val="28"/>
          <w:szCs w:val="28"/>
          <w:lang w:eastAsia="ko-KR"/>
        </w:rPr>
        <w:t xml:space="preserve"> </w:t>
      </w:r>
      <w:r w:rsidRPr="00790721">
        <w:rPr>
          <w:rFonts w:eastAsia="Batang"/>
          <w:sz w:val="28"/>
          <w:szCs w:val="28"/>
          <w:lang w:val="en-US" w:eastAsia="ko-KR"/>
        </w:rPr>
        <w:t>x</w:t>
      </w:r>
      <w:r w:rsidRPr="00790721">
        <w:rPr>
          <w:rFonts w:eastAsia="Batang"/>
          <w:sz w:val="28"/>
          <w:szCs w:val="28"/>
          <w:lang w:eastAsia="ko-KR"/>
        </w:rPr>
        <w:t xml:space="preserve"> </w:t>
      </w:r>
      <w:r w:rsidRPr="00790721">
        <w:rPr>
          <w:rFonts w:eastAsia="Batang"/>
          <w:sz w:val="28"/>
          <w:szCs w:val="28"/>
          <w:lang w:val="en-US" w:eastAsia="ko-KR"/>
        </w:rPr>
        <w:t>Q</w:t>
      </w:r>
      <w:r w:rsidRPr="00790721">
        <w:rPr>
          <w:rFonts w:eastAsia="Batang"/>
          <w:sz w:val="28"/>
          <w:szCs w:val="28"/>
          <w:vertAlign w:val="subscript"/>
          <w:lang w:eastAsia="ko-KR"/>
        </w:rPr>
        <w:t>ч</w:t>
      </w:r>
      <w:r w:rsidRPr="00790721">
        <w:rPr>
          <w:rFonts w:eastAsia="Batang"/>
          <w:sz w:val="28"/>
          <w:szCs w:val="28"/>
          <w:lang w:eastAsia="ko-KR"/>
        </w:rPr>
        <w:t xml:space="preserve"> х К</w:t>
      </w:r>
      <w:r w:rsidRPr="00790721">
        <w:rPr>
          <w:rFonts w:eastAsia="Batang"/>
          <w:sz w:val="28"/>
          <w:szCs w:val="28"/>
          <w:vertAlign w:val="subscript"/>
          <w:lang w:eastAsia="ko-KR"/>
        </w:rPr>
        <w:t>т</w:t>
      </w:r>
      <w:r w:rsidRPr="00790721">
        <w:rPr>
          <w:rFonts w:eastAsia="Batang"/>
          <w:sz w:val="28"/>
          <w:szCs w:val="28"/>
          <w:lang w:eastAsia="ko-KR"/>
        </w:rPr>
        <w:t>, где</w:t>
      </w:r>
    </w:p>
    <w:p w:rsidR="00425059" w:rsidRPr="00790721" w:rsidRDefault="00425059" w:rsidP="00425059">
      <w:pPr>
        <w:shd w:val="clear" w:color="auto" w:fill="FFFFFF"/>
        <w:jc w:val="both"/>
        <w:rPr>
          <w:rFonts w:eastAsia="Batang"/>
          <w:sz w:val="28"/>
          <w:szCs w:val="28"/>
          <w:lang w:eastAsia="ko-KR"/>
        </w:rPr>
      </w:pPr>
      <w:r w:rsidRPr="00790721">
        <w:rPr>
          <w:rFonts w:eastAsia="Batang"/>
          <w:sz w:val="28"/>
          <w:szCs w:val="28"/>
          <w:lang w:val="en-US" w:eastAsia="ko-KR"/>
        </w:rPr>
        <w:t>T</w:t>
      </w:r>
      <w:r w:rsidRPr="00790721">
        <w:rPr>
          <w:rFonts w:eastAsia="Batang"/>
          <w:sz w:val="28"/>
          <w:szCs w:val="28"/>
          <w:lang w:eastAsia="ko-KR"/>
        </w:rPr>
        <w:t xml:space="preserve"> – число рабочих дней в году</w:t>
      </w:r>
    </w:p>
    <w:p w:rsidR="00425059" w:rsidRPr="00790721" w:rsidRDefault="00425059" w:rsidP="00425059">
      <w:pPr>
        <w:shd w:val="clear" w:color="auto" w:fill="FFFFFF"/>
        <w:jc w:val="both"/>
        <w:rPr>
          <w:rFonts w:eastAsia="Batang"/>
          <w:sz w:val="28"/>
          <w:szCs w:val="28"/>
          <w:lang w:eastAsia="ko-KR"/>
        </w:rPr>
      </w:pPr>
      <w:r w:rsidRPr="00790721">
        <w:rPr>
          <w:rFonts w:eastAsia="Batang"/>
          <w:sz w:val="28"/>
          <w:szCs w:val="28"/>
          <w:lang w:val="en-US" w:eastAsia="ko-KR"/>
        </w:rPr>
        <w:t>t</w:t>
      </w:r>
      <w:r w:rsidRPr="00790721">
        <w:rPr>
          <w:rFonts w:eastAsia="Batang"/>
          <w:sz w:val="28"/>
          <w:szCs w:val="28"/>
          <w:lang w:eastAsia="ko-KR"/>
        </w:rPr>
        <w:t xml:space="preserve"> – продолжительность смены – 10 часов</w:t>
      </w:r>
    </w:p>
    <w:p w:rsidR="00425059" w:rsidRPr="00790721" w:rsidRDefault="00425059" w:rsidP="00425059">
      <w:pPr>
        <w:shd w:val="clear" w:color="auto" w:fill="FFFFFF"/>
        <w:jc w:val="both"/>
        <w:rPr>
          <w:rFonts w:eastAsia="Batang"/>
          <w:sz w:val="28"/>
          <w:szCs w:val="28"/>
          <w:lang w:eastAsia="ko-KR"/>
        </w:rPr>
      </w:pPr>
      <w:r w:rsidRPr="00790721">
        <w:rPr>
          <w:rFonts w:eastAsia="Batang"/>
          <w:sz w:val="28"/>
          <w:szCs w:val="28"/>
          <w:lang w:val="en-US" w:eastAsia="ko-KR"/>
        </w:rPr>
        <w:t>Q</w:t>
      </w:r>
      <w:r w:rsidRPr="00790721">
        <w:rPr>
          <w:rFonts w:eastAsia="Batang"/>
          <w:sz w:val="28"/>
          <w:szCs w:val="28"/>
          <w:vertAlign w:val="subscript"/>
          <w:lang w:eastAsia="ko-KR"/>
        </w:rPr>
        <w:t>ч</w:t>
      </w:r>
      <w:r w:rsidRPr="00790721">
        <w:rPr>
          <w:rFonts w:eastAsia="Batang"/>
          <w:sz w:val="28"/>
          <w:szCs w:val="28"/>
          <w:lang w:eastAsia="ko-KR"/>
        </w:rPr>
        <w:t xml:space="preserve"> – часовая эксплуатационная производительность машины – 3,2 м</w:t>
      </w:r>
      <w:r w:rsidRPr="00790721">
        <w:rPr>
          <w:rFonts w:eastAsia="Batang"/>
          <w:sz w:val="28"/>
          <w:szCs w:val="28"/>
          <w:vertAlign w:val="superscript"/>
          <w:lang w:eastAsia="ko-KR"/>
        </w:rPr>
        <w:t>3</w:t>
      </w:r>
      <w:r w:rsidRPr="00790721">
        <w:rPr>
          <w:rFonts w:eastAsia="Batang"/>
          <w:sz w:val="28"/>
          <w:szCs w:val="28"/>
          <w:lang w:eastAsia="ko-KR"/>
        </w:rPr>
        <w:t>/час</w:t>
      </w:r>
    </w:p>
    <w:p w:rsidR="00425059" w:rsidRPr="00790721" w:rsidRDefault="00425059" w:rsidP="00425059">
      <w:pPr>
        <w:shd w:val="clear" w:color="auto" w:fill="FFFFFF"/>
        <w:jc w:val="both"/>
        <w:rPr>
          <w:rFonts w:eastAsia="Batang"/>
          <w:sz w:val="28"/>
          <w:szCs w:val="28"/>
          <w:lang w:eastAsia="ko-KR"/>
        </w:rPr>
      </w:pPr>
      <w:r w:rsidRPr="00790721">
        <w:rPr>
          <w:rFonts w:eastAsia="Batang"/>
          <w:sz w:val="28"/>
          <w:szCs w:val="28"/>
          <w:lang w:eastAsia="ko-KR"/>
        </w:rPr>
        <w:t>К</w:t>
      </w:r>
      <w:r w:rsidRPr="00790721">
        <w:rPr>
          <w:rFonts w:eastAsia="Batang"/>
          <w:sz w:val="28"/>
          <w:szCs w:val="28"/>
          <w:vertAlign w:val="subscript"/>
          <w:lang w:eastAsia="ko-KR"/>
        </w:rPr>
        <w:t>т</w:t>
      </w:r>
      <w:r w:rsidRPr="00790721">
        <w:rPr>
          <w:rFonts w:eastAsia="Batang"/>
          <w:sz w:val="28"/>
          <w:szCs w:val="28"/>
          <w:lang w:eastAsia="ko-KR"/>
        </w:rPr>
        <w:t xml:space="preserve"> – коэффициент использования машины во времени – 0,7</w:t>
      </w:r>
    </w:p>
    <w:p w:rsidR="00425059" w:rsidRPr="00790721" w:rsidRDefault="00425059" w:rsidP="00425059">
      <w:pPr>
        <w:shd w:val="clear" w:color="auto" w:fill="FFFFFF"/>
        <w:jc w:val="both"/>
        <w:rPr>
          <w:rFonts w:eastAsia="Batang"/>
          <w:sz w:val="28"/>
          <w:szCs w:val="28"/>
          <w:lang w:eastAsia="ko-KR"/>
        </w:rPr>
      </w:pPr>
      <w:r w:rsidRPr="00790721">
        <w:rPr>
          <w:rFonts w:eastAsia="Batang"/>
          <w:sz w:val="28"/>
          <w:szCs w:val="28"/>
          <w:lang w:val="en-US" w:eastAsia="ko-KR"/>
        </w:rPr>
        <w:t>Q</w:t>
      </w:r>
      <w:r w:rsidRPr="00790721">
        <w:rPr>
          <w:rFonts w:eastAsia="Batang"/>
          <w:sz w:val="28"/>
          <w:szCs w:val="28"/>
          <w:lang w:eastAsia="ko-KR"/>
        </w:rPr>
        <w:t xml:space="preserve"> = 250 </w:t>
      </w:r>
      <w:r w:rsidRPr="00790721">
        <w:rPr>
          <w:rFonts w:eastAsia="Batang"/>
          <w:sz w:val="28"/>
          <w:szCs w:val="28"/>
          <w:lang w:val="en-US" w:eastAsia="ko-KR"/>
        </w:rPr>
        <w:t>x</w:t>
      </w:r>
      <w:r w:rsidRPr="00790721">
        <w:rPr>
          <w:rFonts w:eastAsia="Batang"/>
          <w:sz w:val="28"/>
          <w:szCs w:val="28"/>
          <w:lang w:eastAsia="ko-KR"/>
        </w:rPr>
        <w:t xml:space="preserve"> 10 </w:t>
      </w:r>
      <w:r w:rsidRPr="00790721">
        <w:rPr>
          <w:rFonts w:eastAsia="Batang"/>
          <w:sz w:val="28"/>
          <w:szCs w:val="28"/>
          <w:lang w:val="en-US" w:eastAsia="ko-KR"/>
        </w:rPr>
        <w:t>x</w:t>
      </w:r>
      <w:r w:rsidRPr="00790721">
        <w:rPr>
          <w:rFonts w:eastAsia="Batang"/>
          <w:sz w:val="28"/>
          <w:szCs w:val="28"/>
          <w:lang w:eastAsia="ko-KR"/>
        </w:rPr>
        <w:t xml:space="preserve"> 3,2 х 0,7 = 5600м</w:t>
      </w:r>
      <w:r w:rsidRPr="00790721">
        <w:rPr>
          <w:rFonts w:eastAsia="Batang"/>
          <w:sz w:val="28"/>
          <w:szCs w:val="28"/>
          <w:vertAlign w:val="superscript"/>
          <w:lang w:eastAsia="ko-KR"/>
        </w:rPr>
        <w:t>3</w:t>
      </w:r>
      <w:r w:rsidRPr="00790721">
        <w:rPr>
          <w:rFonts w:eastAsia="Batang"/>
          <w:sz w:val="28"/>
          <w:szCs w:val="28"/>
          <w:lang w:eastAsia="ko-KR"/>
        </w:rPr>
        <w:t>.</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 xml:space="preserve">Для выполнения планируемого максимального годового </w:t>
      </w:r>
      <w:r w:rsidR="005A6EE5" w:rsidRPr="00790721">
        <w:rPr>
          <w:rFonts w:eastAsia="Batang"/>
          <w:sz w:val="28"/>
          <w:szCs w:val="28"/>
          <w:lang w:eastAsia="ko-KR"/>
        </w:rPr>
        <w:t>5</w:t>
      </w:r>
      <w:r w:rsidRPr="00790721">
        <w:rPr>
          <w:rFonts w:eastAsia="Batang"/>
          <w:sz w:val="28"/>
          <w:szCs w:val="28"/>
          <w:lang w:eastAsia="ko-KR"/>
        </w:rPr>
        <w:t>000м</w:t>
      </w:r>
      <w:r w:rsidRPr="00790721">
        <w:rPr>
          <w:rFonts w:eastAsia="Batang"/>
          <w:sz w:val="28"/>
          <w:szCs w:val="28"/>
          <w:vertAlign w:val="superscript"/>
          <w:lang w:eastAsia="ko-KR"/>
        </w:rPr>
        <w:t>3</w:t>
      </w:r>
      <w:r w:rsidRPr="00790721">
        <w:rPr>
          <w:rFonts w:eastAsia="Batang"/>
          <w:sz w:val="28"/>
          <w:szCs w:val="28"/>
          <w:lang w:eastAsia="ko-KR"/>
        </w:rPr>
        <w:t xml:space="preserve"> потребуется: </w:t>
      </w:r>
      <w:r w:rsidR="005A6EE5" w:rsidRPr="00790721">
        <w:rPr>
          <w:rFonts w:eastAsia="Batang"/>
          <w:sz w:val="28"/>
          <w:szCs w:val="28"/>
          <w:lang w:eastAsia="ko-KR"/>
        </w:rPr>
        <w:t>5</w:t>
      </w:r>
      <w:r w:rsidRPr="00790721">
        <w:rPr>
          <w:rFonts w:eastAsia="Batang"/>
          <w:sz w:val="28"/>
          <w:szCs w:val="28"/>
          <w:lang w:eastAsia="ko-KR"/>
        </w:rPr>
        <w:t xml:space="preserve">000 : 5600 = 1,8 </w:t>
      </w:r>
      <w:r w:rsidR="00881FDA" w:rsidRPr="00790721">
        <w:rPr>
          <w:rFonts w:eastAsia="Batang"/>
          <w:sz w:val="28"/>
          <w:szCs w:val="28"/>
          <w:lang w:eastAsia="ko-KR"/>
        </w:rPr>
        <w:t xml:space="preserve">– 2 </w:t>
      </w:r>
      <w:r w:rsidRPr="00790721">
        <w:rPr>
          <w:rFonts w:eastAsia="Batang"/>
          <w:sz w:val="28"/>
          <w:szCs w:val="28"/>
          <w:lang w:eastAsia="ko-KR"/>
        </w:rPr>
        <w:t>камнерезных машин.</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Годовой фонд рабочего времени камнерезной машины составит:</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Т</w:t>
      </w:r>
      <w:r w:rsidRPr="00790721">
        <w:rPr>
          <w:rFonts w:eastAsia="Batang"/>
          <w:sz w:val="28"/>
          <w:szCs w:val="28"/>
          <w:vertAlign w:val="subscript"/>
          <w:lang w:eastAsia="ko-KR"/>
        </w:rPr>
        <w:t>к.м</w:t>
      </w:r>
      <w:r w:rsidRPr="00790721">
        <w:rPr>
          <w:rFonts w:eastAsia="Batang"/>
          <w:sz w:val="28"/>
          <w:szCs w:val="28"/>
          <w:lang w:eastAsia="ko-KR"/>
        </w:rPr>
        <w:t xml:space="preserve"> = 250 х 10 х 80 = 200000маш/часов</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Расход электроэнергии годовой составит:</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200000х55=11,0Мвт</w:t>
      </w:r>
    </w:p>
    <w:p w:rsidR="00425059" w:rsidRPr="00790721" w:rsidRDefault="00425059" w:rsidP="00425059">
      <w:pPr>
        <w:shd w:val="clear" w:color="auto" w:fill="FFFFFF"/>
        <w:ind w:firstLine="709"/>
        <w:jc w:val="both"/>
        <w:rPr>
          <w:rFonts w:eastAsia="Batang"/>
          <w:sz w:val="28"/>
          <w:szCs w:val="28"/>
          <w:lang w:eastAsia="ko-KR"/>
        </w:rPr>
      </w:pP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 xml:space="preserve">Выемка блоков из целика после выпиливания будет осуществляться с помощью подъёмного крана КС-4361А. </w:t>
      </w:r>
    </w:p>
    <w:tbl>
      <w:tblPr>
        <w:tblStyle w:val="a9"/>
        <w:tblW w:w="0" w:type="auto"/>
        <w:tblLook w:val="04A0" w:firstRow="1" w:lastRow="0" w:firstColumn="1" w:lastColumn="0" w:noHBand="0" w:noVBand="1"/>
      </w:tblPr>
      <w:tblGrid>
        <w:gridCol w:w="7196"/>
        <w:gridCol w:w="2375"/>
      </w:tblGrid>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t>Грузоподъемность на опорах при максимальном вылете стрелы</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3,75 тонны</w:t>
            </w:r>
          </w:p>
        </w:tc>
      </w:tr>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t>Грузоподъемность на опорах при минимальном вылете стрелы</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16 тонн</w:t>
            </w:r>
          </w:p>
        </w:tc>
      </w:tr>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t>Максимальный вылет крюковой подвески</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10 метров</w:t>
            </w:r>
          </w:p>
        </w:tc>
      </w:tr>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t>Минимальный вылет крюка</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3,75 метра</w:t>
            </w:r>
          </w:p>
        </w:tc>
      </w:tr>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t>Скорость подъема главного подъема</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10 м/мин</w:t>
            </w:r>
          </w:p>
        </w:tc>
      </w:tr>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t>Скорость опускания груза</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от 0 до 10 м/мин</w:t>
            </w:r>
          </w:p>
        </w:tc>
      </w:tr>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t>Частота вращения вращающейся платформы</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0,5-2,8 об/мин</w:t>
            </w:r>
          </w:p>
        </w:tc>
      </w:tr>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t>Скорость перемещения крана самоходом</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15 км/ч</w:t>
            </w:r>
          </w:p>
        </w:tc>
      </w:tr>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t>Максимальная нагрузка на каждую опору</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213 кН</w:t>
            </w:r>
          </w:p>
        </w:tc>
      </w:tr>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t>Максимальная нагрузка на ось</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150 кН</w:t>
            </w:r>
          </w:p>
        </w:tc>
      </w:tr>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t>Минимальный радиус разворота по внешнему колесу</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12,2 м</w:t>
            </w:r>
          </w:p>
        </w:tc>
      </w:tr>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t>Предельно допустимый угол подъема преодолеваемого пути</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15 градусов</w:t>
            </w:r>
          </w:p>
        </w:tc>
      </w:tr>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lastRenderedPageBreak/>
              <w:t>Колея передних и задних колес</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2,4 м</w:t>
            </w:r>
          </w:p>
        </w:tc>
      </w:tr>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t>Общая масса крана</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2,37 тонны</w:t>
            </w:r>
          </w:p>
        </w:tc>
      </w:tr>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t>Грузоподъемность машины во время движения</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9 тонн</w:t>
            </w:r>
          </w:p>
        </w:tc>
      </w:tr>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t>Длина главной стрелы крана</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10 метров</w:t>
            </w:r>
          </w:p>
        </w:tc>
      </w:tr>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t>Длина крана</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14,5 метра</w:t>
            </w:r>
          </w:p>
        </w:tc>
      </w:tr>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t>Ширина</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3,15 метра</w:t>
            </w:r>
          </w:p>
        </w:tc>
      </w:tr>
      <w:tr w:rsidR="00425059" w:rsidRPr="00790721" w:rsidTr="005A6EE5">
        <w:tc>
          <w:tcPr>
            <w:tcW w:w="7196" w:type="dxa"/>
          </w:tcPr>
          <w:p w:rsidR="00425059" w:rsidRPr="00790721" w:rsidRDefault="00425059" w:rsidP="005A6EE5">
            <w:pPr>
              <w:jc w:val="both"/>
              <w:rPr>
                <w:rFonts w:eastAsia="Batang"/>
                <w:sz w:val="28"/>
                <w:szCs w:val="28"/>
                <w:lang w:eastAsia="ko-KR"/>
              </w:rPr>
            </w:pPr>
            <w:r w:rsidRPr="00790721">
              <w:rPr>
                <w:color w:val="333333"/>
                <w:sz w:val="28"/>
                <w:szCs w:val="28"/>
              </w:rPr>
              <w:t>Высота</w:t>
            </w:r>
          </w:p>
        </w:tc>
        <w:tc>
          <w:tcPr>
            <w:tcW w:w="2375" w:type="dxa"/>
          </w:tcPr>
          <w:p w:rsidR="00425059" w:rsidRPr="00790721" w:rsidRDefault="00425059" w:rsidP="005A6EE5">
            <w:pPr>
              <w:jc w:val="both"/>
              <w:rPr>
                <w:rFonts w:eastAsia="Batang"/>
                <w:sz w:val="28"/>
                <w:szCs w:val="28"/>
                <w:lang w:eastAsia="ko-KR"/>
              </w:rPr>
            </w:pPr>
            <w:r w:rsidRPr="00790721">
              <w:rPr>
                <w:color w:val="333333"/>
                <w:sz w:val="28"/>
                <w:szCs w:val="28"/>
              </w:rPr>
              <w:t>3,9 метра</w:t>
            </w:r>
          </w:p>
        </w:tc>
      </w:tr>
      <w:tr w:rsidR="00425059" w:rsidRPr="00790721" w:rsidTr="005A6EE5">
        <w:tc>
          <w:tcPr>
            <w:tcW w:w="7196" w:type="dxa"/>
          </w:tcPr>
          <w:p w:rsidR="00425059" w:rsidRPr="00790721" w:rsidRDefault="00425059" w:rsidP="005A6EE5">
            <w:pPr>
              <w:rPr>
                <w:sz w:val="28"/>
                <w:szCs w:val="28"/>
              </w:rPr>
            </w:pPr>
            <w:r w:rsidRPr="00790721">
              <w:rPr>
                <w:sz w:val="28"/>
                <w:szCs w:val="28"/>
              </w:rPr>
              <w:t>Расход дизельного топлива, л</w:t>
            </w:r>
          </w:p>
        </w:tc>
        <w:tc>
          <w:tcPr>
            <w:tcW w:w="2375" w:type="dxa"/>
          </w:tcPr>
          <w:p w:rsidR="00425059" w:rsidRPr="00790721" w:rsidRDefault="00425059" w:rsidP="005A6EE5">
            <w:pPr>
              <w:rPr>
                <w:sz w:val="28"/>
                <w:szCs w:val="28"/>
              </w:rPr>
            </w:pPr>
          </w:p>
        </w:tc>
      </w:tr>
      <w:tr w:rsidR="00425059" w:rsidRPr="00790721" w:rsidTr="005A6EE5">
        <w:tc>
          <w:tcPr>
            <w:tcW w:w="7196" w:type="dxa"/>
          </w:tcPr>
          <w:p w:rsidR="00425059" w:rsidRPr="00790721" w:rsidRDefault="00425059" w:rsidP="005A6EE5">
            <w:pPr>
              <w:rPr>
                <w:sz w:val="28"/>
                <w:szCs w:val="28"/>
              </w:rPr>
            </w:pPr>
            <w:r w:rsidRPr="00790721">
              <w:rPr>
                <w:sz w:val="28"/>
                <w:szCs w:val="28"/>
              </w:rPr>
              <w:t>в транспортном режиме на 100 км пути</w:t>
            </w:r>
          </w:p>
        </w:tc>
        <w:tc>
          <w:tcPr>
            <w:tcW w:w="2375" w:type="dxa"/>
          </w:tcPr>
          <w:p w:rsidR="00425059" w:rsidRPr="00790721" w:rsidRDefault="00425059" w:rsidP="005A6EE5">
            <w:pPr>
              <w:rPr>
                <w:sz w:val="28"/>
                <w:szCs w:val="28"/>
              </w:rPr>
            </w:pPr>
            <w:r w:rsidRPr="00790721">
              <w:rPr>
                <w:sz w:val="28"/>
                <w:szCs w:val="28"/>
              </w:rPr>
              <w:t>60</w:t>
            </w:r>
          </w:p>
        </w:tc>
      </w:tr>
      <w:tr w:rsidR="00425059" w:rsidRPr="00790721" w:rsidTr="005A6EE5">
        <w:tc>
          <w:tcPr>
            <w:tcW w:w="7196" w:type="dxa"/>
          </w:tcPr>
          <w:p w:rsidR="00425059" w:rsidRPr="00790721" w:rsidRDefault="00425059" w:rsidP="005A6EE5">
            <w:pPr>
              <w:rPr>
                <w:sz w:val="28"/>
                <w:szCs w:val="28"/>
              </w:rPr>
            </w:pPr>
            <w:r w:rsidRPr="00790721">
              <w:rPr>
                <w:sz w:val="28"/>
                <w:szCs w:val="28"/>
              </w:rPr>
              <w:t>в режиме выполнения крановых операций на один моточас</w:t>
            </w:r>
          </w:p>
        </w:tc>
        <w:tc>
          <w:tcPr>
            <w:tcW w:w="2375" w:type="dxa"/>
          </w:tcPr>
          <w:p w:rsidR="00425059" w:rsidRPr="00790721" w:rsidRDefault="00425059" w:rsidP="005A6EE5">
            <w:pPr>
              <w:rPr>
                <w:sz w:val="28"/>
                <w:szCs w:val="28"/>
              </w:rPr>
            </w:pPr>
            <w:r w:rsidRPr="00790721">
              <w:rPr>
                <w:sz w:val="28"/>
                <w:szCs w:val="28"/>
              </w:rPr>
              <w:t>10</w:t>
            </w:r>
          </w:p>
        </w:tc>
      </w:tr>
      <w:tr w:rsidR="00425059" w:rsidRPr="00790721" w:rsidTr="005A6EE5">
        <w:tc>
          <w:tcPr>
            <w:tcW w:w="7196" w:type="dxa"/>
          </w:tcPr>
          <w:p w:rsidR="00425059" w:rsidRPr="00790721" w:rsidRDefault="00425059" w:rsidP="005A6EE5">
            <w:pPr>
              <w:rPr>
                <w:sz w:val="28"/>
                <w:szCs w:val="28"/>
              </w:rPr>
            </w:pPr>
            <w:r w:rsidRPr="00790721">
              <w:rPr>
                <w:sz w:val="28"/>
                <w:szCs w:val="28"/>
              </w:rPr>
              <w:t>Мощность двигателя, кВт</w:t>
            </w:r>
          </w:p>
        </w:tc>
        <w:tc>
          <w:tcPr>
            <w:tcW w:w="2375" w:type="dxa"/>
          </w:tcPr>
          <w:p w:rsidR="00425059" w:rsidRPr="00790721" w:rsidRDefault="00425059" w:rsidP="005A6EE5">
            <w:pPr>
              <w:rPr>
                <w:sz w:val="28"/>
                <w:szCs w:val="28"/>
              </w:rPr>
            </w:pPr>
            <w:r w:rsidRPr="00790721">
              <w:rPr>
                <w:sz w:val="28"/>
                <w:szCs w:val="28"/>
              </w:rPr>
              <w:t>133</w:t>
            </w:r>
          </w:p>
        </w:tc>
      </w:tr>
    </w:tbl>
    <w:p w:rsidR="00425059" w:rsidRPr="00790721" w:rsidRDefault="00425059" w:rsidP="00425059">
      <w:pPr>
        <w:shd w:val="clear" w:color="auto" w:fill="FFFFFF"/>
        <w:ind w:firstLine="709"/>
        <w:jc w:val="both"/>
        <w:rPr>
          <w:rFonts w:eastAsia="Batang"/>
          <w:sz w:val="28"/>
          <w:szCs w:val="28"/>
          <w:lang w:eastAsia="ko-KR"/>
        </w:rPr>
      </w:pP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Грузоподъёмность крана 16т, следовательно, максимальный объём выпиливаемого блока при объёмной массе породы 2,79т/м</w:t>
      </w:r>
      <w:r w:rsidRPr="00790721">
        <w:rPr>
          <w:rFonts w:eastAsia="Batang"/>
          <w:sz w:val="28"/>
          <w:szCs w:val="28"/>
          <w:vertAlign w:val="superscript"/>
          <w:lang w:eastAsia="ko-KR"/>
        </w:rPr>
        <w:t>3</w:t>
      </w:r>
      <w:r w:rsidRPr="00790721">
        <w:rPr>
          <w:rFonts w:eastAsia="Batang"/>
          <w:sz w:val="28"/>
          <w:szCs w:val="28"/>
          <w:lang w:eastAsia="ko-KR"/>
        </w:rPr>
        <w:t>, не должен превышать 6,35м</w:t>
      </w:r>
      <w:r w:rsidRPr="00790721">
        <w:rPr>
          <w:rFonts w:eastAsia="Batang"/>
          <w:sz w:val="28"/>
          <w:szCs w:val="28"/>
          <w:vertAlign w:val="superscript"/>
          <w:lang w:eastAsia="ko-KR"/>
        </w:rPr>
        <w:t>3</w:t>
      </w:r>
      <w:r w:rsidRPr="00790721">
        <w:rPr>
          <w:rFonts w:eastAsia="Batang"/>
          <w:sz w:val="28"/>
          <w:szCs w:val="28"/>
          <w:lang w:eastAsia="ko-KR"/>
        </w:rPr>
        <w:t>, максимальный вес которого 2,2 х 6,35 = 13,97т.</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 xml:space="preserve"> Сменная производительность крана определяется по формуле:</w:t>
      </w: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val="en-US" w:eastAsia="ko-KR"/>
        </w:rPr>
        <w:t>Q</w:t>
      </w:r>
      <w:r w:rsidRPr="00790721">
        <w:rPr>
          <w:rFonts w:eastAsia="Batang"/>
          <w:sz w:val="28"/>
          <w:szCs w:val="28"/>
          <w:vertAlign w:val="subscript"/>
          <w:lang w:val="en-US" w:eastAsia="ko-KR"/>
        </w:rPr>
        <w:t>c</w:t>
      </w:r>
      <w:r w:rsidRPr="00790721">
        <w:rPr>
          <w:rFonts w:eastAsia="Batang"/>
          <w:sz w:val="28"/>
          <w:szCs w:val="28"/>
          <w:vertAlign w:val="subscript"/>
          <w:lang w:eastAsia="ko-KR"/>
        </w:rPr>
        <w:t>м</w:t>
      </w:r>
      <w:r w:rsidRPr="00790721">
        <w:rPr>
          <w:rFonts w:eastAsia="Batang"/>
          <w:sz w:val="28"/>
          <w:szCs w:val="28"/>
          <w:lang w:eastAsia="ko-KR"/>
        </w:rPr>
        <w:t xml:space="preserve"> = (60С</w:t>
      </w:r>
      <w:r w:rsidRPr="00790721">
        <w:rPr>
          <w:rFonts w:eastAsia="Batang"/>
          <w:sz w:val="28"/>
          <w:szCs w:val="28"/>
          <w:vertAlign w:val="subscript"/>
          <w:lang w:eastAsia="ko-KR"/>
        </w:rPr>
        <w:t>р</w:t>
      </w:r>
      <w:r w:rsidRPr="00790721">
        <w:rPr>
          <w:rFonts w:eastAsia="Batang"/>
          <w:sz w:val="28"/>
          <w:szCs w:val="28"/>
          <w:lang w:eastAsia="ko-KR"/>
        </w:rPr>
        <w:t xml:space="preserve"> х </w:t>
      </w:r>
      <w:r w:rsidRPr="00790721">
        <w:rPr>
          <w:rFonts w:eastAsia="Batang"/>
          <w:sz w:val="28"/>
          <w:szCs w:val="28"/>
          <w:lang w:val="en-US" w:eastAsia="ko-KR"/>
        </w:rPr>
        <w:t>t</w:t>
      </w:r>
      <w:r w:rsidRPr="00790721">
        <w:rPr>
          <w:rFonts w:eastAsia="Batang"/>
          <w:sz w:val="28"/>
          <w:szCs w:val="28"/>
          <w:vertAlign w:val="subscript"/>
          <w:lang w:eastAsia="ko-KR"/>
        </w:rPr>
        <w:t>с</w:t>
      </w:r>
      <w:r w:rsidRPr="00790721">
        <w:rPr>
          <w:rFonts w:eastAsia="Batang"/>
          <w:sz w:val="28"/>
          <w:szCs w:val="28"/>
          <w:lang w:eastAsia="ko-KR"/>
        </w:rPr>
        <w:t xml:space="preserve"> х К</w:t>
      </w:r>
      <w:r w:rsidRPr="00790721">
        <w:rPr>
          <w:rFonts w:eastAsia="Batang"/>
          <w:sz w:val="28"/>
          <w:szCs w:val="28"/>
          <w:vertAlign w:val="subscript"/>
          <w:lang w:eastAsia="ko-KR"/>
        </w:rPr>
        <w:t>исп</w:t>
      </w:r>
      <w:r w:rsidRPr="00790721">
        <w:rPr>
          <w:rFonts w:eastAsia="Batang"/>
          <w:sz w:val="28"/>
          <w:szCs w:val="28"/>
          <w:lang w:eastAsia="ko-KR"/>
        </w:rPr>
        <w:t xml:space="preserve"> х К</w:t>
      </w:r>
      <w:r w:rsidRPr="00790721">
        <w:rPr>
          <w:rFonts w:eastAsia="Batang"/>
          <w:sz w:val="28"/>
          <w:szCs w:val="28"/>
          <w:vertAlign w:val="subscript"/>
          <w:lang w:eastAsia="ko-KR"/>
        </w:rPr>
        <w:t>г</w:t>
      </w:r>
      <w:r w:rsidRPr="00790721">
        <w:rPr>
          <w:rFonts w:eastAsia="Batang"/>
          <w:sz w:val="28"/>
          <w:szCs w:val="28"/>
          <w:lang w:eastAsia="ko-KR"/>
        </w:rPr>
        <w:t>) : Т</w:t>
      </w:r>
      <w:r w:rsidRPr="00790721">
        <w:rPr>
          <w:rFonts w:eastAsia="Batang"/>
          <w:sz w:val="28"/>
          <w:szCs w:val="28"/>
          <w:vertAlign w:val="subscript"/>
          <w:lang w:eastAsia="ko-KR"/>
        </w:rPr>
        <w:t>ц</w:t>
      </w:r>
      <w:r w:rsidRPr="00790721">
        <w:rPr>
          <w:rFonts w:eastAsia="Batang"/>
          <w:sz w:val="28"/>
          <w:szCs w:val="28"/>
          <w:lang w:eastAsia="ko-KR"/>
        </w:rPr>
        <w:t>, где</w:t>
      </w:r>
    </w:p>
    <w:p w:rsidR="00425059" w:rsidRPr="00790721" w:rsidRDefault="00425059" w:rsidP="00425059">
      <w:pPr>
        <w:shd w:val="clear" w:color="auto" w:fill="FFFFFF"/>
        <w:ind w:firstLine="709"/>
        <w:jc w:val="both"/>
        <w:rPr>
          <w:rFonts w:eastAsia="Batang"/>
          <w:sz w:val="28"/>
          <w:szCs w:val="28"/>
          <w:lang w:eastAsia="ko-KR"/>
        </w:rPr>
      </w:pPr>
    </w:p>
    <w:p w:rsidR="00425059" w:rsidRPr="00790721" w:rsidRDefault="00425059" w:rsidP="00425059">
      <w:pPr>
        <w:shd w:val="clear" w:color="auto" w:fill="FFFFFF"/>
        <w:jc w:val="both"/>
        <w:rPr>
          <w:rFonts w:eastAsia="Batang"/>
          <w:sz w:val="28"/>
          <w:szCs w:val="28"/>
          <w:lang w:eastAsia="ko-KR"/>
        </w:rPr>
      </w:pPr>
      <w:r w:rsidRPr="00790721">
        <w:rPr>
          <w:rFonts w:eastAsia="Batang"/>
          <w:sz w:val="28"/>
          <w:szCs w:val="28"/>
          <w:lang w:eastAsia="ko-KR"/>
        </w:rPr>
        <w:t>Т</w:t>
      </w:r>
      <w:r w:rsidRPr="00790721">
        <w:rPr>
          <w:rFonts w:eastAsia="Batang"/>
          <w:sz w:val="28"/>
          <w:szCs w:val="28"/>
          <w:vertAlign w:val="subscript"/>
          <w:lang w:eastAsia="ko-KR"/>
        </w:rPr>
        <w:t>ц</w:t>
      </w:r>
      <w:r w:rsidRPr="00790721">
        <w:rPr>
          <w:rFonts w:eastAsia="Batang"/>
          <w:sz w:val="28"/>
          <w:szCs w:val="28"/>
          <w:lang w:eastAsia="ko-KR"/>
        </w:rPr>
        <w:t xml:space="preserve"> – продолжительность цикла в мин.</w:t>
      </w:r>
    </w:p>
    <w:p w:rsidR="00425059" w:rsidRPr="00790721" w:rsidRDefault="00425059" w:rsidP="00425059">
      <w:pPr>
        <w:shd w:val="clear" w:color="auto" w:fill="FFFFFF"/>
        <w:jc w:val="both"/>
        <w:rPr>
          <w:rFonts w:eastAsia="Batang"/>
          <w:sz w:val="28"/>
          <w:szCs w:val="28"/>
          <w:lang w:eastAsia="ko-KR"/>
        </w:rPr>
      </w:pPr>
      <w:r w:rsidRPr="00790721">
        <w:rPr>
          <w:rFonts w:eastAsia="Batang"/>
          <w:sz w:val="28"/>
          <w:szCs w:val="28"/>
          <w:lang w:eastAsia="ko-KR"/>
        </w:rPr>
        <w:t>С</w:t>
      </w:r>
      <w:r w:rsidRPr="00790721">
        <w:rPr>
          <w:rFonts w:eastAsia="Batang"/>
          <w:sz w:val="28"/>
          <w:szCs w:val="28"/>
          <w:vertAlign w:val="subscript"/>
          <w:lang w:eastAsia="ko-KR"/>
        </w:rPr>
        <w:t>р</w:t>
      </w:r>
      <w:r w:rsidRPr="00790721">
        <w:rPr>
          <w:rFonts w:eastAsia="Batang"/>
          <w:sz w:val="28"/>
          <w:szCs w:val="28"/>
          <w:lang w:eastAsia="ko-KR"/>
        </w:rPr>
        <w:t xml:space="preserve"> – грузоподъёмность крана, 16 тонн</w:t>
      </w:r>
    </w:p>
    <w:p w:rsidR="00425059" w:rsidRPr="00790721" w:rsidRDefault="00425059" w:rsidP="00425059">
      <w:pPr>
        <w:shd w:val="clear" w:color="auto" w:fill="FFFFFF"/>
        <w:jc w:val="both"/>
        <w:rPr>
          <w:rFonts w:eastAsia="Batang"/>
          <w:sz w:val="28"/>
          <w:szCs w:val="28"/>
          <w:lang w:eastAsia="ko-KR"/>
        </w:rPr>
      </w:pPr>
      <w:r w:rsidRPr="00790721">
        <w:rPr>
          <w:rFonts w:eastAsia="Batang"/>
          <w:sz w:val="28"/>
          <w:szCs w:val="28"/>
          <w:lang w:val="en-US" w:eastAsia="ko-KR"/>
        </w:rPr>
        <w:t>t</w:t>
      </w:r>
      <w:r w:rsidRPr="00790721">
        <w:rPr>
          <w:rFonts w:eastAsia="Batang"/>
          <w:sz w:val="28"/>
          <w:szCs w:val="28"/>
          <w:vertAlign w:val="subscript"/>
          <w:lang w:eastAsia="ko-KR"/>
        </w:rPr>
        <w:t>с</w:t>
      </w:r>
      <w:r w:rsidRPr="00790721">
        <w:rPr>
          <w:rFonts w:eastAsia="Batang"/>
          <w:sz w:val="28"/>
          <w:szCs w:val="28"/>
          <w:lang w:eastAsia="ko-KR"/>
        </w:rPr>
        <w:t xml:space="preserve"> – продолжительность смены, 8 часов</w:t>
      </w:r>
    </w:p>
    <w:p w:rsidR="00425059" w:rsidRPr="00790721" w:rsidRDefault="00425059" w:rsidP="00425059">
      <w:pPr>
        <w:shd w:val="clear" w:color="auto" w:fill="FFFFFF"/>
        <w:jc w:val="both"/>
        <w:rPr>
          <w:rFonts w:eastAsia="Batang"/>
          <w:sz w:val="28"/>
          <w:szCs w:val="28"/>
          <w:lang w:eastAsia="ko-KR"/>
        </w:rPr>
      </w:pPr>
      <w:r w:rsidRPr="00790721">
        <w:rPr>
          <w:rFonts w:eastAsia="Batang"/>
          <w:sz w:val="28"/>
          <w:szCs w:val="28"/>
          <w:lang w:eastAsia="ko-KR"/>
        </w:rPr>
        <w:t>К</w:t>
      </w:r>
      <w:r w:rsidRPr="00790721">
        <w:rPr>
          <w:rFonts w:eastAsia="Batang"/>
          <w:sz w:val="28"/>
          <w:szCs w:val="28"/>
          <w:vertAlign w:val="subscript"/>
          <w:lang w:eastAsia="ko-KR"/>
        </w:rPr>
        <w:t>исп</w:t>
      </w:r>
      <w:r w:rsidRPr="00790721">
        <w:rPr>
          <w:rFonts w:eastAsia="Batang"/>
          <w:sz w:val="28"/>
          <w:szCs w:val="28"/>
          <w:lang w:eastAsia="ko-KR"/>
        </w:rPr>
        <w:t xml:space="preserve"> – коэффициент использования крана, 0,6</w:t>
      </w:r>
    </w:p>
    <w:p w:rsidR="00425059" w:rsidRPr="00790721" w:rsidRDefault="00425059" w:rsidP="00425059">
      <w:pPr>
        <w:shd w:val="clear" w:color="auto" w:fill="FFFFFF"/>
        <w:jc w:val="both"/>
        <w:rPr>
          <w:rFonts w:eastAsia="Batang"/>
          <w:sz w:val="28"/>
          <w:szCs w:val="28"/>
          <w:lang w:eastAsia="ko-KR"/>
        </w:rPr>
      </w:pPr>
      <w:r w:rsidRPr="00790721">
        <w:rPr>
          <w:rFonts w:eastAsia="Batang"/>
          <w:sz w:val="28"/>
          <w:szCs w:val="28"/>
          <w:lang w:eastAsia="ko-KR"/>
        </w:rPr>
        <w:t>К</w:t>
      </w:r>
      <w:r w:rsidRPr="00790721">
        <w:rPr>
          <w:rFonts w:eastAsia="Batang"/>
          <w:sz w:val="28"/>
          <w:szCs w:val="28"/>
          <w:vertAlign w:val="subscript"/>
          <w:lang w:eastAsia="ko-KR"/>
        </w:rPr>
        <w:t>г</w:t>
      </w:r>
      <w:r w:rsidRPr="00790721">
        <w:rPr>
          <w:rFonts w:eastAsia="Batang"/>
          <w:sz w:val="28"/>
          <w:szCs w:val="28"/>
          <w:lang w:eastAsia="ko-KR"/>
        </w:rPr>
        <w:t xml:space="preserve"> – коэффициент использования грузоподъёмной силы, К</w:t>
      </w:r>
      <w:r w:rsidRPr="00790721">
        <w:rPr>
          <w:rFonts w:eastAsia="Batang"/>
          <w:sz w:val="28"/>
          <w:szCs w:val="28"/>
          <w:vertAlign w:val="subscript"/>
          <w:lang w:eastAsia="ko-KR"/>
        </w:rPr>
        <w:t>г</w:t>
      </w:r>
      <w:r w:rsidRPr="00790721">
        <w:rPr>
          <w:rFonts w:eastAsia="Batang"/>
          <w:sz w:val="28"/>
          <w:szCs w:val="28"/>
          <w:lang w:eastAsia="ko-KR"/>
        </w:rPr>
        <w:t xml:space="preserve"> = </w:t>
      </w:r>
      <w:r w:rsidRPr="00790721">
        <w:rPr>
          <w:rFonts w:eastAsia="Batang"/>
          <w:sz w:val="28"/>
          <w:szCs w:val="28"/>
          <w:lang w:val="en-US" w:eastAsia="ko-KR"/>
        </w:rPr>
        <w:t>g</w:t>
      </w:r>
      <w:r w:rsidRPr="00790721">
        <w:rPr>
          <w:rFonts w:eastAsia="Batang"/>
          <w:sz w:val="28"/>
          <w:szCs w:val="28"/>
          <w:vertAlign w:val="subscript"/>
          <w:lang w:eastAsia="ko-KR"/>
        </w:rPr>
        <w:t>б</w:t>
      </w:r>
      <w:r w:rsidRPr="00790721">
        <w:rPr>
          <w:rFonts w:eastAsia="Batang"/>
          <w:sz w:val="28"/>
          <w:szCs w:val="28"/>
          <w:lang w:eastAsia="ko-KR"/>
        </w:rPr>
        <w:t xml:space="preserve"> : С</w:t>
      </w:r>
      <w:r w:rsidRPr="00790721">
        <w:rPr>
          <w:rFonts w:eastAsia="Batang"/>
          <w:sz w:val="28"/>
          <w:szCs w:val="28"/>
          <w:vertAlign w:val="subscript"/>
          <w:lang w:eastAsia="ko-KR"/>
        </w:rPr>
        <w:t>р</w:t>
      </w:r>
    </w:p>
    <w:p w:rsidR="00425059" w:rsidRPr="00790721" w:rsidRDefault="00425059" w:rsidP="00425059">
      <w:pPr>
        <w:shd w:val="clear" w:color="auto" w:fill="FFFFFF"/>
        <w:jc w:val="both"/>
        <w:rPr>
          <w:rFonts w:eastAsia="Batang"/>
          <w:sz w:val="28"/>
          <w:szCs w:val="28"/>
          <w:lang w:eastAsia="ko-KR"/>
        </w:rPr>
      </w:pPr>
      <w:r w:rsidRPr="00790721">
        <w:rPr>
          <w:rFonts w:eastAsia="Batang"/>
          <w:sz w:val="28"/>
          <w:szCs w:val="28"/>
          <w:lang w:val="en-US" w:eastAsia="ko-KR"/>
        </w:rPr>
        <w:t>g</w:t>
      </w:r>
      <w:r w:rsidRPr="00790721">
        <w:rPr>
          <w:rFonts w:eastAsia="Batang"/>
          <w:sz w:val="28"/>
          <w:szCs w:val="28"/>
          <w:vertAlign w:val="subscript"/>
          <w:lang w:eastAsia="ko-KR"/>
        </w:rPr>
        <w:t>б</w:t>
      </w:r>
      <w:r w:rsidRPr="00790721">
        <w:rPr>
          <w:rFonts w:eastAsia="Batang"/>
          <w:sz w:val="28"/>
          <w:szCs w:val="28"/>
          <w:lang w:eastAsia="ko-KR"/>
        </w:rPr>
        <w:t xml:space="preserve"> – масса блока (усреднённая), 9,0т</w:t>
      </w:r>
    </w:p>
    <w:p w:rsidR="00425059" w:rsidRPr="00790721" w:rsidRDefault="00425059" w:rsidP="00425059">
      <w:pPr>
        <w:shd w:val="clear" w:color="auto" w:fill="FFFFFF"/>
        <w:jc w:val="both"/>
        <w:rPr>
          <w:rFonts w:eastAsia="Batang"/>
          <w:sz w:val="28"/>
          <w:szCs w:val="28"/>
          <w:lang w:eastAsia="ko-KR"/>
        </w:rPr>
      </w:pPr>
      <w:r w:rsidRPr="00790721">
        <w:rPr>
          <w:rFonts w:eastAsia="Batang"/>
          <w:sz w:val="28"/>
          <w:szCs w:val="28"/>
          <w:lang w:eastAsia="ko-KR"/>
        </w:rPr>
        <w:t>К</w:t>
      </w:r>
      <w:r w:rsidRPr="00790721">
        <w:rPr>
          <w:rFonts w:eastAsia="Batang"/>
          <w:sz w:val="28"/>
          <w:szCs w:val="28"/>
          <w:vertAlign w:val="subscript"/>
          <w:lang w:eastAsia="ko-KR"/>
        </w:rPr>
        <w:t>г</w:t>
      </w:r>
      <w:r w:rsidRPr="00790721">
        <w:rPr>
          <w:rFonts w:eastAsia="Batang"/>
          <w:sz w:val="28"/>
          <w:szCs w:val="28"/>
          <w:lang w:eastAsia="ko-KR"/>
        </w:rPr>
        <w:t xml:space="preserve"> = 9 : 16 = 0,56</w:t>
      </w:r>
    </w:p>
    <w:p w:rsidR="00425059" w:rsidRPr="00790721" w:rsidRDefault="00425059" w:rsidP="00425059">
      <w:pPr>
        <w:shd w:val="clear" w:color="auto" w:fill="FFFFFF"/>
        <w:ind w:firstLine="709"/>
        <w:jc w:val="both"/>
        <w:rPr>
          <w:rFonts w:eastAsia="Batang"/>
          <w:sz w:val="28"/>
          <w:szCs w:val="28"/>
          <w:lang w:eastAsia="ko-KR"/>
        </w:rPr>
      </w:pPr>
    </w:p>
    <w:p w:rsidR="00425059" w:rsidRPr="00790721" w:rsidRDefault="00425059" w:rsidP="00425059">
      <w:pPr>
        <w:shd w:val="clear" w:color="auto" w:fill="FFFFFF"/>
        <w:ind w:firstLine="709"/>
        <w:jc w:val="both"/>
        <w:rPr>
          <w:rFonts w:eastAsia="Batang"/>
          <w:sz w:val="28"/>
          <w:szCs w:val="28"/>
          <w:vertAlign w:val="subscript"/>
          <w:lang w:eastAsia="ko-KR"/>
        </w:rPr>
      </w:pPr>
      <w:r w:rsidRPr="00790721">
        <w:rPr>
          <w:rFonts w:eastAsia="Batang"/>
          <w:sz w:val="28"/>
          <w:szCs w:val="28"/>
          <w:lang w:eastAsia="ko-KR"/>
        </w:rPr>
        <w:t>Т</w:t>
      </w:r>
      <w:r w:rsidRPr="00790721">
        <w:rPr>
          <w:rFonts w:eastAsia="Batang"/>
          <w:sz w:val="28"/>
          <w:szCs w:val="28"/>
          <w:vertAlign w:val="subscript"/>
          <w:lang w:eastAsia="ko-KR"/>
        </w:rPr>
        <w:t xml:space="preserve">ц = </w:t>
      </w:r>
      <w:r w:rsidRPr="00790721">
        <w:rPr>
          <w:rFonts w:eastAsia="Batang"/>
          <w:sz w:val="28"/>
          <w:szCs w:val="28"/>
          <w:lang w:val="en-US" w:eastAsia="ko-KR"/>
        </w:rPr>
        <w:t>t</w:t>
      </w:r>
      <w:r w:rsidRPr="00790721">
        <w:rPr>
          <w:rFonts w:eastAsia="Batang"/>
          <w:sz w:val="28"/>
          <w:szCs w:val="28"/>
          <w:vertAlign w:val="subscript"/>
          <w:lang w:eastAsia="ko-KR"/>
        </w:rPr>
        <w:t>1</w:t>
      </w:r>
      <w:r w:rsidRPr="00790721">
        <w:rPr>
          <w:rFonts w:eastAsia="Batang"/>
          <w:sz w:val="28"/>
          <w:szCs w:val="28"/>
          <w:lang w:eastAsia="ko-KR"/>
        </w:rPr>
        <w:t xml:space="preserve"> + </w:t>
      </w:r>
      <w:r w:rsidRPr="00790721">
        <w:rPr>
          <w:rFonts w:eastAsia="Batang"/>
          <w:sz w:val="28"/>
          <w:szCs w:val="28"/>
          <w:lang w:val="en-US" w:eastAsia="ko-KR"/>
        </w:rPr>
        <w:t>t</w:t>
      </w:r>
      <w:r w:rsidRPr="00790721">
        <w:rPr>
          <w:rFonts w:eastAsia="Batang"/>
          <w:sz w:val="28"/>
          <w:szCs w:val="28"/>
          <w:vertAlign w:val="subscript"/>
          <w:lang w:eastAsia="ko-KR"/>
        </w:rPr>
        <w:t xml:space="preserve">2 </w:t>
      </w:r>
      <w:r w:rsidRPr="00790721">
        <w:rPr>
          <w:rFonts w:eastAsia="Batang"/>
          <w:sz w:val="28"/>
          <w:szCs w:val="28"/>
          <w:lang w:eastAsia="ko-KR"/>
        </w:rPr>
        <w:t xml:space="preserve">+ </w:t>
      </w:r>
      <w:r w:rsidRPr="00790721">
        <w:rPr>
          <w:rFonts w:eastAsia="Batang"/>
          <w:sz w:val="28"/>
          <w:szCs w:val="28"/>
          <w:lang w:val="en-US" w:eastAsia="ko-KR"/>
        </w:rPr>
        <w:t>t</w:t>
      </w:r>
      <w:r w:rsidRPr="00790721">
        <w:rPr>
          <w:rFonts w:eastAsia="Batang"/>
          <w:sz w:val="28"/>
          <w:szCs w:val="28"/>
          <w:vertAlign w:val="subscript"/>
          <w:lang w:eastAsia="ko-KR"/>
        </w:rPr>
        <w:t>3</w:t>
      </w:r>
      <w:r w:rsidRPr="00790721">
        <w:rPr>
          <w:rFonts w:eastAsia="Batang"/>
          <w:sz w:val="28"/>
          <w:szCs w:val="28"/>
          <w:lang w:eastAsia="ko-KR"/>
        </w:rPr>
        <w:t xml:space="preserve"> + </w:t>
      </w:r>
      <w:r w:rsidRPr="00790721">
        <w:rPr>
          <w:rFonts w:eastAsia="Batang"/>
          <w:sz w:val="28"/>
          <w:szCs w:val="28"/>
          <w:lang w:val="en-US" w:eastAsia="ko-KR"/>
        </w:rPr>
        <w:t>t</w:t>
      </w:r>
      <w:r w:rsidRPr="00790721">
        <w:rPr>
          <w:rFonts w:eastAsia="Batang"/>
          <w:sz w:val="28"/>
          <w:szCs w:val="28"/>
          <w:vertAlign w:val="subscript"/>
          <w:lang w:eastAsia="ko-KR"/>
        </w:rPr>
        <w:t>4</w:t>
      </w:r>
      <w:r w:rsidRPr="00790721">
        <w:rPr>
          <w:rFonts w:eastAsia="Batang"/>
          <w:sz w:val="28"/>
          <w:szCs w:val="28"/>
          <w:lang w:eastAsia="ko-KR"/>
        </w:rPr>
        <w:t xml:space="preserve"> + </w:t>
      </w:r>
      <w:r w:rsidRPr="00790721">
        <w:rPr>
          <w:rFonts w:eastAsia="Batang"/>
          <w:sz w:val="28"/>
          <w:szCs w:val="28"/>
          <w:lang w:val="en-US" w:eastAsia="ko-KR"/>
        </w:rPr>
        <w:t>t</w:t>
      </w:r>
      <w:r w:rsidRPr="00790721">
        <w:rPr>
          <w:rFonts w:eastAsia="Batang"/>
          <w:sz w:val="28"/>
          <w:szCs w:val="28"/>
          <w:vertAlign w:val="subscript"/>
          <w:lang w:eastAsia="ko-KR"/>
        </w:rPr>
        <w:t>5</w:t>
      </w:r>
      <w:r w:rsidRPr="00790721">
        <w:rPr>
          <w:rFonts w:eastAsia="Batang"/>
          <w:sz w:val="28"/>
          <w:szCs w:val="28"/>
          <w:lang w:eastAsia="ko-KR"/>
        </w:rPr>
        <w:t xml:space="preserve"> + </w:t>
      </w:r>
      <w:r w:rsidRPr="00790721">
        <w:rPr>
          <w:rFonts w:eastAsia="Batang"/>
          <w:sz w:val="28"/>
          <w:szCs w:val="28"/>
          <w:lang w:val="en-US" w:eastAsia="ko-KR"/>
        </w:rPr>
        <w:t>t</w:t>
      </w:r>
      <w:r w:rsidRPr="00790721">
        <w:rPr>
          <w:rFonts w:eastAsia="Batang"/>
          <w:sz w:val="28"/>
          <w:szCs w:val="28"/>
          <w:vertAlign w:val="subscript"/>
          <w:lang w:eastAsia="ko-KR"/>
        </w:rPr>
        <w:t>6</w:t>
      </w:r>
    </w:p>
    <w:p w:rsidR="00425059" w:rsidRPr="00790721" w:rsidRDefault="00425059" w:rsidP="00425059">
      <w:pPr>
        <w:shd w:val="clear" w:color="auto" w:fill="FFFFFF"/>
        <w:ind w:firstLine="709"/>
        <w:jc w:val="both"/>
        <w:rPr>
          <w:rFonts w:eastAsia="Batang"/>
          <w:sz w:val="28"/>
          <w:szCs w:val="28"/>
          <w:lang w:eastAsia="ko-KR"/>
        </w:rPr>
      </w:pPr>
    </w:p>
    <w:p w:rsidR="00425059" w:rsidRPr="00790721" w:rsidRDefault="00425059" w:rsidP="00425059">
      <w:pPr>
        <w:shd w:val="clear" w:color="auto" w:fill="FFFFFF"/>
        <w:jc w:val="both"/>
        <w:rPr>
          <w:rFonts w:eastAsia="Batang"/>
          <w:sz w:val="28"/>
          <w:szCs w:val="28"/>
          <w:lang w:eastAsia="ko-KR"/>
        </w:rPr>
      </w:pPr>
      <w:r w:rsidRPr="00790721">
        <w:rPr>
          <w:rFonts w:eastAsia="Batang"/>
          <w:sz w:val="28"/>
          <w:szCs w:val="28"/>
          <w:lang w:val="en-US" w:eastAsia="ko-KR"/>
        </w:rPr>
        <w:t>t</w:t>
      </w:r>
      <w:r w:rsidRPr="00790721">
        <w:rPr>
          <w:rFonts w:eastAsia="Batang"/>
          <w:sz w:val="28"/>
          <w:szCs w:val="28"/>
          <w:vertAlign w:val="subscript"/>
          <w:lang w:eastAsia="ko-KR"/>
        </w:rPr>
        <w:t>1</w:t>
      </w:r>
      <w:r w:rsidRPr="00790721">
        <w:rPr>
          <w:rFonts w:eastAsia="Batang"/>
          <w:sz w:val="28"/>
          <w:szCs w:val="28"/>
          <w:lang w:eastAsia="ko-KR"/>
        </w:rPr>
        <w:t xml:space="preserve"> – продолжительность загрузки крана, 3 мин.</w:t>
      </w:r>
    </w:p>
    <w:p w:rsidR="00425059" w:rsidRPr="00790721" w:rsidRDefault="00425059" w:rsidP="00425059">
      <w:pPr>
        <w:shd w:val="clear" w:color="auto" w:fill="FFFFFF"/>
        <w:jc w:val="both"/>
        <w:rPr>
          <w:rFonts w:eastAsia="Batang"/>
          <w:sz w:val="28"/>
          <w:szCs w:val="28"/>
          <w:lang w:eastAsia="ko-KR"/>
        </w:rPr>
      </w:pPr>
      <w:r w:rsidRPr="00790721">
        <w:rPr>
          <w:rFonts w:eastAsia="Batang"/>
          <w:sz w:val="28"/>
          <w:szCs w:val="28"/>
          <w:lang w:val="en-US" w:eastAsia="ko-KR"/>
        </w:rPr>
        <w:t>t</w:t>
      </w:r>
      <w:r w:rsidRPr="00790721">
        <w:rPr>
          <w:rFonts w:eastAsia="Batang"/>
          <w:sz w:val="28"/>
          <w:szCs w:val="28"/>
          <w:vertAlign w:val="subscript"/>
          <w:lang w:eastAsia="ko-KR"/>
        </w:rPr>
        <w:t>2</w:t>
      </w:r>
      <w:r w:rsidRPr="00790721">
        <w:rPr>
          <w:rFonts w:eastAsia="Batang"/>
          <w:sz w:val="28"/>
          <w:szCs w:val="28"/>
          <w:lang w:eastAsia="ko-KR"/>
        </w:rPr>
        <w:t xml:space="preserve"> – продолжительность подъёма груза, 1 мин.</w:t>
      </w:r>
    </w:p>
    <w:p w:rsidR="00425059" w:rsidRPr="00790721" w:rsidRDefault="00425059" w:rsidP="00425059">
      <w:pPr>
        <w:shd w:val="clear" w:color="auto" w:fill="FFFFFF"/>
        <w:jc w:val="both"/>
        <w:rPr>
          <w:rFonts w:eastAsia="Batang"/>
          <w:sz w:val="28"/>
          <w:szCs w:val="28"/>
          <w:lang w:eastAsia="ko-KR"/>
        </w:rPr>
      </w:pPr>
      <w:r w:rsidRPr="00790721">
        <w:rPr>
          <w:rFonts w:eastAsia="Batang"/>
          <w:sz w:val="28"/>
          <w:szCs w:val="28"/>
          <w:lang w:val="en-US" w:eastAsia="ko-KR"/>
        </w:rPr>
        <w:t>t</w:t>
      </w:r>
      <w:r w:rsidRPr="00790721">
        <w:rPr>
          <w:rFonts w:eastAsia="Batang"/>
          <w:sz w:val="28"/>
          <w:szCs w:val="28"/>
          <w:vertAlign w:val="subscript"/>
          <w:lang w:eastAsia="ko-KR"/>
        </w:rPr>
        <w:t>3</w:t>
      </w:r>
      <w:r w:rsidRPr="00790721">
        <w:rPr>
          <w:rFonts w:eastAsia="Batang"/>
          <w:sz w:val="28"/>
          <w:szCs w:val="28"/>
          <w:lang w:eastAsia="ko-KR"/>
        </w:rPr>
        <w:t xml:space="preserve"> – продолжительность рабочего поворота крана, 1 мин.</w:t>
      </w:r>
    </w:p>
    <w:p w:rsidR="00425059" w:rsidRPr="00790721" w:rsidRDefault="00425059" w:rsidP="00425059">
      <w:pPr>
        <w:shd w:val="clear" w:color="auto" w:fill="FFFFFF"/>
        <w:jc w:val="both"/>
        <w:rPr>
          <w:rFonts w:eastAsia="Batang"/>
          <w:sz w:val="28"/>
          <w:szCs w:val="28"/>
          <w:lang w:eastAsia="ko-KR"/>
        </w:rPr>
      </w:pPr>
      <w:r w:rsidRPr="00790721">
        <w:rPr>
          <w:rFonts w:eastAsia="Batang"/>
          <w:sz w:val="28"/>
          <w:szCs w:val="28"/>
          <w:lang w:val="en-US" w:eastAsia="ko-KR"/>
        </w:rPr>
        <w:t>t</w:t>
      </w:r>
      <w:r w:rsidRPr="00790721">
        <w:rPr>
          <w:rFonts w:eastAsia="Batang"/>
          <w:sz w:val="28"/>
          <w:szCs w:val="28"/>
          <w:vertAlign w:val="subscript"/>
          <w:lang w:eastAsia="ko-KR"/>
        </w:rPr>
        <w:t>4</w:t>
      </w:r>
      <w:r w:rsidRPr="00790721">
        <w:rPr>
          <w:rFonts w:eastAsia="Batang"/>
          <w:sz w:val="28"/>
          <w:szCs w:val="28"/>
          <w:lang w:eastAsia="ko-KR"/>
        </w:rPr>
        <w:t xml:space="preserve"> – продолжительность опускания груза, 1 мин.</w:t>
      </w:r>
    </w:p>
    <w:p w:rsidR="00425059" w:rsidRPr="00790721" w:rsidRDefault="00425059" w:rsidP="00425059">
      <w:pPr>
        <w:shd w:val="clear" w:color="auto" w:fill="FFFFFF"/>
        <w:jc w:val="both"/>
        <w:rPr>
          <w:rFonts w:eastAsia="Batang"/>
          <w:sz w:val="28"/>
          <w:szCs w:val="28"/>
          <w:lang w:eastAsia="ko-KR"/>
        </w:rPr>
      </w:pPr>
      <w:r w:rsidRPr="00790721">
        <w:rPr>
          <w:rFonts w:eastAsia="Batang"/>
          <w:sz w:val="28"/>
          <w:szCs w:val="28"/>
          <w:lang w:val="en-US" w:eastAsia="ko-KR"/>
        </w:rPr>
        <w:t>t</w:t>
      </w:r>
      <w:r w:rsidRPr="00790721">
        <w:rPr>
          <w:rFonts w:eastAsia="Batang"/>
          <w:sz w:val="28"/>
          <w:szCs w:val="28"/>
          <w:vertAlign w:val="subscript"/>
          <w:lang w:eastAsia="ko-KR"/>
        </w:rPr>
        <w:t>5</w:t>
      </w:r>
      <w:r w:rsidRPr="00790721">
        <w:rPr>
          <w:rFonts w:eastAsia="Batang"/>
          <w:sz w:val="28"/>
          <w:szCs w:val="28"/>
          <w:lang w:eastAsia="ko-KR"/>
        </w:rPr>
        <w:t xml:space="preserve"> – продолжительность разгрузки крана, 5 мин.</w:t>
      </w:r>
    </w:p>
    <w:p w:rsidR="00425059" w:rsidRPr="00790721" w:rsidRDefault="00425059" w:rsidP="00425059">
      <w:pPr>
        <w:shd w:val="clear" w:color="auto" w:fill="FFFFFF"/>
        <w:jc w:val="both"/>
        <w:rPr>
          <w:rFonts w:eastAsia="Batang"/>
          <w:sz w:val="28"/>
          <w:szCs w:val="28"/>
          <w:lang w:eastAsia="ko-KR"/>
        </w:rPr>
      </w:pPr>
      <w:r w:rsidRPr="00790721">
        <w:rPr>
          <w:rFonts w:eastAsia="Batang"/>
          <w:sz w:val="28"/>
          <w:szCs w:val="28"/>
          <w:lang w:val="en-US" w:eastAsia="ko-KR"/>
        </w:rPr>
        <w:t>t</w:t>
      </w:r>
      <w:r w:rsidRPr="00790721">
        <w:rPr>
          <w:rFonts w:eastAsia="Batang"/>
          <w:sz w:val="28"/>
          <w:szCs w:val="28"/>
          <w:vertAlign w:val="subscript"/>
          <w:lang w:eastAsia="ko-KR"/>
        </w:rPr>
        <w:t>6</w:t>
      </w:r>
      <w:r w:rsidRPr="00790721">
        <w:rPr>
          <w:rFonts w:eastAsia="Batang"/>
          <w:sz w:val="28"/>
          <w:szCs w:val="28"/>
          <w:lang w:eastAsia="ko-KR"/>
        </w:rPr>
        <w:t xml:space="preserve"> – продолжительность холостого поворота крана, 0,5 мин.</w:t>
      </w:r>
    </w:p>
    <w:p w:rsidR="00425059" w:rsidRPr="00790721" w:rsidRDefault="00425059" w:rsidP="00425059">
      <w:pPr>
        <w:shd w:val="clear" w:color="auto" w:fill="FFFFFF"/>
        <w:ind w:firstLine="709"/>
        <w:jc w:val="both"/>
        <w:rPr>
          <w:rFonts w:eastAsia="Batang"/>
          <w:sz w:val="28"/>
          <w:szCs w:val="28"/>
          <w:lang w:eastAsia="ko-KR"/>
        </w:rPr>
      </w:pP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eastAsia="ko-KR"/>
        </w:rPr>
        <w:t>Т</w:t>
      </w:r>
      <w:r w:rsidRPr="00790721">
        <w:rPr>
          <w:rFonts w:eastAsia="Batang"/>
          <w:sz w:val="28"/>
          <w:szCs w:val="28"/>
          <w:vertAlign w:val="subscript"/>
          <w:lang w:eastAsia="ko-KR"/>
        </w:rPr>
        <w:t xml:space="preserve">ц = </w:t>
      </w:r>
      <w:r w:rsidRPr="00790721">
        <w:rPr>
          <w:rFonts w:eastAsia="Batang"/>
          <w:sz w:val="28"/>
          <w:szCs w:val="28"/>
          <w:lang w:eastAsia="ko-KR"/>
        </w:rPr>
        <w:t>3 + 1</w:t>
      </w:r>
      <w:r w:rsidRPr="00790721">
        <w:rPr>
          <w:rFonts w:eastAsia="Batang"/>
          <w:sz w:val="28"/>
          <w:szCs w:val="28"/>
          <w:vertAlign w:val="subscript"/>
          <w:lang w:eastAsia="ko-KR"/>
        </w:rPr>
        <w:t xml:space="preserve"> </w:t>
      </w:r>
      <w:r w:rsidRPr="00790721">
        <w:rPr>
          <w:rFonts w:eastAsia="Batang"/>
          <w:sz w:val="28"/>
          <w:szCs w:val="28"/>
          <w:lang w:eastAsia="ko-KR"/>
        </w:rPr>
        <w:t>+ 1 + 1 + 5 + 0,5 = 11,5 мин.</w:t>
      </w:r>
    </w:p>
    <w:p w:rsidR="00425059" w:rsidRPr="00790721" w:rsidRDefault="00425059" w:rsidP="00425059">
      <w:pPr>
        <w:shd w:val="clear" w:color="auto" w:fill="FFFFFF"/>
        <w:ind w:firstLine="709"/>
        <w:jc w:val="both"/>
        <w:rPr>
          <w:rFonts w:eastAsia="Batang"/>
          <w:sz w:val="28"/>
          <w:szCs w:val="28"/>
          <w:lang w:eastAsia="ko-KR"/>
        </w:rPr>
      </w:pPr>
    </w:p>
    <w:p w:rsidR="00425059" w:rsidRPr="00790721" w:rsidRDefault="00425059" w:rsidP="00425059">
      <w:pPr>
        <w:shd w:val="clear" w:color="auto" w:fill="FFFFFF"/>
        <w:ind w:firstLine="709"/>
        <w:jc w:val="both"/>
        <w:rPr>
          <w:rFonts w:eastAsia="Batang"/>
          <w:sz w:val="28"/>
          <w:szCs w:val="28"/>
          <w:lang w:eastAsia="ko-KR"/>
        </w:rPr>
      </w:pPr>
      <w:r w:rsidRPr="00790721">
        <w:rPr>
          <w:rFonts w:eastAsia="Batang"/>
          <w:sz w:val="28"/>
          <w:szCs w:val="28"/>
          <w:lang w:val="en-US" w:eastAsia="ko-KR"/>
        </w:rPr>
        <w:t>Q</w:t>
      </w:r>
      <w:r w:rsidRPr="00790721">
        <w:rPr>
          <w:rFonts w:eastAsia="Batang"/>
          <w:sz w:val="28"/>
          <w:szCs w:val="28"/>
          <w:vertAlign w:val="subscript"/>
          <w:lang w:val="en-US" w:eastAsia="ko-KR"/>
        </w:rPr>
        <w:t>c</w:t>
      </w:r>
      <w:r w:rsidRPr="00790721">
        <w:rPr>
          <w:rFonts w:eastAsia="Batang"/>
          <w:sz w:val="28"/>
          <w:szCs w:val="28"/>
          <w:vertAlign w:val="subscript"/>
          <w:lang w:eastAsia="ko-KR"/>
        </w:rPr>
        <w:t>м</w:t>
      </w:r>
      <w:r w:rsidRPr="00790721">
        <w:rPr>
          <w:rFonts w:eastAsia="Batang"/>
          <w:sz w:val="28"/>
          <w:szCs w:val="28"/>
          <w:lang w:eastAsia="ko-KR"/>
        </w:rPr>
        <w:t xml:space="preserve"> = (60 х 16 х 8 х 0,6 х 0,56) : 11,5 = 224,4т</w:t>
      </w:r>
    </w:p>
    <w:p w:rsidR="00425059" w:rsidRPr="00790721" w:rsidRDefault="00425059" w:rsidP="00425059">
      <w:pPr>
        <w:ind w:firstLine="708"/>
        <w:jc w:val="right"/>
        <w:rPr>
          <w:sz w:val="28"/>
          <w:szCs w:val="28"/>
        </w:rPr>
      </w:pPr>
    </w:p>
    <w:p w:rsidR="00425059" w:rsidRPr="00790721" w:rsidRDefault="00425059" w:rsidP="00425059">
      <w:pPr>
        <w:ind w:firstLine="708"/>
        <w:jc w:val="right"/>
        <w:rPr>
          <w:sz w:val="28"/>
          <w:szCs w:val="28"/>
        </w:rPr>
      </w:pPr>
      <w:r w:rsidRPr="00790721">
        <w:rPr>
          <w:sz w:val="28"/>
          <w:szCs w:val="28"/>
        </w:rPr>
        <w:t xml:space="preserve">Таблица 3.5.1 </w:t>
      </w:r>
    </w:p>
    <w:p w:rsidR="00425059" w:rsidRPr="00790721" w:rsidRDefault="00425059" w:rsidP="00425059">
      <w:pPr>
        <w:ind w:firstLine="708"/>
        <w:jc w:val="right"/>
        <w:rPr>
          <w:sz w:val="28"/>
          <w:szCs w:val="28"/>
        </w:rPr>
      </w:pPr>
    </w:p>
    <w:p w:rsidR="00425059" w:rsidRPr="00790721" w:rsidRDefault="00425059" w:rsidP="00425059">
      <w:pPr>
        <w:jc w:val="center"/>
        <w:rPr>
          <w:sz w:val="28"/>
          <w:szCs w:val="28"/>
        </w:rPr>
      </w:pPr>
      <w:r w:rsidRPr="00790721">
        <w:rPr>
          <w:sz w:val="28"/>
          <w:szCs w:val="28"/>
        </w:rPr>
        <w:t>Расчет потребности в подъемном кране и годовые затраты топлива на погрузку полезного ископаемого.</w:t>
      </w:r>
    </w:p>
    <w:p w:rsidR="00425059" w:rsidRPr="00790721" w:rsidRDefault="00425059" w:rsidP="00425059">
      <w:pPr>
        <w:shd w:val="clear" w:color="auto" w:fill="FFFFFF"/>
        <w:ind w:firstLine="709"/>
        <w:jc w:val="both"/>
        <w:rPr>
          <w:rFonts w:eastAsia="Batang"/>
          <w:sz w:val="28"/>
          <w:szCs w:val="28"/>
          <w:lang w:eastAsia="ko-KR"/>
        </w:rPr>
      </w:pPr>
    </w:p>
    <w:tbl>
      <w:tblPr>
        <w:tblW w:w="9478" w:type="dxa"/>
        <w:tblInd w:w="93" w:type="dxa"/>
        <w:tblLook w:val="04A0" w:firstRow="1" w:lastRow="0" w:firstColumn="1" w:lastColumn="0" w:noHBand="0" w:noVBand="1"/>
      </w:tblPr>
      <w:tblGrid>
        <w:gridCol w:w="756"/>
        <w:gridCol w:w="3642"/>
        <w:gridCol w:w="1712"/>
        <w:gridCol w:w="1135"/>
        <w:gridCol w:w="1134"/>
        <w:gridCol w:w="877"/>
        <w:gridCol w:w="222"/>
      </w:tblGrid>
      <w:tr w:rsidR="00102119" w:rsidRPr="00790721" w:rsidTr="00EF6CB2">
        <w:trPr>
          <w:trHeight w:val="385"/>
        </w:trPr>
        <w:tc>
          <w:tcPr>
            <w:tcW w:w="7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 п/п</w:t>
            </w:r>
          </w:p>
        </w:tc>
        <w:tc>
          <w:tcPr>
            <w:tcW w:w="36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Наименование показателей</w:t>
            </w:r>
          </w:p>
        </w:tc>
        <w:tc>
          <w:tcPr>
            <w:tcW w:w="17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2119" w:rsidRPr="00790721" w:rsidRDefault="00102119" w:rsidP="005A6EE5">
            <w:pPr>
              <w:jc w:val="center"/>
              <w:rPr>
                <w:color w:val="000000"/>
                <w:szCs w:val="22"/>
              </w:rPr>
            </w:pPr>
            <w:r w:rsidRPr="00790721">
              <w:rPr>
                <w:color w:val="000000"/>
                <w:sz w:val="22"/>
                <w:szCs w:val="22"/>
              </w:rPr>
              <w:t>Расчетные формулы и обозначения</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102119" w:rsidRPr="00790721" w:rsidRDefault="00102119" w:rsidP="005A6EE5">
            <w:pPr>
              <w:jc w:val="center"/>
              <w:rPr>
                <w:color w:val="000000"/>
                <w:szCs w:val="22"/>
              </w:rPr>
            </w:pPr>
            <w:r w:rsidRPr="00790721">
              <w:rPr>
                <w:color w:val="000000"/>
                <w:sz w:val="22"/>
                <w:szCs w:val="22"/>
              </w:rPr>
              <w:t>Ед.</w:t>
            </w:r>
          </w:p>
        </w:tc>
        <w:tc>
          <w:tcPr>
            <w:tcW w:w="2011" w:type="dxa"/>
            <w:gridSpan w:val="2"/>
            <w:tcBorders>
              <w:top w:val="single" w:sz="4" w:space="0" w:color="auto"/>
              <w:left w:val="nil"/>
              <w:bottom w:val="single" w:sz="4" w:space="0" w:color="auto"/>
              <w:right w:val="single" w:sz="4" w:space="0" w:color="auto"/>
            </w:tcBorders>
            <w:shd w:val="clear" w:color="auto" w:fill="auto"/>
            <w:vAlign w:val="center"/>
            <w:hideMark/>
          </w:tcPr>
          <w:p w:rsidR="00102119" w:rsidRPr="00790721" w:rsidRDefault="00102119" w:rsidP="005A6EE5">
            <w:pPr>
              <w:jc w:val="center"/>
              <w:rPr>
                <w:color w:val="000000"/>
                <w:szCs w:val="22"/>
              </w:rPr>
            </w:pPr>
            <w:r w:rsidRPr="00790721">
              <w:rPr>
                <w:color w:val="000000"/>
                <w:sz w:val="22"/>
                <w:szCs w:val="22"/>
              </w:rPr>
              <w:t>годы</w:t>
            </w:r>
          </w:p>
        </w:tc>
        <w:tc>
          <w:tcPr>
            <w:tcW w:w="222" w:type="dxa"/>
            <w:tcBorders>
              <w:left w:val="single" w:sz="4" w:space="0" w:color="auto"/>
              <w:right w:val="nil"/>
            </w:tcBorders>
          </w:tcPr>
          <w:p w:rsidR="00102119" w:rsidRPr="00790721" w:rsidRDefault="00102119" w:rsidP="005A6EE5">
            <w:pPr>
              <w:jc w:val="center"/>
              <w:rPr>
                <w:color w:val="000000"/>
                <w:szCs w:val="22"/>
              </w:rPr>
            </w:pPr>
          </w:p>
        </w:tc>
      </w:tr>
      <w:tr w:rsidR="00102119" w:rsidRPr="00790721" w:rsidTr="00EF6CB2">
        <w:trPr>
          <w:gridAfter w:val="1"/>
          <w:wAfter w:w="222" w:type="dxa"/>
          <w:trHeight w:val="311"/>
        </w:trPr>
        <w:tc>
          <w:tcPr>
            <w:tcW w:w="756" w:type="dxa"/>
            <w:vMerge/>
            <w:tcBorders>
              <w:top w:val="single" w:sz="4" w:space="0" w:color="auto"/>
              <w:left w:val="single" w:sz="4" w:space="0" w:color="auto"/>
              <w:bottom w:val="single" w:sz="4" w:space="0" w:color="auto"/>
              <w:right w:val="single" w:sz="4" w:space="0" w:color="auto"/>
            </w:tcBorders>
            <w:vAlign w:val="center"/>
            <w:hideMark/>
          </w:tcPr>
          <w:p w:rsidR="00102119" w:rsidRPr="00790721" w:rsidRDefault="00102119" w:rsidP="005A6EE5">
            <w:pPr>
              <w:rPr>
                <w:color w:val="000000"/>
                <w:szCs w:val="22"/>
              </w:rPr>
            </w:pPr>
          </w:p>
        </w:tc>
        <w:tc>
          <w:tcPr>
            <w:tcW w:w="3642" w:type="dxa"/>
            <w:vMerge/>
            <w:tcBorders>
              <w:top w:val="single" w:sz="4" w:space="0" w:color="auto"/>
              <w:left w:val="single" w:sz="4" w:space="0" w:color="auto"/>
              <w:bottom w:val="single" w:sz="4" w:space="0" w:color="auto"/>
              <w:right w:val="single" w:sz="4" w:space="0" w:color="auto"/>
            </w:tcBorders>
            <w:vAlign w:val="center"/>
            <w:hideMark/>
          </w:tcPr>
          <w:p w:rsidR="00102119" w:rsidRPr="00790721" w:rsidRDefault="00102119" w:rsidP="005A6EE5">
            <w:pPr>
              <w:rPr>
                <w:color w:val="000000"/>
                <w:szCs w:val="22"/>
              </w:rPr>
            </w:pPr>
          </w:p>
        </w:tc>
        <w:tc>
          <w:tcPr>
            <w:tcW w:w="1712" w:type="dxa"/>
            <w:vMerge/>
            <w:tcBorders>
              <w:top w:val="single" w:sz="4" w:space="0" w:color="auto"/>
              <w:left w:val="single" w:sz="4" w:space="0" w:color="auto"/>
              <w:bottom w:val="single" w:sz="4" w:space="0" w:color="auto"/>
              <w:right w:val="single" w:sz="4" w:space="0" w:color="auto"/>
            </w:tcBorders>
            <w:vAlign w:val="center"/>
            <w:hideMark/>
          </w:tcPr>
          <w:p w:rsidR="00102119" w:rsidRPr="00790721" w:rsidRDefault="00102119" w:rsidP="005A6EE5">
            <w:pPr>
              <w:rPr>
                <w:color w:val="000000"/>
                <w:szCs w:val="22"/>
              </w:rPr>
            </w:pPr>
          </w:p>
        </w:tc>
        <w:tc>
          <w:tcPr>
            <w:tcW w:w="1135"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5A6EE5">
            <w:pPr>
              <w:jc w:val="center"/>
              <w:rPr>
                <w:color w:val="000000"/>
                <w:szCs w:val="22"/>
              </w:rPr>
            </w:pPr>
            <w:r w:rsidRPr="00790721">
              <w:rPr>
                <w:color w:val="000000"/>
                <w:sz w:val="22"/>
                <w:szCs w:val="22"/>
              </w:rPr>
              <w:t>изм.</w:t>
            </w:r>
          </w:p>
        </w:tc>
        <w:tc>
          <w:tcPr>
            <w:tcW w:w="1134"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840C67">
            <w:pPr>
              <w:jc w:val="center"/>
              <w:rPr>
                <w:szCs w:val="22"/>
              </w:rPr>
            </w:pPr>
            <w:r w:rsidRPr="00790721">
              <w:rPr>
                <w:sz w:val="22"/>
                <w:szCs w:val="22"/>
              </w:rPr>
              <w:t>2026-20</w:t>
            </w:r>
            <w:r w:rsidR="00840C67" w:rsidRPr="00790721">
              <w:rPr>
                <w:sz w:val="22"/>
                <w:szCs w:val="22"/>
              </w:rPr>
              <w:t>33</w:t>
            </w:r>
          </w:p>
        </w:tc>
        <w:tc>
          <w:tcPr>
            <w:tcW w:w="877" w:type="dxa"/>
            <w:tcBorders>
              <w:top w:val="nil"/>
              <w:left w:val="nil"/>
              <w:bottom w:val="single" w:sz="4" w:space="0" w:color="auto"/>
              <w:right w:val="single" w:sz="4" w:space="0" w:color="auto"/>
            </w:tcBorders>
          </w:tcPr>
          <w:p w:rsidR="00102119" w:rsidRPr="00790721" w:rsidRDefault="00102119" w:rsidP="00840C67">
            <w:pPr>
              <w:jc w:val="center"/>
              <w:rPr>
                <w:szCs w:val="22"/>
              </w:rPr>
            </w:pPr>
            <w:r w:rsidRPr="00790721">
              <w:rPr>
                <w:sz w:val="22"/>
                <w:szCs w:val="22"/>
              </w:rPr>
              <w:t>20</w:t>
            </w:r>
            <w:r w:rsidR="00840C67" w:rsidRPr="00790721">
              <w:rPr>
                <w:sz w:val="22"/>
                <w:szCs w:val="22"/>
              </w:rPr>
              <w:t>34</w:t>
            </w:r>
            <w:r w:rsidRPr="00790721">
              <w:rPr>
                <w:sz w:val="22"/>
                <w:szCs w:val="22"/>
              </w:rPr>
              <w:t>-2041</w:t>
            </w:r>
          </w:p>
        </w:tc>
      </w:tr>
      <w:tr w:rsidR="00102119" w:rsidRPr="00790721" w:rsidTr="00EF6CB2">
        <w:trPr>
          <w:gridAfter w:val="1"/>
          <w:wAfter w:w="222" w:type="dxa"/>
          <w:trHeight w:val="311"/>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1</w:t>
            </w:r>
          </w:p>
        </w:tc>
        <w:tc>
          <w:tcPr>
            <w:tcW w:w="3642"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2</w:t>
            </w:r>
          </w:p>
        </w:tc>
        <w:tc>
          <w:tcPr>
            <w:tcW w:w="1712"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5A6EE5">
            <w:pPr>
              <w:jc w:val="center"/>
              <w:rPr>
                <w:color w:val="000000"/>
                <w:szCs w:val="22"/>
              </w:rPr>
            </w:pPr>
            <w:r w:rsidRPr="00790721">
              <w:rPr>
                <w:color w:val="000000"/>
                <w:sz w:val="22"/>
                <w:szCs w:val="22"/>
              </w:rPr>
              <w:t>3</w:t>
            </w:r>
          </w:p>
        </w:tc>
        <w:tc>
          <w:tcPr>
            <w:tcW w:w="1135" w:type="dxa"/>
            <w:tcBorders>
              <w:top w:val="nil"/>
              <w:left w:val="nil"/>
              <w:bottom w:val="single" w:sz="4" w:space="0" w:color="auto"/>
              <w:right w:val="single" w:sz="4" w:space="0" w:color="auto"/>
            </w:tcBorders>
            <w:shd w:val="clear" w:color="auto" w:fill="auto"/>
            <w:vAlign w:val="center"/>
            <w:hideMark/>
          </w:tcPr>
          <w:p w:rsidR="00102119" w:rsidRPr="00790721" w:rsidRDefault="00102119" w:rsidP="005A6EE5">
            <w:pPr>
              <w:jc w:val="center"/>
              <w:rPr>
                <w:color w:val="000000"/>
                <w:szCs w:val="22"/>
              </w:rPr>
            </w:pPr>
            <w:r w:rsidRPr="00790721">
              <w:rPr>
                <w:color w:val="000000"/>
                <w:sz w:val="22"/>
                <w:szCs w:val="22"/>
              </w:rPr>
              <w:t>4</w:t>
            </w:r>
          </w:p>
        </w:tc>
        <w:tc>
          <w:tcPr>
            <w:tcW w:w="1134"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rsidP="005A6EE5">
            <w:pPr>
              <w:jc w:val="center"/>
              <w:rPr>
                <w:szCs w:val="22"/>
              </w:rPr>
            </w:pPr>
            <w:r w:rsidRPr="00790721">
              <w:rPr>
                <w:sz w:val="22"/>
                <w:szCs w:val="22"/>
              </w:rPr>
              <w:t>5</w:t>
            </w:r>
          </w:p>
        </w:tc>
        <w:tc>
          <w:tcPr>
            <w:tcW w:w="877" w:type="dxa"/>
            <w:tcBorders>
              <w:top w:val="nil"/>
              <w:left w:val="nil"/>
              <w:bottom w:val="single" w:sz="4" w:space="0" w:color="auto"/>
              <w:right w:val="single" w:sz="4" w:space="0" w:color="auto"/>
            </w:tcBorders>
          </w:tcPr>
          <w:p w:rsidR="00102119" w:rsidRPr="00790721" w:rsidRDefault="00102119" w:rsidP="005A6EE5">
            <w:pPr>
              <w:jc w:val="center"/>
              <w:rPr>
                <w:szCs w:val="22"/>
              </w:rPr>
            </w:pPr>
            <w:r w:rsidRPr="00790721">
              <w:rPr>
                <w:sz w:val="22"/>
                <w:szCs w:val="22"/>
              </w:rPr>
              <w:t>6</w:t>
            </w:r>
          </w:p>
        </w:tc>
      </w:tr>
      <w:tr w:rsidR="00102119" w:rsidRPr="00790721" w:rsidTr="00EF6CB2">
        <w:trPr>
          <w:gridAfter w:val="1"/>
          <w:wAfter w:w="222" w:type="dxa"/>
          <w:trHeight w:val="371"/>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1</w:t>
            </w:r>
          </w:p>
        </w:tc>
        <w:tc>
          <w:tcPr>
            <w:tcW w:w="3642" w:type="dxa"/>
            <w:tcBorders>
              <w:top w:val="nil"/>
              <w:left w:val="nil"/>
              <w:bottom w:val="single" w:sz="4" w:space="0" w:color="auto"/>
              <w:right w:val="single" w:sz="4" w:space="0" w:color="auto"/>
            </w:tcBorders>
            <w:shd w:val="clear" w:color="auto" w:fill="auto"/>
            <w:noWrap/>
            <w:hideMark/>
          </w:tcPr>
          <w:p w:rsidR="00102119" w:rsidRPr="00790721" w:rsidRDefault="00102119" w:rsidP="00840C67">
            <w:pPr>
              <w:rPr>
                <w:szCs w:val="22"/>
              </w:rPr>
            </w:pPr>
            <w:r w:rsidRPr="00790721">
              <w:rPr>
                <w:sz w:val="22"/>
                <w:szCs w:val="22"/>
              </w:rPr>
              <w:t xml:space="preserve"> Сменный объем выхода блоков (</w:t>
            </w:r>
            <w:r w:rsidR="00840C67" w:rsidRPr="00790721">
              <w:rPr>
                <w:sz w:val="22"/>
                <w:szCs w:val="22"/>
              </w:rPr>
              <w:t>50</w:t>
            </w:r>
            <w:r w:rsidRPr="00790721">
              <w:rPr>
                <w:sz w:val="22"/>
                <w:szCs w:val="22"/>
              </w:rPr>
              <w:t>%)</w:t>
            </w:r>
          </w:p>
        </w:tc>
        <w:tc>
          <w:tcPr>
            <w:tcW w:w="171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p>
        </w:tc>
        <w:tc>
          <w:tcPr>
            <w:tcW w:w="1135" w:type="dxa"/>
            <w:tcBorders>
              <w:top w:val="nil"/>
              <w:left w:val="nil"/>
              <w:bottom w:val="single" w:sz="4" w:space="0" w:color="auto"/>
              <w:right w:val="single" w:sz="4" w:space="0" w:color="auto"/>
            </w:tcBorders>
            <w:shd w:val="clear" w:color="auto" w:fill="auto"/>
            <w:hideMark/>
          </w:tcPr>
          <w:p w:rsidR="00102119" w:rsidRPr="00790721" w:rsidRDefault="00102119" w:rsidP="005A6EE5">
            <w:pPr>
              <w:jc w:val="center"/>
              <w:rPr>
                <w:szCs w:val="22"/>
              </w:rPr>
            </w:pPr>
            <w:r w:rsidRPr="00790721">
              <w:rPr>
                <w:sz w:val="22"/>
                <w:szCs w:val="22"/>
              </w:rPr>
              <w:t>м</w:t>
            </w:r>
            <w:r w:rsidRPr="00790721">
              <w:rPr>
                <w:sz w:val="22"/>
                <w:szCs w:val="22"/>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10,8</w:t>
            </w:r>
          </w:p>
        </w:tc>
        <w:tc>
          <w:tcPr>
            <w:tcW w:w="877" w:type="dxa"/>
            <w:tcBorders>
              <w:top w:val="nil"/>
              <w:left w:val="nil"/>
              <w:bottom w:val="single" w:sz="4" w:space="0" w:color="auto"/>
              <w:right w:val="single" w:sz="4" w:space="0" w:color="auto"/>
            </w:tcBorders>
            <w:vAlign w:val="center"/>
          </w:tcPr>
          <w:p w:rsidR="00102119" w:rsidRPr="00790721" w:rsidRDefault="00102119">
            <w:pPr>
              <w:jc w:val="center"/>
              <w:rPr>
                <w:szCs w:val="24"/>
              </w:rPr>
            </w:pPr>
            <w:r w:rsidRPr="00790721">
              <w:t>10,8</w:t>
            </w:r>
          </w:p>
        </w:tc>
      </w:tr>
      <w:tr w:rsidR="00102119" w:rsidRPr="00790721" w:rsidTr="00EF6CB2">
        <w:trPr>
          <w:gridAfter w:val="1"/>
          <w:wAfter w:w="222" w:type="dxa"/>
          <w:trHeight w:val="311"/>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2</w:t>
            </w:r>
          </w:p>
        </w:tc>
        <w:tc>
          <w:tcPr>
            <w:tcW w:w="3642"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rPr>
                <w:szCs w:val="22"/>
              </w:rPr>
            </w:pPr>
            <w:r w:rsidRPr="00790721">
              <w:rPr>
                <w:sz w:val="22"/>
                <w:szCs w:val="22"/>
              </w:rPr>
              <w:t>Грузооборот сменный</w:t>
            </w:r>
          </w:p>
        </w:tc>
        <w:tc>
          <w:tcPr>
            <w:tcW w:w="1712"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rPr>
                <w:szCs w:val="22"/>
              </w:rPr>
            </w:pPr>
          </w:p>
        </w:tc>
        <w:tc>
          <w:tcPr>
            <w:tcW w:w="1135"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jc w:val="center"/>
              <w:rPr>
                <w:szCs w:val="22"/>
              </w:rPr>
            </w:pPr>
            <w:r w:rsidRPr="00790721">
              <w:rPr>
                <w:sz w:val="22"/>
                <w:szCs w:val="22"/>
              </w:rPr>
              <w:t>тн</w:t>
            </w:r>
          </w:p>
        </w:tc>
        <w:tc>
          <w:tcPr>
            <w:tcW w:w="1134"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30,1</w:t>
            </w:r>
          </w:p>
        </w:tc>
        <w:tc>
          <w:tcPr>
            <w:tcW w:w="877" w:type="dxa"/>
            <w:tcBorders>
              <w:top w:val="nil"/>
              <w:left w:val="nil"/>
              <w:bottom w:val="single" w:sz="4" w:space="0" w:color="auto"/>
              <w:right w:val="single" w:sz="4" w:space="0" w:color="auto"/>
            </w:tcBorders>
            <w:vAlign w:val="center"/>
          </w:tcPr>
          <w:p w:rsidR="00102119" w:rsidRPr="00790721" w:rsidRDefault="00102119">
            <w:pPr>
              <w:jc w:val="center"/>
              <w:rPr>
                <w:szCs w:val="24"/>
              </w:rPr>
            </w:pPr>
            <w:r w:rsidRPr="00790721">
              <w:t>30,1</w:t>
            </w:r>
          </w:p>
        </w:tc>
      </w:tr>
      <w:tr w:rsidR="00102119" w:rsidRPr="00790721" w:rsidTr="00EF6CB2">
        <w:trPr>
          <w:gridAfter w:val="1"/>
          <w:wAfter w:w="222" w:type="dxa"/>
          <w:trHeight w:val="11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3</w:t>
            </w:r>
          </w:p>
        </w:tc>
        <w:tc>
          <w:tcPr>
            <w:tcW w:w="364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Грузоподъемность самосвала «HOVO»</w:t>
            </w:r>
          </w:p>
        </w:tc>
        <w:tc>
          <w:tcPr>
            <w:tcW w:w="1712"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rPr>
                <w:szCs w:val="22"/>
              </w:rPr>
            </w:pPr>
          </w:p>
        </w:tc>
        <w:tc>
          <w:tcPr>
            <w:tcW w:w="1135"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jc w:val="center"/>
              <w:rPr>
                <w:szCs w:val="22"/>
              </w:rPr>
            </w:pPr>
            <w:r w:rsidRPr="00790721">
              <w:rPr>
                <w:sz w:val="22"/>
                <w:szCs w:val="22"/>
              </w:rPr>
              <w:t>тн</w:t>
            </w:r>
          </w:p>
        </w:tc>
        <w:tc>
          <w:tcPr>
            <w:tcW w:w="1134"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25</w:t>
            </w:r>
          </w:p>
        </w:tc>
        <w:tc>
          <w:tcPr>
            <w:tcW w:w="877" w:type="dxa"/>
            <w:tcBorders>
              <w:top w:val="nil"/>
              <w:left w:val="nil"/>
              <w:bottom w:val="single" w:sz="4" w:space="0" w:color="auto"/>
              <w:right w:val="single" w:sz="4" w:space="0" w:color="auto"/>
            </w:tcBorders>
            <w:vAlign w:val="center"/>
          </w:tcPr>
          <w:p w:rsidR="00102119" w:rsidRPr="00790721" w:rsidRDefault="00102119">
            <w:pPr>
              <w:jc w:val="center"/>
              <w:rPr>
                <w:szCs w:val="24"/>
              </w:rPr>
            </w:pPr>
            <w:r w:rsidRPr="00790721">
              <w:t>25</w:t>
            </w:r>
          </w:p>
        </w:tc>
      </w:tr>
      <w:tr w:rsidR="00102119" w:rsidRPr="00790721" w:rsidTr="00840C67">
        <w:trPr>
          <w:gridAfter w:val="1"/>
          <w:wAfter w:w="222" w:type="dxa"/>
          <w:trHeight w:val="8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4</w:t>
            </w:r>
          </w:p>
        </w:tc>
        <w:tc>
          <w:tcPr>
            <w:tcW w:w="3642"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rPr>
                <w:szCs w:val="22"/>
              </w:rPr>
            </w:pPr>
            <w:r w:rsidRPr="00790721">
              <w:rPr>
                <w:sz w:val="22"/>
                <w:szCs w:val="22"/>
              </w:rPr>
              <w:t>Тип погрузки</w:t>
            </w:r>
          </w:p>
        </w:tc>
        <w:tc>
          <w:tcPr>
            <w:tcW w:w="4858" w:type="dxa"/>
            <w:gridSpan w:val="4"/>
            <w:tcBorders>
              <w:top w:val="single" w:sz="4" w:space="0" w:color="auto"/>
              <w:left w:val="nil"/>
              <w:bottom w:val="single" w:sz="4" w:space="0" w:color="auto"/>
              <w:right w:val="single" w:sz="4" w:space="0" w:color="000000"/>
            </w:tcBorders>
            <w:shd w:val="clear" w:color="auto" w:fill="auto"/>
            <w:noWrap/>
            <w:hideMark/>
          </w:tcPr>
          <w:p w:rsidR="00102119" w:rsidRPr="00790721" w:rsidRDefault="00102119" w:rsidP="005A6EE5">
            <w:pPr>
              <w:jc w:val="center"/>
              <w:rPr>
                <w:szCs w:val="22"/>
              </w:rPr>
            </w:pPr>
            <w:r w:rsidRPr="00790721">
              <w:rPr>
                <w:sz w:val="22"/>
                <w:szCs w:val="22"/>
              </w:rPr>
              <w:t>подъёмный кран КС-4361А</w:t>
            </w:r>
          </w:p>
        </w:tc>
      </w:tr>
      <w:tr w:rsidR="00102119" w:rsidRPr="00790721" w:rsidTr="00EF6CB2">
        <w:trPr>
          <w:gridAfter w:val="1"/>
          <w:wAfter w:w="222" w:type="dxa"/>
          <w:trHeight w:val="371"/>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5</w:t>
            </w:r>
          </w:p>
        </w:tc>
        <w:tc>
          <w:tcPr>
            <w:tcW w:w="364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Грузоподъемность крана</w:t>
            </w:r>
          </w:p>
        </w:tc>
        <w:tc>
          <w:tcPr>
            <w:tcW w:w="1712"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rPr>
                <w:szCs w:val="22"/>
              </w:rPr>
            </w:pPr>
          </w:p>
        </w:tc>
        <w:tc>
          <w:tcPr>
            <w:tcW w:w="1135"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jc w:val="center"/>
              <w:rPr>
                <w:szCs w:val="22"/>
              </w:rPr>
            </w:pPr>
            <w:r w:rsidRPr="00790721">
              <w:rPr>
                <w:sz w:val="22"/>
                <w:szCs w:val="22"/>
              </w:rPr>
              <w:t>м</w:t>
            </w:r>
            <w:r w:rsidRPr="00790721">
              <w:rPr>
                <w:sz w:val="22"/>
                <w:szCs w:val="22"/>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7,3</w:t>
            </w:r>
          </w:p>
        </w:tc>
        <w:tc>
          <w:tcPr>
            <w:tcW w:w="877" w:type="dxa"/>
            <w:tcBorders>
              <w:top w:val="nil"/>
              <w:left w:val="nil"/>
              <w:bottom w:val="single" w:sz="4" w:space="0" w:color="auto"/>
              <w:right w:val="single" w:sz="4" w:space="0" w:color="auto"/>
            </w:tcBorders>
            <w:vAlign w:val="center"/>
          </w:tcPr>
          <w:p w:rsidR="00102119" w:rsidRPr="00790721" w:rsidRDefault="00102119">
            <w:pPr>
              <w:jc w:val="center"/>
              <w:rPr>
                <w:szCs w:val="24"/>
              </w:rPr>
            </w:pPr>
            <w:r w:rsidRPr="00790721">
              <w:t>7,3</w:t>
            </w:r>
          </w:p>
        </w:tc>
      </w:tr>
      <w:tr w:rsidR="00102119" w:rsidRPr="00790721" w:rsidTr="00EF6CB2">
        <w:trPr>
          <w:gridAfter w:val="1"/>
          <w:wAfter w:w="222" w:type="dxa"/>
          <w:trHeight w:val="226"/>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6</w:t>
            </w:r>
          </w:p>
        </w:tc>
        <w:tc>
          <w:tcPr>
            <w:tcW w:w="364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Техническая производительность крана в смену</w:t>
            </w:r>
          </w:p>
        </w:tc>
        <w:tc>
          <w:tcPr>
            <w:tcW w:w="171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p>
        </w:tc>
        <w:tc>
          <w:tcPr>
            <w:tcW w:w="1135"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jc w:val="center"/>
              <w:rPr>
                <w:szCs w:val="22"/>
              </w:rPr>
            </w:pPr>
            <w:r w:rsidRPr="00790721">
              <w:rPr>
                <w:sz w:val="22"/>
                <w:szCs w:val="22"/>
              </w:rPr>
              <w:t>м</w:t>
            </w:r>
            <w:r w:rsidRPr="00790721">
              <w:rPr>
                <w:sz w:val="22"/>
                <w:szCs w:val="22"/>
                <w:vertAlign w:val="superscript"/>
              </w:rPr>
              <w:t>3</w:t>
            </w:r>
            <w:r w:rsidRPr="00790721">
              <w:rPr>
                <w:sz w:val="22"/>
                <w:szCs w:val="22"/>
              </w:rPr>
              <w:t>/см</w:t>
            </w:r>
          </w:p>
        </w:tc>
        <w:tc>
          <w:tcPr>
            <w:tcW w:w="1134"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224,4</w:t>
            </w:r>
          </w:p>
        </w:tc>
        <w:tc>
          <w:tcPr>
            <w:tcW w:w="877" w:type="dxa"/>
            <w:tcBorders>
              <w:top w:val="nil"/>
              <w:left w:val="nil"/>
              <w:bottom w:val="single" w:sz="4" w:space="0" w:color="auto"/>
              <w:right w:val="single" w:sz="4" w:space="0" w:color="auto"/>
            </w:tcBorders>
            <w:vAlign w:val="center"/>
          </w:tcPr>
          <w:p w:rsidR="00102119" w:rsidRPr="00790721" w:rsidRDefault="00102119">
            <w:pPr>
              <w:jc w:val="center"/>
              <w:rPr>
                <w:szCs w:val="24"/>
              </w:rPr>
            </w:pPr>
            <w:r w:rsidRPr="00790721">
              <w:t>224,4</w:t>
            </w:r>
          </w:p>
        </w:tc>
      </w:tr>
      <w:tr w:rsidR="00102119" w:rsidRPr="00790721" w:rsidTr="00EF6CB2">
        <w:trPr>
          <w:gridAfter w:val="1"/>
          <w:wAfter w:w="222" w:type="dxa"/>
          <w:trHeight w:val="311"/>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7</w:t>
            </w:r>
          </w:p>
        </w:tc>
        <w:tc>
          <w:tcPr>
            <w:tcW w:w="364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Продолжительность смены</w:t>
            </w:r>
          </w:p>
        </w:tc>
        <w:tc>
          <w:tcPr>
            <w:tcW w:w="1712"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rPr>
                <w:szCs w:val="22"/>
              </w:rPr>
            </w:pPr>
          </w:p>
        </w:tc>
        <w:tc>
          <w:tcPr>
            <w:tcW w:w="1135"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jc w:val="center"/>
              <w:rPr>
                <w:szCs w:val="22"/>
              </w:rPr>
            </w:pPr>
            <w:r w:rsidRPr="00790721">
              <w:rPr>
                <w:sz w:val="22"/>
                <w:szCs w:val="22"/>
              </w:rPr>
              <w:t>мин</w:t>
            </w:r>
          </w:p>
        </w:tc>
        <w:tc>
          <w:tcPr>
            <w:tcW w:w="1134"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480</w:t>
            </w:r>
          </w:p>
        </w:tc>
        <w:tc>
          <w:tcPr>
            <w:tcW w:w="877" w:type="dxa"/>
            <w:tcBorders>
              <w:top w:val="nil"/>
              <w:left w:val="nil"/>
              <w:bottom w:val="single" w:sz="4" w:space="0" w:color="auto"/>
              <w:right w:val="single" w:sz="4" w:space="0" w:color="auto"/>
            </w:tcBorders>
            <w:vAlign w:val="center"/>
          </w:tcPr>
          <w:p w:rsidR="00102119" w:rsidRPr="00790721" w:rsidRDefault="00102119">
            <w:pPr>
              <w:jc w:val="center"/>
              <w:rPr>
                <w:szCs w:val="24"/>
              </w:rPr>
            </w:pPr>
            <w:r w:rsidRPr="00790721">
              <w:t>480</w:t>
            </w:r>
          </w:p>
        </w:tc>
      </w:tr>
      <w:tr w:rsidR="00102119" w:rsidRPr="00790721" w:rsidTr="00EF6CB2">
        <w:trPr>
          <w:gridAfter w:val="1"/>
          <w:wAfter w:w="222" w:type="dxa"/>
          <w:trHeight w:val="624"/>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8</w:t>
            </w:r>
          </w:p>
        </w:tc>
        <w:tc>
          <w:tcPr>
            <w:tcW w:w="364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Время подготовительно-заключительных работ</w:t>
            </w:r>
          </w:p>
        </w:tc>
        <w:tc>
          <w:tcPr>
            <w:tcW w:w="1712"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rPr>
                <w:szCs w:val="22"/>
              </w:rPr>
            </w:pPr>
          </w:p>
        </w:tc>
        <w:tc>
          <w:tcPr>
            <w:tcW w:w="1135"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jc w:val="center"/>
              <w:rPr>
                <w:szCs w:val="22"/>
              </w:rPr>
            </w:pPr>
            <w:r w:rsidRPr="00790721">
              <w:rPr>
                <w:sz w:val="22"/>
                <w:szCs w:val="22"/>
              </w:rPr>
              <w:t>мин</w:t>
            </w:r>
          </w:p>
        </w:tc>
        <w:tc>
          <w:tcPr>
            <w:tcW w:w="1134"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color w:val="000000"/>
                <w:szCs w:val="24"/>
              </w:rPr>
            </w:pPr>
            <w:r w:rsidRPr="00790721">
              <w:rPr>
                <w:color w:val="000000"/>
              </w:rPr>
              <w:t>35</w:t>
            </w:r>
          </w:p>
        </w:tc>
        <w:tc>
          <w:tcPr>
            <w:tcW w:w="877" w:type="dxa"/>
            <w:tcBorders>
              <w:top w:val="nil"/>
              <w:left w:val="nil"/>
              <w:bottom w:val="single" w:sz="4" w:space="0" w:color="auto"/>
              <w:right w:val="single" w:sz="4" w:space="0" w:color="auto"/>
            </w:tcBorders>
            <w:vAlign w:val="center"/>
          </w:tcPr>
          <w:p w:rsidR="00102119" w:rsidRPr="00790721" w:rsidRDefault="00102119">
            <w:pPr>
              <w:jc w:val="center"/>
              <w:rPr>
                <w:color w:val="000000"/>
                <w:szCs w:val="24"/>
              </w:rPr>
            </w:pPr>
            <w:r w:rsidRPr="00790721">
              <w:rPr>
                <w:color w:val="000000"/>
              </w:rPr>
              <w:t>35</w:t>
            </w:r>
          </w:p>
        </w:tc>
      </w:tr>
      <w:tr w:rsidR="00102119" w:rsidRPr="00790721" w:rsidTr="00EF6CB2">
        <w:trPr>
          <w:gridAfter w:val="1"/>
          <w:wAfter w:w="222" w:type="dxa"/>
          <w:trHeight w:val="311"/>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9</w:t>
            </w:r>
          </w:p>
        </w:tc>
        <w:tc>
          <w:tcPr>
            <w:tcW w:w="364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Время технологического перерыва</w:t>
            </w:r>
          </w:p>
        </w:tc>
        <w:tc>
          <w:tcPr>
            <w:tcW w:w="171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p>
        </w:tc>
        <w:tc>
          <w:tcPr>
            <w:tcW w:w="1135" w:type="dxa"/>
            <w:tcBorders>
              <w:top w:val="nil"/>
              <w:left w:val="nil"/>
              <w:bottom w:val="single" w:sz="4" w:space="0" w:color="auto"/>
              <w:right w:val="single" w:sz="4" w:space="0" w:color="auto"/>
            </w:tcBorders>
            <w:shd w:val="clear" w:color="auto" w:fill="auto"/>
            <w:hideMark/>
          </w:tcPr>
          <w:p w:rsidR="00102119" w:rsidRPr="00790721" w:rsidRDefault="00102119" w:rsidP="005A6EE5">
            <w:pPr>
              <w:jc w:val="center"/>
              <w:rPr>
                <w:szCs w:val="22"/>
              </w:rPr>
            </w:pPr>
            <w:r w:rsidRPr="00790721">
              <w:rPr>
                <w:sz w:val="22"/>
                <w:szCs w:val="22"/>
              </w:rPr>
              <w:t>мин</w:t>
            </w:r>
          </w:p>
        </w:tc>
        <w:tc>
          <w:tcPr>
            <w:tcW w:w="1134" w:type="dxa"/>
            <w:tcBorders>
              <w:top w:val="nil"/>
              <w:left w:val="nil"/>
              <w:bottom w:val="single" w:sz="4" w:space="0" w:color="auto"/>
              <w:right w:val="single" w:sz="4" w:space="0" w:color="auto"/>
            </w:tcBorders>
            <w:shd w:val="clear" w:color="auto" w:fill="auto"/>
            <w:vAlign w:val="center"/>
            <w:hideMark/>
          </w:tcPr>
          <w:p w:rsidR="00102119" w:rsidRPr="00790721" w:rsidRDefault="00102119">
            <w:pPr>
              <w:jc w:val="center"/>
              <w:rPr>
                <w:szCs w:val="24"/>
              </w:rPr>
            </w:pPr>
            <w:r w:rsidRPr="00790721">
              <w:t>45</w:t>
            </w:r>
          </w:p>
        </w:tc>
        <w:tc>
          <w:tcPr>
            <w:tcW w:w="877" w:type="dxa"/>
            <w:tcBorders>
              <w:top w:val="nil"/>
              <w:left w:val="nil"/>
              <w:bottom w:val="single" w:sz="4" w:space="0" w:color="auto"/>
              <w:right w:val="single" w:sz="4" w:space="0" w:color="auto"/>
            </w:tcBorders>
            <w:vAlign w:val="center"/>
          </w:tcPr>
          <w:p w:rsidR="00102119" w:rsidRPr="00790721" w:rsidRDefault="00102119">
            <w:pPr>
              <w:jc w:val="center"/>
              <w:rPr>
                <w:szCs w:val="24"/>
              </w:rPr>
            </w:pPr>
            <w:r w:rsidRPr="00790721">
              <w:t>45</w:t>
            </w:r>
          </w:p>
        </w:tc>
      </w:tr>
      <w:tr w:rsidR="00102119" w:rsidRPr="00790721" w:rsidTr="00EF6CB2">
        <w:trPr>
          <w:gridAfter w:val="1"/>
          <w:wAfter w:w="222" w:type="dxa"/>
          <w:trHeight w:val="371"/>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10</w:t>
            </w:r>
          </w:p>
        </w:tc>
        <w:tc>
          <w:tcPr>
            <w:tcW w:w="364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Время на личные нужды</w:t>
            </w:r>
          </w:p>
        </w:tc>
        <w:tc>
          <w:tcPr>
            <w:tcW w:w="171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Тлн</w:t>
            </w:r>
          </w:p>
        </w:tc>
        <w:tc>
          <w:tcPr>
            <w:tcW w:w="1135" w:type="dxa"/>
            <w:tcBorders>
              <w:top w:val="nil"/>
              <w:left w:val="nil"/>
              <w:bottom w:val="single" w:sz="4" w:space="0" w:color="auto"/>
              <w:right w:val="single" w:sz="4" w:space="0" w:color="auto"/>
            </w:tcBorders>
            <w:shd w:val="clear" w:color="auto" w:fill="auto"/>
            <w:hideMark/>
          </w:tcPr>
          <w:p w:rsidR="00102119" w:rsidRPr="00790721" w:rsidRDefault="00102119" w:rsidP="005A6EE5">
            <w:pPr>
              <w:jc w:val="center"/>
              <w:rPr>
                <w:szCs w:val="22"/>
              </w:rPr>
            </w:pPr>
            <w:r w:rsidRPr="00790721">
              <w:rPr>
                <w:sz w:val="22"/>
                <w:szCs w:val="22"/>
              </w:rPr>
              <w:t>мин</w:t>
            </w:r>
          </w:p>
        </w:tc>
        <w:tc>
          <w:tcPr>
            <w:tcW w:w="1134" w:type="dxa"/>
            <w:tcBorders>
              <w:top w:val="nil"/>
              <w:left w:val="nil"/>
              <w:bottom w:val="single" w:sz="4" w:space="0" w:color="auto"/>
              <w:right w:val="single" w:sz="4" w:space="0" w:color="auto"/>
            </w:tcBorders>
            <w:shd w:val="clear" w:color="auto" w:fill="auto"/>
            <w:vAlign w:val="center"/>
            <w:hideMark/>
          </w:tcPr>
          <w:p w:rsidR="00102119" w:rsidRPr="00790721" w:rsidRDefault="00102119">
            <w:pPr>
              <w:jc w:val="center"/>
              <w:rPr>
                <w:szCs w:val="24"/>
              </w:rPr>
            </w:pPr>
            <w:r w:rsidRPr="00790721">
              <w:t>10</w:t>
            </w:r>
          </w:p>
        </w:tc>
        <w:tc>
          <w:tcPr>
            <w:tcW w:w="877" w:type="dxa"/>
            <w:tcBorders>
              <w:top w:val="nil"/>
              <w:left w:val="nil"/>
              <w:bottom w:val="single" w:sz="4" w:space="0" w:color="auto"/>
              <w:right w:val="single" w:sz="4" w:space="0" w:color="auto"/>
            </w:tcBorders>
            <w:vAlign w:val="center"/>
          </w:tcPr>
          <w:p w:rsidR="00102119" w:rsidRPr="00790721" w:rsidRDefault="00102119">
            <w:pPr>
              <w:jc w:val="center"/>
              <w:rPr>
                <w:szCs w:val="24"/>
              </w:rPr>
            </w:pPr>
            <w:r w:rsidRPr="00790721">
              <w:t>10</w:t>
            </w:r>
          </w:p>
        </w:tc>
      </w:tr>
      <w:tr w:rsidR="00102119" w:rsidRPr="00790721" w:rsidTr="00EF6CB2">
        <w:trPr>
          <w:gridAfter w:val="1"/>
          <w:wAfter w:w="222" w:type="dxa"/>
          <w:trHeight w:val="371"/>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11</w:t>
            </w:r>
          </w:p>
        </w:tc>
        <w:tc>
          <w:tcPr>
            <w:tcW w:w="364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Объем блоков в самосвале</w:t>
            </w:r>
          </w:p>
        </w:tc>
        <w:tc>
          <w:tcPr>
            <w:tcW w:w="1712"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rPr>
                <w:szCs w:val="22"/>
              </w:rPr>
            </w:pPr>
          </w:p>
        </w:tc>
        <w:tc>
          <w:tcPr>
            <w:tcW w:w="1135"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jc w:val="center"/>
              <w:rPr>
                <w:szCs w:val="22"/>
              </w:rPr>
            </w:pPr>
          </w:p>
        </w:tc>
        <w:tc>
          <w:tcPr>
            <w:tcW w:w="1134"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7,5</w:t>
            </w:r>
          </w:p>
        </w:tc>
        <w:tc>
          <w:tcPr>
            <w:tcW w:w="877" w:type="dxa"/>
            <w:tcBorders>
              <w:top w:val="nil"/>
              <w:left w:val="nil"/>
              <w:bottom w:val="single" w:sz="4" w:space="0" w:color="auto"/>
              <w:right w:val="single" w:sz="4" w:space="0" w:color="auto"/>
            </w:tcBorders>
            <w:vAlign w:val="center"/>
          </w:tcPr>
          <w:p w:rsidR="00102119" w:rsidRPr="00790721" w:rsidRDefault="00102119">
            <w:pPr>
              <w:jc w:val="center"/>
              <w:rPr>
                <w:szCs w:val="24"/>
              </w:rPr>
            </w:pPr>
            <w:r w:rsidRPr="00790721">
              <w:t>7,5</w:t>
            </w:r>
          </w:p>
        </w:tc>
      </w:tr>
      <w:tr w:rsidR="00102119" w:rsidRPr="00790721" w:rsidTr="00EF6CB2">
        <w:trPr>
          <w:gridAfter w:val="1"/>
          <w:wAfter w:w="222" w:type="dxa"/>
          <w:trHeight w:val="311"/>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12</w:t>
            </w:r>
          </w:p>
        </w:tc>
        <w:tc>
          <w:tcPr>
            <w:tcW w:w="364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Время погрузки одного блока</w:t>
            </w:r>
          </w:p>
        </w:tc>
        <w:tc>
          <w:tcPr>
            <w:tcW w:w="171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Тпс=Пк:Пц</w:t>
            </w:r>
          </w:p>
        </w:tc>
        <w:tc>
          <w:tcPr>
            <w:tcW w:w="1135" w:type="dxa"/>
            <w:tcBorders>
              <w:top w:val="nil"/>
              <w:left w:val="nil"/>
              <w:bottom w:val="single" w:sz="4" w:space="0" w:color="auto"/>
              <w:right w:val="single" w:sz="4" w:space="0" w:color="auto"/>
            </w:tcBorders>
            <w:shd w:val="clear" w:color="auto" w:fill="auto"/>
            <w:hideMark/>
          </w:tcPr>
          <w:p w:rsidR="00102119" w:rsidRPr="00790721" w:rsidRDefault="00102119" w:rsidP="005A6EE5">
            <w:pPr>
              <w:jc w:val="center"/>
              <w:rPr>
                <w:szCs w:val="22"/>
              </w:rPr>
            </w:pPr>
            <w:r w:rsidRPr="00790721">
              <w:rPr>
                <w:sz w:val="22"/>
                <w:szCs w:val="22"/>
              </w:rPr>
              <w:t>мин</w:t>
            </w:r>
          </w:p>
        </w:tc>
        <w:tc>
          <w:tcPr>
            <w:tcW w:w="1134" w:type="dxa"/>
            <w:tcBorders>
              <w:top w:val="nil"/>
              <w:left w:val="nil"/>
              <w:bottom w:val="single" w:sz="4" w:space="0" w:color="auto"/>
              <w:right w:val="single" w:sz="4" w:space="0" w:color="auto"/>
            </w:tcBorders>
            <w:shd w:val="clear" w:color="auto" w:fill="auto"/>
            <w:vAlign w:val="center"/>
            <w:hideMark/>
          </w:tcPr>
          <w:p w:rsidR="00102119" w:rsidRPr="00790721" w:rsidRDefault="00102119">
            <w:pPr>
              <w:jc w:val="center"/>
              <w:rPr>
                <w:szCs w:val="24"/>
              </w:rPr>
            </w:pPr>
            <w:r w:rsidRPr="00790721">
              <w:t>11,5</w:t>
            </w:r>
          </w:p>
        </w:tc>
        <w:tc>
          <w:tcPr>
            <w:tcW w:w="877" w:type="dxa"/>
            <w:tcBorders>
              <w:top w:val="nil"/>
              <w:left w:val="nil"/>
              <w:bottom w:val="single" w:sz="4" w:space="0" w:color="auto"/>
              <w:right w:val="single" w:sz="4" w:space="0" w:color="auto"/>
            </w:tcBorders>
            <w:vAlign w:val="center"/>
          </w:tcPr>
          <w:p w:rsidR="00102119" w:rsidRPr="00790721" w:rsidRDefault="00102119">
            <w:pPr>
              <w:jc w:val="center"/>
              <w:rPr>
                <w:szCs w:val="24"/>
              </w:rPr>
            </w:pPr>
            <w:r w:rsidRPr="00790721">
              <w:t>11,5</w:t>
            </w:r>
          </w:p>
        </w:tc>
      </w:tr>
      <w:tr w:rsidR="00102119" w:rsidRPr="00790721" w:rsidTr="00EF6CB2">
        <w:trPr>
          <w:gridAfter w:val="1"/>
          <w:wAfter w:w="222" w:type="dxa"/>
          <w:trHeight w:val="311"/>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13</w:t>
            </w:r>
          </w:p>
        </w:tc>
        <w:tc>
          <w:tcPr>
            <w:tcW w:w="364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Техническая сенная производительность, (блоков)</w:t>
            </w:r>
          </w:p>
        </w:tc>
        <w:tc>
          <w:tcPr>
            <w:tcW w:w="171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p>
        </w:tc>
        <w:tc>
          <w:tcPr>
            <w:tcW w:w="1135"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jc w:val="center"/>
              <w:rPr>
                <w:szCs w:val="22"/>
              </w:rPr>
            </w:pPr>
          </w:p>
        </w:tc>
        <w:tc>
          <w:tcPr>
            <w:tcW w:w="1134"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56</w:t>
            </w:r>
          </w:p>
        </w:tc>
        <w:tc>
          <w:tcPr>
            <w:tcW w:w="877" w:type="dxa"/>
            <w:tcBorders>
              <w:top w:val="nil"/>
              <w:left w:val="nil"/>
              <w:bottom w:val="single" w:sz="4" w:space="0" w:color="auto"/>
              <w:right w:val="single" w:sz="4" w:space="0" w:color="auto"/>
            </w:tcBorders>
            <w:vAlign w:val="center"/>
          </w:tcPr>
          <w:p w:rsidR="00102119" w:rsidRPr="00790721" w:rsidRDefault="00102119">
            <w:pPr>
              <w:jc w:val="center"/>
              <w:rPr>
                <w:szCs w:val="24"/>
              </w:rPr>
            </w:pPr>
            <w:r w:rsidRPr="00790721">
              <w:t>56</w:t>
            </w:r>
          </w:p>
        </w:tc>
      </w:tr>
      <w:tr w:rsidR="00102119" w:rsidRPr="00790721" w:rsidTr="00EF6CB2">
        <w:trPr>
          <w:gridAfter w:val="1"/>
          <w:wAfter w:w="222" w:type="dxa"/>
          <w:trHeight w:val="311"/>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 </w:t>
            </w:r>
          </w:p>
        </w:tc>
        <w:tc>
          <w:tcPr>
            <w:tcW w:w="364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Затраты времени на погрузку в смену</w:t>
            </w:r>
          </w:p>
        </w:tc>
        <w:tc>
          <w:tcPr>
            <w:tcW w:w="171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p>
        </w:tc>
        <w:tc>
          <w:tcPr>
            <w:tcW w:w="1135"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jc w:val="center"/>
              <w:rPr>
                <w:szCs w:val="22"/>
              </w:rPr>
            </w:pPr>
            <w:r w:rsidRPr="00790721">
              <w:rPr>
                <w:sz w:val="22"/>
                <w:szCs w:val="22"/>
              </w:rPr>
              <w:t>час</w:t>
            </w:r>
          </w:p>
        </w:tc>
        <w:tc>
          <w:tcPr>
            <w:tcW w:w="1134"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2</w:t>
            </w:r>
          </w:p>
        </w:tc>
        <w:tc>
          <w:tcPr>
            <w:tcW w:w="877" w:type="dxa"/>
            <w:tcBorders>
              <w:top w:val="nil"/>
              <w:left w:val="nil"/>
              <w:bottom w:val="single" w:sz="4" w:space="0" w:color="auto"/>
              <w:right w:val="single" w:sz="4" w:space="0" w:color="auto"/>
            </w:tcBorders>
            <w:vAlign w:val="center"/>
          </w:tcPr>
          <w:p w:rsidR="00102119" w:rsidRPr="00790721" w:rsidRDefault="00102119">
            <w:pPr>
              <w:jc w:val="center"/>
              <w:rPr>
                <w:szCs w:val="24"/>
              </w:rPr>
            </w:pPr>
            <w:r w:rsidRPr="00790721">
              <w:t>2</w:t>
            </w:r>
          </w:p>
        </w:tc>
      </w:tr>
      <w:tr w:rsidR="00EF6CB2" w:rsidRPr="00790721" w:rsidTr="00EF6CB2">
        <w:trPr>
          <w:gridAfter w:val="1"/>
          <w:wAfter w:w="222" w:type="dxa"/>
          <w:trHeight w:val="784"/>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EF6CB2" w:rsidRPr="00790721" w:rsidRDefault="00EF6CB2" w:rsidP="005A6EE5">
            <w:pPr>
              <w:jc w:val="center"/>
              <w:rPr>
                <w:color w:val="000000"/>
                <w:szCs w:val="22"/>
              </w:rPr>
            </w:pPr>
            <w:r w:rsidRPr="00790721">
              <w:rPr>
                <w:color w:val="000000"/>
                <w:sz w:val="22"/>
                <w:szCs w:val="22"/>
              </w:rPr>
              <w:t>14</w:t>
            </w:r>
          </w:p>
        </w:tc>
        <w:tc>
          <w:tcPr>
            <w:tcW w:w="3642" w:type="dxa"/>
            <w:tcBorders>
              <w:top w:val="nil"/>
              <w:left w:val="single" w:sz="4" w:space="0" w:color="auto"/>
              <w:bottom w:val="single" w:sz="4" w:space="0" w:color="auto"/>
              <w:right w:val="single" w:sz="4" w:space="0" w:color="auto"/>
            </w:tcBorders>
            <w:shd w:val="clear" w:color="auto" w:fill="auto"/>
            <w:hideMark/>
          </w:tcPr>
          <w:p w:rsidR="00EF6CB2" w:rsidRPr="00790721" w:rsidRDefault="00EF6CB2" w:rsidP="005A6EE5">
            <w:pPr>
              <w:rPr>
                <w:szCs w:val="22"/>
              </w:rPr>
            </w:pPr>
            <w:r w:rsidRPr="00790721">
              <w:rPr>
                <w:sz w:val="22"/>
                <w:szCs w:val="22"/>
              </w:rPr>
              <w:t>Потребное количество кранах</w:t>
            </w:r>
          </w:p>
        </w:tc>
        <w:tc>
          <w:tcPr>
            <w:tcW w:w="1712" w:type="dxa"/>
            <w:tcBorders>
              <w:top w:val="nil"/>
              <w:left w:val="single" w:sz="4" w:space="0" w:color="auto"/>
              <w:bottom w:val="single" w:sz="4" w:space="0" w:color="auto"/>
              <w:right w:val="single" w:sz="4" w:space="0" w:color="auto"/>
            </w:tcBorders>
            <w:shd w:val="clear" w:color="auto" w:fill="auto"/>
            <w:hideMark/>
          </w:tcPr>
          <w:p w:rsidR="00EF6CB2" w:rsidRPr="00790721" w:rsidRDefault="00EF6CB2" w:rsidP="005A6EE5">
            <w:pPr>
              <w:rPr>
                <w:szCs w:val="22"/>
              </w:rPr>
            </w:pPr>
          </w:p>
          <w:p w:rsidR="00EF6CB2" w:rsidRPr="00790721" w:rsidRDefault="00EF6CB2" w:rsidP="005A6EE5">
            <w:pPr>
              <w:rPr>
                <w:szCs w:val="22"/>
              </w:rPr>
            </w:pPr>
          </w:p>
        </w:tc>
        <w:tc>
          <w:tcPr>
            <w:tcW w:w="1135" w:type="dxa"/>
            <w:tcBorders>
              <w:top w:val="nil"/>
              <w:left w:val="single" w:sz="4" w:space="0" w:color="auto"/>
              <w:bottom w:val="single" w:sz="4" w:space="0" w:color="auto"/>
              <w:right w:val="single" w:sz="4" w:space="0" w:color="auto"/>
            </w:tcBorders>
            <w:shd w:val="clear" w:color="auto" w:fill="auto"/>
            <w:noWrap/>
            <w:hideMark/>
          </w:tcPr>
          <w:p w:rsidR="00EF6CB2" w:rsidRPr="00790721" w:rsidRDefault="00EF6CB2" w:rsidP="005A6EE5">
            <w:pPr>
              <w:jc w:val="center"/>
              <w:rPr>
                <w:szCs w:val="22"/>
              </w:rPr>
            </w:pPr>
            <w:r w:rsidRPr="00790721">
              <w:rPr>
                <w:sz w:val="22"/>
                <w:szCs w:val="22"/>
              </w:rPr>
              <w:t>шт</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EF6CB2" w:rsidRPr="00790721" w:rsidRDefault="00EF6CB2">
            <w:pPr>
              <w:jc w:val="center"/>
              <w:rPr>
                <w:b/>
                <w:bCs/>
                <w:szCs w:val="24"/>
              </w:rPr>
            </w:pPr>
            <w:r w:rsidRPr="00790721">
              <w:rPr>
                <w:b/>
                <w:bCs/>
              </w:rPr>
              <w:t>0,08</w:t>
            </w:r>
          </w:p>
        </w:tc>
        <w:tc>
          <w:tcPr>
            <w:tcW w:w="877" w:type="dxa"/>
            <w:tcBorders>
              <w:top w:val="single" w:sz="4" w:space="0" w:color="auto"/>
              <w:left w:val="single" w:sz="4" w:space="0" w:color="auto"/>
              <w:bottom w:val="single" w:sz="4" w:space="0" w:color="auto"/>
              <w:right w:val="single" w:sz="4" w:space="0" w:color="auto"/>
            </w:tcBorders>
            <w:vAlign w:val="center"/>
          </w:tcPr>
          <w:p w:rsidR="00EF6CB2" w:rsidRPr="00790721" w:rsidRDefault="00EF6CB2">
            <w:pPr>
              <w:jc w:val="center"/>
              <w:rPr>
                <w:b/>
                <w:bCs/>
                <w:szCs w:val="24"/>
              </w:rPr>
            </w:pPr>
            <w:r w:rsidRPr="00790721">
              <w:rPr>
                <w:b/>
                <w:bCs/>
              </w:rPr>
              <w:t>0,08</w:t>
            </w:r>
          </w:p>
        </w:tc>
      </w:tr>
      <w:tr w:rsidR="00102119" w:rsidRPr="00790721" w:rsidTr="00EF6CB2">
        <w:trPr>
          <w:gridAfter w:val="1"/>
          <w:wAfter w:w="222" w:type="dxa"/>
          <w:trHeight w:val="624"/>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15</w:t>
            </w:r>
          </w:p>
        </w:tc>
        <w:tc>
          <w:tcPr>
            <w:tcW w:w="364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Коэф. неравномерности подачи транспорта</w:t>
            </w:r>
          </w:p>
        </w:tc>
        <w:tc>
          <w:tcPr>
            <w:tcW w:w="171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p>
        </w:tc>
        <w:tc>
          <w:tcPr>
            <w:tcW w:w="1135"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jc w:val="center"/>
              <w:rPr>
                <w:szCs w:val="22"/>
              </w:rPr>
            </w:pPr>
          </w:p>
        </w:tc>
        <w:tc>
          <w:tcPr>
            <w:tcW w:w="1134"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1,1</w:t>
            </w:r>
          </w:p>
        </w:tc>
        <w:tc>
          <w:tcPr>
            <w:tcW w:w="877" w:type="dxa"/>
            <w:tcBorders>
              <w:top w:val="single" w:sz="4" w:space="0" w:color="auto"/>
              <w:left w:val="nil"/>
              <w:bottom w:val="single" w:sz="4" w:space="0" w:color="auto"/>
              <w:right w:val="single" w:sz="4" w:space="0" w:color="auto"/>
            </w:tcBorders>
            <w:vAlign w:val="center"/>
          </w:tcPr>
          <w:p w:rsidR="00102119" w:rsidRPr="00790721" w:rsidRDefault="00102119">
            <w:pPr>
              <w:jc w:val="center"/>
              <w:rPr>
                <w:szCs w:val="24"/>
              </w:rPr>
            </w:pPr>
            <w:r w:rsidRPr="00790721">
              <w:t>1,1</w:t>
            </w:r>
          </w:p>
        </w:tc>
      </w:tr>
      <w:tr w:rsidR="00102119" w:rsidRPr="00790721" w:rsidTr="00EF6CB2">
        <w:trPr>
          <w:gridAfter w:val="1"/>
          <w:wAfter w:w="222" w:type="dxa"/>
          <w:trHeight w:val="311"/>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16</w:t>
            </w:r>
          </w:p>
        </w:tc>
        <w:tc>
          <w:tcPr>
            <w:tcW w:w="364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 xml:space="preserve">Коэф. использования оборудования </w:t>
            </w:r>
          </w:p>
        </w:tc>
        <w:tc>
          <w:tcPr>
            <w:tcW w:w="171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p>
        </w:tc>
        <w:tc>
          <w:tcPr>
            <w:tcW w:w="1135"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jc w:val="center"/>
              <w:rPr>
                <w:szCs w:val="22"/>
              </w:rPr>
            </w:pPr>
          </w:p>
        </w:tc>
        <w:tc>
          <w:tcPr>
            <w:tcW w:w="1134"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0,8</w:t>
            </w:r>
          </w:p>
        </w:tc>
        <w:tc>
          <w:tcPr>
            <w:tcW w:w="877" w:type="dxa"/>
            <w:tcBorders>
              <w:top w:val="nil"/>
              <w:left w:val="nil"/>
              <w:bottom w:val="single" w:sz="4" w:space="0" w:color="auto"/>
              <w:right w:val="single" w:sz="4" w:space="0" w:color="auto"/>
            </w:tcBorders>
            <w:vAlign w:val="center"/>
          </w:tcPr>
          <w:p w:rsidR="00102119" w:rsidRPr="00790721" w:rsidRDefault="00102119">
            <w:pPr>
              <w:jc w:val="center"/>
              <w:rPr>
                <w:szCs w:val="24"/>
              </w:rPr>
            </w:pPr>
            <w:r w:rsidRPr="00790721">
              <w:t>0,8</w:t>
            </w:r>
          </w:p>
        </w:tc>
      </w:tr>
      <w:tr w:rsidR="00102119" w:rsidRPr="00790721" w:rsidTr="00EF6CB2">
        <w:trPr>
          <w:gridAfter w:val="1"/>
          <w:wAfter w:w="222" w:type="dxa"/>
          <w:trHeight w:val="311"/>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17</w:t>
            </w:r>
          </w:p>
        </w:tc>
        <w:tc>
          <w:tcPr>
            <w:tcW w:w="364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Годовой фонд рабочего времени</w:t>
            </w:r>
          </w:p>
        </w:tc>
        <w:tc>
          <w:tcPr>
            <w:tcW w:w="171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p>
        </w:tc>
        <w:tc>
          <w:tcPr>
            <w:tcW w:w="1135"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jc w:val="center"/>
              <w:rPr>
                <w:szCs w:val="22"/>
              </w:rPr>
            </w:pPr>
            <w:r w:rsidRPr="00790721">
              <w:rPr>
                <w:sz w:val="22"/>
                <w:szCs w:val="22"/>
              </w:rPr>
              <w:t>час</w:t>
            </w:r>
          </w:p>
        </w:tc>
        <w:tc>
          <w:tcPr>
            <w:tcW w:w="1134"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1625</w:t>
            </w:r>
          </w:p>
        </w:tc>
        <w:tc>
          <w:tcPr>
            <w:tcW w:w="877" w:type="dxa"/>
            <w:tcBorders>
              <w:top w:val="nil"/>
              <w:left w:val="nil"/>
              <w:bottom w:val="single" w:sz="4" w:space="0" w:color="auto"/>
              <w:right w:val="single" w:sz="4" w:space="0" w:color="auto"/>
            </w:tcBorders>
            <w:vAlign w:val="center"/>
          </w:tcPr>
          <w:p w:rsidR="00102119" w:rsidRPr="00790721" w:rsidRDefault="00102119">
            <w:pPr>
              <w:jc w:val="center"/>
              <w:rPr>
                <w:szCs w:val="24"/>
              </w:rPr>
            </w:pPr>
            <w:r w:rsidRPr="00790721">
              <w:t>1625</w:t>
            </w:r>
          </w:p>
        </w:tc>
      </w:tr>
      <w:tr w:rsidR="00102119" w:rsidRPr="00790721" w:rsidTr="00EF6CB2">
        <w:trPr>
          <w:gridAfter w:val="1"/>
          <w:wAfter w:w="222" w:type="dxa"/>
          <w:trHeight w:val="311"/>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18</w:t>
            </w:r>
          </w:p>
        </w:tc>
        <w:tc>
          <w:tcPr>
            <w:tcW w:w="364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Чистое время работы крана в год</w:t>
            </w:r>
          </w:p>
        </w:tc>
        <w:tc>
          <w:tcPr>
            <w:tcW w:w="171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p>
        </w:tc>
        <w:tc>
          <w:tcPr>
            <w:tcW w:w="1135"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jc w:val="center"/>
              <w:rPr>
                <w:szCs w:val="22"/>
              </w:rPr>
            </w:pPr>
            <w:r w:rsidRPr="00790721">
              <w:rPr>
                <w:sz w:val="22"/>
                <w:szCs w:val="22"/>
              </w:rPr>
              <w:t>час</w:t>
            </w:r>
          </w:p>
        </w:tc>
        <w:tc>
          <w:tcPr>
            <w:tcW w:w="1134"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129,4</w:t>
            </w:r>
          </w:p>
        </w:tc>
        <w:tc>
          <w:tcPr>
            <w:tcW w:w="877" w:type="dxa"/>
            <w:tcBorders>
              <w:top w:val="nil"/>
              <w:left w:val="nil"/>
              <w:bottom w:val="single" w:sz="4" w:space="0" w:color="auto"/>
              <w:right w:val="single" w:sz="4" w:space="0" w:color="auto"/>
            </w:tcBorders>
            <w:vAlign w:val="center"/>
          </w:tcPr>
          <w:p w:rsidR="00102119" w:rsidRPr="00790721" w:rsidRDefault="00102119">
            <w:pPr>
              <w:jc w:val="center"/>
              <w:rPr>
                <w:szCs w:val="24"/>
              </w:rPr>
            </w:pPr>
            <w:r w:rsidRPr="00790721">
              <w:t>129,4</w:t>
            </w:r>
          </w:p>
        </w:tc>
      </w:tr>
      <w:tr w:rsidR="00102119" w:rsidRPr="00790721" w:rsidTr="00EF6CB2">
        <w:trPr>
          <w:gridAfter w:val="1"/>
          <w:wAfter w:w="222" w:type="dxa"/>
          <w:trHeight w:val="311"/>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19</w:t>
            </w:r>
          </w:p>
        </w:tc>
        <w:tc>
          <w:tcPr>
            <w:tcW w:w="364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Расход дизтоплива</w:t>
            </w:r>
          </w:p>
        </w:tc>
        <w:tc>
          <w:tcPr>
            <w:tcW w:w="171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p>
        </w:tc>
        <w:tc>
          <w:tcPr>
            <w:tcW w:w="1135"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jc w:val="center"/>
              <w:rPr>
                <w:szCs w:val="22"/>
              </w:rPr>
            </w:pPr>
            <w:r w:rsidRPr="00790721">
              <w:rPr>
                <w:sz w:val="22"/>
                <w:szCs w:val="22"/>
              </w:rPr>
              <w:t>л/час</w:t>
            </w:r>
          </w:p>
        </w:tc>
        <w:tc>
          <w:tcPr>
            <w:tcW w:w="1134"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10</w:t>
            </w:r>
          </w:p>
        </w:tc>
        <w:tc>
          <w:tcPr>
            <w:tcW w:w="877" w:type="dxa"/>
            <w:tcBorders>
              <w:top w:val="nil"/>
              <w:left w:val="nil"/>
              <w:bottom w:val="single" w:sz="4" w:space="0" w:color="auto"/>
              <w:right w:val="single" w:sz="4" w:space="0" w:color="auto"/>
            </w:tcBorders>
            <w:vAlign w:val="center"/>
          </w:tcPr>
          <w:p w:rsidR="00102119" w:rsidRPr="00790721" w:rsidRDefault="00102119">
            <w:pPr>
              <w:jc w:val="center"/>
              <w:rPr>
                <w:szCs w:val="24"/>
              </w:rPr>
            </w:pPr>
            <w:r w:rsidRPr="00790721">
              <w:t>10</w:t>
            </w:r>
          </w:p>
        </w:tc>
      </w:tr>
      <w:tr w:rsidR="00102119" w:rsidRPr="00790721" w:rsidTr="00EF6CB2">
        <w:trPr>
          <w:gridAfter w:val="1"/>
          <w:wAfter w:w="222" w:type="dxa"/>
          <w:trHeight w:val="311"/>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20</w:t>
            </w:r>
          </w:p>
        </w:tc>
        <w:tc>
          <w:tcPr>
            <w:tcW w:w="364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Расход дизтоплива в год</w:t>
            </w:r>
          </w:p>
        </w:tc>
        <w:tc>
          <w:tcPr>
            <w:tcW w:w="1712" w:type="dxa"/>
            <w:tcBorders>
              <w:top w:val="nil"/>
              <w:left w:val="nil"/>
              <w:bottom w:val="single" w:sz="4" w:space="0" w:color="auto"/>
              <w:right w:val="single" w:sz="4" w:space="0" w:color="auto"/>
            </w:tcBorders>
            <w:shd w:val="clear" w:color="auto" w:fill="auto"/>
            <w:hideMark/>
          </w:tcPr>
          <w:p w:rsidR="00102119" w:rsidRPr="00790721" w:rsidRDefault="00102119" w:rsidP="005A6EE5">
            <w:pPr>
              <w:rPr>
                <w:szCs w:val="22"/>
              </w:rPr>
            </w:pPr>
          </w:p>
        </w:tc>
        <w:tc>
          <w:tcPr>
            <w:tcW w:w="1135" w:type="dxa"/>
            <w:tcBorders>
              <w:top w:val="nil"/>
              <w:left w:val="nil"/>
              <w:bottom w:val="single" w:sz="4" w:space="0" w:color="auto"/>
              <w:right w:val="single" w:sz="4" w:space="0" w:color="auto"/>
            </w:tcBorders>
            <w:shd w:val="clear" w:color="auto" w:fill="auto"/>
            <w:noWrap/>
            <w:hideMark/>
          </w:tcPr>
          <w:p w:rsidR="00102119" w:rsidRPr="00790721" w:rsidRDefault="00102119" w:rsidP="005A6EE5">
            <w:pPr>
              <w:jc w:val="center"/>
              <w:rPr>
                <w:szCs w:val="22"/>
              </w:rPr>
            </w:pPr>
            <w:r w:rsidRPr="00790721">
              <w:rPr>
                <w:sz w:val="22"/>
                <w:szCs w:val="22"/>
              </w:rPr>
              <w:t>т</w:t>
            </w:r>
          </w:p>
        </w:tc>
        <w:tc>
          <w:tcPr>
            <w:tcW w:w="1134" w:type="dxa"/>
            <w:tcBorders>
              <w:top w:val="nil"/>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1,1</w:t>
            </w:r>
          </w:p>
        </w:tc>
        <w:tc>
          <w:tcPr>
            <w:tcW w:w="877" w:type="dxa"/>
            <w:tcBorders>
              <w:top w:val="nil"/>
              <w:left w:val="nil"/>
              <w:bottom w:val="single" w:sz="4" w:space="0" w:color="auto"/>
              <w:right w:val="single" w:sz="4" w:space="0" w:color="auto"/>
            </w:tcBorders>
            <w:vAlign w:val="center"/>
          </w:tcPr>
          <w:p w:rsidR="00102119" w:rsidRPr="00790721" w:rsidRDefault="00102119">
            <w:pPr>
              <w:jc w:val="center"/>
              <w:rPr>
                <w:szCs w:val="24"/>
              </w:rPr>
            </w:pPr>
            <w:r w:rsidRPr="00790721">
              <w:t>1,1</w:t>
            </w:r>
          </w:p>
        </w:tc>
      </w:tr>
      <w:tr w:rsidR="00102119" w:rsidRPr="00790721" w:rsidTr="00EF6CB2">
        <w:trPr>
          <w:gridAfter w:val="1"/>
          <w:wAfter w:w="222" w:type="dxa"/>
          <w:trHeight w:val="682"/>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21</w:t>
            </w:r>
          </w:p>
        </w:tc>
        <w:tc>
          <w:tcPr>
            <w:tcW w:w="3642" w:type="dxa"/>
            <w:tcBorders>
              <w:top w:val="single" w:sz="4" w:space="0" w:color="auto"/>
              <w:left w:val="single" w:sz="4" w:space="0" w:color="auto"/>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Уд. расход дизтоплива на1м3 горной массы в год</w:t>
            </w:r>
          </w:p>
        </w:tc>
        <w:tc>
          <w:tcPr>
            <w:tcW w:w="1712" w:type="dxa"/>
            <w:tcBorders>
              <w:top w:val="single" w:sz="4" w:space="0" w:color="auto"/>
              <w:left w:val="single" w:sz="4" w:space="0" w:color="auto"/>
              <w:bottom w:val="single" w:sz="4" w:space="0" w:color="auto"/>
              <w:right w:val="single" w:sz="4" w:space="0" w:color="auto"/>
            </w:tcBorders>
            <w:shd w:val="clear" w:color="auto" w:fill="auto"/>
            <w:hideMark/>
          </w:tcPr>
          <w:p w:rsidR="00102119" w:rsidRPr="00790721" w:rsidRDefault="00102119" w:rsidP="005A6EE5">
            <w:pPr>
              <w:rPr>
                <w:szCs w:val="22"/>
              </w:rPr>
            </w:pPr>
          </w:p>
        </w:tc>
        <w:tc>
          <w:tcPr>
            <w:tcW w:w="1135" w:type="dxa"/>
            <w:tcBorders>
              <w:top w:val="single" w:sz="4" w:space="0" w:color="auto"/>
              <w:left w:val="single" w:sz="4" w:space="0" w:color="auto"/>
              <w:bottom w:val="single" w:sz="4" w:space="0" w:color="auto"/>
              <w:right w:val="single" w:sz="4" w:space="0" w:color="auto"/>
            </w:tcBorders>
            <w:shd w:val="clear" w:color="auto" w:fill="auto"/>
            <w:noWrap/>
            <w:hideMark/>
          </w:tcPr>
          <w:p w:rsidR="00102119" w:rsidRPr="00790721" w:rsidRDefault="00102119" w:rsidP="005A6EE5">
            <w:pPr>
              <w:jc w:val="center"/>
              <w:rPr>
                <w:szCs w:val="22"/>
              </w:rPr>
            </w:pPr>
            <w:r w:rsidRPr="00790721">
              <w:rPr>
                <w:sz w:val="22"/>
                <w:szCs w:val="22"/>
              </w:rPr>
              <w:t>л/ м</w:t>
            </w:r>
            <w:r w:rsidRPr="00790721">
              <w:rPr>
                <w:sz w:val="22"/>
                <w:szCs w:val="22"/>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0,48</w:t>
            </w:r>
          </w:p>
        </w:tc>
        <w:tc>
          <w:tcPr>
            <w:tcW w:w="877" w:type="dxa"/>
            <w:tcBorders>
              <w:top w:val="single" w:sz="4" w:space="0" w:color="auto"/>
              <w:left w:val="single" w:sz="4" w:space="0" w:color="auto"/>
              <w:bottom w:val="single" w:sz="4" w:space="0" w:color="auto"/>
              <w:right w:val="single" w:sz="4" w:space="0" w:color="auto"/>
            </w:tcBorders>
            <w:vAlign w:val="center"/>
          </w:tcPr>
          <w:p w:rsidR="00102119" w:rsidRPr="00790721" w:rsidRDefault="00102119">
            <w:pPr>
              <w:jc w:val="center"/>
              <w:rPr>
                <w:szCs w:val="24"/>
              </w:rPr>
            </w:pPr>
            <w:r w:rsidRPr="00790721">
              <w:t>0,48</w:t>
            </w:r>
          </w:p>
        </w:tc>
      </w:tr>
      <w:tr w:rsidR="00102119" w:rsidRPr="00790721" w:rsidTr="00EF6CB2">
        <w:trPr>
          <w:gridAfter w:val="1"/>
          <w:wAfter w:w="222" w:type="dxa"/>
          <w:trHeight w:val="624"/>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119" w:rsidRPr="00790721" w:rsidRDefault="00102119" w:rsidP="005A6EE5">
            <w:pPr>
              <w:jc w:val="center"/>
              <w:rPr>
                <w:color w:val="000000"/>
                <w:szCs w:val="22"/>
              </w:rPr>
            </w:pPr>
            <w:r w:rsidRPr="00790721">
              <w:rPr>
                <w:color w:val="000000"/>
                <w:sz w:val="22"/>
                <w:szCs w:val="22"/>
              </w:rPr>
              <w:t>22</w:t>
            </w:r>
          </w:p>
        </w:tc>
        <w:tc>
          <w:tcPr>
            <w:tcW w:w="3642" w:type="dxa"/>
            <w:tcBorders>
              <w:top w:val="single" w:sz="4" w:space="0" w:color="auto"/>
              <w:left w:val="nil"/>
              <w:bottom w:val="single" w:sz="4" w:space="0" w:color="auto"/>
              <w:right w:val="single" w:sz="4" w:space="0" w:color="auto"/>
            </w:tcBorders>
            <w:shd w:val="clear" w:color="auto" w:fill="auto"/>
            <w:hideMark/>
          </w:tcPr>
          <w:p w:rsidR="00102119" w:rsidRPr="00790721" w:rsidRDefault="00102119" w:rsidP="005A6EE5">
            <w:pPr>
              <w:rPr>
                <w:szCs w:val="22"/>
              </w:rPr>
            </w:pPr>
            <w:r w:rsidRPr="00790721">
              <w:rPr>
                <w:sz w:val="22"/>
                <w:szCs w:val="22"/>
              </w:rPr>
              <w:t>Уд. расход дизтоплива на 1 т горной массы в год</w:t>
            </w:r>
          </w:p>
        </w:tc>
        <w:tc>
          <w:tcPr>
            <w:tcW w:w="1712" w:type="dxa"/>
            <w:tcBorders>
              <w:top w:val="single" w:sz="4" w:space="0" w:color="auto"/>
              <w:left w:val="nil"/>
              <w:bottom w:val="single" w:sz="4" w:space="0" w:color="auto"/>
              <w:right w:val="single" w:sz="4" w:space="0" w:color="auto"/>
            </w:tcBorders>
            <w:shd w:val="clear" w:color="auto" w:fill="auto"/>
            <w:hideMark/>
          </w:tcPr>
          <w:p w:rsidR="00102119" w:rsidRPr="00790721" w:rsidRDefault="00102119" w:rsidP="005A6EE5">
            <w:pPr>
              <w:rPr>
                <w:szCs w:val="22"/>
              </w:rPr>
            </w:pPr>
          </w:p>
        </w:tc>
        <w:tc>
          <w:tcPr>
            <w:tcW w:w="1135" w:type="dxa"/>
            <w:tcBorders>
              <w:top w:val="single" w:sz="4" w:space="0" w:color="auto"/>
              <w:left w:val="nil"/>
              <w:bottom w:val="single" w:sz="4" w:space="0" w:color="auto"/>
              <w:right w:val="single" w:sz="4" w:space="0" w:color="auto"/>
            </w:tcBorders>
            <w:shd w:val="clear" w:color="auto" w:fill="auto"/>
            <w:noWrap/>
            <w:hideMark/>
          </w:tcPr>
          <w:p w:rsidR="00102119" w:rsidRPr="00790721" w:rsidRDefault="00102119" w:rsidP="005A6EE5">
            <w:pPr>
              <w:jc w:val="center"/>
              <w:rPr>
                <w:szCs w:val="22"/>
              </w:rPr>
            </w:pPr>
            <w:r w:rsidRPr="00790721">
              <w:rPr>
                <w:sz w:val="22"/>
                <w:szCs w:val="22"/>
              </w:rPr>
              <w:t>л/т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02119" w:rsidRPr="00790721" w:rsidRDefault="00102119">
            <w:pPr>
              <w:jc w:val="center"/>
              <w:rPr>
                <w:szCs w:val="24"/>
              </w:rPr>
            </w:pPr>
            <w:r w:rsidRPr="00790721">
              <w:t>0,17</w:t>
            </w:r>
          </w:p>
        </w:tc>
        <w:tc>
          <w:tcPr>
            <w:tcW w:w="877" w:type="dxa"/>
            <w:tcBorders>
              <w:top w:val="single" w:sz="4" w:space="0" w:color="auto"/>
              <w:left w:val="nil"/>
              <w:bottom w:val="single" w:sz="4" w:space="0" w:color="auto"/>
              <w:right w:val="single" w:sz="4" w:space="0" w:color="auto"/>
            </w:tcBorders>
            <w:vAlign w:val="center"/>
          </w:tcPr>
          <w:p w:rsidR="00102119" w:rsidRPr="00790721" w:rsidRDefault="00102119">
            <w:pPr>
              <w:jc w:val="center"/>
              <w:rPr>
                <w:szCs w:val="24"/>
              </w:rPr>
            </w:pPr>
            <w:r w:rsidRPr="00790721">
              <w:t>0,17</w:t>
            </w:r>
          </w:p>
        </w:tc>
      </w:tr>
    </w:tbl>
    <w:p w:rsidR="00E05FF0" w:rsidRPr="00790721" w:rsidRDefault="00E05FF0" w:rsidP="00E05FF0">
      <w:pPr>
        <w:pStyle w:val="21"/>
        <w:shd w:val="clear" w:color="auto" w:fill="FFFFFF"/>
        <w:spacing w:after="0" w:line="240" w:lineRule="auto"/>
        <w:ind w:left="0" w:firstLine="709"/>
        <w:jc w:val="center"/>
        <w:rPr>
          <w:b/>
        </w:rPr>
      </w:pPr>
      <w:r w:rsidRPr="00790721">
        <w:rPr>
          <w:b/>
        </w:rPr>
        <w:t>3.</w:t>
      </w:r>
      <w:r w:rsidR="006E41FF" w:rsidRPr="00790721">
        <w:rPr>
          <w:b/>
        </w:rPr>
        <w:t>6</w:t>
      </w:r>
      <w:r w:rsidRPr="00790721">
        <w:rPr>
          <w:b/>
        </w:rPr>
        <w:t>. Сопутствующие работы</w:t>
      </w:r>
    </w:p>
    <w:p w:rsidR="00E05FF0" w:rsidRPr="00790721" w:rsidRDefault="00E05FF0" w:rsidP="00E05FF0">
      <w:pPr>
        <w:shd w:val="clear" w:color="auto" w:fill="FFFFFF"/>
        <w:ind w:firstLine="709"/>
        <w:jc w:val="both"/>
        <w:rPr>
          <w:rFonts w:eastAsia="Batang"/>
          <w:sz w:val="28"/>
          <w:szCs w:val="28"/>
          <w:lang w:eastAsia="ko-KR"/>
        </w:rPr>
      </w:pPr>
    </w:p>
    <w:p w:rsidR="00E05FF0" w:rsidRPr="00790721" w:rsidRDefault="00E05FF0" w:rsidP="00E05FF0">
      <w:pPr>
        <w:shd w:val="clear" w:color="auto" w:fill="FFFFFF"/>
        <w:ind w:firstLine="709"/>
        <w:jc w:val="both"/>
        <w:rPr>
          <w:rFonts w:eastAsia="Batang"/>
          <w:sz w:val="28"/>
          <w:szCs w:val="28"/>
          <w:lang w:eastAsia="ko-KR"/>
        </w:rPr>
      </w:pPr>
      <w:r w:rsidRPr="00790721">
        <w:rPr>
          <w:rFonts w:eastAsia="Batang"/>
          <w:sz w:val="28"/>
          <w:szCs w:val="28"/>
          <w:lang w:eastAsia="ko-KR"/>
        </w:rPr>
        <w:t>При добыче каменных блоков образуется большое количество отходов. Количество отходов камнепиления определяется по формуле:</w:t>
      </w:r>
    </w:p>
    <w:p w:rsidR="00E05FF0" w:rsidRPr="00790721" w:rsidRDefault="00E05FF0" w:rsidP="00E05FF0">
      <w:pPr>
        <w:shd w:val="clear" w:color="auto" w:fill="FFFFFF"/>
        <w:ind w:firstLine="709"/>
        <w:jc w:val="both"/>
        <w:rPr>
          <w:rFonts w:eastAsia="Batang"/>
          <w:sz w:val="28"/>
          <w:szCs w:val="28"/>
          <w:lang w:eastAsia="ko-KR"/>
        </w:rPr>
      </w:pPr>
      <w:r w:rsidRPr="00790721">
        <w:rPr>
          <w:rFonts w:eastAsia="Batang"/>
          <w:sz w:val="28"/>
          <w:szCs w:val="28"/>
          <w:lang w:eastAsia="ko-KR"/>
        </w:rPr>
        <w:t xml:space="preserve"> </w:t>
      </w:r>
      <w:r w:rsidRPr="00790721">
        <w:rPr>
          <w:rFonts w:eastAsia="Batang"/>
          <w:sz w:val="28"/>
          <w:szCs w:val="28"/>
          <w:lang w:val="en-US" w:eastAsia="ko-KR"/>
        </w:rPr>
        <w:t>W</w:t>
      </w:r>
      <w:r w:rsidRPr="00790721">
        <w:rPr>
          <w:rFonts w:eastAsia="Batang"/>
          <w:sz w:val="28"/>
          <w:szCs w:val="28"/>
          <w:vertAlign w:val="subscript"/>
          <w:lang w:val="en-US" w:eastAsia="ko-KR"/>
        </w:rPr>
        <w:t>o</w:t>
      </w:r>
      <w:r w:rsidRPr="00790721">
        <w:rPr>
          <w:rFonts w:eastAsia="Batang"/>
          <w:sz w:val="28"/>
          <w:szCs w:val="28"/>
          <w:lang w:eastAsia="ko-KR"/>
        </w:rPr>
        <w:t xml:space="preserve"> = </w:t>
      </w:r>
      <w:r w:rsidRPr="00790721">
        <w:rPr>
          <w:rFonts w:eastAsia="Batang"/>
          <w:sz w:val="28"/>
          <w:szCs w:val="28"/>
          <w:lang w:val="en-US" w:eastAsia="ko-KR"/>
        </w:rPr>
        <w:t>W</w:t>
      </w:r>
      <w:r w:rsidRPr="00790721">
        <w:rPr>
          <w:rFonts w:eastAsia="Batang"/>
          <w:sz w:val="28"/>
          <w:szCs w:val="28"/>
          <w:vertAlign w:val="subscript"/>
          <w:lang w:eastAsia="ko-KR"/>
        </w:rPr>
        <w:t xml:space="preserve">г </w:t>
      </w:r>
      <w:r w:rsidRPr="00790721">
        <w:rPr>
          <w:rFonts w:eastAsia="Batang"/>
          <w:sz w:val="28"/>
          <w:szCs w:val="28"/>
          <w:lang w:eastAsia="ko-KR"/>
        </w:rPr>
        <w:t xml:space="preserve">- </w:t>
      </w:r>
      <w:r w:rsidRPr="00790721">
        <w:rPr>
          <w:rFonts w:eastAsia="Batang"/>
          <w:sz w:val="28"/>
          <w:szCs w:val="28"/>
          <w:lang w:val="en-US" w:eastAsia="ko-KR"/>
        </w:rPr>
        <w:t>W</w:t>
      </w:r>
      <w:r w:rsidRPr="00790721">
        <w:rPr>
          <w:rFonts w:eastAsia="Batang"/>
          <w:sz w:val="28"/>
          <w:szCs w:val="28"/>
          <w:vertAlign w:val="subscript"/>
          <w:lang w:eastAsia="ko-KR"/>
        </w:rPr>
        <w:t>п</w:t>
      </w:r>
      <w:r w:rsidRPr="00790721">
        <w:rPr>
          <w:rFonts w:eastAsia="Batang"/>
          <w:sz w:val="28"/>
          <w:szCs w:val="28"/>
          <w:lang w:eastAsia="ko-KR"/>
        </w:rPr>
        <w:t>, где</w:t>
      </w:r>
    </w:p>
    <w:p w:rsidR="00E05FF0" w:rsidRPr="00790721" w:rsidRDefault="00E05FF0" w:rsidP="00E05FF0">
      <w:pPr>
        <w:shd w:val="clear" w:color="auto" w:fill="FFFFFF"/>
        <w:ind w:firstLine="709"/>
        <w:jc w:val="both"/>
        <w:rPr>
          <w:rFonts w:eastAsia="Batang"/>
          <w:sz w:val="28"/>
          <w:szCs w:val="28"/>
          <w:lang w:eastAsia="ko-KR"/>
        </w:rPr>
      </w:pPr>
      <w:r w:rsidRPr="00790721">
        <w:rPr>
          <w:rFonts w:eastAsia="Batang"/>
          <w:sz w:val="28"/>
          <w:szCs w:val="28"/>
          <w:lang w:val="en-US" w:eastAsia="ko-KR"/>
        </w:rPr>
        <w:t>W</w:t>
      </w:r>
      <w:r w:rsidRPr="00790721">
        <w:rPr>
          <w:rFonts w:eastAsia="Batang"/>
          <w:sz w:val="28"/>
          <w:szCs w:val="28"/>
          <w:vertAlign w:val="subscript"/>
          <w:lang w:eastAsia="ko-KR"/>
        </w:rPr>
        <w:t>г</w:t>
      </w:r>
      <w:r w:rsidRPr="00790721">
        <w:rPr>
          <w:rFonts w:eastAsia="Batang"/>
          <w:sz w:val="28"/>
          <w:szCs w:val="28"/>
          <w:lang w:eastAsia="ko-KR"/>
        </w:rPr>
        <w:t xml:space="preserve"> – объём добываемой горной массы, м</w:t>
      </w:r>
      <w:r w:rsidRPr="00790721">
        <w:rPr>
          <w:rFonts w:eastAsia="Batang"/>
          <w:sz w:val="28"/>
          <w:szCs w:val="28"/>
          <w:vertAlign w:val="superscript"/>
          <w:lang w:eastAsia="ko-KR"/>
        </w:rPr>
        <w:t>3</w:t>
      </w:r>
    </w:p>
    <w:p w:rsidR="00E05FF0" w:rsidRPr="00790721" w:rsidRDefault="00E05FF0" w:rsidP="00E05FF0">
      <w:pPr>
        <w:shd w:val="clear" w:color="auto" w:fill="FFFFFF"/>
        <w:ind w:firstLine="709"/>
        <w:jc w:val="both"/>
        <w:rPr>
          <w:rFonts w:eastAsia="Batang"/>
          <w:sz w:val="28"/>
          <w:szCs w:val="28"/>
          <w:lang w:eastAsia="ko-KR"/>
        </w:rPr>
      </w:pPr>
      <w:r w:rsidRPr="00790721">
        <w:rPr>
          <w:rFonts w:eastAsia="Batang"/>
          <w:sz w:val="28"/>
          <w:szCs w:val="28"/>
          <w:lang w:val="en-US" w:eastAsia="ko-KR"/>
        </w:rPr>
        <w:t>W</w:t>
      </w:r>
      <w:r w:rsidRPr="00790721">
        <w:rPr>
          <w:rFonts w:eastAsia="Batang"/>
          <w:sz w:val="28"/>
          <w:szCs w:val="28"/>
          <w:vertAlign w:val="subscript"/>
          <w:lang w:eastAsia="ko-KR"/>
        </w:rPr>
        <w:t>п</w:t>
      </w:r>
      <w:r w:rsidRPr="00790721">
        <w:rPr>
          <w:rFonts w:eastAsia="Batang"/>
          <w:sz w:val="28"/>
          <w:szCs w:val="28"/>
          <w:lang w:eastAsia="ko-KR"/>
        </w:rPr>
        <w:t xml:space="preserve"> – объём готовой продукции, м</w:t>
      </w:r>
      <w:r w:rsidRPr="00790721">
        <w:rPr>
          <w:rFonts w:eastAsia="Batang"/>
          <w:sz w:val="28"/>
          <w:szCs w:val="28"/>
          <w:vertAlign w:val="superscript"/>
          <w:lang w:eastAsia="ko-KR"/>
        </w:rPr>
        <w:t>3</w:t>
      </w:r>
    </w:p>
    <w:p w:rsidR="00E05FF0" w:rsidRPr="00790721" w:rsidRDefault="00E05FF0" w:rsidP="00E05FF0">
      <w:pPr>
        <w:shd w:val="clear" w:color="auto" w:fill="FFFFFF"/>
        <w:ind w:firstLine="709"/>
        <w:jc w:val="both"/>
        <w:rPr>
          <w:rFonts w:eastAsia="Batang"/>
          <w:sz w:val="28"/>
          <w:szCs w:val="28"/>
          <w:lang w:eastAsia="ko-KR"/>
        </w:rPr>
      </w:pPr>
      <w:r w:rsidRPr="00790721">
        <w:rPr>
          <w:rFonts w:eastAsia="Batang"/>
          <w:sz w:val="28"/>
          <w:szCs w:val="28"/>
          <w:lang w:eastAsia="ko-KR"/>
        </w:rPr>
        <w:lastRenderedPageBreak/>
        <w:t xml:space="preserve">При максимальной годовой производительности карьера </w:t>
      </w:r>
      <w:r w:rsidR="00D76EF8" w:rsidRPr="00790721">
        <w:rPr>
          <w:rFonts w:eastAsia="Batang"/>
          <w:sz w:val="28"/>
          <w:szCs w:val="28"/>
          <w:lang w:eastAsia="ko-KR"/>
        </w:rPr>
        <w:t>5</w:t>
      </w:r>
      <w:r w:rsidR="00210DF4" w:rsidRPr="00790721">
        <w:rPr>
          <w:rFonts w:eastAsia="Batang"/>
          <w:sz w:val="28"/>
          <w:szCs w:val="28"/>
          <w:lang w:eastAsia="ko-KR"/>
        </w:rPr>
        <w:t>0</w:t>
      </w:r>
      <w:r w:rsidRPr="00790721">
        <w:rPr>
          <w:rFonts w:eastAsia="Batang"/>
          <w:sz w:val="28"/>
          <w:szCs w:val="28"/>
          <w:lang w:eastAsia="ko-KR"/>
        </w:rPr>
        <w:t>00м</w:t>
      </w:r>
      <w:r w:rsidRPr="00790721">
        <w:rPr>
          <w:rFonts w:eastAsia="Batang"/>
          <w:sz w:val="28"/>
          <w:szCs w:val="28"/>
          <w:vertAlign w:val="superscript"/>
          <w:lang w:eastAsia="ko-KR"/>
        </w:rPr>
        <w:t>3</w:t>
      </w:r>
      <w:r w:rsidRPr="00790721">
        <w:rPr>
          <w:rFonts w:eastAsia="Batang"/>
          <w:sz w:val="28"/>
          <w:szCs w:val="28"/>
          <w:lang w:eastAsia="ko-KR"/>
        </w:rPr>
        <w:t xml:space="preserve"> и выходе блоков </w:t>
      </w:r>
      <w:r w:rsidR="00E63C32" w:rsidRPr="00790721">
        <w:rPr>
          <w:rFonts w:eastAsia="Batang"/>
          <w:sz w:val="28"/>
          <w:szCs w:val="28"/>
          <w:lang w:eastAsia="ko-KR"/>
        </w:rPr>
        <w:t>5</w:t>
      </w:r>
      <w:r w:rsidR="003E4451" w:rsidRPr="00790721">
        <w:rPr>
          <w:rFonts w:eastAsia="Batang"/>
          <w:sz w:val="28"/>
          <w:szCs w:val="28"/>
          <w:lang w:eastAsia="ko-KR"/>
        </w:rPr>
        <w:t>0</w:t>
      </w:r>
      <w:r w:rsidRPr="00790721">
        <w:rPr>
          <w:rFonts w:eastAsia="Batang"/>
          <w:sz w:val="28"/>
          <w:szCs w:val="28"/>
          <w:lang w:eastAsia="ko-KR"/>
        </w:rPr>
        <w:t>% (</w:t>
      </w:r>
      <w:r w:rsidR="00D76EF8" w:rsidRPr="00790721">
        <w:rPr>
          <w:rFonts w:eastAsia="Batang"/>
          <w:sz w:val="28"/>
          <w:szCs w:val="28"/>
          <w:lang w:eastAsia="ko-KR"/>
        </w:rPr>
        <w:t>2,5</w:t>
      </w:r>
      <w:r w:rsidR="00210DF4" w:rsidRPr="00790721">
        <w:rPr>
          <w:rFonts w:eastAsia="Batang"/>
          <w:sz w:val="28"/>
          <w:szCs w:val="28"/>
          <w:lang w:eastAsia="ko-KR"/>
        </w:rPr>
        <w:t>0</w:t>
      </w:r>
      <w:r w:rsidRPr="00790721">
        <w:rPr>
          <w:rFonts w:eastAsia="Batang"/>
          <w:sz w:val="28"/>
          <w:szCs w:val="28"/>
          <w:lang w:eastAsia="ko-KR"/>
        </w:rPr>
        <w:t>0м</w:t>
      </w:r>
      <w:r w:rsidRPr="00790721">
        <w:rPr>
          <w:rFonts w:eastAsia="Batang"/>
          <w:sz w:val="28"/>
          <w:szCs w:val="28"/>
          <w:vertAlign w:val="superscript"/>
          <w:lang w:eastAsia="ko-KR"/>
        </w:rPr>
        <w:t>3</w:t>
      </w:r>
      <w:r w:rsidRPr="00790721">
        <w:rPr>
          <w:rFonts w:eastAsia="Batang"/>
          <w:sz w:val="28"/>
          <w:szCs w:val="28"/>
          <w:lang w:eastAsia="ko-KR"/>
        </w:rPr>
        <w:t>) количество отходов будет составлять:</w:t>
      </w:r>
    </w:p>
    <w:p w:rsidR="00E05FF0" w:rsidRPr="00790721" w:rsidRDefault="00E05FF0" w:rsidP="00E05FF0">
      <w:pPr>
        <w:shd w:val="clear" w:color="auto" w:fill="FFFFFF"/>
        <w:ind w:firstLine="709"/>
        <w:jc w:val="both"/>
        <w:rPr>
          <w:rFonts w:eastAsia="Batang"/>
          <w:sz w:val="28"/>
          <w:szCs w:val="28"/>
          <w:lang w:eastAsia="ko-KR"/>
        </w:rPr>
      </w:pPr>
      <w:r w:rsidRPr="00790721">
        <w:rPr>
          <w:rFonts w:eastAsia="Batang"/>
          <w:sz w:val="28"/>
          <w:szCs w:val="28"/>
          <w:lang w:eastAsia="ko-KR"/>
        </w:rPr>
        <w:t xml:space="preserve"> </w:t>
      </w:r>
      <w:r w:rsidRPr="00790721">
        <w:rPr>
          <w:rFonts w:eastAsia="Batang"/>
          <w:sz w:val="28"/>
          <w:szCs w:val="28"/>
          <w:lang w:val="en-US" w:eastAsia="ko-KR"/>
        </w:rPr>
        <w:t>W</w:t>
      </w:r>
      <w:r w:rsidRPr="00790721">
        <w:rPr>
          <w:rFonts w:eastAsia="Batang"/>
          <w:sz w:val="28"/>
          <w:szCs w:val="28"/>
          <w:vertAlign w:val="subscript"/>
          <w:lang w:val="en-US" w:eastAsia="ko-KR"/>
        </w:rPr>
        <w:t>o</w:t>
      </w:r>
      <w:r w:rsidRPr="00790721">
        <w:rPr>
          <w:rFonts w:eastAsia="Batang"/>
          <w:sz w:val="28"/>
          <w:szCs w:val="28"/>
          <w:lang w:eastAsia="ko-KR"/>
        </w:rPr>
        <w:t xml:space="preserve"> = </w:t>
      </w:r>
      <w:r w:rsidR="00D76EF8" w:rsidRPr="00790721">
        <w:rPr>
          <w:rFonts w:eastAsia="Batang"/>
          <w:sz w:val="28"/>
          <w:szCs w:val="28"/>
          <w:lang w:eastAsia="ko-KR"/>
        </w:rPr>
        <w:t>5</w:t>
      </w:r>
      <w:r w:rsidR="00210DF4" w:rsidRPr="00790721">
        <w:rPr>
          <w:rFonts w:eastAsia="Batang"/>
          <w:sz w:val="28"/>
          <w:szCs w:val="28"/>
          <w:lang w:eastAsia="ko-KR"/>
        </w:rPr>
        <w:t>0</w:t>
      </w:r>
      <w:r w:rsidRPr="00790721">
        <w:rPr>
          <w:rFonts w:eastAsia="Batang"/>
          <w:sz w:val="28"/>
          <w:szCs w:val="28"/>
          <w:lang w:eastAsia="ko-KR"/>
        </w:rPr>
        <w:t>00</w:t>
      </w:r>
      <w:r w:rsidRPr="00790721">
        <w:rPr>
          <w:rFonts w:eastAsia="Batang"/>
          <w:sz w:val="28"/>
          <w:szCs w:val="28"/>
          <w:vertAlign w:val="subscript"/>
          <w:lang w:eastAsia="ko-KR"/>
        </w:rPr>
        <w:t xml:space="preserve"> </w:t>
      </w:r>
      <w:r w:rsidRPr="00790721">
        <w:rPr>
          <w:rFonts w:eastAsia="Batang"/>
          <w:sz w:val="28"/>
          <w:szCs w:val="28"/>
          <w:lang w:eastAsia="ko-KR"/>
        </w:rPr>
        <w:t>–</w:t>
      </w:r>
      <w:r w:rsidR="00D76EF8" w:rsidRPr="00790721">
        <w:rPr>
          <w:rFonts w:eastAsia="Batang"/>
          <w:sz w:val="28"/>
          <w:szCs w:val="28"/>
          <w:lang w:eastAsia="ko-KR"/>
        </w:rPr>
        <w:t>25</w:t>
      </w:r>
      <w:r w:rsidRPr="00790721">
        <w:rPr>
          <w:rFonts w:eastAsia="Batang"/>
          <w:sz w:val="28"/>
          <w:szCs w:val="28"/>
          <w:lang w:eastAsia="ko-KR"/>
        </w:rPr>
        <w:t>0</w:t>
      </w:r>
      <w:r w:rsidR="00BE1FEB" w:rsidRPr="00790721">
        <w:rPr>
          <w:rFonts w:eastAsia="Batang"/>
          <w:sz w:val="28"/>
          <w:szCs w:val="28"/>
          <w:lang w:eastAsia="ko-KR"/>
        </w:rPr>
        <w:t>0</w:t>
      </w:r>
      <w:r w:rsidRPr="00790721">
        <w:rPr>
          <w:rFonts w:eastAsia="Batang"/>
          <w:sz w:val="28"/>
          <w:szCs w:val="28"/>
          <w:lang w:eastAsia="ko-KR"/>
        </w:rPr>
        <w:t xml:space="preserve"> = </w:t>
      </w:r>
      <w:r w:rsidR="00D76EF8" w:rsidRPr="00790721">
        <w:rPr>
          <w:rFonts w:eastAsia="Batang"/>
          <w:sz w:val="28"/>
          <w:szCs w:val="28"/>
          <w:lang w:eastAsia="ko-KR"/>
        </w:rPr>
        <w:t>25</w:t>
      </w:r>
      <w:r w:rsidR="00210DF4" w:rsidRPr="00790721">
        <w:rPr>
          <w:rFonts w:eastAsia="Batang"/>
          <w:sz w:val="28"/>
          <w:szCs w:val="28"/>
          <w:lang w:eastAsia="ko-KR"/>
        </w:rPr>
        <w:t>0</w:t>
      </w:r>
      <w:r w:rsidRPr="00790721">
        <w:rPr>
          <w:rFonts w:eastAsia="Batang"/>
          <w:sz w:val="28"/>
          <w:szCs w:val="28"/>
          <w:lang w:eastAsia="ko-KR"/>
        </w:rPr>
        <w:t>0м</w:t>
      </w:r>
      <w:r w:rsidRPr="00790721">
        <w:rPr>
          <w:rFonts w:eastAsia="Batang"/>
          <w:sz w:val="28"/>
          <w:szCs w:val="28"/>
          <w:vertAlign w:val="superscript"/>
          <w:lang w:eastAsia="ko-KR"/>
        </w:rPr>
        <w:t>3</w:t>
      </w:r>
      <w:r w:rsidR="00210DF4" w:rsidRPr="00790721">
        <w:rPr>
          <w:rFonts w:eastAsia="Batang"/>
          <w:sz w:val="28"/>
          <w:szCs w:val="28"/>
          <w:lang w:eastAsia="ko-KR"/>
        </w:rPr>
        <w:t>.</w:t>
      </w:r>
    </w:p>
    <w:p w:rsidR="00E05FF0" w:rsidRPr="00790721" w:rsidRDefault="00E05FF0" w:rsidP="00E05FF0">
      <w:pPr>
        <w:shd w:val="clear" w:color="auto" w:fill="FFFFFF"/>
        <w:ind w:firstLine="709"/>
        <w:jc w:val="both"/>
        <w:rPr>
          <w:rFonts w:eastAsia="Batang"/>
          <w:sz w:val="28"/>
          <w:szCs w:val="28"/>
          <w:lang w:eastAsia="ko-KR"/>
        </w:rPr>
      </w:pPr>
      <w:r w:rsidRPr="00790721">
        <w:rPr>
          <w:rFonts w:eastAsia="Batang"/>
          <w:sz w:val="28"/>
          <w:szCs w:val="28"/>
          <w:lang w:eastAsia="ko-KR"/>
        </w:rPr>
        <w:t>На уборке отходов пиления с рабочих уступов предусматривается использовать бульдозер Т-170, который будет собирать их в бурты. Из буртов отходы погрузчиком</w:t>
      </w:r>
      <w:r w:rsidR="0091211A" w:rsidRPr="00790721">
        <w:rPr>
          <w:rFonts w:eastAsia="Batang"/>
          <w:sz w:val="28"/>
          <w:szCs w:val="28"/>
          <w:lang w:eastAsia="ko-KR"/>
        </w:rPr>
        <w:t xml:space="preserve"> САТ 980</w:t>
      </w:r>
      <w:r w:rsidRPr="00790721">
        <w:rPr>
          <w:rFonts w:eastAsia="Batang"/>
          <w:sz w:val="28"/>
          <w:szCs w:val="28"/>
          <w:lang w:eastAsia="ko-KR"/>
        </w:rPr>
        <w:t xml:space="preserve"> будут грузиться в автосамосвал </w:t>
      </w:r>
      <w:r w:rsidR="0091211A" w:rsidRPr="00790721">
        <w:rPr>
          <w:rFonts w:eastAsia="Batang"/>
          <w:sz w:val="28"/>
          <w:szCs w:val="28"/>
          <w:lang w:eastAsia="ko-KR"/>
        </w:rPr>
        <w:t xml:space="preserve">«HOWO» ZZ3327 </w:t>
      </w:r>
      <w:r w:rsidRPr="00790721">
        <w:rPr>
          <w:rFonts w:eastAsia="Batang"/>
          <w:sz w:val="28"/>
          <w:szCs w:val="28"/>
          <w:lang w:eastAsia="ko-KR"/>
        </w:rPr>
        <w:t>и транспортироваться на площадку временного хранения для сортировки.</w:t>
      </w:r>
    </w:p>
    <w:p w:rsidR="00E05FF0" w:rsidRPr="00790721" w:rsidRDefault="00E05FF0" w:rsidP="00E05FF0">
      <w:pPr>
        <w:shd w:val="clear" w:color="auto" w:fill="FFFFFF"/>
        <w:ind w:firstLine="709"/>
        <w:jc w:val="both"/>
        <w:rPr>
          <w:rFonts w:eastAsia="Batang"/>
          <w:sz w:val="28"/>
          <w:szCs w:val="28"/>
          <w:lang w:eastAsia="ko-KR"/>
        </w:rPr>
      </w:pPr>
      <w:r w:rsidRPr="00790721">
        <w:rPr>
          <w:rFonts w:eastAsia="Batang"/>
          <w:sz w:val="28"/>
          <w:szCs w:val="28"/>
          <w:lang w:eastAsia="ko-KR"/>
        </w:rPr>
        <w:t xml:space="preserve">Затраты времени для выполнения работ по очистке забоя </w:t>
      </w:r>
      <w:r w:rsidR="00861B4C" w:rsidRPr="00790721">
        <w:rPr>
          <w:rFonts w:eastAsia="Batang"/>
          <w:sz w:val="28"/>
          <w:szCs w:val="28"/>
          <w:lang w:eastAsia="ko-KR"/>
        </w:rPr>
        <w:t xml:space="preserve">и работа на площадке временного хранения </w:t>
      </w:r>
      <w:r w:rsidRPr="00790721">
        <w:rPr>
          <w:rFonts w:eastAsia="Batang"/>
          <w:sz w:val="28"/>
          <w:szCs w:val="28"/>
          <w:lang w:eastAsia="ko-KR"/>
        </w:rPr>
        <w:t>составят:</w:t>
      </w:r>
    </w:p>
    <w:p w:rsidR="00E05FF0" w:rsidRPr="00790721" w:rsidRDefault="00E05FF0" w:rsidP="00E05FF0">
      <w:pPr>
        <w:shd w:val="clear" w:color="auto" w:fill="FFFFFF"/>
        <w:jc w:val="both"/>
        <w:rPr>
          <w:rFonts w:eastAsia="Batang"/>
          <w:sz w:val="28"/>
          <w:szCs w:val="28"/>
          <w:lang w:eastAsia="ko-KR"/>
        </w:rPr>
      </w:pPr>
      <w:r w:rsidRPr="00790721">
        <w:rPr>
          <w:rFonts w:eastAsia="Batang"/>
          <w:sz w:val="28"/>
          <w:szCs w:val="28"/>
          <w:u w:val="single"/>
          <w:lang w:eastAsia="ko-KR"/>
        </w:rPr>
        <w:t>Бульдозер</w:t>
      </w:r>
      <w:r w:rsidRPr="00790721">
        <w:rPr>
          <w:rFonts w:eastAsia="Batang"/>
          <w:sz w:val="28"/>
          <w:szCs w:val="28"/>
          <w:lang w:eastAsia="ko-KR"/>
        </w:rPr>
        <w:t>: Т</w:t>
      </w:r>
      <w:r w:rsidRPr="00790721">
        <w:rPr>
          <w:rFonts w:eastAsia="Batang"/>
          <w:sz w:val="28"/>
          <w:szCs w:val="28"/>
          <w:vertAlign w:val="subscript"/>
          <w:lang w:eastAsia="ko-KR"/>
        </w:rPr>
        <w:t>б</w:t>
      </w:r>
      <w:r w:rsidRPr="00790721">
        <w:rPr>
          <w:rFonts w:eastAsia="Batang"/>
          <w:sz w:val="28"/>
          <w:szCs w:val="28"/>
          <w:lang w:eastAsia="ko-KR"/>
        </w:rPr>
        <w:t xml:space="preserve"> = (</w:t>
      </w:r>
      <w:r w:rsidR="00185B3B" w:rsidRPr="00790721">
        <w:rPr>
          <w:rFonts w:eastAsia="Batang"/>
          <w:sz w:val="28"/>
          <w:szCs w:val="28"/>
          <w:lang w:eastAsia="ko-KR"/>
        </w:rPr>
        <w:t>2</w:t>
      </w:r>
      <w:r w:rsidR="00E63C32" w:rsidRPr="00790721">
        <w:rPr>
          <w:rFonts w:eastAsia="Batang"/>
          <w:sz w:val="28"/>
          <w:szCs w:val="28"/>
          <w:lang w:eastAsia="ko-KR"/>
        </w:rPr>
        <w:t>5</w:t>
      </w:r>
      <w:r w:rsidRPr="00790721">
        <w:rPr>
          <w:rFonts w:eastAsia="Batang"/>
          <w:sz w:val="28"/>
          <w:szCs w:val="28"/>
          <w:lang w:eastAsia="ko-KR"/>
        </w:rPr>
        <w:t xml:space="preserve">00 х </w:t>
      </w:r>
      <w:r w:rsidR="00B43F91" w:rsidRPr="00790721">
        <w:rPr>
          <w:rFonts w:eastAsia="Batang"/>
          <w:sz w:val="28"/>
          <w:szCs w:val="28"/>
          <w:lang w:eastAsia="ko-KR"/>
        </w:rPr>
        <w:t>2</w:t>
      </w:r>
      <w:r w:rsidRPr="00790721">
        <w:rPr>
          <w:rFonts w:eastAsia="Batang"/>
          <w:sz w:val="28"/>
          <w:szCs w:val="28"/>
          <w:lang w:eastAsia="ko-KR"/>
        </w:rPr>
        <w:t>,2) : 45</w:t>
      </w:r>
      <w:r w:rsidR="00BE1FEB" w:rsidRPr="00790721">
        <w:rPr>
          <w:rFonts w:eastAsia="Batang"/>
          <w:sz w:val="28"/>
          <w:szCs w:val="28"/>
          <w:lang w:eastAsia="ko-KR"/>
        </w:rPr>
        <w:t>.</w:t>
      </w:r>
      <w:r w:rsidRPr="00790721">
        <w:rPr>
          <w:rFonts w:eastAsia="Batang"/>
          <w:sz w:val="28"/>
          <w:szCs w:val="28"/>
          <w:lang w:eastAsia="ko-KR"/>
        </w:rPr>
        <w:t xml:space="preserve">04 =  </w:t>
      </w:r>
      <w:r w:rsidR="00185B3B" w:rsidRPr="00790721">
        <w:rPr>
          <w:rFonts w:eastAsia="Batang"/>
          <w:sz w:val="28"/>
          <w:szCs w:val="28"/>
          <w:lang w:eastAsia="ko-KR"/>
        </w:rPr>
        <w:t>122,1</w:t>
      </w:r>
      <w:r w:rsidRPr="00790721">
        <w:rPr>
          <w:rFonts w:eastAsia="Batang"/>
          <w:sz w:val="28"/>
          <w:szCs w:val="28"/>
          <w:lang w:eastAsia="ko-KR"/>
        </w:rPr>
        <w:t xml:space="preserve"> маш/смен или </w:t>
      </w:r>
      <w:r w:rsidR="00185B3B" w:rsidRPr="00790721">
        <w:rPr>
          <w:rFonts w:eastAsia="Batang"/>
          <w:sz w:val="28"/>
          <w:szCs w:val="28"/>
          <w:lang w:eastAsia="ko-KR"/>
        </w:rPr>
        <w:t>976,9</w:t>
      </w:r>
      <w:r w:rsidRPr="00790721">
        <w:rPr>
          <w:rFonts w:eastAsia="Batang"/>
          <w:sz w:val="28"/>
          <w:szCs w:val="28"/>
          <w:lang w:eastAsia="ko-KR"/>
        </w:rPr>
        <w:t xml:space="preserve"> маш/часа</w:t>
      </w:r>
      <w:r w:rsidR="00210DF4" w:rsidRPr="00790721">
        <w:rPr>
          <w:rFonts w:eastAsia="Batang"/>
          <w:sz w:val="28"/>
          <w:szCs w:val="28"/>
          <w:lang w:eastAsia="ko-KR"/>
        </w:rPr>
        <w:t>.</w:t>
      </w:r>
    </w:p>
    <w:p w:rsidR="00E05FF0" w:rsidRPr="00790721" w:rsidRDefault="00E05FF0" w:rsidP="00E05FF0">
      <w:pPr>
        <w:shd w:val="clear" w:color="auto" w:fill="FFFFFF"/>
        <w:jc w:val="both"/>
        <w:rPr>
          <w:rFonts w:eastAsia="Batang"/>
          <w:sz w:val="28"/>
          <w:szCs w:val="28"/>
          <w:lang w:eastAsia="ko-KR"/>
        </w:rPr>
      </w:pPr>
      <w:r w:rsidRPr="00790721">
        <w:rPr>
          <w:rFonts w:eastAsia="Batang"/>
          <w:sz w:val="28"/>
          <w:szCs w:val="28"/>
          <w:u w:val="single"/>
          <w:lang w:eastAsia="ko-KR"/>
        </w:rPr>
        <w:t>Погрузчик:</w:t>
      </w:r>
      <w:r w:rsidRPr="00790721">
        <w:rPr>
          <w:rFonts w:eastAsia="Batang"/>
          <w:sz w:val="28"/>
          <w:szCs w:val="28"/>
          <w:lang w:eastAsia="ko-KR"/>
        </w:rPr>
        <w:t xml:space="preserve"> Т</w:t>
      </w:r>
      <w:r w:rsidRPr="00790721">
        <w:rPr>
          <w:rFonts w:eastAsia="Batang"/>
          <w:sz w:val="28"/>
          <w:szCs w:val="28"/>
          <w:vertAlign w:val="subscript"/>
          <w:lang w:eastAsia="ko-KR"/>
        </w:rPr>
        <w:t>п</w:t>
      </w:r>
      <w:r w:rsidRPr="00790721">
        <w:rPr>
          <w:rFonts w:eastAsia="Batang"/>
          <w:sz w:val="28"/>
          <w:szCs w:val="28"/>
          <w:lang w:eastAsia="ko-KR"/>
        </w:rPr>
        <w:t xml:space="preserve"> = (</w:t>
      </w:r>
      <w:r w:rsidR="00185B3B" w:rsidRPr="00790721">
        <w:rPr>
          <w:rFonts w:eastAsia="Batang"/>
          <w:sz w:val="28"/>
          <w:szCs w:val="28"/>
          <w:lang w:eastAsia="ko-KR"/>
        </w:rPr>
        <w:t>2</w:t>
      </w:r>
      <w:r w:rsidR="00E63C32" w:rsidRPr="00790721">
        <w:rPr>
          <w:rFonts w:eastAsia="Batang"/>
          <w:sz w:val="28"/>
          <w:szCs w:val="28"/>
          <w:lang w:eastAsia="ko-KR"/>
        </w:rPr>
        <w:t>5</w:t>
      </w:r>
      <w:r w:rsidRPr="00790721">
        <w:rPr>
          <w:rFonts w:eastAsia="Batang"/>
          <w:sz w:val="28"/>
          <w:szCs w:val="28"/>
          <w:lang w:eastAsia="ko-KR"/>
        </w:rPr>
        <w:t>00х</w:t>
      </w:r>
      <w:r w:rsidR="00B43F91" w:rsidRPr="00790721">
        <w:rPr>
          <w:rFonts w:eastAsia="Batang"/>
          <w:sz w:val="28"/>
          <w:szCs w:val="28"/>
          <w:lang w:eastAsia="ko-KR"/>
        </w:rPr>
        <w:t>2</w:t>
      </w:r>
      <w:r w:rsidRPr="00790721">
        <w:rPr>
          <w:rFonts w:eastAsia="Batang"/>
          <w:sz w:val="28"/>
          <w:szCs w:val="28"/>
          <w:lang w:eastAsia="ko-KR"/>
        </w:rPr>
        <w:t xml:space="preserve">,2): 297,5 = </w:t>
      </w:r>
      <w:r w:rsidR="00185B3B" w:rsidRPr="00790721">
        <w:rPr>
          <w:rFonts w:eastAsia="Batang"/>
          <w:sz w:val="28"/>
          <w:szCs w:val="28"/>
          <w:lang w:eastAsia="ko-KR"/>
        </w:rPr>
        <w:t>18,49</w:t>
      </w:r>
      <w:r w:rsidRPr="00790721">
        <w:rPr>
          <w:rFonts w:eastAsia="Batang"/>
          <w:sz w:val="28"/>
          <w:szCs w:val="28"/>
          <w:lang w:eastAsia="ko-KR"/>
        </w:rPr>
        <w:t xml:space="preserve"> маш/смен или </w:t>
      </w:r>
      <w:r w:rsidR="00185B3B" w:rsidRPr="00790721">
        <w:rPr>
          <w:rFonts w:eastAsia="Batang"/>
          <w:sz w:val="28"/>
          <w:szCs w:val="28"/>
          <w:lang w:eastAsia="ko-KR"/>
        </w:rPr>
        <w:t>147,9</w:t>
      </w:r>
      <w:r w:rsidRPr="00790721">
        <w:rPr>
          <w:rFonts w:eastAsia="Batang"/>
          <w:sz w:val="28"/>
          <w:szCs w:val="28"/>
          <w:lang w:eastAsia="ko-KR"/>
        </w:rPr>
        <w:t>маш/часа</w:t>
      </w:r>
      <w:r w:rsidR="00210DF4" w:rsidRPr="00790721">
        <w:rPr>
          <w:rFonts w:eastAsia="Batang"/>
          <w:sz w:val="28"/>
          <w:szCs w:val="28"/>
          <w:lang w:eastAsia="ko-KR"/>
        </w:rPr>
        <w:t>.</w:t>
      </w:r>
    </w:p>
    <w:p w:rsidR="0091211A" w:rsidRPr="00790721" w:rsidRDefault="0091211A" w:rsidP="00E05FF0">
      <w:pPr>
        <w:shd w:val="clear" w:color="auto" w:fill="FFFFFF"/>
        <w:jc w:val="both"/>
        <w:rPr>
          <w:rFonts w:eastAsia="Batang"/>
          <w:sz w:val="28"/>
          <w:szCs w:val="28"/>
          <w:lang w:eastAsia="ko-KR"/>
        </w:rPr>
      </w:pPr>
      <w:r w:rsidRPr="00790721">
        <w:rPr>
          <w:rFonts w:eastAsia="Batang"/>
          <w:sz w:val="28"/>
          <w:szCs w:val="28"/>
          <w:u w:val="single"/>
          <w:lang w:eastAsia="ko-KR"/>
        </w:rPr>
        <w:t>Автосамосвал:</w:t>
      </w:r>
      <w:r w:rsidR="00305CCB" w:rsidRPr="00790721">
        <w:rPr>
          <w:rFonts w:eastAsia="Batang"/>
          <w:sz w:val="28"/>
          <w:szCs w:val="28"/>
          <w:lang w:eastAsia="ko-KR"/>
        </w:rPr>
        <w:t xml:space="preserve"> </w:t>
      </w:r>
      <w:r w:rsidRPr="00790721">
        <w:rPr>
          <w:rFonts w:eastAsia="Batang"/>
          <w:sz w:val="28"/>
          <w:szCs w:val="28"/>
          <w:lang w:eastAsia="ko-KR"/>
        </w:rPr>
        <w:t>Т</w:t>
      </w:r>
      <w:r w:rsidRPr="00790721">
        <w:rPr>
          <w:rFonts w:eastAsia="Batang"/>
          <w:sz w:val="28"/>
          <w:szCs w:val="28"/>
          <w:vertAlign w:val="subscript"/>
          <w:lang w:eastAsia="ko-KR"/>
        </w:rPr>
        <w:t>а</w:t>
      </w:r>
      <w:r w:rsidRPr="00790721">
        <w:rPr>
          <w:rFonts w:eastAsia="Batang"/>
          <w:sz w:val="28"/>
          <w:szCs w:val="28"/>
          <w:lang w:eastAsia="ko-KR"/>
        </w:rPr>
        <w:t>=(</w:t>
      </w:r>
      <w:r w:rsidR="00185B3B" w:rsidRPr="00790721">
        <w:rPr>
          <w:rFonts w:eastAsia="Batang"/>
          <w:sz w:val="28"/>
          <w:szCs w:val="28"/>
          <w:lang w:eastAsia="ko-KR"/>
        </w:rPr>
        <w:t>2</w:t>
      </w:r>
      <w:r w:rsidR="00E63C32" w:rsidRPr="00790721">
        <w:rPr>
          <w:rFonts w:eastAsia="Batang"/>
          <w:sz w:val="28"/>
          <w:szCs w:val="28"/>
          <w:lang w:eastAsia="ko-KR"/>
        </w:rPr>
        <w:t>5</w:t>
      </w:r>
      <w:r w:rsidRPr="00790721">
        <w:rPr>
          <w:rFonts w:eastAsia="Batang"/>
          <w:sz w:val="28"/>
          <w:szCs w:val="28"/>
          <w:lang w:eastAsia="ko-KR"/>
        </w:rPr>
        <w:t>00х2,2):24,3х0,</w:t>
      </w:r>
      <w:r w:rsidR="00DD74F9" w:rsidRPr="00790721">
        <w:rPr>
          <w:rFonts w:eastAsia="Batang"/>
          <w:sz w:val="28"/>
          <w:szCs w:val="28"/>
          <w:lang w:eastAsia="ko-KR"/>
        </w:rPr>
        <w:t>3</w:t>
      </w:r>
      <w:r w:rsidR="0071039D" w:rsidRPr="00790721">
        <w:rPr>
          <w:rFonts w:eastAsia="Batang"/>
          <w:sz w:val="28"/>
          <w:szCs w:val="28"/>
          <w:lang w:eastAsia="ko-KR"/>
        </w:rPr>
        <w:t>/8</w:t>
      </w:r>
      <w:r w:rsidRPr="00790721">
        <w:rPr>
          <w:rFonts w:eastAsia="Batang"/>
          <w:sz w:val="28"/>
          <w:szCs w:val="28"/>
          <w:lang w:eastAsia="ko-KR"/>
        </w:rPr>
        <w:t>=</w:t>
      </w:r>
      <w:r w:rsidR="00185B3B" w:rsidRPr="00790721">
        <w:rPr>
          <w:rFonts w:eastAsia="Batang"/>
          <w:sz w:val="28"/>
          <w:szCs w:val="28"/>
          <w:lang w:eastAsia="ko-KR"/>
        </w:rPr>
        <w:t>8,5</w:t>
      </w:r>
      <w:r w:rsidRPr="00790721">
        <w:rPr>
          <w:rFonts w:eastAsia="Batang"/>
          <w:sz w:val="28"/>
          <w:szCs w:val="28"/>
          <w:lang w:eastAsia="ko-KR"/>
        </w:rPr>
        <w:t xml:space="preserve">маш/смен или </w:t>
      </w:r>
      <w:r w:rsidR="00185B3B" w:rsidRPr="00790721">
        <w:rPr>
          <w:rFonts w:eastAsia="Batang"/>
          <w:sz w:val="28"/>
          <w:szCs w:val="28"/>
          <w:lang w:eastAsia="ko-KR"/>
        </w:rPr>
        <w:t>67,9</w:t>
      </w:r>
      <w:r w:rsidRPr="00790721">
        <w:rPr>
          <w:rFonts w:eastAsia="Batang"/>
          <w:sz w:val="28"/>
          <w:szCs w:val="28"/>
          <w:lang w:eastAsia="ko-KR"/>
        </w:rPr>
        <w:t>маш/часа</w:t>
      </w:r>
      <w:r w:rsidR="00C644A8" w:rsidRPr="00790721">
        <w:rPr>
          <w:rFonts w:eastAsia="Batang"/>
          <w:sz w:val="28"/>
          <w:szCs w:val="28"/>
          <w:lang w:eastAsia="ko-KR"/>
        </w:rPr>
        <w:t>.</w:t>
      </w:r>
    </w:p>
    <w:p w:rsidR="00E05FF0" w:rsidRPr="00790721" w:rsidRDefault="00E05FF0" w:rsidP="00E05FF0">
      <w:pPr>
        <w:shd w:val="clear" w:color="auto" w:fill="FFFFFF"/>
        <w:ind w:firstLine="709"/>
        <w:jc w:val="both"/>
        <w:rPr>
          <w:rFonts w:eastAsia="Batang"/>
          <w:sz w:val="28"/>
          <w:szCs w:val="28"/>
          <w:lang w:eastAsia="ko-KR"/>
        </w:rPr>
      </w:pPr>
      <w:r w:rsidRPr="00790721">
        <w:rPr>
          <w:rFonts w:eastAsia="Batang"/>
          <w:sz w:val="28"/>
          <w:szCs w:val="28"/>
          <w:lang w:eastAsia="ko-KR"/>
        </w:rPr>
        <w:t>На площадке временного хранения отходы будут сортироваться на группы для различной дальнейшей переработки: для изготовления художественных и скульптурных композиций, получения декоративного кирпича и других строительных материалов.</w:t>
      </w:r>
    </w:p>
    <w:p w:rsidR="000B64EC" w:rsidRPr="00790721" w:rsidRDefault="000B64EC" w:rsidP="00E05FF0">
      <w:pPr>
        <w:pStyle w:val="21"/>
        <w:shd w:val="clear" w:color="auto" w:fill="FFFFFF"/>
        <w:spacing w:after="0" w:line="240" w:lineRule="auto"/>
        <w:ind w:left="0" w:firstLine="709"/>
        <w:jc w:val="center"/>
        <w:rPr>
          <w:rStyle w:val="5"/>
          <w:rFonts w:eastAsia="Batang"/>
          <w:sz w:val="28"/>
          <w:szCs w:val="28"/>
        </w:rPr>
      </w:pPr>
    </w:p>
    <w:p w:rsidR="00E05FF0" w:rsidRPr="00790721" w:rsidRDefault="00342907" w:rsidP="00E05FF0">
      <w:pPr>
        <w:pStyle w:val="21"/>
        <w:shd w:val="clear" w:color="auto" w:fill="FFFFFF"/>
        <w:spacing w:after="0" w:line="240" w:lineRule="auto"/>
        <w:ind w:left="0" w:firstLine="709"/>
        <w:jc w:val="center"/>
        <w:rPr>
          <w:b/>
          <w:sz w:val="28"/>
          <w:szCs w:val="28"/>
        </w:rPr>
      </w:pPr>
      <w:r w:rsidRPr="00790721">
        <w:rPr>
          <w:sz w:val="28"/>
          <w:szCs w:val="28"/>
        </w:rPr>
        <w:t xml:space="preserve"> </w:t>
      </w:r>
      <w:r w:rsidR="00E05FF0" w:rsidRPr="00790721">
        <w:rPr>
          <w:b/>
          <w:sz w:val="28"/>
          <w:szCs w:val="28"/>
        </w:rPr>
        <w:t>3.</w:t>
      </w:r>
      <w:r w:rsidR="000D6F29" w:rsidRPr="00790721">
        <w:rPr>
          <w:b/>
          <w:sz w:val="28"/>
          <w:szCs w:val="28"/>
        </w:rPr>
        <w:t>7</w:t>
      </w:r>
      <w:r w:rsidR="00E05FF0" w:rsidRPr="00790721">
        <w:rPr>
          <w:b/>
          <w:sz w:val="28"/>
          <w:szCs w:val="28"/>
        </w:rPr>
        <w:t>. Площадка временного хранения</w:t>
      </w:r>
    </w:p>
    <w:p w:rsidR="00E05FF0" w:rsidRPr="00790721" w:rsidRDefault="00E05FF0" w:rsidP="00E05FF0">
      <w:pPr>
        <w:pStyle w:val="6"/>
        <w:jc w:val="both"/>
        <w:rPr>
          <w:rFonts w:ascii="Times New Roman" w:hAnsi="Times New Roman" w:cs="Times New Roman"/>
          <w:sz w:val="28"/>
          <w:szCs w:val="28"/>
        </w:rPr>
      </w:pPr>
    </w:p>
    <w:p w:rsidR="00E05FF0" w:rsidRPr="00790721" w:rsidRDefault="00E05FF0" w:rsidP="00E05FF0">
      <w:pPr>
        <w:pStyle w:val="6"/>
        <w:jc w:val="both"/>
        <w:rPr>
          <w:rFonts w:ascii="Times New Roman" w:hAnsi="Times New Roman" w:cs="Times New Roman"/>
          <w:sz w:val="28"/>
          <w:szCs w:val="28"/>
        </w:rPr>
      </w:pPr>
      <w:r w:rsidRPr="00790721">
        <w:rPr>
          <w:rFonts w:ascii="Times New Roman" w:hAnsi="Times New Roman" w:cs="Times New Roman"/>
          <w:sz w:val="28"/>
          <w:szCs w:val="28"/>
        </w:rPr>
        <w:t xml:space="preserve"> Площадка временного хранения предназначается для сортировки и хранения отходов пиления.</w:t>
      </w:r>
    </w:p>
    <w:p w:rsidR="00E05FF0" w:rsidRPr="00790721" w:rsidRDefault="00E05FF0" w:rsidP="000B64EC">
      <w:pPr>
        <w:pStyle w:val="6"/>
        <w:ind w:firstLine="708"/>
        <w:jc w:val="both"/>
        <w:rPr>
          <w:rFonts w:ascii="Times New Roman" w:hAnsi="Times New Roman" w:cs="Times New Roman"/>
          <w:sz w:val="28"/>
          <w:szCs w:val="28"/>
        </w:rPr>
      </w:pPr>
      <w:r w:rsidRPr="00790721">
        <w:rPr>
          <w:rFonts w:ascii="Times New Roman" w:hAnsi="Times New Roman" w:cs="Times New Roman"/>
          <w:sz w:val="28"/>
          <w:szCs w:val="28"/>
        </w:rPr>
        <w:t xml:space="preserve">Учитывая сменную производительность карьера по добыче блоков и количество отходов от пиления, а также их временное хранение, площадка предусматривается площадью не более </w:t>
      </w:r>
      <w:r w:rsidR="00D76EF8" w:rsidRPr="00790721">
        <w:rPr>
          <w:rFonts w:ascii="Times New Roman" w:hAnsi="Times New Roman" w:cs="Times New Roman"/>
          <w:sz w:val="28"/>
          <w:szCs w:val="28"/>
        </w:rPr>
        <w:t>25</w:t>
      </w:r>
      <w:r w:rsidRPr="00790721">
        <w:rPr>
          <w:rFonts w:ascii="Times New Roman" w:hAnsi="Times New Roman" w:cs="Times New Roman"/>
          <w:sz w:val="28"/>
          <w:szCs w:val="28"/>
        </w:rPr>
        <w:t>00м</w:t>
      </w:r>
      <w:r w:rsidRPr="00790721">
        <w:rPr>
          <w:rFonts w:ascii="Times New Roman" w:hAnsi="Times New Roman" w:cs="Times New Roman"/>
          <w:sz w:val="28"/>
          <w:szCs w:val="28"/>
          <w:vertAlign w:val="superscript"/>
        </w:rPr>
        <w:t>2</w:t>
      </w:r>
      <w:r w:rsidRPr="00790721">
        <w:rPr>
          <w:rFonts w:ascii="Times New Roman" w:hAnsi="Times New Roman" w:cs="Times New Roman"/>
          <w:sz w:val="28"/>
          <w:szCs w:val="28"/>
        </w:rPr>
        <w:t xml:space="preserve"> (</w:t>
      </w:r>
      <w:r w:rsidR="00D76EF8" w:rsidRPr="00790721">
        <w:rPr>
          <w:rFonts w:ascii="Times New Roman" w:hAnsi="Times New Roman" w:cs="Times New Roman"/>
          <w:sz w:val="28"/>
          <w:szCs w:val="28"/>
        </w:rPr>
        <w:t>5</w:t>
      </w:r>
      <w:r w:rsidRPr="00790721">
        <w:rPr>
          <w:rFonts w:ascii="Times New Roman" w:hAnsi="Times New Roman" w:cs="Times New Roman"/>
          <w:sz w:val="28"/>
          <w:szCs w:val="28"/>
        </w:rPr>
        <w:t xml:space="preserve">0 х </w:t>
      </w:r>
      <w:r w:rsidR="00D76EF8" w:rsidRPr="00790721">
        <w:rPr>
          <w:rFonts w:ascii="Times New Roman" w:hAnsi="Times New Roman" w:cs="Times New Roman"/>
          <w:sz w:val="28"/>
          <w:szCs w:val="28"/>
        </w:rPr>
        <w:t>5</w:t>
      </w:r>
      <w:r w:rsidRPr="00790721">
        <w:rPr>
          <w:rFonts w:ascii="Times New Roman" w:hAnsi="Times New Roman" w:cs="Times New Roman"/>
          <w:sz w:val="28"/>
          <w:szCs w:val="28"/>
        </w:rPr>
        <w:t>0м).</w:t>
      </w:r>
    </w:p>
    <w:p w:rsidR="00E05FF0" w:rsidRPr="00790721" w:rsidRDefault="00E05FF0" w:rsidP="000B64EC">
      <w:pPr>
        <w:pStyle w:val="6"/>
        <w:ind w:firstLine="708"/>
        <w:jc w:val="both"/>
        <w:rPr>
          <w:rFonts w:ascii="Times New Roman" w:hAnsi="Times New Roman" w:cs="Times New Roman"/>
          <w:sz w:val="28"/>
          <w:szCs w:val="28"/>
        </w:rPr>
      </w:pPr>
      <w:r w:rsidRPr="00790721">
        <w:rPr>
          <w:rFonts w:ascii="Times New Roman" w:hAnsi="Times New Roman" w:cs="Times New Roman"/>
          <w:sz w:val="28"/>
          <w:szCs w:val="28"/>
        </w:rPr>
        <w:t>Блоки и отсортированные отходы пиления предусматривается отправлять в камнерезный цех для дальнейшей переработки или реализовывать напрямую со склада.</w:t>
      </w:r>
    </w:p>
    <w:p w:rsidR="00342907" w:rsidRPr="00790721" w:rsidRDefault="00E05FF0" w:rsidP="000B64EC">
      <w:pPr>
        <w:pStyle w:val="6"/>
        <w:ind w:firstLine="708"/>
        <w:jc w:val="both"/>
        <w:rPr>
          <w:rFonts w:ascii="Times New Roman" w:hAnsi="Times New Roman" w:cs="Times New Roman"/>
          <w:sz w:val="28"/>
          <w:szCs w:val="28"/>
        </w:rPr>
      </w:pPr>
      <w:r w:rsidRPr="00790721">
        <w:rPr>
          <w:rFonts w:ascii="Times New Roman" w:hAnsi="Times New Roman" w:cs="Times New Roman"/>
          <w:sz w:val="28"/>
          <w:szCs w:val="28"/>
        </w:rPr>
        <w:t xml:space="preserve">Площадку временного хранения предусматривается построить на расстоянии </w:t>
      </w:r>
      <w:r w:rsidR="00D76EF8" w:rsidRPr="00790721">
        <w:rPr>
          <w:rFonts w:ascii="Times New Roman" w:hAnsi="Times New Roman" w:cs="Times New Roman"/>
          <w:sz w:val="28"/>
          <w:szCs w:val="28"/>
        </w:rPr>
        <w:t>5</w:t>
      </w:r>
      <w:r w:rsidRPr="00790721">
        <w:rPr>
          <w:rFonts w:ascii="Times New Roman" w:hAnsi="Times New Roman" w:cs="Times New Roman"/>
          <w:sz w:val="28"/>
          <w:szCs w:val="28"/>
        </w:rPr>
        <w:t>00м (макс.) от забоя карьера.</w:t>
      </w:r>
    </w:p>
    <w:p w:rsidR="000B64EC" w:rsidRPr="00790721" w:rsidRDefault="000B64EC" w:rsidP="000B64EC">
      <w:pPr>
        <w:pStyle w:val="6"/>
        <w:ind w:firstLine="708"/>
        <w:jc w:val="both"/>
        <w:rPr>
          <w:rFonts w:ascii="Times New Roman" w:hAnsi="Times New Roman" w:cs="Times New Roman"/>
          <w:sz w:val="28"/>
          <w:szCs w:val="28"/>
        </w:rPr>
      </w:pPr>
    </w:p>
    <w:p w:rsidR="00E05FF0" w:rsidRPr="00790721" w:rsidRDefault="00E05FF0" w:rsidP="00E05FF0">
      <w:pPr>
        <w:shd w:val="clear" w:color="auto" w:fill="FFFFFF"/>
        <w:ind w:firstLine="709"/>
        <w:jc w:val="center"/>
        <w:rPr>
          <w:rFonts w:eastAsia="Batang"/>
          <w:b/>
          <w:sz w:val="28"/>
          <w:szCs w:val="28"/>
          <w:lang w:eastAsia="ko-KR"/>
        </w:rPr>
      </w:pPr>
      <w:r w:rsidRPr="00790721">
        <w:rPr>
          <w:rFonts w:eastAsia="Batang"/>
          <w:b/>
          <w:sz w:val="28"/>
          <w:szCs w:val="28"/>
          <w:lang w:eastAsia="ko-KR"/>
        </w:rPr>
        <w:t>3.</w:t>
      </w:r>
      <w:r w:rsidR="000D6F29" w:rsidRPr="00790721">
        <w:rPr>
          <w:rFonts w:eastAsia="Batang"/>
          <w:b/>
          <w:sz w:val="28"/>
          <w:szCs w:val="28"/>
          <w:lang w:eastAsia="ko-KR"/>
        </w:rPr>
        <w:t>8</w:t>
      </w:r>
      <w:r w:rsidRPr="00790721">
        <w:rPr>
          <w:rFonts w:eastAsia="Batang"/>
          <w:b/>
          <w:sz w:val="28"/>
          <w:szCs w:val="28"/>
          <w:lang w:eastAsia="ko-KR"/>
        </w:rPr>
        <w:t>. Работа вспомогательного оборудования</w:t>
      </w:r>
    </w:p>
    <w:p w:rsidR="00E05FF0" w:rsidRPr="00790721" w:rsidRDefault="00E05FF0" w:rsidP="00E05FF0">
      <w:pPr>
        <w:shd w:val="clear" w:color="auto" w:fill="FFFFFF"/>
        <w:ind w:firstLine="709"/>
        <w:jc w:val="both"/>
        <w:rPr>
          <w:rFonts w:eastAsia="Batang"/>
          <w:sz w:val="28"/>
          <w:szCs w:val="28"/>
          <w:lang w:eastAsia="ko-KR"/>
        </w:rPr>
      </w:pPr>
    </w:p>
    <w:p w:rsidR="00E05FF0" w:rsidRPr="00790721" w:rsidRDefault="00E05FF0" w:rsidP="00E05FF0">
      <w:pPr>
        <w:shd w:val="clear" w:color="auto" w:fill="FFFFFF"/>
        <w:ind w:firstLine="709"/>
        <w:jc w:val="both"/>
        <w:rPr>
          <w:rFonts w:eastAsia="Batang"/>
          <w:sz w:val="28"/>
          <w:szCs w:val="28"/>
          <w:lang w:eastAsia="ko-KR"/>
        </w:rPr>
      </w:pPr>
      <w:r w:rsidRPr="00790721">
        <w:rPr>
          <w:rFonts w:eastAsia="Batang"/>
          <w:sz w:val="28"/>
          <w:szCs w:val="28"/>
          <w:lang w:eastAsia="ko-KR"/>
        </w:rPr>
        <w:t xml:space="preserve"> Вспомогательные работы в карьере заключаются в зачистке рабочих площадок, устройстве внутрикарьерных подъездных автодорог, установке карьерного оборудования.</w:t>
      </w:r>
    </w:p>
    <w:p w:rsidR="00E05FF0" w:rsidRPr="00790721" w:rsidRDefault="00E05FF0" w:rsidP="00E05FF0">
      <w:pPr>
        <w:shd w:val="clear" w:color="auto" w:fill="FFFFFF"/>
        <w:ind w:firstLine="709"/>
        <w:jc w:val="both"/>
        <w:rPr>
          <w:rFonts w:eastAsia="Batang"/>
          <w:sz w:val="28"/>
          <w:szCs w:val="28"/>
          <w:lang w:eastAsia="ko-KR"/>
        </w:rPr>
      </w:pPr>
      <w:r w:rsidRPr="00790721">
        <w:rPr>
          <w:rFonts w:eastAsia="Batang"/>
          <w:sz w:val="28"/>
          <w:szCs w:val="28"/>
          <w:lang w:eastAsia="ko-KR"/>
        </w:rPr>
        <w:t>Работы по зачистке забоев будут осуществляться бульдозером Т-170 и погрузчиком САТ 980. Коэффициент использования бульдозера и погрузчика для вспомогательных работ принимается 0,01. Годовой фонд рабочего времени составит 250 х 8 х 0,01 = 20часов.</w:t>
      </w:r>
    </w:p>
    <w:p w:rsidR="00E05FF0" w:rsidRPr="00790721" w:rsidRDefault="00E05FF0" w:rsidP="00E05FF0">
      <w:pPr>
        <w:shd w:val="clear" w:color="auto" w:fill="FFFFFF"/>
        <w:ind w:firstLine="709"/>
        <w:jc w:val="both"/>
        <w:rPr>
          <w:rFonts w:eastAsia="Batang"/>
          <w:sz w:val="28"/>
          <w:szCs w:val="28"/>
          <w:lang w:eastAsia="ko-KR"/>
        </w:rPr>
      </w:pPr>
      <w:r w:rsidRPr="00790721">
        <w:rPr>
          <w:rFonts w:eastAsia="Batang"/>
          <w:sz w:val="28"/>
          <w:szCs w:val="28"/>
          <w:lang w:eastAsia="ko-KR"/>
        </w:rPr>
        <w:t>Для поддержания дорог в рабочем состоянии будут задействованы арендный автогрейдер и поливомоечная машина ПМ-130Б.</w:t>
      </w:r>
    </w:p>
    <w:p w:rsidR="00E05FF0" w:rsidRPr="00790721" w:rsidRDefault="00E05FF0" w:rsidP="00E05FF0">
      <w:pPr>
        <w:shd w:val="clear" w:color="auto" w:fill="FFFFFF"/>
        <w:ind w:firstLine="709"/>
        <w:jc w:val="both"/>
        <w:rPr>
          <w:rFonts w:eastAsia="Batang"/>
          <w:sz w:val="28"/>
          <w:szCs w:val="28"/>
          <w:lang w:eastAsia="ko-KR"/>
        </w:rPr>
      </w:pPr>
      <w:r w:rsidRPr="00790721">
        <w:rPr>
          <w:rFonts w:eastAsia="Batang"/>
          <w:sz w:val="28"/>
          <w:szCs w:val="28"/>
          <w:lang w:eastAsia="ko-KR"/>
        </w:rPr>
        <w:t xml:space="preserve">Доставка людей, различных хозяйственных грузов и оборудования, предназначенных для нормальной производственной и хозяйственной </w:t>
      </w:r>
      <w:r w:rsidRPr="00790721">
        <w:rPr>
          <w:rFonts w:eastAsia="Batang"/>
          <w:sz w:val="28"/>
          <w:szCs w:val="28"/>
          <w:lang w:eastAsia="ko-KR"/>
        </w:rPr>
        <w:lastRenderedPageBreak/>
        <w:t>деятельности карьера, будет осуществляться с помощью вспомогательных машин и механизмов.</w:t>
      </w:r>
    </w:p>
    <w:p w:rsidR="00E05FF0" w:rsidRPr="00790721" w:rsidRDefault="00E05FF0" w:rsidP="00E05FF0">
      <w:pPr>
        <w:shd w:val="clear" w:color="auto" w:fill="FFFFFF"/>
        <w:ind w:firstLine="709"/>
        <w:jc w:val="right"/>
        <w:rPr>
          <w:rFonts w:eastAsia="Batang"/>
          <w:sz w:val="28"/>
          <w:szCs w:val="28"/>
          <w:lang w:eastAsia="ko-KR"/>
        </w:rPr>
      </w:pPr>
      <w:r w:rsidRPr="00790721">
        <w:rPr>
          <w:rFonts w:eastAsia="Batang"/>
          <w:sz w:val="28"/>
          <w:szCs w:val="28"/>
          <w:lang w:eastAsia="ko-KR"/>
        </w:rPr>
        <w:t>Таблица 3.</w:t>
      </w:r>
      <w:r w:rsidR="00AF5787" w:rsidRPr="00790721">
        <w:rPr>
          <w:rFonts w:eastAsia="Batang"/>
          <w:sz w:val="28"/>
          <w:szCs w:val="28"/>
          <w:lang w:eastAsia="ko-KR"/>
        </w:rPr>
        <w:t>8</w:t>
      </w:r>
    </w:p>
    <w:p w:rsidR="00E05FF0" w:rsidRPr="00790721" w:rsidRDefault="00E05FF0" w:rsidP="00E05FF0">
      <w:pPr>
        <w:shd w:val="clear" w:color="auto" w:fill="FFFFFF"/>
        <w:ind w:firstLine="709"/>
        <w:jc w:val="right"/>
        <w:rPr>
          <w:rFonts w:eastAsia="Batang"/>
          <w:sz w:val="28"/>
          <w:szCs w:val="28"/>
          <w:lang w:eastAsia="ko-KR"/>
        </w:rPr>
      </w:pPr>
    </w:p>
    <w:p w:rsidR="00E05FF0" w:rsidRPr="00790721" w:rsidRDefault="00E05FF0" w:rsidP="00E05FF0">
      <w:pPr>
        <w:shd w:val="clear" w:color="auto" w:fill="FFFFFF"/>
        <w:ind w:firstLine="709"/>
        <w:jc w:val="center"/>
        <w:rPr>
          <w:rFonts w:eastAsia="Batang"/>
          <w:sz w:val="28"/>
          <w:szCs w:val="28"/>
          <w:lang w:eastAsia="ko-KR"/>
        </w:rPr>
      </w:pPr>
      <w:r w:rsidRPr="00790721">
        <w:rPr>
          <w:rFonts w:eastAsia="Batang"/>
          <w:sz w:val="28"/>
          <w:szCs w:val="28"/>
          <w:lang w:eastAsia="ko-KR"/>
        </w:rPr>
        <w:t>Перечень вспомогательных машин и механизмов</w:t>
      </w:r>
    </w:p>
    <w:p w:rsidR="00E05FF0" w:rsidRPr="00790721" w:rsidRDefault="00E05FF0" w:rsidP="00E05FF0">
      <w:pPr>
        <w:shd w:val="clear" w:color="auto" w:fill="FFFFFF"/>
        <w:ind w:firstLine="709"/>
        <w:jc w:val="center"/>
        <w:rPr>
          <w:rFonts w:eastAsia="Batang"/>
          <w:sz w:val="28"/>
          <w:szCs w:val="28"/>
          <w:lang w:eastAsia="ko-KR"/>
        </w:rPr>
      </w:pPr>
    </w:p>
    <w:tbl>
      <w:tblPr>
        <w:tblStyle w:val="38"/>
        <w:tblW w:w="0" w:type="auto"/>
        <w:tblLook w:val="04A0" w:firstRow="1" w:lastRow="0" w:firstColumn="1" w:lastColumn="0" w:noHBand="0" w:noVBand="1"/>
      </w:tblPr>
      <w:tblGrid>
        <w:gridCol w:w="675"/>
        <w:gridCol w:w="3544"/>
        <w:gridCol w:w="3402"/>
        <w:gridCol w:w="1949"/>
      </w:tblGrid>
      <w:tr w:rsidR="00E05FF0" w:rsidRPr="00790721" w:rsidTr="00E05FF0">
        <w:trPr>
          <w:trHeight w:val="397"/>
        </w:trPr>
        <w:tc>
          <w:tcPr>
            <w:tcW w:w="675"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 п/п</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Наименование оборудования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 xml:space="preserve">Назначение </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 xml:space="preserve">Примечание </w:t>
            </w:r>
          </w:p>
        </w:tc>
      </w:tr>
      <w:tr w:rsidR="00E05FF0" w:rsidRPr="00790721" w:rsidTr="00E05FF0">
        <w:trPr>
          <w:trHeight w:val="397"/>
        </w:trPr>
        <w:tc>
          <w:tcPr>
            <w:tcW w:w="675"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1</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Поливомоечная машина</w:t>
            </w:r>
          </w:p>
          <w:p w:rsidR="00E05FF0" w:rsidRPr="00790721" w:rsidRDefault="00E05FF0" w:rsidP="00E05FF0">
            <w:pPr>
              <w:rPr>
                <w:rFonts w:eastAsia="Batang"/>
                <w:szCs w:val="24"/>
                <w:lang w:eastAsia="ko-KR"/>
              </w:rPr>
            </w:pPr>
            <w:r w:rsidRPr="00790721">
              <w:rPr>
                <w:rFonts w:eastAsia="Batang"/>
                <w:szCs w:val="24"/>
                <w:lang w:eastAsia="ko-KR"/>
              </w:rPr>
              <w:t xml:space="preserve"> ПМ-130Б</w:t>
            </w:r>
          </w:p>
        </w:tc>
        <w:tc>
          <w:tcPr>
            <w:tcW w:w="3402"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Полив автодорог, орошение рабочих площадок</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В сухое время года</w:t>
            </w:r>
          </w:p>
        </w:tc>
      </w:tr>
      <w:tr w:rsidR="00E05FF0" w:rsidRPr="00790721" w:rsidTr="00E05FF0">
        <w:trPr>
          <w:trHeight w:val="397"/>
        </w:trPr>
        <w:tc>
          <w:tcPr>
            <w:tcW w:w="675"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Автогрейдер ДЗ-99-4</w:t>
            </w:r>
          </w:p>
        </w:tc>
        <w:tc>
          <w:tcPr>
            <w:tcW w:w="3402"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Строительство и ремонт дорог</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по необходимости</w:t>
            </w:r>
          </w:p>
        </w:tc>
      </w:tr>
      <w:tr w:rsidR="00E05FF0" w:rsidRPr="00790721" w:rsidTr="00E05FF0">
        <w:trPr>
          <w:trHeight w:val="397"/>
        </w:trPr>
        <w:tc>
          <w:tcPr>
            <w:tcW w:w="675"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3</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Автомобиль-цистерна для перевозки нефтепродуктов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Доставка ГСМ</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по мере надобности</w:t>
            </w:r>
          </w:p>
        </w:tc>
      </w:tr>
      <w:tr w:rsidR="00E05FF0" w:rsidRPr="00790721" w:rsidTr="00E05FF0">
        <w:trPr>
          <w:trHeight w:val="397"/>
        </w:trPr>
        <w:tc>
          <w:tcPr>
            <w:tcW w:w="675"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4</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Автомобиль-водовоз</w:t>
            </w:r>
          </w:p>
        </w:tc>
        <w:tc>
          <w:tcPr>
            <w:tcW w:w="3402"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Для доставки технической воды</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постоянно</w:t>
            </w:r>
          </w:p>
        </w:tc>
      </w:tr>
      <w:tr w:rsidR="00E05FF0" w:rsidRPr="00790721" w:rsidTr="00E05FF0">
        <w:trPr>
          <w:trHeight w:val="397"/>
        </w:trPr>
        <w:tc>
          <w:tcPr>
            <w:tcW w:w="675"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5</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Автомобиль грузовой</w:t>
            </w:r>
          </w:p>
        </w:tc>
        <w:tc>
          <w:tcPr>
            <w:tcW w:w="3402"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Для хозяйственных нужд</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Постоянно</w:t>
            </w:r>
          </w:p>
        </w:tc>
      </w:tr>
      <w:tr w:rsidR="00E05FF0" w:rsidRPr="00790721" w:rsidTr="00E05FF0">
        <w:trPr>
          <w:trHeight w:val="397"/>
        </w:trPr>
        <w:tc>
          <w:tcPr>
            <w:tcW w:w="675"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6</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Микроавтобус или вахтовый автомобиль</w:t>
            </w:r>
          </w:p>
        </w:tc>
        <w:tc>
          <w:tcPr>
            <w:tcW w:w="3402"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Для перевозки работников карьера</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постоянно</w:t>
            </w:r>
          </w:p>
        </w:tc>
      </w:tr>
      <w:tr w:rsidR="00E05FF0" w:rsidRPr="00790721" w:rsidTr="00E05FF0">
        <w:trPr>
          <w:trHeight w:val="397"/>
        </w:trPr>
        <w:tc>
          <w:tcPr>
            <w:tcW w:w="675"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7</w:t>
            </w:r>
          </w:p>
        </w:tc>
        <w:tc>
          <w:tcPr>
            <w:tcW w:w="3544"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Автомобиль легковой</w:t>
            </w:r>
          </w:p>
        </w:tc>
        <w:tc>
          <w:tcPr>
            <w:tcW w:w="3402"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Для руководства предприятия</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5FF0" w:rsidRPr="00790721" w:rsidRDefault="00E05FF0" w:rsidP="00E05FF0">
            <w:pPr>
              <w:rPr>
                <w:rFonts w:eastAsia="Batang"/>
                <w:szCs w:val="24"/>
                <w:lang w:eastAsia="ko-KR"/>
              </w:rPr>
            </w:pPr>
            <w:r w:rsidRPr="00790721">
              <w:rPr>
                <w:rFonts w:eastAsia="Batang"/>
                <w:szCs w:val="24"/>
                <w:lang w:eastAsia="ko-KR"/>
              </w:rPr>
              <w:t>постоянно</w:t>
            </w:r>
          </w:p>
        </w:tc>
      </w:tr>
    </w:tbl>
    <w:p w:rsidR="00E05FF0" w:rsidRPr="00790721" w:rsidRDefault="00E05FF0" w:rsidP="00E05FF0">
      <w:pPr>
        <w:shd w:val="clear" w:color="auto" w:fill="FFFFFF"/>
        <w:ind w:firstLine="709"/>
        <w:jc w:val="center"/>
        <w:rPr>
          <w:rFonts w:eastAsia="Batang"/>
          <w:b/>
          <w:sz w:val="28"/>
          <w:szCs w:val="28"/>
          <w:lang w:eastAsia="ko-KR"/>
        </w:rPr>
      </w:pPr>
    </w:p>
    <w:p w:rsidR="00E05FF0" w:rsidRPr="00790721" w:rsidRDefault="00E05FF0" w:rsidP="00E05FF0">
      <w:pPr>
        <w:shd w:val="clear" w:color="auto" w:fill="FFFFFF"/>
        <w:ind w:firstLine="709"/>
        <w:jc w:val="center"/>
        <w:rPr>
          <w:rFonts w:eastAsia="Batang"/>
          <w:b/>
          <w:sz w:val="28"/>
          <w:szCs w:val="28"/>
          <w:lang w:eastAsia="ko-KR"/>
        </w:rPr>
      </w:pPr>
      <w:r w:rsidRPr="00790721">
        <w:rPr>
          <w:rFonts w:eastAsia="Batang"/>
          <w:b/>
          <w:sz w:val="28"/>
          <w:szCs w:val="28"/>
          <w:lang w:eastAsia="ko-KR"/>
        </w:rPr>
        <w:t>3.</w:t>
      </w:r>
      <w:r w:rsidR="000D6F29" w:rsidRPr="00790721">
        <w:rPr>
          <w:rFonts w:eastAsia="Batang"/>
          <w:b/>
          <w:sz w:val="28"/>
          <w:szCs w:val="28"/>
          <w:lang w:eastAsia="ko-KR"/>
        </w:rPr>
        <w:t>9</w:t>
      </w:r>
      <w:r w:rsidRPr="00790721">
        <w:rPr>
          <w:rFonts w:eastAsia="Batang"/>
          <w:b/>
          <w:sz w:val="28"/>
          <w:szCs w:val="28"/>
          <w:lang w:eastAsia="ko-KR"/>
        </w:rPr>
        <w:t>. Карьерный автотранспорт</w:t>
      </w:r>
    </w:p>
    <w:p w:rsidR="00E05FF0" w:rsidRPr="00790721" w:rsidRDefault="00E05FF0" w:rsidP="00E05FF0">
      <w:pPr>
        <w:shd w:val="clear" w:color="auto" w:fill="FFFFFF"/>
        <w:ind w:firstLine="709"/>
        <w:jc w:val="center"/>
        <w:rPr>
          <w:rFonts w:eastAsia="Batang"/>
          <w:b/>
          <w:sz w:val="28"/>
          <w:szCs w:val="28"/>
          <w:lang w:eastAsia="ko-KR"/>
        </w:rPr>
      </w:pPr>
    </w:p>
    <w:p w:rsidR="000B64EC" w:rsidRPr="00790721" w:rsidRDefault="000B64EC" w:rsidP="000B64EC">
      <w:pPr>
        <w:shd w:val="clear" w:color="auto" w:fill="FFFFFF"/>
        <w:ind w:firstLine="709"/>
        <w:jc w:val="both"/>
        <w:rPr>
          <w:color w:val="000000"/>
          <w:sz w:val="28"/>
          <w:szCs w:val="28"/>
          <w:shd w:val="clear" w:color="auto" w:fill="FFFFFF"/>
        </w:rPr>
      </w:pPr>
      <w:r w:rsidRPr="00790721">
        <w:rPr>
          <w:color w:val="000000"/>
          <w:sz w:val="28"/>
          <w:szCs w:val="28"/>
          <w:shd w:val="clear" w:color="auto" w:fill="FFFFFF"/>
        </w:rPr>
        <w:t xml:space="preserve">     </w:t>
      </w:r>
      <w:r w:rsidR="00E11284" w:rsidRPr="00790721">
        <w:rPr>
          <w:color w:val="000000"/>
          <w:sz w:val="28"/>
          <w:szCs w:val="28"/>
          <w:shd w:val="clear" w:color="auto" w:fill="FFFFFF"/>
        </w:rPr>
        <w:t xml:space="preserve">Максимальный </w:t>
      </w:r>
      <w:r w:rsidR="00143EEC" w:rsidRPr="00790721">
        <w:rPr>
          <w:color w:val="000000"/>
          <w:sz w:val="28"/>
          <w:szCs w:val="28"/>
          <w:shd w:val="clear" w:color="auto" w:fill="FFFFFF"/>
        </w:rPr>
        <w:t xml:space="preserve">годовой </w:t>
      </w:r>
      <w:r w:rsidR="00E11284" w:rsidRPr="00790721">
        <w:rPr>
          <w:color w:val="000000"/>
          <w:sz w:val="28"/>
          <w:szCs w:val="28"/>
          <w:shd w:val="clear" w:color="auto" w:fill="FFFFFF"/>
        </w:rPr>
        <w:t>о</w:t>
      </w:r>
      <w:r w:rsidRPr="00790721">
        <w:rPr>
          <w:color w:val="000000"/>
          <w:sz w:val="28"/>
          <w:szCs w:val="28"/>
          <w:shd w:val="clear" w:color="auto" w:fill="FFFFFF"/>
        </w:rPr>
        <w:t>бъём технологических перевозок на проектируемом объекте по горной массе составляет в год–</w:t>
      </w:r>
      <w:r w:rsidR="00EF6CB2" w:rsidRPr="00790721">
        <w:rPr>
          <w:color w:val="000000"/>
          <w:sz w:val="28"/>
          <w:szCs w:val="28"/>
          <w:shd w:val="clear" w:color="auto" w:fill="FFFFFF"/>
        </w:rPr>
        <w:t>12,0</w:t>
      </w:r>
      <w:r w:rsidRPr="00790721">
        <w:rPr>
          <w:color w:val="000000"/>
          <w:sz w:val="28"/>
          <w:szCs w:val="28"/>
          <w:shd w:val="clear" w:color="auto" w:fill="FFFFFF"/>
        </w:rPr>
        <w:t xml:space="preserve">тыс.тн или </w:t>
      </w:r>
      <w:r w:rsidR="00EF6CB2" w:rsidRPr="00790721">
        <w:rPr>
          <w:color w:val="000000"/>
          <w:sz w:val="28"/>
          <w:szCs w:val="28"/>
          <w:shd w:val="clear" w:color="auto" w:fill="FFFFFF"/>
        </w:rPr>
        <w:t>5</w:t>
      </w:r>
      <w:r w:rsidR="00BE1FEB" w:rsidRPr="00790721">
        <w:rPr>
          <w:color w:val="000000"/>
          <w:sz w:val="28"/>
          <w:szCs w:val="28"/>
          <w:shd w:val="clear" w:color="auto" w:fill="FFFFFF"/>
        </w:rPr>
        <w:t>,0</w:t>
      </w:r>
      <w:r w:rsidRPr="00790721">
        <w:rPr>
          <w:color w:val="000000"/>
          <w:sz w:val="28"/>
          <w:szCs w:val="28"/>
          <w:shd w:val="clear" w:color="auto" w:fill="FFFFFF"/>
        </w:rPr>
        <w:t>тыс.м</w:t>
      </w:r>
      <w:r w:rsidRPr="00790721">
        <w:rPr>
          <w:color w:val="000000"/>
          <w:sz w:val="28"/>
          <w:szCs w:val="28"/>
          <w:shd w:val="clear" w:color="auto" w:fill="FFFFFF"/>
          <w:vertAlign w:val="superscript"/>
        </w:rPr>
        <w:t>3</w:t>
      </w:r>
      <w:r w:rsidR="00BC562E" w:rsidRPr="00790721">
        <w:rPr>
          <w:color w:val="000000"/>
          <w:sz w:val="28"/>
          <w:szCs w:val="28"/>
          <w:shd w:val="clear" w:color="auto" w:fill="FFFFFF"/>
        </w:rPr>
        <w:t>.</w:t>
      </w:r>
    </w:p>
    <w:p w:rsidR="00E11284" w:rsidRPr="00790721" w:rsidRDefault="00E11284" w:rsidP="000B64EC">
      <w:pPr>
        <w:shd w:val="clear" w:color="auto" w:fill="FFFFFF"/>
        <w:ind w:firstLine="709"/>
        <w:jc w:val="both"/>
        <w:rPr>
          <w:color w:val="000000"/>
          <w:sz w:val="28"/>
          <w:szCs w:val="28"/>
          <w:shd w:val="clear" w:color="auto" w:fill="FFFFFF"/>
        </w:rPr>
      </w:pPr>
      <w:r w:rsidRPr="00790721">
        <w:rPr>
          <w:color w:val="000000"/>
          <w:sz w:val="28"/>
          <w:szCs w:val="28"/>
          <w:shd w:val="clear" w:color="auto" w:fill="FFFFFF"/>
        </w:rPr>
        <w:t xml:space="preserve">Вскрыша – </w:t>
      </w:r>
      <w:r w:rsidR="00EF6CB2" w:rsidRPr="00790721">
        <w:rPr>
          <w:color w:val="000000"/>
          <w:sz w:val="28"/>
          <w:szCs w:val="28"/>
          <w:shd w:val="clear" w:color="auto" w:fill="FFFFFF"/>
        </w:rPr>
        <w:t>2,0</w:t>
      </w:r>
      <w:r w:rsidRPr="00790721">
        <w:rPr>
          <w:color w:val="000000"/>
          <w:sz w:val="28"/>
          <w:szCs w:val="28"/>
          <w:shd w:val="clear" w:color="auto" w:fill="FFFFFF"/>
        </w:rPr>
        <w:t xml:space="preserve">тыс.тн или </w:t>
      </w:r>
      <w:r w:rsidR="00EF6CB2" w:rsidRPr="00790721">
        <w:rPr>
          <w:color w:val="000000"/>
          <w:sz w:val="28"/>
          <w:szCs w:val="28"/>
          <w:shd w:val="clear" w:color="auto" w:fill="FFFFFF"/>
        </w:rPr>
        <w:t>3,3</w:t>
      </w:r>
      <w:r w:rsidRPr="00790721">
        <w:rPr>
          <w:color w:val="000000"/>
          <w:sz w:val="28"/>
          <w:szCs w:val="28"/>
          <w:shd w:val="clear" w:color="auto" w:fill="FFFFFF"/>
        </w:rPr>
        <w:t>тыс.м</w:t>
      </w:r>
      <w:r w:rsidRPr="00790721">
        <w:rPr>
          <w:color w:val="000000"/>
          <w:sz w:val="28"/>
          <w:szCs w:val="28"/>
          <w:shd w:val="clear" w:color="auto" w:fill="FFFFFF"/>
          <w:vertAlign w:val="superscript"/>
        </w:rPr>
        <w:t>3</w:t>
      </w:r>
      <w:r w:rsidR="0071039D" w:rsidRPr="00790721">
        <w:rPr>
          <w:color w:val="000000"/>
          <w:sz w:val="28"/>
          <w:szCs w:val="28"/>
          <w:shd w:val="clear" w:color="auto" w:fill="FFFFFF"/>
        </w:rPr>
        <w:t>.</w:t>
      </w:r>
    </w:p>
    <w:p w:rsidR="0071039D" w:rsidRPr="00790721" w:rsidRDefault="0071039D" w:rsidP="000B64EC">
      <w:pPr>
        <w:shd w:val="clear" w:color="auto" w:fill="FFFFFF"/>
        <w:ind w:firstLine="709"/>
        <w:jc w:val="both"/>
        <w:rPr>
          <w:color w:val="000000"/>
          <w:sz w:val="28"/>
          <w:szCs w:val="28"/>
          <w:shd w:val="clear" w:color="auto" w:fill="FFFFFF"/>
        </w:rPr>
      </w:pPr>
      <w:r w:rsidRPr="00790721">
        <w:rPr>
          <w:color w:val="000000"/>
          <w:sz w:val="28"/>
          <w:szCs w:val="28"/>
          <w:shd w:val="clear" w:color="auto" w:fill="FFFFFF"/>
        </w:rPr>
        <w:t>Перевозка ко</w:t>
      </w:r>
      <w:r w:rsidR="00C4569A" w:rsidRPr="00790721">
        <w:rPr>
          <w:color w:val="000000"/>
          <w:sz w:val="28"/>
          <w:szCs w:val="28"/>
          <w:shd w:val="clear" w:color="auto" w:fill="FFFFFF"/>
        </w:rPr>
        <w:t>н</w:t>
      </w:r>
      <w:r w:rsidRPr="00790721">
        <w:rPr>
          <w:color w:val="000000"/>
          <w:sz w:val="28"/>
          <w:szCs w:val="28"/>
          <w:shd w:val="clear" w:color="auto" w:fill="FFFFFF"/>
        </w:rPr>
        <w:t>диционных блоков осуществляется арендным транспортом и в расчетах не участвует.</w:t>
      </w:r>
    </w:p>
    <w:p w:rsidR="000B64EC" w:rsidRPr="00790721" w:rsidRDefault="000B64EC" w:rsidP="000B64EC">
      <w:pPr>
        <w:shd w:val="clear" w:color="auto" w:fill="FFFFFF"/>
        <w:ind w:firstLine="709"/>
        <w:jc w:val="both"/>
        <w:rPr>
          <w:color w:val="000000"/>
          <w:sz w:val="28"/>
          <w:szCs w:val="28"/>
          <w:shd w:val="clear" w:color="auto" w:fill="FFFFFF"/>
        </w:rPr>
      </w:pPr>
      <w:r w:rsidRPr="00790721">
        <w:rPr>
          <w:color w:val="000000"/>
          <w:sz w:val="28"/>
          <w:szCs w:val="28"/>
          <w:shd w:val="clear" w:color="auto" w:fill="FFFFFF"/>
        </w:rPr>
        <w:t xml:space="preserve">     Принятая в проекте технология добычных работ даёт наибольший эффект при использовании мобильного вида транспорта.</w:t>
      </w:r>
    </w:p>
    <w:p w:rsidR="000B64EC" w:rsidRPr="00790721" w:rsidRDefault="000B64EC" w:rsidP="000B64EC">
      <w:pPr>
        <w:shd w:val="clear" w:color="auto" w:fill="FFFFFF"/>
        <w:ind w:firstLine="709"/>
        <w:jc w:val="both"/>
        <w:rPr>
          <w:color w:val="000000"/>
          <w:sz w:val="28"/>
          <w:szCs w:val="28"/>
          <w:shd w:val="clear" w:color="auto" w:fill="FFFFFF"/>
        </w:rPr>
      </w:pPr>
      <w:r w:rsidRPr="00790721">
        <w:rPr>
          <w:color w:val="000000"/>
          <w:sz w:val="28"/>
          <w:szCs w:val="28"/>
          <w:shd w:val="clear" w:color="auto" w:fill="FFFFFF"/>
        </w:rPr>
        <w:t xml:space="preserve">    Учитывая горнотехнические условия разработки, объём работ по полезному ископаемому, простоту организации транспортного хозяйства и опыт разработки аналогичных месторождений принимаем автомобильный транспорт для транспортирования горной массы.</w:t>
      </w:r>
    </w:p>
    <w:p w:rsidR="000B64EC" w:rsidRPr="00790721" w:rsidRDefault="000B64EC" w:rsidP="000B64EC">
      <w:pPr>
        <w:shd w:val="clear" w:color="auto" w:fill="FFFFFF"/>
        <w:ind w:firstLine="709"/>
        <w:jc w:val="both"/>
        <w:rPr>
          <w:color w:val="000000"/>
          <w:sz w:val="28"/>
          <w:szCs w:val="28"/>
          <w:shd w:val="clear" w:color="auto" w:fill="FFFFFF"/>
        </w:rPr>
      </w:pPr>
      <w:r w:rsidRPr="00790721">
        <w:rPr>
          <w:color w:val="000000"/>
          <w:sz w:val="28"/>
          <w:szCs w:val="28"/>
          <w:shd w:val="clear" w:color="auto" w:fill="FFFFFF"/>
        </w:rPr>
        <w:t>В соответствии с объёмами перевозок горной массы, дальностью транспортирования и принятым выемочно-погрузочным оборудованием на  добычных работах принимаем для транспортирования автосамосвал «HOWO» ZZ3327 грузоподъемностью 25т.</w:t>
      </w:r>
    </w:p>
    <w:p w:rsidR="000B64EC" w:rsidRPr="00790721" w:rsidRDefault="000B64EC" w:rsidP="000B64EC">
      <w:pPr>
        <w:shd w:val="clear" w:color="auto" w:fill="FFFFFF"/>
        <w:ind w:firstLine="709"/>
        <w:jc w:val="both"/>
        <w:rPr>
          <w:color w:val="000000"/>
          <w:sz w:val="28"/>
          <w:szCs w:val="28"/>
          <w:shd w:val="clear" w:color="auto" w:fill="FFFFFF"/>
        </w:rPr>
      </w:pPr>
      <w:r w:rsidRPr="00790721">
        <w:rPr>
          <w:color w:val="000000"/>
          <w:sz w:val="28"/>
          <w:szCs w:val="28"/>
          <w:shd w:val="clear" w:color="auto" w:fill="FFFFFF"/>
        </w:rPr>
        <w:t xml:space="preserve">     Принятый автосамосвал соответствует условиям производства горных работ, как по грузоподъёмности, так и по соотношению вместимости кузова к вместимости ковша экскаватора.</w:t>
      </w:r>
    </w:p>
    <w:p w:rsidR="000B64EC" w:rsidRPr="00790721" w:rsidRDefault="000B64EC" w:rsidP="000B64EC">
      <w:pPr>
        <w:shd w:val="clear" w:color="auto" w:fill="FFFFFF"/>
        <w:ind w:firstLine="709"/>
        <w:jc w:val="both"/>
        <w:rPr>
          <w:color w:val="000000"/>
          <w:sz w:val="28"/>
          <w:szCs w:val="28"/>
          <w:shd w:val="clear" w:color="auto" w:fill="FFFFFF"/>
        </w:rPr>
      </w:pPr>
      <w:r w:rsidRPr="00790721">
        <w:rPr>
          <w:color w:val="000000"/>
          <w:sz w:val="28"/>
          <w:szCs w:val="28"/>
          <w:shd w:val="clear" w:color="auto" w:fill="FFFFFF"/>
        </w:rPr>
        <w:t xml:space="preserve">     Автосамосвал «HOWO» ZZ3327 имеет габариты 7356х2496х3386мм, размер кузова – 4800х2300х1400мм, массу без нагрузки 12460кг, грузоподъёмность 25т. Максимальная скорость движения самосвала – </w:t>
      </w:r>
      <w:r w:rsidRPr="00790721">
        <w:rPr>
          <w:color w:val="000000"/>
          <w:sz w:val="28"/>
          <w:szCs w:val="28"/>
          <w:shd w:val="clear" w:color="auto" w:fill="FFFFFF"/>
        </w:rPr>
        <w:lastRenderedPageBreak/>
        <w:t>75км/час, максимальный радиус поворота – 18,3м, угол подъёма – 16</w:t>
      </w:r>
      <w:r w:rsidRPr="00790721">
        <w:rPr>
          <w:color w:val="000000"/>
          <w:sz w:val="28"/>
          <w:szCs w:val="28"/>
          <w:shd w:val="clear" w:color="auto" w:fill="FFFFFF"/>
          <w:vertAlign w:val="superscript"/>
        </w:rPr>
        <w:t>о</w:t>
      </w:r>
      <w:r w:rsidRPr="00790721">
        <w:rPr>
          <w:color w:val="000000"/>
          <w:sz w:val="28"/>
          <w:szCs w:val="28"/>
          <w:shd w:val="clear" w:color="auto" w:fill="FFFFFF"/>
        </w:rPr>
        <w:t>, угол спуска – 26</w:t>
      </w:r>
      <w:r w:rsidRPr="00790721">
        <w:rPr>
          <w:color w:val="000000"/>
          <w:sz w:val="28"/>
          <w:szCs w:val="28"/>
          <w:shd w:val="clear" w:color="auto" w:fill="FFFFFF"/>
          <w:vertAlign w:val="superscript"/>
        </w:rPr>
        <w:t>о</w:t>
      </w:r>
      <w:r w:rsidRPr="00790721">
        <w:rPr>
          <w:color w:val="000000"/>
          <w:sz w:val="28"/>
          <w:szCs w:val="28"/>
          <w:shd w:val="clear" w:color="auto" w:fill="FFFFFF"/>
        </w:rPr>
        <w:t xml:space="preserve">. Расход топлива составляет 32л или </w:t>
      </w:r>
      <w:r w:rsidR="00A557D9" w:rsidRPr="00790721">
        <w:rPr>
          <w:color w:val="000000"/>
          <w:sz w:val="28"/>
          <w:szCs w:val="28"/>
          <w:shd w:val="clear" w:color="auto" w:fill="FFFFFF"/>
        </w:rPr>
        <w:t>27,5</w:t>
      </w:r>
      <w:r w:rsidRPr="00790721">
        <w:rPr>
          <w:color w:val="000000"/>
          <w:sz w:val="28"/>
          <w:szCs w:val="28"/>
          <w:shd w:val="clear" w:color="auto" w:fill="FFFFFF"/>
        </w:rPr>
        <w:t>кг на 100км.</w:t>
      </w:r>
    </w:p>
    <w:p w:rsidR="000B64EC" w:rsidRPr="00790721" w:rsidRDefault="000B64EC" w:rsidP="000B64EC">
      <w:pPr>
        <w:shd w:val="clear" w:color="auto" w:fill="FFFFFF"/>
        <w:ind w:firstLine="709"/>
        <w:jc w:val="both"/>
        <w:rPr>
          <w:color w:val="000000"/>
          <w:sz w:val="28"/>
          <w:szCs w:val="28"/>
          <w:shd w:val="clear" w:color="auto" w:fill="FFFFFF"/>
        </w:rPr>
      </w:pPr>
      <w:r w:rsidRPr="00790721">
        <w:rPr>
          <w:color w:val="000000"/>
          <w:sz w:val="28"/>
          <w:szCs w:val="28"/>
          <w:shd w:val="clear" w:color="auto" w:fill="FFFFFF"/>
        </w:rPr>
        <w:t xml:space="preserve">     Максимальное расстояние перевозки вскрышных пород до отвалов составит </w:t>
      </w:r>
      <w:r w:rsidR="00C644A8" w:rsidRPr="00790721">
        <w:rPr>
          <w:color w:val="000000"/>
          <w:sz w:val="28"/>
          <w:szCs w:val="28"/>
          <w:shd w:val="clear" w:color="auto" w:fill="FFFFFF"/>
        </w:rPr>
        <w:t>0,</w:t>
      </w:r>
      <w:r w:rsidR="00F6532D" w:rsidRPr="00790721">
        <w:rPr>
          <w:color w:val="000000"/>
          <w:sz w:val="28"/>
          <w:szCs w:val="28"/>
          <w:shd w:val="clear" w:color="auto" w:fill="FFFFFF"/>
        </w:rPr>
        <w:t xml:space="preserve"> </w:t>
      </w:r>
      <w:r w:rsidR="00C644A8" w:rsidRPr="00790721">
        <w:rPr>
          <w:color w:val="000000"/>
          <w:sz w:val="28"/>
          <w:szCs w:val="28"/>
          <w:shd w:val="clear" w:color="auto" w:fill="FFFFFF"/>
        </w:rPr>
        <w:t>5</w:t>
      </w:r>
      <w:r w:rsidRPr="00790721">
        <w:rPr>
          <w:color w:val="000000"/>
          <w:sz w:val="28"/>
          <w:szCs w:val="28"/>
          <w:shd w:val="clear" w:color="auto" w:fill="FFFFFF"/>
        </w:rPr>
        <w:t xml:space="preserve">км,  </w:t>
      </w:r>
      <w:r w:rsidR="0071039D" w:rsidRPr="00790721">
        <w:rPr>
          <w:rFonts w:eastAsia="Batang"/>
          <w:sz w:val="28"/>
          <w:szCs w:val="28"/>
          <w:lang w:eastAsia="ko-KR"/>
        </w:rPr>
        <w:t>отходов</w:t>
      </w:r>
      <w:r w:rsidR="0071039D" w:rsidRPr="00790721">
        <w:rPr>
          <w:color w:val="000000"/>
          <w:sz w:val="28"/>
          <w:szCs w:val="28"/>
          <w:shd w:val="clear" w:color="auto" w:fill="FFFFFF"/>
        </w:rPr>
        <w:t xml:space="preserve"> </w:t>
      </w:r>
      <w:r w:rsidRPr="00790721">
        <w:rPr>
          <w:color w:val="000000"/>
          <w:sz w:val="28"/>
          <w:szCs w:val="28"/>
          <w:shd w:val="clear" w:color="auto" w:fill="FFFFFF"/>
        </w:rPr>
        <w:t>полезного ископаемого</w:t>
      </w:r>
      <w:r w:rsidR="006B104E" w:rsidRPr="00790721">
        <w:rPr>
          <w:color w:val="000000"/>
          <w:sz w:val="28"/>
          <w:szCs w:val="28"/>
          <w:shd w:val="clear" w:color="auto" w:fill="FFFFFF"/>
        </w:rPr>
        <w:t xml:space="preserve"> (некондиционные блоки)</w:t>
      </w:r>
      <w:r w:rsidRPr="00790721">
        <w:rPr>
          <w:color w:val="000000"/>
          <w:sz w:val="28"/>
          <w:szCs w:val="28"/>
          <w:shd w:val="clear" w:color="auto" w:fill="FFFFFF"/>
        </w:rPr>
        <w:t xml:space="preserve"> до места складирования – </w:t>
      </w:r>
      <w:r w:rsidR="00F6532D" w:rsidRPr="00790721">
        <w:rPr>
          <w:color w:val="000000"/>
          <w:sz w:val="28"/>
          <w:szCs w:val="28"/>
          <w:shd w:val="clear" w:color="auto" w:fill="FFFFFF"/>
        </w:rPr>
        <w:t>0</w:t>
      </w:r>
      <w:r w:rsidR="00A557D9" w:rsidRPr="00790721">
        <w:rPr>
          <w:color w:val="000000"/>
          <w:sz w:val="28"/>
          <w:szCs w:val="28"/>
          <w:shd w:val="clear" w:color="auto" w:fill="FFFFFF"/>
        </w:rPr>
        <w:t>,</w:t>
      </w:r>
      <w:r w:rsidR="006E042A" w:rsidRPr="00790721">
        <w:rPr>
          <w:color w:val="000000"/>
          <w:sz w:val="28"/>
          <w:szCs w:val="28"/>
          <w:shd w:val="clear" w:color="auto" w:fill="FFFFFF"/>
        </w:rPr>
        <w:t>5</w:t>
      </w:r>
      <w:r w:rsidRPr="00790721">
        <w:rPr>
          <w:color w:val="000000"/>
          <w:sz w:val="28"/>
          <w:szCs w:val="28"/>
          <w:shd w:val="clear" w:color="auto" w:fill="FFFFFF"/>
        </w:rPr>
        <w:t xml:space="preserve">км,  по внутрикарьерным дорогам. </w:t>
      </w:r>
    </w:p>
    <w:p w:rsidR="00A557D9" w:rsidRPr="00790721" w:rsidRDefault="000B64EC" w:rsidP="00A557D9">
      <w:pPr>
        <w:shd w:val="clear" w:color="auto" w:fill="FFFFFF"/>
        <w:ind w:firstLine="709"/>
        <w:jc w:val="both"/>
        <w:rPr>
          <w:rFonts w:eastAsia="Batang"/>
          <w:sz w:val="28"/>
          <w:szCs w:val="28"/>
          <w:lang w:eastAsia="ko-KR"/>
        </w:rPr>
      </w:pPr>
      <w:r w:rsidRPr="00790721">
        <w:rPr>
          <w:color w:val="000000"/>
          <w:sz w:val="28"/>
          <w:szCs w:val="28"/>
          <w:shd w:val="clear" w:color="auto" w:fill="FFFFFF"/>
        </w:rPr>
        <w:t xml:space="preserve">     </w:t>
      </w:r>
      <w:r w:rsidR="00A557D9" w:rsidRPr="00790721">
        <w:rPr>
          <w:rFonts w:eastAsia="Batang"/>
          <w:sz w:val="28"/>
          <w:szCs w:val="28"/>
          <w:lang w:eastAsia="ko-KR"/>
        </w:rPr>
        <w:t xml:space="preserve">Транспортировка </w:t>
      </w:r>
      <w:r w:rsidR="006E042A" w:rsidRPr="00790721">
        <w:rPr>
          <w:rFonts w:eastAsia="Batang"/>
          <w:sz w:val="28"/>
          <w:szCs w:val="28"/>
          <w:lang w:eastAsia="ko-KR"/>
        </w:rPr>
        <w:t xml:space="preserve">полезного ископаемого </w:t>
      </w:r>
      <w:r w:rsidR="00A557D9" w:rsidRPr="00790721">
        <w:rPr>
          <w:rFonts w:eastAsia="Batang"/>
          <w:sz w:val="28"/>
          <w:szCs w:val="28"/>
          <w:lang w:eastAsia="ko-KR"/>
        </w:rPr>
        <w:t xml:space="preserve">планируется в 2-х направлениях: от карьера до площадки временного хранения перевозятся отходы, расположенной в </w:t>
      </w:r>
      <w:r w:rsidR="00C644A8" w:rsidRPr="00790721">
        <w:rPr>
          <w:rFonts w:eastAsia="Batang"/>
          <w:sz w:val="28"/>
          <w:szCs w:val="28"/>
          <w:lang w:eastAsia="ko-KR"/>
        </w:rPr>
        <w:t>1500</w:t>
      </w:r>
      <w:r w:rsidR="00A557D9" w:rsidRPr="00790721">
        <w:rPr>
          <w:rFonts w:eastAsia="Batang"/>
          <w:sz w:val="28"/>
          <w:szCs w:val="28"/>
          <w:lang w:eastAsia="ko-KR"/>
        </w:rPr>
        <w:t xml:space="preserve">м, и от карьера до камнеперерабатывающего цеха или потребителям </w:t>
      </w:r>
      <w:r w:rsidR="006E042A" w:rsidRPr="00790721">
        <w:rPr>
          <w:rFonts w:eastAsia="Batang"/>
          <w:sz w:val="28"/>
          <w:szCs w:val="28"/>
          <w:lang w:eastAsia="ko-KR"/>
        </w:rPr>
        <w:t>п</w:t>
      </w:r>
      <w:r w:rsidR="00A557D9" w:rsidRPr="00790721">
        <w:rPr>
          <w:rFonts w:eastAsia="Batang"/>
          <w:sz w:val="28"/>
          <w:szCs w:val="28"/>
          <w:lang w:eastAsia="ko-KR"/>
        </w:rPr>
        <w:t xml:space="preserve">одрядным транспортом. </w:t>
      </w:r>
    </w:p>
    <w:p w:rsidR="00A557D9" w:rsidRPr="00790721" w:rsidRDefault="000B64EC" w:rsidP="000B64EC">
      <w:pPr>
        <w:shd w:val="clear" w:color="auto" w:fill="FFFFFF"/>
        <w:ind w:firstLine="709"/>
        <w:jc w:val="both"/>
        <w:rPr>
          <w:color w:val="000000"/>
          <w:sz w:val="28"/>
          <w:szCs w:val="28"/>
          <w:shd w:val="clear" w:color="auto" w:fill="FFFFFF"/>
        </w:rPr>
      </w:pPr>
      <w:r w:rsidRPr="00790721">
        <w:rPr>
          <w:color w:val="000000"/>
          <w:sz w:val="28"/>
          <w:szCs w:val="28"/>
          <w:shd w:val="clear" w:color="auto" w:fill="FFFFFF"/>
        </w:rPr>
        <w:t>Расчет потребного количества самосвалов и расхода дизтоплива на транспортировку  вскрыши   приведен в таблице 3.</w:t>
      </w:r>
      <w:r w:rsidR="00AF5787" w:rsidRPr="00790721">
        <w:rPr>
          <w:color w:val="000000"/>
          <w:sz w:val="28"/>
          <w:szCs w:val="28"/>
          <w:shd w:val="clear" w:color="auto" w:fill="FFFFFF"/>
        </w:rPr>
        <w:t>9</w:t>
      </w:r>
      <w:r w:rsidRPr="00790721">
        <w:rPr>
          <w:color w:val="000000"/>
          <w:sz w:val="28"/>
          <w:szCs w:val="28"/>
          <w:shd w:val="clear" w:color="auto" w:fill="FFFFFF"/>
        </w:rPr>
        <w:t>.</w:t>
      </w:r>
      <w:r w:rsidR="00D24E39" w:rsidRPr="00790721">
        <w:rPr>
          <w:color w:val="000000"/>
          <w:sz w:val="28"/>
          <w:szCs w:val="28"/>
          <w:shd w:val="clear" w:color="auto" w:fill="FFFFFF"/>
        </w:rPr>
        <w:t>1.</w:t>
      </w:r>
    </w:p>
    <w:p w:rsidR="006B104E" w:rsidRPr="00790721" w:rsidRDefault="006B104E" w:rsidP="006B104E">
      <w:pPr>
        <w:ind w:firstLine="708"/>
        <w:jc w:val="right"/>
        <w:rPr>
          <w:sz w:val="28"/>
          <w:szCs w:val="28"/>
        </w:rPr>
      </w:pPr>
      <w:r w:rsidRPr="00790721">
        <w:rPr>
          <w:sz w:val="28"/>
          <w:szCs w:val="28"/>
        </w:rPr>
        <w:t>Таблица 3.</w:t>
      </w:r>
      <w:r w:rsidR="00AF5787" w:rsidRPr="00790721">
        <w:rPr>
          <w:sz w:val="28"/>
          <w:szCs w:val="28"/>
        </w:rPr>
        <w:t>9</w:t>
      </w:r>
      <w:r w:rsidRPr="00790721">
        <w:rPr>
          <w:sz w:val="28"/>
          <w:szCs w:val="28"/>
        </w:rPr>
        <w:t xml:space="preserve">.1 </w:t>
      </w:r>
    </w:p>
    <w:p w:rsidR="006B104E" w:rsidRPr="00790721" w:rsidRDefault="006B104E" w:rsidP="006B104E">
      <w:pPr>
        <w:ind w:firstLine="708"/>
        <w:jc w:val="right"/>
        <w:rPr>
          <w:sz w:val="28"/>
          <w:szCs w:val="28"/>
        </w:rPr>
      </w:pPr>
    </w:p>
    <w:p w:rsidR="006B104E" w:rsidRPr="00790721" w:rsidRDefault="006B104E" w:rsidP="006B104E">
      <w:pPr>
        <w:jc w:val="center"/>
        <w:rPr>
          <w:sz w:val="28"/>
          <w:szCs w:val="28"/>
        </w:rPr>
      </w:pPr>
      <w:r w:rsidRPr="00790721">
        <w:rPr>
          <w:sz w:val="28"/>
          <w:szCs w:val="28"/>
        </w:rPr>
        <w:t>Расчет потребности в автотранспорте и годовые затраты топлива на перевозку полезного ископаемого</w:t>
      </w:r>
      <w:r w:rsidR="00143EEC" w:rsidRPr="00790721">
        <w:rPr>
          <w:sz w:val="28"/>
          <w:szCs w:val="28"/>
        </w:rPr>
        <w:t>, отходов (некондиционные блоки), вскрыши.</w:t>
      </w:r>
    </w:p>
    <w:p w:rsidR="00E05FF0" w:rsidRPr="00790721" w:rsidRDefault="00E05FF0" w:rsidP="00E05FF0">
      <w:pPr>
        <w:ind w:firstLine="709"/>
        <w:jc w:val="center"/>
        <w:rPr>
          <w:rFonts w:eastAsia="Calibri"/>
          <w:sz w:val="28"/>
          <w:szCs w:val="28"/>
          <w:lang w:eastAsia="en-US"/>
        </w:rPr>
      </w:pPr>
    </w:p>
    <w:tbl>
      <w:tblPr>
        <w:tblW w:w="9980" w:type="dxa"/>
        <w:tblInd w:w="89" w:type="dxa"/>
        <w:tblLook w:val="04A0" w:firstRow="1" w:lastRow="0" w:firstColumn="1" w:lastColumn="0" w:noHBand="0" w:noVBand="1"/>
      </w:tblPr>
      <w:tblGrid>
        <w:gridCol w:w="562"/>
        <w:gridCol w:w="2400"/>
        <w:gridCol w:w="1843"/>
        <w:gridCol w:w="1227"/>
        <w:gridCol w:w="1403"/>
        <w:gridCol w:w="1309"/>
        <w:gridCol w:w="1236"/>
      </w:tblGrid>
      <w:tr w:rsidR="00143EEC" w:rsidRPr="00790721" w:rsidTr="005C59B9">
        <w:trPr>
          <w:trHeight w:val="375"/>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 п/п</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Наименование показателей</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Расчетные формулы и обозначения</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Ед. изм.</w:t>
            </w:r>
          </w:p>
        </w:tc>
        <w:tc>
          <w:tcPr>
            <w:tcW w:w="3948" w:type="dxa"/>
            <w:gridSpan w:val="3"/>
            <w:tcBorders>
              <w:top w:val="single" w:sz="4" w:space="0" w:color="auto"/>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Добыча</w:t>
            </w:r>
          </w:p>
        </w:tc>
      </w:tr>
      <w:tr w:rsidR="00143EEC" w:rsidRPr="00790721" w:rsidTr="005C59B9">
        <w:trPr>
          <w:trHeight w:val="660"/>
        </w:trPr>
        <w:tc>
          <w:tcPr>
            <w:tcW w:w="562" w:type="dxa"/>
            <w:vMerge/>
            <w:tcBorders>
              <w:top w:val="single" w:sz="4" w:space="0" w:color="auto"/>
              <w:left w:val="single" w:sz="4" w:space="0" w:color="auto"/>
              <w:bottom w:val="single" w:sz="4" w:space="0" w:color="auto"/>
              <w:right w:val="single" w:sz="4" w:space="0" w:color="auto"/>
            </w:tcBorders>
            <w:vAlign w:val="center"/>
            <w:hideMark/>
          </w:tcPr>
          <w:p w:rsidR="00143EEC" w:rsidRPr="00790721" w:rsidRDefault="00143EEC" w:rsidP="00143EEC">
            <w:pPr>
              <w:rPr>
                <w:color w:val="000000"/>
                <w:szCs w:val="24"/>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143EEC" w:rsidRPr="00790721" w:rsidRDefault="00143EEC" w:rsidP="00143EEC">
            <w:pPr>
              <w:rPr>
                <w:color w:val="000000"/>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43EEC" w:rsidRPr="00790721" w:rsidRDefault="00143EEC" w:rsidP="00143EEC">
            <w:pPr>
              <w:rPr>
                <w:color w:val="000000"/>
                <w:szCs w:val="24"/>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143EEC" w:rsidRPr="00790721" w:rsidRDefault="00143EEC" w:rsidP="00143EEC">
            <w:pPr>
              <w:rPr>
                <w:color w:val="000000"/>
                <w:szCs w:val="24"/>
              </w:rPr>
            </w:pP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szCs w:val="24"/>
              </w:rPr>
            </w:pPr>
            <w:r w:rsidRPr="00790721">
              <w:rPr>
                <w:szCs w:val="24"/>
              </w:rPr>
              <w:t>блоки, 43%</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szCs w:val="24"/>
              </w:rPr>
            </w:pPr>
            <w:r w:rsidRPr="00790721">
              <w:rPr>
                <w:szCs w:val="24"/>
              </w:rPr>
              <w:t>отходы, 57%</w:t>
            </w:r>
          </w:p>
        </w:tc>
        <w:tc>
          <w:tcPr>
            <w:tcW w:w="1236" w:type="dxa"/>
            <w:tcBorders>
              <w:top w:val="nil"/>
              <w:left w:val="nil"/>
              <w:bottom w:val="single" w:sz="4" w:space="0" w:color="auto"/>
              <w:right w:val="single" w:sz="4" w:space="0" w:color="auto"/>
            </w:tcBorders>
            <w:shd w:val="clear" w:color="auto" w:fill="auto"/>
            <w:noWrap/>
            <w:vAlign w:val="bottom"/>
            <w:hideMark/>
          </w:tcPr>
          <w:p w:rsidR="00143EEC" w:rsidRPr="00790721" w:rsidRDefault="00143EEC" w:rsidP="00143EEC">
            <w:pPr>
              <w:rPr>
                <w:szCs w:val="24"/>
              </w:rPr>
            </w:pPr>
            <w:r w:rsidRPr="00790721">
              <w:rPr>
                <w:szCs w:val="24"/>
              </w:rPr>
              <w:t>Вскрыша</w:t>
            </w:r>
          </w:p>
        </w:tc>
      </w:tr>
      <w:tr w:rsidR="00143EEC" w:rsidRPr="00790721" w:rsidTr="005C59B9">
        <w:trPr>
          <w:trHeight w:val="3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1</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2</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3</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4</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5</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6</w:t>
            </w:r>
          </w:p>
        </w:tc>
        <w:tc>
          <w:tcPr>
            <w:tcW w:w="1236" w:type="dxa"/>
            <w:tcBorders>
              <w:top w:val="nil"/>
              <w:left w:val="nil"/>
              <w:bottom w:val="single" w:sz="4" w:space="0" w:color="auto"/>
              <w:right w:val="single" w:sz="4" w:space="0" w:color="auto"/>
            </w:tcBorders>
            <w:shd w:val="clear" w:color="auto" w:fill="auto"/>
            <w:noWrap/>
            <w:vAlign w:val="bottom"/>
            <w:hideMark/>
          </w:tcPr>
          <w:p w:rsidR="00143EEC" w:rsidRPr="00790721" w:rsidRDefault="00143EEC" w:rsidP="00143EEC">
            <w:pPr>
              <w:jc w:val="center"/>
              <w:rPr>
                <w:szCs w:val="24"/>
              </w:rPr>
            </w:pPr>
            <w:r w:rsidRPr="00790721">
              <w:rPr>
                <w:szCs w:val="24"/>
              </w:rPr>
              <w:t>7</w:t>
            </w:r>
          </w:p>
        </w:tc>
      </w:tr>
      <w:tr w:rsidR="005C59B9" w:rsidRPr="00790721" w:rsidTr="005C59B9">
        <w:trPr>
          <w:trHeight w:val="3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5C59B9" w:rsidRPr="00790721" w:rsidRDefault="005C59B9" w:rsidP="00143EEC">
            <w:pPr>
              <w:jc w:val="center"/>
              <w:rPr>
                <w:color w:val="000000"/>
                <w:szCs w:val="24"/>
              </w:rPr>
            </w:pPr>
            <w:r w:rsidRPr="00790721">
              <w:rPr>
                <w:color w:val="000000"/>
                <w:szCs w:val="24"/>
              </w:rPr>
              <w:t>1</w:t>
            </w:r>
          </w:p>
        </w:tc>
        <w:tc>
          <w:tcPr>
            <w:tcW w:w="240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Объём годовой</w:t>
            </w:r>
          </w:p>
        </w:tc>
        <w:tc>
          <w:tcPr>
            <w:tcW w:w="1843"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V</w:t>
            </w:r>
          </w:p>
        </w:tc>
        <w:tc>
          <w:tcPr>
            <w:tcW w:w="1227"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jc w:val="center"/>
              <w:rPr>
                <w:color w:val="000000"/>
                <w:szCs w:val="24"/>
              </w:rPr>
            </w:pPr>
            <w:r w:rsidRPr="00790721">
              <w:rPr>
                <w:color w:val="000000"/>
                <w:szCs w:val="24"/>
              </w:rPr>
              <w:t>тыс.м</w:t>
            </w:r>
            <w:r w:rsidRPr="00790721">
              <w:rPr>
                <w:color w:val="000000"/>
                <w:szCs w:val="24"/>
                <w:vertAlign w:val="superscript"/>
              </w:rPr>
              <w:t>3</w:t>
            </w:r>
          </w:p>
        </w:tc>
        <w:tc>
          <w:tcPr>
            <w:tcW w:w="1403"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center"/>
              <w:rPr>
                <w:sz w:val="26"/>
                <w:szCs w:val="26"/>
              </w:rPr>
            </w:pPr>
            <w:r w:rsidRPr="00790721">
              <w:rPr>
                <w:sz w:val="26"/>
                <w:szCs w:val="26"/>
              </w:rPr>
              <w:t>2,5</w:t>
            </w:r>
          </w:p>
        </w:tc>
        <w:tc>
          <w:tcPr>
            <w:tcW w:w="1309"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center"/>
              <w:rPr>
                <w:sz w:val="26"/>
                <w:szCs w:val="26"/>
              </w:rPr>
            </w:pPr>
            <w:r w:rsidRPr="00790721">
              <w:rPr>
                <w:sz w:val="26"/>
                <w:szCs w:val="26"/>
              </w:rPr>
              <w:t>2,5</w:t>
            </w:r>
          </w:p>
        </w:tc>
        <w:tc>
          <w:tcPr>
            <w:tcW w:w="1236"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center"/>
              <w:rPr>
                <w:sz w:val="26"/>
                <w:szCs w:val="26"/>
              </w:rPr>
            </w:pPr>
            <w:r w:rsidRPr="00790721">
              <w:rPr>
                <w:sz w:val="26"/>
                <w:szCs w:val="26"/>
              </w:rPr>
              <w:t>2</w:t>
            </w:r>
          </w:p>
        </w:tc>
      </w:tr>
      <w:tr w:rsidR="005C59B9" w:rsidRPr="00790721" w:rsidTr="005C59B9">
        <w:trPr>
          <w:trHeight w:val="3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5C59B9" w:rsidRPr="00790721" w:rsidRDefault="005C59B9" w:rsidP="00143EEC">
            <w:pPr>
              <w:jc w:val="center"/>
              <w:rPr>
                <w:color w:val="000000"/>
                <w:szCs w:val="24"/>
              </w:rPr>
            </w:pPr>
            <w:r w:rsidRPr="00790721">
              <w:rPr>
                <w:color w:val="000000"/>
                <w:szCs w:val="24"/>
              </w:rPr>
              <w:t>2</w:t>
            </w:r>
          </w:p>
        </w:tc>
        <w:tc>
          <w:tcPr>
            <w:tcW w:w="240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Грузооборот годовой</w:t>
            </w:r>
          </w:p>
        </w:tc>
        <w:tc>
          <w:tcPr>
            <w:tcW w:w="1843"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Qг</w:t>
            </w:r>
          </w:p>
        </w:tc>
        <w:tc>
          <w:tcPr>
            <w:tcW w:w="1227"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jc w:val="center"/>
              <w:rPr>
                <w:color w:val="000000"/>
                <w:szCs w:val="24"/>
              </w:rPr>
            </w:pPr>
            <w:r w:rsidRPr="00790721">
              <w:rPr>
                <w:color w:val="000000"/>
                <w:szCs w:val="24"/>
              </w:rPr>
              <w:t>тыс.т</w:t>
            </w:r>
          </w:p>
        </w:tc>
        <w:tc>
          <w:tcPr>
            <w:tcW w:w="1403" w:type="dxa"/>
            <w:tcBorders>
              <w:top w:val="nil"/>
              <w:left w:val="nil"/>
              <w:bottom w:val="single" w:sz="8" w:space="0" w:color="auto"/>
              <w:right w:val="single" w:sz="8" w:space="0" w:color="auto"/>
            </w:tcBorders>
            <w:shd w:val="clear" w:color="auto" w:fill="auto"/>
            <w:vAlign w:val="center"/>
            <w:hideMark/>
          </w:tcPr>
          <w:p w:rsidR="005C59B9" w:rsidRPr="00790721" w:rsidRDefault="005C59B9">
            <w:pPr>
              <w:jc w:val="center"/>
              <w:rPr>
                <w:szCs w:val="24"/>
              </w:rPr>
            </w:pPr>
            <w:r w:rsidRPr="00790721">
              <w:t>7,0</w:t>
            </w:r>
          </w:p>
        </w:tc>
        <w:tc>
          <w:tcPr>
            <w:tcW w:w="1309" w:type="dxa"/>
            <w:tcBorders>
              <w:top w:val="nil"/>
              <w:left w:val="nil"/>
              <w:bottom w:val="single" w:sz="8" w:space="0" w:color="auto"/>
              <w:right w:val="single" w:sz="8" w:space="0" w:color="auto"/>
            </w:tcBorders>
            <w:shd w:val="clear" w:color="auto" w:fill="auto"/>
            <w:vAlign w:val="center"/>
            <w:hideMark/>
          </w:tcPr>
          <w:p w:rsidR="005C59B9" w:rsidRPr="00790721" w:rsidRDefault="005C59B9">
            <w:pPr>
              <w:jc w:val="center"/>
              <w:rPr>
                <w:szCs w:val="24"/>
              </w:rPr>
            </w:pPr>
            <w:r w:rsidRPr="00790721">
              <w:t>7,0</w:t>
            </w:r>
          </w:p>
        </w:tc>
        <w:tc>
          <w:tcPr>
            <w:tcW w:w="1236" w:type="dxa"/>
            <w:tcBorders>
              <w:top w:val="nil"/>
              <w:left w:val="nil"/>
              <w:bottom w:val="single" w:sz="8" w:space="0" w:color="auto"/>
              <w:right w:val="single" w:sz="8" w:space="0" w:color="auto"/>
            </w:tcBorders>
            <w:shd w:val="clear" w:color="auto" w:fill="auto"/>
            <w:vAlign w:val="center"/>
            <w:hideMark/>
          </w:tcPr>
          <w:p w:rsidR="005C59B9" w:rsidRPr="00790721" w:rsidRDefault="005C59B9">
            <w:pPr>
              <w:jc w:val="center"/>
              <w:rPr>
                <w:szCs w:val="24"/>
              </w:rPr>
            </w:pPr>
            <w:r w:rsidRPr="00790721">
              <w:t>3,3</w:t>
            </w:r>
          </w:p>
        </w:tc>
      </w:tr>
      <w:tr w:rsidR="005C59B9" w:rsidRPr="00790721" w:rsidTr="005C59B9">
        <w:trPr>
          <w:trHeight w:val="3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5C59B9" w:rsidRPr="00790721" w:rsidRDefault="005C59B9" w:rsidP="00143EEC">
            <w:pPr>
              <w:jc w:val="center"/>
              <w:rPr>
                <w:color w:val="000000"/>
                <w:szCs w:val="24"/>
              </w:rPr>
            </w:pPr>
            <w:r w:rsidRPr="00790721">
              <w:rPr>
                <w:color w:val="000000"/>
                <w:szCs w:val="24"/>
              </w:rPr>
              <w:t>3</w:t>
            </w:r>
          </w:p>
        </w:tc>
        <w:tc>
          <w:tcPr>
            <w:tcW w:w="240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Количество рабочих дней</w:t>
            </w:r>
          </w:p>
        </w:tc>
        <w:tc>
          <w:tcPr>
            <w:tcW w:w="1843"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Д</w:t>
            </w:r>
          </w:p>
        </w:tc>
        <w:tc>
          <w:tcPr>
            <w:tcW w:w="1227"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jc w:val="center"/>
              <w:rPr>
                <w:color w:val="000000"/>
                <w:szCs w:val="24"/>
              </w:rPr>
            </w:pPr>
            <w:r w:rsidRPr="00790721">
              <w:rPr>
                <w:color w:val="000000"/>
                <w:szCs w:val="24"/>
              </w:rPr>
              <w:t>дн.</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5C59B9" w:rsidRPr="00790721" w:rsidRDefault="005C59B9">
            <w:pPr>
              <w:jc w:val="center"/>
              <w:rPr>
                <w:sz w:val="26"/>
                <w:szCs w:val="26"/>
              </w:rPr>
            </w:pPr>
            <w:r w:rsidRPr="00790721">
              <w:rPr>
                <w:sz w:val="26"/>
                <w:szCs w:val="26"/>
              </w:rPr>
              <w:t>250</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5C59B9" w:rsidRPr="00790721" w:rsidRDefault="005C59B9">
            <w:pPr>
              <w:jc w:val="center"/>
              <w:rPr>
                <w:sz w:val="26"/>
                <w:szCs w:val="26"/>
              </w:rPr>
            </w:pPr>
            <w:r w:rsidRPr="00790721">
              <w:rPr>
                <w:sz w:val="26"/>
                <w:szCs w:val="26"/>
              </w:rPr>
              <w:t>250</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5C59B9" w:rsidRPr="00790721" w:rsidRDefault="005C59B9">
            <w:pPr>
              <w:jc w:val="center"/>
              <w:rPr>
                <w:sz w:val="26"/>
                <w:szCs w:val="26"/>
              </w:rPr>
            </w:pPr>
            <w:r w:rsidRPr="00790721">
              <w:rPr>
                <w:sz w:val="26"/>
                <w:szCs w:val="26"/>
              </w:rPr>
              <w:t>250</w:t>
            </w:r>
          </w:p>
        </w:tc>
      </w:tr>
      <w:tr w:rsidR="005C59B9" w:rsidRPr="00790721" w:rsidTr="005C59B9">
        <w:trPr>
          <w:trHeight w:val="3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5C59B9" w:rsidRPr="00790721" w:rsidRDefault="005C59B9" w:rsidP="00143EEC">
            <w:pPr>
              <w:jc w:val="center"/>
              <w:rPr>
                <w:color w:val="000000"/>
                <w:szCs w:val="24"/>
              </w:rPr>
            </w:pPr>
            <w:r w:rsidRPr="00790721">
              <w:rPr>
                <w:color w:val="000000"/>
                <w:szCs w:val="24"/>
              </w:rPr>
              <w:t>4</w:t>
            </w:r>
          </w:p>
        </w:tc>
        <w:tc>
          <w:tcPr>
            <w:tcW w:w="240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Грузооборот суточный</w:t>
            </w:r>
          </w:p>
        </w:tc>
        <w:tc>
          <w:tcPr>
            <w:tcW w:w="1843"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Qсут. = Qг/Д</w:t>
            </w:r>
          </w:p>
        </w:tc>
        <w:tc>
          <w:tcPr>
            <w:tcW w:w="1227"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jc w:val="center"/>
              <w:rPr>
                <w:color w:val="000000"/>
                <w:szCs w:val="24"/>
              </w:rPr>
            </w:pPr>
            <w:r w:rsidRPr="00790721">
              <w:rPr>
                <w:color w:val="000000"/>
                <w:szCs w:val="24"/>
              </w:rPr>
              <w:t>тонн</w:t>
            </w:r>
          </w:p>
        </w:tc>
        <w:tc>
          <w:tcPr>
            <w:tcW w:w="1403" w:type="dxa"/>
            <w:tcBorders>
              <w:top w:val="nil"/>
              <w:left w:val="nil"/>
              <w:bottom w:val="single" w:sz="8" w:space="0" w:color="auto"/>
              <w:right w:val="single" w:sz="8" w:space="0" w:color="auto"/>
            </w:tcBorders>
            <w:shd w:val="clear" w:color="auto" w:fill="auto"/>
            <w:vAlign w:val="center"/>
            <w:hideMark/>
          </w:tcPr>
          <w:p w:rsidR="005C59B9" w:rsidRPr="00790721" w:rsidRDefault="005C59B9">
            <w:pPr>
              <w:jc w:val="center"/>
              <w:rPr>
                <w:szCs w:val="24"/>
              </w:rPr>
            </w:pPr>
            <w:r w:rsidRPr="00790721">
              <w:t>27,9</w:t>
            </w:r>
          </w:p>
        </w:tc>
        <w:tc>
          <w:tcPr>
            <w:tcW w:w="1309" w:type="dxa"/>
            <w:tcBorders>
              <w:top w:val="nil"/>
              <w:left w:val="nil"/>
              <w:bottom w:val="single" w:sz="8" w:space="0" w:color="auto"/>
              <w:right w:val="single" w:sz="8" w:space="0" w:color="auto"/>
            </w:tcBorders>
            <w:shd w:val="clear" w:color="auto" w:fill="auto"/>
            <w:vAlign w:val="center"/>
            <w:hideMark/>
          </w:tcPr>
          <w:p w:rsidR="005C59B9" w:rsidRPr="00790721" w:rsidRDefault="005C59B9">
            <w:pPr>
              <w:jc w:val="center"/>
              <w:rPr>
                <w:szCs w:val="24"/>
              </w:rPr>
            </w:pPr>
            <w:r w:rsidRPr="00790721">
              <w:t>27,9</w:t>
            </w:r>
          </w:p>
        </w:tc>
        <w:tc>
          <w:tcPr>
            <w:tcW w:w="1236" w:type="dxa"/>
            <w:tcBorders>
              <w:top w:val="nil"/>
              <w:left w:val="nil"/>
              <w:bottom w:val="single" w:sz="8" w:space="0" w:color="auto"/>
              <w:right w:val="single" w:sz="8" w:space="0" w:color="auto"/>
            </w:tcBorders>
            <w:shd w:val="clear" w:color="auto" w:fill="auto"/>
            <w:vAlign w:val="center"/>
            <w:hideMark/>
          </w:tcPr>
          <w:p w:rsidR="005C59B9" w:rsidRPr="00790721" w:rsidRDefault="005C59B9">
            <w:pPr>
              <w:jc w:val="center"/>
              <w:rPr>
                <w:szCs w:val="24"/>
              </w:rPr>
            </w:pPr>
            <w:r w:rsidRPr="00790721">
              <w:t>13,2</w:t>
            </w:r>
          </w:p>
        </w:tc>
      </w:tr>
      <w:tr w:rsidR="005C59B9" w:rsidRPr="00790721" w:rsidTr="005C59B9">
        <w:trPr>
          <w:trHeight w:val="3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5C59B9" w:rsidRPr="00790721" w:rsidRDefault="005C59B9" w:rsidP="00143EEC">
            <w:pPr>
              <w:jc w:val="center"/>
              <w:rPr>
                <w:color w:val="000000"/>
                <w:szCs w:val="24"/>
              </w:rPr>
            </w:pPr>
            <w:r w:rsidRPr="00790721">
              <w:rPr>
                <w:color w:val="000000"/>
                <w:szCs w:val="24"/>
              </w:rPr>
              <w:t>5</w:t>
            </w:r>
          </w:p>
        </w:tc>
        <w:tc>
          <w:tcPr>
            <w:tcW w:w="240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Количество смен в сутки</w:t>
            </w:r>
          </w:p>
        </w:tc>
        <w:tc>
          <w:tcPr>
            <w:tcW w:w="1843"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n</w:t>
            </w:r>
          </w:p>
        </w:tc>
        <w:tc>
          <w:tcPr>
            <w:tcW w:w="1227"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jc w:val="center"/>
              <w:rPr>
                <w:color w:val="000000"/>
                <w:szCs w:val="24"/>
              </w:rPr>
            </w:pPr>
            <w:r w:rsidRPr="00790721">
              <w:rPr>
                <w:color w:val="000000"/>
                <w:szCs w:val="24"/>
              </w:rPr>
              <w:t>см</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5C59B9" w:rsidRPr="00790721" w:rsidRDefault="005C59B9">
            <w:pPr>
              <w:jc w:val="center"/>
              <w:rPr>
                <w:sz w:val="26"/>
                <w:szCs w:val="26"/>
              </w:rPr>
            </w:pPr>
            <w:r w:rsidRPr="00790721">
              <w:rPr>
                <w:sz w:val="26"/>
                <w:szCs w:val="26"/>
              </w:rPr>
              <w:t>1</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5C59B9" w:rsidRPr="00790721" w:rsidRDefault="005C59B9">
            <w:pPr>
              <w:jc w:val="center"/>
              <w:rPr>
                <w:sz w:val="26"/>
                <w:szCs w:val="26"/>
              </w:rPr>
            </w:pPr>
            <w:r w:rsidRPr="00790721">
              <w:rPr>
                <w:sz w:val="26"/>
                <w:szCs w:val="26"/>
              </w:rPr>
              <w:t>1</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5C59B9" w:rsidRPr="00790721" w:rsidRDefault="005C59B9">
            <w:pPr>
              <w:jc w:val="center"/>
              <w:rPr>
                <w:sz w:val="26"/>
                <w:szCs w:val="26"/>
              </w:rPr>
            </w:pPr>
            <w:r w:rsidRPr="00790721">
              <w:rPr>
                <w:sz w:val="26"/>
                <w:szCs w:val="26"/>
              </w:rPr>
              <w:t>1</w:t>
            </w:r>
          </w:p>
        </w:tc>
      </w:tr>
      <w:tr w:rsidR="005C59B9" w:rsidRPr="00790721" w:rsidTr="005C59B9">
        <w:trPr>
          <w:trHeight w:val="3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5C59B9" w:rsidRPr="00790721" w:rsidRDefault="005C59B9" w:rsidP="00143EEC">
            <w:pPr>
              <w:jc w:val="center"/>
              <w:rPr>
                <w:color w:val="000000"/>
                <w:szCs w:val="24"/>
              </w:rPr>
            </w:pPr>
            <w:r w:rsidRPr="00790721">
              <w:rPr>
                <w:color w:val="000000"/>
                <w:szCs w:val="24"/>
              </w:rPr>
              <w:t>6</w:t>
            </w:r>
          </w:p>
        </w:tc>
        <w:tc>
          <w:tcPr>
            <w:tcW w:w="240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Коэф. дневной неравномерности</w:t>
            </w:r>
          </w:p>
        </w:tc>
        <w:tc>
          <w:tcPr>
            <w:tcW w:w="1843"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Ксм</w:t>
            </w:r>
          </w:p>
        </w:tc>
        <w:tc>
          <w:tcPr>
            <w:tcW w:w="1227"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jc w:val="center"/>
              <w:rPr>
                <w:color w:val="000000"/>
                <w:szCs w:val="24"/>
              </w:rPr>
            </w:pPr>
            <w:r w:rsidRPr="00790721">
              <w:rPr>
                <w:color w:val="000000"/>
                <w:szCs w:val="24"/>
              </w:rPr>
              <w:t> </w:t>
            </w:r>
          </w:p>
        </w:tc>
        <w:tc>
          <w:tcPr>
            <w:tcW w:w="1403"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center"/>
              <w:rPr>
                <w:sz w:val="26"/>
                <w:szCs w:val="26"/>
              </w:rPr>
            </w:pPr>
            <w:r w:rsidRPr="00790721">
              <w:rPr>
                <w:sz w:val="26"/>
                <w:szCs w:val="26"/>
              </w:rPr>
              <w:t>1</w:t>
            </w:r>
          </w:p>
        </w:tc>
        <w:tc>
          <w:tcPr>
            <w:tcW w:w="1309"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center"/>
              <w:rPr>
                <w:sz w:val="26"/>
                <w:szCs w:val="26"/>
              </w:rPr>
            </w:pPr>
            <w:r w:rsidRPr="00790721">
              <w:rPr>
                <w:sz w:val="26"/>
                <w:szCs w:val="26"/>
              </w:rPr>
              <w:t>1</w:t>
            </w:r>
          </w:p>
        </w:tc>
        <w:tc>
          <w:tcPr>
            <w:tcW w:w="1236"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center"/>
              <w:rPr>
                <w:sz w:val="26"/>
                <w:szCs w:val="26"/>
              </w:rPr>
            </w:pPr>
            <w:r w:rsidRPr="00790721">
              <w:rPr>
                <w:sz w:val="26"/>
                <w:szCs w:val="26"/>
              </w:rPr>
              <w:t>1</w:t>
            </w:r>
          </w:p>
        </w:tc>
      </w:tr>
      <w:tr w:rsidR="005C59B9" w:rsidRPr="00790721" w:rsidTr="005C59B9">
        <w:trPr>
          <w:trHeight w:val="9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5C59B9" w:rsidRPr="00790721" w:rsidRDefault="005C59B9" w:rsidP="00143EEC">
            <w:pPr>
              <w:jc w:val="center"/>
              <w:rPr>
                <w:color w:val="000000"/>
                <w:szCs w:val="24"/>
              </w:rPr>
            </w:pPr>
            <w:r w:rsidRPr="00790721">
              <w:rPr>
                <w:color w:val="000000"/>
                <w:szCs w:val="24"/>
              </w:rPr>
              <w:t>7</w:t>
            </w:r>
          </w:p>
        </w:tc>
        <w:tc>
          <w:tcPr>
            <w:tcW w:w="240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Грузооборот cменный</w:t>
            </w:r>
          </w:p>
        </w:tc>
        <w:tc>
          <w:tcPr>
            <w:tcW w:w="1843"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Qсм. = Qсут/n*Ксм</w:t>
            </w:r>
          </w:p>
        </w:tc>
        <w:tc>
          <w:tcPr>
            <w:tcW w:w="1227"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jc w:val="center"/>
              <w:rPr>
                <w:color w:val="000000"/>
                <w:szCs w:val="24"/>
              </w:rPr>
            </w:pPr>
            <w:r w:rsidRPr="00790721">
              <w:rPr>
                <w:color w:val="000000"/>
                <w:szCs w:val="24"/>
              </w:rPr>
              <w:t>тонн</w:t>
            </w:r>
          </w:p>
        </w:tc>
        <w:tc>
          <w:tcPr>
            <w:tcW w:w="1403"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center"/>
              <w:rPr>
                <w:sz w:val="26"/>
                <w:szCs w:val="26"/>
              </w:rPr>
            </w:pPr>
            <w:r w:rsidRPr="00790721">
              <w:rPr>
                <w:sz w:val="26"/>
                <w:szCs w:val="26"/>
              </w:rPr>
              <w:t>28</w:t>
            </w:r>
          </w:p>
        </w:tc>
        <w:tc>
          <w:tcPr>
            <w:tcW w:w="1309"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center"/>
              <w:rPr>
                <w:sz w:val="26"/>
                <w:szCs w:val="26"/>
              </w:rPr>
            </w:pPr>
            <w:r w:rsidRPr="00790721">
              <w:rPr>
                <w:sz w:val="26"/>
                <w:szCs w:val="26"/>
              </w:rPr>
              <w:t>28</w:t>
            </w:r>
          </w:p>
        </w:tc>
        <w:tc>
          <w:tcPr>
            <w:tcW w:w="1236"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center"/>
              <w:rPr>
                <w:sz w:val="26"/>
                <w:szCs w:val="26"/>
              </w:rPr>
            </w:pPr>
            <w:r w:rsidRPr="00790721">
              <w:rPr>
                <w:sz w:val="26"/>
                <w:szCs w:val="26"/>
              </w:rPr>
              <w:t>13</w:t>
            </w:r>
          </w:p>
        </w:tc>
      </w:tr>
      <w:tr w:rsidR="005C59B9" w:rsidRPr="00790721" w:rsidTr="005C59B9">
        <w:trPr>
          <w:trHeight w:val="66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5C59B9" w:rsidRPr="00790721" w:rsidRDefault="005C59B9" w:rsidP="00143EEC">
            <w:pPr>
              <w:jc w:val="center"/>
              <w:rPr>
                <w:color w:val="000000"/>
                <w:szCs w:val="24"/>
              </w:rPr>
            </w:pPr>
            <w:r w:rsidRPr="00790721">
              <w:rPr>
                <w:color w:val="000000"/>
                <w:szCs w:val="24"/>
              </w:rPr>
              <w:t>8</w:t>
            </w:r>
          </w:p>
        </w:tc>
        <w:tc>
          <w:tcPr>
            <w:tcW w:w="240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Продолжительность смены</w:t>
            </w:r>
          </w:p>
        </w:tc>
        <w:tc>
          <w:tcPr>
            <w:tcW w:w="1843"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Т</w:t>
            </w:r>
          </w:p>
        </w:tc>
        <w:tc>
          <w:tcPr>
            <w:tcW w:w="1227"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jc w:val="center"/>
              <w:rPr>
                <w:color w:val="000000"/>
                <w:szCs w:val="24"/>
              </w:rPr>
            </w:pPr>
            <w:r w:rsidRPr="00790721">
              <w:rPr>
                <w:color w:val="000000"/>
                <w:szCs w:val="24"/>
              </w:rPr>
              <w:t>час</w:t>
            </w:r>
          </w:p>
        </w:tc>
        <w:tc>
          <w:tcPr>
            <w:tcW w:w="1403"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center"/>
              <w:rPr>
                <w:sz w:val="26"/>
                <w:szCs w:val="26"/>
              </w:rPr>
            </w:pPr>
            <w:r w:rsidRPr="00790721">
              <w:rPr>
                <w:sz w:val="26"/>
                <w:szCs w:val="26"/>
              </w:rPr>
              <w:t>8</w:t>
            </w:r>
          </w:p>
        </w:tc>
        <w:tc>
          <w:tcPr>
            <w:tcW w:w="1309"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center"/>
              <w:rPr>
                <w:sz w:val="26"/>
                <w:szCs w:val="26"/>
              </w:rPr>
            </w:pPr>
            <w:r w:rsidRPr="00790721">
              <w:rPr>
                <w:sz w:val="26"/>
                <w:szCs w:val="26"/>
              </w:rPr>
              <w:t>8</w:t>
            </w:r>
          </w:p>
        </w:tc>
        <w:tc>
          <w:tcPr>
            <w:tcW w:w="1236"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center"/>
              <w:rPr>
                <w:sz w:val="26"/>
                <w:szCs w:val="26"/>
              </w:rPr>
            </w:pPr>
            <w:r w:rsidRPr="00790721">
              <w:rPr>
                <w:sz w:val="26"/>
                <w:szCs w:val="26"/>
              </w:rPr>
              <w:t>8</w:t>
            </w:r>
          </w:p>
        </w:tc>
      </w:tr>
      <w:tr w:rsidR="00143EEC" w:rsidRPr="00790721" w:rsidTr="005C59B9">
        <w:trPr>
          <w:trHeight w:val="39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9</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Тип подвижного состава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w:t>
            </w:r>
          </w:p>
        </w:tc>
        <w:tc>
          <w:tcPr>
            <w:tcW w:w="5175" w:type="dxa"/>
            <w:gridSpan w:val="4"/>
            <w:tcBorders>
              <w:top w:val="single" w:sz="4" w:space="0" w:color="auto"/>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«HOWO» ZZ3327</w:t>
            </w:r>
          </w:p>
        </w:tc>
      </w:tr>
      <w:tr w:rsidR="00143EEC" w:rsidRPr="00790721" w:rsidTr="005C59B9">
        <w:trPr>
          <w:trHeight w:val="9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10</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Грузоподъемность единицы подвижного состава:</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Q</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тонн</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25</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25</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25</w:t>
            </w:r>
          </w:p>
        </w:tc>
      </w:tr>
      <w:tr w:rsidR="00143EEC" w:rsidRPr="00790721" w:rsidTr="005C59B9">
        <w:trPr>
          <w:trHeight w:val="15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lastRenderedPageBreak/>
              <w:t>12</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Тип механизма</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szCs w:val="24"/>
              </w:rPr>
            </w:pPr>
            <w:r w:rsidRPr="00790721">
              <w:rPr>
                <w:szCs w:val="24"/>
              </w:rPr>
              <w:t xml:space="preserve">   </w:t>
            </w:r>
          </w:p>
        </w:tc>
        <w:tc>
          <w:tcPr>
            <w:tcW w:w="1403" w:type="dxa"/>
            <w:tcBorders>
              <w:top w:val="nil"/>
              <w:left w:val="nil"/>
              <w:bottom w:val="single" w:sz="4" w:space="0" w:color="auto"/>
              <w:right w:val="nil"/>
            </w:tcBorders>
            <w:shd w:val="clear" w:color="auto" w:fill="auto"/>
            <w:hideMark/>
          </w:tcPr>
          <w:p w:rsidR="00143EEC" w:rsidRPr="00790721" w:rsidRDefault="00143EEC" w:rsidP="00143EEC">
            <w:pPr>
              <w:rPr>
                <w:szCs w:val="24"/>
              </w:rPr>
            </w:pPr>
            <w:r w:rsidRPr="00790721">
              <w:rPr>
                <w:szCs w:val="24"/>
              </w:rPr>
              <w:t>подъёмный кран КС-4361А</w:t>
            </w:r>
          </w:p>
        </w:tc>
        <w:tc>
          <w:tcPr>
            <w:tcW w:w="1309" w:type="dxa"/>
            <w:tcBorders>
              <w:top w:val="nil"/>
              <w:left w:val="nil"/>
              <w:bottom w:val="nil"/>
              <w:right w:val="nil"/>
            </w:tcBorders>
            <w:shd w:val="clear" w:color="auto" w:fill="auto"/>
            <w:hideMark/>
          </w:tcPr>
          <w:p w:rsidR="00143EEC" w:rsidRPr="00790721" w:rsidRDefault="00143EEC" w:rsidP="00143EEC">
            <w:pPr>
              <w:rPr>
                <w:szCs w:val="24"/>
              </w:rPr>
            </w:pPr>
            <w:r w:rsidRPr="00790721">
              <w:rPr>
                <w:szCs w:val="24"/>
              </w:rPr>
              <w:t>Погрузчик САТ 980</w:t>
            </w:r>
          </w:p>
        </w:tc>
        <w:tc>
          <w:tcPr>
            <w:tcW w:w="1236" w:type="dxa"/>
            <w:tcBorders>
              <w:top w:val="nil"/>
              <w:left w:val="single" w:sz="4" w:space="0" w:color="auto"/>
              <w:bottom w:val="single" w:sz="4" w:space="0" w:color="auto"/>
              <w:right w:val="single" w:sz="4" w:space="0" w:color="auto"/>
            </w:tcBorders>
            <w:shd w:val="clear" w:color="auto" w:fill="auto"/>
            <w:hideMark/>
          </w:tcPr>
          <w:p w:rsidR="00143EEC" w:rsidRPr="00790721" w:rsidRDefault="00143EEC" w:rsidP="00143EEC">
            <w:pPr>
              <w:rPr>
                <w:szCs w:val="24"/>
              </w:rPr>
            </w:pPr>
            <w:r w:rsidRPr="00790721">
              <w:rPr>
                <w:szCs w:val="24"/>
              </w:rPr>
              <w:t>Volvo EС 290BLC</w:t>
            </w:r>
          </w:p>
        </w:tc>
      </w:tr>
      <w:tr w:rsidR="00143EEC" w:rsidRPr="00790721" w:rsidTr="005C59B9">
        <w:trPr>
          <w:trHeight w:val="3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13</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Объем ковша, грузоподъемность крана</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q</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т, м</w:t>
            </w:r>
            <w:r w:rsidRPr="00790721">
              <w:rPr>
                <w:color w:val="000000"/>
                <w:szCs w:val="24"/>
                <w:vertAlign w:val="superscript"/>
              </w:rPr>
              <w:t>3</w:t>
            </w:r>
          </w:p>
        </w:tc>
        <w:tc>
          <w:tcPr>
            <w:tcW w:w="1403" w:type="dxa"/>
            <w:tcBorders>
              <w:top w:val="nil"/>
              <w:left w:val="nil"/>
              <w:bottom w:val="single" w:sz="4" w:space="0" w:color="auto"/>
              <w:right w:val="nil"/>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7,3</w:t>
            </w:r>
          </w:p>
        </w:tc>
        <w:tc>
          <w:tcPr>
            <w:tcW w:w="1309" w:type="dxa"/>
            <w:tcBorders>
              <w:top w:val="single" w:sz="4" w:space="0" w:color="auto"/>
              <w:left w:val="single" w:sz="4" w:space="0" w:color="auto"/>
              <w:bottom w:val="single" w:sz="4" w:space="0" w:color="auto"/>
              <w:right w:val="nil"/>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8,0</w:t>
            </w:r>
          </w:p>
        </w:tc>
        <w:tc>
          <w:tcPr>
            <w:tcW w:w="1236"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2,1</w:t>
            </w:r>
          </w:p>
        </w:tc>
      </w:tr>
      <w:tr w:rsidR="00143EEC" w:rsidRPr="00790721" w:rsidTr="005C59B9">
        <w:trPr>
          <w:trHeight w:val="61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14</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Расчетная  масса породы загружаемая  в кузов:</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Qп. = n</w:t>
            </w:r>
            <w:r w:rsidRPr="00790721">
              <w:rPr>
                <w:color w:val="000000"/>
                <w:szCs w:val="24"/>
                <w:vertAlign w:val="subscript"/>
              </w:rPr>
              <w:t>k</w:t>
            </w:r>
            <w:r w:rsidRPr="00790721">
              <w:rPr>
                <w:color w:val="000000"/>
                <w:szCs w:val="24"/>
                <w:vertAlign w:val="superscript"/>
              </w:rPr>
              <w:t>г</w:t>
            </w:r>
            <w:r w:rsidRPr="00790721">
              <w:rPr>
                <w:color w:val="000000"/>
                <w:szCs w:val="24"/>
              </w:rPr>
              <w:t xml:space="preserve"> * q</w:t>
            </w:r>
            <w:r w:rsidRPr="00790721">
              <w:rPr>
                <w:color w:val="000000"/>
                <w:szCs w:val="24"/>
                <w:vertAlign w:val="subscript"/>
              </w:rPr>
              <w:t>n</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тонн</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24,3</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24,3</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24,3</w:t>
            </w:r>
          </w:p>
        </w:tc>
      </w:tr>
      <w:tr w:rsidR="00143EEC" w:rsidRPr="00790721" w:rsidTr="005C59B9">
        <w:trPr>
          <w:trHeight w:val="111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15</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Установленная горная масса для механизма</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q</w:t>
            </w:r>
            <w:r w:rsidRPr="00790721">
              <w:rPr>
                <w:color w:val="000000"/>
                <w:szCs w:val="24"/>
                <w:vertAlign w:val="subscript"/>
              </w:rPr>
              <w:t xml:space="preserve">n </w:t>
            </w:r>
            <w:r w:rsidRPr="00790721">
              <w:rPr>
                <w:color w:val="000000"/>
                <w:szCs w:val="24"/>
              </w:rPr>
              <w:t>= q*(k</w:t>
            </w:r>
            <w:r w:rsidRPr="00790721">
              <w:rPr>
                <w:color w:val="000000"/>
                <w:szCs w:val="24"/>
                <w:vertAlign w:val="subscript"/>
              </w:rPr>
              <w:t>н</w:t>
            </w:r>
            <w:r w:rsidRPr="00790721">
              <w:rPr>
                <w:color w:val="000000"/>
                <w:szCs w:val="24"/>
              </w:rPr>
              <w:t>/k</w:t>
            </w:r>
            <w:r w:rsidRPr="00790721">
              <w:rPr>
                <w:color w:val="000000"/>
                <w:szCs w:val="24"/>
                <w:vertAlign w:val="subscript"/>
              </w:rPr>
              <w:t>р</w:t>
            </w:r>
            <w:r w:rsidRPr="00790721">
              <w:rPr>
                <w:color w:val="000000"/>
                <w:szCs w:val="24"/>
              </w:rPr>
              <w:t>)*γ</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тонн</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16</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17,6</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3,5</w:t>
            </w:r>
          </w:p>
        </w:tc>
      </w:tr>
      <w:tr w:rsidR="00143EEC" w:rsidRPr="00790721" w:rsidTr="005C59B9">
        <w:trPr>
          <w:trHeight w:val="66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16</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Коэффициент наполнения</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Кн</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 </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1</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0,7</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0,9</w:t>
            </w:r>
          </w:p>
        </w:tc>
      </w:tr>
      <w:tr w:rsidR="00143EEC" w:rsidRPr="00790721" w:rsidTr="005C59B9">
        <w:trPr>
          <w:trHeight w:val="9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17</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Коэффициент разрыхления породы в ковше экскаватора</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Кр</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 </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 </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 </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1,18</w:t>
            </w:r>
          </w:p>
        </w:tc>
      </w:tr>
      <w:tr w:rsidR="00143EEC" w:rsidRPr="00790721" w:rsidTr="005C59B9">
        <w:trPr>
          <w:trHeight w:val="3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18</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Плотность пород</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γ</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т/м</w:t>
            </w:r>
            <w:r w:rsidRPr="00790721">
              <w:rPr>
                <w:color w:val="000000"/>
                <w:szCs w:val="24"/>
                <w:vertAlign w:val="superscript"/>
              </w:rPr>
              <w:t>3</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2,2</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2,2</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1,65</w:t>
            </w:r>
          </w:p>
        </w:tc>
      </w:tr>
      <w:tr w:rsidR="00143EEC" w:rsidRPr="00790721" w:rsidTr="005C59B9">
        <w:trPr>
          <w:trHeight w:val="13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19</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Число операций, необходимых для загрузки кузова самосвала</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n</w:t>
            </w:r>
            <w:r w:rsidRPr="00790721">
              <w:rPr>
                <w:color w:val="000000"/>
                <w:szCs w:val="24"/>
                <w:vertAlign w:val="subscript"/>
              </w:rPr>
              <w:t>k</w:t>
            </w:r>
            <w:r w:rsidRPr="00790721">
              <w:rPr>
                <w:color w:val="000000"/>
                <w:szCs w:val="24"/>
                <w:vertAlign w:val="superscript"/>
              </w:rPr>
              <w:t>г</w:t>
            </w:r>
            <w:r w:rsidRPr="00790721">
              <w:rPr>
                <w:color w:val="000000"/>
                <w:szCs w:val="24"/>
              </w:rPr>
              <w:t xml:space="preserve"> = Q/q</w:t>
            </w:r>
            <w:r w:rsidRPr="00790721">
              <w:rPr>
                <w:color w:val="000000"/>
                <w:szCs w:val="24"/>
                <w:vertAlign w:val="subscript"/>
              </w:rPr>
              <w:t>n</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 </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4</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4</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8</w:t>
            </w:r>
          </w:p>
        </w:tc>
      </w:tr>
      <w:tr w:rsidR="00143EEC" w:rsidRPr="00790721" w:rsidTr="005C59B9">
        <w:trPr>
          <w:trHeight w:val="13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20</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Коэффициент использования грузоподъемности самосвала</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Кгр.= Qn/Q</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 </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0,97</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0,97</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0,97</w:t>
            </w:r>
          </w:p>
        </w:tc>
      </w:tr>
      <w:tr w:rsidR="00143EEC" w:rsidRPr="00790721" w:rsidTr="005C59B9">
        <w:trPr>
          <w:trHeight w:val="16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21</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Дальность транспортировки по отвальным и внутрикарьерным автодорогам</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lk</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км</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1</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1</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1</w:t>
            </w:r>
          </w:p>
        </w:tc>
      </w:tr>
      <w:tr w:rsidR="00143EEC" w:rsidRPr="00790721" w:rsidTr="005C59B9">
        <w:trPr>
          <w:trHeight w:val="13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22</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Скорость движения по отвальным и внутрикарьерным автодорогам</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V</w:t>
            </w:r>
            <w:r w:rsidRPr="00790721">
              <w:rPr>
                <w:color w:val="000000"/>
                <w:szCs w:val="24"/>
                <w:vertAlign w:val="subscript"/>
              </w:rPr>
              <w:t>k</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км/час</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20</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20</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20</w:t>
            </w:r>
          </w:p>
        </w:tc>
      </w:tr>
      <w:tr w:rsidR="00143EEC" w:rsidRPr="00790721" w:rsidTr="005C59B9">
        <w:trPr>
          <w:trHeight w:val="165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23</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Время движения в оба конца по отвальным и внутрикарьерным дорогам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t</w:t>
            </w:r>
            <w:r w:rsidRPr="00790721">
              <w:rPr>
                <w:color w:val="000000"/>
                <w:szCs w:val="24"/>
                <w:vertAlign w:val="subscript"/>
              </w:rPr>
              <w:t xml:space="preserve">k </w:t>
            </w:r>
            <w:r w:rsidRPr="00790721">
              <w:rPr>
                <w:color w:val="000000"/>
                <w:szCs w:val="24"/>
              </w:rPr>
              <w:t>= 2*l</w:t>
            </w:r>
            <w:r w:rsidRPr="00790721">
              <w:rPr>
                <w:color w:val="000000"/>
                <w:szCs w:val="24"/>
                <w:vertAlign w:val="subscript"/>
              </w:rPr>
              <w:t>k</w:t>
            </w:r>
            <w:r w:rsidRPr="00790721">
              <w:rPr>
                <w:color w:val="000000"/>
                <w:szCs w:val="24"/>
              </w:rPr>
              <w:t>*60/V</w:t>
            </w:r>
            <w:r w:rsidRPr="00790721">
              <w:rPr>
                <w:color w:val="000000"/>
                <w:szCs w:val="24"/>
                <w:vertAlign w:val="subscript"/>
              </w:rPr>
              <w:t>k</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мин</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6</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6</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6</w:t>
            </w:r>
          </w:p>
        </w:tc>
      </w:tr>
      <w:tr w:rsidR="00143EEC" w:rsidRPr="00790721" w:rsidTr="005C59B9">
        <w:trPr>
          <w:trHeight w:val="13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lastRenderedPageBreak/>
              <w:t>24</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Дальность транспортировки по постоянным автодорогам</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l</w:t>
            </w:r>
            <w:r w:rsidRPr="00790721">
              <w:rPr>
                <w:color w:val="000000"/>
                <w:szCs w:val="24"/>
                <w:vertAlign w:val="subscript"/>
              </w:rPr>
              <w:t>п</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км</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0</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0</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0</w:t>
            </w:r>
          </w:p>
        </w:tc>
      </w:tr>
      <w:tr w:rsidR="00143EEC" w:rsidRPr="00790721" w:rsidTr="005C59B9">
        <w:trPr>
          <w:trHeight w:val="6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25</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Скорость движения по постоянным автодорогам</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V</w:t>
            </w:r>
            <w:r w:rsidRPr="00790721">
              <w:rPr>
                <w:color w:val="000000"/>
                <w:szCs w:val="24"/>
                <w:vertAlign w:val="subscript"/>
              </w:rPr>
              <w:t>п</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км/час</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60</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 </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 </w:t>
            </w:r>
          </w:p>
        </w:tc>
      </w:tr>
      <w:tr w:rsidR="00143EEC" w:rsidRPr="00790721" w:rsidTr="005C59B9">
        <w:trPr>
          <w:trHeight w:val="117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26</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Время движения в оба конца по постоянным дорогам</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szCs w:val="24"/>
              </w:rPr>
            </w:pPr>
            <w:r w:rsidRPr="00790721">
              <w:rPr>
                <w:szCs w:val="24"/>
              </w:rPr>
              <w:t>t</w:t>
            </w:r>
            <w:r w:rsidRPr="00790721">
              <w:rPr>
                <w:szCs w:val="24"/>
                <w:vertAlign w:val="subscript"/>
              </w:rPr>
              <w:t xml:space="preserve">п </w:t>
            </w:r>
            <w:r w:rsidRPr="00790721">
              <w:rPr>
                <w:szCs w:val="24"/>
              </w:rPr>
              <w:t>= 2*l</w:t>
            </w:r>
            <w:r w:rsidRPr="00790721">
              <w:rPr>
                <w:szCs w:val="24"/>
                <w:vertAlign w:val="subscript"/>
              </w:rPr>
              <w:t>n</w:t>
            </w:r>
            <w:r w:rsidRPr="00790721">
              <w:rPr>
                <w:szCs w:val="24"/>
              </w:rPr>
              <w:t>*60/V</w:t>
            </w:r>
            <w:r w:rsidRPr="00790721">
              <w:rPr>
                <w:szCs w:val="24"/>
                <w:vertAlign w:val="subscript"/>
              </w:rPr>
              <w:t>n</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мин</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 </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 </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 </w:t>
            </w:r>
          </w:p>
        </w:tc>
      </w:tr>
      <w:tr w:rsidR="00143EEC" w:rsidRPr="00790721" w:rsidTr="005C59B9">
        <w:trPr>
          <w:trHeight w:val="9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27</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Время цикла погрузки экскаватором</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szCs w:val="24"/>
              </w:rPr>
            </w:pPr>
            <w:r w:rsidRPr="00790721">
              <w:rPr>
                <w:szCs w:val="24"/>
              </w:rPr>
              <w:t>t</w:t>
            </w:r>
            <w:r w:rsidRPr="00790721">
              <w:rPr>
                <w:szCs w:val="24"/>
                <w:vertAlign w:val="subscript"/>
              </w:rPr>
              <w:t>ц</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сек</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 </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 </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28</w:t>
            </w:r>
          </w:p>
        </w:tc>
      </w:tr>
      <w:tr w:rsidR="00143EEC" w:rsidRPr="00790721" w:rsidTr="005C59B9">
        <w:trPr>
          <w:trHeight w:val="114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28</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Время погрузки</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szCs w:val="24"/>
              </w:rPr>
            </w:pPr>
            <w:r w:rsidRPr="00790721">
              <w:rPr>
                <w:szCs w:val="24"/>
              </w:rPr>
              <w:t>t</w:t>
            </w:r>
            <w:r w:rsidRPr="00790721">
              <w:rPr>
                <w:szCs w:val="24"/>
                <w:vertAlign w:val="subscript"/>
              </w:rPr>
              <w:t>пог</w:t>
            </w:r>
            <w:r w:rsidRPr="00790721">
              <w:rPr>
                <w:szCs w:val="24"/>
              </w:rPr>
              <w:t>.= n</w:t>
            </w:r>
            <w:r w:rsidRPr="00790721">
              <w:rPr>
                <w:szCs w:val="24"/>
                <w:vertAlign w:val="superscript"/>
              </w:rPr>
              <w:t>г</w:t>
            </w:r>
            <w:r w:rsidRPr="00790721">
              <w:rPr>
                <w:szCs w:val="24"/>
                <w:vertAlign w:val="subscript"/>
              </w:rPr>
              <w:t>k</w:t>
            </w:r>
            <w:r w:rsidRPr="00790721">
              <w:rPr>
                <w:szCs w:val="24"/>
              </w:rPr>
              <w:t>*t</w:t>
            </w:r>
            <w:r w:rsidRPr="00790721">
              <w:rPr>
                <w:szCs w:val="24"/>
                <w:vertAlign w:val="subscript"/>
              </w:rPr>
              <w:t>ц</w:t>
            </w:r>
            <w:r w:rsidRPr="00790721">
              <w:rPr>
                <w:szCs w:val="24"/>
              </w:rPr>
              <w:t>/60</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мин</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 </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19,0</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17,7</w:t>
            </w:r>
          </w:p>
        </w:tc>
      </w:tr>
      <w:tr w:rsidR="00143EEC" w:rsidRPr="00790721" w:rsidTr="005C59B9">
        <w:trPr>
          <w:trHeight w:val="13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29</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Время на маневры под погрузкой и разгрузкой и на задержки в пути</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szCs w:val="24"/>
              </w:rPr>
            </w:pPr>
            <w:r w:rsidRPr="00790721">
              <w:rPr>
                <w:szCs w:val="24"/>
              </w:rPr>
              <w:t>tз</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мин</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 </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1</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1</w:t>
            </w:r>
          </w:p>
        </w:tc>
      </w:tr>
      <w:tr w:rsidR="00143EEC" w:rsidRPr="00790721" w:rsidTr="005C59B9">
        <w:trPr>
          <w:trHeight w:val="3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30</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Время разгрузки</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szCs w:val="24"/>
              </w:rPr>
            </w:pPr>
            <w:r w:rsidRPr="00790721">
              <w:rPr>
                <w:szCs w:val="24"/>
              </w:rPr>
              <w:t>t</w:t>
            </w:r>
            <w:r w:rsidRPr="00790721">
              <w:rPr>
                <w:szCs w:val="24"/>
                <w:vertAlign w:val="subscript"/>
              </w:rPr>
              <w:t>раз</w:t>
            </w:r>
            <w:r w:rsidRPr="00790721">
              <w:rPr>
                <w:szCs w:val="24"/>
              </w:rPr>
              <w:t>.</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мин</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 </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1</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1</w:t>
            </w:r>
          </w:p>
        </w:tc>
      </w:tr>
      <w:tr w:rsidR="00143EEC" w:rsidRPr="00790721" w:rsidTr="005C59B9">
        <w:trPr>
          <w:trHeight w:val="117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31</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Полное время рейса</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szCs w:val="24"/>
              </w:rPr>
            </w:pPr>
            <w:r w:rsidRPr="00790721">
              <w:rPr>
                <w:szCs w:val="24"/>
              </w:rPr>
              <w:t>t</w:t>
            </w:r>
            <w:r w:rsidRPr="00790721">
              <w:rPr>
                <w:szCs w:val="24"/>
                <w:vertAlign w:val="subscript"/>
              </w:rPr>
              <w:t xml:space="preserve">р </w:t>
            </w:r>
            <w:r w:rsidRPr="00790721">
              <w:rPr>
                <w:szCs w:val="24"/>
              </w:rPr>
              <w:t>= t</w:t>
            </w:r>
            <w:r w:rsidRPr="00790721">
              <w:rPr>
                <w:szCs w:val="24"/>
                <w:vertAlign w:val="subscript"/>
              </w:rPr>
              <w:t>к</w:t>
            </w:r>
            <w:r w:rsidRPr="00790721">
              <w:rPr>
                <w:szCs w:val="24"/>
              </w:rPr>
              <w:t>+t</w:t>
            </w:r>
            <w:r w:rsidRPr="00790721">
              <w:rPr>
                <w:szCs w:val="24"/>
                <w:vertAlign w:val="subscript"/>
              </w:rPr>
              <w:t>п</w:t>
            </w:r>
            <w:r w:rsidRPr="00790721">
              <w:rPr>
                <w:szCs w:val="24"/>
              </w:rPr>
              <w:t>+t</w:t>
            </w:r>
            <w:r w:rsidRPr="00790721">
              <w:rPr>
                <w:szCs w:val="24"/>
                <w:vertAlign w:val="subscript"/>
              </w:rPr>
              <w:t>пог</w:t>
            </w:r>
            <w:r w:rsidRPr="00790721">
              <w:rPr>
                <w:szCs w:val="24"/>
              </w:rPr>
              <w:t>.+t</w:t>
            </w:r>
            <w:r w:rsidRPr="00790721">
              <w:rPr>
                <w:szCs w:val="24"/>
                <w:vertAlign w:val="subscript"/>
              </w:rPr>
              <w:t>з</w:t>
            </w:r>
            <w:r w:rsidRPr="00790721">
              <w:rPr>
                <w:szCs w:val="24"/>
              </w:rPr>
              <w:t>+t</w:t>
            </w:r>
            <w:r w:rsidRPr="00790721">
              <w:rPr>
                <w:szCs w:val="24"/>
                <w:vertAlign w:val="subscript"/>
              </w:rPr>
              <w:t>раз</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мин</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 </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21,0</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20,2</w:t>
            </w:r>
          </w:p>
        </w:tc>
      </w:tr>
      <w:tr w:rsidR="00143EEC" w:rsidRPr="00790721" w:rsidTr="005C59B9">
        <w:trPr>
          <w:trHeight w:val="111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32</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Количество рейсов в день</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szCs w:val="24"/>
              </w:rPr>
            </w:pPr>
            <w:r w:rsidRPr="00790721">
              <w:rPr>
                <w:szCs w:val="24"/>
              </w:rPr>
              <w:t>а = Т*К</w:t>
            </w:r>
            <w:r w:rsidRPr="00790721">
              <w:rPr>
                <w:szCs w:val="24"/>
                <w:vertAlign w:val="subscript"/>
              </w:rPr>
              <w:t>исп</w:t>
            </w:r>
            <w:r w:rsidRPr="00790721">
              <w:rPr>
                <w:szCs w:val="24"/>
              </w:rPr>
              <w:t>.*60 /t</w:t>
            </w:r>
            <w:r w:rsidRPr="00790721">
              <w:rPr>
                <w:szCs w:val="24"/>
                <w:vertAlign w:val="subscript"/>
              </w:rPr>
              <w:t>р</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рейс</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 </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21</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21</w:t>
            </w:r>
          </w:p>
        </w:tc>
      </w:tr>
      <w:tr w:rsidR="00143EEC" w:rsidRPr="00790721" w:rsidTr="005C59B9">
        <w:trPr>
          <w:trHeight w:val="9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33</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Коэффициент использования рабочего времени</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szCs w:val="24"/>
              </w:rPr>
            </w:pPr>
            <w:r w:rsidRPr="00790721">
              <w:rPr>
                <w:szCs w:val="24"/>
              </w:rPr>
              <w:t> </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 </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 </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0,9</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0,9</w:t>
            </w:r>
          </w:p>
        </w:tc>
      </w:tr>
      <w:tr w:rsidR="00143EEC" w:rsidRPr="00790721" w:rsidTr="005C59B9">
        <w:trPr>
          <w:trHeight w:val="13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34</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Сменная производительность  еденицы подвижного состава</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szCs w:val="24"/>
              </w:rPr>
            </w:pPr>
            <w:r w:rsidRPr="00790721">
              <w:rPr>
                <w:szCs w:val="24"/>
              </w:rPr>
              <w:t>П</w:t>
            </w:r>
            <w:r w:rsidRPr="00790721">
              <w:rPr>
                <w:szCs w:val="24"/>
                <w:vertAlign w:val="superscript"/>
              </w:rPr>
              <w:t>см</w:t>
            </w:r>
            <w:r w:rsidRPr="00790721">
              <w:rPr>
                <w:szCs w:val="24"/>
                <w:vertAlign w:val="subscript"/>
              </w:rPr>
              <w:t xml:space="preserve">а </w:t>
            </w:r>
            <w:r w:rsidRPr="00790721">
              <w:rPr>
                <w:szCs w:val="24"/>
              </w:rPr>
              <w:t>= а*Кисп.*Q</w:t>
            </w:r>
            <w:r w:rsidRPr="00790721">
              <w:rPr>
                <w:szCs w:val="24"/>
                <w:vertAlign w:val="subscript"/>
              </w:rPr>
              <w:t>п</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т/см</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409</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409</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517</w:t>
            </w:r>
          </w:p>
        </w:tc>
      </w:tr>
      <w:tr w:rsidR="00143EEC" w:rsidRPr="00790721" w:rsidTr="005C59B9">
        <w:trPr>
          <w:trHeight w:val="13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35</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Потребное количество единиц подвижного состава (рабочий парк)</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rPr>
                <w:szCs w:val="24"/>
              </w:rPr>
            </w:pPr>
            <w:r w:rsidRPr="00790721">
              <w:rPr>
                <w:szCs w:val="24"/>
              </w:rPr>
              <w:t>N</w:t>
            </w:r>
            <w:r w:rsidRPr="00790721">
              <w:rPr>
                <w:szCs w:val="24"/>
                <w:vertAlign w:val="superscript"/>
              </w:rPr>
              <w:t>р</w:t>
            </w:r>
            <w:r w:rsidRPr="00790721">
              <w:rPr>
                <w:szCs w:val="24"/>
                <w:vertAlign w:val="subscript"/>
              </w:rPr>
              <w:t>а</w:t>
            </w:r>
            <w:r w:rsidRPr="00790721">
              <w:rPr>
                <w:szCs w:val="24"/>
              </w:rPr>
              <w:t xml:space="preserve"> = Q</w:t>
            </w:r>
            <w:r w:rsidRPr="00790721">
              <w:rPr>
                <w:szCs w:val="24"/>
                <w:vertAlign w:val="subscript"/>
              </w:rPr>
              <w:t>сут</w:t>
            </w:r>
            <w:r w:rsidRPr="00790721">
              <w:rPr>
                <w:szCs w:val="24"/>
              </w:rPr>
              <w:t>/П</w:t>
            </w:r>
            <w:r w:rsidRPr="00790721">
              <w:rPr>
                <w:szCs w:val="24"/>
                <w:vertAlign w:val="superscript"/>
              </w:rPr>
              <w:t>сут</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шт</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0,1</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0,2</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0,2</w:t>
            </w:r>
          </w:p>
        </w:tc>
      </w:tr>
      <w:tr w:rsidR="00143EEC" w:rsidRPr="00790721" w:rsidTr="005C59B9">
        <w:trPr>
          <w:trHeight w:val="99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36</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Коэффициент технической готовности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43EEC" w:rsidRPr="00790721" w:rsidRDefault="00143EEC" w:rsidP="00143EEC">
            <w:pPr>
              <w:rPr>
                <w:szCs w:val="24"/>
              </w:rPr>
            </w:pPr>
            <w:r w:rsidRPr="00790721">
              <w:rPr>
                <w:szCs w:val="24"/>
              </w:rPr>
              <w:t>К</w:t>
            </w:r>
            <w:r w:rsidRPr="00790721">
              <w:rPr>
                <w:szCs w:val="24"/>
                <w:vertAlign w:val="subscript"/>
              </w:rPr>
              <w:t>тех</w:t>
            </w:r>
            <w:r w:rsidRPr="00790721">
              <w:rPr>
                <w:szCs w:val="24"/>
              </w:rPr>
              <w:t>.</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 </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0,9</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0,9</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0,9</w:t>
            </w:r>
          </w:p>
        </w:tc>
      </w:tr>
      <w:tr w:rsidR="00143EEC" w:rsidRPr="00790721" w:rsidTr="005C59B9">
        <w:trPr>
          <w:trHeight w:val="81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lastRenderedPageBreak/>
              <w:t>37</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Инвентарный парк</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szCs w:val="24"/>
              </w:rPr>
            </w:pPr>
            <w:r w:rsidRPr="00790721">
              <w:rPr>
                <w:szCs w:val="24"/>
              </w:rPr>
              <w:t>N</w:t>
            </w:r>
            <w:r w:rsidRPr="00790721">
              <w:rPr>
                <w:szCs w:val="24"/>
                <w:vertAlign w:val="subscript"/>
              </w:rPr>
              <w:t xml:space="preserve">a </w:t>
            </w:r>
            <w:r w:rsidRPr="00790721">
              <w:rPr>
                <w:szCs w:val="24"/>
              </w:rPr>
              <w:t>= N</w:t>
            </w:r>
            <w:r w:rsidRPr="00790721">
              <w:rPr>
                <w:szCs w:val="24"/>
                <w:vertAlign w:val="superscript"/>
              </w:rPr>
              <w:t>p</w:t>
            </w:r>
            <w:r w:rsidRPr="00790721">
              <w:rPr>
                <w:szCs w:val="24"/>
                <w:vertAlign w:val="subscript"/>
              </w:rPr>
              <w:t>a</w:t>
            </w:r>
            <w:r w:rsidRPr="00790721">
              <w:rPr>
                <w:szCs w:val="24"/>
              </w:rPr>
              <w:t>/К</w:t>
            </w:r>
            <w:r w:rsidRPr="00790721">
              <w:rPr>
                <w:szCs w:val="24"/>
                <w:vertAlign w:val="subscript"/>
              </w:rPr>
              <w:t>тех</w:t>
            </w:r>
            <w:r w:rsidRPr="00790721">
              <w:rPr>
                <w:szCs w:val="24"/>
              </w:rPr>
              <w:t>.</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шт</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b/>
                <w:bCs/>
                <w:szCs w:val="24"/>
              </w:rPr>
            </w:pPr>
            <w:r w:rsidRPr="00790721">
              <w:rPr>
                <w:b/>
                <w:bCs/>
                <w:szCs w:val="24"/>
              </w:rPr>
              <w:t>1,00</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b/>
                <w:bCs/>
                <w:szCs w:val="24"/>
              </w:rPr>
            </w:pPr>
            <w:r w:rsidRPr="00790721">
              <w:rPr>
                <w:b/>
                <w:bCs/>
                <w:szCs w:val="24"/>
              </w:rPr>
              <w:t>1,00</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b/>
                <w:bCs/>
                <w:szCs w:val="24"/>
              </w:rPr>
            </w:pPr>
            <w:r w:rsidRPr="00790721">
              <w:rPr>
                <w:b/>
                <w:bCs/>
                <w:szCs w:val="24"/>
              </w:rPr>
              <w:t>1,00</w:t>
            </w:r>
          </w:p>
        </w:tc>
      </w:tr>
      <w:tr w:rsidR="00143EEC" w:rsidRPr="00790721" w:rsidTr="005C59B9">
        <w:trPr>
          <w:trHeight w:val="13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38</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Годовая производительность  подвижного состава (инвентарного парка)</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szCs w:val="24"/>
              </w:rPr>
            </w:pPr>
            <w:r w:rsidRPr="00790721">
              <w:rPr>
                <w:szCs w:val="24"/>
              </w:rPr>
              <w:t> </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тыс.т</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szCs w:val="24"/>
              </w:rPr>
            </w:pPr>
            <w:r w:rsidRPr="00790721">
              <w:rPr>
                <w:szCs w:val="24"/>
              </w:rPr>
              <w:t>12</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szCs w:val="24"/>
              </w:rPr>
            </w:pPr>
            <w:r w:rsidRPr="00790721">
              <w:rPr>
                <w:szCs w:val="24"/>
              </w:rPr>
              <w:t>16</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szCs w:val="24"/>
              </w:rPr>
            </w:pPr>
            <w:r w:rsidRPr="00790721">
              <w:rPr>
                <w:szCs w:val="24"/>
              </w:rPr>
              <w:t>20</w:t>
            </w:r>
          </w:p>
        </w:tc>
      </w:tr>
      <w:tr w:rsidR="00143EEC" w:rsidRPr="00790721" w:rsidTr="005C59B9">
        <w:trPr>
          <w:trHeight w:val="66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39</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Расстояние от места работы до гаража</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szCs w:val="24"/>
              </w:rPr>
            </w:pPr>
            <w:r w:rsidRPr="00790721">
              <w:rPr>
                <w:szCs w:val="24"/>
              </w:rPr>
              <w:t>lгар.</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szCs w:val="24"/>
              </w:rPr>
            </w:pPr>
            <w:r w:rsidRPr="00790721">
              <w:rPr>
                <w:szCs w:val="24"/>
              </w:rPr>
              <w:t>км</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szCs w:val="24"/>
              </w:rPr>
            </w:pPr>
            <w:r w:rsidRPr="00790721">
              <w:rPr>
                <w:szCs w:val="24"/>
              </w:rPr>
              <w:t> </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szCs w:val="24"/>
              </w:rPr>
            </w:pPr>
            <w:r w:rsidRPr="00790721">
              <w:rPr>
                <w:szCs w:val="24"/>
              </w:rPr>
              <w:t>1,5</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szCs w:val="24"/>
              </w:rPr>
            </w:pPr>
            <w:r w:rsidRPr="00790721">
              <w:rPr>
                <w:szCs w:val="24"/>
              </w:rPr>
              <w:t>1,5</w:t>
            </w:r>
          </w:p>
        </w:tc>
      </w:tr>
      <w:tr w:rsidR="00143EEC" w:rsidRPr="00790721" w:rsidTr="005C59B9">
        <w:trPr>
          <w:trHeight w:val="15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40</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Суточный пробег единицы подвижного состава рабочего парка</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lang w:val="en-US"/>
              </w:rPr>
            </w:pPr>
            <w:r w:rsidRPr="00790721">
              <w:rPr>
                <w:color w:val="000000"/>
                <w:szCs w:val="24"/>
                <w:lang w:val="en-US"/>
              </w:rPr>
              <w:t>L</w:t>
            </w:r>
            <w:r w:rsidRPr="00790721">
              <w:rPr>
                <w:color w:val="000000"/>
                <w:szCs w:val="24"/>
                <w:vertAlign w:val="subscript"/>
              </w:rPr>
              <w:t>сут</w:t>
            </w:r>
            <w:r w:rsidRPr="00790721">
              <w:rPr>
                <w:color w:val="000000"/>
                <w:szCs w:val="24"/>
                <w:lang w:val="en-US"/>
              </w:rPr>
              <w:t>.= 2(l</w:t>
            </w:r>
            <w:r w:rsidRPr="00790721">
              <w:rPr>
                <w:color w:val="000000"/>
                <w:szCs w:val="24"/>
                <w:vertAlign w:val="subscript"/>
              </w:rPr>
              <w:t>к</w:t>
            </w:r>
            <w:r w:rsidRPr="00790721">
              <w:rPr>
                <w:color w:val="000000"/>
                <w:szCs w:val="24"/>
                <w:lang w:val="en-US"/>
              </w:rPr>
              <w:t>+l</w:t>
            </w:r>
            <w:r w:rsidRPr="00790721">
              <w:rPr>
                <w:color w:val="000000"/>
                <w:szCs w:val="24"/>
                <w:vertAlign w:val="subscript"/>
              </w:rPr>
              <w:t>п</w:t>
            </w:r>
            <w:r w:rsidRPr="00790721">
              <w:rPr>
                <w:color w:val="000000"/>
                <w:szCs w:val="24"/>
                <w:lang w:val="en-US"/>
              </w:rPr>
              <w:t>)*a*n+2l</w:t>
            </w:r>
            <w:r w:rsidRPr="00790721">
              <w:rPr>
                <w:color w:val="000000"/>
                <w:szCs w:val="24"/>
                <w:vertAlign w:val="subscript"/>
              </w:rPr>
              <w:t>г</w:t>
            </w:r>
            <w:r w:rsidRPr="00790721">
              <w:rPr>
                <w:color w:val="000000"/>
                <w:szCs w:val="24"/>
                <w:lang w:val="en-US"/>
              </w:rPr>
              <w:t>.</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км</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0</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44</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46</w:t>
            </w:r>
          </w:p>
        </w:tc>
      </w:tr>
      <w:tr w:rsidR="00143EEC" w:rsidRPr="00790721" w:rsidTr="005C59B9">
        <w:trPr>
          <w:trHeight w:val="16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41</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Годовой пробег единицы подвижного состава инвентарного парка</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Lгод.= Lсут.*Д/1000* Ксм*Ктех</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тыс. км</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12</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11</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11</w:t>
            </w:r>
          </w:p>
        </w:tc>
      </w:tr>
      <w:tr w:rsidR="00143EEC" w:rsidRPr="00790721" w:rsidTr="005C59B9">
        <w:trPr>
          <w:trHeight w:val="73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42</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Суммарный годовой пробег подвижного состава</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L</w:t>
            </w:r>
            <w:r w:rsidRPr="00790721">
              <w:rPr>
                <w:color w:val="000000"/>
                <w:szCs w:val="24"/>
                <w:vertAlign w:val="superscript"/>
              </w:rPr>
              <w:t>сум</w:t>
            </w:r>
            <w:r w:rsidRPr="00790721">
              <w:rPr>
                <w:color w:val="000000"/>
                <w:szCs w:val="24"/>
                <w:vertAlign w:val="subscript"/>
              </w:rPr>
              <w:t xml:space="preserve">год </w:t>
            </w:r>
            <w:r w:rsidRPr="00790721">
              <w:rPr>
                <w:color w:val="000000"/>
                <w:szCs w:val="24"/>
              </w:rPr>
              <w:t>= L</w:t>
            </w:r>
            <w:r w:rsidRPr="00790721">
              <w:rPr>
                <w:color w:val="000000"/>
                <w:szCs w:val="24"/>
                <w:vertAlign w:val="subscript"/>
              </w:rPr>
              <w:t>год</w:t>
            </w:r>
            <w:r w:rsidRPr="00790721">
              <w:rPr>
                <w:color w:val="000000"/>
                <w:szCs w:val="24"/>
              </w:rPr>
              <w:t>*N</w:t>
            </w:r>
            <w:r w:rsidRPr="00790721">
              <w:rPr>
                <w:color w:val="000000"/>
                <w:szCs w:val="24"/>
                <w:vertAlign w:val="subscript"/>
              </w:rPr>
              <w:t>а</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тыс. км</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12</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11</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11</w:t>
            </w:r>
          </w:p>
        </w:tc>
      </w:tr>
      <w:tr w:rsidR="00143EEC" w:rsidRPr="00790721" w:rsidTr="005C59B9">
        <w:trPr>
          <w:trHeight w:val="3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43</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Расход дизтоплива</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 </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 xml:space="preserve"> т</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3,30</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3,04</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3,15</w:t>
            </w:r>
          </w:p>
        </w:tc>
      </w:tr>
      <w:tr w:rsidR="00143EEC" w:rsidRPr="00790721" w:rsidTr="005C59B9">
        <w:trPr>
          <w:trHeight w:val="9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44</w:t>
            </w:r>
          </w:p>
        </w:tc>
        <w:tc>
          <w:tcPr>
            <w:tcW w:w="2400"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Уд. расход дизтоплива на 100 км/мото час</w:t>
            </w:r>
          </w:p>
        </w:tc>
        <w:tc>
          <w:tcPr>
            <w:tcW w:w="184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rPr>
                <w:color w:val="000000"/>
                <w:szCs w:val="24"/>
              </w:rPr>
            </w:pPr>
            <w:r w:rsidRPr="00790721">
              <w:rPr>
                <w:color w:val="000000"/>
                <w:szCs w:val="24"/>
              </w:rPr>
              <w:t> </w:t>
            </w:r>
          </w:p>
        </w:tc>
        <w:tc>
          <w:tcPr>
            <w:tcW w:w="1227"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center"/>
              <w:rPr>
                <w:color w:val="000000"/>
                <w:szCs w:val="24"/>
              </w:rPr>
            </w:pPr>
            <w:r w:rsidRPr="00790721">
              <w:rPr>
                <w:color w:val="000000"/>
                <w:szCs w:val="24"/>
              </w:rPr>
              <w:t>л</w:t>
            </w:r>
          </w:p>
        </w:tc>
        <w:tc>
          <w:tcPr>
            <w:tcW w:w="1403"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color w:val="000000"/>
                <w:szCs w:val="24"/>
              </w:rPr>
            </w:pPr>
            <w:r w:rsidRPr="00790721">
              <w:rPr>
                <w:color w:val="000000"/>
                <w:szCs w:val="24"/>
              </w:rPr>
              <w:t>32</w:t>
            </w:r>
          </w:p>
        </w:tc>
        <w:tc>
          <w:tcPr>
            <w:tcW w:w="1309"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szCs w:val="24"/>
              </w:rPr>
            </w:pPr>
            <w:r w:rsidRPr="00790721">
              <w:rPr>
                <w:szCs w:val="24"/>
              </w:rPr>
              <w:t>32</w:t>
            </w:r>
          </w:p>
        </w:tc>
        <w:tc>
          <w:tcPr>
            <w:tcW w:w="1236" w:type="dxa"/>
            <w:tcBorders>
              <w:top w:val="nil"/>
              <w:left w:val="nil"/>
              <w:bottom w:val="single" w:sz="4" w:space="0" w:color="auto"/>
              <w:right w:val="single" w:sz="4" w:space="0" w:color="auto"/>
            </w:tcBorders>
            <w:shd w:val="clear" w:color="auto" w:fill="auto"/>
            <w:vAlign w:val="center"/>
            <w:hideMark/>
          </w:tcPr>
          <w:p w:rsidR="00143EEC" w:rsidRPr="00790721" w:rsidRDefault="00143EEC" w:rsidP="00143EEC">
            <w:pPr>
              <w:jc w:val="right"/>
              <w:rPr>
                <w:szCs w:val="24"/>
              </w:rPr>
            </w:pPr>
            <w:r w:rsidRPr="00790721">
              <w:rPr>
                <w:szCs w:val="24"/>
              </w:rPr>
              <w:t>32</w:t>
            </w:r>
          </w:p>
        </w:tc>
      </w:tr>
      <w:tr w:rsidR="005C59B9" w:rsidRPr="00790721" w:rsidTr="005C59B9">
        <w:trPr>
          <w:trHeight w:val="10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5C59B9" w:rsidRPr="00790721" w:rsidRDefault="005C59B9" w:rsidP="00143EEC">
            <w:pPr>
              <w:jc w:val="right"/>
              <w:rPr>
                <w:color w:val="000000"/>
                <w:szCs w:val="24"/>
              </w:rPr>
            </w:pPr>
            <w:r w:rsidRPr="00790721">
              <w:rPr>
                <w:color w:val="000000"/>
                <w:szCs w:val="24"/>
              </w:rPr>
              <w:t>45</w:t>
            </w:r>
          </w:p>
        </w:tc>
        <w:tc>
          <w:tcPr>
            <w:tcW w:w="240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Расход дизтоплива на перевозку 1м</w:t>
            </w:r>
            <w:r w:rsidRPr="00790721">
              <w:rPr>
                <w:color w:val="000000"/>
                <w:szCs w:val="24"/>
                <w:vertAlign w:val="superscript"/>
              </w:rPr>
              <w:t>3</w:t>
            </w:r>
            <w:r w:rsidRPr="00790721">
              <w:rPr>
                <w:color w:val="000000"/>
                <w:szCs w:val="24"/>
              </w:rPr>
              <w:t xml:space="preserve"> горной массы</w:t>
            </w:r>
          </w:p>
        </w:tc>
        <w:tc>
          <w:tcPr>
            <w:tcW w:w="1843"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 </w:t>
            </w:r>
          </w:p>
        </w:tc>
        <w:tc>
          <w:tcPr>
            <w:tcW w:w="1227"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jc w:val="center"/>
              <w:rPr>
                <w:color w:val="000000"/>
                <w:szCs w:val="24"/>
              </w:rPr>
            </w:pPr>
            <w:r w:rsidRPr="00790721">
              <w:rPr>
                <w:color w:val="000000"/>
                <w:szCs w:val="24"/>
              </w:rPr>
              <w:t>кг</w:t>
            </w:r>
          </w:p>
        </w:tc>
        <w:tc>
          <w:tcPr>
            <w:tcW w:w="1403"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right"/>
              <w:rPr>
                <w:color w:val="000000"/>
                <w:sz w:val="26"/>
                <w:szCs w:val="26"/>
              </w:rPr>
            </w:pPr>
            <w:r w:rsidRPr="00790721">
              <w:rPr>
                <w:color w:val="000000"/>
                <w:sz w:val="26"/>
                <w:szCs w:val="26"/>
              </w:rPr>
              <w:t>1,32</w:t>
            </w:r>
          </w:p>
        </w:tc>
        <w:tc>
          <w:tcPr>
            <w:tcW w:w="1309"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right"/>
              <w:rPr>
                <w:color w:val="000000"/>
                <w:sz w:val="26"/>
                <w:szCs w:val="26"/>
              </w:rPr>
            </w:pPr>
            <w:r w:rsidRPr="00790721">
              <w:rPr>
                <w:color w:val="000000"/>
                <w:sz w:val="26"/>
                <w:szCs w:val="26"/>
              </w:rPr>
              <w:t>1,21</w:t>
            </w:r>
          </w:p>
        </w:tc>
        <w:tc>
          <w:tcPr>
            <w:tcW w:w="1236"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right"/>
              <w:rPr>
                <w:color w:val="000000"/>
                <w:sz w:val="26"/>
                <w:szCs w:val="26"/>
              </w:rPr>
            </w:pPr>
            <w:r w:rsidRPr="00790721">
              <w:rPr>
                <w:color w:val="000000"/>
                <w:sz w:val="26"/>
                <w:szCs w:val="26"/>
              </w:rPr>
              <w:t>1,58</w:t>
            </w:r>
          </w:p>
        </w:tc>
      </w:tr>
      <w:tr w:rsidR="005C59B9" w:rsidRPr="00790721" w:rsidTr="005C59B9">
        <w:trPr>
          <w:trHeight w:val="9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5C59B9" w:rsidRPr="00790721" w:rsidRDefault="005C59B9" w:rsidP="00143EEC">
            <w:pPr>
              <w:jc w:val="right"/>
              <w:rPr>
                <w:color w:val="000000"/>
                <w:szCs w:val="24"/>
              </w:rPr>
            </w:pPr>
            <w:r w:rsidRPr="00790721">
              <w:rPr>
                <w:color w:val="000000"/>
                <w:szCs w:val="24"/>
              </w:rPr>
              <w:t>46</w:t>
            </w:r>
          </w:p>
        </w:tc>
        <w:tc>
          <w:tcPr>
            <w:tcW w:w="240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Расход дизтоплива на перевозку 1т горной массы</w:t>
            </w:r>
          </w:p>
        </w:tc>
        <w:tc>
          <w:tcPr>
            <w:tcW w:w="1843"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rPr>
                <w:color w:val="000000"/>
                <w:szCs w:val="24"/>
              </w:rPr>
            </w:pPr>
            <w:r w:rsidRPr="00790721">
              <w:rPr>
                <w:color w:val="000000"/>
                <w:szCs w:val="24"/>
              </w:rPr>
              <w:t> </w:t>
            </w:r>
          </w:p>
        </w:tc>
        <w:tc>
          <w:tcPr>
            <w:tcW w:w="1227"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143EEC">
            <w:pPr>
              <w:jc w:val="center"/>
              <w:rPr>
                <w:color w:val="000000"/>
                <w:szCs w:val="24"/>
              </w:rPr>
            </w:pPr>
            <w:r w:rsidRPr="00790721">
              <w:rPr>
                <w:color w:val="000000"/>
                <w:szCs w:val="24"/>
              </w:rPr>
              <w:t>кг</w:t>
            </w:r>
          </w:p>
        </w:tc>
        <w:tc>
          <w:tcPr>
            <w:tcW w:w="1403"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right"/>
              <w:rPr>
                <w:color w:val="000000"/>
                <w:sz w:val="26"/>
                <w:szCs w:val="26"/>
              </w:rPr>
            </w:pPr>
            <w:r w:rsidRPr="00790721">
              <w:rPr>
                <w:color w:val="000000"/>
                <w:sz w:val="26"/>
                <w:szCs w:val="26"/>
              </w:rPr>
              <w:t>0,47</w:t>
            </w:r>
          </w:p>
        </w:tc>
        <w:tc>
          <w:tcPr>
            <w:tcW w:w="1309"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right"/>
              <w:rPr>
                <w:color w:val="000000"/>
                <w:sz w:val="26"/>
                <w:szCs w:val="26"/>
              </w:rPr>
            </w:pPr>
            <w:r w:rsidRPr="00790721">
              <w:rPr>
                <w:color w:val="000000"/>
                <w:sz w:val="26"/>
                <w:szCs w:val="26"/>
              </w:rPr>
              <w:t>0,44</w:t>
            </w:r>
          </w:p>
        </w:tc>
        <w:tc>
          <w:tcPr>
            <w:tcW w:w="1236"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right"/>
              <w:rPr>
                <w:color w:val="000000"/>
                <w:sz w:val="26"/>
                <w:szCs w:val="26"/>
              </w:rPr>
            </w:pPr>
            <w:r w:rsidRPr="00790721">
              <w:rPr>
                <w:color w:val="000000"/>
                <w:sz w:val="26"/>
                <w:szCs w:val="26"/>
              </w:rPr>
              <w:t>0,96</w:t>
            </w:r>
          </w:p>
        </w:tc>
      </w:tr>
    </w:tbl>
    <w:p w:rsidR="006B104E" w:rsidRPr="00790721" w:rsidRDefault="006B104E" w:rsidP="00E05FF0">
      <w:pPr>
        <w:ind w:firstLine="709"/>
        <w:jc w:val="center"/>
        <w:rPr>
          <w:rFonts w:eastAsia="Calibri"/>
          <w:sz w:val="28"/>
          <w:szCs w:val="28"/>
          <w:lang w:eastAsia="en-US"/>
        </w:rPr>
      </w:pPr>
    </w:p>
    <w:p w:rsidR="00342907" w:rsidRPr="00790721" w:rsidRDefault="00342907" w:rsidP="00342907">
      <w:pPr>
        <w:jc w:val="center"/>
        <w:rPr>
          <w:sz w:val="28"/>
          <w:szCs w:val="28"/>
        </w:rPr>
      </w:pPr>
      <w:r w:rsidRPr="00790721">
        <w:rPr>
          <w:sz w:val="28"/>
          <w:szCs w:val="28"/>
        </w:rPr>
        <w:t xml:space="preserve">        </w:t>
      </w:r>
    </w:p>
    <w:p w:rsidR="00342907" w:rsidRPr="00790721" w:rsidRDefault="00C21BBB" w:rsidP="000D6F29">
      <w:pPr>
        <w:pStyle w:val="36"/>
        <w:numPr>
          <w:ilvl w:val="1"/>
          <w:numId w:val="22"/>
        </w:numPr>
        <w:jc w:val="both"/>
        <w:rPr>
          <w:b/>
          <w:lang w:eastAsia="ru-RU"/>
        </w:rPr>
      </w:pPr>
      <w:r w:rsidRPr="00790721">
        <w:rPr>
          <w:b/>
          <w:lang w:eastAsia="ru-RU"/>
        </w:rPr>
        <w:t xml:space="preserve"> </w:t>
      </w:r>
      <w:r w:rsidR="00342907" w:rsidRPr="00790721">
        <w:rPr>
          <w:b/>
          <w:lang w:eastAsia="ru-RU"/>
        </w:rPr>
        <w:t>Экскавация горной массы.</w:t>
      </w:r>
    </w:p>
    <w:p w:rsidR="00342907" w:rsidRPr="00790721" w:rsidRDefault="00342907" w:rsidP="00342907">
      <w:pPr>
        <w:pStyle w:val="36"/>
        <w:ind w:left="0"/>
        <w:jc w:val="both"/>
        <w:rPr>
          <w:b/>
          <w:lang w:eastAsia="ru-RU"/>
        </w:rPr>
      </w:pPr>
    </w:p>
    <w:p w:rsidR="00342907" w:rsidRPr="00790721" w:rsidRDefault="00342907" w:rsidP="00342907">
      <w:pPr>
        <w:pStyle w:val="14"/>
        <w:spacing w:line="100" w:lineRule="atLeast"/>
        <w:ind w:right="60" w:firstLine="0"/>
        <w:jc w:val="both"/>
        <w:rPr>
          <w:rStyle w:val="5"/>
          <w:sz w:val="28"/>
          <w:szCs w:val="28"/>
        </w:rPr>
      </w:pPr>
      <w:r w:rsidRPr="00790721">
        <w:rPr>
          <w:rStyle w:val="5"/>
          <w:sz w:val="28"/>
          <w:szCs w:val="28"/>
        </w:rPr>
        <w:t xml:space="preserve">     При выборе выемочно-погрузочного оборудования учитывалось следующее:</w:t>
      </w:r>
    </w:p>
    <w:p w:rsidR="00CE7EE5" w:rsidRPr="00790721" w:rsidRDefault="00CE7EE5" w:rsidP="00342907">
      <w:pPr>
        <w:pStyle w:val="14"/>
        <w:spacing w:line="100" w:lineRule="atLeast"/>
        <w:ind w:right="60" w:firstLine="0"/>
        <w:jc w:val="both"/>
        <w:rPr>
          <w:rStyle w:val="5"/>
          <w:sz w:val="28"/>
          <w:szCs w:val="28"/>
          <w:u w:val="single"/>
        </w:rPr>
      </w:pPr>
      <w:r w:rsidRPr="00790721">
        <w:rPr>
          <w:rStyle w:val="5"/>
          <w:sz w:val="28"/>
          <w:szCs w:val="28"/>
          <w:u w:val="single"/>
        </w:rPr>
        <w:t>На извлечение вскрышных пород</w:t>
      </w:r>
    </w:p>
    <w:p w:rsidR="00342907" w:rsidRPr="00790721" w:rsidRDefault="00342907" w:rsidP="00342907">
      <w:pPr>
        <w:pStyle w:val="14"/>
        <w:numPr>
          <w:ilvl w:val="0"/>
          <w:numId w:val="12"/>
        </w:numPr>
        <w:tabs>
          <w:tab w:val="left" w:pos="1044"/>
        </w:tabs>
        <w:spacing w:line="100" w:lineRule="atLeast"/>
        <w:jc w:val="both"/>
        <w:rPr>
          <w:rStyle w:val="5"/>
          <w:sz w:val="28"/>
          <w:szCs w:val="28"/>
        </w:rPr>
      </w:pPr>
      <w:r w:rsidRPr="00790721">
        <w:rPr>
          <w:rStyle w:val="5"/>
          <w:sz w:val="28"/>
          <w:szCs w:val="28"/>
        </w:rPr>
        <w:t>Разрабатываемые породы;</w:t>
      </w:r>
    </w:p>
    <w:p w:rsidR="00342907" w:rsidRPr="00790721" w:rsidRDefault="00342907" w:rsidP="00342907">
      <w:pPr>
        <w:pStyle w:val="14"/>
        <w:numPr>
          <w:ilvl w:val="0"/>
          <w:numId w:val="12"/>
        </w:numPr>
        <w:tabs>
          <w:tab w:val="left" w:pos="1044"/>
        </w:tabs>
        <w:spacing w:line="100" w:lineRule="atLeast"/>
        <w:jc w:val="both"/>
        <w:rPr>
          <w:rStyle w:val="5"/>
          <w:sz w:val="28"/>
          <w:szCs w:val="28"/>
        </w:rPr>
      </w:pPr>
      <w:r w:rsidRPr="00790721">
        <w:rPr>
          <w:rStyle w:val="5"/>
          <w:sz w:val="28"/>
          <w:szCs w:val="28"/>
        </w:rPr>
        <w:t>Условия залегания;</w:t>
      </w:r>
    </w:p>
    <w:p w:rsidR="00342907" w:rsidRPr="00790721" w:rsidRDefault="00342907" w:rsidP="00342907">
      <w:pPr>
        <w:pStyle w:val="14"/>
        <w:numPr>
          <w:ilvl w:val="0"/>
          <w:numId w:val="12"/>
        </w:numPr>
        <w:tabs>
          <w:tab w:val="left" w:pos="1044"/>
        </w:tabs>
        <w:spacing w:line="100" w:lineRule="atLeast"/>
        <w:jc w:val="both"/>
        <w:rPr>
          <w:rStyle w:val="5"/>
          <w:sz w:val="28"/>
          <w:szCs w:val="28"/>
        </w:rPr>
      </w:pPr>
      <w:r w:rsidRPr="00790721">
        <w:rPr>
          <w:rStyle w:val="5"/>
          <w:sz w:val="28"/>
          <w:szCs w:val="28"/>
        </w:rPr>
        <w:t>Климатические условия;</w:t>
      </w:r>
    </w:p>
    <w:p w:rsidR="00342907" w:rsidRPr="00790721" w:rsidRDefault="00342907" w:rsidP="00342907">
      <w:pPr>
        <w:pStyle w:val="14"/>
        <w:numPr>
          <w:ilvl w:val="0"/>
          <w:numId w:val="12"/>
        </w:numPr>
        <w:tabs>
          <w:tab w:val="left" w:pos="1034"/>
          <w:tab w:val="right" w:pos="10067"/>
        </w:tabs>
        <w:spacing w:line="100" w:lineRule="atLeast"/>
        <w:jc w:val="both"/>
        <w:rPr>
          <w:rStyle w:val="5"/>
          <w:sz w:val="28"/>
          <w:szCs w:val="28"/>
        </w:rPr>
      </w:pPr>
      <w:r w:rsidRPr="00790721">
        <w:rPr>
          <w:rStyle w:val="5"/>
          <w:sz w:val="28"/>
          <w:szCs w:val="28"/>
        </w:rPr>
        <w:t>Производительность оборудования;</w:t>
      </w:r>
      <w:r w:rsidRPr="00790721">
        <w:rPr>
          <w:rStyle w:val="5"/>
          <w:sz w:val="28"/>
          <w:szCs w:val="28"/>
        </w:rPr>
        <w:tab/>
      </w:r>
    </w:p>
    <w:p w:rsidR="00342907" w:rsidRPr="00790721" w:rsidRDefault="00342907" w:rsidP="00342907">
      <w:pPr>
        <w:pStyle w:val="14"/>
        <w:numPr>
          <w:ilvl w:val="0"/>
          <w:numId w:val="12"/>
        </w:numPr>
        <w:tabs>
          <w:tab w:val="left" w:pos="1034"/>
        </w:tabs>
        <w:spacing w:line="100" w:lineRule="atLeast"/>
        <w:jc w:val="both"/>
        <w:rPr>
          <w:rStyle w:val="5"/>
          <w:sz w:val="28"/>
          <w:szCs w:val="28"/>
        </w:rPr>
      </w:pPr>
      <w:r w:rsidRPr="00790721">
        <w:rPr>
          <w:rStyle w:val="5"/>
          <w:sz w:val="28"/>
          <w:szCs w:val="28"/>
        </w:rPr>
        <w:t>Капитальные и эксплуатационные затраты;</w:t>
      </w:r>
    </w:p>
    <w:p w:rsidR="00342907" w:rsidRPr="00790721" w:rsidRDefault="00342907" w:rsidP="00342907">
      <w:pPr>
        <w:pStyle w:val="14"/>
        <w:numPr>
          <w:ilvl w:val="0"/>
          <w:numId w:val="12"/>
        </w:numPr>
        <w:tabs>
          <w:tab w:val="left" w:pos="1034"/>
        </w:tabs>
        <w:spacing w:line="100" w:lineRule="atLeast"/>
        <w:jc w:val="both"/>
        <w:rPr>
          <w:rStyle w:val="5"/>
          <w:sz w:val="28"/>
          <w:szCs w:val="28"/>
        </w:rPr>
      </w:pPr>
      <w:r w:rsidRPr="00790721">
        <w:rPr>
          <w:rStyle w:val="5"/>
          <w:sz w:val="28"/>
          <w:szCs w:val="28"/>
        </w:rPr>
        <w:lastRenderedPageBreak/>
        <w:t>Опыт работы аналогичных месторождений.</w:t>
      </w:r>
    </w:p>
    <w:p w:rsidR="00342907" w:rsidRPr="00790721" w:rsidRDefault="00342907" w:rsidP="00342907">
      <w:pPr>
        <w:pStyle w:val="a8"/>
        <w:jc w:val="both"/>
        <w:rPr>
          <w:rStyle w:val="5"/>
          <w:sz w:val="28"/>
          <w:szCs w:val="28"/>
        </w:rPr>
      </w:pPr>
      <w:r w:rsidRPr="00790721">
        <w:rPr>
          <w:rStyle w:val="5"/>
          <w:sz w:val="28"/>
          <w:szCs w:val="28"/>
        </w:rPr>
        <w:t xml:space="preserve">    Исходя из этого, а также учитывая задание на проектирование, для производства выемки и погрузки горной массы, проектом предлагается использовать  экскаватор </w:t>
      </w:r>
      <w:r w:rsidR="001E3C45" w:rsidRPr="00790721">
        <w:rPr>
          <w:rFonts w:ascii="Times New Roman" w:hAnsi="Times New Roman" w:cs="Times New Roman"/>
          <w:spacing w:val="1"/>
          <w:sz w:val="28"/>
          <w:szCs w:val="28"/>
          <w:lang w:val="en-US"/>
        </w:rPr>
        <w:t>Volvo</w:t>
      </w:r>
      <w:r w:rsidR="001E3C45" w:rsidRPr="00790721">
        <w:rPr>
          <w:rFonts w:ascii="Times New Roman" w:hAnsi="Times New Roman" w:cs="Times New Roman"/>
          <w:spacing w:val="1"/>
          <w:sz w:val="28"/>
          <w:szCs w:val="28"/>
        </w:rPr>
        <w:t xml:space="preserve"> </w:t>
      </w:r>
      <w:r w:rsidR="001E3C45" w:rsidRPr="00790721">
        <w:rPr>
          <w:rFonts w:ascii="Times New Roman" w:hAnsi="Times New Roman" w:cs="Times New Roman"/>
          <w:spacing w:val="1"/>
          <w:sz w:val="28"/>
          <w:szCs w:val="28"/>
          <w:lang w:val="en-US"/>
        </w:rPr>
        <w:t>E</w:t>
      </w:r>
      <w:r w:rsidR="001E3C45" w:rsidRPr="00790721">
        <w:rPr>
          <w:rFonts w:ascii="Times New Roman" w:hAnsi="Times New Roman" w:cs="Times New Roman"/>
          <w:spacing w:val="1"/>
          <w:sz w:val="28"/>
          <w:szCs w:val="28"/>
        </w:rPr>
        <w:t>С 290</w:t>
      </w:r>
      <w:r w:rsidRPr="00790721">
        <w:rPr>
          <w:rFonts w:ascii="Times New Roman" w:hAnsi="Times New Roman" w:cs="Times New Roman"/>
          <w:sz w:val="28"/>
          <w:szCs w:val="28"/>
        </w:rPr>
        <w:t xml:space="preserve">  </w:t>
      </w:r>
      <w:r w:rsidRPr="00790721">
        <w:rPr>
          <w:rStyle w:val="5"/>
          <w:sz w:val="28"/>
          <w:szCs w:val="28"/>
        </w:rPr>
        <w:t xml:space="preserve">с рабочим органом типа обратная лопата с емкостью ковша </w:t>
      </w:r>
      <w:r w:rsidR="00185F42" w:rsidRPr="00790721">
        <w:rPr>
          <w:rStyle w:val="5"/>
          <w:sz w:val="28"/>
          <w:szCs w:val="28"/>
        </w:rPr>
        <w:t>2,1</w:t>
      </w:r>
      <w:r w:rsidRPr="00790721">
        <w:rPr>
          <w:rStyle w:val="5"/>
          <w:sz w:val="28"/>
          <w:szCs w:val="28"/>
        </w:rPr>
        <w:t>м</w:t>
      </w:r>
      <w:r w:rsidRPr="00790721">
        <w:rPr>
          <w:rStyle w:val="5"/>
          <w:sz w:val="28"/>
          <w:szCs w:val="28"/>
          <w:vertAlign w:val="superscript"/>
        </w:rPr>
        <w:t>3</w:t>
      </w:r>
      <w:r w:rsidRPr="00790721">
        <w:rPr>
          <w:rStyle w:val="5"/>
          <w:sz w:val="28"/>
          <w:szCs w:val="28"/>
        </w:rPr>
        <w:t>.</w:t>
      </w:r>
    </w:p>
    <w:p w:rsidR="00342907" w:rsidRPr="00790721" w:rsidRDefault="00342907" w:rsidP="00342907">
      <w:pPr>
        <w:jc w:val="both"/>
        <w:rPr>
          <w:sz w:val="28"/>
          <w:szCs w:val="28"/>
        </w:rPr>
      </w:pPr>
      <w:r w:rsidRPr="00790721">
        <w:rPr>
          <w:sz w:val="28"/>
          <w:szCs w:val="28"/>
        </w:rPr>
        <w:t xml:space="preserve">     Гусеничный гидравлический экскаватор</w:t>
      </w:r>
      <w:r w:rsidRPr="00790721">
        <w:rPr>
          <w:spacing w:val="1"/>
          <w:sz w:val="28"/>
          <w:szCs w:val="28"/>
        </w:rPr>
        <w:t xml:space="preserve"> </w:t>
      </w:r>
      <w:r w:rsidR="00CE7EE5" w:rsidRPr="00790721">
        <w:rPr>
          <w:spacing w:val="1"/>
          <w:sz w:val="28"/>
          <w:szCs w:val="28"/>
          <w:lang w:val="en-US"/>
        </w:rPr>
        <w:t>Volvo</w:t>
      </w:r>
      <w:r w:rsidR="00CE7EE5" w:rsidRPr="00790721">
        <w:rPr>
          <w:spacing w:val="1"/>
          <w:sz w:val="28"/>
          <w:szCs w:val="28"/>
        </w:rPr>
        <w:t xml:space="preserve"> </w:t>
      </w:r>
      <w:r w:rsidR="00CE7EE5" w:rsidRPr="00790721">
        <w:rPr>
          <w:spacing w:val="1"/>
          <w:sz w:val="28"/>
          <w:szCs w:val="28"/>
          <w:lang w:val="en-US"/>
        </w:rPr>
        <w:t>E</w:t>
      </w:r>
      <w:r w:rsidR="00CE7EE5" w:rsidRPr="00790721">
        <w:rPr>
          <w:spacing w:val="1"/>
          <w:sz w:val="28"/>
          <w:szCs w:val="28"/>
        </w:rPr>
        <w:t>С 290</w:t>
      </w:r>
      <w:r w:rsidRPr="00790721">
        <w:rPr>
          <w:sz w:val="28"/>
          <w:szCs w:val="28"/>
        </w:rPr>
        <w:t xml:space="preserve">   предназначен для разработки не мёрзлых грунтов </w:t>
      </w:r>
      <w:r w:rsidRPr="00790721">
        <w:rPr>
          <w:sz w:val="28"/>
          <w:szCs w:val="28"/>
          <w:lang w:val="en-US"/>
        </w:rPr>
        <w:t>I</w:t>
      </w:r>
      <w:r w:rsidRPr="00790721">
        <w:rPr>
          <w:sz w:val="28"/>
          <w:szCs w:val="28"/>
        </w:rPr>
        <w:t>-</w:t>
      </w:r>
      <w:r w:rsidRPr="00790721">
        <w:rPr>
          <w:sz w:val="28"/>
          <w:szCs w:val="28"/>
          <w:lang w:val="en-US"/>
        </w:rPr>
        <w:t>IV</w:t>
      </w:r>
      <w:r w:rsidRPr="00790721">
        <w:rPr>
          <w:sz w:val="28"/>
          <w:szCs w:val="28"/>
        </w:rPr>
        <w:t xml:space="preserve"> категорий, погрузки в транспортные средства сыпучих материалов и предварительно разрыхлённых твёрдых пород с кусками величиной не более 1/3 ширины ковша, а также для других видов работ. Экскаватор</w:t>
      </w:r>
      <w:r w:rsidRPr="00790721">
        <w:rPr>
          <w:spacing w:val="1"/>
          <w:sz w:val="28"/>
          <w:szCs w:val="28"/>
        </w:rPr>
        <w:t xml:space="preserve"> </w:t>
      </w:r>
      <w:r w:rsidR="00CE7EE5" w:rsidRPr="00790721">
        <w:rPr>
          <w:spacing w:val="1"/>
          <w:sz w:val="28"/>
          <w:szCs w:val="28"/>
          <w:lang w:val="en-US"/>
        </w:rPr>
        <w:t>Volvo</w:t>
      </w:r>
      <w:r w:rsidR="00CE7EE5" w:rsidRPr="00790721">
        <w:rPr>
          <w:spacing w:val="1"/>
          <w:sz w:val="28"/>
          <w:szCs w:val="28"/>
        </w:rPr>
        <w:t xml:space="preserve"> </w:t>
      </w:r>
      <w:r w:rsidR="00CE7EE5" w:rsidRPr="00790721">
        <w:rPr>
          <w:spacing w:val="1"/>
          <w:sz w:val="28"/>
          <w:szCs w:val="28"/>
          <w:lang w:val="en-US"/>
        </w:rPr>
        <w:t>E</w:t>
      </w:r>
      <w:r w:rsidR="00CE7EE5" w:rsidRPr="00790721">
        <w:rPr>
          <w:spacing w:val="1"/>
          <w:sz w:val="28"/>
          <w:szCs w:val="28"/>
        </w:rPr>
        <w:t>С 290</w:t>
      </w:r>
      <w:r w:rsidRPr="00790721">
        <w:rPr>
          <w:sz w:val="28"/>
          <w:szCs w:val="28"/>
        </w:rPr>
        <w:t xml:space="preserve">   имеет габариты </w:t>
      </w:r>
      <w:r w:rsidR="00D21FA8" w:rsidRPr="00790721">
        <w:rPr>
          <w:sz w:val="28"/>
          <w:szCs w:val="28"/>
        </w:rPr>
        <w:t>8165х2500</w:t>
      </w:r>
      <w:r w:rsidRPr="00790721">
        <w:rPr>
          <w:sz w:val="28"/>
          <w:szCs w:val="28"/>
        </w:rPr>
        <w:t>х</w:t>
      </w:r>
      <w:r w:rsidR="00D21FA8" w:rsidRPr="00790721">
        <w:rPr>
          <w:sz w:val="28"/>
          <w:szCs w:val="28"/>
        </w:rPr>
        <w:t>3062</w:t>
      </w:r>
      <w:r w:rsidRPr="00790721">
        <w:rPr>
          <w:sz w:val="28"/>
          <w:szCs w:val="28"/>
        </w:rPr>
        <w:t xml:space="preserve">мм, массу </w:t>
      </w:r>
      <w:r w:rsidR="00D21FA8" w:rsidRPr="00790721">
        <w:rPr>
          <w:sz w:val="28"/>
          <w:szCs w:val="28"/>
        </w:rPr>
        <w:t>16,2</w:t>
      </w:r>
      <w:r w:rsidRPr="00790721">
        <w:rPr>
          <w:sz w:val="28"/>
          <w:szCs w:val="28"/>
        </w:rPr>
        <w:t xml:space="preserve">т. Вместимость ковша составляет </w:t>
      </w:r>
      <w:r w:rsidR="00185F42" w:rsidRPr="00790721">
        <w:rPr>
          <w:sz w:val="28"/>
          <w:szCs w:val="28"/>
        </w:rPr>
        <w:t>2,1</w:t>
      </w:r>
      <w:r w:rsidRPr="00790721">
        <w:rPr>
          <w:sz w:val="28"/>
          <w:szCs w:val="28"/>
        </w:rPr>
        <w:t>м</w:t>
      </w:r>
      <w:r w:rsidRPr="00790721">
        <w:rPr>
          <w:sz w:val="28"/>
          <w:szCs w:val="28"/>
          <w:vertAlign w:val="superscript"/>
        </w:rPr>
        <w:t>3</w:t>
      </w:r>
      <w:r w:rsidRPr="00790721">
        <w:rPr>
          <w:sz w:val="28"/>
          <w:szCs w:val="28"/>
        </w:rPr>
        <w:t>,</w:t>
      </w:r>
      <w:r w:rsidR="00BD0FBB" w:rsidRPr="00790721">
        <w:rPr>
          <w:sz w:val="28"/>
          <w:szCs w:val="28"/>
        </w:rPr>
        <w:t xml:space="preserve"> </w:t>
      </w:r>
      <w:r w:rsidRPr="00790721">
        <w:rPr>
          <w:sz w:val="28"/>
          <w:szCs w:val="28"/>
        </w:rPr>
        <w:t xml:space="preserve">максимальный радиус копания – 9950мм, максимальная высота копания – </w:t>
      </w:r>
      <w:r w:rsidR="00D21FA8" w:rsidRPr="00790721">
        <w:rPr>
          <w:sz w:val="28"/>
          <w:szCs w:val="28"/>
        </w:rPr>
        <w:t>8890</w:t>
      </w:r>
      <w:r w:rsidRPr="00790721">
        <w:rPr>
          <w:sz w:val="28"/>
          <w:szCs w:val="28"/>
        </w:rPr>
        <w:t>мм, максимальная глубина копания – 9620мм, максимальная высота выгрузки – 6</w:t>
      </w:r>
      <w:r w:rsidR="00194944" w:rsidRPr="00790721">
        <w:rPr>
          <w:sz w:val="28"/>
          <w:szCs w:val="28"/>
        </w:rPr>
        <w:t>40</w:t>
      </w:r>
      <w:r w:rsidRPr="00790721">
        <w:rPr>
          <w:sz w:val="28"/>
          <w:szCs w:val="28"/>
        </w:rPr>
        <w:t>0мм</w:t>
      </w:r>
      <w:r w:rsidR="00194944" w:rsidRPr="00790721">
        <w:rPr>
          <w:sz w:val="28"/>
          <w:szCs w:val="28"/>
        </w:rPr>
        <w:t>.</w:t>
      </w:r>
      <w:r w:rsidRPr="00790721">
        <w:rPr>
          <w:sz w:val="28"/>
          <w:szCs w:val="28"/>
        </w:rPr>
        <w:t xml:space="preserve"> Средний расход топлива составляет 7,1л/час.               </w:t>
      </w:r>
    </w:p>
    <w:p w:rsidR="00342907" w:rsidRPr="00790721" w:rsidRDefault="00342907" w:rsidP="00342907">
      <w:pPr>
        <w:jc w:val="both"/>
        <w:rPr>
          <w:color w:val="000000"/>
          <w:sz w:val="28"/>
          <w:szCs w:val="28"/>
        </w:rPr>
      </w:pPr>
      <w:r w:rsidRPr="00790721">
        <w:rPr>
          <w:sz w:val="28"/>
          <w:szCs w:val="28"/>
        </w:rPr>
        <w:t xml:space="preserve">     Расчет ширины экскаваторной заходки, ширины рабочей площадки и продвижения фронта работ изложены в разделе «</w:t>
      </w:r>
      <w:r w:rsidRPr="00790721">
        <w:rPr>
          <w:color w:val="000000"/>
          <w:sz w:val="28"/>
          <w:szCs w:val="28"/>
        </w:rPr>
        <w:t xml:space="preserve">Обоснование и расчёты устойчивости бортов карьера». </w:t>
      </w:r>
    </w:p>
    <w:p w:rsidR="000D6F29" w:rsidRPr="00790721" w:rsidRDefault="000D6F29" w:rsidP="00605E3E">
      <w:pPr>
        <w:ind w:firstLine="708"/>
        <w:jc w:val="right"/>
        <w:rPr>
          <w:sz w:val="28"/>
          <w:szCs w:val="28"/>
        </w:rPr>
      </w:pPr>
    </w:p>
    <w:p w:rsidR="000D6F29" w:rsidRPr="00790721" w:rsidRDefault="000D6F29" w:rsidP="00605E3E">
      <w:pPr>
        <w:ind w:firstLine="708"/>
        <w:jc w:val="right"/>
        <w:rPr>
          <w:sz w:val="28"/>
          <w:szCs w:val="28"/>
        </w:rPr>
      </w:pPr>
    </w:p>
    <w:p w:rsidR="00605E3E" w:rsidRPr="00790721" w:rsidRDefault="00605E3E" w:rsidP="00605E3E">
      <w:pPr>
        <w:ind w:firstLine="708"/>
        <w:jc w:val="right"/>
        <w:rPr>
          <w:sz w:val="28"/>
          <w:szCs w:val="28"/>
        </w:rPr>
      </w:pPr>
      <w:r w:rsidRPr="00790721">
        <w:rPr>
          <w:sz w:val="28"/>
          <w:szCs w:val="28"/>
        </w:rPr>
        <w:t>Таблица 3.</w:t>
      </w:r>
      <w:r w:rsidR="00AF5787" w:rsidRPr="00790721">
        <w:rPr>
          <w:sz w:val="28"/>
          <w:szCs w:val="28"/>
        </w:rPr>
        <w:t>10</w:t>
      </w:r>
      <w:r w:rsidRPr="00790721">
        <w:rPr>
          <w:sz w:val="28"/>
          <w:szCs w:val="28"/>
        </w:rPr>
        <w:t>.</w:t>
      </w:r>
      <w:r w:rsidR="00AF5787" w:rsidRPr="00790721">
        <w:rPr>
          <w:sz w:val="28"/>
          <w:szCs w:val="28"/>
        </w:rPr>
        <w:t>1</w:t>
      </w:r>
    </w:p>
    <w:p w:rsidR="00CE7EE5" w:rsidRPr="00790721" w:rsidRDefault="00CE7EE5" w:rsidP="00CE7EE5">
      <w:pPr>
        <w:jc w:val="center"/>
        <w:rPr>
          <w:color w:val="000000"/>
          <w:sz w:val="28"/>
          <w:szCs w:val="28"/>
        </w:rPr>
      </w:pPr>
      <w:r w:rsidRPr="00790721">
        <w:rPr>
          <w:color w:val="000000"/>
          <w:sz w:val="28"/>
          <w:szCs w:val="28"/>
        </w:rPr>
        <w:t>Расчет  потребности в экскаваторах и годовых затратах топлива на погрузку вскрыши.</w:t>
      </w:r>
    </w:p>
    <w:tbl>
      <w:tblPr>
        <w:tblW w:w="9180" w:type="dxa"/>
        <w:tblInd w:w="93" w:type="dxa"/>
        <w:tblLook w:val="04A0" w:firstRow="1" w:lastRow="0" w:firstColumn="1" w:lastColumn="0" w:noHBand="0" w:noVBand="1"/>
      </w:tblPr>
      <w:tblGrid>
        <w:gridCol w:w="720"/>
        <w:gridCol w:w="4140"/>
        <w:gridCol w:w="1940"/>
        <w:gridCol w:w="960"/>
        <w:gridCol w:w="1420"/>
      </w:tblGrid>
      <w:tr w:rsidR="00CE7EE5" w:rsidRPr="00790721" w:rsidTr="00CE7EE5">
        <w:trPr>
          <w:trHeight w:val="615"/>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EE5" w:rsidRPr="00790721" w:rsidRDefault="00CE7EE5" w:rsidP="00CE7EE5">
            <w:pPr>
              <w:jc w:val="center"/>
              <w:rPr>
                <w:color w:val="000000"/>
                <w:szCs w:val="24"/>
              </w:rPr>
            </w:pPr>
            <w:r w:rsidRPr="00790721">
              <w:rPr>
                <w:color w:val="000000"/>
                <w:szCs w:val="24"/>
              </w:rPr>
              <w:t>№ п/п</w:t>
            </w:r>
          </w:p>
        </w:tc>
        <w:tc>
          <w:tcPr>
            <w:tcW w:w="4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EE5" w:rsidRPr="00790721" w:rsidRDefault="00CE7EE5" w:rsidP="00CE7EE5">
            <w:pPr>
              <w:jc w:val="center"/>
              <w:rPr>
                <w:color w:val="000000"/>
                <w:szCs w:val="24"/>
              </w:rPr>
            </w:pPr>
            <w:r w:rsidRPr="00790721">
              <w:rPr>
                <w:color w:val="000000"/>
                <w:szCs w:val="24"/>
              </w:rPr>
              <w:t>Наименование показателей</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7EE5" w:rsidRPr="00790721" w:rsidRDefault="00CE7EE5" w:rsidP="00CE7EE5">
            <w:pPr>
              <w:jc w:val="center"/>
              <w:rPr>
                <w:color w:val="000000"/>
                <w:szCs w:val="24"/>
              </w:rPr>
            </w:pPr>
            <w:r w:rsidRPr="00790721">
              <w:rPr>
                <w:color w:val="000000"/>
                <w:szCs w:val="24"/>
              </w:rPr>
              <w:t>Расчетные формулы и обозначения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E7EE5" w:rsidRPr="00790721" w:rsidRDefault="00CE7EE5" w:rsidP="00CE7EE5">
            <w:pPr>
              <w:jc w:val="center"/>
              <w:rPr>
                <w:color w:val="000000"/>
                <w:szCs w:val="24"/>
              </w:rPr>
            </w:pPr>
            <w:r w:rsidRPr="00790721">
              <w:rPr>
                <w:color w:val="000000"/>
                <w:szCs w:val="24"/>
              </w:rPr>
              <w:t xml:space="preserve">Ед.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CE7EE5" w:rsidRPr="00790721" w:rsidRDefault="00CE7EE5" w:rsidP="00CE7EE5">
            <w:pPr>
              <w:rPr>
                <w:color w:val="000000"/>
                <w:szCs w:val="24"/>
              </w:rPr>
            </w:pPr>
            <w:r w:rsidRPr="00790721">
              <w:rPr>
                <w:color w:val="000000"/>
                <w:szCs w:val="24"/>
              </w:rPr>
              <w:t xml:space="preserve">                годы</w:t>
            </w:r>
          </w:p>
        </w:tc>
      </w:tr>
      <w:tr w:rsidR="00CE7EE5" w:rsidRPr="00790721" w:rsidTr="00CE7EE5">
        <w:trPr>
          <w:trHeight w:val="31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CE7EE5" w:rsidRPr="00790721" w:rsidRDefault="00CE7EE5" w:rsidP="00CE7EE5">
            <w:pPr>
              <w:rPr>
                <w:color w:val="000000"/>
                <w:szCs w:val="24"/>
              </w:rPr>
            </w:pPr>
          </w:p>
        </w:tc>
        <w:tc>
          <w:tcPr>
            <w:tcW w:w="4140" w:type="dxa"/>
            <w:vMerge/>
            <w:tcBorders>
              <w:top w:val="single" w:sz="4" w:space="0" w:color="auto"/>
              <w:left w:val="single" w:sz="4" w:space="0" w:color="auto"/>
              <w:bottom w:val="single" w:sz="4" w:space="0" w:color="auto"/>
              <w:right w:val="single" w:sz="4" w:space="0" w:color="auto"/>
            </w:tcBorders>
            <w:vAlign w:val="center"/>
            <w:hideMark/>
          </w:tcPr>
          <w:p w:rsidR="00CE7EE5" w:rsidRPr="00790721" w:rsidRDefault="00CE7EE5" w:rsidP="00CE7EE5">
            <w:pPr>
              <w:rPr>
                <w:color w:val="000000"/>
                <w:szCs w:val="24"/>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CE7EE5" w:rsidRPr="00790721" w:rsidRDefault="00CE7EE5" w:rsidP="00CE7EE5">
            <w:pPr>
              <w:rPr>
                <w:color w:val="000000"/>
                <w:szCs w:val="24"/>
              </w:rPr>
            </w:pPr>
          </w:p>
        </w:tc>
        <w:tc>
          <w:tcPr>
            <w:tcW w:w="960" w:type="dxa"/>
            <w:tcBorders>
              <w:top w:val="nil"/>
              <w:left w:val="nil"/>
              <w:bottom w:val="single" w:sz="4" w:space="0" w:color="auto"/>
              <w:right w:val="single" w:sz="4" w:space="0" w:color="auto"/>
            </w:tcBorders>
            <w:shd w:val="clear" w:color="auto" w:fill="auto"/>
            <w:vAlign w:val="center"/>
            <w:hideMark/>
          </w:tcPr>
          <w:p w:rsidR="00CE7EE5" w:rsidRPr="00790721" w:rsidRDefault="00CE7EE5" w:rsidP="00CE7EE5">
            <w:pPr>
              <w:jc w:val="center"/>
              <w:rPr>
                <w:color w:val="000000"/>
                <w:szCs w:val="24"/>
              </w:rPr>
            </w:pPr>
            <w:r w:rsidRPr="00790721">
              <w:rPr>
                <w:color w:val="000000"/>
                <w:szCs w:val="24"/>
              </w:rPr>
              <w:t>изм.</w:t>
            </w:r>
          </w:p>
        </w:tc>
        <w:tc>
          <w:tcPr>
            <w:tcW w:w="1420" w:type="dxa"/>
            <w:tcBorders>
              <w:top w:val="nil"/>
              <w:left w:val="nil"/>
              <w:bottom w:val="single" w:sz="4" w:space="0" w:color="auto"/>
              <w:right w:val="single" w:sz="4" w:space="0" w:color="auto"/>
            </w:tcBorders>
            <w:shd w:val="clear" w:color="auto" w:fill="auto"/>
            <w:vAlign w:val="center"/>
            <w:hideMark/>
          </w:tcPr>
          <w:p w:rsidR="00CE7EE5" w:rsidRPr="00790721" w:rsidRDefault="00BA3ED2" w:rsidP="005C59B9">
            <w:pPr>
              <w:jc w:val="center"/>
              <w:rPr>
                <w:szCs w:val="24"/>
              </w:rPr>
            </w:pPr>
            <w:r w:rsidRPr="00790721">
              <w:rPr>
                <w:szCs w:val="24"/>
              </w:rPr>
              <w:t>2026</w:t>
            </w:r>
            <w:r w:rsidR="00CE7EE5" w:rsidRPr="00790721">
              <w:rPr>
                <w:szCs w:val="24"/>
              </w:rPr>
              <w:t>-20</w:t>
            </w:r>
            <w:r w:rsidR="005C59B9" w:rsidRPr="00790721">
              <w:rPr>
                <w:szCs w:val="24"/>
              </w:rPr>
              <w:t>29</w:t>
            </w:r>
          </w:p>
        </w:tc>
      </w:tr>
      <w:tr w:rsidR="00CE7EE5" w:rsidRPr="00790721" w:rsidTr="00CE7EE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E7EE5" w:rsidRPr="00790721" w:rsidRDefault="00CE7EE5" w:rsidP="00CE7EE5">
            <w:pPr>
              <w:jc w:val="center"/>
              <w:rPr>
                <w:color w:val="000000"/>
                <w:szCs w:val="24"/>
              </w:rPr>
            </w:pPr>
            <w:r w:rsidRPr="00790721">
              <w:rPr>
                <w:color w:val="000000"/>
                <w:szCs w:val="24"/>
              </w:rPr>
              <w:t>1</w:t>
            </w:r>
          </w:p>
        </w:tc>
        <w:tc>
          <w:tcPr>
            <w:tcW w:w="4140" w:type="dxa"/>
            <w:tcBorders>
              <w:top w:val="nil"/>
              <w:left w:val="nil"/>
              <w:bottom w:val="single" w:sz="4" w:space="0" w:color="auto"/>
              <w:right w:val="single" w:sz="4" w:space="0" w:color="auto"/>
            </w:tcBorders>
            <w:shd w:val="clear" w:color="auto" w:fill="auto"/>
            <w:noWrap/>
            <w:vAlign w:val="center"/>
            <w:hideMark/>
          </w:tcPr>
          <w:p w:rsidR="00CE7EE5" w:rsidRPr="00790721" w:rsidRDefault="00CE7EE5" w:rsidP="00CE7EE5">
            <w:pPr>
              <w:jc w:val="center"/>
              <w:rPr>
                <w:color w:val="000000"/>
                <w:szCs w:val="24"/>
              </w:rPr>
            </w:pPr>
            <w:r w:rsidRPr="00790721">
              <w:rPr>
                <w:color w:val="000000"/>
                <w:szCs w:val="24"/>
              </w:rPr>
              <w:t>2</w:t>
            </w:r>
          </w:p>
        </w:tc>
        <w:tc>
          <w:tcPr>
            <w:tcW w:w="1940" w:type="dxa"/>
            <w:tcBorders>
              <w:top w:val="nil"/>
              <w:left w:val="nil"/>
              <w:bottom w:val="single" w:sz="4" w:space="0" w:color="auto"/>
              <w:right w:val="single" w:sz="4" w:space="0" w:color="auto"/>
            </w:tcBorders>
            <w:shd w:val="clear" w:color="auto" w:fill="auto"/>
            <w:vAlign w:val="center"/>
            <w:hideMark/>
          </w:tcPr>
          <w:p w:rsidR="00CE7EE5" w:rsidRPr="00790721" w:rsidRDefault="00CE7EE5" w:rsidP="00CE7EE5">
            <w:pPr>
              <w:jc w:val="center"/>
              <w:rPr>
                <w:color w:val="000000"/>
                <w:szCs w:val="24"/>
              </w:rPr>
            </w:pPr>
            <w:r w:rsidRPr="00790721">
              <w:rPr>
                <w:color w:val="000000"/>
                <w:szCs w:val="24"/>
              </w:rPr>
              <w:t>3</w:t>
            </w:r>
          </w:p>
        </w:tc>
        <w:tc>
          <w:tcPr>
            <w:tcW w:w="960" w:type="dxa"/>
            <w:tcBorders>
              <w:top w:val="nil"/>
              <w:left w:val="nil"/>
              <w:bottom w:val="single" w:sz="4" w:space="0" w:color="auto"/>
              <w:right w:val="single" w:sz="4" w:space="0" w:color="auto"/>
            </w:tcBorders>
            <w:shd w:val="clear" w:color="auto" w:fill="auto"/>
            <w:vAlign w:val="center"/>
            <w:hideMark/>
          </w:tcPr>
          <w:p w:rsidR="00CE7EE5" w:rsidRPr="00790721" w:rsidRDefault="00CE7EE5" w:rsidP="00CE7EE5">
            <w:pPr>
              <w:jc w:val="center"/>
              <w:rPr>
                <w:color w:val="000000"/>
                <w:szCs w:val="24"/>
              </w:rPr>
            </w:pPr>
            <w:r w:rsidRPr="00790721">
              <w:rPr>
                <w:color w:val="000000"/>
                <w:szCs w:val="24"/>
              </w:rPr>
              <w:t>4</w:t>
            </w:r>
          </w:p>
        </w:tc>
        <w:tc>
          <w:tcPr>
            <w:tcW w:w="1420" w:type="dxa"/>
            <w:tcBorders>
              <w:top w:val="nil"/>
              <w:left w:val="nil"/>
              <w:bottom w:val="single" w:sz="4" w:space="0" w:color="auto"/>
              <w:right w:val="single" w:sz="4" w:space="0" w:color="auto"/>
            </w:tcBorders>
            <w:shd w:val="clear" w:color="auto" w:fill="auto"/>
            <w:noWrap/>
            <w:vAlign w:val="center"/>
            <w:hideMark/>
          </w:tcPr>
          <w:p w:rsidR="00CE7EE5" w:rsidRPr="00790721" w:rsidRDefault="00CE7EE5" w:rsidP="00CE7EE5">
            <w:pPr>
              <w:jc w:val="center"/>
              <w:rPr>
                <w:szCs w:val="24"/>
              </w:rPr>
            </w:pPr>
            <w:r w:rsidRPr="00790721">
              <w:rPr>
                <w:szCs w:val="24"/>
              </w:rPr>
              <w:t>5</w:t>
            </w:r>
          </w:p>
        </w:tc>
      </w:tr>
      <w:tr w:rsidR="005C59B9" w:rsidRPr="00790721" w:rsidTr="00CE7EE5">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1</w:t>
            </w:r>
          </w:p>
        </w:tc>
        <w:tc>
          <w:tcPr>
            <w:tcW w:w="414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rPr>
                <w:color w:val="000000"/>
                <w:szCs w:val="24"/>
              </w:rPr>
            </w:pPr>
            <w:r w:rsidRPr="00790721">
              <w:rPr>
                <w:color w:val="000000"/>
                <w:szCs w:val="24"/>
              </w:rPr>
              <w:t xml:space="preserve"> Сменный объем горной массы</w:t>
            </w:r>
          </w:p>
        </w:tc>
        <w:tc>
          <w:tcPr>
            <w:tcW w:w="19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Vсм</w:t>
            </w:r>
          </w:p>
        </w:tc>
        <w:tc>
          <w:tcPr>
            <w:tcW w:w="96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м</w:t>
            </w:r>
            <w:r w:rsidRPr="00790721">
              <w:rPr>
                <w:color w:val="000000"/>
                <w:szCs w:val="24"/>
                <w:vertAlign w:val="superscript"/>
              </w:rPr>
              <w:t>3</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8,0</w:t>
            </w:r>
          </w:p>
        </w:tc>
      </w:tr>
      <w:tr w:rsidR="005C59B9" w:rsidRPr="00790721" w:rsidTr="00CE7EE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2</w:t>
            </w:r>
          </w:p>
        </w:tc>
        <w:tc>
          <w:tcPr>
            <w:tcW w:w="414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rPr>
                <w:color w:val="000000"/>
                <w:szCs w:val="24"/>
              </w:rPr>
            </w:pPr>
            <w:r w:rsidRPr="00790721">
              <w:rPr>
                <w:color w:val="000000"/>
                <w:szCs w:val="24"/>
              </w:rPr>
              <w:t>Грузооборот сменный</w:t>
            </w:r>
          </w:p>
        </w:tc>
        <w:tc>
          <w:tcPr>
            <w:tcW w:w="194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Qсм</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тн</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13,2</w:t>
            </w:r>
          </w:p>
        </w:tc>
      </w:tr>
      <w:tr w:rsidR="005C59B9" w:rsidRPr="00790721" w:rsidTr="00CE7EE5">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3</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Грузоподъемность самосвала «HOVO»</w:t>
            </w:r>
          </w:p>
        </w:tc>
        <w:tc>
          <w:tcPr>
            <w:tcW w:w="194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Qас</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тн</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25</w:t>
            </w:r>
          </w:p>
        </w:tc>
      </w:tr>
      <w:tr w:rsidR="00CE7EE5" w:rsidRPr="00790721" w:rsidTr="000D6F29">
        <w:trPr>
          <w:trHeight w:val="24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E7EE5" w:rsidRPr="00790721" w:rsidRDefault="00CE7EE5" w:rsidP="00CE7EE5">
            <w:pPr>
              <w:jc w:val="center"/>
              <w:rPr>
                <w:color w:val="000000"/>
                <w:szCs w:val="24"/>
              </w:rPr>
            </w:pPr>
            <w:r w:rsidRPr="00790721">
              <w:rPr>
                <w:color w:val="000000"/>
                <w:szCs w:val="24"/>
              </w:rPr>
              <w:t>4</w:t>
            </w:r>
          </w:p>
        </w:tc>
        <w:tc>
          <w:tcPr>
            <w:tcW w:w="4140" w:type="dxa"/>
            <w:tcBorders>
              <w:top w:val="nil"/>
              <w:left w:val="nil"/>
              <w:bottom w:val="single" w:sz="4" w:space="0" w:color="auto"/>
              <w:right w:val="single" w:sz="4" w:space="0" w:color="auto"/>
            </w:tcBorders>
            <w:shd w:val="clear" w:color="auto" w:fill="auto"/>
            <w:noWrap/>
            <w:vAlign w:val="center"/>
            <w:hideMark/>
          </w:tcPr>
          <w:p w:rsidR="00CE7EE5" w:rsidRPr="00790721" w:rsidRDefault="00CE7EE5" w:rsidP="00CE7EE5">
            <w:pPr>
              <w:rPr>
                <w:color w:val="000000"/>
                <w:szCs w:val="24"/>
              </w:rPr>
            </w:pPr>
            <w:r w:rsidRPr="00790721">
              <w:rPr>
                <w:color w:val="000000"/>
                <w:szCs w:val="24"/>
              </w:rPr>
              <w:t>Тип погрузки</w:t>
            </w:r>
          </w:p>
        </w:tc>
        <w:tc>
          <w:tcPr>
            <w:tcW w:w="4320" w:type="dxa"/>
            <w:gridSpan w:val="3"/>
            <w:tcBorders>
              <w:top w:val="single" w:sz="4" w:space="0" w:color="auto"/>
              <w:left w:val="nil"/>
              <w:bottom w:val="single" w:sz="4" w:space="0" w:color="auto"/>
              <w:right w:val="single" w:sz="4" w:space="0" w:color="auto"/>
            </w:tcBorders>
            <w:shd w:val="clear" w:color="auto" w:fill="auto"/>
            <w:noWrap/>
            <w:vAlign w:val="center"/>
            <w:hideMark/>
          </w:tcPr>
          <w:p w:rsidR="00CE7EE5" w:rsidRPr="00790721" w:rsidRDefault="00CE7EE5" w:rsidP="00CE7EE5">
            <w:pPr>
              <w:jc w:val="center"/>
              <w:rPr>
                <w:color w:val="000000"/>
                <w:szCs w:val="24"/>
              </w:rPr>
            </w:pPr>
            <w:r w:rsidRPr="00790721">
              <w:rPr>
                <w:color w:val="000000"/>
                <w:szCs w:val="24"/>
              </w:rPr>
              <w:t>Volvo EС 290</w:t>
            </w:r>
          </w:p>
        </w:tc>
      </w:tr>
      <w:tr w:rsidR="005C59B9" w:rsidRPr="00790721" w:rsidTr="000D6F29">
        <w:trPr>
          <w:trHeight w:val="20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5</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Объем ковша</w:t>
            </w:r>
          </w:p>
        </w:tc>
        <w:tc>
          <w:tcPr>
            <w:tcW w:w="194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q</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м</w:t>
            </w:r>
            <w:r w:rsidRPr="00790721">
              <w:rPr>
                <w:color w:val="000000"/>
                <w:szCs w:val="24"/>
                <w:vertAlign w:val="superscript"/>
              </w:rPr>
              <w:t>3</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2,1</w:t>
            </w:r>
          </w:p>
        </w:tc>
      </w:tr>
      <w:tr w:rsidR="005C59B9" w:rsidRPr="00790721" w:rsidTr="00CE7EE5">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6</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Техническая производительность экскаватора</w:t>
            </w:r>
          </w:p>
        </w:tc>
        <w:tc>
          <w:tcPr>
            <w:tcW w:w="19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szCs w:val="24"/>
              </w:rPr>
            </w:pPr>
            <w:r w:rsidRPr="00790721">
              <w:rPr>
                <w:szCs w:val="24"/>
              </w:rPr>
              <w:t>Нв= (Тсм-Тпз-Ттп-Тлн)х</w:t>
            </w:r>
            <w:r w:rsidRPr="00790721">
              <w:rPr>
                <w:color w:val="000000"/>
                <w:szCs w:val="24"/>
              </w:rPr>
              <w:t xml:space="preserve"> q</w:t>
            </w:r>
            <w:r w:rsidRPr="00790721">
              <w:rPr>
                <w:color w:val="000000"/>
                <w:szCs w:val="24"/>
                <w:vertAlign w:val="subscript"/>
              </w:rPr>
              <w:t>р</w:t>
            </w:r>
            <w:r w:rsidRPr="00790721">
              <w:rPr>
                <w:szCs w:val="24"/>
              </w:rPr>
              <w:t xml:space="preserve"> х Пк : (Тпс+Туп)</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т/см</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864,4</w:t>
            </w:r>
          </w:p>
        </w:tc>
      </w:tr>
      <w:tr w:rsidR="005C59B9" w:rsidRPr="00790721" w:rsidTr="000D6F29">
        <w:trPr>
          <w:trHeight w:val="2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7</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Продолжительность смены</w:t>
            </w:r>
          </w:p>
        </w:tc>
        <w:tc>
          <w:tcPr>
            <w:tcW w:w="194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Тсм</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мин</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480</w:t>
            </w:r>
          </w:p>
        </w:tc>
      </w:tr>
      <w:tr w:rsidR="005C59B9" w:rsidRPr="00790721" w:rsidTr="00CE7EE5">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8</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Время подготовительно-заключительных работ</w:t>
            </w:r>
          </w:p>
        </w:tc>
        <w:tc>
          <w:tcPr>
            <w:tcW w:w="194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Тпз</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мин</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color w:val="000000"/>
                <w:szCs w:val="24"/>
              </w:rPr>
            </w:pPr>
            <w:r w:rsidRPr="00790721">
              <w:rPr>
                <w:color w:val="000000"/>
              </w:rPr>
              <w:t>35</w:t>
            </w:r>
          </w:p>
        </w:tc>
      </w:tr>
      <w:tr w:rsidR="005C59B9" w:rsidRPr="00790721" w:rsidTr="00CE7EE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9</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Время технологического перерыва</w:t>
            </w:r>
          </w:p>
        </w:tc>
        <w:tc>
          <w:tcPr>
            <w:tcW w:w="19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Ттп</w:t>
            </w:r>
          </w:p>
        </w:tc>
        <w:tc>
          <w:tcPr>
            <w:tcW w:w="96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мин</w:t>
            </w:r>
          </w:p>
        </w:tc>
        <w:tc>
          <w:tcPr>
            <w:tcW w:w="1420"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center"/>
              <w:rPr>
                <w:szCs w:val="24"/>
              </w:rPr>
            </w:pPr>
            <w:r w:rsidRPr="00790721">
              <w:t>45</w:t>
            </w:r>
          </w:p>
        </w:tc>
      </w:tr>
      <w:tr w:rsidR="005C59B9" w:rsidRPr="00790721" w:rsidTr="000D6F29">
        <w:trPr>
          <w:trHeight w:val="278"/>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10</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Время на личные нужды</w:t>
            </w:r>
          </w:p>
        </w:tc>
        <w:tc>
          <w:tcPr>
            <w:tcW w:w="19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Тлн</w:t>
            </w:r>
          </w:p>
        </w:tc>
        <w:tc>
          <w:tcPr>
            <w:tcW w:w="96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мин</w:t>
            </w:r>
          </w:p>
        </w:tc>
        <w:tc>
          <w:tcPr>
            <w:tcW w:w="1420"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center"/>
              <w:rPr>
                <w:szCs w:val="24"/>
              </w:rPr>
            </w:pPr>
            <w:r w:rsidRPr="00790721">
              <w:t>10</w:t>
            </w:r>
          </w:p>
        </w:tc>
      </w:tr>
      <w:tr w:rsidR="005C59B9" w:rsidRPr="00790721" w:rsidTr="00CE7EE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11</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Время погрузки одного самосвала</w:t>
            </w:r>
          </w:p>
        </w:tc>
        <w:tc>
          <w:tcPr>
            <w:tcW w:w="19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Тпс=Пк:Пц</w:t>
            </w:r>
          </w:p>
        </w:tc>
        <w:tc>
          <w:tcPr>
            <w:tcW w:w="96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мин</w:t>
            </w:r>
          </w:p>
        </w:tc>
        <w:tc>
          <w:tcPr>
            <w:tcW w:w="1420" w:type="dxa"/>
            <w:tcBorders>
              <w:top w:val="nil"/>
              <w:left w:val="nil"/>
              <w:bottom w:val="single" w:sz="4" w:space="0" w:color="auto"/>
              <w:right w:val="single" w:sz="4" w:space="0" w:color="auto"/>
            </w:tcBorders>
            <w:shd w:val="clear" w:color="auto" w:fill="auto"/>
            <w:vAlign w:val="center"/>
            <w:hideMark/>
          </w:tcPr>
          <w:p w:rsidR="005C59B9" w:rsidRPr="00790721" w:rsidRDefault="005C59B9">
            <w:pPr>
              <w:jc w:val="center"/>
              <w:rPr>
                <w:szCs w:val="24"/>
              </w:rPr>
            </w:pPr>
            <w:r w:rsidRPr="00790721">
              <w:t>3,9</w:t>
            </w:r>
          </w:p>
        </w:tc>
      </w:tr>
      <w:tr w:rsidR="005C59B9" w:rsidRPr="00790721" w:rsidTr="000D6F29">
        <w:trPr>
          <w:trHeight w:val="2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12</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Число ковшей в самосвале</w:t>
            </w:r>
          </w:p>
        </w:tc>
        <w:tc>
          <w:tcPr>
            <w:tcW w:w="194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Пк= Qас:</w:t>
            </w:r>
            <w:r w:rsidRPr="00790721">
              <w:rPr>
                <w:color w:val="000000"/>
                <w:szCs w:val="24"/>
                <w:vertAlign w:val="subscript"/>
              </w:rPr>
              <w:t xml:space="preserve"> (</w:t>
            </w:r>
            <w:r w:rsidRPr="00790721">
              <w:rPr>
                <w:color w:val="000000"/>
                <w:szCs w:val="24"/>
              </w:rPr>
              <w:t>q</w:t>
            </w:r>
            <w:r w:rsidRPr="00790721">
              <w:rPr>
                <w:color w:val="000000"/>
                <w:szCs w:val="24"/>
                <w:vertAlign w:val="subscript"/>
              </w:rPr>
              <w:t>р</w:t>
            </w:r>
            <w:r w:rsidRPr="00790721">
              <w:rPr>
                <w:color w:val="000000"/>
                <w:szCs w:val="24"/>
              </w:rPr>
              <w:t>хY)</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 </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7,5</w:t>
            </w:r>
          </w:p>
        </w:tc>
      </w:tr>
      <w:tr w:rsidR="005C59B9" w:rsidRPr="00790721" w:rsidTr="00CE7EE5">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13</w:t>
            </w:r>
          </w:p>
        </w:tc>
        <w:tc>
          <w:tcPr>
            <w:tcW w:w="414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rPr>
                <w:color w:val="000000"/>
                <w:szCs w:val="24"/>
              </w:rPr>
            </w:pPr>
            <w:r w:rsidRPr="00790721">
              <w:rPr>
                <w:color w:val="000000"/>
                <w:szCs w:val="24"/>
              </w:rPr>
              <w:t>Объем горной массы в ковше с к</w:t>
            </w:r>
            <w:r w:rsidRPr="00790721">
              <w:rPr>
                <w:color w:val="000000"/>
                <w:szCs w:val="24"/>
                <w:vertAlign w:val="subscript"/>
              </w:rPr>
              <w:t>р</w:t>
            </w:r>
            <w:r w:rsidRPr="00790721">
              <w:rPr>
                <w:color w:val="000000"/>
                <w:szCs w:val="24"/>
              </w:rPr>
              <w:t>-0,81</w:t>
            </w:r>
          </w:p>
        </w:tc>
        <w:tc>
          <w:tcPr>
            <w:tcW w:w="194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q</w:t>
            </w:r>
            <w:r w:rsidRPr="00790721">
              <w:rPr>
                <w:color w:val="000000"/>
                <w:szCs w:val="24"/>
                <w:vertAlign w:val="subscript"/>
              </w:rPr>
              <w:t>р</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м</w:t>
            </w:r>
            <w:r w:rsidRPr="00790721">
              <w:rPr>
                <w:color w:val="000000"/>
                <w:szCs w:val="24"/>
                <w:vertAlign w:val="superscript"/>
              </w:rPr>
              <w:t>3</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color w:val="000000"/>
                <w:szCs w:val="24"/>
              </w:rPr>
            </w:pPr>
            <w:r w:rsidRPr="00790721">
              <w:rPr>
                <w:color w:val="000000"/>
              </w:rPr>
              <w:t>1,7</w:t>
            </w:r>
          </w:p>
        </w:tc>
      </w:tr>
      <w:tr w:rsidR="005C59B9" w:rsidRPr="00790721" w:rsidTr="000D6F29">
        <w:trPr>
          <w:trHeight w:val="227"/>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14</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Объемная масса в целике</w:t>
            </w:r>
          </w:p>
        </w:tc>
        <w:tc>
          <w:tcPr>
            <w:tcW w:w="19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Y</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т/м</w:t>
            </w:r>
            <w:r w:rsidRPr="00790721">
              <w:rPr>
                <w:color w:val="000000"/>
                <w:szCs w:val="24"/>
                <w:vertAlign w:val="superscript"/>
              </w:rPr>
              <w:t>3</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1,65</w:t>
            </w:r>
          </w:p>
        </w:tc>
      </w:tr>
      <w:tr w:rsidR="005C59B9" w:rsidRPr="00790721" w:rsidTr="000D6F29">
        <w:trPr>
          <w:trHeight w:val="5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lastRenderedPageBreak/>
              <w:t>15</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szCs w:val="24"/>
              </w:rPr>
            </w:pPr>
            <w:r w:rsidRPr="00790721">
              <w:rPr>
                <w:szCs w:val="24"/>
              </w:rPr>
              <w:t>Число циклов экскавации по породам III категории</w:t>
            </w:r>
          </w:p>
        </w:tc>
        <w:tc>
          <w:tcPr>
            <w:tcW w:w="19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Пц</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 </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1,9</w:t>
            </w:r>
          </w:p>
        </w:tc>
      </w:tr>
      <w:tr w:rsidR="005C59B9" w:rsidRPr="00790721" w:rsidTr="000D6F29">
        <w:trPr>
          <w:trHeight w:val="50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16</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Время установки под погрузку и маневры</w:t>
            </w:r>
          </w:p>
        </w:tc>
        <w:tc>
          <w:tcPr>
            <w:tcW w:w="19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Туп</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мин</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2</w:t>
            </w:r>
          </w:p>
        </w:tc>
      </w:tr>
      <w:tr w:rsidR="005C59B9" w:rsidRPr="00790721" w:rsidTr="00CE7EE5">
        <w:trPr>
          <w:trHeight w:val="517"/>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17</w:t>
            </w:r>
          </w:p>
        </w:tc>
        <w:tc>
          <w:tcPr>
            <w:tcW w:w="4140" w:type="dxa"/>
            <w:vMerge w:val="restart"/>
            <w:tcBorders>
              <w:top w:val="nil"/>
              <w:left w:val="single" w:sz="4" w:space="0" w:color="auto"/>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Потребное количество экскаваторов</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5C59B9" w:rsidRPr="00790721" w:rsidRDefault="005C59B9" w:rsidP="00CE7EE5">
            <w:pPr>
              <w:jc w:val="both"/>
              <w:rPr>
                <w:szCs w:val="24"/>
              </w:rPr>
            </w:pPr>
            <w:r w:rsidRPr="00790721">
              <w:rPr>
                <w:szCs w:val="24"/>
              </w:rPr>
              <w:t>Пэкс=(Vсм х Кн) : (Нв х Ки)</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шт</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pPr>
              <w:jc w:val="center"/>
              <w:rPr>
                <w:b/>
                <w:bCs/>
                <w:szCs w:val="24"/>
              </w:rPr>
            </w:pPr>
            <w:r w:rsidRPr="00790721">
              <w:rPr>
                <w:b/>
                <w:bCs/>
              </w:rPr>
              <w:t>0,01</w:t>
            </w:r>
          </w:p>
        </w:tc>
      </w:tr>
      <w:tr w:rsidR="005C59B9" w:rsidRPr="00790721" w:rsidTr="000D6F29">
        <w:trPr>
          <w:trHeight w:val="517"/>
        </w:trPr>
        <w:tc>
          <w:tcPr>
            <w:tcW w:w="720" w:type="dxa"/>
            <w:vMerge/>
            <w:tcBorders>
              <w:top w:val="nil"/>
              <w:left w:val="single" w:sz="4" w:space="0" w:color="auto"/>
              <w:bottom w:val="single" w:sz="4" w:space="0" w:color="auto"/>
              <w:right w:val="single" w:sz="4" w:space="0" w:color="auto"/>
            </w:tcBorders>
            <w:vAlign w:val="center"/>
            <w:hideMark/>
          </w:tcPr>
          <w:p w:rsidR="005C59B9" w:rsidRPr="00790721" w:rsidRDefault="005C59B9" w:rsidP="00CE7EE5">
            <w:pPr>
              <w:rPr>
                <w:color w:val="000000"/>
                <w:szCs w:val="24"/>
              </w:rPr>
            </w:pPr>
          </w:p>
        </w:tc>
        <w:tc>
          <w:tcPr>
            <w:tcW w:w="4140" w:type="dxa"/>
            <w:vMerge/>
            <w:tcBorders>
              <w:top w:val="nil"/>
              <w:left w:val="single" w:sz="4" w:space="0" w:color="auto"/>
              <w:bottom w:val="single" w:sz="4" w:space="0" w:color="auto"/>
              <w:right w:val="single" w:sz="4" w:space="0" w:color="auto"/>
            </w:tcBorders>
            <w:vAlign w:val="center"/>
            <w:hideMark/>
          </w:tcPr>
          <w:p w:rsidR="005C59B9" w:rsidRPr="00790721" w:rsidRDefault="005C59B9" w:rsidP="00CE7EE5">
            <w:pPr>
              <w:rPr>
                <w:color w:val="000000"/>
                <w:szCs w:val="24"/>
              </w:rPr>
            </w:pPr>
          </w:p>
        </w:tc>
        <w:tc>
          <w:tcPr>
            <w:tcW w:w="1940" w:type="dxa"/>
            <w:vMerge/>
            <w:tcBorders>
              <w:top w:val="nil"/>
              <w:left w:val="single" w:sz="4" w:space="0" w:color="auto"/>
              <w:bottom w:val="single" w:sz="4" w:space="0" w:color="auto"/>
              <w:right w:val="single" w:sz="4" w:space="0" w:color="auto"/>
            </w:tcBorders>
            <w:vAlign w:val="center"/>
            <w:hideMark/>
          </w:tcPr>
          <w:p w:rsidR="005C59B9" w:rsidRPr="00790721" w:rsidRDefault="005C59B9" w:rsidP="00CE7EE5">
            <w:pPr>
              <w:rPr>
                <w:szCs w:val="24"/>
              </w:rPr>
            </w:pPr>
          </w:p>
        </w:tc>
        <w:tc>
          <w:tcPr>
            <w:tcW w:w="960" w:type="dxa"/>
            <w:vMerge/>
            <w:tcBorders>
              <w:top w:val="nil"/>
              <w:left w:val="single" w:sz="4" w:space="0" w:color="auto"/>
              <w:bottom w:val="single" w:sz="4" w:space="0" w:color="auto"/>
              <w:right w:val="single" w:sz="4" w:space="0" w:color="auto"/>
            </w:tcBorders>
            <w:vAlign w:val="center"/>
            <w:hideMark/>
          </w:tcPr>
          <w:p w:rsidR="005C59B9" w:rsidRPr="00790721" w:rsidRDefault="005C59B9" w:rsidP="00CE7EE5">
            <w:pPr>
              <w:rPr>
                <w:color w:val="000000"/>
                <w:szCs w:val="24"/>
              </w:rPr>
            </w:pPr>
          </w:p>
        </w:tc>
        <w:tc>
          <w:tcPr>
            <w:tcW w:w="1420" w:type="dxa"/>
            <w:vMerge/>
            <w:tcBorders>
              <w:top w:val="nil"/>
              <w:left w:val="single" w:sz="4" w:space="0" w:color="auto"/>
              <w:bottom w:val="single" w:sz="4" w:space="0" w:color="auto"/>
              <w:right w:val="single" w:sz="4" w:space="0" w:color="auto"/>
            </w:tcBorders>
            <w:vAlign w:val="center"/>
            <w:hideMark/>
          </w:tcPr>
          <w:p w:rsidR="005C59B9" w:rsidRPr="00790721" w:rsidRDefault="005C59B9" w:rsidP="00CE7EE5">
            <w:pPr>
              <w:rPr>
                <w:b/>
                <w:bCs/>
                <w:szCs w:val="24"/>
              </w:rPr>
            </w:pPr>
          </w:p>
        </w:tc>
      </w:tr>
      <w:tr w:rsidR="005C59B9" w:rsidRPr="00790721" w:rsidTr="00CE7EE5">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18</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Коэф неравномерности подачи транспорта</w:t>
            </w:r>
          </w:p>
        </w:tc>
        <w:tc>
          <w:tcPr>
            <w:tcW w:w="19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Кн</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 </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1,1</w:t>
            </w:r>
          </w:p>
        </w:tc>
      </w:tr>
      <w:tr w:rsidR="005C59B9" w:rsidRPr="00790721" w:rsidTr="00CE7EE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19</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both"/>
              <w:rPr>
                <w:szCs w:val="24"/>
              </w:rPr>
            </w:pPr>
            <w:r w:rsidRPr="00790721">
              <w:rPr>
                <w:szCs w:val="24"/>
              </w:rPr>
              <w:t>Коэф. использования оборудования</w:t>
            </w:r>
            <w:r w:rsidRPr="00790721">
              <w:rPr>
                <w:color w:val="000000"/>
                <w:szCs w:val="24"/>
              </w:rPr>
              <w:t xml:space="preserve"> </w:t>
            </w:r>
          </w:p>
        </w:tc>
        <w:tc>
          <w:tcPr>
            <w:tcW w:w="19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Ки</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 </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0,8</w:t>
            </w:r>
          </w:p>
        </w:tc>
      </w:tr>
      <w:tr w:rsidR="005C59B9" w:rsidRPr="00790721" w:rsidTr="00CE7EE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20</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Количество рейсов самосвалов в год</w:t>
            </w:r>
          </w:p>
        </w:tc>
        <w:tc>
          <w:tcPr>
            <w:tcW w:w="19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Qсм: Qас х250</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рейсов</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0,5</w:t>
            </w:r>
          </w:p>
        </w:tc>
      </w:tr>
      <w:tr w:rsidR="005C59B9" w:rsidRPr="00790721" w:rsidTr="00CE7EE5">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21</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Годовой фонд рабочего времени</w:t>
            </w:r>
          </w:p>
        </w:tc>
        <w:tc>
          <w:tcPr>
            <w:tcW w:w="19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час</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2000</w:t>
            </w:r>
          </w:p>
        </w:tc>
      </w:tr>
      <w:tr w:rsidR="005C59B9" w:rsidRPr="00790721" w:rsidTr="00CE7EE5">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right"/>
              <w:rPr>
                <w:color w:val="000000"/>
                <w:szCs w:val="24"/>
              </w:rPr>
            </w:pPr>
            <w:r w:rsidRPr="00790721">
              <w:rPr>
                <w:color w:val="000000"/>
                <w:szCs w:val="24"/>
              </w:rPr>
              <w:t>22</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both"/>
              <w:rPr>
                <w:color w:val="000000"/>
                <w:szCs w:val="24"/>
              </w:rPr>
            </w:pPr>
            <w:r w:rsidRPr="00790721">
              <w:rPr>
                <w:color w:val="000000"/>
                <w:szCs w:val="24"/>
              </w:rPr>
              <w:t>Чистое время работы экскаваторов в год</w:t>
            </w:r>
          </w:p>
        </w:tc>
        <w:tc>
          <w:tcPr>
            <w:tcW w:w="19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час</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18,5</w:t>
            </w:r>
          </w:p>
        </w:tc>
      </w:tr>
      <w:tr w:rsidR="005C59B9" w:rsidRPr="00790721" w:rsidTr="000D6F29">
        <w:trPr>
          <w:trHeight w:val="246"/>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23</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Расход дизтоплива</w:t>
            </w:r>
          </w:p>
        </w:tc>
        <w:tc>
          <w:tcPr>
            <w:tcW w:w="19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л/час</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7,1</w:t>
            </w:r>
          </w:p>
        </w:tc>
      </w:tr>
      <w:tr w:rsidR="005C59B9" w:rsidRPr="00790721" w:rsidTr="000D6F29">
        <w:trPr>
          <w:trHeight w:val="93"/>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24</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Расход дизтоплива в год</w:t>
            </w:r>
          </w:p>
        </w:tc>
        <w:tc>
          <w:tcPr>
            <w:tcW w:w="19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т</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0,1</w:t>
            </w:r>
          </w:p>
        </w:tc>
      </w:tr>
      <w:tr w:rsidR="005C59B9" w:rsidRPr="00790721" w:rsidTr="00CE7EE5">
        <w:trPr>
          <w:trHeight w:val="6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25</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Уд. расход дизтоплива на1м</w:t>
            </w:r>
            <w:r w:rsidRPr="00790721">
              <w:rPr>
                <w:color w:val="000000"/>
                <w:szCs w:val="24"/>
                <w:vertAlign w:val="superscript"/>
              </w:rPr>
              <w:t>3</w:t>
            </w:r>
            <w:r w:rsidRPr="00790721">
              <w:rPr>
                <w:color w:val="000000"/>
                <w:szCs w:val="24"/>
              </w:rPr>
              <w:t xml:space="preserve"> горной массы в год</w:t>
            </w:r>
          </w:p>
        </w:tc>
        <w:tc>
          <w:tcPr>
            <w:tcW w:w="19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л/ м</w:t>
            </w:r>
            <w:r w:rsidRPr="00790721">
              <w:rPr>
                <w:color w:val="000000"/>
                <w:szCs w:val="24"/>
                <w:vertAlign w:val="superscript"/>
              </w:rPr>
              <w:t>3</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0,07</w:t>
            </w:r>
          </w:p>
        </w:tc>
      </w:tr>
      <w:tr w:rsidR="005C59B9" w:rsidRPr="00790721" w:rsidTr="00CE7EE5">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26</w:t>
            </w:r>
          </w:p>
        </w:tc>
        <w:tc>
          <w:tcPr>
            <w:tcW w:w="41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rPr>
                <w:color w:val="000000"/>
                <w:szCs w:val="24"/>
              </w:rPr>
            </w:pPr>
            <w:r w:rsidRPr="00790721">
              <w:rPr>
                <w:color w:val="000000"/>
                <w:szCs w:val="24"/>
              </w:rPr>
              <w:t>Уд. расход дизтоплива на 1 т горной массы в год</w:t>
            </w:r>
          </w:p>
        </w:tc>
        <w:tc>
          <w:tcPr>
            <w:tcW w:w="1940" w:type="dxa"/>
            <w:tcBorders>
              <w:top w:val="nil"/>
              <w:left w:val="nil"/>
              <w:bottom w:val="single" w:sz="4" w:space="0" w:color="auto"/>
              <w:right w:val="single" w:sz="4" w:space="0" w:color="auto"/>
            </w:tcBorders>
            <w:shd w:val="clear" w:color="auto" w:fill="auto"/>
            <w:vAlign w:val="center"/>
            <w:hideMark/>
          </w:tcPr>
          <w:p w:rsidR="005C59B9" w:rsidRPr="00790721" w:rsidRDefault="005C59B9" w:rsidP="00CE7EE5">
            <w:pPr>
              <w:jc w:val="center"/>
              <w:rPr>
                <w:color w:val="000000"/>
                <w:szCs w:val="24"/>
              </w:rPr>
            </w:pPr>
            <w:r w:rsidRPr="00790721">
              <w:rPr>
                <w:color w:val="00000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rsidP="00CE7EE5">
            <w:pPr>
              <w:jc w:val="center"/>
              <w:rPr>
                <w:color w:val="000000"/>
                <w:szCs w:val="24"/>
              </w:rPr>
            </w:pPr>
            <w:r w:rsidRPr="00790721">
              <w:rPr>
                <w:color w:val="000000"/>
                <w:szCs w:val="24"/>
              </w:rPr>
              <w:t>л/т</w:t>
            </w:r>
          </w:p>
        </w:tc>
        <w:tc>
          <w:tcPr>
            <w:tcW w:w="1420" w:type="dxa"/>
            <w:tcBorders>
              <w:top w:val="nil"/>
              <w:left w:val="nil"/>
              <w:bottom w:val="single" w:sz="4" w:space="0" w:color="auto"/>
              <w:right w:val="single" w:sz="4" w:space="0" w:color="auto"/>
            </w:tcBorders>
            <w:shd w:val="clear" w:color="auto" w:fill="auto"/>
            <w:noWrap/>
            <w:vAlign w:val="center"/>
            <w:hideMark/>
          </w:tcPr>
          <w:p w:rsidR="005C59B9" w:rsidRPr="00790721" w:rsidRDefault="005C59B9">
            <w:pPr>
              <w:jc w:val="center"/>
              <w:rPr>
                <w:szCs w:val="24"/>
              </w:rPr>
            </w:pPr>
            <w:r w:rsidRPr="00790721">
              <w:t>0,04</w:t>
            </w:r>
          </w:p>
        </w:tc>
      </w:tr>
    </w:tbl>
    <w:p w:rsidR="00605E3E" w:rsidRPr="00790721" w:rsidRDefault="00605E3E" w:rsidP="00605E3E">
      <w:pPr>
        <w:jc w:val="both"/>
        <w:rPr>
          <w:sz w:val="28"/>
          <w:szCs w:val="28"/>
        </w:rPr>
      </w:pPr>
      <w:r w:rsidRPr="00790721">
        <w:rPr>
          <w:sz w:val="28"/>
          <w:szCs w:val="28"/>
        </w:rPr>
        <w:t xml:space="preserve"> </w:t>
      </w:r>
    </w:p>
    <w:p w:rsidR="00605E3E" w:rsidRPr="00790721" w:rsidRDefault="00605E3E" w:rsidP="00605E3E">
      <w:pPr>
        <w:jc w:val="both"/>
        <w:rPr>
          <w:sz w:val="28"/>
          <w:szCs w:val="28"/>
        </w:rPr>
      </w:pPr>
      <w:r w:rsidRPr="00790721">
        <w:rPr>
          <w:sz w:val="28"/>
          <w:szCs w:val="28"/>
        </w:rPr>
        <w:t xml:space="preserve">     Потребное количество экскаваторов в год приведено в таблице 3</w:t>
      </w:r>
      <w:r w:rsidR="00B83AD0" w:rsidRPr="00790721">
        <w:rPr>
          <w:sz w:val="28"/>
          <w:szCs w:val="28"/>
        </w:rPr>
        <w:t>.</w:t>
      </w:r>
      <w:r w:rsidR="00AF5787" w:rsidRPr="00790721">
        <w:rPr>
          <w:sz w:val="28"/>
          <w:szCs w:val="28"/>
        </w:rPr>
        <w:t>10.1</w:t>
      </w:r>
    </w:p>
    <w:p w:rsidR="00CE7EE5" w:rsidRPr="00790721" w:rsidRDefault="00CE7EE5" w:rsidP="00CE7EE5">
      <w:pPr>
        <w:pStyle w:val="aa"/>
        <w:suppressAutoHyphens/>
        <w:ind w:left="375"/>
        <w:jc w:val="both"/>
        <w:rPr>
          <w:b/>
          <w:sz w:val="28"/>
          <w:szCs w:val="28"/>
        </w:rPr>
      </w:pPr>
    </w:p>
    <w:p w:rsidR="00B83AD0" w:rsidRPr="00790721" w:rsidRDefault="00B83AD0" w:rsidP="00B83AD0">
      <w:pPr>
        <w:ind w:right="-39"/>
        <w:jc w:val="both"/>
        <w:rPr>
          <w:b/>
          <w:sz w:val="28"/>
          <w:szCs w:val="28"/>
        </w:rPr>
      </w:pPr>
      <w:r w:rsidRPr="00790721">
        <w:rPr>
          <w:b/>
          <w:sz w:val="28"/>
          <w:szCs w:val="28"/>
        </w:rPr>
        <w:t>3.</w:t>
      </w:r>
      <w:r w:rsidR="000D6F29" w:rsidRPr="00790721">
        <w:rPr>
          <w:b/>
          <w:sz w:val="28"/>
          <w:szCs w:val="28"/>
        </w:rPr>
        <w:t>11</w:t>
      </w:r>
      <w:r w:rsidRPr="00790721">
        <w:rPr>
          <w:b/>
          <w:sz w:val="28"/>
          <w:szCs w:val="28"/>
        </w:rPr>
        <w:t>. Автомобильные дороги</w:t>
      </w:r>
    </w:p>
    <w:p w:rsidR="007704EF" w:rsidRPr="00790721" w:rsidRDefault="007704EF" w:rsidP="00B83AD0">
      <w:pPr>
        <w:pStyle w:val="14"/>
        <w:shd w:val="clear" w:color="auto" w:fill="auto"/>
        <w:spacing w:line="240" w:lineRule="auto"/>
        <w:ind w:right="62" w:firstLine="0"/>
        <w:jc w:val="both"/>
        <w:rPr>
          <w:rStyle w:val="9"/>
          <w:sz w:val="28"/>
          <w:szCs w:val="28"/>
          <w:shd w:val="clear" w:color="auto" w:fill="auto"/>
          <w:lang w:eastAsia="ru-RU"/>
        </w:rPr>
      </w:pPr>
      <w:r w:rsidRPr="00790721">
        <w:rPr>
          <w:rFonts w:cs="Times New Roman"/>
          <w:sz w:val="28"/>
          <w:szCs w:val="28"/>
          <w:lang w:eastAsia="ru-RU"/>
        </w:rPr>
        <w:t xml:space="preserve">     Карьерные дороги являются временными по сроку службы.</w:t>
      </w:r>
    </w:p>
    <w:p w:rsidR="007704EF" w:rsidRPr="00790721" w:rsidRDefault="007704EF" w:rsidP="007704EF">
      <w:pPr>
        <w:pStyle w:val="7"/>
        <w:jc w:val="both"/>
        <w:rPr>
          <w:rFonts w:ascii="Times New Roman" w:hAnsi="Times New Roman" w:cs="Times New Roman"/>
          <w:sz w:val="28"/>
          <w:szCs w:val="28"/>
          <w:lang w:eastAsia="ru-RU"/>
        </w:rPr>
      </w:pPr>
      <w:r w:rsidRPr="00790721">
        <w:rPr>
          <w:rFonts w:ascii="Times New Roman" w:hAnsi="Times New Roman" w:cs="Times New Roman"/>
          <w:sz w:val="28"/>
          <w:szCs w:val="28"/>
          <w:lang w:eastAsia="ru-RU"/>
        </w:rPr>
        <w:t xml:space="preserve">     Проезжая часть дорог должна иметь твердое покрытие из гравия. Радиус закругления на  главных  автомобильных  дорогах должен быть не менее 30 м</w:t>
      </w:r>
      <w:r w:rsidR="00C63E03" w:rsidRPr="00790721">
        <w:rPr>
          <w:rFonts w:ascii="Times New Roman" w:hAnsi="Times New Roman" w:cs="Times New Roman"/>
          <w:sz w:val="28"/>
          <w:szCs w:val="28"/>
          <w:lang w:eastAsia="ru-RU"/>
        </w:rPr>
        <w:t>.</w:t>
      </w:r>
      <w:r w:rsidRPr="00790721">
        <w:rPr>
          <w:rFonts w:ascii="Times New Roman" w:hAnsi="Times New Roman" w:cs="Times New Roman"/>
          <w:sz w:val="28"/>
          <w:szCs w:val="28"/>
          <w:lang w:eastAsia="ru-RU"/>
        </w:rPr>
        <w:t xml:space="preserve"> </w:t>
      </w:r>
      <w:r w:rsidR="00C63E03" w:rsidRPr="00790721">
        <w:rPr>
          <w:rFonts w:ascii="Times New Roman" w:hAnsi="Times New Roman" w:cs="Times New Roman"/>
          <w:sz w:val="28"/>
          <w:szCs w:val="28"/>
          <w:lang w:eastAsia="ru-RU"/>
        </w:rPr>
        <w:t>Н</w:t>
      </w:r>
      <w:r w:rsidRPr="00790721">
        <w:rPr>
          <w:rFonts w:ascii="Times New Roman" w:hAnsi="Times New Roman" w:cs="Times New Roman"/>
          <w:sz w:val="28"/>
          <w:szCs w:val="28"/>
          <w:lang w:eastAsia="ru-RU"/>
        </w:rPr>
        <w:t>а временных дорогах</w:t>
      </w:r>
      <w:r w:rsidR="00C63E03" w:rsidRPr="00790721">
        <w:rPr>
          <w:rFonts w:ascii="Times New Roman" w:hAnsi="Times New Roman" w:cs="Times New Roman"/>
          <w:sz w:val="28"/>
          <w:szCs w:val="28"/>
          <w:lang w:eastAsia="ru-RU"/>
        </w:rPr>
        <w:t>,</w:t>
      </w:r>
      <w:r w:rsidRPr="00790721">
        <w:rPr>
          <w:rFonts w:ascii="Times New Roman" w:hAnsi="Times New Roman" w:cs="Times New Roman"/>
          <w:sz w:val="28"/>
          <w:szCs w:val="28"/>
          <w:lang w:eastAsia="ru-RU"/>
        </w:rPr>
        <w:t xml:space="preserve"> радиус  закругления  допускается  до 10-15 м,  при  условии  наличия  защитного барьера высотой до 0,7м. Проезжая  часть основной дороги должна иметь ширину для двухрядного движения  автомашин  с  зазором  между  проезжими полосами не менее 0,4 м.  По краям дороги оставляется не менее 0,2м с каждой стороны.</w:t>
      </w:r>
    </w:p>
    <w:p w:rsidR="007704EF" w:rsidRPr="00790721" w:rsidRDefault="007704EF" w:rsidP="007704EF">
      <w:pPr>
        <w:pStyle w:val="7"/>
        <w:jc w:val="both"/>
        <w:rPr>
          <w:rFonts w:ascii="Times New Roman" w:hAnsi="Times New Roman" w:cs="Times New Roman"/>
          <w:sz w:val="28"/>
          <w:szCs w:val="28"/>
          <w:lang w:eastAsia="ru-RU"/>
        </w:rPr>
      </w:pPr>
      <w:r w:rsidRPr="00790721">
        <w:rPr>
          <w:rFonts w:ascii="Times New Roman" w:hAnsi="Times New Roman" w:cs="Times New Roman"/>
          <w:sz w:val="28"/>
          <w:szCs w:val="28"/>
          <w:lang w:eastAsia="ru-RU"/>
        </w:rPr>
        <w:t xml:space="preserve">     Ширина  проезжей  части  дороги  8 м,  а  полная  ширина  автодороги-10м.</w:t>
      </w:r>
      <w:r w:rsidR="00C63E03" w:rsidRPr="00790721">
        <w:rPr>
          <w:rFonts w:ascii="Times New Roman" w:hAnsi="Times New Roman" w:cs="Times New Roman"/>
          <w:sz w:val="28"/>
          <w:szCs w:val="28"/>
          <w:lang w:eastAsia="ru-RU"/>
        </w:rPr>
        <w:t xml:space="preserve"> </w:t>
      </w:r>
      <w:r w:rsidRPr="00790721">
        <w:rPr>
          <w:rFonts w:ascii="Times New Roman" w:hAnsi="Times New Roman" w:cs="Times New Roman"/>
          <w:sz w:val="28"/>
          <w:szCs w:val="28"/>
          <w:lang w:eastAsia="ru-RU"/>
        </w:rPr>
        <w:t>Поперечный уклон  дороги   в  проезжей  части  0,04  в  обе  стороны,  а  на  обочинах – 0,08. На кривых участках производится уширение проезжей части. Уклоны постоянных дорог при подъеме не превышают 0,025.</w:t>
      </w:r>
    </w:p>
    <w:p w:rsidR="007704EF" w:rsidRPr="00790721" w:rsidRDefault="007704EF" w:rsidP="007704EF">
      <w:pPr>
        <w:pStyle w:val="7"/>
        <w:jc w:val="both"/>
        <w:rPr>
          <w:rFonts w:ascii="Times New Roman" w:hAnsi="Times New Roman" w:cs="Times New Roman"/>
          <w:sz w:val="28"/>
          <w:szCs w:val="28"/>
          <w:lang w:eastAsia="ru-RU"/>
        </w:rPr>
      </w:pPr>
      <w:r w:rsidRPr="00790721">
        <w:rPr>
          <w:rFonts w:ascii="Times New Roman" w:hAnsi="Times New Roman" w:cs="Times New Roman"/>
          <w:sz w:val="28"/>
          <w:szCs w:val="28"/>
          <w:lang w:eastAsia="ru-RU"/>
        </w:rPr>
        <w:t xml:space="preserve">     Трассы   временных   дорог  переносятся   вслед   за   продвижением   фронта   работ.  К временным дорогам относятся дороги на рабочих уступах</w:t>
      </w:r>
      <w:r w:rsidR="005A54B0" w:rsidRPr="00790721">
        <w:rPr>
          <w:rFonts w:ascii="Times New Roman" w:hAnsi="Times New Roman" w:cs="Times New Roman"/>
          <w:sz w:val="28"/>
          <w:szCs w:val="28"/>
          <w:lang w:eastAsia="ru-RU"/>
        </w:rPr>
        <w:t>, к отвалу вскрышных пород и складу временного хранения</w:t>
      </w:r>
      <w:r w:rsidRPr="00790721">
        <w:rPr>
          <w:rFonts w:ascii="Times New Roman" w:hAnsi="Times New Roman" w:cs="Times New Roman"/>
          <w:sz w:val="28"/>
          <w:szCs w:val="28"/>
          <w:lang w:eastAsia="ru-RU"/>
        </w:rPr>
        <w:t>.</w:t>
      </w:r>
    </w:p>
    <w:p w:rsidR="007704EF" w:rsidRPr="00790721" w:rsidRDefault="007704EF" w:rsidP="007704EF">
      <w:pPr>
        <w:pStyle w:val="7"/>
        <w:jc w:val="both"/>
        <w:rPr>
          <w:rFonts w:ascii="Times New Roman" w:hAnsi="Times New Roman" w:cs="Times New Roman"/>
          <w:sz w:val="28"/>
          <w:szCs w:val="28"/>
          <w:lang w:eastAsia="ru-RU"/>
        </w:rPr>
      </w:pPr>
    </w:p>
    <w:p w:rsidR="007704EF" w:rsidRPr="00790721" w:rsidRDefault="007704EF" w:rsidP="007704EF">
      <w:pPr>
        <w:ind w:right="-39"/>
        <w:jc w:val="both"/>
        <w:rPr>
          <w:b/>
          <w:sz w:val="28"/>
          <w:szCs w:val="28"/>
        </w:rPr>
      </w:pPr>
      <w:r w:rsidRPr="00790721">
        <w:rPr>
          <w:b/>
          <w:sz w:val="28"/>
          <w:szCs w:val="28"/>
        </w:rPr>
        <w:t>3.</w:t>
      </w:r>
      <w:r w:rsidR="000D6F29" w:rsidRPr="00790721">
        <w:rPr>
          <w:b/>
          <w:sz w:val="28"/>
          <w:szCs w:val="28"/>
        </w:rPr>
        <w:t>12</w:t>
      </w:r>
      <w:r w:rsidRPr="00790721">
        <w:rPr>
          <w:b/>
          <w:sz w:val="28"/>
          <w:szCs w:val="28"/>
        </w:rPr>
        <w:t xml:space="preserve">. </w:t>
      </w:r>
      <w:r w:rsidR="00950ACB" w:rsidRPr="00790721">
        <w:rPr>
          <w:b/>
          <w:sz w:val="28"/>
          <w:szCs w:val="28"/>
        </w:rPr>
        <w:t>Водоотвод</w:t>
      </w:r>
      <w:r w:rsidRPr="00790721">
        <w:rPr>
          <w:b/>
          <w:sz w:val="28"/>
          <w:szCs w:val="28"/>
        </w:rPr>
        <w:t xml:space="preserve"> и водоотлив.</w:t>
      </w:r>
    </w:p>
    <w:p w:rsidR="007704EF" w:rsidRPr="00790721" w:rsidRDefault="007704EF" w:rsidP="007704EF">
      <w:pPr>
        <w:tabs>
          <w:tab w:val="left" w:pos="0"/>
          <w:tab w:val="left" w:pos="760"/>
        </w:tabs>
        <w:ind w:firstLine="291"/>
        <w:jc w:val="both"/>
        <w:rPr>
          <w:sz w:val="28"/>
          <w:szCs w:val="28"/>
        </w:rPr>
      </w:pPr>
      <w:r w:rsidRPr="00790721">
        <w:rPr>
          <w:sz w:val="28"/>
          <w:szCs w:val="28"/>
        </w:rPr>
        <w:t xml:space="preserve">Глубина залегания подземных вод на </w:t>
      </w:r>
      <w:r w:rsidR="00C63E03" w:rsidRPr="00790721">
        <w:rPr>
          <w:sz w:val="28"/>
          <w:szCs w:val="28"/>
        </w:rPr>
        <w:t>месторождени</w:t>
      </w:r>
      <w:r w:rsidR="005A54B0" w:rsidRPr="00790721">
        <w:rPr>
          <w:sz w:val="28"/>
          <w:szCs w:val="28"/>
        </w:rPr>
        <w:t>и</w:t>
      </w:r>
      <w:r w:rsidR="00C63E03" w:rsidRPr="00790721">
        <w:rPr>
          <w:sz w:val="28"/>
          <w:szCs w:val="28"/>
        </w:rPr>
        <w:t xml:space="preserve"> не установлен</w:t>
      </w:r>
      <w:r w:rsidR="005A54B0" w:rsidRPr="00790721">
        <w:rPr>
          <w:sz w:val="28"/>
          <w:szCs w:val="28"/>
        </w:rPr>
        <w:t>а</w:t>
      </w:r>
      <w:r w:rsidRPr="00790721">
        <w:rPr>
          <w:sz w:val="28"/>
          <w:szCs w:val="28"/>
        </w:rPr>
        <w:t>.</w:t>
      </w:r>
    </w:p>
    <w:p w:rsidR="007704EF" w:rsidRPr="00790721" w:rsidRDefault="007704EF" w:rsidP="007704EF">
      <w:pPr>
        <w:ind w:firstLine="291"/>
        <w:jc w:val="both"/>
        <w:rPr>
          <w:sz w:val="28"/>
          <w:szCs w:val="28"/>
        </w:rPr>
      </w:pPr>
      <w:r w:rsidRPr="00790721">
        <w:rPr>
          <w:sz w:val="28"/>
          <w:szCs w:val="28"/>
        </w:rPr>
        <w:lastRenderedPageBreak/>
        <w:t>Атмосферные осадки не окажут существенного влияния на разработку месторождения</w:t>
      </w:r>
      <w:r w:rsidR="005A54B0" w:rsidRPr="00790721">
        <w:rPr>
          <w:sz w:val="28"/>
          <w:szCs w:val="28"/>
        </w:rPr>
        <w:t>, что обусловлено рельефом местности</w:t>
      </w:r>
      <w:r w:rsidRPr="00790721">
        <w:rPr>
          <w:sz w:val="28"/>
          <w:szCs w:val="28"/>
        </w:rPr>
        <w:t>.</w:t>
      </w:r>
      <w:r w:rsidR="005A54B0" w:rsidRPr="00790721">
        <w:rPr>
          <w:sz w:val="28"/>
          <w:szCs w:val="28"/>
        </w:rPr>
        <w:t xml:space="preserve"> Рельеф позволяет вести добычу уступами с естественным стоком вод атмосферных осадков.</w:t>
      </w:r>
    </w:p>
    <w:p w:rsidR="007704EF" w:rsidRPr="00790721" w:rsidRDefault="007704EF" w:rsidP="00B83AD0">
      <w:pPr>
        <w:ind w:right="-39"/>
        <w:jc w:val="both"/>
        <w:rPr>
          <w:sz w:val="28"/>
          <w:szCs w:val="28"/>
        </w:rPr>
      </w:pPr>
    </w:p>
    <w:p w:rsidR="007704EF" w:rsidRPr="00790721" w:rsidRDefault="007704EF" w:rsidP="007704EF">
      <w:pPr>
        <w:pStyle w:val="7"/>
        <w:jc w:val="both"/>
        <w:rPr>
          <w:rFonts w:ascii="Times New Roman" w:hAnsi="Times New Roman" w:cs="Times New Roman"/>
          <w:sz w:val="28"/>
          <w:szCs w:val="28"/>
        </w:rPr>
      </w:pPr>
      <w:r w:rsidRPr="00790721">
        <w:rPr>
          <w:rFonts w:ascii="Times New Roman" w:hAnsi="Times New Roman" w:cs="Times New Roman"/>
          <w:b/>
          <w:sz w:val="28"/>
          <w:szCs w:val="28"/>
          <w:lang w:eastAsia="ru-RU"/>
        </w:rPr>
        <w:t>3.1</w:t>
      </w:r>
      <w:r w:rsidR="000D6F29" w:rsidRPr="00790721">
        <w:rPr>
          <w:rFonts w:ascii="Times New Roman" w:hAnsi="Times New Roman" w:cs="Times New Roman"/>
          <w:b/>
          <w:sz w:val="28"/>
          <w:szCs w:val="28"/>
          <w:lang w:eastAsia="ru-RU"/>
        </w:rPr>
        <w:t>3</w:t>
      </w:r>
      <w:r w:rsidRPr="00790721">
        <w:rPr>
          <w:rFonts w:ascii="Times New Roman" w:hAnsi="Times New Roman" w:cs="Times New Roman"/>
          <w:b/>
          <w:sz w:val="28"/>
          <w:szCs w:val="28"/>
          <w:lang w:eastAsia="ru-RU"/>
        </w:rPr>
        <w:t>. Связь предприятия.</w:t>
      </w:r>
    </w:p>
    <w:p w:rsidR="007704EF" w:rsidRPr="00790721" w:rsidRDefault="007704EF" w:rsidP="007704EF">
      <w:pPr>
        <w:pStyle w:val="7"/>
        <w:jc w:val="both"/>
        <w:rPr>
          <w:rFonts w:ascii="Times New Roman" w:hAnsi="Times New Roman" w:cs="Times New Roman"/>
          <w:sz w:val="28"/>
          <w:szCs w:val="28"/>
          <w:lang w:eastAsia="ru-RU"/>
        </w:rPr>
      </w:pPr>
      <w:r w:rsidRPr="00790721">
        <w:rPr>
          <w:rFonts w:ascii="Times New Roman" w:hAnsi="Times New Roman" w:cs="Times New Roman"/>
          <w:bCs/>
          <w:sz w:val="28"/>
          <w:szCs w:val="28"/>
          <w:lang w:eastAsia="ru-RU"/>
        </w:rPr>
        <w:t xml:space="preserve">     </w:t>
      </w:r>
      <w:r w:rsidRPr="00790721">
        <w:rPr>
          <w:rFonts w:ascii="Times New Roman" w:hAnsi="Times New Roman" w:cs="Times New Roman"/>
          <w:sz w:val="28"/>
          <w:szCs w:val="28"/>
          <w:lang w:eastAsia="ru-RU"/>
        </w:rPr>
        <w:t>Заданием  на   проектирование   связь   не   предусматривается.   Связь администрации    с    работниками    карьера    осуществляется   с   помощью мобильных телефонов.</w:t>
      </w:r>
    </w:p>
    <w:p w:rsidR="000D6F29" w:rsidRPr="00790721" w:rsidRDefault="000D6F29" w:rsidP="007704EF">
      <w:pPr>
        <w:pStyle w:val="7"/>
        <w:jc w:val="both"/>
        <w:rPr>
          <w:rFonts w:ascii="Times New Roman" w:hAnsi="Times New Roman" w:cs="Times New Roman"/>
          <w:sz w:val="28"/>
          <w:szCs w:val="28"/>
          <w:lang w:eastAsia="ru-RU"/>
        </w:rPr>
      </w:pPr>
    </w:p>
    <w:p w:rsidR="007704EF" w:rsidRPr="00790721" w:rsidRDefault="007704EF" w:rsidP="007704EF">
      <w:pPr>
        <w:pStyle w:val="7"/>
        <w:jc w:val="both"/>
        <w:rPr>
          <w:rFonts w:ascii="Times New Roman" w:hAnsi="Times New Roman" w:cs="Times New Roman"/>
          <w:b/>
          <w:sz w:val="28"/>
          <w:szCs w:val="28"/>
          <w:lang w:eastAsia="ru-RU"/>
        </w:rPr>
      </w:pPr>
      <w:r w:rsidRPr="00790721">
        <w:rPr>
          <w:rFonts w:ascii="Times New Roman" w:hAnsi="Times New Roman" w:cs="Times New Roman"/>
          <w:b/>
          <w:sz w:val="28"/>
          <w:szCs w:val="28"/>
          <w:lang w:eastAsia="ru-RU"/>
        </w:rPr>
        <w:t>3.1</w:t>
      </w:r>
      <w:r w:rsidR="000D6F29" w:rsidRPr="00790721">
        <w:rPr>
          <w:rFonts w:ascii="Times New Roman" w:hAnsi="Times New Roman" w:cs="Times New Roman"/>
          <w:b/>
          <w:sz w:val="28"/>
          <w:szCs w:val="28"/>
          <w:lang w:eastAsia="ru-RU"/>
        </w:rPr>
        <w:t>4</w:t>
      </w:r>
      <w:r w:rsidRPr="00790721">
        <w:rPr>
          <w:rFonts w:ascii="Times New Roman" w:hAnsi="Times New Roman" w:cs="Times New Roman"/>
          <w:b/>
          <w:sz w:val="28"/>
          <w:szCs w:val="28"/>
          <w:lang w:eastAsia="ru-RU"/>
        </w:rPr>
        <w:t>. Ремонтная служба.</w:t>
      </w:r>
    </w:p>
    <w:p w:rsidR="007704EF" w:rsidRPr="00790721" w:rsidRDefault="007704EF" w:rsidP="007704EF">
      <w:pPr>
        <w:pStyle w:val="7"/>
        <w:jc w:val="both"/>
        <w:rPr>
          <w:rFonts w:ascii="Times New Roman" w:hAnsi="Times New Roman" w:cs="Times New Roman"/>
          <w:sz w:val="28"/>
          <w:szCs w:val="28"/>
          <w:lang w:eastAsia="ru-RU"/>
        </w:rPr>
      </w:pPr>
      <w:r w:rsidRPr="00790721">
        <w:rPr>
          <w:rFonts w:ascii="Times New Roman" w:hAnsi="Times New Roman" w:cs="Times New Roman"/>
          <w:sz w:val="28"/>
          <w:szCs w:val="28"/>
          <w:lang w:eastAsia="ru-RU"/>
        </w:rPr>
        <w:t xml:space="preserve">      Техническое обслуживание карьерного оборудования предусматривается производить  на площадке,  </w:t>
      </w:r>
      <w:r w:rsidR="007D703D" w:rsidRPr="00790721">
        <w:rPr>
          <w:rFonts w:ascii="Times New Roman" w:hAnsi="Times New Roman" w:cs="Times New Roman"/>
          <w:sz w:val="28"/>
          <w:szCs w:val="28"/>
          <w:lang w:eastAsia="ru-RU"/>
        </w:rPr>
        <w:t xml:space="preserve">расположенной на </w:t>
      </w:r>
      <w:r w:rsidR="005A54B0" w:rsidRPr="00790721">
        <w:rPr>
          <w:rFonts w:ascii="Times New Roman" w:hAnsi="Times New Roman" w:cs="Times New Roman"/>
          <w:sz w:val="28"/>
          <w:szCs w:val="28"/>
          <w:lang w:eastAsia="ru-RU"/>
        </w:rPr>
        <w:t xml:space="preserve">временной </w:t>
      </w:r>
      <w:r w:rsidR="007D703D" w:rsidRPr="00790721">
        <w:rPr>
          <w:rFonts w:ascii="Times New Roman" w:hAnsi="Times New Roman" w:cs="Times New Roman"/>
          <w:sz w:val="28"/>
          <w:szCs w:val="28"/>
          <w:lang w:eastAsia="ru-RU"/>
        </w:rPr>
        <w:t>базе предприятия</w:t>
      </w:r>
      <w:r w:rsidRPr="00790721">
        <w:rPr>
          <w:rFonts w:ascii="Times New Roman" w:hAnsi="Times New Roman" w:cs="Times New Roman"/>
          <w:sz w:val="28"/>
          <w:szCs w:val="28"/>
          <w:lang w:eastAsia="ru-RU"/>
        </w:rPr>
        <w:t xml:space="preserve">,  </w:t>
      </w:r>
      <w:r w:rsidR="005A54B0" w:rsidRPr="00790721">
        <w:rPr>
          <w:rFonts w:ascii="Times New Roman" w:hAnsi="Times New Roman" w:cs="Times New Roman"/>
          <w:sz w:val="28"/>
          <w:szCs w:val="28"/>
          <w:lang w:eastAsia="ru-RU"/>
        </w:rPr>
        <w:t xml:space="preserve">в пос.Актас </w:t>
      </w:r>
      <w:r w:rsidRPr="00790721">
        <w:rPr>
          <w:rFonts w:ascii="Times New Roman" w:hAnsi="Times New Roman" w:cs="Times New Roman"/>
          <w:sz w:val="28"/>
          <w:szCs w:val="28"/>
          <w:lang w:eastAsia="ru-RU"/>
        </w:rPr>
        <w:t xml:space="preserve">на  расстояние  </w:t>
      </w:r>
      <w:r w:rsidR="005A54B0" w:rsidRPr="00790721">
        <w:rPr>
          <w:rFonts w:ascii="Times New Roman" w:hAnsi="Times New Roman" w:cs="Times New Roman"/>
          <w:sz w:val="28"/>
          <w:szCs w:val="28"/>
          <w:lang w:eastAsia="ru-RU"/>
        </w:rPr>
        <w:t>1</w:t>
      </w:r>
      <w:r w:rsidR="007D703D" w:rsidRPr="00790721">
        <w:rPr>
          <w:rFonts w:ascii="Times New Roman" w:hAnsi="Times New Roman" w:cs="Times New Roman"/>
          <w:sz w:val="28"/>
          <w:szCs w:val="28"/>
          <w:lang w:eastAsia="ru-RU"/>
        </w:rPr>
        <w:t>,</w:t>
      </w:r>
      <w:r w:rsidRPr="00790721">
        <w:rPr>
          <w:rFonts w:ascii="Times New Roman" w:hAnsi="Times New Roman" w:cs="Times New Roman"/>
          <w:sz w:val="28"/>
          <w:szCs w:val="28"/>
          <w:lang w:eastAsia="ru-RU"/>
        </w:rPr>
        <w:t>5</w:t>
      </w:r>
      <w:r w:rsidR="007D703D" w:rsidRPr="00790721">
        <w:rPr>
          <w:rFonts w:ascii="Times New Roman" w:hAnsi="Times New Roman" w:cs="Times New Roman"/>
          <w:sz w:val="28"/>
          <w:szCs w:val="28"/>
          <w:lang w:eastAsia="ru-RU"/>
        </w:rPr>
        <w:t xml:space="preserve"> к</w:t>
      </w:r>
      <w:r w:rsidRPr="00790721">
        <w:rPr>
          <w:rFonts w:ascii="Times New Roman" w:hAnsi="Times New Roman" w:cs="Times New Roman"/>
          <w:sz w:val="28"/>
          <w:szCs w:val="28"/>
          <w:lang w:eastAsia="ru-RU"/>
        </w:rPr>
        <w:t>м. Все  установленное  на   карьере  оборудование,  имеющее  массу  узлов  более  50 кг,  должно   быть обеспечено грузоподъемными  средствами  для   полной   механизации   ремонтных    работ.    Средний    и   капитальный   ремонт    горного    оборудования    производятся    на     специализированных ремонтных заводах и мастерских на базе предприятия.</w:t>
      </w:r>
    </w:p>
    <w:p w:rsidR="007704EF" w:rsidRPr="00790721" w:rsidRDefault="007704EF" w:rsidP="007704EF">
      <w:pPr>
        <w:pStyle w:val="7"/>
        <w:jc w:val="both"/>
        <w:rPr>
          <w:rFonts w:ascii="Times New Roman" w:hAnsi="Times New Roman" w:cs="Times New Roman"/>
          <w:sz w:val="28"/>
          <w:szCs w:val="28"/>
          <w:lang w:eastAsia="ru-RU"/>
        </w:rPr>
      </w:pPr>
    </w:p>
    <w:p w:rsidR="007704EF" w:rsidRPr="00790721" w:rsidRDefault="007704EF" w:rsidP="007704EF">
      <w:pPr>
        <w:pStyle w:val="7"/>
        <w:jc w:val="both"/>
        <w:rPr>
          <w:rFonts w:ascii="Times New Roman" w:hAnsi="Times New Roman" w:cs="Times New Roman"/>
          <w:b/>
          <w:sz w:val="28"/>
          <w:szCs w:val="28"/>
          <w:lang w:eastAsia="ru-RU"/>
        </w:rPr>
      </w:pPr>
      <w:r w:rsidRPr="00790721">
        <w:rPr>
          <w:rFonts w:ascii="Times New Roman" w:hAnsi="Times New Roman" w:cs="Times New Roman"/>
          <w:b/>
          <w:sz w:val="28"/>
          <w:szCs w:val="28"/>
          <w:lang w:eastAsia="ru-RU"/>
        </w:rPr>
        <w:t>3.1</w:t>
      </w:r>
      <w:r w:rsidR="00611352" w:rsidRPr="00790721">
        <w:rPr>
          <w:rFonts w:ascii="Times New Roman" w:hAnsi="Times New Roman" w:cs="Times New Roman"/>
          <w:b/>
          <w:sz w:val="28"/>
          <w:szCs w:val="28"/>
          <w:lang w:eastAsia="ru-RU"/>
        </w:rPr>
        <w:t>5</w:t>
      </w:r>
      <w:r w:rsidRPr="00790721">
        <w:rPr>
          <w:rFonts w:ascii="Times New Roman" w:hAnsi="Times New Roman" w:cs="Times New Roman"/>
          <w:b/>
          <w:sz w:val="28"/>
          <w:szCs w:val="28"/>
          <w:lang w:eastAsia="ru-RU"/>
        </w:rPr>
        <w:t>. Хозяйственно -  питьевое водоснабжение.</w:t>
      </w:r>
    </w:p>
    <w:p w:rsidR="007704EF" w:rsidRPr="00790721" w:rsidRDefault="007704EF" w:rsidP="007704EF">
      <w:pPr>
        <w:ind w:firstLine="291"/>
        <w:jc w:val="both"/>
        <w:rPr>
          <w:sz w:val="28"/>
          <w:szCs w:val="28"/>
        </w:rPr>
      </w:pPr>
      <w:r w:rsidRPr="00790721">
        <w:rPr>
          <w:sz w:val="28"/>
          <w:szCs w:val="28"/>
        </w:rPr>
        <w:t xml:space="preserve">Для хозяйственно-питьевого водоснабжения карьера рекомендуется использовать подземные воды из </w:t>
      </w:r>
      <w:r w:rsidR="007D703D" w:rsidRPr="00790721">
        <w:rPr>
          <w:sz w:val="28"/>
          <w:szCs w:val="28"/>
        </w:rPr>
        <w:t>пробуренной</w:t>
      </w:r>
      <w:r w:rsidRPr="00790721">
        <w:rPr>
          <w:sz w:val="28"/>
          <w:szCs w:val="28"/>
        </w:rPr>
        <w:t xml:space="preserve"> скважины</w:t>
      </w:r>
      <w:r w:rsidR="007D703D" w:rsidRPr="00790721">
        <w:rPr>
          <w:sz w:val="28"/>
          <w:szCs w:val="28"/>
        </w:rPr>
        <w:t xml:space="preserve"> на базепредприятия</w:t>
      </w:r>
      <w:r w:rsidRPr="00790721">
        <w:rPr>
          <w:sz w:val="28"/>
          <w:szCs w:val="28"/>
        </w:rPr>
        <w:t>.</w:t>
      </w:r>
    </w:p>
    <w:p w:rsidR="007D703D" w:rsidRPr="00790721" w:rsidRDefault="007D703D" w:rsidP="007704EF">
      <w:pPr>
        <w:ind w:firstLine="291"/>
        <w:jc w:val="both"/>
        <w:rPr>
          <w:sz w:val="28"/>
          <w:szCs w:val="28"/>
        </w:rPr>
      </w:pPr>
    </w:p>
    <w:p w:rsidR="007704EF" w:rsidRPr="00790721" w:rsidRDefault="007704EF" w:rsidP="007704EF">
      <w:pPr>
        <w:pStyle w:val="7"/>
        <w:jc w:val="both"/>
        <w:rPr>
          <w:rFonts w:ascii="Times New Roman" w:hAnsi="Times New Roman" w:cs="Times New Roman"/>
          <w:b/>
          <w:sz w:val="28"/>
          <w:szCs w:val="28"/>
        </w:rPr>
      </w:pPr>
      <w:r w:rsidRPr="00790721">
        <w:rPr>
          <w:rFonts w:ascii="Times New Roman" w:hAnsi="Times New Roman" w:cs="Times New Roman"/>
          <w:b/>
          <w:sz w:val="28"/>
          <w:szCs w:val="28"/>
        </w:rPr>
        <w:t>3.1</w:t>
      </w:r>
      <w:r w:rsidR="00611352" w:rsidRPr="00790721">
        <w:rPr>
          <w:rFonts w:ascii="Times New Roman" w:hAnsi="Times New Roman" w:cs="Times New Roman"/>
          <w:b/>
          <w:sz w:val="28"/>
          <w:szCs w:val="28"/>
        </w:rPr>
        <w:t>6</w:t>
      </w:r>
      <w:r w:rsidRPr="00790721">
        <w:rPr>
          <w:rFonts w:ascii="Times New Roman" w:hAnsi="Times New Roman" w:cs="Times New Roman"/>
          <w:b/>
          <w:sz w:val="28"/>
          <w:szCs w:val="28"/>
        </w:rPr>
        <w:t>. Складские помещения.</w:t>
      </w:r>
    </w:p>
    <w:p w:rsidR="007704EF" w:rsidRPr="00790721" w:rsidRDefault="007704EF" w:rsidP="007704EF">
      <w:pPr>
        <w:jc w:val="both"/>
        <w:rPr>
          <w:color w:val="000000"/>
          <w:sz w:val="28"/>
          <w:szCs w:val="28"/>
        </w:rPr>
      </w:pPr>
      <w:r w:rsidRPr="00790721">
        <w:rPr>
          <w:color w:val="000000"/>
          <w:sz w:val="28"/>
          <w:szCs w:val="28"/>
        </w:rPr>
        <w:t xml:space="preserve">     Хранение горюче-смазочных материалов, запчастей на складах контейнерного типа. Доставка ГСМ и других материалов осуществляется автотранспортом.</w:t>
      </w:r>
    </w:p>
    <w:p w:rsidR="007704EF" w:rsidRPr="00790721" w:rsidRDefault="007704EF" w:rsidP="007704EF">
      <w:pPr>
        <w:jc w:val="both"/>
        <w:rPr>
          <w:sz w:val="28"/>
          <w:szCs w:val="28"/>
        </w:rPr>
      </w:pPr>
      <w:r w:rsidRPr="00790721">
        <w:rPr>
          <w:color w:val="000000"/>
          <w:sz w:val="28"/>
          <w:szCs w:val="28"/>
        </w:rPr>
        <w:t xml:space="preserve">     Вспомогательные работы на карьерах выполняются с помощью машин и механизмов, серийно выпускаемых промышленностью стран СНГ, в основном, России.</w:t>
      </w:r>
    </w:p>
    <w:p w:rsidR="00AF5787" w:rsidRPr="00790721" w:rsidRDefault="00AF5787" w:rsidP="007704EF">
      <w:pPr>
        <w:pStyle w:val="7"/>
        <w:jc w:val="both"/>
        <w:rPr>
          <w:rFonts w:ascii="Times New Roman" w:hAnsi="Times New Roman" w:cs="Times New Roman"/>
          <w:b/>
          <w:bCs/>
          <w:sz w:val="28"/>
          <w:szCs w:val="28"/>
          <w:lang w:eastAsia="ru-RU"/>
        </w:rPr>
      </w:pPr>
    </w:p>
    <w:p w:rsidR="007704EF" w:rsidRPr="00790721" w:rsidRDefault="007704EF" w:rsidP="007704EF">
      <w:pPr>
        <w:pStyle w:val="7"/>
        <w:jc w:val="both"/>
        <w:rPr>
          <w:rFonts w:ascii="Times New Roman" w:hAnsi="Times New Roman" w:cs="Times New Roman"/>
          <w:b/>
          <w:bCs/>
          <w:sz w:val="28"/>
          <w:szCs w:val="28"/>
          <w:lang w:eastAsia="ru-RU"/>
        </w:rPr>
      </w:pPr>
      <w:r w:rsidRPr="00790721">
        <w:rPr>
          <w:rFonts w:ascii="Times New Roman" w:hAnsi="Times New Roman" w:cs="Times New Roman"/>
          <w:b/>
          <w:bCs/>
          <w:sz w:val="28"/>
          <w:szCs w:val="28"/>
          <w:lang w:eastAsia="ru-RU"/>
        </w:rPr>
        <w:t>3.14. Штаты работников карьера.</w:t>
      </w:r>
    </w:p>
    <w:p w:rsidR="007704EF" w:rsidRPr="00790721" w:rsidRDefault="007704EF" w:rsidP="007704EF">
      <w:pPr>
        <w:ind w:right="22"/>
        <w:jc w:val="both"/>
        <w:rPr>
          <w:color w:val="000000"/>
          <w:sz w:val="28"/>
          <w:szCs w:val="28"/>
        </w:rPr>
      </w:pPr>
      <w:r w:rsidRPr="00790721">
        <w:rPr>
          <w:color w:val="000000"/>
          <w:sz w:val="28"/>
          <w:szCs w:val="28"/>
        </w:rPr>
        <w:t xml:space="preserve">     Согласно заданию на разработку технического проекта разработки  месторождения производительность по добыче полезного ископаемого установлена в объемах, определенных календарным планом отработки.</w:t>
      </w:r>
    </w:p>
    <w:p w:rsidR="007704EF" w:rsidRPr="00790721" w:rsidRDefault="007704EF" w:rsidP="007704EF">
      <w:pPr>
        <w:ind w:right="22"/>
        <w:jc w:val="both"/>
        <w:rPr>
          <w:color w:val="000000"/>
          <w:sz w:val="28"/>
          <w:szCs w:val="28"/>
        </w:rPr>
      </w:pPr>
      <w:r w:rsidRPr="00790721">
        <w:rPr>
          <w:color w:val="000000"/>
          <w:sz w:val="28"/>
          <w:szCs w:val="28"/>
        </w:rPr>
        <w:t xml:space="preserve">     В </w:t>
      </w:r>
      <w:r w:rsidR="000D6778" w:rsidRPr="00790721">
        <w:rPr>
          <w:color w:val="000000"/>
          <w:sz w:val="28"/>
          <w:szCs w:val="28"/>
        </w:rPr>
        <w:t>течении рабочего</w:t>
      </w:r>
      <w:r w:rsidRPr="00790721">
        <w:rPr>
          <w:color w:val="000000"/>
          <w:sz w:val="28"/>
          <w:szCs w:val="28"/>
        </w:rPr>
        <w:t xml:space="preserve"> времени устанавливается  перерыв на обед.</w:t>
      </w:r>
    </w:p>
    <w:p w:rsidR="007704EF" w:rsidRPr="00790721" w:rsidRDefault="007704EF" w:rsidP="007704EF">
      <w:pPr>
        <w:ind w:right="22"/>
        <w:jc w:val="both"/>
        <w:rPr>
          <w:rStyle w:val="5"/>
          <w:sz w:val="28"/>
          <w:szCs w:val="28"/>
        </w:rPr>
      </w:pPr>
      <w:r w:rsidRPr="00790721">
        <w:rPr>
          <w:rStyle w:val="5"/>
          <w:rFonts w:eastAsia="Batang"/>
          <w:sz w:val="28"/>
          <w:szCs w:val="28"/>
        </w:rPr>
        <w:t xml:space="preserve">     Годовой режим работы карьера:</w:t>
      </w:r>
    </w:p>
    <w:p w:rsidR="007704EF" w:rsidRPr="00790721" w:rsidRDefault="007704EF" w:rsidP="007704EF">
      <w:pPr>
        <w:pStyle w:val="14"/>
        <w:numPr>
          <w:ilvl w:val="0"/>
          <w:numId w:val="6"/>
        </w:numPr>
        <w:shd w:val="clear" w:color="auto" w:fill="auto"/>
        <w:tabs>
          <w:tab w:val="left" w:pos="918"/>
        </w:tabs>
        <w:spacing w:line="240" w:lineRule="auto"/>
        <w:ind w:left="160" w:firstLine="600"/>
        <w:jc w:val="both"/>
        <w:rPr>
          <w:rStyle w:val="5"/>
          <w:sz w:val="28"/>
          <w:szCs w:val="28"/>
          <w:lang w:eastAsia="ru-RU"/>
        </w:rPr>
      </w:pPr>
      <w:r w:rsidRPr="00790721">
        <w:rPr>
          <w:rStyle w:val="5"/>
          <w:sz w:val="28"/>
          <w:szCs w:val="28"/>
          <w:lang w:eastAsia="ru-RU"/>
        </w:rPr>
        <w:t>режим работы в год - 250 дней;</w:t>
      </w:r>
    </w:p>
    <w:p w:rsidR="007704EF" w:rsidRPr="00790721" w:rsidRDefault="007704EF" w:rsidP="007704EF">
      <w:pPr>
        <w:pStyle w:val="14"/>
        <w:numPr>
          <w:ilvl w:val="0"/>
          <w:numId w:val="6"/>
        </w:numPr>
        <w:shd w:val="clear" w:color="auto" w:fill="auto"/>
        <w:tabs>
          <w:tab w:val="left" w:pos="918"/>
        </w:tabs>
        <w:spacing w:line="240" w:lineRule="auto"/>
        <w:ind w:left="160" w:firstLine="600"/>
        <w:jc w:val="both"/>
        <w:rPr>
          <w:rStyle w:val="5"/>
          <w:sz w:val="28"/>
          <w:szCs w:val="28"/>
          <w:lang w:eastAsia="ru-RU"/>
        </w:rPr>
      </w:pPr>
      <w:r w:rsidRPr="00790721">
        <w:rPr>
          <w:rStyle w:val="5"/>
          <w:sz w:val="28"/>
          <w:szCs w:val="28"/>
          <w:lang w:eastAsia="ru-RU"/>
        </w:rPr>
        <w:t>число рабочих дней в неделю - 5;</w:t>
      </w:r>
    </w:p>
    <w:p w:rsidR="007704EF" w:rsidRPr="00790721" w:rsidRDefault="007704EF" w:rsidP="007704EF">
      <w:pPr>
        <w:pStyle w:val="14"/>
        <w:numPr>
          <w:ilvl w:val="0"/>
          <w:numId w:val="6"/>
        </w:numPr>
        <w:shd w:val="clear" w:color="auto" w:fill="auto"/>
        <w:tabs>
          <w:tab w:val="left" w:pos="918"/>
        </w:tabs>
        <w:spacing w:line="240" w:lineRule="auto"/>
        <w:ind w:left="160" w:firstLine="600"/>
        <w:jc w:val="both"/>
        <w:rPr>
          <w:rStyle w:val="5"/>
          <w:sz w:val="28"/>
          <w:szCs w:val="28"/>
          <w:lang w:eastAsia="ru-RU"/>
        </w:rPr>
      </w:pPr>
      <w:r w:rsidRPr="00790721">
        <w:rPr>
          <w:rStyle w:val="5"/>
          <w:sz w:val="28"/>
          <w:szCs w:val="28"/>
          <w:lang w:eastAsia="ru-RU"/>
        </w:rPr>
        <w:t xml:space="preserve">количество смен в сутки - </w:t>
      </w:r>
      <w:r w:rsidR="004F0DE2" w:rsidRPr="00790721">
        <w:rPr>
          <w:rStyle w:val="5"/>
          <w:sz w:val="28"/>
          <w:szCs w:val="28"/>
          <w:lang w:eastAsia="ru-RU"/>
        </w:rPr>
        <w:t>1</w:t>
      </w:r>
      <w:r w:rsidRPr="00790721">
        <w:rPr>
          <w:rStyle w:val="5"/>
          <w:sz w:val="28"/>
          <w:szCs w:val="28"/>
          <w:lang w:eastAsia="ru-RU"/>
        </w:rPr>
        <w:t>;</w:t>
      </w:r>
    </w:p>
    <w:p w:rsidR="007704EF" w:rsidRPr="00790721" w:rsidRDefault="007704EF" w:rsidP="007704EF">
      <w:pPr>
        <w:pStyle w:val="14"/>
        <w:numPr>
          <w:ilvl w:val="0"/>
          <w:numId w:val="6"/>
        </w:numPr>
        <w:shd w:val="clear" w:color="auto" w:fill="auto"/>
        <w:tabs>
          <w:tab w:val="left" w:pos="918"/>
        </w:tabs>
        <w:spacing w:line="240" w:lineRule="auto"/>
        <w:ind w:left="160" w:firstLine="600"/>
        <w:jc w:val="both"/>
        <w:rPr>
          <w:rFonts w:cs="Times New Roman"/>
          <w:sz w:val="28"/>
          <w:szCs w:val="28"/>
        </w:rPr>
      </w:pPr>
      <w:r w:rsidRPr="00790721">
        <w:rPr>
          <w:rStyle w:val="5"/>
          <w:sz w:val="28"/>
          <w:szCs w:val="28"/>
          <w:lang w:eastAsia="ru-RU"/>
        </w:rPr>
        <w:t xml:space="preserve">продолжительность смены </w:t>
      </w:r>
      <w:r w:rsidR="000D6778" w:rsidRPr="00790721">
        <w:rPr>
          <w:rStyle w:val="5"/>
          <w:sz w:val="28"/>
          <w:szCs w:val="28"/>
          <w:lang w:eastAsia="ru-RU"/>
        </w:rPr>
        <w:t>–</w:t>
      </w:r>
      <w:r w:rsidRPr="00790721">
        <w:rPr>
          <w:rStyle w:val="5"/>
          <w:sz w:val="28"/>
          <w:szCs w:val="28"/>
          <w:lang w:eastAsia="ru-RU"/>
        </w:rPr>
        <w:t xml:space="preserve"> </w:t>
      </w:r>
      <w:r w:rsidR="004F0DE2" w:rsidRPr="00790721">
        <w:rPr>
          <w:rStyle w:val="5"/>
          <w:sz w:val="28"/>
          <w:szCs w:val="28"/>
          <w:lang w:eastAsia="ru-RU"/>
        </w:rPr>
        <w:t>11</w:t>
      </w:r>
      <w:r w:rsidRPr="00790721">
        <w:rPr>
          <w:rStyle w:val="5"/>
          <w:sz w:val="28"/>
          <w:szCs w:val="28"/>
          <w:lang w:eastAsia="ru-RU"/>
        </w:rPr>
        <w:t xml:space="preserve"> час.</w:t>
      </w:r>
    </w:p>
    <w:p w:rsidR="007704EF" w:rsidRPr="00790721" w:rsidRDefault="007704EF" w:rsidP="007704EF">
      <w:pPr>
        <w:ind w:right="-5" w:firstLine="540"/>
        <w:jc w:val="right"/>
        <w:rPr>
          <w:color w:val="000000"/>
          <w:sz w:val="28"/>
          <w:szCs w:val="28"/>
        </w:rPr>
      </w:pPr>
      <w:r w:rsidRPr="00790721">
        <w:rPr>
          <w:color w:val="000000"/>
          <w:sz w:val="28"/>
          <w:szCs w:val="28"/>
        </w:rPr>
        <w:t>Таблица 3.</w:t>
      </w:r>
      <w:r w:rsidR="00AF5787" w:rsidRPr="00790721">
        <w:rPr>
          <w:color w:val="000000"/>
          <w:sz w:val="28"/>
          <w:szCs w:val="28"/>
        </w:rPr>
        <w:t>14</w:t>
      </w:r>
      <w:r w:rsidRPr="00790721">
        <w:rPr>
          <w:color w:val="000000"/>
          <w:sz w:val="28"/>
          <w:szCs w:val="28"/>
        </w:rPr>
        <w:t>.</w:t>
      </w:r>
    </w:p>
    <w:p w:rsidR="007704EF" w:rsidRPr="00790721" w:rsidRDefault="007704EF" w:rsidP="007704EF">
      <w:pPr>
        <w:spacing w:line="115" w:lineRule="atLeast"/>
        <w:ind w:right="22"/>
        <w:jc w:val="center"/>
        <w:rPr>
          <w:color w:val="000000"/>
          <w:sz w:val="28"/>
          <w:szCs w:val="28"/>
        </w:rPr>
      </w:pPr>
      <w:r w:rsidRPr="00790721">
        <w:rPr>
          <w:color w:val="000000"/>
          <w:sz w:val="28"/>
          <w:szCs w:val="28"/>
        </w:rPr>
        <w:t>Штатный состав работников карьера.</w:t>
      </w:r>
    </w:p>
    <w:tbl>
      <w:tblPr>
        <w:tblW w:w="0" w:type="auto"/>
        <w:tblInd w:w="1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000" w:firstRow="0" w:lastRow="0" w:firstColumn="0" w:lastColumn="0" w:noHBand="0" w:noVBand="0"/>
      </w:tblPr>
      <w:tblGrid>
        <w:gridCol w:w="641"/>
        <w:gridCol w:w="4010"/>
        <w:gridCol w:w="2667"/>
      </w:tblGrid>
      <w:tr w:rsidR="00D76EF8" w:rsidRPr="00790721" w:rsidTr="00AF5787">
        <w:trPr>
          <w:trHeight w:val="315"/>
        </w:trPr>
        <w:tc>
          <w:tcPr>
            <w:tcW w:w="641" w:type="dxa"/>
            <w:shd w:val="clear" w:color="auto" w:fill="FFFFFF"/>
            <w:tcMar>
              <w:left w:w="0" w:type="dxa"/>
            </w:tcMar>
          </w:tcPr>
          <w:p w:rsidR="007704EF" w:rsidRPr="00790721" w:rsidRDefault="007704EF"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lastRenderedPageBreak/>
              <w:t>№</w:t>
            </w:r>
          </w:p>
        </w:tc>
        <w:tc>
          <w:tcPr>
            <w:tcW w:w="4010" w:type="dxa"/>
            <w:shd w:val="clear" w:color="auto" w:fill="FFFFFF"/>
            <w:tcMar>
              <w:left w:w="0" w:type="dxa"/>
            </w:tcMar>
          </w:tcPr>
          <w:p w:rsidR="007704EF" w:rsidRPr="00790721" w:rsidRDefault="007704EF" w:rsidP="00AF5787">
            <w:pPr>
              <w:pStyle w:val="a8"/>
              <w:jc w:val="center"/>
              <w:rPr>
                <w:rFonts w:ascii="Times New Roman" w:hAnsi="Times New Roman" w:cs="Times New Roman"/>
                <w:sz w:val="28"/>
                <w:szCs w:val="28"/>
              </w:rPr>
            </w:pPr>
            <w:r w:rsidRPr="00790721">
              <w:rPr>
                <w:rFonts w:ascii="Times New Roman" w:hAnsi="Times New Roman" w:cs="Times New Roman"/>
                <w:sz w:val="28"/>
                <w:szCs w:val="28"/>
              </w:rPr>
              <w:t>Наименование специальности</w:t>
            </w:r>
          </w:p>
        </w:tc>
        <w:tc>
          <w:tcPr>
            <w:tcW w:w="2667" w:type="dxa"/>
            <w:shd w:val="clear" w:color="auto" w:fill="FFFFFF"/>
            <w:tcMar>
              <w:left w:w="0" w:type="dxa"/>
            </w:tcMar>
          </w:tcPr>
          <w:p w:rsidR="007704EF" w:rsidRPr="00790721" w:rsidRDefault="007704EF"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t>Количество в смену</w:t>
            </w:r>
          </w:p>
        </w:tc>
      </w:tr>
      <w:tr w:rsidR="00D76EF8" w:rsidRPr="00790721" w:rsidTr="00950ACB">
        <w:tc>
          <w:tcPr>
            <w:tcW w:w="641" w:type="dxa"/>
            <w:shd w:val="clear" w:color="auto" w:fill="FFFFFF"/>
            <w:tcMar>
              <w:left w:w="0" w:type="dxa"/>
            </w:tcMar>
          </w:tcPr>
          <w:p w:rsidR="007704EF" w:rsidRPr="00790721" w:rsidRDefault="007704EF" w:rsidP="000709D5">
            <w:pPr>
              <w:pStyle w:val="a8"/>
              <w:jc w:val="center"/>
              <w:rPr>
                <w:rFonts w:ascii="Times New Roman" w:hAnsi="Times New Roman" w:cs="Times New Roman"/>
                <w:sz w:val="28"/>
                <w:szCs w:val="28"/>
              </w:rPr>
            </w:pPr>
          </w:p>
        </w:tc>
        <w:tc>
          <w:tcPr>
            <w:tcW w:w="4010" w:type="dxa"/>
            <w:shd w:val="clear" w:color="auto" w:fill="FFFFFF"/>
            <w:tcMar>
              <w:left w:w="0" w:type="dxa"/>
            </w:tcMar>
          </w:tcPr>
          <w:p w:rsidR="007704EF" w:rsidRPr="00790721" w:rsidRDefault="007704EF" w:rsidP="000709D5">
            <w:pPr>
              <w:pStyle w:val="a8"/>
              <w:jc w:val="center"/>
              <w:rPr>
                <w:rFonts w:ascii="Times New Roman" w:hAnsi="Times New Roman" w:cs="Times New Roman"/>
                <w:bCs/>
                <w:sz w:val="28"/>
                <w:szCs w:val="28"/>
              </w:rPr>
            </w:pPr>
            <w:r w:rsidRPr="00790721">
              <w:rPr>
                <w:rFonts w:ascii="Times New Roman" w:hAnsi="Times New Roman" w:cs="Times New Roman"/>
                <w:bCs/>
                <w:sz w:val="28"/>
                <w:szCs w:val="28"/>
              </w:rPr>
              <w:t>Рабочие</w:t>
            </w:r>
          </w:p>
        </w:tc>
        <w:tc>
          <w:tcPr>
            <w:tcW w:w="2667" w:type="dxa"/>
            <w:shd w:val="clear" w:color="auto" w:fill="FFFFFF"/>
            <w:tcMar>
              <w:left w:w="0" w:type="dxa"/>
            </w:tcMar>
          </w:tcPr>
          <w:p w:rsidR="007704EF" w:rsidRPr="00790721" w:rsidRDefault="007704EF" w:rsidP="000709D5">
            <w:pPr>
              <w:pStyle w:val="a8"/>
              <w:jc w:val="center"/>
              <w:rPr>
                <w:rFonts w:ascii="Times New Roman" w:hAnsi="Times New Roman" w:cs="Times New Roman"/>
                <w:sz w:val="28"/>
                <w:szCs w:val="28"/>
              </w:rPr>
            </w:pPr>
          </w:p>
        </w:tc>
      </w:tr>
      <w:tr w:rsidR="005C59B9" w:rsidRPr="00790721" w:rsidTr="00950ACB">
        <w:tc>
          <w:tcPr>
            <w:tcW w:w="641"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t>1</w:t>
            </w:r>
          </w:p>
        </w:tc>
        <w:tc>
          <w:tcPr>
            <w:tcW w:w="4010"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t>Машинист экскаватора</w:t>
            </w:r>
          </w:p>
        </w:tc>
        <w:tc>
          <w:tcPr>
            <w:tcW w:w="2667" w:type="dxa"/>
            <w:shd w:val="clear" w:color="auto" w:fill="FFFFFF"/>
            <w:tcMar>
              <w:left w:w="0" w:type="dxa"/>
            </w:tcMar>
          </w:tcPr>
          <w:p w:rsidR="005C59B9" w:rsidRPr="00790721" w:rsidRDefault="005C59B9">
            <w:pPr>
              <w:jc w:val="center"/>
              <w:rPr>
                <w:sz w:val="28"/>
                <w:szCs w:val="28"/>
              </w:rPr>
            </w:pPr>
            <w:r w:rsidRPr="00790721">
              <w:rPr>
                <w:sz w:val="28"/>
                <w:szCs w:val="28"/>
              </w:rPr>
              <w:t>2</w:t>
            </w:r>
          </w:p>
        </w:tc>
      </w:tr>
      <w:tr w:rsidR="005C59B9" w:rsidRPr="00790721" w:rsidTr="00950ACB">
        <w:tc>
          <w:tcPr>
            <w:tcW w:w="641" w:type="dxa"/>
            <w:shd w:val="clear" w:color="auto" w:fill="FFFFFF"/>
            <w:tcMar>
              <w:left w:w="0" w:type="dxa"/>
            </w:tcMar>
          </w:tcPr>
          <w:p w:rsidR="005C59B9" w:rsidRPr="00790721" w:rsidRDefault="005C59B9" w:rsidP="00B51427">
            <w:pPr>
              <w:pStyle w:val="a8"/>
              <w:jc w:val="center"/>
              <w:rPr>
                <w:rFonts w:ascii="Times New Roman" w:hAnsi="Times New Roman" w:cs="Times New Roman"/>
                <w:sz w:val="28"/>
                <w:szCs w:val="28"/>
              </w:rPr>
            </w:pPr>
            <w:r w:rsidRPr="00790721">
              <w:rPr>
                <w:rFonts w:ascii="Times New Roman" w:hAnsi="Times New Roman" w:cs="Times New Roman"/>
                <w:sz w:val="28"/>
                <w:szCs w:val="28"/>
              </w:rPr>
              <w:t>2</w:t>
            </w:r>
          </w:p>
        </w:tc>
        <w:tc>
          <w:tcPr>
            <w:tcW w:w="4010" w:type="dxa"/>
            <w:shd w:val="clear" w:color="auto" w:fill="FFFFFF"/>
            <w:tcMar>
              <w:left w:w="0" w:type="dxa"/>
            </w:tcMar>
          </w:tcPr>
          <w:p w:rsidR="005C59B9" w:rsidRPr="00790721" w:rsidRDefault="005C59B9" w:rsidP="00B51427">
            <w:pPr>
              <w:pStyle w:val="a8"/>
              <w:jc w:val="center"/>
              <w:rPr>
                <w:rFonts w:ascii="Times New Roman" w:hAnsi="Times New Roman" w:cs="Times New Roman"/>
                <w:sz w:val="28"/>
                <w:szCs w:val="28"/>
              </w:rPr>
            </w:pPr>
            <w:r w:rsidRPr="00790721">
              <w:rPr>
                <w:rFonts w:ascii="Times New Roman" w:hAnsi="Times New Roman" w:cs="Times New Roman"/>
                <w:sz w:val="28"/>
                <w:szCs w:val="28"/>
              </w:rPr>
              <w:t>Машинист подъёмного крана</w:t>
            </w:r>
          </w:p>
        </w:tc>
        <w:tc>
          <w:tcPr>
            <w:tcW w:w="2667" w:type="dxa"/>
            <w:shd w:val="clear" w:color="auto" w:fill="FFFFFF"/>
            <w:tcMar>
              <w:left w:w="0" w:type="dxa"/>
            </w:tcMar>
          </w:tcPr>
          <w:p w:rsidR="005C59B9" w:rsidRPr="00790721" w:rsidRDefault="005C59B9">
            <w:pPr>
              <w:jc w:val="center"/>
              <w:rPr>
                <w:sz w:val="28"/>
                <w:szCs w:val="28"/>
              </w:rPr>
            </w:pPr>
            <w:r w:rsidRPr="00790721">
              <w:rPr>
                <w:sz w:val="28"/>
                <w:szCs w:val="28"/>
              </w:rPr>
              <w:t>2</w:t>
            </w:r>
          </w:p>
        </w:tc>
      </w:tr>
      <w:tr w:rsidR="005C59B9" w:rsidRPr="00790721" w:rsidTr="00950ACB">
        <w:tc>
          <w:tcPr>
            <w:tcW w:w="641" w:type="dxa"/>
            <w:shd w:val="clear" w:color="auto" w:fill="FFFFFF"/>
            <w:tcMar>
              <w:left w:w="0" w:type="dxa"/>
            </w:tcMar>
          </w:tcPr>
          <w:p w:rsidR="005C59B9" w:rsidRPr="00790721" w:rsidRDefault="005C59B9" w:rsidP="00B51427">
            <w:pPr>
              <w:pStyle w:val="a8"/>
              <w:jc w:val="center"/>
              <w:rPr>
                <w:rFonts w:ascii="Times New Roman" w:hAnsi="Times New Roman" w:cs="Times New Roman"/>
                <w:sz w:val="28"/>
                <w:szCs w:val="28"/>
              </w:rPr>
            </w:pPr>
            <w:r w:rsidRPr="00790721">
              <w:rPr>
                <w:rFonts w:ascii="Times New Roman" w:hAnsi="Times New Roman" w:cs="Times New Roman"/>
                <w:sz w:val="28"/>
                <w:szCs w:val="28"/>
              </w:rPr>
              <w:t>3</w:t>
            </w:r>
          </w:p>
        </w:tc>
        <w:tc>
          <w:tcPr>
            <w:tcW w:w="4010"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t>Бульдозерист</w:t>
            </w:r>
          </w:p>
        </w:tc>
        <w:tc>
          <w:tcPr>
            <w:tcW w:w="2667" w:type="dxa"/>
            <w:shd w:val="clear" w:color="auto" w:fill="FFFFFF"/>
            <w:tcMar>
              <w:left w:w="0" w:type="dxa"/>
            </w:tcMar>
          </w:tcPr>
          <w:p w:rsidR="005C59B9" w:rsidRPr="00790721" w:rsidRDefault="005C59B9">
            <w:pPr>
              <w:jc w:val="center"/>
              <w:rPr>
                <w:sz w:val="28"/>
                <w:szCs w:val="28"/>
              </w:rPr>
            </w:pPr>
            <w:r w:rsidRPr="00790721">
              <w:rPr>
                <w:sz w:val="28"/>
                <w:szCs w:val="28"/>
              </w:rPr>
              <w:t>1</w:t>
            </w:r>
          </w:p>
        </w:tc>
      </w:tr>
      <w:tr w:rsidR="005C59B9" w:rsidRPr="00790721" w:rsidTr="00950ACB">
        <w:tc>
          <w:tcPr>
            <w:tcW w:w="641" w:type="dxa"/>
            <w:shd w:val="clear" w:color="auto" w:fill="FFFFFF"/>
            <w:tcMar>
              <w:left w:w="0" w:type="dxa"/>
            </w:tcMar>
          </w:tcPr>
          <w:p w:rsidR="005C59B9" w:rsidRPr="00790721" w:rsidRDefault="005C59B9" w:rsidP="00B51427">
            <w:pPr>
              <w:pStyle w:val="a8"/>
              <w:jc w:val="center"/>
              <w:rPr>
                <w:rFonts w:ascii="Times New Roman" w:hAnsi="Times New Roman" w:cs="Times New Roman"/>
                <w:sz w:val="28"/>
                <w:szCs w:val="28"/>
              </w:rPr>
            </w:pPr>
            <w:r w:rsidRPr="00790721">
              <w:rPr>
                <w:rFonts w:ascii="Times New Roman" w:hAnsi="Times New Roman" w:cs="Times New Roman"/>
                <w:sz w:val="28"/>
                <w:szCs w:val="28"/>
              </w:rPr>
              <w:t>4</w:t>
            </w:r>
          </w:p>
        </w:tc>
        <w:tc>
          <w:tcPr>
            <w:tcW w:w="4010"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t>Водители автосамосвалов</w:t>
            </w:r>
          </w:p>
        </w:tc>
        <w:tc>
          <w:tcPr>
            <w:tcW w:w="2667" w:type="dxa"/>
            <w:shd w:val="clear" w:color="auto" w:fill="FFFFFF"/>
            <w:tcMar>
              <w:left w:w="0" w:type="dxa"/>
            </w:tcMar>
          </w:tcPr>
          <w:p w:rsidR="005C59B9" w:rsidRPr="00790721" w:rsidRDefault="005C59B9">
            <w:pPr>
              <w:jc w:val="center"/>
              <w:rPr>
                <w:sz w:val="28"/>
                <w:szCs w:val="28"/>
              </w:rPr>
            </w:pPr>
            <w:r w:rsidRPr="00790721">
              <w:rPr>
                <w:sz w:val="28"/>
                <w:szCs w:val="28"/>
              </w:rPr>
              <w:t>5</w:t>
            </w:r>
          </w:p>
        </w:tc>
      </w:tr>
      <w:tr w:rsidR="005C59B9" w:rsidRPr="00790721" w:rsidTr="00950ACB">
        <w:tc>
          <w:tcPr>
            <w:tcW w:w="641" w:type="dxa"/>
            <w:shd w:val="clear" w:color="auto" w:fill="FFFFFF"/>
            <w:tcMar>
              <w:left w:w="0" w:type="dxa"/>
            </w:tcMar>
          </w:tcPr>
          <w:p w:rsidR="005C59B9" w:rsidRPr="00790721" w:rsidRDefault="005C59B9" w:rsidP="00B51427">
            <w:pPr>
              <w:pStyle w:val="a8"/>
              <w:jc w:val="center"/>
              <w:rPr>
                <w:rFonts w:ascii="Times New Roman" w:hAnsi="Times New Roman" w:cs="Times New Roman"/>
                <w:sz w:val="28"/>
                <w:szCs w:val="28"/>
              </w:rPr>
            </w:pPr>
            <w:r w:rsidRPr="00790721">
              <w:rPr>
                <w:rFonts w:ascii="Times New Roman" w:hAnsi="Times New Roman" w:cs="Times New Roman"/>
                <w:sz w:val="28"/>
                <w:szCs w:val="28"/>
              </w:rPr>
              <w:t>5</w:t>
            </w:r>
          </w:p>
        </w:tc>
        <w:tc>
          <w:tcPr>
            <w:tcW w:w="4010"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t>Машинист камнерезной машины</w:t>
            </w:r>
          </w:p>
        </w:tc>
        <w:tc>
          <w:tcPr>
            <w:tcW w:w="2667" w:type="dxa"/>
            <w:shd w:val="clear" w:color="auto" w:fill="FFFFFF"/>
            <w:tcMar>
              <w:left w:w="0" w:type="dxa"/>
            </w:tcMar>
          </w:tcPr>
          <w:p w:rsidR="005C59B9" w:rsidRPr="00790721" w:rsidRDefault="005C59B9">
            <w:pPr>
              <w:jc w:val="center"/>
              <w:rPr>
                <w:sz w:val="28"/>
                <w:szCs w:val="28"/>
              </w:rPr>
            </w:pPr>
            <w:r w:rsidRPr="00790721">
              <w:rPr>
                <w:sz w:val="28"/>
                <w:szCs w:val="28"/>
              </w:rPr>
              <w:t>4</w:t>
            </w:r>
          </w:p>
        </w:tc>
      </w:tr>
      <w:tr w:rsidR="005C59B9" w:rsidRPr="00790721" w:rsidTr="00950ACB">
        <w:tc>
          <w:tcPr>
            <w:tcW w:w="641" w:type="dxa"/>
            <w:shd w:val="clear" w:color="auto" w:fill="FFFFFF"/>
            <w:tcMar>
              <w:left w:w="0" w:type="dxa"/>
            </w:tcMar>
          </w:tcPr>
          <w:p w:rsidR="005C59B9" w:rsidRPr="00790721" w:rsidRDefault="005C59B9" w:rsidP="00B51427">
            <w:pPr>
              <w:pStyle w:val="a8"/>
              <w:jc w:val="center"/>
              <w:rPr>
                <w:rFonts w:ascii="Times New Roman" w:hAnsi="Times New Roman" w:cs="Times New Roman"/>
                <w:sz w:val="28"/>
                <w:szCs w:val="28"/>
              </w:rPr>
            </w:pPr>
            <w:r w:rsidRPr="00790721">
              <w:rPr>
                <w:rFonts w:ascii="Times New Roman" w:hAnsi="Times New Roman" w:cs="Times New Roman"/>
                <w:sz w:val="28"/>
                <w:szCs w:val="28"/>
              </w:rPr>
              <w:t>6</w:t>
            </w:r>
          </w:p>
        </w:tc>
        <w:tc>
          <w:tcPr>
            <w:tcW w:w="4010"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t>Машинист погрузчика</w:t>
            </w:r>
          </w:p>
        </w:tc>
        <w:tc>
          <w:tcPr>
            <w:tcW w:w="2667" w:type="dxa"/>
            <w:shd w:val="clear" w:color="auto" w:fill="FFFFFF"/>
            <w:tcMar>
              <w:left w:w="0" w:type="dxa"/>
            </w:tcMar>
          </w:tcPr>
          <w:p w:rsidR="005C59B9" w:rsidRPr="00790721" w:rsidRDefault="005C59B9">
            <w:pPr>
              <w:jc w:val="center"/>
              <w:rPr>
                <w:sz w:val="28"/>
                <w:szCs w:val="28"/>
              </w:rPr>
            </w:pPr>
            <w:r w:rsidRPr="00790721">
              <w:rPr>
                <w:sz w:val="28"/>
                <w:szCs w:val="28"/>
              </w:rPr>
              <w:t>4</w:t>
            </w:r>
          </w:p>
        </w:tc>
      </w:tr>
      <w:tr w:rsidR="005C59B9" w:rsidRPr="00790721" w:rsidTr="00950ACB">
        <w:tc>
          <w:tcPr>
            <w:tcW w:w="641" w:type="dxa"/>
            <w:shd w:val="clear" w:color="auto" w:fill="FFFFFF"/>
            <w:tcMar>
              <w:left w:w="0" w:type="dxa"/>
            </w:tcMar>
          </w:tcPr>
          <w:p w:rsidR="005C59B9" w:rsidRPr="00790721" w:rsidRDefault="005C59B9" w:rsidP="00B51427">
            <w:pPr>
              <w:pStyle w:val="a8"/>
              <w:jc w:val="center"/>
              <w:rPr>
                <w:rFonts w:ascii="Times New Roman" w:hAnsi="Times New Roman" w:cs="Times New Roman"/>
                <w:sz w:val="28"/>
                <w:szCs w:val="28"/>
              </w:rPr>
            </w:pPr>
            <w:r w:rsidRPr="00790721">
              <w:rPr>
                <w:rFonts w:ascii="Times New Roman" w:hAnsi="Times New Roman" w:cs="Times New Roman"/>
                <w:sz w:val="28"/>
                <w:szCs w:val="28"/>
              </w:rPr>
              <w:t>7</w:t>
            </w:r>
          </w:p>
        </w:tc>
        <w:tc>
          <w:tcPr>
            <w:tcW w:w="4010"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t>Слесарь</w:t>
            </w:r>
          </w:p>
        </w:tc>
        <w:tc>
          <w:tcPr>
            <w:tcW w:w="2667" w:type="dxa"/>
            <w:shd w:val="clear" w:color="auto" w:fill="FFFFFF"/>
            <w:tcMar>
              <w:left w:w="0" w:type="dxa"/>
            </w:tcMar>
          </w:tcPr>
          <w:p w:rsidR="005C59B9" w:rsidRPr="00790721" w:rsidRDefault="005C59B9">
            <w:pPr>
              <w:jc w:val="center"/>
              <w:rPr>
                <w:sz w:val="28"/>
                <w:szCs w:val="28"/>
              </w:rPr>
            </w:pPr>
            <w:r w:rsidRPr="00790721">
              <w:rPr>
                <w:sz w:val="28"/>
                <w:szCs w:val="28"/>
              </w:rPr>
              <w:t>2</w:t>
            </w:r>
          </w:p>
        </w:tc>
      </w:tr>
      <w:tr w:rsidR="005C59B9" w:rsidRPr="00790721" w:rsidTr="00950ACB">
        <w:tc>
          <w:tcPr>
            <w:tcW w:w="641" w:type="dxa"/>
            <w:shd w:val="clear" w:color="auto" w:fill="FFFFFF"/>
            <w:tcMar>
              <w:left w:w="0" w:type="dxa"/>
            </w:tcMar>
          </w:tcPr>
          <w:p w:rsidR="005C59B9" w:rsidRPr="00790721" w:rsidRDefault="005C59B9" w:rsidP="00B51427">
            <w:pPr>
              <w:pStyle w:val="a8"/>
              <w:jc w:val="center"/>
              <w:rPr>
                <w:rFonts w:ascii="Times New Roman" w:hAnsi="Times New Roman" w:cs="Times New Roman"/>
                <w:sz w:val="28"/>
                <w:szCs w:val="28"/>
              </w:rPr>
            </w:pPr>
            <w:r w:rsidRPr="00790721">
              <w:rPr>
                <w:rFonts w:ascii="Times New Roman" w:hAnsi="Times New Roman" w:cs="Times New Roman"/>
                <w:sz w:val="28"/>
                <w:szCs w:val="28"/>
              </w:rPr>
              <w:t>8</w:t>
            </w:r>
          </w:p>
        </w:tc>
        <w:tc>
          <w:tcPr>
            <w:tcW w:w="4010"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t>Электрик</w:t>
            </w:r>
          </w:p>
        </w:tc>
        <w:tc>
          <w:tcPr>
            <w:tcW w:w="2667" w:type="dxa"/>
            <w:shd w:val="clear" w:color="auto" w:fill="FFFFFF"/>
            <w:tcMar>
              <w:left w:w="0" w:type="dxa"/>
            </w:tcMar>
          </w:tcPr>
          <w:p w:rsidR="005C59B9" w:rsidRPr="00790721" w:rsidRDefault="005C59B9">
            <w:pPr>
              <w:jc w:val="center"/>
              <w:rPr>
                <w:sz w:val="28"/>
                <w:szCs w:val="28"/>
              </w:rPr>
            </w:pPr>
            <w:r w:rsidRPr="00790721">
              <w:rPr>
                <w:sz w:val="28"/>
                <w:szCs w:val="28"/>
              </w:rPr>
              <w:t>2</w:t>
            </w:r>
          </w:p>
        </w:tc>
      </w:tr>
      <w:tr w:rsidR="005C59B9" w:rsidRPr="00790721" w:rsidTr="00950ACB">
        <w:trPr>
          <w:trHeight w:val="225"/>
        </w:trPr>
        <w:tc>
          <w:tcPr>
            <w:tcW w:w="641" w:type="dxa"/>
            <w:shd w:val="clear" w:color="auto" w:fill="FFFFFF"/>
            <w:tcMar>
              <w:left w:w="0" w:type="dxa"/>
            </w:tcMar>
          </w:tcPr>
          <w:p w:rsidR="005C59B9" w:rsidRPr="00790721" w:rsidRDefault="005C59B9" w:rsidP="00B51427">
            <w:pPr>
              <w:pStyle w:val="a8"/>
              <w:jc w:val="center"/>
              <w:rPr>
                <w:rFonts w:ascii="Times New Roman" w:hAnsi="Times New Roman" w:cs="Times New Roman"/>
                <w:sz w:val="28"/>
                <w:szCs w:val="28"/>
              </w:rPr>
            </w:pPr>
            <w:r w:rsidRPr="00790721">
              <w:rPr>
                <w:rFonts w:ascii="Times New Roman" w:hAnsi="Times New Roman" w:cs="Times New Roman"/>
                <w:sz w:val="28"/>
                <w:szCs w:val="28"/>
              </w:rPr>
              <w:t>9</w:t>
            </w:r>
          </w:p>
        </w:tc>
        <w:tc>
          <w:tcPr>
            <w:tcW w:w="4010"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t>Разнорабочий</w:t>
            </w:r>
          </w:p>
        </w:tc>
        <w:tc>
          <w:tcPr>
            <w:tcW w:w="2667" w:type="dxa"/>
            <w:shd w:val="clear" w:color="auto" w:fill="FFFFFF"/>
            <w:tcMar>
              <w:left w:w="0" w:type="dxa"/>
            </w:tcMar>
          </w:tcPr>
          <w:p w:rsidR="005C59B9" w:rsidRPr="00790721" w:rsidRDefault="005C59B9">
            <w:pPr>
              <w:jc w:val="center"/>
              <w:rPr>
                <w:sz w:val="28"/>
                <w:szCs w:val="28"/>
              </w:rPr>
            </w:pPr>
            <w:r w:rsidRPr="00790721">
              <w:rPr>
                <w:sz w:val="28"/>
                <w:szCs w:val="28"/>
              </w:rPr>
              <w:t>5</w:t>
            </w:r>
          </w:p>
        </w:tc>
      </w:tr>
      <w:tr w:rsidR="005C59B9" w:rsidRPr="00790721" w:rsidTr="00950ACB">
        <w:trPr>
          <w:trHeight w:val="270"/>
        </w:trPr>
        <w:tc>
          <w:tcPr>
            <w:tcW w:w="641"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t>10</w:t>
            </w:r>
          </w:p>
        </w:tc>
        <w:tc>
          <w:tcPr>
            <w:tcW w:w="4010"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t>Сторож</w:t>
            </w:r>
          </w:p>
        </w:tc>
        <w:tc>
          <w:tcPr>
            <w:tcW w:w="2667" w:type="dxa"/>
            <w:shd w:val="clear" w:color="auto" w:fill="FFFFFF"/>
            <w:tcMar>
              <w:left w:w="0" w:type="dxa"/>
            </w:tcMar>
          </w:tcPr>
          <w:p w:rsidR="005C59B9" w:rsidRPr="00790721" w:rsidRDefault="005C59B9">
            <w:pPr>
              <w:jc w:val="center"/>
              <w:rPr>
                <w:sz w:val="28"/>
                <w:szCs w:val="28"/>
              </w:rPr>
            </w:pPr>
            <w:r w:rsidRPr="00790721">
              <w:rPr>
                <w:sz w:val="28"/>
                <w:szCs w:val="28"/>
              </w:rPr>
              <w:t>2</w:t>
            </w:r>
          </w:p>
        </w:tc>
      </w:tr>
      <w:tr w:rsidR="005C59B9" w:rsidRPr="00790721" w:rsidTr="00950ACB">
        <w:trPr>
          <w:trHeight w:val="175"/>
        </w:trPr>
        <w:tc>
          <w:tcPr>
            <w:tcW w:w="641"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p>
        </w:tc>
        <w:tc>
          <w:tcPr>
            <w:tcW w:w="4010"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t>ИТОГО РАБОЧИХ</w:t>
            </w:r>
          </w:p>
        </w:tc>
        <w:tc>
          <w:tcPr>
            <w:tcW w:w="2667" w:type="dxa"/>
            <w:shd w:val="clear" w:color="auto" w:fill="FFFFFF"/>
            <w:tcMar>
              <w:left w:w="0" w:type="dxa"/>
            </w:tcMar>
          </w:tcPr>
          <w:p w:rsidR="005C59B9" w:rsidRPr="00790721" w:rsidRDefault="005C59B9">
            <w:pPr>
              <w:jc w:val="center"/>
              <w:rPr>
                <w:sz w:val="28"/>
                <w:szCs w:val="28"/>
              </w:rPr>
            </w:pPr>
            <w:r w:rsidRPr="00790721">
              <w:rPr>
                <w:sz w:val="28"/>
                <w:szCs w:val="28"/>
              </w:rPr>
              <w:t>29</w:t>
            </w:r>
          </w:p>
        </w:tc>
      </w:tr>
      <w:tr w:rsidR="005C59B9" w:rsidRPr="00790721" w:rsidTr="00950ACB">
        <w:tc>
          <w:tcPr>
            <w:tcW w:w="641"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p>
        </w:tc>
        <w:tc>
          <w:tcPr>
            <w:tcW w:w="4010"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p>
        </w:tc>
        <w:tc>
          <w:tcPr>
            <w:tcW w:w="2667" w:type="dxa"/>
            <w:shd w:val="clear" w:color="auto" w:fill="FFFFFF"/>
            <w:tcMar>
              <w:left w:w="0" w:type="dxa"/>
            </w:tcMar>
          </w:tcPr>
          <w:p w:rsidR="005C59B9" w:rsidRPr="00790721" w:rsidRDefault="005C59B9">
            <w:pPr>
              <w:jc w:val="center"/>
              <w:rPr>
                <w:sz w:val="28"/>
                <w:szCs w:val="28"/>
              </w:rPr>
            </w:pPr>
            <w:r w:rsidRPr="00790721">
              <w:rPr>
                <w:sz w:val="28"/>
                <w:szCs w:val="28"/>
              </w:rPr>
              <w:t> </w:t>
            </w:r>
          </w:p>
        </w:tc>
      </w:tr>
      <w:tr w:rsidR="005C59B9" w:rsidRPr="00790721" w:rsidTr="00950ACB">
        <w:trPr>
          <w:trHeight w:val="255"/>
        </w:trPr>
        <w:tc>
          <w:tcPr>
            <w:tcW w:w="641"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p>
        </w:tc>
        <w:tc>
          <w:tcPr>
            <w:tcW w:w="4010"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t>ИТР</w:t>
            </w:r>
          </w:p>
        </w:tc>
        <w:tc>
          <w:tcPr>
            <w:tcW w:w="2667" w:type="dxa"/>
            <w:shd w:val="clear" w:color="auto" w:fill="FFFFFF"/>
            <w:tcMar>
              <w:left w:w="0" w:type="dxa"/>
            </w:tcMar>
          </w:tcPr>
          <w:p w:rsidR="005C59B9" w:rsidRPr="00790721" w:rsidRDefault="005C59B9">
            <w:pPr>
              <w:jc w:val="center"/>
              <w:rPr>
                <w:sz w:val="28"/>
                <w:szCs w:val="28"/>
              </w:rPr>
            </w:pPr>
            <w:r w:rsidRPr="00790721">
              <w:rPr>
                <w:sz w:val="28"/>
                <w:szCs w:val="28"/>
              </w:rPr>
              <w:t> </w:t>
            </w:r>
          </w:p>
        </w:tc>
      </w:tr>
      <w:tr w:rsidR="005C59B9" w:rsidRPr="00790721" w:rsidTr="00950ACB">
        <w:trPr>
          <w:trHeight w:val="210"/>
        </w:trPr>
        <w:tc>
          <w:tcPr>
            <w:tcW w:w="641"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t>1</w:t>
            </w:r>
          </w:p>
        </w:tc>
        <w:tc>
          <w:tcPr>
            <w:tcW w:w="4010" w:type="dxa"/>
            <w:shd w:val="clear" w:color="auto" w:fill="FFFFFF"/>
            <w:tcMar>
              <w:left w:w="0" w:type="dxa"/>
            </w:tcMar>
          </w:tcPr>
          <w:p w:rsidR="005C59B9" w:rsidRPr="00790721" w:rsidRDefault="005C59B9" w:rsidP="000709D5">
            <w:pPr>
              <w:pStyle w:val="a8"/>
              <w:jc w:val="center"/>
              <w:rPr>
                <w:rFonts w:ascii="Times New Roman" w:hAnsi="Times New Roman" w:cs="Times New Roman"/>
                <w:bCs/>
                <w:sz w:val="28"/>
                <w:szCs w:val="28"/>
              </w:rPr>
            </w:pPr>
            <w:r w:rsidRPr="00790721">
              <w:rPr>
                <w:rFonts w:ascii="Times New Roman" w:hAnsi="Times New Roman" w:cs="Times New Roman"/>
                <w:bCs/>
                <w:sz w:val="28"/>
                <w:szCs w:val="28"/>
              </w:rPr>
              <w:t>Начальник карьера</w:t>
            </w:r>
          </w:p>
        </w:tc>
        <w:tc>
          <w:tcPr>
            <w:tcW w:w="2667" w:type="dxa"/>
            <w:shd w:val="clear" w:color="auto" w:fill="FFFFFF"/>
            <w:tcMar>
              <w:left w:w="0" w:type="dxa"/>
            </w:tcMar>
          </w:tcPr>
          <w:p w:rsidR="005C59B9" w:rsidRPr="00790721" w:rsidRDefault="005C59B9">
            <w:pPr>
              <w:jc w:val="center"/>
              <w:rPr>
                <w:sz w:val="28"/>
                <w:szCs w:val="28"/>
              </w:rPr>
            </w:pPr>
            <w:r w:rsidRPr="00790721">
              <w:rPr>
                <w:sz w:val="28"/>
                <w:szCs w:val="28"/>
              </w:rPr>
              <w:t>1</w:t>
            </w:r>
          </w:p>
        </w:tc>
      </w:tr>
      <w:tr w:rsidR="005C59B9" w:rsidRPr="00790721" w:rsidTr="00950ACB">
        <w:tc>
          <w:tcPr>
            <w:tcW w:w="641"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t>2</w:t>
            </w:r>
          </w:p>
        </w:tc>
        <w:tc>
          <w:tcPr>
            <w:tcW w:w="4010"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t>Горный мастер</w:t>
            </w:r>
          </w:p>
        </w:tc>
        <w:tc>
          <w:tcPr>
            <w:tcW w:w="2667" w:type="dxa"/>
            <w:shd w:val="clear" w:color="auto" w:fill="FFFFFF"/>
            <w:tcMar>
              <w:left w:w="0" w:type="dxa"/>
            </w:tcMar>
          </w:tcPr>
          <w:p w:rsidR="005C59B9" w:rsidRPr="00790721" w:rsidRDefault="005C59B9">
            <w:pPr>
              <w:jc w:val="center"/>
              <w:rPr>
                <w:sz w:val="28"/>
                <w:szCs w:val="28"/>
              </w:rPr>
            </w:pPr>
            <w:r w:rsidRPr="00790721">
              <w:rPr>
                <w:sz w:val="28"/>
                <w:szCs w:val="28"/>
              </w:rPr>
              <w:t>1</w:t>
            </w:r>
          </w:p>
        </w:tc>
      </w:tr>
      <w:tr w:rsidR="005C59B9" w:rsidRPr="00790721" w:rsidTr="00950ACB">
        <w:tc>
          <w:tcPr>
            <w:tcW w:w="641"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p>
        </w:tc>
        <w:tc>
          <w:tcPr>
            <w:tcW w:w="4010" w:type="dxa"/>
            <w:shd w:val="clear" w:color="auto" w:fill="FFFFFF"/>
            <w:tcMar>
              <w:left w:w="0" w:type="dxa"/>
            </w:tcMar>
          </w:tcPr>
          <w:p w:rsidR="005C59B9" w:rsidRPr="00790721" w:rsidRDefault="005C59B9" w:rsidP="000709D5">
            <w:pPr>
              <w:pStyle w:val="a8"/>
              <w:jc w:val="center"/>
              <w:rPr>
                <w:rFonts w:ascii="Times New Roman" w:hAnsi="Times New Roman" w:cs="Times New Roman"/>
                <w:bCs/>
                <w:sz w:val="28"/>
                <w:szCs w:val="28"/>
              </w:rPr>
            </w:pPr>
            <w:r w:rsidRPr="00790721">
              <w:rPr>
                <w:rFonts w:ascii="Times New Roman" w:hAnsi="Times New Roman" w:cs="Times New Roman"/>
                <w:bCs/>
                <w:sz w:val="28"/>
                <w:szCs w:val="28"/>
              </w:rPr>
              <w:t>Итого ИТР</w:t>
            </w:r>
          </w:p>
        </w:tc>
        <w:tc>
          <w:tcPr>
            <w:tcW w:w="2667" w:type="dxa"/>
            <w:shd w:val="clear" w:color="auto" w:fill="FFFFFF"/>
            <w:tcMar>
              <w:left w:w="0" w:type="dxa"/>
            </w:tcMar>
          </w:tcPr>
          <w:p w:rsidR="005C59B9" w:rsidRPr="00790721" w:rsidRDefault="005C59B9">
            <w:pPr>
              <w:jc w:val="center"/>
              <w:rPr>
                <w:sz w:val="28"/>
                <w:szCs w:val="28"/>
              </w:rPr>
            </w:pPr>
            <w:r w:rsidRPr="00790721">
              <w:rPr>
                <w:sz w:val="28"/>
                <w:szCs w:val="28"/>
              </w:rPr>
              <w:t>2</w:t>
            </w:r>
          </w:p>
        </w:tc>
      </w:tr>
      <w:tr w:rsidR="005C59B9" w:rsidRPr="00790721" w:rsidTr="00950ACB">
        <w:trPr>
          <w:trHeight w:val="300"/>
        </w:trPr>
        <w:tc>
          <w:tcPr>
            <w:tcW w:w="641" w:type="dxa"/>
            <w:shd w:val="clear" w:color="auto" w:fill="FFFFFF"/>
            <w:tcMar>
              <w:left w:w="0" w:type="dxa"/>
            </w:tcMar>
          </w:tcPr>
          <w:p w:rsidR="005C59B9" w:rsidRPr="00790721" w:rsidRDefault="005C59B9" w:rsidP="000709D5">
            <w:pPr>
              <w:pStyle w:val="a8"/>
              <w:ind w:left="108"/>
              <w:jc w:val="center"/>
              <w:rPr>
                <w:rFonts w:ascii="Times New Roman" w:hAnsi="Times New Roman" w:cs="Times New Roman"/>
                <w:sz w:val="28"/>
                <w:szCs w:val="28"/>
              </w:rPr>
            </w:pPr>
          </w:p>
        </w:tc>
        <w:tc>
          <w:tcPr>
            <w:tcW w:w="4010" w:type="dxa"/>
            <w:shd w:val="clear" w:color="auto" w:fill="FFFFFF"/>
            <w:tcMar>
              <w:left w:w="0" w:type="dxa"/>
            </w:tcMar>
          </w:tcPr>
          <w:p w:rsidR="005C59B9" w:rsidRPr="00790721" w:rsidRDefault="005C59B9" w:rsidP="000709D5">
            <w:pPr>
              <w:pStyle w:val="a8"/>
              <w:jc w:val="center"/>
              <w:rPr>
                <w:rFonts w:ascii="Times New Roman" w:hAnsi="Times New Roman" w:cs="Times New Roman"/>
                <w:sz w:val="28"/>
                <w:szCs w:val="28"/>
              </w:rPr>
            </w:pPr>
            <w:r w:rsidRPr="00790721">
              <w:rPr>
                <w:rFonts w:ascii="Times New Roman" w:hAnsi="Times New Roman" w:cs="Times New Roman"/>
                <w:sz w:val="28"/>
                <w:szCs w:val="28"/>
              </w:rPr>
              <w:t>Всего работающих</w:t>
            </w:r>
          </w:p>
        </w:tc>
        <w:tc>
          <w:tcPr>
            <w:tcW w:w="2667" w:type="dxa"/>
            <w:shd w:val="clear" w:color="auto" w:fill="FFFFFF"/>
            <w:tcMar>
              <w:left w:w="0" w:type="dxa"/>
            </w:tcMar>
          </w:tcPr>
          <w:p w:rsidR="005C59B9" w:rsidRPr="00790721" w:rsidRDefault="005C59B9">
            <w:pPr>
              <w:jc w:val="center"/>
              <w:rPr>
                <w:sz w:val="28"/>
                <w:szCs w:val="28"/>
              </w:rPr>
            </w:pPr>
            <w:r w:rsidRPr="00790721">
              <w:rPr>
                <w:sz w:val="28"/>
                <w:szCs w:val="28"/>
              </w:rPr>
              <w:t>3</w:t>
            </w:r>
            <w:r w:rsidR="004F0DE2" w:rsidRPr="00790721">
              <w:rPr>
                <w:sz w:val="28"/>
                <w:szCs w:val="28"/>
              </w:rPr>
              <w:t>1</w:t>
            </w:r>
          </w:p>
        </w:tc>
      </w:tr>
    </w:tbl>
    <w:p w:rsidR="007704EF" w:rsidRPr="00790721" w:rsidRDefault="007704EF" w:rsidP="007704EF">
      <w:pPr>
        <w:pStyle w:val="a8"/>
        <w:jc w:val="center"/>
        <w:rPr>
          <w:rFonts w:ascii="Times New Roman" w:hAnsi="Times New Roman" w:cs="Times New Roman"/>
          <w:sz w:val="28"/>
          <w:szCs w:val="28"/>
        </w:rPr>
      </w:pPr>
      <w:r w:rsidRPr="00790721">
        <w:rPr>
          <w:rFonts w:ascii="Times New Roman" w:hAnsi="Times New Roman" w:cs="Times New Roman"/>
          <w:sz w:val="28"/>
          <w:szCs w:val="28"/>
        </w:rPr>
        <w:t xml:space="preserve"> </w:t>
      </w:r>
    </w:p>
    <w:p w:rsidR="007704EF" w:rsidRPr="00790721" w:rsidRDefault="007704EF" w:rsidP="007704EF">
      <w:pPr>
        <w:pStyle w:val="a8"/>
        <w:jc w:val="both"/>
        <w:rPr>
          <w:rFonts w:ascii="Times New Roman" w:hAnsi="Times New Roman" w:cs="Times New Roman"/>
          <w:sz w:val="28"/>
          <w:szCs w:val="28"/>
        </w:rPr>
      </w:pPr>
      <w:r w:rsidRPr="00790721">
        <w:rPr>
          <w:rFonts w:ascii="Times New Roman" w:hAnsi="Times New Roman" w:cs="Times New Roman"/>
          <w:sz w:val="28"/>
          <w:szCs w:val="28"/>
        </w:rPr>
        <w:t>Примечание:</w:t>
      </w:r>
    </w:p>
    <w:p w:rsidR="007704EF" w:rsidRPr="00790721" w:rsidRDefault="007704EF" w:rsidP="007704EF">
      <w:pPr>
        <w:pStyle w:val="a8"/>
        <w:jc w:val="both"/>
        <w:rPr>
          <w:rFonts w:ascii="Times New Roman" w:hAnsi="Times New Roman" w:cs="Times New Roman"/>
          <w:sz w:val="28"/>
          <w:szCs w:val="28"/>
        </w:rPr>
      </w:pPr>
      <w:r w:rsidRPr="00790721">
        <w:rPr>
          <w:rFonts w:ascii="Times New Roman" w:hAnsi="Times New Roman" w:cs="Times New Roman"/>
          <w:sz w:val="28"/>
          <w:szCs w:val="28"/>
        </w:rPr>
        <w:t xml:space="preserve">     В штаты работников карьера не включены: механик, инженер по ТБ и ОТ, которые</w:t>
      </w:r>
      <w:r w:rsidR="00B51427" w:rsidRPr="00790721">
        <w:rPr>
          <w:rFonts w:ascii="Times New Roman" w:hAnsi="Times New Roman" w:cs="Times New Roman"/>
          <w:sz w:val="28"/>
          <w:szCs w:val="28"/>
        </w:rPr>
        <w:t>,</w:t>
      </w:r>
      <w:r w:rsidRPr="00790721">
        <w:rPr>
          <w:rFonts w:ascii="Times New Roman" w:hAnsi="Times New Roman" w:cs="Times New Roman"/>
          <w:sz w:val="28"/>
          <w:szCs w:val="28"/>
        </w:rPr>
        <w:t xml:space="preserve"> состоят в штате головного предприятия.</w:t>
      </w:r>
    </w:p>
    <w:p w:rsidR="007451BE" w:rsidRPr="00790721" w:rsidRDefault="007704EF" w:rsidP="007D703D">
      <w:pPr>
        <w:pStyle w:val="a8"/>
        <w:jc w:val="both"/>
        <w:rPr>
          <w:rFonts w:ascii="Times New Roman" w:hAnsi="Times New Roman" w:cs="Times New Roman"/>
          <w:sz w:val="28"/>
          <w:szCs w:val="28"/>
        </w:rPr>
      </w:pPr>
      <w:r w:rsidRPr="00790721">
        <w:rPr>
          <w:rFonts w:ascii="Times New Roman" w:hAnsi="Times New Roman" w:cs="Times New Roman"/>
          <w:sz w:val="28"/>
          <w:szCs w:val="28"/>
        </w:rPr>
        <w:t xml:space="preserve">   Маркшейдерская служба на карьере в настоящее время отсутствует, однако все требования, предъявляемые ей должны выполняться специалистом, привлеченным по договору. </w:t>
      </w:r>
    </w:p>
    <w:p w:rsidR="005634E5" w:rsidRPr="00790721" w:rsidRDefault="005634E5" w:rsidP="007D703D">
      <w:pPr>
        <w:pStyle w:val="a8"/>
        <w:jc w:val="both"/>
        <w:rPr>
          <w:rFonts w:ascii="Times New Roman" w:hAnsi="Times New Roman" w:cs="Times New Roman"/>
          <w:sz w:val="28"/>
          <w:szCs w:val="28"/>
        </w:rPr>
      </w:pPr>
    </w:p>
    <w:p w:rsidR="007451BE" w:rsidRPr="00790721" w:rsidRDefault="007451BE" w:rsidP="007451BE">
      <w:pPr>
        <w:pStyle w:val="aa"/>
        <w:ind w:left="0"/>
        <w:rPr>
          <w:b/>
          <w:sz w:val="28"/>
          <w:szCs w:val="28"/>
        </w:rPr>
      </w:pPr>
      <w:r w:rsidRPr="00790721">
        <w:rPr>
          <w:b/>
          <w:sz w:val="28"/>
          <w:szCs w:val="28"/>
        </w:rPr>
        <w:t>4. Горно</w:t>
      </w:r>
      <w:r w:rsidR="00950ACB" w:rsidRPr="00790721">
        <w:rPr>
          <w:b/>
          <w:sz w:val="28"/>
          <w:szCs w:val="28"/>
        </w:rPr>
        <w:t>-</w:t>
      </w:r>
      <w:r w:rsidRPr="00790721">
        <w:rPr>
          <w:b/>
          <w:sz w:val="28"/>
          <w:szCs w:val="28"/>
        </w:rPr>
        <w:t>механическая часть.</w:t>
      </w:r>
    </w:p>
    <w:p w:rsidR="007451BE" w:rsidRPr="00790721" w:rsidRDefault="007451BE" w:rsidP="004508D3">
      <w:pPr>
        <w:ind w:firstLine="426"/>
        <w:jc w:val="both"/>
        <w:rPr>
          <w:sz w:val="28"/>
          <w:szCs w:val="28"/>
        </w:rPr>
      </w:pPr>
      <w:r w:rsidRPr="00790721">
        <w:rPr>
          <w:sz w:val="28"/>
          <w:szCs w:val="28"/>
        </w:rPr>
        <w:t xml:space="preserve">     Выемочно-погрузочные операции на вскрышных работах предусматривается производить экскаваторами</w:t>
      </w:r>
      <w:r w:rsidRPr="00790721">
        <w:rPr>
          <w:spacing w:val="1"/>
          <w:sz w:val="28"/>
          <w:szCs w:val="28"/>
        </w:rPr>
        <w:t xml:space="preserve"> </w:t>
      </w:r>
      <w:r w:rsidR="001E3C45" w:rsidRPr="00790721">
        <w:rPr>
          <w:spacing w:val="1"/>
          <w:sz w:val="28"/>
          <w:szCs w:val="28"/>
          <w:lang w:val="en-US"/>
        </w:rPr>
        <w:t>Volvo</w:t>
      </w:r>
      <w:r w:rsidR="001E3C45" w:rsidRPr="00790721">
        <w:rPr>
          <w:spacing w:val="1"/>
          <w:sz w:val="28"/>
          <w:szCs w:val="28"/>
        </w:rPr>
        <w:t xml:space="preserve"> </w:t>
      </w:r>
      <w:r w:rsidR="001E3C45" w:rsidRPr="00790721">
        <w:rPr>
          <w:spacing w:val="1"/>
          <w:sz w:val="28"/>
          <w:szCs w:val="28"/>
          <w:lang w:val="en-US"/>
        </w:rPr>
        <w:t>E</w:t>
      </w:r>
      <w:r w:rsidR="001E3C45" w:rsidRPr="00790721">
        <w:rPr>
          <w:spacing w:val="1"/>
          <w:sz w:val="28"/>
          <w:szCs w:val="28"/>
        </w:rPr>
        <w:t>С 290</w:t>
      </w:r>
      <w:r w:rsidRPr="00790721">
        <w:rPr>
          <w:sz w:val="28"/>
          <w:szCs w:val="28"/>
        </w:rPr>
        <w:t xml:space="preserve"> с емкостью ковша </w:t>
      </w:r>
      <w:r w:rsidR="004508D3" w:rsidRPr="00790721">
        <w:rPr>
          <w:sz w:val="28"/>
          <w:szCs w:val="28"/>
        </w:rPr>
        <w:t>2,1</w:t>
      </w:r>
      <w:r w:rsidRPr="00790721">
        <w:rPr>
          <w:sz w:val="28"/>
          <w:szCs w:val="28"/>
        </w:rPr>
        <w:t>м</w:t>
      </w:r>
      <w:r w:rsidRPr="00790721">
        <w:rPr>
          <w:sz w:val="28"/>
          <w:szCs w:val="28"/>
          <w:vertAlign w:val="superscript"/>
        </w:rPr>
        <w:t xml:space="preserve">3 </w:t>
      </w:r>
      <w:r w:rsidRPr="00790721">
        <w:rPr>
          <w:sz w:val="28"/>
          <w:szCs w:val="28"/>
        </w:rPr>
        <w:t>и погрузкой в автосамосвалы</w:t>
      </w:r>
      <w:r w:rsidRPr="00790721">
        <w:rPr>
          <w:bCs/>
          <w:color w:val="333333"/>
          <w:sz w:val="28"/>
          <w:szCs w:val="28"/>
        </w:rPr>
        <w:t xml:space="preserve"> HOWO ZZ3327 </w:t>
      </w:r>
      <w:r w:rsidRPr="00790721">
        <w:rPr>
          <w:sz w:val="28"/>
          <w:szCs w:val="28"/>
        </w:rPr>
        <w:t>грузоподъемностью 25т</w:t>
      </w:r>
      <w:r w:rsidRPr="00790721">
        <w:rPr>
          <w:rStyle w:val="9"/>
          <w:sz w:val="28"/>
          <w:szCs w:val="28"/>
        </w:rPr>
        <w:t>.</w:t>
      </w:r>
      <w:r w:rsidRPr="00790721">
        <w:rPr>
          <w:sz w:val="28"/>
          <w:szCs w:val="28"/>
        </w:rPr>
        <w:t xml:space="preserve"> </w:t>
      </w:r>
    </w:p>
    <w:p w:rsidR="004508D3" w:rsidRPr="00790721" w:rsidRDefault="004508D3" w:rsidP="004508D3">
      <w:pPr>
        <w:ind w:firstLine="426"/>
        <w:jc w:val="both"/>
        <w:rPr>
          <w:sz w:val="28"/>
          <w:szCs w:val="28"/>
        </w:rPr>
      </w:pPr>
      <w:r w:rsidRPr="00790721">
        <w:rPr>
          <w:sz w:val="28"/>
          <w:szCs w:val="28"/>
        </w:rPr>
        <w:t>Бульдозер  Т– 130  используется   на вскрышных и вспомогательных работах.</w:t>
      </w:r>
    </w:p>
    <w:p w:rsidR="004508D3" w:rsidRPr="00790721" w:rsidRDefault="004508D3" w:rsidP="004508D3">
      <w:pPr>
        <w:pStyle w:val="33"/>
        <w:ind w:firstLine="426"/>
        <w:jc w:val="both"/>
        <w:rPr>
          <w:rFonts w:ascii="Times New Roman" w:hAnsi="Times New Roman" w:cs="Times New Roman"/>
          <w:sz w:val="28"/>
          <w:szCs w:val="28"/>
        </w:rPr>
      </w:pPr>
      <w:r w:rsidRPr="00790721">
        <w:rPr>
          <w:rFonts w:ascii="Times New Roman" w:hAnsi="Times New Roman" w:cs="Times New Roman"/>
          <w:sz w:val="28"/>
          <w:szCs w:val="28"/>
        </w:rPr>
        <w:t>Автокран и автопогрузчик осуществляет погрузку блоков в автомобиль для дальнейшей транспортировки.</w:t>
      </w:r>
    </w:p>
    <w:p w:rsidR="004508D3" w:rsidRPr="00790721" w:rsidRDefault="004508D3" w:rsidP="004508D3">
      <w:pPr>
        <w:pStyle w:val="33"/>
        <w:ind w:firstLine="426"/>
        <w:jc w:val="both"/>
        <w:rPr>
          <w:rFonts w:ascii="Times New Roman" w:hAnsi="Times New Roman" w:cs="Times New Roman"/>
          <w:sz w:val="28"/>
          <w:szCs w:val="28"/>
        </w:rPr>
      </w:pPr>
      <w:r w:rsidRPr="00790721">
        <w:rPr>
          <w:rFonts w:ascii="Times New Roman" w:eastAsia="Batang" w:hAnsi="Times New Roman" w:cs="Times New Roman"/>
          <w:sz w:val="28"/>
          <w:szCs w:val="28"/>
          <w:lang w:eastAsia="ko-KR"/>
        </w:rPr>
        <w:t>Добыча камня будет производиться с помощью баровой камнерезной машины «Виктория» МКБ-11 (Рис.1) путём нарезки блоков в целике</w:t>
      </w:r>
    </w:p>
    <w:p w:rsidR="007451BE" w:rsidRPr="00790721" w:rsidRDefault="007451BE" w:rsidP="007451BE">
      <w:pPr>
        <w:pStyle w:val="a8"/>
        <w:jc w:val="both"/>
        <w:rPr>
          <w:rFonts w:ascii="Times New Roman" w:hAnsi="Times New Roman" w:cs="Times New Roman"/>
          <w:sz w:val="28"/>
          <w:szCs w:val="28"/>
        </w:rPr>
      </w:pPr>
      <w:r w:rsidRPr="00790721">
        <w:rPr>
          <w:rFonts w:ascii="Times New Roman" w:hAnsi="Times New Roman" w:cs="Times New Roman"/>
          <w:sz w:val="28"/>
          <w:szCs w:val="28"/>
        </w:rPr>
        <w:t xml:space="preserve">   </w:t>
      </w:r>
      <w:r w:rsidRPr="00790721">
        <w:rPr>
          <w:rStyle w:val="9"/>
          <w:sz w:val="28"/>
          <w:szCs w:val="28"/>
        </w:rPr>
        <w:t xml:space="preserve">   В соответствии с объёмами перевозок горной массы, дальностью транспортирования и принятым выемочно-погрузочным оборудованием на вскрышных и добычных работах принимаем для транспортирования автосамосвал </w:t>
      </w:r>
      <w:r w:rsidRPr="00790721">
        <w:rPr>
          <w:rFonts w:ascii="Times New Roman" w:hAnsi="Times New Roman" w:cs="Times New Roman"/>
          <w:bCs/>
          <w:color w:val="333333"/>
          <w:sz w:val="28"/>
          <w:szCs w:val="28"/>
        </w:rPr>
        <w:t xml:space="preserve">HOWO ZZ3327 </w:t>
      </w:r>
      <w:r w:rsidRPr="00790721">
        <w:rPr>
          <w:rFonts w:ascii="Times New Roman" w:hAnsi="Times New Roman" w:cs="Times New Roman"/>
          <w:sz w:val="28"/>
          <w:szCs w:val="28"/>
        </w:rPr>
        <w:t>грузоподъемностью 25т</w:t>
      </w:r>
      <w:r w:rsidRPr="00790721">
        <w:rPr>
          <w:rStyle w:val="9"/>
          <w:sz w:val="28"/>
          <w:szCs w:val="28"/>
        </w:rPr>
        <w:t>.</w:t>
      </w:r>
    </w:p>
    <w:p w:rsidR="007451BE" w:rsidRPr="00790721" w:rsidRDefault="007451BE" w:rsidP="004508D3">
      <w:pPr>
        <w:pStyle w:val="14"/>
        <w:shd w:val="clear" w:color="auto" w:fill="auto"/>
        <w:spacing w:line="240" w:lineRule="auto"/>
        <w:ind w:left="20" w:right="20" w:firstLine="0"/>
        <w:jc w:val="right"/>
        <w:rPr>
          <w:sz w:val="28"/>
          <w:szCs w:val="28"/>
        </w:rPr>
      </w:pPr>
      <w:r w:rsidRPr="00790721">
        <w:rPr>
          <w:rStyle w:val="9"/>
          <w:sz w:val="28"/>
          <w:szCs w:val="28"/>
        </w:rPr>
        <w:lastRenderedPageBreak/>
        <w:t xml:space="preserve">     </w:t>
      </w:r>
      <w:r w:rsidRPr="00790721">
        <w:rPr>
          <w:sz w:val="28"/>
          <w:szCs w:val="28"/>
        </w:rPr>
        <w:t>Таблица 4.1</w:t>
      </w:r>
    </w:p>
    <w:p w:rsidR="007451BE" w:rsidRPr="00790721" w:rsidRDefault="001E3C45" w:rsidP="007451BE">
      <w:pPr>
        <w:ind w:right="-5" w:firstLine="540"/>
        <w:jc w:val="center"/>
        <w:rPr>
          <w:b/>
          <w:sz w:val="28"/>
          <w:szCs w:val="28"/>
        </w:rPr>
      </w:pPr>
      <w:r w:rsidRPr="00790721">
        <w:rPr>
          <w:sz w:val="28"/>
          <w:szCs w:val="28"/>
        </w:rPr>
        <w:t xml:space="preserve">Сводная таблица </w:t>
      </w:r>
      <w:r w:rsidR="007204DC" w:rsidRPr="00790721">
        <w:rPr>
          <w:sz w:val="28"/>
          <w:szCs w:val="28"/>
        </w:rPr>
        <w:t xml:space="preserve">максимальной </w:t>
      </w:r>
      <w:r w:rsidRPr="00790721">
        <w:rPr>
          <w:sz w:val="28"/>
          <w:szCs w:val="28"/>
        </w:rPr>
        <w:t>г</w:t>
      </w:r>
      <w:r w:rsidR="007451BE" w:rsidRPr="00790721">
        <w:rPr>
          <w:sz w:val="28"/>
          <w:szCs w:val="28"/>
        </w:rPr>
        <w:t xml:space="preserve">одовой </w:t>
      </w:r>
      <w:r w:rsidRPr="00790721">
        <w:rPr>
          <w:sz w:val="28"/>
          <w:szCs w:val="28"/>
        </w:rPr>
        <w:t xml:space="preserve">потребности в </w:t>
      </w:r>
      <w:r w:rsidR="007451BE" w:rsidRPr="00790721">
        <w:rPr>
          <w:sz w:val="28"/>
          <w:szCs w:val="28"/>
        </w:rPr>
        <w:t xml:space="preserve"> основно</w:t>
      </w:r>
      <w:r w:rsidR="007204DC" w:rsidRPr="00790721">
        <w:rPr>
          <w:sz w:val="28"/>
          <w:szCs w:val="28"/>
        </w:rPr>
        <w:t>м</w:t>
      </w:r>
      <w:r w:rsidR="007451BE" w:rsidRPr="00790721">
        <w:rPr>
          <w:sz w:val="28"/>
          <w:szCs w:val="28"/>
        </w:rPr>
        <w:t xml:space="preserve"> горно-технологическо</w:t>
      </w:r>
      <w:r w:rsidR="007204DC" w:rsidRPr="00790721">
        <w:rPr>
          <w:sz w:val="28"/>
          <w:szCs w:val="28"/>
        </w:rPr>
        <w:t>м</w:t>
      </w:r>
      <w:r w:rsidR="007451BE" w:rsidRPr="00790721">
        <w:rPr>
          <w:sz w:val="28"/>
          <w:szCs w:val="28"/>
        </w:rPr>
        <w:t xml:space="preserve"> оборудовани</w:t>
      </w:r>
      <w:r w:rsidR="007204DC" w:rsidRPr="00790721">
        <w:rPr>
          <w:sz w:val="28"/>
          <w:szCs w:val="28"/>
        </w:rPr>
        <w:t>и</w:t>
      </w:r>
    </w:p>
    <w:tbl>
      <w:tblPr>
        <w:tblW w:w="9422" w:type="dxa"/>
        <w:tblInd w:w="-90" w:type="dxa"/>
        <w:tblLayout w:type="fixed"/>
        <w:tblCellMar>
          <w:left w:w="70" w:type="dxa"/>
          <w:right w:w="70" w:type="dxa"/>
        </w:tblCellMar>
        <w:tblLook w:val="0000" w:firstRow="0" w:lastRow="0" w:firstColumn="0" w:lastColumn="0" w:noHBand="0" w:noVBand="0"/>
      </w:tblPr>
      <w:tblGrid>
        <w:gridCol w:w="1880"/>
        <w:gridCol w:w="1560"/>
        <w:gridCol w:w="1710"/>
        <w:gridCol w:w="1568"/>
        <w:gridCol w:w="1252"/>
        <w:gridCol w:w="1452"/>
      </w:tblGrid>
      <w:tr w:rsidR="00DE1D3E" w:rsidRPr="00790721" w:rsidTr="00DE1D3E">
        <w:trPr>
          <w:trHeight w:val="851"/>
          <w:tblHeader/>
        </w:trPr>
        <w:tc>
          <w:tcPr>
            <w:tcW w:w="1880" w:type="dxa"/>
            <w:tcBorders>
              <w:top w:val="single" w:sz="12" w:space="0" w:color="000000"/>
              <w:left w:val="single" w:sz="12" w:space="0" w:color="000000"/>
              <w:bottom w:val="single" w:sz="6" w:space="0" w:color="000000"/>
            </w:tcBorders>
            <w:shd w:val="clear" w:color="auto" w:fill="auto"/>
            <w:vAlign w:val="center"/>
          </w:tcPr>
          <w:p w:rsidR="00DE1D3E" w:rsidRPr="00790721" w:rsidRDefault="00DE1D3E" w:rsidP="000709D5">
            <w:pPr>
              <w:ind w:right="-5"/>
              <w:jc w:val="center"/>
              <w:rPr>
                <w:szCs w:val="24"/>
              </w:rPr>
            </w:pPr>
            <w:r w:rsidRPr="00790721">
              <w:rPr>
                <w:szCs w:val="24"/>
              </w:rPr>
              <w:t>Наименование оборудования</w:t>
            </w:r>
          </w:p>
        </w:tc>
        <w:tc>
          <w:tcPr>
            <w:tcW w:w="1560" w:type="dxa"/>
            <w:tcBorders>
              <w:top w:val="single" w:sz="12" w:space="0" w:color="000000"/>
              <w:left w:val="single" w:sz="6" w:space="0" w:color="000000"/>
              <w:bottom w:val="single" w:sz="6" w:space="0" w:color="000000"/>
              <w:right w:val="single" w:sz="6" w:space="0" w:color="000000"/>
            </w:tcBorders>
            <w:vAlign w:val="center"/>
          </w:tcPr>
          <w:p w:rsidR="00DE1D3E" w:rsidRPr="00790721" w:rsidRDefault="00DE1D3E" w:rsidP="005B5570">
            <w:pPr>
              <w:ind w:right="-5"/>
              <w:jc w:val="center"/>
              <w:rPr>
                <w:szCs w:val="24"/>
              </w:rPr>
            </w:pPr>
            <w:r w:rsidRPr="00790721">
              <w:rPr>
                <w:szCs w:val="24"/>
              </w:rPr>
              <w:t>Количество</w:t>
            </w:r>
          </w:p>
          <w:p w:rsidR="00DE1D3E" w:rsidRPr="00790721" w:rsidRDefault="00DE1D3E" w:rsidP="005B5570">
            <w:pPr>
              <w:ind w:right="-5"/>
              <w:jc w:val="center"/>
              <w:rPr>
                <w:szCs w:val="24"/>
              </w:rPr>
            </w:pPr>
            <w:r w:rsidRPr="00790721">
              <w:rPr>
                <w:szCs w:val="24"/>
              </w:rPr>
              <w:t>ед. техники</w:t>
            </w:r>
          </w:p>
        </w:tc>
        <w:tc>
          <w:tcPr>
            <w:tcW w:w="1710" w:type="dxa"/>
            <w:tcBorders>
              <w:top w:val="single" w:sz="12" w:space="0" w:color="000000"/>
              <w:left w:val="single" w:sz="6" w:space="0" w:color="000000"/>
              <w:bottom w:val="single" w:sz="6" w:space="0" w:color="000000"/>
            </w:tcBorders>
            <w:shd w:val="clear" w:color="auto" w:fill="auto"/>
            <w:vAlign w:val="center"/>
          </w:tcPr>
          <w:p w:rsidR="00DE1D3E" w:rsidRPr="00790721" w:rsidRDefault="00DE1D3E" w:rsidP="000709D5">
            <w:pPr>
              <w:ind w:right="-5"/>
              <w:jc w:val="center"/>
              <w:rPr>
                <w:szCs w:val="24"/>
              </w:rPr>
            </w:pPr>
            <w:r w:rsidRPr="00790721">
              <w:rPr>
                <w:szCs w:val="24"/>
              </w:rPr>
              <w:t>Вид работ</w:t>
            </w:r>
          </w:p>
        </w:tc>
        <w:tc>
          <w:tcPr>
            <w:tcW w:w="1568" w:type="dxa"/>
            <w:tcBorders>
              <w:top w:val="single" w:sz="12" w:space="0" w:color="000000"/>
              <w:left w:val="single" w:sz="6" w:space="0" w:color="000000"/>
              <w:bottom w:val="single" w:sz="6" w:space="0" w:color="000000"/>
              <w:right w:val="single" w:sz="6" w:space="0" w:color="000000"/>
            </w:tcBorders>
            <w:vAlign w:val="center"/>
          </w:tcPr>
          <w:p w:rsidR="00DE1D3E" w:rsidRPr="00790721" w:rsidRDefault="00DE1D3E" w:rsidP="005B5570">
            <w:pPr>
              <w:ind w:right="-5"/>
              <w:jc w:val="center"/>
              <w:rPr>
                <w:szCs w:val="24"/>
              </w:rPr>
            </w:pPr>
            <w:r w:rsidRPr="00790721">
              <w:rPr>
                <w:szCs w:val="24"/>
              </w:rPr>
              <w:t>Объем работ, м</w:t>
            </w:r>
            <w:r w:rsidRPr="00790721">
              <w:rPr>
                <w:szCs w:val="24"/>
                <w:vertAlign w:val="superscript"/>
              </w:rPr>
              <w:t>3</w:t>
            </w:r>
          </w:p>
        </w:tc>
        <w:tc>
          <w:tcPr>
            <w:tcW w:w="1252"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DE1D3E" w:rsidRPr="00790721" w:rsidRDefault="00DE1D3E" w:rsidP="000709D5">
            <w:pPr>
              <w:ind w:right="-5"/>
              <w:jc w:val="center"/>
              <w:rPr>
                <w:szCs w:val="24"/>
              </w:rPr>
            </w:pPr>
            <w:r w:rsidRPr="00790721">
              <w:rPr>
                <w:szCs w:val="24"/>
              </w:rPr>
              <w:t>Расход ГСМ, тонн, кВт</w:t>
            </w:r>
          </w:p>
        </w:tc>
        <w:tc>
          <w:tcPr>
            <w:tcW w:w="1452" w:type="dxa"/>
            <w:tcBorders>
              <w:top w:val="single" w:sz="12" w:space="0" w:color="000000"/>
              <w:left w:val="single" w:sz="6" w:space="0" w:color="000000"/>
              <w:bottom w:val="single" w:sz="6" w:space="0" w:color="000000"/>
              <w:right w:val="single" w:sz="12" w:space="0" w:color="000000"/>
            </w:tcBorders>
          </w:tcPr>
          <w:p w:rsidR="00DE1D3E" w:rsidRPr="00790721" w:rsidRDefault="00DE1D3E" w:rsidP="009E283A">
            <w:pPr>
              <w:ind w:right="-5"/>
              <w:jc w:val="center"/>
              <w:rPr>
                <w:szCs w:val="24"/>
              </w:rPr>
            </w:pPr>
            <w:r w:rsidRPr="00790721">
              <w:rPr>
                <w:szCs w:val="24"/>
              </w:rPr>
              <w:t>Удельный расход</w:t>
            </w:r>
          </w:p>
        </w:tc>
      </w:tr>
      <w:tr w:rsidR="00DE1D3E" w:rsidRPr="00790721" w:rsidTr="00DE1D3E">
        <w:trPr>
          <w:trHeight w:val="852"/>
        </w:trPr>
        <w:tc>
          <w:tcPr>
            <w:tcW w:w="1880" w:type="dxa"/>
            <w:tcBorders>
              <w:top w:val="single" w:sz="6" w:space="0" w:color="000000"/>
              <w:left w:val="single" w:sz="12" w:space="0" w:color="000000"/>
            </w:tcBorders>
            <w:shd w:val="clear" w:color="auto" w:fill="auto"/>
          </w:tcPr>
          <w:p w:rsidR="00DE1D3E" w:rsidRPr="00790721" w:rsidRDefault="00DE1D3E" w:rsidP="00181E08">
            <w:pPr>
              <w:ind w:right="-5" w:firstLine="24"/>
              <w:rPr>
                <w:szCs w:val="24"/>
              </w:rPr>
            </w:pPr>
            <w:r w:rsidRPr="00790721">
              <w:rPr>
                <w:szCs w:val="24"/>
              </w:rPr>
              <w:t>Экскаватор</w:t>
            </w:r>
            <w:r w:rsidRPr="00790721">
              <w:rPr>
                <w:spacing w:val="1"/>
                <w:szCs w:val="24"/>
                <w:lang w:val="en-US"/>
              </w:rPr>
              <w:t xml:space="preserve"> Volvo EС 290</w:t>
            </w:r>
            <w:r w:rsidRPr="00790721">
              <w:rPr>
                <w:szCs w:val="24"/>
              </w:rPr>
              <w:t xml:space="preserve">    </w:t>
            </w:r>
          </w:p>
        </w:tc>
        <w:tc>
          <w:tcPr>
            <w:tcW w:w="1560" w:type="dxa"/>
            <w:tcBorders>
              <w:top w:val="single" w:sz="6" w:space="0" w:color="000000"/>
              <w:left w:val="single" w:sz="6" w:space="0" w:color="000000"/>
              <w:right w:val="single" w:sz="6" w:space="0" w:color="000000"/>
            </w:tcBorders>
          </w:tcPr>
          <w:p w:rsidR="00DE1D3E" w:rsidRPr="00790721" w:rsidRDefault="00DE1D3E" w:rsidP="00C14371">
            <w:pPr>
              <w:ind w:right="-5" w:firstLine="24"/>
              <w:jc w:val="center"/>
              <w:rPr>
                <w:b/>
                <w:szCs w:val="24"/>
              </w:rPr>
            </w:pPr>
            <w:r w:rsidRPr="00790721">
              <w:rPr>
                <w:b/>
                <w:szCs w:val="24"/>
              </w:rPr>
              <w:t>1</w:t>
            </w:r>
          </w:p>
        </w:tc>
        <w:tc>
          <w:tcPr>
            <w:tcW w:w="1710" w:type="dxa"/>
            <w:tcBorders>
              <w:top w:val="single" w:sz="6" w:space="0" w:color="000000"/>
              <w:left w:val="single" w:sz="6" w:space="0" w:color="000000"/>
            </w:tcBorders>
            <w:shd w:val="clear" w:color="auto" w:fill="auto"/>
          </w:tcPr>
          <w:p w:rsidR="00DE1D3E" w:rsidRPr="00790721" w:rsidRDefault="00DE1D3E" w:rsidP="000709D5">
            <w:pPr>
              <w:ind w:right="-5" w:firstLine="24"/>
              <w:jc w:val="center"/>
              <w:rPr>
                <w:szCs w:val="24"/>
              </w:rPr>
            </w:pPr>
            <w:r w:rsidRPr="00790721">
              <w:rPr>
                <w:szCs w:val="24"/>
              </w:rPr>
              <w:t>вскрыша</w:t>
            </w:r>
          </w:p>
        </w:tc>
        <w:tc>
          <w:tcPr>
            <w:tcW w:w="1568" w:type="dxa"/>
            <w:tcBorders>
              <w:top w:val="single" w:sz="6" w:space="0" w:color="000000"/>
              <w:left w:val="single" w:sz="6" w:space="0" w:color="000000"/>
              <w:right w:val="single" w:sz="6" w:space="0" w:color="000000"/>
            </w:tcBorders>
          </w:tcPr>
          <w:p w:rsidR="00DE1D3E" w:rsidRPr="00790721" w:rsidRDefault="00840C67" w:rsidP="005B5570">
            <w:pPr>
              <w:ind w:right="-5" w:firstLine="24"/>
              <w:jc w:val="center"/>
              <w:rPr>
                <w:szCs w:val="24"/>
              </w:rPr>
            </w:pPr>
            <w:r w:rsidRPr="00790721">
              <w:rPr>
                <w:szCs w:val="24"/>
              </w:rPr>
              <w:t>2</w:t>
            </w:r>
            <w:r w:rsidR="00DE1D3E" w:rsidRPr="00790721">
              <w:rPr>
                <w:szCs w:val="24"/>
              </w:rPr>
              <w:t>000</w:t>
            </w:r>
          </w:p>
        </w:tc>
        <w:tc>
          <w:tcPr>
            <w:tcW w:w="1252" w:type="dxa"/>
            <w:tcBorders>
              <w:top w:val="single" w:sz="6" w:space="0" w:color="000000"/>
              <w:left w:val="single" w:sz="6" w:space="0" w:color="000000"/>
              <w:right w:val="single" w:sz="12" w:space="0" w:color="000000"/>
            </w:tcBorders>
            <w:shd w:val="clear" w:color="auto" w:fill="auto"/>
          </w:tcPr>
          <w:p w:rsidR="00DE1D3E" w:rsidRPr="00790721" w:rsidRDefault="00DE1D3E" w:rsidP="000709D5">
            <w:pPr>
              <w:ind w:right="-5" w:firstLine="24"/>
              <w:jc w:val="center"/>
              <w:rPr>
                <w:szCs w:val="24"/>
              </w:rPr>
            </w:pPr>
            <w:r w:rsidRPr="00790721">
              <w:rPr>
                <w:szCs w:val="24"/>
              </w:rPr>
              <w:t>6,4</w:t>
            </w:r>
          </w:p>
        </w:tc>
        <w:tc>
          <w:tcPr>
            <w:tcW w:w="1452" w:type="dxa"/>
            <w:tcBorders>
              <w:top w:val="single" w:sz="6" w:space="0" w:color="000000"/>
              <w:left w:val="single" w:sz="6" w:space="0" w:color="000000"/>
              <w:right w:val="single" w:sz="12" w:space="0" w:color="000000"/>
            </w:tcBorders>
          </w:tcPr>
          <w:p w:rsidR="00DE1D3E" w:rsidRPr="00790721" w:rsidRDefault="00DE1D3E" w:rsidP="009E283A">
            <w:pPr>
              <w:ind w:right="-5" w:firstLine="24"/>
              <w:jc w:val="center"/>
              <w:rPr>
                <w:szCs w:val="24"/>
              </w:rPr>
            </w:pPr>
            <w:r w:rsidRPr="00790721">
              <w:rPr>
                <w:szCs w:val="24"/>
              </w:rPr>
              <w:t>0,07л/м</w:t>
            </w:r>
            <w:r w:rsidRPr="00790721">
              <w:rPr>
                <w:szCs w:val="24"/>
                <w:vertAlign w:val="superscript"/>
              </w:rPr>
              <w:t>3</w:t>
            </w:r>
          </w:p>
        </w:tc>
      </w:tr>
      <w:tr w:rsidR="00DE1D3E" w:rsidRPr="00790721" w:rsidTr="00DE1D3E">
        <w:trPr>
          <w:trHeight w:val="852"/>
        </w:trPr>
        <w:tc>
          <w:tcPr>
            <w:tcW w:w="1880" w:type="dxa"/>
            <w:tcBorders>
              <w:top w:val="single" w:sz="6" w:space="0" w:color="000000"/>
              <w:left w:val="single" w:sz="12" w:space="0" w:color="000000"/>
            </w:tcBorders>
            <w:shd w:val="clear" w:color="auto" w:fill="auto"/>
          </w:tcPr>
          <w:p w:rsidR="00DE1D3E" w:rsidRPr="00790721" w:rsidRDefault="00DE1D3E" w:rsidP="004508D3">
            <w:pPr>
              <w:ind w:right="-5" w:firstLine="24"/>
              <w:rPr>
                <w:szCs w:val="24"/>
              </w:rPr>
            </w:pPr>
            <w:r w:rsidRPr="00790721">
              <w:rPr>
                <w:rFonts w:eastAsia="Batang"/>
                <w:szCs w:val="24"/>
                <w:lang w:eastAsia="ko-KR"/>
              </w:rPr>
              <w:t>Баровая камнерезная машина «Виктория» МКБ-11</w:t>
            </w:r>
          </w:p>
        </w:tc>
        <w:tc>
          <w:tcPr>
            <w:tcW w:w="1560" w:type="dxa"/>
            <w:tcBorders>
              <w:top w:val="single" w:sz="6" w:space="0" w:color="000000"/>
              <w:left w:val="single" w:sz="6" w:space="0" w:color="000000"/>
              <w:right w:val="single" w:sz="6" w:space="0" w:color="000000"/>
            </w:tcBorders>
          </w:tcPr>
          <w:p w:rsidR="00DE1D3E" w:rsidRPr="00790721" w:rsidRDefault="00DE1D3E" w:rsidP="005B5570">
            <w:pPr>
              <w:ind w:right="-5" w:firstLine="24"/>
              <w:jc w:val="center"/>
              <w:rPr>
                <w:b/>
                <w:szCs w:val="24"/>
              </w:rPr>
            </w:pPr>
            <w:r w:rsidRPr="00790721">
              <w:rPr>
                <w:b/>
                <w:szCs w:val="24"/>
              </w:rPr>
              <w:t>4</w:t>
            </w:r>
          </w:p>
        </w:tc>
        <w:tc>
          <w:tcPr>
            <w:tcW w:w="1710" w:type="dxa"/>
            <w:tcBorders>
              <w:top w:val="single" w:sz="6" w:space="0" w:color="000000"/>
              <w:left w:val="single" w:sz="6" w:space="0" w:color="000000"/>
            </w:tcBorders>
            <w:shd w:val="clear" w:color="auto" w:fill="auto"/>
          </w:tcPr>
          <w:p w:rsidR="00DE1D3E" w:rsidRPr="00790721" w:rsidRDefault="00DE1D3E" w:rsidP="000709D5">
            <w:pPr>
              <w:ind w:right="-5" w:firstLine="24"/>
              <w:jc w:val="center"/>
              <w:rPr>
                <w:szCs w:val="24"/>
              </w:rPr>
            </w:pPr>
            <w:r w:rsidRPr="00790721">
              <w:rPr>
                <w:szCs w:val="24"/>
              </w:rPr>
              <w:t xml:space="preserve">Добыча </w:t>
            </w:r>
          </w:p>
        </w:tc>
        <w:tc>
          <w:tcPr>
            <w:tcW w:w="1568" w:type="dxa"/>
            <w:tcBorders>
              <w:top w:val="single" w:sz="6" w:space="0" w:color="000000"/>
              <w:left w:val="single" w:sz="6" w:space="0" w:color="000000"/>
              <w:right w:val="single" w:sz="6" w:space="0" w:color="000000"/>
            </w:tcBorders>
          </w:tcPr>
          <w:p w:rsidR="00DE1D3E" w:rsidRPr="00790721" w:rsidRDefault="00840C67" w:rsidP="002E2AAB">
            <w:pPr>
              <w:ind w:right="-5" w:firstLine="24"/>
              <w:jc w:val="center"/>
              <w:rPr>
                <w:szCs w:val="24"/>
              </w:rPr>
            </w:pPr>
            <w:r w:rsidRPr="00790721">
              <w:rPr>
                <w:szCs w:val="24"/>
              </w:rPr>
              <w:t>5</w:t>
            </w:r>
            <w:r w:rsidR="00DE1D3E" w:rsidRPr="00790721">
              <w:rPr>
                <w:szCs w:val="24"/>
              </w:rPr>
              <w:t>000</w:t>
            </w:r>
          </w:p>
        </w:tc>
        <w:tc>
          <w:tcPr>
            <w:tcW w:w="1252" w:type="dxa"/>
            <w:tcBorders>
              <w:top w:val="single" w:sz="6" w:space="0" w:color="000000"/>
              <w:left w:val="single" w:sz="6" w:space="0" w:color="000000"/>
              <w:right w:val="single" w:sz="12" w:space="0" w:color="000000"/>
            </w:tcBorders>
            <w:shd w:val="clear" w:color="auto" w:fill="auto"/>
          </w:tcPr>
          <w:p w:rsidR="00DE1D3E" w:rsidRPr="00790721" w:rsidRDefault="00840C67" w:rsidP="00840C67">
            <w:pPr>
              <w:ind w:right="-5" w:firstLine="24"/>
              <w:jc w:val="center"/>
              <w:rPr>
                <w:szCs w:val="24"/>
              </w:rPr>
            </w:pPr>
            <w:r w:rsidRPr="00790721">
              <w:rPr>
                <w:szCs w:val="24"/>
              </w:rPr>
              <w:t>11,0</w:t>
            </w:r>
            <w:r w:rsidR="00DE1D3E" w:rsidRPr="00790721">
              <w:rPr>
                <w:szCs w:val="24"/>
              </w:rPr>
              <w:t>кВт</w:t>
            </w:r>
          </w:p>
        </w:tc>
        <w:tc>
          <w:tcPr>
            <w:tcW w:w="1452" w:type="dxa"/>
            <w:tcBorders>
              <w:top w:val="single" w:sz="6" w:space="0" w:color="000000"/>
              <w:left w:val="single" w:sz="6" w:space="0" w:color="000000"/>
              <w:right w:val="single" w:sz="12" w:space="0" w:color="000000"/>
            </w:tcBorders>
          </w:tcPr>
          <w:p w:rsidR="00DE1D3E" w:rsidRPr="00790721" w:rsidRDefault="00DE1D3E" w:rsidP="000709D5">
            <w:pPr>
              <w:ind w:right="-5" w:firstLine="24"/>
              <w:jc w:val="center"/>
              <w:rPr>
                <w:szCs w:val="24"/>
              </w:rPr>
            </w:pPr>
            <w:r w:rsidRPr="00790721">
              <w:rPr>
                <w:szCs w:val="24"/>
              </w:rPr>
              <w:t>17кВт/м</w:t>
            </w:r>
            <w:r w:rsidRPr="00790721">
              <w:rPr>
                <w:szCs w:val="24"/>
                <w:vertAlign w:val="superscript"/>
              </w:rPr>
              <w:t>3</w:t>
            </w:r>
          </w:p>
        </w:tc>
      </w:tr>
      <w:tr w:rsidR="00DE1D3E" w:rsidRPr="00790721" w:rsidTr="00DE1D3E">
        <w:trPr>
          <w:trHeight w:val="852"/>
        </w:trPr>
        <w:tc>
          <w:tcPr>
            <w:tcW w:w="1880" w:type="dxa"/>
            <w:tcBorders>
              <w:top w:val="single" w:sz="6" w:space="0" w:color="000000"/>
              <w:left w:val="single" w:sz="12" w:space="0" w:color="000000"/>
            </w:tcBorders>
            <w:shd w:val="clear" w:color="auto" w:fill="auto"/>
          </w:tcPr>
          <w:p w:rsidR="00DE1D3E" w:rsidRPr="00790721" w:rsidRDefault="00DE1D3E" w:rsidP="004508D3">
            <w:pPr>
              <w:ind w:right="-5" w:firstLine="24"/>
              <w:rPr>
                <w:szCs w:val="24"/>
              </w:rPr>
            </w:pPr>
            <w:r w:rsidRPr="00790721">
              <w:rPr>
                <w:rFonts w:eastAsia="Batang"/>
                <w:szCs w:val="24"/>
                <w:lang w:eastAsia="ko-KR"/>
              </w:rPr>
              <w:t>Подъёмный кран КС-4361А</w:t>
            </w:r>
          </w:p>
        </w:tc>
        <w:tc>
          <w:tcPr>
            <w:tcW w:w="1560" w:type="dxa"/>
            <w:tcBorders>
              <w:top w:val="single" w:sz="6" w:space="0" w:color="000000"/>
              <w:left w:val="single" w:sz="6" w:space="0" w:color="000000"/>
              <w:right w:val="single" w:sz="6" w:space="0" w:color="000000"/>
            </w:tcBorders>
          </w:tcPr>
          <w:p w:rsidR="00DE1D3E" w:rsidRPr="00790721" w:rsidRDefault="00DE1D3E" w:rsidP="005B5570">
            <w:pPr>
              <w:ind w:right="-5" w:firstLine="24"/>
              <w:jc w:val="center"/>
              <w:rPr>
                <w:b/>
                <w:szCs w:val="24"/>
              </w:rPr>
            </w:pPr>
            <w:r w:rsidRPr="00790721">
              <w:rPr>
                <w:b/>
                <w:szCs w:val="24"/>
              </w:rPr>
              <w:t>2</w:t>
            </w:r>
          </w:p>
        </w:tc>
        <w:tc>
          <w:tcPr>
            <w:tcW w:w="1710" w:type="dxa"/>
            <w:tcBorders>
              <w:top w:val="single" w:sz="6" w:space="0" w:color="000000"/>
              <w:left w:val="single" w:sz="6" w:space="0" w:color="000000"/>
            </w:tcBorders>
            <w:shd w:val="clear" w:color="auto" w:fill="auto"/>
          </w:tcPr>
          <w:p w:rsidR="00DE1D3E" w:rsidRPr="00790721" w:rsidRDefault="00DE1D3E" w:rsidP="000709D5">
            <w:pPr>
              <w:ind w:right="-5" w:firstLine="24"/>
              <w:jc w:val="center"/>
              <w:rPr>
                <w:szCs w:val="24"/>
              </w:rPr>
            </w:pPr>
            <w:r w:rsidRPr="00790721">
              <w:rPr>
                <w:szCs w:val="24"/>
              </w:rPr>
              <w:t>погрузка</w:t>
            </w:r>
          </w:p>
        </w:tc>
        <w:tc>
          <w:tcPr>
            <w:tcW w:w="1568" w:type="dxa"/>
            <w:tcBorders>
              <w:top w:val="single" w:sz="6" w:space="0" w:color="000000"/>
              <w:left w:val="single" w:sz="6" w:space="0" w:color="000000"/>
              <w:right w:val="single" w:sz="6" w:space="0" w:color="000000"/>
            </w:tcBorders>
          </w:tcPr>
          <w:p w:rsidR="00DE1D3E" w:rsidRPr="00790721" w:rsidRDefault="00840C67" w:rsidP="00840C67">
            <w:pPr>
              <w:ind w:right="-5" w:firstLine="24"/>
              <w:jc w:val="center"/>
              <w:rPr>
                <w:szCs w:val="24"/>
              </w:rPr>
            </w:pPr>
            <w:r w:rsidRPr="00790721">
              <w:rPr>
                <w:sz w:val="22"/>
                <w:szCs w:val="22"/>
              </w:rPr>
              <w:t>2</w:t>
            </w:r>
            <w:r w:rsidR="00DE1D3E" w:rsidRPr="00790721">
              <w:rPr>
                <w:sz w:val="22"/>
                <w:szCs w:val="22"/>
              </w:rPr>
              <w:t>500</w:t>
            </w:r>
          </w:p>
        </w:tc>
        <w:tc>
          <w:tcPr>
            <w:tcW w:w="1252" w:type="dxa"/>
            <w:tcBorders>
              <w:top w:val="single" w:sz="6" w:space="0" w:color="000000"/>
              <w:left w:val="single" w:sz="6" w:space="0" w:color="000000"/>
              <w:right w:val="single" w:sz="12" w:space="0" w:color="000000"/>
            </w:tcBorders>
            <w:shd w:val="clear" w:color="auto" w:fill="auto"/>
          </w:tcPr>
          <w:p w:rsidR="00DE1D3E" w:rsidRPr="00790721" w:rsidRDefault="00EF6CB2" w:rsidP="000709D5">
            <w:pPr>
              <w:ind w:right="-5" w:firstLine="24"/>
              <w:jc w:val="center"/>
              <w:rPr>
                <w:szCs w:val="24"/>
              </w:rPr>
            </w:pPr>
            <w:r w:rsidRPr="00790721">
              <w:rPr>
                <w:sz w:val="22"/>
                <w:szCs w:val="22"/>
              </w:rPr>
              <w:t>1,1</w:t>
            </w:r>
          </w:p>
        </w:tc>
        <w:tc>
          <w:tcPr>
            <w:tcW w:w="1452" w:type="dxa"/>
            <w:tcBorders>
              <w:top w:val="single" w:sz="6" w:space="0" w:color="000000"/>
              <w:left w:val="single" w:sz="6" w:space="0" w:color="000000"/>
              <w:right w:val="single" w:sz="12" w:space="0" w:color="000000"/>
            </w:tcBorders>
          </w:tcPr>
          <w:p w:rsidR="00DE1D3E" w:rsidRPr="00790721" w:rsidRDefault="00EF6CB2" w:rsidP="00DE1D3E">
            <w:pPr>
              <w:ind w:right="-5" w:firstLine="24"/>
              <w:jc w:val="center"/>
              <w:rPr>
                <w:szCs w:val="24"/>
              </w:rPr>
            </w:pPr>
            <w:r w:rsidRPr="00790721">
              <w:rPr>
                <w:szCs w:val="24"/>
              </w:rPr>
              <w:t>0,48л/м</w:t>
            </w:r>
            <w:r w:rsidRPr="00790721">
              <w:rPr>
                <w:szCs w:val="24"/>
                <w:vertAlign w:val="superscript"/>
              </w:rPr>
              <w:t>3</w:t>
            </w:r>
          </w:p>
        </w:tc>
      </w:tr>
      <w:tr w:rsidR="00DE1D3E" w:rsidRPr="00790721" w:rsidTr="00DE1D3E">
        <w:trPr>
          <w:trHeight w:val="349"/>
        </w:trPr>
        <w:tc>
          <w:tcPr>
            <w:tcW w:w="1880" w:type="dxa"/>
            <w:tcBorders>
              <w:top w:val="single" w:sz="6" w:space="0" w:color="000000"/>
              <w:left w:val="single" w:sz="12" w:space="0" w:color="000000"/>
            </w:tcBorders>
            <w:shd w:val="clear" w:color="auto" w:fill="auto"/>
          </w:tcPr>
          <w:p w:rsidR="00DE1D3E" w:rsidRPr="00790721" w:rsidRDefault="00DE1D3E" w:rsidP="004508D3">
            <w:pPr>
              <w:ind w:right="-5" w:firstLine="24"/>
              <w:rPr>
                <w:rFonts w:eastAsia="Batang"/>
                <w:szCs w:val="24"/>
                <w:lang w:eastAsia="ko-KR"/>
              </w:rPr>
            </w:pPr>
            <w:r w:rsidRPr="00790721">
              <w:rPr>
                <w:szCs w:val="24"/>
              </w:rPr>
              <w:t>Погрузчик САТ 980</w:t>
            </w:r>
          </w:p>
        </w:tc>
        <w:tc>
          <w:tcPr>
            <w:tcW w:w="1560" w:type="dxa"/>
            <w:tcBorders>
              <w:top w:val="single" w:sz="6" w:space="0" w:color="000000"/>
              <w:left w:val="single" w:sz="6" w:space="0" w:color="000000"/>
              <w:bottom w:val="single" w:sz="4" w:space="0" w:color="auto"/>
              <w:right w:val="single" w:sz="6" w:space="0" w:color="000000"/>
            </w:tcBorders>
          </w:tcPr>
          <w:p w:rsidR="00DE1D3E" w:rsidRPr="00790721" w:rsidRDefault="00DE1D3E" w:rsidP="005B5570">
            <w:pPr>
              <w:ind w:right="-5" w:firstLine="24"/>
              <w:jc w:val="center"/>
              <w:rPr>
                <w:b/>
                <w:szCs w:val="24"/>
              </w:rPr>
            </w:pPr>
            <w:r w:rsidRPr="00790721">
              <w:rPr>
                <w:b/>
                <w:szCs w:val="24"/>
              </w:rPr>
              <w:t>1</w:t>
            </w:r>
          </w:p>
        </w:tc>
        <w:tc>
          <w:tcPr>
            <w:tcW w:w="1710" w:type="dxa"/>
            <w:tcBorders>
              <w:top w:val="single" w:sz="6" w:space="0" w:color="000000"/>
              <w:left w:val="single" w:sz="6" w:space="0" w:color="000000"/>
            </w:tcBorders>
            <w:shd w:val="clear" w:color="auto" w:fill="auto"/>
          </w:tcPr>
          <w:p w:rsidR="00DE1D3E" w:rsidRPr="00790721" w:rsidRDefault="00DE1D3E" w:rsidP="000709D5">
            <w:pPr>
              <w:ind w:right="-5" w:firstLine="24"/>
              <w:jc w:val="center"/>
              <w:rPr>
                <w:szCs w:val="24"/>
              </w:rPr>
            </w:pPr>
            <w:r w:rsidRPr="00790721">
              <w:rPr>
                <w:szCs w:val="24"/>
              </w:rPr>
              <w:t>погрузка</w:t>
            </w:r>
          </w:p>
        </w:tc>
        <w:tc>
          <w:tcPr>
            <w:tcW w:w="1568" w:type="dxa"/>
            <w:tcBorders>
              <w:top w:val="single" w:sz="6" w:space="0" w:color="000000"/>
              <w:left w:val="single" w:sz="6" w:space="0" w:color="000000"/>
              <w:bottom w:val="single" w:sz="4" w:space="0" w:color="auto"/>
              <w:right w:val="single" w:sz="6" w:space="0" w:color="000000"/>
            </w:tcBorders>
          </w:tcPr>
          <w:p w:rsidR="00DE1D3E" w:rsidRPr="00790721" w:rsidRDefault="00840C67" w:rsidP="00DE1D3E">
            <w:pPr>
              <w:ind w:right="-5" w:firstLine="24"/>
              <w:jc w:val="center"/>
              <w:rPr>
                <w:szCs w:val="24"/>
              </w:rPr>
            </w:pPr>
            <w:r w:rsidRPr="00790721">
              <w:rPr>
                <w:szCs w:val="24"/>
              </w:rPr>
              <w:t>25</w:t>
            </w:r>
            <w:r w:rsidR="00DE1D3E" w:rsidRPr="00790721">
              <w:rPr>
                <w:szCs w:val="24"/>
              </w:rPr>
              <w:t>00</w:t>
            </w:r>
          </w:p>
        </w:tc>
        <w:tc>
          <w:tcPr>
            <w:tcW w:w="1252" w:type="dxa"/>
            <w:tcBorders>
              <w:top w:val="single" w:sz="6" w:space="0" w:color="000000"/>
              <w:left w:val="single" w:sz="6" w:space="0" w:color="000000"/>
              <w:bottom w:val="single" w:sz="4" w:space="0" w:color="auto"/>
              <w:right w:val="single" w:sz="12" w:space="0" w:color="000000"/>
            </w:tcBorders>
            <w:shd w:val="clear" w:color="auto" w:fill="auto"/>
          </w:tcPr>
          <w:p w:rsidR="00DE1D3E" w:rsidRPr="00790721" w:rsidRDefault="00EF6CB2" w:rsidP="00EF6CB2">
            <w:pPr>
              <w:ind w:right="-5" w:firstLine="24"/>
              <w:jc w:val="center"/>
              <w:rPr>
                <w:szCs w:val="24"/>
              </w:rPr>
            </w:pPr>
            <w:r w:rsidRPr="00790721">
              <w:rPr>
                <w:szCs w:val="24"/>
              </w:rPr>
              <w:t>11</w:t>
            </w:r>
            <w:r w:rsidR="00840C67" w:rsidRPr="00790721">
              <w:rPr>
                <w:szCs w:val="24"/>
              </w:rPr>
              <w:t>,1</w:t>
            </w:r>
          </w:p>
        </w:tc>
        <w:tc>
          <w:tcPr>
            <w:tcW w:w="1452" w:type="dxa"/>
            <w:tcBorders>
              <w:top w:val="single" w:sz="6" w:space="0" w:color="000000"/>
              <w:left w:val="single" w:sz="6" w:space="0" w:color="000000"/>
              <w:right w:val="single" w:sz="12" w:space="0" w:color="000000"/>
            </w:tcBorders>
          </w:tcPr>
          <w:p w:rsidR="00DE1D3E" w:rsidRPr="00790721" w:rsidRDefault="00DE1D3E" w:rsidP="00840C67">
            <w:pPr>
              <w:ind w:right="-5" w:firstLine="24"/>
              <w:jc w:val="center"/>
              <w:rPr>
                <w:szCs w:val="24"/>
              </w:rPr>
            </w:pPr>
            <w:r w:rsidRPr="00790721">
              <w:rPr>
                <w:szCs w:val="24"/>
              </w:rPr>
              <w:t>0,0</w:t>
            </w:r>
            <w:r w:rsidR="00840C67" w:rsidRPr="00790721">
              <w:rPr>
                <w:szCs w:val="24"/>
              </w:rPr>
              <w:t>7</w:t>
            </w:r>
            <w:r w:rsidRPr="00790721">
              <w:rPr>
                <w:szCs w:val="24"/>
              </w:rPr>
              <w:t>л/м</w:t>
            </w:r>
            <w:r w:rsidRPr="00790721">
              <w:rPr>
                <w:szCs w:val="24"/>
                <w:vertAlign w:val="superscript"/>
              </w:rPr>
              <w:t>3</w:t>
            </w:r>
          </w:p>
        </w:tc>
      </w:tr>
      <w:tr w:rsidR="00DE1D3E" w:rsidRPr="00790721" w:rsidTr="00DE1D3E">
        <w:trPr>
          <w:trHeight w:val="482"/>
        </w:trPr>
        <w:tc>
          <w:tcPr>
            <w:tcW w:w="1880" w:type="dxa"/>
            <w:vMerge w:val="restart"/>
            <w:tcBorders>
              <w:top w:val="single" w:sz="6" w:space="0" w:color="000000"/>
              <w:left w:val="single" w:sz="12" w:space="0" w:color="000000"/>
              <w:right w:val="single" w:sz="4" w:space="0" w:color="auto"/>
            </w:tcBorders>
            <w:shd w:val="clear" w:color="auto" w:fill="auto"/>
          </w:tcPr>
          <w:p w:rsidR="00DE1D3E" w:rsidRPr="00790721" w:rsidRDefault="00DE1D3E" w:rsidP="000709D5">
            <w:pPr>
              <w:ind w:right="-5" w:firstLine="24"/>
              <w:rPr>
                <w:szCs w:val="24"/>
              </w:rPr>
            </w:pPr>
            <w:r w:rsidRPr="00790721">
              <w:rPr>
                <w:szCs w:val="24"/>
              </w:rPr>
              <w:t>Бульдозер</w:t>
            </w:r>
          </w:p>
          <w:p w:rsidR="00DE1D3E" w:rsidRPr="00790721" w:rsidRDefault="00DE1D3E" w:rsidP="000709D5">
            <w:pPr>
              <w:ind w:right="-5" w:firstLine="24"/>
              <w:rPr>
                <w:szCs w:val="24"/>
              </w:rPr>
            </w:pPr>
            <w:r w:rsidRPr="00790721">
              <w:rPr>
                <w:szCs w:val="24"/>
              </w:rPr>
              <w:t>Т-130</w:t>
            </w:r>
          </w:p>
          <w:p w:rsidR="00DE1D3E" w:rsidRPr="00790721" w:rsidRDefault="00DE1D3E" w:rsidP="000709D5">
            <w:pPr>
              <w:ind w:right="-5" w:firstLine="24"/>
              <w:rPr>
                <w:szCs w:val="24"/>
              </w:rPr>
            </w:pPr>
          </w:p>
        </w:tc>
        <w:tc>
          <w:tcPr>
            <w:tcW w:w="1560" w:type="dxa"/>
            <w:tcBorders>
              <w:top w:val="single" w:sz="4" w:space="0" w:color="auto"/>
              <w:left w:val="single" w:sz="4" w:space="0" w:color="auto"/>
              <w:bottom w:val="single" w:sz="4" w:space="0" w:color="auto"/>
              <w:right w:val="single" w:sz="4" w:space="0" w:color="auto"/>
            </w:tcBorders>
          </w:tcPr>
          <w:p w:rsidR="00DE1D3E" w:rsidRPr="00790721" w:rsidRDefault="00DE1D3E" w:rsidP="005B5570">
            <w:pPr>
              <w:ind w:right="-5" w:firstLine="24"/>
              <w:jc w:val="center"/>
              <w:rPr>
                <w:b/>
                <w:szCs w:val="24"/>
              </w:rPr>
            </w:pPr>
            <w:r w:rsidRPr="00790721">
              <w:rPr>
                <w:b/>
                <w:szCs w:val="24"/>
              </w:rPr>
              <w:t>1</w:t>
            </w:r>
          </w:p>
        </w:tc>
        <w:tc>
          <w:tcPr>
            <w:tcW w:w="1710" w:type="dxa"/>
            <w:tcBorders>
              <w:top w:val="single" w:sz="6" w:space="0" w:color="000000"/>
              <w:left w:val="single" w:sz="4" w:space="0" w:color="auto"/>
              <w:right w:val="single" w:sz="4" w:space="0" w:color="auto"/>
            </w:tcBorders>
            <w:shd w:val="clear" w:color="auto" w:fill="auto"/>
          </w:tcPr>
          <w:p w:rsidR="00DE1D3E" w:rsidRPr="00790721" w:rsidRDefault="00DE1D3E" w:rsidP="000709D5">
            <w:pPr>
              <w:ind w:right="-5" w:firstLine="24"/>
              <w:jc w:val="center"/>
              <w:rPr>
                <w:szCs w:val="24"/>
              </w:rPr>
            </w:pPr>
            <w:r w:rsidRPr="00790721">
              <w:rPr>
                <w:szCs w:val="24"/>
              </w:rPr>
              <w:t>вскрыша</w:t>
            </w:r>
          </w:p>
        </w:tc>
        <w:tc>
          <w:tcPr>
            <w:tcW w:w="1568" w:type="dxa"/>
            <w:tcBorders>
              <w:top w:val="single" w:sz="4" w:space="0" w:color="auto"/>
              <w:left w:val="single" w:sz="4" w:space="0" w:color="auto"/>
              <w:bottom w:val="single" w:sz="4" w:space="0" w:color="auto"/>
              <w:right w:val="single" w:sz="4" w:space="0" w:color="auto"/>
            </w:tcBorders>
          </w:tcPr>
          <w:p w:rsidR="00DE1D3E" w:rsidRPr="00790721" w:rsidRDefault="00840C67" w:rsidP="00DE1D3E">
            <w:pPr>
              <w:ind w:right="-5" w:firstLine="24"/>
              <w:jc w:val="center"/>
              <w:rPr>
                <w:szCs w:val="24"/>
              </w:rPr>
            </w:pPr>
            <w:r w:rsidRPr="00790721">
              <w:rPr>
                <w:szCs w:val="24"/>
              </w:rPr>
              <w:t>2</w:t>
            </w:r>
            <w:r w:rsidR="00DE1D3E" w:rsidRPr="00790721">
              <w:rPr>
                <w:szCs w:val="24"/>
              </w:rPr>
              <w:t>000</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DE1D3E" w:rsidRPr="00790721" w:rsidRDefault="00EF6CB2" w:rsidP="000709D5">
            <w:pPr>
              <w:jc w:val="center"/>
              <w:rPr>
                <w:szCs w:val="24"/>
              </w:rPr>
            </w:pPr>
            <w:r w:rsidRPr="00790721">
              <w:rPr>
                <w:szCs w:val="24"/>
              </w:rPr>
              <w:t>11</w:t>
            </w:r>
            <w:r w:rsidR="00840C67" w:rsidRPr="00790721">
              <w:rPr>
                <w:szCs w:val="24"/>
              </w:rPr>
              <w:t>,3</w:t>
            </w:r>
          </w:p>
        </w:tc>
        <w:tc>
          <w:tcPr>
            <w:tcW w:w="1452" w:type="dxa"/>
            <w:vMerge w:val="restart"/>
            <w:tcBorders>
              <w:top w:val="single" w:sz="6" w:space="0" w:color="000000"/>
              <w:left w:val="single" w:sz="4" w:space="0" w:color="auto"/>
              <w:right w:val="single" w:sz="12" w:space="0" w:color="000000"/>
            </w:tcBorders>
          </w:tcPr>
          <w:p w:rsidR="00DE1D3E" w:rsidRPr="00790721" w:rsidRDefault="00DE1D3E" w:rsidP="00DE1D3E">
            <w:pPr>
              <w:jc w:val="center"/>
              <w:rPr>
                <w:szCs w:val="24"/>
              </w:rPr>
            </w:pPr>
            <w:r w:rsidRPr="00790721">
              <w:rPr>
                <w:szCs w:val="24"/>
              </w:rPr>
              <w:t>0,1</w:t>
            </w:r>
            <w:r w:rsidR="002E2AAB" w:rsidRPr="00790721">
              <w:rPr>
                <w:szCs w:val="24"/>
              </w:rPr>
              <w:t>6</w:t>
            </w:r>
            <w:r w:rsidRPr="00790721">
              <w:rPr>
                <w:szCs w:val="24"/>
              </w:rPr>
              <w:t>кг/м</w:t>
            </w:r>
            <w:r w:rsidRPr="00790721">
              <w:rPr>
                <w:szCs w:val="24"/>
                <w:vertAlign w:val="superscript"/>
              </w:rPr>
              <w:t>3</w:t>
            </w:r>
          </w:p>
        </w:tc>
      </w:tr>
      <w:tr w:rsidR="00DE1D3E" w:rsidRPr="00790721" w:rsidTr="00DE1D3E">
        <w:trPr>
          <w:trHeight w:val="266"/>
        </w:trPr>
        <w:tc>
          <w:tcPr>
            <w:tcW w:w="1880" w:type="dxa"/>
            <w:vMerge/>
            <w:tcBorders>
              <w:left w:val="single" w:sz="12" w:space="0" w:color="000000"/>
              <w:right w:val="single" w:sz="4" w:space="0" w:color="auto"/>
            </w:tcBorders>
            <w:shd w:val="clear" w:color="auto" w:fill="auto"/>
          </w:tcPr>
          <w:p w:rsidR="00DE1D3E" w:rsidRPr="00790721" w:rsidRDefault="00DE1D3E" w:rsidP="000709D5">
            <w:pPr>
              <w:ind w:right="-5" w:firstLine="24"/>
              <w:rPr>
                <w:szCs w:val="24"/>
              </w:rPr>
            </w:pPr>
          </w:p>
        </w:tc>
        <w:tc>
          <w:tcPr>
            <w:tcW w:w="1560" w:type="dxa"/>
            <w:tcBorders>
              <w:top w:val="single" w:sz="4" w:space="0" w:color="auto"/>
              <w:left w:val="single" w:sz="4" w:space="0" w:color="auto"/>
              <w:bottom w:val="single" w:sz="4" w:space="0" w:color="auto"/>
              <w:right w:val="single" w:sz="4" w:space="0" w:color="auto"/>
            </w:tcBorders>
          </w:tcPr>
          <w:p w:rsidR="00DE1D3E" w:rsidRPr="00790721" w:rsidRDefault="00DE1D3E" w:rsidP="005B5570">
            <w:pPr>
              <w:ind w:right="-5" w:firstLine="24"/>
              <w:jc w:val="center"/>
              <w:rPr>
                <w:b/>
                <w:szCs w:val="24"/>
              </w:rPr>
            </w:pPr>
          </w:p>
        </w:tc>
        <w:tc>
          <w:tcPr>
            <w:tcW w:w="1710" w:type="dxa"/>
            <w:tcBorders>
              <w:top w:val="single" w:sz="6" w:space="0" w:color="000000"/>
              <w:left w:val="single" w:sz="4" w:space="0" w:color="auto"/>
              <w:right w:val="single" w:sz="4" w:space="0" w:color="auto"/>
            </w:tcBorders>
            <w:shd w:val="clear" w:color="auto" w:fill="auto"/>
          </w:tcPr>
          <w:p w:rsidR="00DE1D3E" w:rsidRPr="00790721" w:rsidRDefault="00DE1D3E" w:rsidP="000709D5">
            <w:pPr>
              <w:ind w:right="-5" w:firstLine="24"/>
              <w:jc w:val="center"/>
              <w:rPr>
                <w:szCs w:val="24"/>
              </w:rPr>
            </w:pPr>
            <w:r w:rsidRPr="00790721">
              <w:rPr>
                <w:szCs w:val="24"/>
              </w:rPr>
              <w:t>отвал</w:t>
            </w:r>
          </w:p>
        </w:tc>
        <w:tc>
          <w:tcPr>
            <w:tcW w:w="1568" w:type="dxa"/>
            <w:tcBorders>
              <w:top w:val="single" w:sz="4" w:space="0" w:color="auto"/>
              <w:left w:val="single" w:sz="4" w:space="0" w:color="auto"/>
              <w:bottom w:val="single" w:sz="4" w:space="0" w:color="auto"/>
              <w:right w:val="single" w:sz="4" w:space="0" w:color="auto"/>
            </w:tcBorders>
          </w:tcPr>
          <w:p w:rsidR="00DE1D3E" w:rsidRPr="00790721" w:rsidRDefault="00840C67" w:rsidP="002E2AAB">
            <w:pPr>
              <w:ind w:right="-5" w:firstLine="24"/>
              <w:jc w:val="center"/>
              <w:rPr>
                <w:szCs w:val="24"/>
              </w:rPr>
            </w:pPr>
            <w:r w:rsidRPr="00790721">
              <w:rPr>
                <w:szCs w:val="24"/>
              </w:rPr>
              <w:t>2</w:t>
            </w:r>
            <w:r w:rsidR="002E2AAB" w:rsidRPr="00790721">
              <w:rPr>
                <w:szCs w:val="24"/>
              </w:rPr>
              <w:t>00</w:t>
            </w:r>
            <w:r w:rsidR="00DE1D3E" w:rsidRPr="00790721">
              <w:rPr>
                <w:szCs w:val="24"/>
              </w:rPr>
              <w:t>0</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DE1D3E" w:rsidRPr="00790721" w:rsidRDefault="00DE1D3E" w:rsidP="00EF6CB2">
            <w:pPr>
              <w:jc w:val="center"/>
              <w:rPr>
                <w:szCs w:val="24"/>
              </w:rPr>
            </w:pPr>
            <w:r w:rsidRPr="00790721">
              <w:rPr>
                <w:szCs w:val="24"/>
              </w:rPr>
              <w:t>12</w:t>
            </w:r>
          </w:p>
        </w:tc>
        <w:tc>
          <w:tcPr>
            <w:tcW w:w="1452" w:type="dxa"/>
            <w:vMerge/>
            <w:tcBorders>
              <w:left w:val="single" w:sz="4" w:space="0" w:color="auto"/>
              <w:right w:val="single" w:sz="12" w:space="0" w:color="000000"/>
            </w:tcBorders>
          </w:tcPr>
          <w:p w:rsidR="00DE1D3E" w:rsidRPr="00790721" w:rsidRDefault="00DE1D3E" w:rsidP="000709D5">
            <w:pPr>
              <w:jc w:val="center"/>
              <w:rPr>
                <w:szCs w:val="24"/>
              </w:rPr>
            </w:pPr>
          </w:p>
        </w:tc>
      </w:tr>
      <w:tr w:rsidR="00DE1D3E" w:rsidRPr="00790721" w:rsidTr="00DE1D3E">
        <w:trPr>
          <w:trHeight w:val="342"/>
        </w:trPr>
        <w:tc>
          <w:tcPr>
            <w:tcW w:w="1880" w:type="dxa"/>
            <w:vMerge w:val="restart"/>
            <w:tcBorders>
              <w:top w:val="single" w:sz="6" w:space="0" w:color="000000"/>
              <w:left w:val="single" w:sz="12" w:space="0" w:color="000000"/>
            </w:tcBorders>
            <w:shd w:val="clear" w:color="auto" w:fill="auto"/>
          </w:tcPr>
          <w:p w:rsidR="00DE1D3E" w:rsidRPr="00790721" w:rsidRDefault="00DE1D3E" w:rsidP="001E3C45">
            <w:pPr>
              <w:ind w:right="-5" w:firstLine="24"/>
              <w:rPr>
                <w:szCs w:val="24"/>
              </w:rPr>
            </w:pPr>
            <w:r w:rsidRPr="00790721">
              <w:rPr>
                <w:szCs w:val="24"/>
              </w:rPr>
              <w:t xml:space="preserve">Автосамосвал </w:t>
            </w:r>
          </w:p>
        </w:tc>
        <w:tc>
          <w:tcPr>
            <w:tcW w:w="1560" w:type="dxa"/>
            <w:tcBorders>
              <w:top w:val="single" w:sz="4" w:space="0" w:color="auto"/>
              <w:left w:val="single" w:sz="6" w:space="0" w:color="000000"/>
              <w:bottom w:val="single" w:sz="4" w:space="0" w:color="auto"/>
              <w:right w:val="single" w:sz="6" w:space="0" w:color="000000"/>
            </w:tcBorders>
          </w:tcPr>
          <w:p w:rsidR="00DE1D3E" w:rsidRPr="00790721" w:rsidRDefault="00DE1D3E" w:rsidP="005B5570">
            <w:pPr>
              <w:ind w:right="-5" w:firstLine="24"/>
              <w:jc w:val="center"/>
              <w:rPr>
                <w:b/>
                <w:szCs w:val="24"/>
              </w:rPr>
            </w:pPr>
            <w:r w:rsidRPr="00790721">
              <w:rPr>
                <w:b/>
                <w:szCs w:val="24"/>
              </w:rPr>
              <w:t>1</w:t>
            </w:r>
          </w:p>
        </w:tc>
        <w:tc>
          <w:tcPr>
            <w:tcW w:w="1710" w:type="dxa"/>
            <w:tcBorders>
              <w:top w:val="single" w:sz="6" w:space="0" w:color="000000"/>
              <w:left w:val="single" w:sz="6" w:space="0" w:color="000000"/>
              <w:bottom w:val="single" w:sz="6" w:space="0" w:color="000000"/>
            </w:tcBorders>
            <w:shd w:val="clear" w:color="auto" w:fill="auto"/>
          </w:tcPr>
          <w:p w:rsidR="00DE1D3E" w:rsidRPr="00790721" w:rsidRDefault="00DE1D3E" w:rsidP="000709D5">
            <w:pPr>
              <w:ind w:right="-5" w:firstLine="24"/>
              <w:jc w:val="center"/>
              <w:rPr>
                <w:szCs w:val="24"/>
              </w:rPr>
            </w:pPr>
            <w:r w:rsidRPr="00790721">
              <w:rPr>
                <w:szCs w:val="24"/>
              </w:rPr>
              <w:t>вскрыша</w:t>
            </w:r>
          </w:p>
        </w:tc>
        <w:tc>
          <w:tcPr>
            <w:tcW w:w="1568" w:type="dxa"/>
            <w:tcBorders>
              <w:top w:val="single" w:sz="4" w:space="0" w:color="auto"/>
              <w:left w:val="single" w:sz="6" w:space="0" w:color="000000"/>
              <w:bottom w:val="single" w:sz="4" w:space="0" w:color="auto"/>
              <w:right w:val="single" w:sz="6" w:space="0" w:color="000000"/>
            </w:tcBorders>
          </w:tcPr>
          <w:p w:rsidR="00DE1D3E" w:rsidRPr="00790721" w:rsidRDefault="00DE1D3E" w:rsidP="00DE1D3E">
            <w:pPr>
              <w:ind w:right="-5" w:firstLine="24"/>
              <w:jc w:val="center"/>
              <w:rPr>
                <w:szCs w:val="24"/>
              </w:rPr>
            </w:pPr>
            <w:r w:rsidRPr="00790721">
              <w:rPr>
                <w:szCs w:val="24"/>
              </w:rPr>
              <w:t>2000</w:t>
            </w:r>
          </w:p>
        </w:tc>
        <w:tc>
          <w:tcPr>
            <w:tcW w:w="1252" w:type="dxa"/>
            <w:tcBorders>
              <w:top w:val="single" w:sz="4" w:space="0" w:color="auto"/>
              <w:left w:val="single" w:sz="6" w:space="0" w:color="000000"/>
              <w:bottom w:val="single" w:sz="4" w:space="0" w:color="auto"/>
              <w:right w:val="single" w:sz="12" w:space="0" w:color="000000"/>
            </w:tcBorders>
            <w:shd w:val="clear" w:color="auto" w:fill="auto"/>
          </w:tcPr>
          <w:p w:rsidR="00DE1D3E" w:rsidRPr="00790721" w:rsidRDefault="00EF6CB2" w:rsidP="00C4569A">
            <w:pPr>
              <w:jc w:val="center"/>
              <w:rPr>
                <w:szCs w:val="24"/>
              </w:rPr>
            </w:pPr>
            <w:r w:rsidRPr="00790721">
              <w:rPr>
                <w:szCs w:val="24"/>
              </w:rPr>
              <w:t>11</w:t>
            </w:r>
          </w:p>
        </w:tc>
        <w:tc>
          <w:tcPr>
            <w:tcW w:w="1452" w:type="dxa"/>
            <w:tcBorders>
              <w:top w:val="single" w:sz="6" w:space="0" w:color="000000"/>
              <w:left w:val="single" w:sz="6" w:space="0" w:color="000000"/>
              <w:bottom w:val="single" w:sz="6" w:space="0" w:color="000000"/>
              <w:right w:val="single" w:sz="12" w:space="0" w:color="000000"/>
            </w:tcBorders>
          </w:tcPr>
          <w:p w:rsidR="00DE1D3E" w:rsidRPr="00790721" w:rsidRDefault="00EF6CB2" w:rsidP="00C4569A">
            <w:pPr>
              <w:jc w:val="center"/>
              <w:rPr>
                <w:szCs w:val="24"/>
              </w:rPr>
            </w:pPr>
            <w:r w:rsidRPr="00790721">
              <w:rPr>
                <w:szCs w:val="24"/>
              </w:rPr>
              <w:t>1,58</w:t>
            </w:r>
            <w:r w:rsidR="00DE1D3E" w:rsidRPr="00790721">
              <w:rPr>
                <w:szCs w:val="24"/>
              </w:rPr>
              <w:t>кг/м</w:t>
            </w:r>
            <w:r w:rsidR="00DE1D3E" w:rsidRPr="00790721">
              <w:rPr>
                <w:szCs w:val="24"/>
                <w:vertAlign w:val="superscript"/>
              </w:rPr>
              <w:t>3</w:t>
            </w:r>
          </w:p>
        </w:tc>
      </w:tr>
      <w:tr w:rsidR="00DE1D3E" w:rsidRPr="00790721" w:rsidTr="00DE1D3E">
        <w:trPr>
          <w:trHeight w:val="262"/>
        </w:trPr>
        <w:tc>
          <w:tcPr>
            <w:tcW w:w="1880" w:type="dxa"/>
            <w:vMerge/>
            <w:tcBorders>
              <w:left w:val="single" w:sz="12" w:space="0" w:color="000000"/>
            </w:tcBorders>
            <w:shd w:val="clear" w:color="auto" w:fill="auto"/>
          </w:tcPr>
          <w:p w:rsidR="00DE1D3E" w:rsidRPr="00790721" w:rsidRDefault="00DE1D3E" w:rsidP="001E3C45">
            <w:pPr>
              <w:ind w:right="-5" w:firstLine="24"/>
              <w:rPr>
                <w:szCs w:val="24"/>
              </w:rPr>
            </w:pPr>
          </w:p>
        </w:tc>
        <w:tc>
          <w:tcPr>
            <w:tcW w:w="1560" w:type="dxa"/>
            <w:tcBorders>
              <w:top w:val="single" w:sz="4" w:space="0" w:color="auto"/>
              <w:left w:val="single" w:sz="6" w:space="0" w:color="000000"/>
              <w:bottom w:val="single" w:sz="4" w:space="0" w:color="auto"/>
              <w:right w:val="single" w:sz="6" w:space="0" w:color="000000"/>
            </w:tcBorders>
          </w:tcPr>
          <w:p w:rsidR="00DE1D3E" w:rsidRPr="00790721" w:rsidRDefault="00DE1D3E" w:rsidP="005B5570">
            <w:pPr>
              <w:ind w:right="-5" w:firstLine="24"/>
              <w:jc w:val="center"/>
              <w:rPr>
                <w:szCs w:val="24"/>
              </w:rPr>
            </w:pPr>
            <w:r w:rsidRPr="00790721">
              <w:rPr>
                <w:b/>
                <w:sz w:val="22"/>
                <w:szCs w:val="22"/>
              </w:rPr>
              <w:t>1</w:t>
            </w:r>
          </w:p>
        </w:tc>
        <w:tc>
          <w:tcPr>
            <w:tcW w:w="1710" w:type="dxa"/>
            <w:tcBorders>
              <w:top w:val="single" w:sz="6" w:space="0" w:color="000000"/>
              <w:left w:val="single" w:sz="6" w:space="0" w:color="000000"/>
              <w:bottom w:val="single" w:sz="6" w:space="0" w:color="000000"/>
            </w:tcBorders>
            <w:shd w:val="clear" w:color="auto" w:fill="auto"/>
          </w:tcPr>
          <w:p w:rsidR="00DE1D3E" w:rsidRPr="00790721" w:rsidRDefault="00DE1D3E" w:rsidP="000709D5">
            <w:pPr>
              <w:ind w:right="-5" w:firstLine="24"/>
              <w:jc w:val="center"/>
              <w:rPr>
                <w:szCs w:val="24"/>
              </w:rPr>
            </w:pPr>
            <w:r w:rsidRPr="00790721">
              <w:rPr>
                <w:szCs w:val="24"/>
              </w:rPr>
              <w:t>Блоки</w:t>
            </w:r>
          </w:p>
        </w:tc>
        <w:tc>
          <w:tcPr>
            <w:tcW w:w="1568" w:type="dxa"/>
            <w:tcBorders>
              <w:top w:val="single" w:sz="4" w:space="0" w:color="auto"/>
              <w:left w:val="single" w:sz="6" w:space="0" w:color="000000"/>
              <w:bottom w:val="single" w:sz="4" w:space="0" w:color="auto"/>
              <w:right w:val="single" w:sz="6" w:space="0" w:color="000000"/>
            </w:tcBorders>
          </w:tcPr>
          <w:p w:rsidR="00DE1D3E" w:rsidRPr="00790721" w:rsidRDefault="00840C67" w:rsidP="005B5570">
            <w:pPr>
              <w:ind w:right="-5" w:firstLine="24"/>
              <w:jc w:val="center"/>
              <w:rPr>
                <w:szCs w:val="24"/>
              </w:rPr>
            </w:pPr>
            <w:r w:rsidRPr="00790721">
              <w:rPr>
                <w:sz w:val="22"/>
                <w:szCs w:val="22"/>
              </w:rPr>
              <w:t>25</w:t>
            </w:r>
            <w:r w:rsidR="00DE1D3E" w:rsidRPr="00790721">
              <w:rPr>
                <w:sz w:val="22"/>
                <w:szCs w:val="22"/>
              </w:rPr>
              <w:t>00</w:t>
            </w:r>
          </w:p>
        </w:tc>
        <w:tc>
          <w:tcPr>
            <w:tcW w:w="1252" w:type="dxa"/>
            <w:tcBorders>
              <w:top w:val="single" w:sz="4" w:space="0" w:color="auto"/>
              <w:left w:val="single" w:sz="6" w:space="0" w:color="000000"/>
              <w:bottom w:val="single" w:sz="4" w:space="0" w:color="auto"/>
              <w:right w:val="single" w:sz="12" w:space="0" w:color="000000"/>
            </w:tcBorders>
            <w:shd w:val="clear" w:color="auto" w:fill="auto"/>
          </w:tcPr>
          <w:p w:rsidR="00DE1D3E" w:rsidRPr="00790721" w:rsidRDefault="00EF6CB2" w:rsidP="00EF6CB2">
            <w:pPr>
              <w:jc w:val="center"/>
              <w:rPr>
                <w:szCs w:val="24"/>
              </w:rPr>
            </w:pPr>
            <w:r w:rsidRPr="00790721">
              <w:rPr>
                <w:sz w:val="22"/>
                <w:szCs w:val="22"/>
              </w:rPr>
              <w:t>12</w:t>
            </w:r>
          </w:p>
        </w:tc>
        <w:tc>
          <w:tcPr>
            <w:tcW w:w="1452" w:type="dxa"/>
            <w:tcBorders>
              <w:top w:val="single" w:sz="6" w:space="0" w:color="000000"/>
              <w:left w:val="single" w:sz="6" w:space="0" w:color="000000"/>
              <w:bottom w:val="single" w:sz="6" w:space="0" w:color="000000"/>
              <w:right w:val="single" w:sz="12" w:space="0" w:color="000000"/>
            </w:tcBorders>
          </w:tcPr>
          <w:p w:rsidR="00DE1D3E" w:rsidRPr="00790721" w:rsidRDefault="00EF6CB2" w:rsidP="00C4569A">
            <w:pPr>
              <w:jc w:val="center"/>
              <w:rPr>
                <w:szCs w:val="24"/>
              </w:rPr>
            </w:pPr>
            <w:r w:rsidRPr="00790721">
              <w:rPr>
                <w:sz w:val="22"/>
                <w:szCs w:val="22"/>
              </w:rPr>
              <w:t>1,32</w:t>
            </w:r>
            <w:r w:rsidR="00DE1D3E" w:rsidRPr="00790721">
              <w:rPr>
                <w:sz w:val="22"/>
                <w:szCs w:val="22"/>
              </w:rPr>
              <w:t>кг/м</w:t>
            </w:r>
            <w:r w:rsidR="00DE1D3E" w:rsidRPr="00790721">
              <w:rPr>
                <w:sz w:val="22"/>
                <w:szCs w:val="22"/>
                <w:vertAlign w:val="superscript"/>
              </w:rPr>
              <w:t>3</w:t>
            </w:r>
          </w:p>
        </w:tc>
      </w:tr>
      <w:tr w:rsidR="00DE1D3E" w:rsidRPr="00790721" w:rsidTr="00DE1D3E">
        <w:trPr>
          <w:trHeight w:val="691"/>
        </w:trPr>
        <w:tc>
          <w:tcPr>
            <w:tcW w:w="1880" w:type="dxa"/>
            <w:vMerge/>
            <w:tcBorders>
              <w:left w:val="single" w:sz="12" w:space="0" w:color="000000"/>
              <w:bottom w:val="single" w:sz="4" w:space="0" w:color="auto"/>
            </w:tcBorders>
            <w:shd w:val="clear" w:color="auto" w:fill="auto"/>
          </w:tcPr>
          <w:p w:rsidR="00DE1D3E" w:rsidRPr="00790721" w:rsidRDefault="00DE1D3E" w:rsidP="001E3C45">
            <w:pPr>
              <w:ind w:right="-5" w:firstLine="24"/>
              <w:rPr>
                <w:szCs w:val="24"/>
              </w:rPr>
            </w:pPr>
          </w:p>
        </w:tc>
        <w:tc>
          <w:tcPr>
            <w:tcW w:w="1560" w:type="dxa"/>
            <w:tcBorders>
              <w:top w:val="single" w:sz="4" w:space="0" w:color="auto"/>
              <w:left w:val="single" w:sz="6" w:space="0" w:color="000000"/>
              <w:bottom w:val="single" w:sz="4" w:space="0" w:color="auto"/>
              <w:right w:val="single" w:sz="6" w:space="0" w:color="000000"/>
            </w:tcBorders>
          </w:tcPr>
          <w:p w:rsidR="00DE1D3E" w:rsidRPr="00790721" w:rsidRDefault="00DE1D3E" w:rsidP="003E311A">
            <w:pPr>
              <w:ind w:right="-5" w:firstLine="24"/>
              <w:jc w:val="center"/>
              <w:rPr>
                <w:szCs w:val="24"/>
              </w:rPr>
            </w:pPr>
            <w:r w:rsidRPr="00790721">
              <w:rPr>
                <w:b/>
                <w:sz w:val="22"/>
                <w:szCs w:val="22"/>
              </w:rPr>
              <w:t>1</w:t>
            </w:r>
          </w:p>
        </w:tc>
        <w:tc>
          <w:tcPr>
            <w:tcW w:w="1710" w:type="dxa"/>
            <w:tcBorders>
              <w:top w:val="single" w:sz="6" w:space="0" w:color="000000"/>
              <w:left w:val="single" w:sz="6" w:space="0" w:color="000000"/>
              <w:bottom w:val="single" w:sz="4" w:space="0" w:color="auto"/>
            </w:tcBorders>
            <w:shd w:val="clear" w:color="auto" w:fill="auto"/>
          </w:tcPr>
          <w:p w:rsidR="00DE1D3E" w:rsidRPr="00790721" w:rsidRDefault="00DE1D3E" w:rsidP="000709D5">
            <w:pPr>
              <w:ind w:right="-5" w:firstLine="24"/>
              <w:jc w:val="center"/>
              <w:rPr>
                <w:szCs w:val="24"/>
              </w:rPr>
            </w:pPr>
            <w:r w:rsidRPr="00790721">
              <w:rPr>
                <w:szCs w:val="24"/>
              </w:rPr>
              <w:t>Не кондиц. блоки</w:t>
            </w:r>
          </w:p>
        </w:tc>
        <w:tc>
          <w:tcPr>
            <w:tcW w:w="1568" w:type="dxa"/>
            <w:tcBorders>
              <w:top w:val="single" w:sz="4" w:space="0" w:color="auto"/>
              <w:left w:val="single" w:sz="6" w:space="0" w:color="000000"/>
              <w:bottom w:val="single" w:sz="4" w:space="0" w:color="auto"/>
              <w:right w:val="single" w:sz="6" w:space="0" w:color="000000"/>
            </w:tcBorders>
          </w:tcPr>
          <w:p w:rsidR="00DE1D3E" w:rsidRPr="00790721" w:rsidRDefault="00840C67" w:rsidP="005B5570">
            <w:pPr>
              <w:ind w:right="-5" w:firstLine="24"/>
              <w:jc w:val="center"/>
              <w:rPr>
                <w:szCs w:val="24"/>
              </w:rPr>
            </w:pPr>
            <w:r w:rsidRPr="00790721">
              <w:rPr>
                <w:sz w:val="22"/>
                <w:szCs w:val="22"/>
              </w:rPr>
              <w:t>25</w:t>
            </w:r>
            <w:r w:rsidR="00DE1D3E" w:rsidRPr="00790721">
              <w:rPr>
                <w:sz w:val="22"/>
                <w:szCs w:val="22"/>
              </w:rPr>
              <w:t>00</w:t>
            </w:r>
          </w:p>
        </w:tc>
        <w:tc>
          <w:tcPr>
            <w:tcW w:w="1252" w:type="dxa"/>
            <w:tcBorders>
              <w:top w:val="single" w:sz="4" w:space="0" w:color="auto"/>
              <w:left w:val="single" w:sz="6" w:space="0" w:color="000000"/>
              <w:bottom w:val="single" w:sz="4" w:space="0" w:color="auto"/>
              <w:right w:val="single" w:sz="12" w:space="0" w:color="000000"/>
            </w:tcBorders>
            <w:shd w:val="clear" w:color="auto" w:fill="auto"/>
          </w:tcPr>
          <w:p w:rsidR="00DE1D3E" w:rsidRPr="00790721" w:rsidRDefault="00EF6CB2" w:rsidP="00EF6CB2">
            <w:pPr>
              <w:jc w:val="center"/>
              <w:rPr>
                <w:szCs w:val="24"/>
              </w:rPr>
            </w:pPr>
            <w:r w:rsidRPr="00790721">
              <w:rPr>
                <w:sz w:val="22"/>
                <w:szCs w:val="22"/>
              </w:rPr>
              <w:t>11</w:t>
            </w:r>
          </w:p>
        </w:tc>
        <w:tc>
          <w:tcPr>
            <w:tcW w:w="1452" w:type="dxa"/>
            <w:tcBorders>
              <w:top w:val="single" w:sz="6" w:space="0" w:color="000000"/>
              <w:left w:val="single" w:sz="6" w:space="0" w:color="000000"/>
              <w:bottom w:val="single" w:sz="4" w:space="0" w:color="auto"/>
              <w:right w:val="single" w:sz="12" w:space="0" w:color="000000"/>
            </w:tcBorders>
          </w:tcPr>
          <w:p w:rsidR="00DE1D3E" w:rsidRPr="00790721" w:rsidRDefault="00EF6CB2" w:rsidP="00C4569A">
            <w:pPr>
              <w:jc w:val="center"/>
              <w:rPr>
                <w:szCs w:val="24"/>
              </w:rPr>
            </w:pPr>
            <w:r w:rsidRPr="00790721">
              <w:rPr>
                <w:sz w:val="22"/>
                <w:szCs w:val="22"/>
              </w:rPr>
              <w:t>1,21</w:t>
            </w:r>
            <w:r w:rsidR="00DE1D3E" w:rsidRPr="00790721">
              <w:rPr>
                <w:sz w:val="22"/>
                <w:szCs w:val="22"/>
              </w:rPr>
              <w:t xml:space="preserve"> кг/м</w:t>
            </w:r>
            <w:r w:rsidR="00DE1D3E" w:rsidRPr="00790721">
              <w:rPr>
                <w:sz w:val="22"/>
                <w:szCs w:val="22"/>
                <w:vertAlign w:val="superscript"/>
              </w:rPr>
              <w:t>3</w:t>
            </w:r>
          </w:p>
        </w:tc>
      </w:tr>
    </w:tbl>
    <w:p w:rsidR="000709D5" w:rsidRPr="00790721" w:rsidRDefault="000709D5" w:rsidP="000709D5">
      <w:pPr>
        <w:ind w:firstLine="708"/>
        <w:jc w:val="both"/>
        <w:rPr>
          <w:sz w:val="28"/>
          <w:szCs w:val="28"/>
        </w:rPr>
      </w:pPr>
    </w:p>
    <w:p w:rsidR="000709D5" w:rsidRPr="00790721" w:rsidRDefault="000709D5" w:rsidP="000709D5">
      <w:pPr>
        <w:ind w:firstLine="708"/>
        <w:jc w:val="both"/>
        <w:rPr>
          <w:color w:val="000000"/>
          <w:sz w:val="28"/>
          <w:szCs w:val="28"/>
        </w:rPr>
      </w:pPr>
      <w:r w:rsidRPr="00790721">
        <w:rPr>
          <w:sz w:val="28"/>
          <w:szCs w:val="28"/>
        </w:rPr>
        <w:t xml:space="preserve">Для обеспечения нормальной производственной и хозяйственной деятельности на карьере, в том числе доставки  различных хозяйственных грузов,  оборудования и решения </w:t>
      </w:r>
      <w:r w:rsidRPr="00790721">
        <w:rPr>
          <w:color w:val="000000"/>
          <w:sz w:val="28"/>
          <w:szCs w:val="28"/>
        </w:rPr>
        <w:t>прочих вопросов будут использоваться следующих машины и механизмы, инструменты и сооружения, перечень и количество которых приведено в табл.4.3.</w:t>
      </w:r>
    </w:p>
    <w:p w:rsidR="000709D5" w:rsidRPr="00790721" w:rsidRDefault="003557A0" w:rsidP="000709D5">
      <w:pPr>
        <w:ind w:right="103" w:firstLine="540"/>
        <w:jc w:val="right"/>
        <w:rPr>
          <w:color w:val="000000"/>
          <w:sz w:val="28"/>
          <w:szCs w:val="28"/>
        </w:rPr>
      </w:pPr>
      <w:r w:rsidRPr="00790721">
        <w:rPr>
          <w:color w:val="000000"/>
          <w:sz w:val="28"/>
          <w:szCs w:val="28"/>
        </w:rPr>
        <w:t>Таблица 4.2</w:t>
      </w:r>
    </w:p>
    <w:p w:rsidR="000709D5" w:rsidRPr="00790721" w:rsidRDefault="000709D5" w:rsidP="000709D5">
      <w:pPr>
        <w:ind w:right="103" w:firstLine="540"/>
        <w:jc w:val="center"/>
        <w:rPr>
          <w:color w:val="000000"/>
          <w:sz w:val="28"/>
          <w:szCs w:val="28"/>
        </w:rPr>
      </w:pPr>
      <w:r w:rsidRPr="00790721">
        <w:rPr>
          <w:color w:val="000000"/>
          <w:sz w:val="28"/>
          <w:szCs w:val="28"/>
        </w:rPr>
        <w:t>Перечень машин и вспомогательного оборудования</w:t>
      </w:r>
    </w:p>
    <w:tbl>
      <w:tblPr>
        <w:tblW w:w="0" w:type="auto"/>
        <w:tblInd w:w="-1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419"/>
        <w:gridCol w:w="3209"/>
        <w:gridCol w:w="3344"/>
        <w:gridCol w:w="2487"/>
      </w:tblGrid>
      <w:tr w:rsidR="00D76EF8" w:rsidRPr="00790721" w:rsidTr="009421D5">
        <w:tc>
          <w:tcPr>
            <w:tcW w:w="4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0709D5" w:rsidRPr="00790721" w:rsidRDefault="000709D5" w:rsidP="000709D5">
            <w:pPr>
              <w:pStyle w:val="a8"/>
              <w:jc w:val="center"/>
              <w:rPr>
                <w:rFonts w:ascii="Times New Roman" w:hAnsi="Times New Roman" w:cs="Times New Roman"/>
                <w:sz w:val="24"/>
                <w:szCs w:val="24"/>
              </w:rPr>
            </w:pPr>
            <w:r w:rsidRPr="00790721">
              <w:rPr>
                <w:rFonts w:ascii="Times New Roman" w:hAnsi="Times New Roman" w:cs="Times New Roman"/>
                <w:sz w:val="24"/>
                <w:szCs w:val="24"/>
              </w:rPr>
              <w:t>№</w:t>
            </w:r>
          </w:p>
        </w:tc>
        <w:tc>
          <w:tcPr>
            <w:tcW w:w="32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0709D5" w:rsidRPr="00790721" w:rsidRDefault="000709D5" w:rsidP="000709D5">
            <w:pPr>
              <w:pStyle w:val="a8"/>
              <w:jc w:val="center"/>
              <w:rPr>
                <w:rFonts w:ascii="Times New Roman" w:hAnsi="Times New Roman" w:cs="Times New Roman"/>
                <w:sz w:val="24"/>
                <w:szCs w:val="24"/>
              </w:rPr>
            </w:pPr>
            <w:r w:rsidRPr="00790721">
              <w:rPr>
                <w:rFonts w:ascii="Times New Roman" w:hAnsi="Times New Roman" w:cs="Times New Roman"/>
                <w:sz w:val="24"/>
                <w:szCs w:val="24"/>
              </w:rPr>
              <w:t>Наименование.</w:t>
            </w:r>
          </w:p>
        </w:tc>
        <w:tc>
          <w:tcPr>
            <w:tcW w:w="334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0709D5" w:rsidRPr="00790721" w:rsidRDefault="000709D5" w:rsidP="000709D5">
            <w:pPr>
              <w:pStyle w:val="a8"/>
              <w:jc w:val="center"/>
              <w:rPr>
                <w:rFonts w:ascii="Times New Roman" w:hAnsi="Times New Roman" w:cs="Times New Roman"/>
                <w:sz w:val="24"/>
                <w:szCs w:val="24"/>
                <w:lang w:val="en-US"/>
              </w:rPr>
            </w:pPr>
            <w:r w:rsidRPr="00790721">
              <w:rPr>
                <w:rFonts w:ascii="Times New Roman" w:hAnsi="Times New Roman" w:cs="Times New Roman"/>
                <w:sz w:val="24"/>
                <w:szCs w:val="24"/>
              </w:rPr>
              <w:t>Назначение</w:t>
            </w:r>
            <w:r w:rsidRPr="00790721">
              <w:rPr>
                <w:rFonts w:ascii="Times New Roman" w:hAnsi="Times New Roman" w:cs="Times New Roman"/>
                <w:sz w:val="24"/>
                <w:szCs w:val="24"/>
                <w:lang w:val="en-US"/>
              </w:rPr>
              <w:t>.</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0709D5" w:rsidRPr="00790721" w:rsidRDefault="000709D5" w:rsidP="000709D5">
            <w:pPr>
              <w:pStyle w:val="a8"/>
              <w:jc w:val="center"/>
              <w:rPr>
                <w:rFonts w:ascii="Times New Roman" w:hAnsi="Times New Roman" w:cs="Times New Roman"/>
                <w:sz w:val="24"/>
                <w:szCs w:val="24"/>
              </w:rPr>
            </w:pPr>
            <w:r w:rsidRPr="00790721">
              <w:rPr>
                <w:rFonts w:ascii="Times New Roman" w:hAnsi="Times New Roman" w:cs="Times New Roman"/>
                <w:sz w:val="24"/>
                <w:szCs w:val="24"/>
              </w:rPr>
              <w:t>Примечание</w:t>
            </w:r>
          </w:p>
        </w:tc>
      </w:tr>
      <w:tr w:rsidR="00D76EF8" w:rsidRPr="00790721" w:rsidTr="009421D5">
        <w:trPr>
          <w:trHeight w:val="555"/>
        </w:trPr>
        <w:tc>
          <w:tcPr>
            <w:tcW w:w="4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0709D5" w:rsidRPr="00790721" w:rsidRDefault="000709D5" w:rsidP="000709D5">
            <w:pPr>
              <w:pStyle w:val="a8"/>
              <w:jc w:val="center"/>
              <w:rPr>
                <w:rFonts w:ascii="Times New Roman" w:hAnsi="Times New Roman" w:cs="Times New Roman"/>
                <w:sz w:val="24"/>
                <w:szCs w:val="24"/>
                <w:lang w:val="en-US"/>
              </w:rPr>
            </w:pPr>
            <w:r w:rsidRPr="00790721">
              <w:rPr>
                <w:rFonts w:ascii="Times New Roman" w:hAnsi="Times New Roman" w:cs="Times New Roman"/>
                <w:sz w:val="24"/>
                <w:szCs w:val="24"/>
              </w:rPr>
              <w:t>1</w:t>
            </w:r>
            <w:r w:rsidRPr="00790721">
              <w:rPr>
                <w:rFonts w:ascii="Times New Roman" w:hAnsi="Times New Roman" w:cs="Times New Roman"/>
                <w:sz w:val="24"/>
                <w:szCs w:val="24"/>
                <w:lang w:val="en-US"/>
              </w:rPr>
              <w:t>.</w:t>
            </w:r>
          </w:p>
        </w:tc>
        <w:tc>
          <w:tcPr>
            <w:tcW w:w="32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0709D5" w:rsidRPr="00790721" w:rsidRDefault="000709D5" w:rsidP="00185F42">
            <w:pPr>
              <w:pStyle w:val="a8"/>
              <w:rPr>
                <w:rFonts w:ascii="Times New Roman" w:hAnsi="Times New Roman" w:cs="Times New Roman"/>
                <w:sz w:val="24"/>
                <w:szCs w:val="24"/>
              </w:rPr>
            </w:pPr>
            <w:r w:rsidRPr="00790721">
              <w:rPr>
                <w:rFonts w:ascii="Times New Roman" w:hAnsi="Times New Roman" w:cs="Times New Roman"/>
                <w:sz w:val="24"/>
                <w:szCs w:val="24"/>
              </w:rPr>
              <w:t>Автомобиль грузовой бортовой грузоподъемностью 2,5 тонн.</w:t>
            </w:r>
          </w:p>
        </w:tc>
        <w:tc>
          <w:tcPr>
            <w:tcW w:w="334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0709D5" w:rsidRPr="00790721" w:rsidRDefault="000709D5" w:rsidP="000709D5">
            <w:pPr>
              <w:pStyle w:val="a8"/>
              <w:jc w:val="center"/>
              <w:rPr>
                <w:rFonts w:ascii="Times New Roman" w:hAnsi="Times New Roman" w:cs="Times New Roman"/>
                <w:sz w:val="24"/>
                <w:szCs w:val="24"/>
                <w:lang w:val="en-US"/>
              </w:rPr>
            </w:pPr>
            <w:r w:rsidRPr="00790721">
              <w:rPr>
                <w:rFonts w:ascii="Times New Roman" w:hAnsi="Times New Roman" w:cs="Times New Roman"/>
                <w:sz w:val="24"/>
                <w:szCs w:val="24"/>
              </w:rPr>
              <w:t>Перевозка запасных частей</w:t>
            </w:r>
            <w:r w:rsidRPr="00790721">
              <w:rPr>
                <w:rFonts w:ascii="Times New Roman" w:hAnsi="Times New Roman" w:cs="Times New Roman"/>
                <w:sz w:val="24"/>
                <w:szCs w:val="24"/>
                <w:lang w:val="en-US"/>
              </w:rPr>
              <w:t>.</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0709D5" w:rsidRPr="00790721" w:rsidRDefault="000709D5" w:rsidP="000709D5">
            <w:pPr>
              <w:pStyle w:val="a8"/>
              <w:jc w:val="center"/>
              <w:rPr>
                <w:rFonts w:ascii="Times New Roman" w:hAnsi="Times New Roman" w:cs="Times New Roman"/>
                <w:sz w:val="24"/>
                <w:szCs w:val="24"/>
                <w:lang w:val="en-US"/>
              </w:rPr>
            </w:pPr>
            <w:r w:rsidRPr="00790721">
              <w:rPr>
                <w:rFonts w:ascii="Times New Roman" w:hAnsi="Times New Roman" w:cs="Times New Roman"/>
                <w:sz w:val="24"/>
                <w:szCs w:val="24"/>
              </w:rPr>
              <w:t>По мере надобности</w:t>
            </w:r>
            <w:r w:rsidRPr="00790721">
              <w:rPr>
                <w:rFonts w:ascii="Times New Roman" w:hAnsi="Times New Roman" w:cs="Times New Roman"/>
                <w:sz w:val="24"/>
                <w:szCs w:val="24"/>
                <w:lang w:val="en-US"/>
              </w:rPr>
              <w:t>.</w:t>
            </w:r>
          </w:p>
        </w:tc>
      </w:tr>
      <w:tr w:rsidR="00D76EF8" w:rsidRPr="00790721" w:rsidTr="009421D5">
        <w:trPr>
          <w:trHeight w:val="615"/>
        </w:trPr>
        <w:tc>
          <w:tcPr>
            <w:tcW w:w="41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9421D5" w:rsidRPr="00790721" w:rsidRDefault="009421D5" w:rsidP="009421D5">
            <w:pPr>
              <w:pStyle w:val="a8"/>
              <w:jc w:val="center"/>
              <w:rPr>
                <w:rFonts w:ascii="Times New Roman" w:hAnsi="Times New Roman" w:cs="Times New Roman"/>
                <w:sz w:val="24"/>
                <w:szCs w:val="24"/>
                <w:lang w:val="en-US"/>
              </w:rPr>
            </w:pPr>
            <w:r w:rsidRPr="00790721">
              <w:rPr>
                <w:rFonts w:ascii="Times New Roman" w:hAnsi="Times New Roman" w:cs="Times New Roman"/>
                <w:sz w:val="24"/>
                <w:szCs w:val="24"/>
              </w:rPr>
              <w:t>2</w:t>
            </w:r>
            <w:r w:rsidRPr="00790721">
              <w:rPr>
                <w:rFonts w:ascii="Times New Roman" w:hAnsi="Times New Roman" w:cs="Times New Roman"/>
                <w:sz w:val="24"/>
                <w:szCs w:val="24"/>
                <w:lang w:val="en-US"/>
              </w:rPr>
              <w:t>.</w:t>
            </w:r>
          </w:p>
        </w:tc>
        <w:tc>
          <w:tcPr>
            <w:tcW w:w="3209"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9421D5" w:rsidRPr="00790721" w:rsidRDefault="009421D5" w:rsidP="009421D5">
            <w:pPr>
              <w:pStyle w:val="a8"/>
              <w:jc w:val="center"/>
              <w:rPr>
                <w:rFonts w:ascii="Times New Roman" w:hAnsi="Times New Roman" w:cs="Times New Roman"/>
                <w:sz w:val="24"/>
                <w:szCs w:val="24"/>
              </w:rPr>
            </w:pPr>
            <w:r w:rsidRPr="00790721">
              <w:rPr>
                <w:rFonts w:ascii="Times New Roman" w:hAnsi="Times New Roman" w:cs="Times New Roman"/>
                <w:sz w:val="24"/>
                <w:szCs w:val="24"/>
              </w:rPr>
              <w:t>Комбинированная поливо-моечная машина.</w:t>
            </w:r>
          </w:p>
        </w:tc>
        <w:tc>
          <w:tcPr>
            <w:tcW w:w="334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9421D5" w:rsidRPr="00790721" w:rsidRDefault="009421D5" w:rsidP="009421D5">
            <w:pPr>
              <w:pStyle w:val="a8"/>
              <w:jc w:val="center"/>
              <w:rPr>
                <w:rFonts w:ascii="Times New Roman" w:hAnsi="Times New Roman" w:cs="Times New Roman"/>
                <w:sz w:val="24"/>
                <w:szCs w:val="24"/>
              </w:rPr>
            </w:pPr>
            <w:r w:rsidRPr="00790721">
              <w:rPr>
                <w:rFonts w:ascii="Times New Roman" w:hAnsi="Times New Roman" w:cs="Times New Roman"/>
                <w:sz w:val="24"/>
                <w:szCs w:val="24"/>
              </w:rPr>
              <w:t>Полив автодорог в сухое время года, очистка от мусора и снега</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9421D5" w:rsidRPr="00790721" w:rsidRDefault="009421D5" w:rsidP="009421D5">
            <w:pPr>
              <w:pStyle w:val="a8"/>
              <w:jc w:val="center"/>
              <w:rPr>
                <w:rFonts w:ascii="Times New Roman" w:hAnsi="Times New Roman" w:cs="Times New Roman"/>
                <w:sz w:val="24"/>
                <w:szCs w:val="24"/>
              </w:rPr>
            </w:pPr>
            <w:r w:rsidRPr="00790721">
              <w:rPr>
                <w:rFonts w:ascii="Times New Roman" w:hAnsi="Times New Roman" w:cs="Times New Roman"/>
                <w:sz w:val="24"/>
                <w:szCs w:val="24"/>
              </w:rPr>
              <w:t>Постоянно в летний период.</w:t>
            </w:r>
          </w:p>
        </w:tc>
      </w:tr>
    </w:tbl>
    <w:p w:rsidR="003557A0" w:rsidRPr="00790721" w:rsidRDefault="003557A0" w:rsidP="000709D5">
      <w:pPr>
        <w:rPr>
          <w:b/>
          <w:sz w:val="28"/>
          <w:szCs w:val="28"/>
        </w:rPr>
      </w:pPr>
    </w:p>
    <w:p w:rsidR="000709D5" w:rsidRPr="00790721" w:rsidRDefault="000709D5" w:rsidP="000709D5">
      <w:pPr>
        <w:rPr>
          <w:b/>
          <w:sz w:val="28"/>
          <w:szCs w:val="28"/>
        </w:rPr>
      </w:pPr>
      <w:r w:rsidRPr="00790721">
        <w:rPr>
          <w:b/>
          <w:sz w:val="28"/>
          <w:szCs w:val="28"/>
        </w:rPr>
        <w:t>4.1. Электротехническая часть.</w:t>
      </w:r>
    </w:p>
    <w:p w:rsidR="000709D5" w:rsidRPr="00790721" w:rsidRDefault="000709D5" w:rsidP="000709D5">
      <w:pPr>
        <w:rPr>
          <w:b/>
          <w:sz w:val="28"/>
          <w:szCs w:val="28"/>
        </w:rPr>
      </w:pPr>
    </w:p>
    <w:p w:rsidR="00185F42" w:rsidRPr="00790721" w:rsidRDefault="00185F42" w:rsidP="00185F42">
      <w:pPr>
        <w:pStyle w:val="7"/>
        <w:ind w:firstLine="709"/>
        <w:jc w:val="both"/>
        <w:rPr>
          <w:rFonts w:ascii="Times New Roman" w:hAnsi="Times New Roman" w:cs="Times New Roman"/>
          <w:sz w:val="28"/>
          <w:szCs w:val="28"/>
          <w:lang w:eastAsia="ru-RU"/>
        </w:rPr>
      </w:pPr>
      <w:r w:rsidRPr="00790721">
        <w:rPr>
          <w:rFonts w:ascii="Times New Roman" w:hAnsi="Times New Roman" w:cs="Times New Roman"/>
          <w:sz w:val="28"/>
          <w:szCs w:val="28"/>
          <w:lang w:eastAsia="ru-RU"/>
        </w:rPr>
        <w:t xml:space="preserve"> Питание всех объектов предусмотрено по воздушным и кабельным линиям. Постоянные опоры для стационарных воздушных сетей приняты железобетонные, по типовому проекту 3.407.1-143; передвижные – на 31 </w:t>
      </w:r>
      <w:r w:rsidRPr="00790721">
        <w:rPr>
          <w:rFonts w:ascii="Times New Roman" w:hAnsi="Times New Roman" w:cs="Times New Roman"/>
          <w:sz w:val="28"/>
          <w:szCs w:val="28"/>
          <w:lang w:eastAsia="ru-RU"/>
        </w:rPr>
        <w:lastRenderedPageBreak/>
        <w:t>деревянных опорах с железобетонными пасынками по типовому проекту 4.403- 4/74. Провода алюминиевые, сечением 27х70мм</w:t>
      </w:r>
      <w:r w:rsidRPr="00790721">
        <w:rPr>
          <w:rFonts w:ascii="Times New Roman" w:hAnsi="Times New Roman" w:cs="Times New Roman"/>
          <w:sz w:val="28"/>
          <w:szCs w:val="28"/>
          <w:vertAlign w:val="superscript"/>
          <w:lang w:eastAsia="ru-RU"/>
        </w:rPr>
        <w:t>2</w:t>
      </w:r>
      <w:r w:rsidRPr="00790721">
        <w:rPr>
          <w:rFonts w:ascii="Times New Roman" w:hAnsi="Times New Roman" w:cs="Times New Roman"/>
          <w:sz w:val="28"/>
          <w:szCs w:val="28"/>
          <w:lang w:eastAsia="ru-RU"/>
        </w:rPr>
        <w:t xml:space="preserve">. </w:t>
      </w:r>
    </w:p>
    <w:p w:rsidR="00185F42" w:rsidRPr="00790721" w:rsidRDefault="00185F42" w:rsidP="00185F42">
      <w:pPr>
        <w:pStyle w:val="7"/>
        <w:ind w:firstLine="709"/>
        <w:jc w:val="both"/>
        <w:rPr>
          <w:rFonts w:ascii="Times New Roman" w:hAnsi="Times New Roman" w:cs="Times New Roman"/>
          <w:sz w:val="28"/>
          <w:szCs w:val="28"/>
          <w:lang w:eastAsia="ru-RU"/>
        </w:rPr>
      </w:pPr>
      <w:r w:rsidRPr="00790721">
        <w:rPr>
          <w:rFonts w:ascii="Times New Roman" w:hAnsi="Times New Roman" w:cs="Times New Roman"/>
          <w:sz w:val="28"/>
          <w:szCs w:val="28"/>
          <w:lang w:eastAsia="ru-RU"/>
        </w:rPr>
        <w:t xml:space="preserve">Заземление электрооборудования выполняется в соответствии с ГТУЭ, ПТЭ, ПТБ, а также «Правилами технической эксплуатации электрических станций и сетей». </w:t>
      </w:r>
    </w:p>
    <w:p w:rsidR="00185F42" w:rsidRPr="00790721" w:rsidRDefault="00185F42" w:rsidP="00185F42">
      <w:pPr>
        <w:pStyle w:val="7"/>
        <w:ind w:firstLine="709"/>
        <w:jc w:val="both"/>
        <w:rPr>
          <w:rFonts w:ascii="Times New Roman" w:hAnsi="Times New Roman" w:cs="Times New Roman"/>
          <w:sz w:val="28"/>
          <w:szCs w:val="28"/>
          <w:lang w:eastAsia="ru-RU"/>
        </w:rPr>
      </w:pPr>
      <w:r w:rsidRPr="00790721">
        <w:rPr>
          <w:rFonts w:ascii="Times New Roman" w:hAnsi="Times New Roman" w:cs="Times New Roman"/>
          <w:sz w:val="28"/>
          <w:szCs w:val="28"/>
          <w:lang w:eastAsia="ru-RU"/>
        </w:rPr>
        <w:t xml:space="preserve">Внешнее электроснабжение предусматривается от ВЛ-220кВ, где устанавливается ГПП (главная понизительная подстанция) 220/110/35кВ. Электроснабжение карьера предусматривается от ГПП по ВЛ-35кВ. протяженностью 1-4км. (уточняется при выполнении проекта «Внешнее электроснабжение») до подстанции с трансформатором 35/10кВ, 4000кВа. Категория снабжения потребителя -2. </w:t>
      </w:r>
    </w:p>
    <w:p w:rsidR="00185F42" w:rsidRPr="00790721" w:rsidRDefault="00185F42" w:rsidP="00185F42">
      <w:pPr>
        <w:pStyle w:val="7"/>
        <w:ind w:firstLine="709"/>
        <w:jc w:val="both"/>
        <w:rPr>
          <w:rFonts w:ascii="Times New Roman" w:hAnsi="Times New Roman" w:cs="Times New Roman"/>
          <w:sz w:val="28"/>
          <w:szCs w:val="28"/>
          <w:lang w:eastAsia="ru-RU"/>
        </w:rPr>
      </w:pPr>
      <w:r w:rsidRPr="00790721">
        <w:rPr>
          <w:rFonts w:ascii="Times New Roman" w:hAnsi="Times New Roman" w:cs="Times New Roman"/>
          <w:sz w:val="28"/>
          <w:szCs w:val="28"/>
          <w:lang w:eastAsia="ru-RU"/>
        </w:rPr>
        <w:t xml:space="preserve">Электроснабжение карьера осуществляется по ВЛ- 6,0кВ.Электроснабжение экскаваторов ЭКГ-8И осуществляется отпайкой от ВЛ -6кВ «Карьер» на ТП (тяговую подстанцию) 630кВа. Освещение отвалов и карьера осуществляется от КТП 100кВа 6/0,4кВ. В зимний и осеннее- весенний периоды предусматривается обогрев вагона раскомандировки и жилого вагона сторожа электрическими приборами. </w:t>
      </w:r>
    </w:p>
    <w:p w:rsidR="00185F42" w:rsidRPr="00790721" w:rsidRDefault="00185F42" w:rsidP="00185F42">
      <w:pPr>
        <w:pStyle w:val="7"/>
        <w:ind w:firstLine="709"/>
        <w:jc w:val="both"/>
        <w:rPr>
          <w:rFonts w:ascii="Times New Roman" w:hAnsi="Times New Roman" w:cs="Times New Roman"/>
          <w:sz w:val="28"/>
          <w:szCs w:val="28"/>
          <w:lang w:eastAsia="ru-RU"/>
        </w:rPr>
      </w:pPr>
      <w:r w:rsidRPr="00790721">
        <w:rPr>
          <w:rFonts w:ascii="Times New Roman" w:hAnsi="Times New Roman" w:cs="Times New Roman"/>
          <w:sz w:val="28"/>
          <w:szCs w:val="28"/>
          <w:lang w:eastAsia="ru-RU"/>
        </w:rPr>
        <w:t xml:space="preserve">Установленная годовая мощность электропотребления карьерного оборудования в период работы с проектной производительностью – 6080,0 тыс. кВт в год. </w:t>
      </w:r>
    </w:p>
    <w:p w:rsidR="000709D5" w:rsidRPr="00790721" w:rsidRDefault="003E311A" w:rsidP="00185F42">
      <w:pPr>
        <w:pStyle w:val="7"/>
        <w:ind w:firstLine="709"/>
        <w:jc w:val="both"/>
        <w:rPr>
          <w:rFonts w:ascii="Times New Roman" w:hAnsi="Times New Roman" w:cs="Times New Roman"/>
          <w:sz w:val="28"/>
          <w:szCs w:val="28"/>
          <w:lang w:eastAsia="ru-RU"/>
        </w:rPr>
      </w:pPr>
      <w:r w:rsidRPr="00790721">
        <w:rPr>
          <w:rFonts w:ascii="Times New Roman" w:hAnsi="Times New Roman" w:cs="Times New Roman"/>
          <w:sz w:val="28"/>
          <w:szCs w:val="28"/>
          <w:lang w:eastAsia="ru-RU"/>
        </w:rPr>
        <w:t>Максимальная часовая потребность электроэнергии составит:</w:t>
      </w:r>
    </w:p>
    <w:p w:rsidR="003E311A" w:rsidRPr="00790721" w:rsidRDefault="003E311A" w:rsidP="00185F42">
      <w:pPr>
        <w:pStyle w:val="7"/>
        <w:ind w:firstLine="709"/>
        <w:jc w:val="both"/>
        <w:rPr>
          <w:rFonts w:ascii="Times New Roman" w:hAnsi="Times New Roman" w:cs="Times New Roman"/>
          <w:sz w:val="28"/>
          <w:szCs w:val="28"/>
          <w:lang w:eastAsia="ru-RU"/>
        </w:rPr>
      </w:pPr>
      <w:r w:rsidRPr="00790721">
        <w:rPr>
          <w:rFonts w:ascii="Times New Roman" w:hAnsi="Times New Roman" w:cs="Times New Roman"/>
          <w:sz w:val="28"/>
          <w:szCs w:val="28"/>
          <w:lang w:val="en-US" w:eastAsia="ru-RU"/>
        </w:rPr>
        <w:t>Q</w:t>
      </w:r>
      <w:r w:rsidRPr="00790721">
        <w:rPr>
          <w:rFonts w:ascii="Times New Roman" w:hAnsi="Times New Roman" w:cs="Times New Roman"/>
          <w:sz w:val="28"/>
          <w:szCs w:val="28"/>
          <w:lang w:eastAsia="ru-RU"/>
        </w:rPr>
        <w:t>сум=</w:t>
      </w:r>
      <w:r w:rsidRPr="00790721">
        <w:rPr>
          <w:rFonts w:ascii="Times New Roman" w:hAnsi="Times New Roman" w:cs="Times New Roman"/>
          <w:sz w:val="28"/>
          <w:szCs w:val="28"/>
          <w:lang w:val="en-US" w:eastAsia="ru-RU"/>
        </w:rPr>
        <w:t>W</w:t>
      </w:r>
      <w:r w:rsidRPr="00790721">
        <w:rPr>
          <w:rFonts w:ascii="Times New Roman" w:hAnsi="Times New Roman" w:cs="Times New Roman"/>
          <w:sz w:val="28"/>
          <w:szCs w:val="28"/>
          <w:lang w:eastAsia="ru-RU"/>
        </w:rPr>
        <w:t xml:space="preserve">к.м. </w:t>
      </w:r>
      <w:r w:rsidRPr="00790721">
        <w:rPr>
          <w:rFonts w:ascii="Times New Roman" w:hAnsi="Times New Roman" w:cs="Times New Roman"/>
          <w:sz w:val="28"/>
          <w:szCs w:val="28"/>
          <w:lang w:val="en-US" w:eastAsia="ru-RU"/>
        </w:rPr>
        <w:t>x</w:t>
      </w:r>
      <w:r w:rsidRPr="00790721">
        <w:rPr>
          <w:rFonts w:ascii="Times New Roman" w:hAnsi="Times New Roman" w:cs="Times New Roman"/>
          <w:sz w:val="28"/>
          <w:szCs w:val="28"/>
          <w:lang w:eastAsia="ru-RU"/>
        </w:rPr>
        <w:t xml:space="preserve"> </w:t>
      </w:r>
      <w:r w:rsidRPr="00790721">
        <w:rPr>
          <w:rFonts w:ascii="Times New Roman" w:hAnsi="Times New Roman" w:cs="Times New Roman"/>
          <w:sz w:val="28"/>
          <w:szCs w:val="28"/>
          <w:lang w:val="en-US" w:eastAsia="ru-RU"/>
        </w:rPr>
        <w:t>n</w:t>
      </w:r>
      <w:r w:rsidRPr="00790721">
        <w:rPr>
          <w:rFonts w:ascii="Times New Roman" w:hAnsi="Times New Roman" w:cs="Times New Roman"/>
          <w:sz w:val="28"/>
          <w:szCs w:val="28"/>
          <w:lang w:eastAsia="ru-RU"/>
        </w:rPr>
        <w:t xml:space="preserve"> = 38*80 =3040кВт</w:t>
      </w:r>
      <w:r w:rsidR="00EC074D" w:rsidRPr="00790721">
        <w:rPr>
          <w:rFonts w:ascii="Times New Roman" w:hAnsi="Times New Roman" w:cs="Times New Roman"/>
          <w:sz w:val="28"/>
          <w:szCs w:val="28"/>
          <w:lang w:eastAsia="ru-RU"/>
        </w:rPr>
        <w:t>/час.</w:t>
      </w:r>
    </w:p>
    <w:p w:rsidR="00EC074D" w:rsidRPr="00790721" w:rsidRDefault="00EC074D" w:rsidP="00185F42">
      <w:pPr>
        <w:pStyle w:val="7"/>
        <w:ind w:firstLine="709"/>
        <w:jc w:val="both"/>
        <w:rPr>
          <w:rFonts w:ascii="Times New Roman" w:hAnsi="Times New Roman" w:cs="Times New Roman"/>
          <w:sz w:val="28"/>
          <w:szCs w:val="28"/>
          <w:lang w:eastAsia="ru-RU"/>
        </w:rPr>
      </w:pPr>
      <w:r w:rsidRPr="00790721">
        <w:rPr>
          <w:rFonts w:ascii="Times New Roman" w:hAnsi="Times New Roman" w:cs="Times New Roman"/>
          <w:sz w:val="28"/>
          <w:szCs w:val="28"/>
          <w:lang w:eastAsia="ru-RU"/>
        </w:rPr>
        <w:t>Учет электроэнергии будет осуществляться стандартным электросчетчиком.</w:t>
      </w:r>
    </w:p>
    <w:p w:rsidR="008C68D6" w:rsidRPr="00790721" w:rsidRDefault="008C68D6" w:rsidP="000709D5">
      <w:pPr>
        <w:pStyle w:val="7"/>
        <w:jc w:val="both"/>
        <w:rPr>
          <w:rFonts w:ascii="Times New Roman" w:hAnsi="Times New Roman" w:cs="Times New Roman"/>
          <w:sz w:val="28"/>
          <w:szCs w:val="28"/>
          <w:lang w:eastAsia="ru-RU"/>
        </w:rPr>
      </w:pPr>
    </w:p>
    <w:p w:rsidR="008C68D6" w:rsidRPr="00790721" w:rsidRDefault="008C68D6" w:rsidP="008C68D6">
      <w:pPr>
        <w:jc w:val="both"/>
        <w:rPr>
          <w:b/>
          <w:color w:val="000000"/>
          <w:sz w:val="28"/>
          <w:szCs w:val="28"/>
        </w:rPr>
      </w:pPr>
      <w:r w:rsidRPr="00790721">
        <w:rPr>
          <w:b/>
          <w:sz w:val="28"/>
          <w:szCs w:val="28"/>
        </w:rPr>
        <w:t xml:space="preserve">4.2. </w:t>
      </w:r>
      <w:r w:rsidRPr="00790721">
        <w:rPr>
          <w:b/>
          <w:color w:val="000000"/>
          <w:sz w:val="28"/>
          <w:szCs w:val="28"/>
        </w:rPr>
        <w:t>Обоснование оптимальных параметров выемочных единиц, обеспечивающих рациональный уровень полноты извлечения полезных ископаемых из недр. Организация мероприятий по рациональному и комплексному использованию недр.</w:t>
      </w:r>
    </w:p>
    <w:p w:rsidR="008C68D6" w:rsidRPr="00790721" w:rsidRDefault="008C68D6" w:rsidP="008C68D6">
      <w:pPr>
        <w:jc w:val="both"/>
        <w:rPr>
          <w:sz w:val="28"/>
          <w:szCs w:val="28"/>
        </w:rPr>
      </w:pPr>
    </w:p>
    <w:p w:rsidR="008C68D6" w:rsidRPr="00790721" w:rsidRDefault="00EA0305" w:rsidP="008C68D6">
      <w:pPr>
        <w:jc w:val="both"/>
        <w:rPr>
          <w:rStyle w:val="0pt"/>
          <w:sz w:val="28"/>
          <w:szCs w:val="28"/>
          <w:lang w:eastAsia="en-US"/>
        </w:rPr>
      </w:pPr>
      <w:r w:rsidRPr="00790721">
        <w:rPr>
          <w:sz w:val="28"/>
          <w:szCs w:val="28"/>
        </w:rPr>
        <w:t xml:space="preserve">     Разработка месторождения «</w:t>
      </w:r>
      <w:r w:rsidR="00BA3ED2" w:rsidRPr="00790721">
        <w:rPr>
          <w:sz w:val="28"/>
          <w:szCs w:val="28"/>
        </w:rPr>
        <w:t>Дегерес-3</w:t>
      </w:r>
      <w:r w:rsidR="008C68D6" w:rsidRPr="00790721">
        <w:rPr>
          <w:sz w:val="28"/>
          <w:szCs w:val="28"/>
        </w:rPr>
        <w:t xml:space="preserve">» должна осуществляться в соответствии с условиями </w:t>
      </w:r>
      <w:r w:rsidR="0052129C" w:rsidRPr="00790721">
        <w:rPr>
          <w:sz w:val="28"/>
          <w:szCs w:val="28"/>
        </w:rPr>
        <w:t>проектных документов</w:t>
      </w:r>
      <w:r w:rsidR="008C68D6" w:rsidRPr="00790721">
        <w:rPr>
          <w:sz w:val="28"/>
          <w:szCs w:val="28"/>
        </w:rPr>
        <w:t xml:space="preserve">, с учётом требований </w:t>
      </w:r>
      <w:r w:rsidR="008C68D6" w:rsidRPr="00790721">
        <w:rPr>
          <w:color w:val="000000"/>
          <w:sz w:val="28"/>
          <w:szCs w:val="28"/>
        </w:rPr>
        <w:t>  Кодекса Республики Казахстан от 27 декабря 2017 года "О недрах и недропользовании» №215 с изменениями и дополнениями на 30.12.2019 года</w:t>
      </w:r>
      <w:r w:rsidR="008C68D6" w:rsidRPr="00790721">
        <w:rPr>
          <w:sz w:val="28"/>
          <w:szCs w:val="28"/>
        </w:rPr>
        <w:t xml:space="preserve">   и других регламентирующих материалов по охране недр при разработке месторождений твёрдых полезных ископаемых, а также утверждённым в установленном порядке стандартов (норм и правил) по технологии ведения работ, связанных с недропользованием.</w:t>
      </w:r>
    </w:p>
    <w:p w:rsidR="008C68D6" w:rsidRPr="00790721" w:rsidRDefault="008C68D6" w:rsidP="008C68D6">
      <w:pPr>
        <w:ind w:left="20" w:right="20"/>
        <w:jc w:val="both"/>
        <w:rPr>
          <w:rStyle w:val="0pt"/>
          <w:sz w:val="28"/>
          <w:szCs w:val="28"/>
          <w:lang w:eastAsia="en-US"/>
        </w:rPr>
      </w:pPr>
      <w:r w:rsidRPr="00790721">
        <w:rPr>
          <w:rStyle w:val="0pt"/>
          <w:sz w:val="28"/>
          <w:szCs w:val="28"/>
          <w:lang w:eastAsia="en-US"/>
        </w:rPr>
        <w:t xml:space="preserve">     Расчет потерь и разубоживания для предложенной системы разработки выпол</w:t>
      </w:r>
      <w:r w:rsidRPr="00790721">
        <w:rPr>
          <w:rStyle w:val="0pt"/>
          <w:sz w:val="28"/>
          <w:szCs w:val="28"/>
          <w:lang w:eastAsia="en-US"/>
        </w:rPr>
        <w:softHyphen/>
        <w:t xml:space="preserve">нен с учетом обеспечения максимального извлечения полезного ископаемого. Всего проектируется вовлечь в добычу </w:t>
      </w:r>
      <w:r w:rsidR="00EA0305" w:rsidRPr="00790721">
        <w:rPr>
          <w:rStyle w:val="0pt"/>
          <w:sz w:val="28"/>
          <w:szCs w:val="28"/>
          <w:lang w:eastAsia="en-US"/>
        </w:rPr>
        <w:t>70</w:t>
      </w:r>
      <w:r w:rsidRPr="00790721">
        <w:rPr>
          <w:rStyle w:val="0pt"/>
          <w:sz w:val="28"/>
          <w:szCs w:val="28"/>
          <w:lang w:eastAsia="en-US"/>
        </w:rPr>
        <w:t>,0 тыс</w:t>
      </w:r>
      <w:r w:rsidR="0052129C" w:rsidRPr="00790721">
        <w:rPr>
          <w:rStyle w:val="0pt"/>
          <w:sz w:val="28"/>
          <w:szCs w:val="28"/>
          <w:lang w:eastAsia="en-US"/>
        </w:rPr>
        <w:t>.</w:t>
      </w:r>
      <w:r w:rsidRPr="00790721">
        <w:rPr>
          <w:rStyle w:val="0pt"/>
          <w:sz w:val="28"/>
          <w:szCs w:val="28"/>
          <w:lang w:eastAsia="en-US"/>
        </w:rPr>
        <w:t xml:space="preserve"> м</w:t>
      </w:r>
      <w:r w:rsidRPr="00790721">
        <w:rPr>
          <w:rStyle w:val="0pt"/>
          <w:sz w:val="28"/>
          <w:szCs w:val="28"/>
          <w:vertAlign w:val="superscript"/>
          <w:lang w:eastAsia="en-US"/>
        </w:rPr>
        <w:t>3</w:t>
      </w:r>
      <w:r w:rsidRPr="00790721">
        <w:rPr>
          <w:rStyle w:val="0pt"/>
          <w:sz w:val="28"/>
          <w:szCs w:val="28"/>
          <w:lang w:eastAsia="en-US"/>
        </w:rPr>
        <w:t xml:space="preserve"> полезного ископаемого.</w:t>
      </w:r>
    </w:p>
    <w:p w:rsidR="008C68D6" w:rsidRPr="00790721" w:rsidRDefault="008C68D6" w:rsidP="008C68D6">
      <w:pPr>
        <w:ind w:left="20" w:right="20"/>
        <w:jc w:val="both"/>
        <w:rPr>
          <w:rStyle w:val="0pt"/>
          <w:sz w:val="28"/>
          <w:szCs w:val="28"/>
          <w:lang w:eastAsia="en-US"/>
        </w:rPr>
      </w:pPr>
      <w:r w:rsidRPr="00790721">
        <w:rPr>
          <w:rStyle w:val="0pt"/>
          <w:sz w:val="28"/>
          <w:szCs w:val="28"/>
          <w:lang w:eastAsia="en-US"/>
        </w:rPr>
        <w:t xml:space="preserve">     Потери полезного ископаемого при добыче возникают на рудно-породных кон</w:t>
      </w:r>
      <w:r w:rsidRPr="00790721">
        <w:rPr>
          <w:rStyle w:val="0pt"/>
          <w:sz w:val="28"/>
          <w:szCs w:val="28"/>
          <w:lang w:eastAsia="en-US"/>
        </w:rPr>
        <w:softHyphen/>
        <w:t xml:space="preserve">тактах, вследствие эксплуатационных возможностей применяемой </w:t>
      </w:r>
      <w:r w:rsidRPr="00790721">
        <w:rPr>
          <w:rStyle w:val="0pt"/>
          <w:sz w:val="28"/>
          <w:szCs w:val="28"/>
          <w:lang w:eastAsia="en-US"/>
        </w:rPr>
        <w:lastRenderedPageBreak/>
        <w:t>технологической схемы отработки месторождения. Оптимальное значение потерь определено с учетом мероприятий п</w:t>
      </w:r>
      <w:r w:rsidR="00D53C02" w:rsidRPr="00790721">
        <w:rPr>
          <w:rStyle w:val="0pt"/>
          <w:sz w:val="28"/>
          <w:szCs w:val="28"/>
          <w:lang w:eastAsia="en-US"/>
        </w:rPr>
        <w:t xml:space="preserve">о их снижению и составляет – </w:t>
      </w:r>
      <w:r w:rsidR="00EC074D" w:rsidRPr="00790721">
        <w:rPr>
          <w:rStyle w:val="0pt"/>
          <w:sz w:val="28"/>
          <w:szCs w:val="28"/>
          <w:lang w:eastAsia="en-US"/>
        </w:rPr>
        <w:t>6,</w:t>
      </w:r>
      <w:r w:rsidR="0052129C" w:rsidRPr="00790721">
        <w:rPr>
          <w:rStyle w:val="0pt"/>
          <w:sz w:val="28"/>
          <w:szCs w:val="28"/>
          <w:lang w:eastAsia="en-US"/>
        </w:rPr>
        <w:t>4</w:t>
      </w:r>
      <w:r w:rsidRPr="00790721">
        <w:rPr>
          <w:rStyle w:val="0pt"/>
          <w:sz w:val="28"/>
          <w:szCs w:val="28"/>
          <w:lang w:eastAsia="en-US"/>
        </w:rPr>
        <w:t>%.</w:t>
      </w:r>
    </w:p>
    <w:p w:rsidR="008C68D6" w:rsidRPr="00790721" w:rsidRDefault="008C68D6" w:rsidP="008C68D6">
      <w:pPr>
        <w:ind w:left="20" w:right="20"/>
        <w:jc w:val="both"/>
        <w:rPr>
          <w:rStyle w:val="0pt"/>
          <w:sz w:val="28"/>
          <w:szCs w:val="28"/>
          <w:lang w:eastAsia="en-US"/>
        </w:rPr>
      </w:pPr>
      <w:r w:rsidRPr="00790721">
        <w:rPr>
          <w:rStyle w:val="0pt"/>
          <w:sz w:val="28"/>
          <w:szCs w:val="28"/>
          <w:lang w:eastAsia="en-US"/>
        </w:rPr>
        <w:t xml:space="preserve">     Размещение отвалов вскрышных пород предусмотрено </w:t>
      </w:r>
      <w:r w:rsidR="00EC074D" w:rsidRPr="00790721">
        <w:rPr>
          <w:rStyle w:val="0pt"/>
          <w:sz w:val="28"/>
          <w:szCs w:val="28"/>
          <w:lang w:eastAsia="en-US"/>
        </w:rPr>
        <w:t>в</w:t>
      </w:r>
      <w:r w:rsidRPr="00790721">
        <w:rPr>
          <w:rStyle w:val="0pt"/>
          <w:sz w:val="28"/>
          <w:szCs w:val="28"/>
          <w:lang w:eastAsia="en-US"/>
        </w:rPr>
        <w:t xml:space="preserve"> предела</w:t>
      </w:r>
      <w:r w:rsidR="00EC074D" w:rsidRPr="00790721">
        <w:rPr>
          <w:rStyle w:val="0pt"/>
          <w:sz w:val="28"/>
          <w:szCs w:val="28"/>
          <w:lang w:eastAsia="en-US"/>
        </w:rPr>
        <w:t>х</w:t>
      </w:r>
      <w:r w:rsidRPr="00790721">
        <w:rPr>
          <w:rStyle w:val="0pt"/>
          <w:sz w:val="28"/>
          <w:szCs w:val="28"/>
          <w:lang w:eastAsia="en-US"/>
        </w:rPr>
        <w:t xml:space="preserve"> контура </w:t>
      </w:r>
      <w:r w:rsidR="00EC074D" w:rsidRPr="00790721">
        <w:rPr>
          <w:rStyle w:val="0pt"/>
          <w:sz w:val="28"/>
          <w:szCs w:val="28"/>
          <w:lang w:eastAsia="en-US"/>
        </w:rPr>
        <w:t>лицензионной площади</w:t>
      </w:r>
      <w:r w:rsidRPr="00790721">
        <w:rPr>
          <w:rStyle w:val="0pt"/>
          <w:sz w:val="28"/>
          <w:szCs w:val="28"/>
          <w:lang w:eastAsia="en-US"/>
        </w:rPr>
        <w:t xml:space="preserve"> на </w:t>
      </w:r>
      <w:r w:rsidR="00EC074D" w:rsidRPr="00790721">
        <w:rPr>
          <w:rStyle w:val="0pt"/>
          <w:sz w:val="28"/>
          <w:szCs w:val="28"/>
          <w:lang w:eastAsia="en-US"/>
        </w:rPr>
        <w:t>без рудных</w:t>
      </w:r>
      <w:r w:rsidRPr="00790721">
        <w:rPr>
          <w:rStyle w:val="0pt"/>
          <w:sz w:val="28"/>
          <w:szCs w:val="28"/>
          <w:lang w:eastAsia="en-US"/>
        </w:rPr>
        <w:t xml:space="preserve"> площадях, исключающих засыпку перспективных для разведки и эксплуатации участков. </w:t>
      </w:r>
    </w:p>
    <w:p w:rsidR="008C68D6" w:rsidRPr="00790721" w:rsidRDefault="008C68D6" w:rsidP="008C68D6">
      <w:pPr>
        <w:jc w:val="both"/>
        <w:rPr>
          <w:rStyle w:val="0pt"/>
          <w:sz w:val="28"/>
          <w:szCs w:val="28"/>
          <w:lang w:eastAsia="en-US"/>
        </w:rPr>
      </w:pPr>
      <w:r w:rsidRPr="00790721">
        <w:rPr>
          <w:rStyle w:val="0pt"/>
          <w:sz w:val="28"/>
          <w:szCs w:val="28"/>
          <w:lang w:eastAsia="en-US"/>
        </w:rPr>
        <w:t xml:space="preserve">     Вскрышные породы предусматривается частично использовать:</w:t>
      </w:r>
    </w:p>
    <w:p w:rsidR="008C68D6" w:rsidRPr="00790721" w:rsidRDefault="008C68D6" w:rsidP="008C68D6">
      <w:pPr>
        <w:widowControl w:val="0"/>
        <w:numPr>
          <w:ilvl w:val="0"/>
          <w:numId w:val="13"/>
        </w:numPr>
        <w:suppressAutoHyphens/>
        <w:ind w:right="20" w:firstLine="580"/>
        <w:jc w:val="both"/>
        <w:rPr>
          <w:rStyle w:val="0pt"/>
          <w:sz w:val="28"/>
          <w:szCs w:val="28"/>
          <w:lang w:eastAsia="en-US"/>
        </w:rPr>
      </w:pPr>
      <w:r w:rsidRPr="00790721">
        <w:rPr>
          <w:rStyle w:val="0pt"/>
          <w:sz w:val="28"/>
          <w:szCs w:val="28"/>
          <w:lang w:eastAsia="en-US"/>
        </w:rPr>
        <w:t>в период строительства предприятия - для вертикальной планировки площадокстроительства дорог и т.д.</w:t>
      </w:r>
    </w:p>
    <w:p w:rsidR="008C68D6" w:rsidRPr="00790721" w:rsidRDefault="008C68D6" w:rsidP="008C68D6">
      <w:pPr>
        <w:ind w:left="40" w:right="40"/>
        <w:jc w:val="both"/>
        <w:rPr>
          <w:rStyle w:val="0pt"/>
          <w:sz w:val="28"/>
          <w:szCs w:val="28"/>
          <w:lang w:eastAsia="en-US"/>
        </w:rPr>
      </w:pPr>
      <w:r w:rsidRPr="00790721">
        <w:rPr>
          <w:rStyle w:val="0pt"/>
          <w:sz w:val="28"/>
          <w:szCs w:val="28"/>
          <w:lang w:eastAsia="en-US"/>
        </w:rPr>
        <w:t xml:space="preserve">     Согласно нормативным документам особое внимание необходимо уделять меро</w:t>
      </w:r>
      <w:r w:rsidRPr="00790721">
        <w:rPr>
          <w:rStyle w:val="0pt"/>
          <w:sz w:val="28"/>
          <w:szCs w:val="28"/>
          <w:lang w:eastAsia="en-US"/>
        </w:rPr>
        <w:softHyphen/>
        <w:t>приятиям, предотвращающим или резко снижающим вредное влияние природных факторов на безопасную и эффективную отработку участков месторождений, зале</w:t>
      </w:r>
      <w:r w:rsidRPr="00790721">
        <w:rPr>
          <w:rStyle w:val="0pt"/>
          <w:sz w:val="28"/>
          <w:szCs w:val="28"/>
          <w:lang w:eastAsia="en-US"/>
        </w:rPr>
        <w:softHyphen/>
        <w:t xml:space="preserve">гающих в сложных горно-геологических условиях, обеспечению полноты извлечения запасов, исключению необоснованных потерь и разубоживания, достоверной оценке запасов, геолого-маркшейдерскому обеспечению горных работ и др. </w:t>
      </w:r>
      <w:r w:rsidR="00EC074D" w:rsidRPr="00790721">
        <w:rPr>
          <w:rStyle w:val="0pt"/>
          <w:sz w:val="28"/>
          <w:szCs w:val="28"/>
          <w:lang w:eastAsia="en-US"/>
        </w:rPr>
        <w:t xml:space="preserve"> </w:t>
      </w:r>
      <w:r w:rsidRPr="00790721">
        <w:rPr>
          <w:rStyle w:val="0pt"/>
          <w:sz w:val="28"/>
          <w:szCs w:val="28"/>
          <w:lang w:eastAsia="en-US"/>
        </w:rPr>
        <w:t>Характеристика основных решений проекта указанным требованиям приведена в таблице 4.</w:t>
      </w:r>
      <w:r w:rsidR="003557A0" w:rsidRPr="00790721">
        <w:rPr>
          <w:rStyle w:val="0pt"/>
          <w:sz w:val="28"/>
          <w:szCs w:val="28"/>
          <w:lang w:eastAsia="en-US"/>
        </w:rPr>
        <w:t>2</w:t>
      </w:r>
      <w:r w:rsidRPr="00790721">
        <w:rPr>
          <w:rStyle w:val="0pt"/>
          <w:sz w:val="28"/>
          <w:szCs w:val="28"/>
          <w:lang w:eastAsia="en-US"/>
        </w:rPr>
        <w:t>.</w:t>
      </w:r>
      <w:r w:rsidR="003557A0" w:rsidRPr="00790721">
        <w:rPr>
          <w:rStyle w:val="0pt"/>
          <w:sz w:val="28"/>
          <w:szCs w:val="28"/>
          <w:lang w:eastAsia="en-US"/>
        </w:rPr>
        <w:t>1</w:t>
      </w:r>
    </w:p>
    <w:p w:rsidR="008C68D6" w:rsidRPr="00790721" w:rsidRDefault="008C68D6" w:rsidP="008C68D6">
      <w:pPr>
        <w:ind w:left="40" w:right="40"/>
        <w:jc w:val="both"/>
        <w:rPr>
          <w:rStyle w:val="0pt"/>
          <w:sz w:val="28"/>
          <w:szCs w:val="28"/>
          <w:lang w:eastAsia="en-US"/>
        </w:rPr>
      </w:pPr>
    </w:p>
    <w:p w:rsidR="008C68D6" w:rsidRPr="00790721" w:rsidRDefault="008C68D6" w:rsidP="008C68D6">
      <w:pPr>
        <w:ind w:left="40" w:right="40" w:firstLine="580"/>
        <w:jc w:val="right"/>
        <w:rPr>
          <w:rStyle w:val="0pt"/>
          <w:sz w:val="28"/>
          <w:szCs w:val="28"/>
          <w:lang w:eastAsia="en-US"/>
        </w:rPr>
      </w:pPr>
      <w:r w:rsidRPr="00790721">
        <w:rPr>
          <w:rStyle w:val="0pt"/>
          <w:sz w:val="28"/>
          <w:szCs w:val="28"/>
          <w:lang w:eastAsia="en-US"/>
        </w:rPr>
        <w:t>Таблица 4.</w:t>
      </w:r>
      <w:r w:rsidR="003557A0" w:rsidRPr="00790721">
        <w:rPr>
          <w:rStyle w:val="0pt"/>
          <w:sz w:val="28"/>
          <w:szCs w:val="28"/>
          <w:lang w:eastAsia="en-US"/>
        </w:rPr>
        <w:t>2.1</w:t>
      </w:r>
    </w:p>
    <w:p w:rsidR="008C68D6" w:rsidRPr="00790721" w:rsidRDefault="008C68D6" w:rsidP="008C68D6">
      <w:pPr>
        <w:ind w:left="40" w:right="40" w:firstLine="580"/>
        <w:jc w:val="center"/>
        <w:rPr>
          <w:sz w:val="28"/>
          <w:szCs w:val="28"/>
        </w:rPr>
      </w:pPr>
      <w:r w:rsidRPr="00790721">
        <w:rPr>
          <w:sz w:val="28"/>
          <w:szCs w:val="28"/>
        </w:rPr>
        <w:t>Соответствие проектных решений основным требованиям по рациональному использованию и охране недр</w:t>
      </w:r>
    </w:p>
    <w:tbl>
      <w:tblPr>
        <w:tblW w:w="19120" w:type="dxa"/>
        <w:tblInd w:w="10" w:type="dxa"/>
        <w:tblLayout w:type="fixed"/>
        <w:tblLook w:val="0000" w:firstRow="0" w:lastRow="0" w:firstColumn="0" w:lastColumn="0" w:noHBand="0" w:noVBand="0"/>
      </w:tblPr>
      <w:tblGrid>
        <w:gridCol w:w="4765"/>
        <w:gridCol w:w="4765"/>
        <w:gridCol w:w="4765"/>
        <w:gridCol w:w="4825"/>
      </w:tblGrid>
      <w:tr w:rsidR="008C68D6" w:rsidRPr="00790721" w:rsidTr="00670091">
        <w:tc>
          <w:tcPr>
            <w:tcW w:w="4765" w:type="dxa"/>
            <w:tcBorders>
              <w:top w:val="single" w:sz="4" w:space="0" w:color="000000"/>
              <w:left w:val="single" w:sz="4" w:space="0" w:color="000000"/>
              <w:bottom w:val="single" w:sz="4" w:space="0" w:color="000000"/>
            </w:tcBorders>
            <w:shd w:val="clear" w:color="auto" w:fill="auto"/>
            <w:vAlign w:val="center"/>
          </w:tcPr>
          <w:p w:rsidR="008C68D6" w:rsidRPr="00790721" w:rsidRDefault="008C68D6" w:rsidP="005075DF">
            <w:pPr>
              <w:spacing w:line="200" w:lineRule="exact"/>
              <w:jc w:val="center"/>
              <w:rPr>
                <w:rStyle w:val="10pt"/>
                <w:sz w:val="28"/>
                <w:szCs w:val="28"/>
                <w:lang w:eastAsia="ko-KR"/>
              </w:rPr>
            </w:pPr>
            <w:r w:rsidRPr="00790721">
              <w:rPr>
                <w:rStyle w:val="10pt"/>
                <w:sz w:val="28"/>
                <w:szCs w:val="28"/>
                <w:lang w:eastAsia="ko-KR"/>
              </w:rPr>
              <w:t>Основные требования</w:t>
            </w:r>
          </w:p>
        </w:tc>
        <w:tc>
          <w:tcPr>
            <w:tcW w:w="4765" w:type="dxa"/>
            <w:tcBorders>
              <w:top w:val="single" w:sz="4" w:space="0" w:color="000000"/>
              <w:left w:val="single" w:sz="4" w:space="0" w:color="000000"/>
              <w:bottom w:val="single" w:sz="4" w:space="0" w:color="000000"/>
            </w:tcBorders>
            <w:shd w:val="clear" w:color="auto" w:fill="auto"/>
            <w:vAlign w:val="center"/>
          </w:tcPr>
          <w:p w:rsidR="008C68D6" w:rsidRPr="00790721" w:rsidRDefault="008C68D6" w:rsidP="005075DF">
            <w:pPr>
              <w:spacing w:line="200" w:lineRule="exact"/>
              <w:jc w:val="center"/>
              <w:rPr>
                <w:sz w:val="28"/>
                <w:szCs w:val="28"/>
              </w:rPr>
            </w:pPr>
            <w:r w:rsidRPr="00790721">
              <w:rPr>
                <w:rStyle w:val="10pt"/>
                <w:sz w:val="28"/>
                <w:szCs w:val="28"/>
                <w:lang w:eastAsia="ko-KR"/>
              </w:rPr>
              <w:t>Проектные решения</w:t>
            </w:r>
          </w:p>
        </w:tc>
        <w:tc>
          <w:tcPr>
            <w:tcW w:w="4765" w:type="dxa"/>
            <w:vMerge w:val="restart"/>
            <w:tcBorders>
              <w:left w:val="single" w:sz="4" w:space="0" w:color="000000"/>
              <w:bottom w:val="single" w:sz="4" w:space="0" w:color="000000"/>
            </w:tcBorders>
            <w:shd w:val="clear" w:color="auto" w:fill="auto"/>
          </w:tcPr>
          <w:p w:rsidR="008C68D6" w:rsidRPr="00790721" w:rsidRDefault="008C68D6" w:rsidP="005075DF">
            <w:pPr>
              <w:snapToGrid w:val="0"/>
              <w:ind w:right="40"/>
              <w:jc w:val="center"/>
              <w:rPr>
                <w:sz w:val="28"/>
                <w:szCs w:val="28"/>
              </w:rPr>
            </w:pPr>
          </w:p>
        </w:tc>
        <w:tc>
          <w:tcPr>
            <w:tcW w:w="4825" w:type="dxa"/>
            <w:tcBorders>
              <w:top w:val="single" w:sz="4" w:space="0" w:color="000000"/>
              <w:left w:val="single" w:sz="4" w:space="0" w:color="000000"/>
              <w:bottom w:val="single" w:sz="4" w:space="0" w:color="000000"/>
              <w:right w:val="single" w:sz="4" w:space="0" w:color="000000"/>
            </w:tcBorders>
            <w:shd w:val="clear" w:color="auto" w:fill="auto"/>
          </w:tcPr>
          <w:p w:rsidR="008C68D6" w:rsidRPr="00790721" w:rsidRDefault="008C68D6" w:rsidP="005075DF">
            <w:pPr>
              <w:snapToGrid w:val="0"/>
              <w:ind w:right="40"/>
              <w:jc w:val="center"/>
              <w:rPr>
                <w:sz w:val="28"/>
                <w:szCs w:val="28"/>
              </w:rPr>
            </w:pPr>
          </w:p>
        </w:tc>
      </w:tr>
      <w:tr w:rsidR="008C68D6" w:rsidRPr="00790721" w:rsidTr="00670091">
        <w:tc>
          <w:tcPr>
            <w:tcW w:w="4765" w:type="dxa"/>
            <w:tcBorders>
              <w:top w:val="single" w:sz="4" w:space="0" w:color="000000"/>
              <w:left w:val="single" w:sz="4" w:space="0" w:color="000000"/>
              <w:bottom w:val="single" w:sz="4" w:space="0" w:color="000000"/>
            </w:tcBorders>
            <w:shd w:val="clear" w:color="auto" w:fill="auto"/>
            <w:vAlign w:val="center"/>
          </w:tcPr>
          <w:p w:rsidR="008C68D6" w:rsidRPr="00790721" w:rsidRDefault="008C68D6" w:rsidP="005075DF">
            <w:pPr>
              <w:spacing w:line="200" w:lineRule="exact"/>
              <w:jc w:val="center"/>
              <w:rPr>
                <w:rStyle w:val="10pt"/>
                <w:sz w:val="28"/>
                <w:szCs w:val="28"/>
                <w:lang w:eastAsia="ko-KR"/>
              </w:rPr>
            </w:pPr>
            <w:r w:rsidRPr="00790721">
              <w:rPr>
                <w:rStyle w:val="10pt"/>
                <w:sz w:val="28"/>
                <w:szCs w:val="28"/>
                <w:lang w:eastAsia="ko-KR"/>
              </w:rPr>
              <w:t>1</w:t>
            </w:r>
          </w:p>
        </w:tc>
        <w:tc>
          <w:tcPr>
            <w:tcW w:w="4765" w:type="dxa"/>
            <w:tcBorders>
              <w:top w:val="single" w:sz="4" w:space="0" w:color="000000"/>
              <w:left w:val="single" w:sz="4" w:space="0" w:color="000000"/>
              <w:bottom w:val="single" w:sz="4" w:space="0" w:color="000000"/>
            </w:tcBorders>
            <w:shd w:val="clear" w:color="auto" w:fill="auto"/>
            <w:vAlign w:val="center"/>
          </w:tcPr>
          <w:p w:rsidR="008C68D6" w:rsidRPr="00790721" w:rsidRDefault="008C68D6" w:rsidP="005075DF">
            <w:pPr>
              <w:spacing w:line="200" w:lineRule="exact"/>
              <w:jc w:val="center"/>
              <w:rPr>
                <w:sz w:val="28"/>
                <w:szCs w:val="28"/>
              </w:rPr>
            </w:pPr>
            <w:r w:rsidRPr="00790721">
              <w:rPr>
                <w:rStyle w:val="10pt"/>
                <w:sz w:val="28"/>
                <w:szCs w:val="28"/>
                <w:lang w:eastAsia="ko-KR"/>
              </w:rPr>
              <w:t>2</w:t>
            </w:r>
          </w:p>
        </w:tc>
        <w:tc>
          <w:tcPr>
            <w:tcW w:w="4765" w:type="dxa"/>
            <w:vMerge/>
            <w:tcBorders>
              <w:top w:val="single" w:sz="4" w:space="0" w:color="000000"/>
              <w:left w:val="single" w:sz="4" w:space="0" w:color="000000"/>
              <w:bottom w:val="single" w:sz="4" w:space="0" w:color="000000"/>
            </w:tcBorders>
            <w:shd w:val="clear" w:color="auto" w:fill="auto"/>
          </w:tcPr>
          <w:p w:rsidR="008C68D6" w:rsidRPr="00790721" w:rsidRDefault="008C68D6" w:rsidP="005075DF">
            <w:pPr>
              <w:snapToGrid w:val="0"/>
              <w:ind w:right="40"/>
              <w:jc w:val="center"/>
              <w:rPr>
                <w:sz w:val="28"/>
                <w:szCs w:val="28"/>
              </w:rPr>
            </w:pPr>
          </w:p>
        </w:tc>
        <w:tc>
          <w:tcPr>
            <w:tcW w:w="4825" w:type="dxa"/>
            <w:tcBorders>
              <w:top w:val="single" w:sz="4" w:space="0" w:color="000000"/>
              <w:left w:val="single" w:sz="4" w:space="0" w:color="000000"/>
              <w:bottom w:val="single" w:sz="4" w:space="0" w:color="000000"/>
              <w:right w:val="single" w:sz="4" w:space="0" w:color="000000"/>
            </w:tcBorders>
            <w:shd w:val="clear" w:color="auto" w:fill="auto"/>
          </w:tcPr>
          <w:p w:rsidR="008C68D6" w:rsidRPr="00790721" w:rsidRDefault="008C68D6" w:rsidP="005075DF">
            <w:pPr>
              <w:snapToGrid w:val="0"/>
              <w:ind w:right="40"/>
              <w:jc w:val="center"/>
              <w:rPr>
                <w:sz w:val="28"/>
                <w:szCs w:val="28"/>
              </w:rPr>
            </w:pPr>
          </w:p>
        </w:tc>
      </w:tr>
      <w:tr w:rsidR="008C68D6" w:rsidRPr="00790721" w:rsidTr="00670091">
        <w:tc>
          <w:tcPr>
            <w:tcW w:w="4765" w:type="dxa"/>
            <w:tcBorders>
              <w:top w:val="single" w:sz="4" w:space="0" w:color="000000"/>
              <w:left w:val="single" w:sz="4" w:space="0" w:color="000000"/>
              <w:bottom w:val="single" w:sz="4" w:space="0" w:color="000000"/>
            </w:tcBorders>
            <w:shd w:val="clear" w:color="auto" w:fill="auto"/>
          </w:tcPr>
          <w:p w:rsidR="008C68D6" w:rsidRPr="00790721" w:rsidRDefault="008C68D6" w:rsidP="005075DF">
            <w:pPr>
              <w:rPr>
                <w:rStyle w:val="10pt"/>
                <w:rFonts w:eastAsia="Batang"/>
                <w:sz w:val="28"/>
                <w:szCs w:val="28"/>
              </w:rPr>
            </w:pPr>
            <w:r w:rsidRPr="00790721">
              <w:rPr>
                <w:rStyle w:val="10pt"/>
                <w:sz w:val="28"/>
                <w:szCs w:val="28"/>
                <w:lang w:eastAsia="ko-KR"/>
              </w:rPr>
              <w:t>Соблюдение установленного законодательством порядка предоставления недр в пользова</w:t>
            </w:r>
            <w:r w:rsidRPr="00790721">
              <w:rPr>
                <w:rStyle w:val="10pt"/>
                <w:sz w:val="28"/>
                <w:szCs w:val="28"/>
                <w:lang w:eastAsia="ko-KR"/>
              </w:rPr>
              <w:softHyphen/>
              <w:t>ние и недопущение самовольного пользования недрами</w:t>
            </w:r>
          </w:p>
        </w:tc>
        <w:tc>
          <w:tcPr>
            <w:tcW w:w="4765" w:type="dxa"/>
            <w:tcBorders>
              <w:top w:val="single" w:sz="4" w:space="0" w:color="000000"/>
              <w:left w:val="single" w:sz="4" w:space="0" w:color="000000"/>
              <w:bottom w:val="single" w:sz="4" w:space="0" w:color="000000"/>
            </w:tcBorders>
            <w:shd w:val="clear" w:color="auto" w:fill="auto"/>
          </w:tcPr>
          <w:p w:rsidR="008C68D6" w:rsidRPr="00790721" w:rsidRDefault="00AE216D" w:rsidP="00EC074D">
            <w:pPr>
              <w:jc w:val="both"/>
              <w:rPr>
                <w:sz w:val="28"/>
                <w:szCs w:val="28"/>
              </w:rPr>
            </w:pPr>
            <w:r w:rsidRPr="00790721">
              <w:rPr>
                <w:rStyle w:val="10pt"/>
                <w:rFonts w:eastAsia="Batang"/>
                <w:sz w:val="28"/>
                <w:szCs w:val="28"/>
              </w:rPr>
              <w:t>Проектная документация выполнена в соответствии с Кодекса Республики Казахстан от 27 декабря 2017 года "О недрах и недропользовании» №215 с изменениями и дополнениями на 30.12.2019 года   и других регламентирующих материалов по охране недр при разработке месторождений твёрдых полезных ископаемых, а также утверждённым в установленном порядке стандартов (норм и правил) по технологии ведения работ, связанных с недропользованием</w:t>
            </w:r>
            <w:r w:rsidR="008C68D6" w:rsidRPr="00790721">
              <w:rPr>
                <w:rStyle w:val="10pt"/>
                <w:sz w:val="28"/>
                <w:szCs w:val="28"/>
                <w:lang w:eastAsia="ko-KR"/>
              </w:rPr>
              <w:t xml:space="preserve"> по   месторождению «</w:t>
            </w:r>
            <w:r w:rsidR="00BA3ED2" w:rsidRPr="00790721">
              <w:rPr>
                <w:rStyle w:val="10pt"/>
                <w:sz w:val="28"/>
                <w:szCs w:val="28"/>
                <w:lang w:eastAsia="ko-KR"/>
              </w:rPr>
              <w:t>Дегерес-3</w:t>
            </w:r>
            <w:r w:rsidR="008C68D6" w:rsidRPr="00790721">
              <w:rPr>
                <w:rStyle w:val="10pt"/>
                <w:sz w:val="28"/>
                <w:szCs w:val="28"/>
                <w:lang w:eastAsia="ko-KR"/>
              </w:rPr>
              <w:t xml:space="preserve">» в </w:t>
            </w:r>
            <w:r w:rsidR="00BA3ED2" w:rsidRPr="00790721">
              <w:rPr>
                <w:rStyle w:val="10pt"/>
                <w:sz w:val="28"/>
                <w:szCs w:val="28"/>
                <w:lang w:eastAsia="ko-KR"/>
              </w:rPr>
              <w:t>Байдибекском</w:t>
            </w:r>
            <w:r w:rsidR="008C68D6" w:rsidRPr="00790721">
              <w:rPr>
                <w:rStyle w:val="10pt"/>
                <w:sz w:val="28"/>
                <w:szCs w:val="28"/>
                <w:lang w:eastAsia="ko-KR"/>
              </w:rPr>
              <w:t xml:space="preserve"> районе Туркестанской области» </w:t>
            </w:r>
          </w:p>
        </w:tc>
        <w:tc>
          <w:tcPr>
            <w:tcW w:w="4765" w:type="dxa"/>
            <w:vMerge/>
            <w:tcBorders>
              <w:top w:val="single" w:sz="4" w:space="0" w:color="000000"/>
              <w:left w:val="single" w:sz="4" w:space="0" w:color="000000"/>
              <w:bottom w:val="single" w:sz="4" w:space="0" w:color="000000"/>
            </w:tcBorders>
            <w:shd w:val="clear" w:color="auto" w:fill="auto"/>
          </w:tcPr>
          <w:p w:rsidR="008C68D6" w:rsidRPr="00790721" w:rsidRDefault="008C68D6" w:rsidP="005075DF">
            <w:pPr>
              <w:snapToGrid w:val="0"/>
              <w:ind w:right="40"/>
              <w:jc w:val="center"/>
              <w:rPr>
                <w:sz w:val="28"/>
                <w:szCs w:val="28"/>
              </w:rPr>
            </w:pPr>
          </w:p>
        </w:tc>
        <w:tc>
          <w:tcPr>
            <w:tcW w:w="4825" w:type="dxa"/>
            <w:tcBorders>
              <w:top w:val="single" w:sz="4" w:space="0" w:color="000000"/>
              <w:left w:val="single" w:sz="4" w:space="0" w:color="000000"/>
              <w:bottom w:val="single" w:sz="4" w:space="0" w:color="000000"/>
              <w:right w:val="single" w:sz="4" w:space="0" w:color="000000"/>
            </w:tcBorders>
            <w:shd w:val="clear" w:color="auto" w:fill="auto"/>
          </w:tcPr>
          <w:p w:rsidR="008C68D6" w:rsidRPr="00790721" w:rsidRDefault="008C68D6" w:rsidP="005075DF">
            <w:pPr>
              <w:snapToGrid w:val="0"/>
              <w:ind w:right="40"/>
              <w:jc w:val="center"/>
              <w:rPr>
                <w:sz w:val="28"/>
                <w:szCs w:val="28"/>
              </w:rPr>
            </w:pPr>
          </w:p>
        </w:tc>
      </w:tr>
      <w:tr w:rsidR="008C68D6" w:rsidRPr="00790721" w:rsidTr="00670091">
        <w:tc>
          <w:tcPr>
            <w:tcW w:w="4765" w:type="dxa"/>
            <w:tcBorders>
              <w:top w:val="single" w:sz="4" w:space="0" w:color="000000"/>
              <w:left w:val="single" w:sz="4" w:space="0" w:color="000000"/>
              <w:bottom w:val="single" w:sz="4" w:space="0" w:color="000000"/>
            </w:tcBorders>
            <w:shd w:val="clear" w:color="auto" w:fill="auto"/>
          </w:tcPr>
          <w:p w:rsidR="008C68D6" w:rsidRPr="00790721" w:rsidRDefault="008C68D6" w:rsidP="005075DF">
            <w:pPr>
              <w:rPr>
                <w:rStyle w:val="10pt"/>
                <w:sz w:val="28"/>
                <w:szCs w:val="28"/>
                <w:lang w:eastAsia="ko-KR"/>
              </w:rPr>
            </w:pPr>
            <w:r w:rsidRPr="00790721">
              <w:rPr>
                <w:rStyle w:val="10pt"/>
                <w:sz w:val="28"/>
                <w:szCs w:val="28"/>
                <w:lang w:eastAsia="ko-KR"/>
              </w:rPr>
              <w:t>Обеспечение полноты геологического изучения, достоверная оценка запасов полезных ископаемых</w:t>
            </w:r>
          </w:p>
        </w:tc>
        <w:tc>
          <w:tcPr>
            <w:tcW w:w="4765" w:type="dxa"/>
            <w:tcBorders>
              <w:top w:val="single" w:sz="4" w:space="0" w:color="000000"/>
              <w:left w:val="single" w:sz="4" w:space="0" w:color="000000"/>
              <w:bottom w:val="single" w:sz="4" w:space="0" w:color="000000"/>
            </w:tcBorders>
            <w:shd w:val="clear" w:color="auto" w:fill="auto"/>
          </w:tcPr>
          <w:p w:rsidR="008C68D6" w:rsidRPr="00790721" w:rsidRDefault="008C68D6" w:rsidP="005075DF">
            <w:pPr>
              <w:jc w:val="both"/>
              <w:rPr>
                <w:sz w:val="28"/>
                <w:szCs w:val="28"/>
              </w:rPr>
            </w:pPr>
            <w:r w:rsidRPr="00790721">
              <w:rPr>
                <w:rStyle w:val="10pt"/>
                <w:sz w:val="28"/>
                <w:szCs w:val="28"/>
                <w:lang w:eastAsia="ko-KR"/>
              </w:rPr>
              <w:t xml:space="preserve">Проектная документация выполнена на основе отчетов о детальной геологической разведке и их </w:t>
            </w:r>
            <w:r w:rsidRPr="00790721">
              <w:rPr>
                <w:rStyle w:val="10pt"/>
                <w:sz w:val="28"/>
                <w:szCs w:val="28"/>
                <w:lang w:eastAsia="ko-KR"/>
              </w:rPr>
              <w:lastRenderedPageBreak/>
              <w:t>интерпретации с учетом данных предыдущей добычи</w:t>
            </w:r>
          </w:p>
        </w:tc>
        <w:tc>
          <w:tcPr>
            <w:tcW w:w="4765" w:type="dxa"/>
            <w:vMerge/>
            <w:tcBorders>
              <w:top w:val="single" w:sz="4" w:space="0" w:color="000000"/>
              <w:left w:val="single" w:sz="4" w:space="0" w:color="000000"/>
              <w:bottom w:val="single" w:sz="4" w:space="0" w:color="000000"/>
            </w:tcBorders>
            <w:shd w:val="clear" w:color="auto" w:fill="auto"/>
          </w:tcPr>
          <w:p w:rsidR="008C68D6" w:rsidRPr="00790721" w:rsidRDefault="008C68D6" w:rsidP="005075DF">
            <w:pPr>
              <w:snapToGrid w:val="0"/>
              <w:ind w:right="40"/>
              <w:jc w:val="center"/>
              <w:rPr>
                <w:sz w:val="28"/>
                <w:szCs w:val="28"/>
              </w:rPr>
            </w:pPr>
          </w:p>
        </w:tc>
        <w:tc>
          <w:tcPr>
            <w:tcW w:w="4825" w:type="dxa"/>
            <w:tcBorders>
              <w:top w:val="single" w:sz="4" w:space="0" w:color="000000"/>
              <w:left w:val="single" w:sz="4" w:space="0" w:color="000000"/>
              <w:bottom w:val="single" w:sz="4" w:space="0" w:color="000000"/>
              <w:right w:val="single" w:sz="4" w:space="0" w:color="000000"/>
            </w:tcBorders>
            <w:shd w:val="clear" w:color="auto" w:fill="auto"/>
          </w:tcPr>
          <w:p w:rsidR="008C68D6" w:rsidRPr="00790721" w:rsidRDefault="008C68D6" w:rsidP="005075DF">
            <w:pPr>
              <w:snapToGrid w:val="0"/>
              <w:ind w:right="40"/>
              <w:jc w:val="center"/>
              <w:rPr>
                <w:sz w:val="28"/>
                <w:szCs w:val="28"/>
              </w:rPr>
            </w:pPr>
          </w:p>
        </w:tc>
      </w:tr>
      <w:tr w:rsidR="008C68D6" w:rsidRPr="00790721" w:rsidTr="00670091">
        <w:tc>
          <w:tcPr>
            <w:tcW w:w="4765" w:type="dxa"/>
            <w:tcBorders>
              <w:top w:val="single" w:sz="4" w:space="0" w:color="000000"/>
              <w:left w:val="single" w:sz="4" w:space="0" w:color="000000"/>
              <w:bottom w:val="single" w:sz="4" w:space="0" w:color="000000"/>
            </w:tcBorders>
            <w:shd w:val="clear" w:color="auto" w:fill="auto"/>
          </w:tcPr>
          <w:p w:rsidR="008C68D6" w:rsidRPr="00790721" w:rsidRDefault="008C68D6" w:rsidP="005075DF">
            <w:pPr>
              <w:ind w:left="40"/>
              <w:rPr>
                <w:rStyle w:val="10pt"/>
                <w:rFonts w:eastAsia="Batang"/>
                <w:sz w:val="28"/>
                <w:szCs w:val="28"/>
                <w:lang w:eastAsia="en-US"/>
              </w:rPr>
            </w:pPr>
            <w:r w:rsidRPr="00790721">
              <w:rPr>
                <w:rStyle w:val="10pt"/>
                <w:sz w:val="28"/>
                <w:szCs w:val="28"/>
                <w:lang w:eastAsia="ko-KR"/>
              </w:rPr>
              <w:t>Достоверный учет извлекаемых и оставляемых запасов в недрах</w:t>
            </w:r>
          </w:p>
        </w:tc>
        <w:tc>
          <w:tcPr>
            <w:tcW w:w="4765" w:type="dxa"/>
            <w:tcBorders>
              <w:top w:val="single" w:sz="4" w:space="0" w:color="000000"/>
              <w:left w:val="single" w:sz="4" w:space="0" w:color="000000"/>
              <w:bottom w:val="single" w:sz="4" w:space="0" w:color="000000"/>
            </w:tcBorders>
            <w:shd w:val="clear" w:color="auto" w:fill="auto"/>
          </w:tcPr>
          <w:p w:rsidR="008C68D6" w:rsidRPr="00790721" w:rsidRDefault="008C68D6" w:rsidP="005075DF">
            <w:pPr>
              <w:pStyle w:val="8"/>
              <w:jc w:val="both"/>
              <w:rPr>
                <w:rFonts w:ascii="Times New Roman" w:hAnsi="Times New Roman" w:cs="Times New Roman"/>
                <w:sz w:val="28"/>
                <w:szCs w:val="28"/>
              </w:rPr>
            </w:pPr>
            <w:r w:rsidRPr="00790721">
              <w:rPr>
                <w:rStyle w:val="10pt"/>
                <w:rFonts w:eastAsia="Batang"/>
                <w:sz w:val="28"/>
                <w:szCs w:val="28"/>
                <w:lang w:eastAsia="en-US"/>
              </w:rPr>
              <w:t>Проектной документацией предусмотрено создание на карьере геолого-маркшейдерской службы, одной из обязанностей которой, является учет движения запасов и отчетность по соответствующим статистическим формам.</w:t>
            </w:r>
          </w:p>
        </w:tc>
        <w:tc>
          <w:tcPr>
            <w:tcW w:w="4765" w:type="dxa"/>
            <w:vMerge/>
            <w:tcBorders>
              <w:top w:val="single" w:sz="4" w:space="0" w:color="000000"/>
              <w:left w:val="single" w:sz="4" w:space="0" w:color="000000"/>
              <w:bottom w:val="single" w:sz="4" w:space="0" w:color="000000"/>
            </w:tcBorders>
            <w:shd w:val="clear" w:color="auto" w:fill="auto"/>
          </w:tcPr>
          <w:p w:rsidR="008C68D6" w:rsidRPr="00790721" w:rsidRDefault="008C68D6" w:rsidP="005075DF">
            <w:pPr>
              <w:snapToGrid w:val="0"/>
              <w:ind w:right="40"/>
              <w:jc w:val="center"/>
              <w:rPr>
                <w:sz w:val="28"/>
                <w:szCs w:val="28"/>
              </w:rPr>
            </w:pPr>
          </w:p>
        </w:tc>
        <w:tc>
          <w:tcPr>
            <w:tcW w:w="4825" w:type="dxa"/>
            <w:tcBorders>
              <w:top w:val="single" w:sz="4" w:space="0" w:color="000000"/>
              <w:left w:val="single" w:sz="4" w:space="0" w:color="000000"/>
              <w:bottom w:val="single" w:sz="4" w:space="0" w:color="000000"/>
              <w:right w:val="single" w:sz="4" w:space="0" w:color="000000"/>
            </w:tcBorders>
            <w:shd w:val="clear" w:color="auto" w:fill="auto"/>
          </w:tcPr>
          <w:p w:rsidR="008C68D6" w:rsidRPr="00790721" w:rsidRDefault="008C68D6" w:rsidP="005075DF">
            <w:pPr>
              <w:snapToGrid w:val="0"/>
              <w:ind w:right="40"/>
              <w:jc w:val="center"/>
              <w:rPr>
                <w:sz w:val="28"/>
                <w:szCs w:val="28"/>
              </w:rPr>
            </w:pPr>
          </w:p>
        </w:tc>
      </w:tr>
      <w:tr w:rsidR="008C68D6" w:rsidRPr="00790721" w:rsidTr="00670091">
        <w:tc>
          <w:tcPr>
            <w:tcW w:w="4765" w:type="dxa"/>
            <w:tcBorders>
              <w:top w:val="single" w:sz="4" w:space="0" w:color="000000"/>
              <w:left w:val="single" w:sz="4" w:space="0" w:color="000000"/>
              <w:bottom w:val="single" w:sz="4" w:space="0" w:color="000000"/>
            </w:tcBorders>
            <w:shd w:val="clear" w:color="auto" w:fill="auto"/>
          </w:tcPr>
          <w:p w:rsidR="008C68D6" w:rsidRPr="00790721" w:rsidRDefault="008C68D6" w:rsidP="005075DF">
            <w:pPr>
              <w:ind w:left="40"/>
              <w:rPr>
                <w:rStyle w:val="10pt"/>
                <w:rFonts w:eastAsia="Batang"/>
                <w:sz w:val="28"/>
                <w:szCs w:val="28"/>
                <w:lang w:eastAsia="en-US"/>
              </w:rPr>
            </w:pPr>
            <w:r w:rsidRPr="00790721">
              <w:rPr>
                <w:rStyle w:val="10pt"/>
                <w:sz w:val="28"/>
                <w:szCs w:val="28"/>
                <w:lang w:eastAsia="ko-KR"/>
              </w:rPr>
              <w:t>Обеспечение наиболее полного извлечения запасов из недр.</w:t>
            </w:r>
          </w:p>
        </w:tc>
        <w:tc>
          <w:tcPr>
            <w:tcW w:w="4765" w:type="dxa"/>
            <w:tcBorders>
              <w:top w:val="single" w:sz="4" w:space="0" w:color="000000"/>
              <w:left w:val="single" w:sz="4" w:space="0" w:color="000000"/>
              <w:bottom w:val="single" w:sz="4" w:space="0" w:color="000000"/>
            </w:tcBorders>
            <w:shd w:val="clear" w:color="auto" w:fill="auto"/>
          </w:tcPr>
          <w:p w:rsidR="008C68D6" w:rsidRPr="00790721" w:rsidRDefault="008C68D6" w:rsidP="005075DF">
            <w:pPr>
              <w:pStyle w:val="8"/>
              <w:jc w:val="both"/>
              <w:rPr>
                <w:rFonts w:ascii="Times New Roman" w:hAnsi="Times New Roman" w:cs="Times New Roman"/>
                <w:sz w:val="28"/>
                <w:szCs w:val="28"/>
              </w:rPr>
            </w:pPr>
            <w:r w:rsidRPr="00790721">
              <w:rPr>
                <w:rStyle w:val="10pt"/>
                <w:rFonts w:eastAsia="Batang"/>
                <w:sz w:val="28"/>
                <w:szCs w:val="28"/>
                <w:lang w:eastAsia="en-US"/>
              </w:rPr>
              <w:t>Проектной документацией приняты параметры системы разработки, обеспечивающие наиболее полное извлечение полезного ископаемого из недр по условиям безопасного ведения горных работ, защиты карьера от затопления, охраны недр, сооружений и природных объектов на земной поверхности. Эти параметры установлены на основе технико-</w:t>
            </w:r>
            <w:r w:rsidRPr="00790721">
              <w:rPr>
                <w:rStyle w:val="10pt"/>
                <w:rFonts w:eastAsia="Batang"/>
                <w:sz w:val="28"/>
                <w:szCs w:val="28"/>
                <w:lang w:eastAsia="en-US"/>
              </w:rPr>
              <w:softHyphen/>
              <w:t>экономических показателях.</w:t>
            </w:r>
          </w:p>
        </w:tc>
        <w:tc>
          <w:tcPr>
            <w:tcW w:w="4765" w:type="dxa"/>
            <w:vMerge/>
            <w:tcBorders>
              <w:top w:val="single" w:sz="4" w:space="0" w:color="000000"/>
              <w:left w:val="single" w:sz="4" w:space="0" w:color="000000"/>
              <w:bottom w:val="single" w:sz="4" w:space="0" w:color="000000"/>
            </w:tcBorders>
            <w:shd w:val="clear" w:color="auto" w:fill="auto"/>
          </w:tcPr>
          <w:p w:rsidR="008C68D6" w:rsidRPr="00790721" w:rsidRDefault="008C68D6" w:rsidP="005075DF">
            <w:pPr>
              <w:snapToGrid w:val="0"/>
              <w:ind w:right="40"/>
              <w:jc w:val="center"/>
              <w:rPr>
                <w:sz w:val="28"/>
                <w:szCs w:val="28"/>
              </w:rPr>
            </w:pPr>
          </w:p>
        </w:tc>
        <w:tc>
          <w:tcPr>
            <w:tcW w:w="4825" w:type="dxa"/>
            <w:tcBorders>
              <w:top w:val="single" w:sz="4" w:space="0" w:color="000000"/>
              <w:left w:val="single" w:sz="4" w:space="0" w:color="000000"/>
              <w:bottom w:val="single" w:sz="4" w:space="0" w:color="000000"/>
              <w:right w:val="single" w:sz="4" w:space="0" w:color="000000"/>
            </w:tcBorders>
            <w:shd w:val="clear" w:color="auto" w:fill="auto"/>
          </w:tcPr>
          <w:p w:rsidR="008C68D6" w:rsidRPr="00790721" w:rsidRDefault="008C68D6" w:rsidP="005075DF">
            <w:pPr>
              <w:snapToGrid w:val="0"/>
              <w:ind w:right="40"/>
              <w:jc w:val="center"/>
              <w:rPr>
                <w:sz w:val="28"/>
                <w:szCs w:val="28"/>
              </w:rPr>
            </w:pPr>
          </w:p>
        </w:tc>
      </w:tr>
      <w:tr w:rsidR="008C68D6" w:rsidRPr="00790721" w:rsidTr="00670091">
        <w:tc>
          <w:tcPr>
            <w:tcW w:w="4765" w:type="dxa"/>
            <w:tcBorders>
              <w:top w:val="single" w:sz="4" w:space="0" w:color="000000"/>
              <w:left w:val="single" w:sz="4" w:space="0" w:color="000000"/>
              <w:bottom w:val="single" w:sz="4" w:space="0" w:color="000000"/>
            </w:tcBorders>
            <w:shd w:val="clear" w:color="auto" w:fill="auto"/>
          </w:tcPr>
          <w:p w:rsidR="008C68D6" w:rsidRPr="00790721" w:rsidRDefault="008C68D6" w:rsidP="005075DF">
            <w:pPr>
              <w:ind w:left="40"/>
              <w:rPr>
                <w:rStyle w:val="10pt"/>
                <w:sz w:val="28"/>
                <w:szCs w:val="28"/>
                <w:lang w:eastAsia="ko-KR"/>
              </w:rPr>
            </w:pPr>
            <w:r w:rsidRPr="00790721">
              <w:rPr>
                <w:rStyle w:val="10pt"/>
                <w:sz w:val="28"/>
                <w:szCs w:val="28"/>
                <w:lang w:eastAsia="ko-KR"/>
              </w:rPr>
              <w:t>Исключение выборочной отработки наиболее богатых или находящихся в более благоприятных горно</w:t>
            </w:r>
            <w:r w:rsidR="004761EE" w:rsidRPr="00790721">
              <w:rPr>
                <w:rStyle w:val="10pt"/>
                <w:sz w:val="28"/>
                <w:szCs w:val="28"/>
                <w:lang w:eastAsia="ko-KR"/>
              </w:rPr>
              <w:t>-</w:t>
            </w:r>
            <w:r w:rsidRPr="00790721">
              <w:rPr>
                <w:rStyle w:val="10pt"/>
                <w:sz w:val="28"/>
                <w:szCs w:val="28"/>
                <w:lang w:eastAsia="ko-KR"/>
              </w:rPr>
              <w:softHyphen/>
              <w:t>геологических условиях участков, их подработки или надработки.</w:t>
            </w:r>
          </w:p>
        </w:tc>
        <w:tc>
          <w:tcPr>
            <w:tcW w:w="4765" w:type="dxa"/>
            <w:tcBorders>
              <w:top w:val="single" w:sz="4" w:space="0" w:color="000000"/>
              <w:left w:val="single" w:sz="4" w:space="0" w:color="000000"/>
              <w:bottom w:val="single" w:sz="4" w:space="0" w:color="000000"/>
            </w:tcBorders>
            <w:shd w:val="clear" w:color="auto" w:fill="auto"/>
          </w:tcPr>
          <w:p w:rsidR="008C68D6" w:rsidRPr="00790721" w:rsidRDefault="008C68D6" w:rsidP="005075DF">
            <w:pPr>
              <w:ind w:left="40"/>
              <w:rPr>
                <w:sz w:val="28"/>
                <w:szCs w:val="28"/>
              </w:rPr>
            </w:pPr>
            <w:r w:rsidRPr="00790721">
              <w:rPr>
                <w:rStyle w:val="10pt"/>
                <w:sz w:val="28"/>
                <w:szCs w:val="28"/>
                <w:lang w:eastAsia="ko-KR"/>
              </w:rPr>
              <w:t>Календарный план отработки предусматривает планомерную отработку запасов  залежи в нисходящем порядке. Принята опережающая выемка вышележащих пластов. Эти решения исключают выборочную отработку запасов, подработку или надработку наиболее ценных участков.</w:t>
            </w:r>
          </w:p>
        </w:tc>
        <w:tc>
          <w:tcPr>
            <w:tcW w:w="4765" w:type="dxa"/>
            <w:vMerge/>
            <w:tcBorders>
              <w:top w:val="single" w:sz="4" w:space="0" w:color="000000"/>
              <w:left w:val="single" w:sz="4" w:space="0" w:color="000000"/>
            </w:tcBorders>
            <w:shd w:val="clear" w:color="auto" w:fill="auto"/>
          </w:tcPr>
          <w:p w:rsidR="008C68D6" w:rsidRPr="00790721" w:rsidRDefault="008C68D6" w:rsidP="005075DF">
            <w:pPr>
              <w:snapToGrid w:val="0"/>
              <w:ind w:right="40"/>
              <w:jc w:val="center"/>
              <w:rPr>
                <w:sz w:val="28"/>
                <w:szCs w:val="28"/>
              </w:rPr>
            </w:pPr>
          </w:p>
        </w:tc>
        <w:tc>
          <w:tcPr>
            <w:tcW w:w="4825" w:type="dxa"/>
            <w:tcBorders>
              <w:top w:val="single" w:sz="4" w:space="0" w:color="000000"/>
              <w:left w:val="single" w:sz="4" w:space="0" w:color="000000"/>
              <w:bottom w:val="single" w:sz="4" w:space="0" w:color="000000"/>
              <w:right w:val="single" w:sz="4" w:space="0" w:color="000000"/>
            </w:tcBorders>
            <w:shd w:val="clear" w:color="auto" w:fill="auto"/>
          </w:tcPr>
          <w:p w:rsidR="008C68D6" w:rsidRPr="00790721" w:rsidRDefault="008C68D6" w:rsidP="005075DF">
            <w:pPr>
              <w:snapToGrid w:val="0"/>
              <w:ind w:right="40"/>
              <w:jc w:val="center"/>
              <w:rPr>
                <w:sz w:val="28"/>
                <w:szCs w:val="28"/>
              </w:rPr>
            </w:pPr>
          </w:p>
        </w:tc>
      </w:tr>
    </w:tbl>
    <w:p w:rsidR="008C68D6" w:rsidRPr="00790721" w:rsidRDefault="008C68D6" w:rsidP="008C68D6">
      <w:pPr>
        <w:ind w:left="20" w:right="20"/>
        <w:jc w:val="both"/>
        <w:rPr>
          <w:sz w:val="28"/>
          <w:szCs w:val="28"/>
        </w:rPr>
      </w:pPr>
    </w:p>
    <w:p w:rsidR="008C68D6" w:rsidRPr="00790721" w:rsidRDefault="008C68D6" w:rsidP="008C68D6">
      <w:pPr>
        <w:ind w:left="20" w:right="20"/>
        <w:jc w:val="both"/>
        <w:rPr>
          <w:rStyle w:val="9"/>
          <w:sz w:val="28"/>
          <w:szCs w:val="28"/>
        </w:rPr>
      </w:pPr>
      <w:r w:rsidRPr="00790721">
        <w:rPr>
          <w:sz w:val="28"/>
          <w:szCs w:val="28"/>
        </w:rPr>
        <w:t xml:space="preserve">     Основными требованиями при производстве горных работ по рациональному и комплексному использованию недр являются:</w:t>
      </w:r>
    </w:p>
    <w:p w:rsidR="008C68D6" w:rsidRPr="00790721" w:rsidRDefault="008C68D6" w:rsidP="008C68D6">
      <w:pPr>
        <w:pStyle w:val="14"/>
        <w:numPr>
          <w:ilvl w:val="0"/>
          <w:numId w:val="14"/>
        </w:numPr>
        <w:shd w:val="clear" w:color="auto" w:fill="auto"/>
        <w:tabs>
          <w:tab w:val="left" w:pos="1108"/>
        </w:tabs>
        <w:spacing w:line="240" w:lineRule="auto"/>
        <w:ind w:right="60" w:firstLine="567"/>
        <w:jc w:val="both"/>
        <w:rPr>
          <w:rStyle w:val="9"/>
          <w:sz w:val="28"/>
          <w:szCs w:val="28"/>
          <w:lang w:eastAsia="ru-RU"/>
        </w:rPr>
      </w:pPr>
      <w:r w:rsidRPr="00790721">
        <w:rPr>
          <w:rStyle w:val="9"/>
          <w:sz w:val="28"/>
          <w:szCs w:val="28"/>
          <w:lang w:eastAsia="ru-RU"/>
        </w:rPr>
        <w:t>обеспечение полноты опережающего геологического изучения недр для достоверной оценки величины и структуры запасов полезных ископаемых, месторождений и участков недр, предоставляемых для проведения операций по недропользованию, в том числе для целей, не связанных с добычей;</w:t>
      </w:r>
    </w:p>
    <w:p w:rsidR="008C68D6" w:rsidRPr="00790721" w:rsidRDefault="008C68D6" w:rsidP="008C68D6">
      <w:pPr>
        <w:pStyle w:val="14"/>
        <w:numPr>
          <w:ilvl w:val="0"/>
          <w:numId w:val="14"/>
        </w:numPr>
        <w:shd w:val="clear" w:color="auto" w:fill="auto"/>
        <w:tabs>
          <w:tab w:val="left" w:pos="1108"/>
        </w:tabs>
        <w:spacing w:line="240" w:lineRule="auto"/>
        <w:ind w:right="60" w:firstLine="567"/>
        <w:jc w:val="both"/>
        <w:rPr>
          <w:rStyle w:val="9"/>
          <w:sz w:val="28"/>
          <w:szCs w:val="28"/>
          <w:lang w:eastAsia="ru-RU"/>
        </w:rPr>
      </w:pPr>
      <w:r w:rsidRPr="00790721">
        <w:rPr>
          <w:rStyle w:val="9"/>
          <w:sz w:val="28"/>
          <w:szCs w:val="28"/>
          <w:lang w:eastAsia="ru-RU"/>
        </w:rPr>
        <w:t>обеспечение рационального и комплексного использования ресурсов недр на всех этапах проведения операций по недропользованию;</w:t>
      </w:r>
    </w:p>
    <w:p w:rsidR="008C68D6" w:rsidRPr="00790721" w:rsidRDefault="008C68D6" w:rsidP="008C68D6">
      <w:pPr>
        <w:pStyle w:val="14"/>
        <w:numPr>
          <w:ilvl w:val="0"/>
          <w:numId w:val="14"/>
        </w:numPr>
        <w:shd w:val="clear" w:color="auto" w:fill="auto"/>
        <w:tabs>
          <w:tab w:val="left" w:pos="1108"/>
        </w:tabs>
        <w:spacing w:line="240" w:lineRule="auto"/>
        <w:ind w:right="60" w:firstLine="567"/>
        <w:jc w:val="both"/>
        <w:rPr>
          <w:rStyle w:val="9"/>
          <w:sz w:val="28"/>
          <w:szCs w:val="28"/>
          <w:lang w:eastAsia="ru-RU"/>
        </w:rPr>
      </w:pPr>
      <w:r w:rsidRPr="00790721">
        <w:rPr>
          <w:rStyle w:val="9"/>
          <w:sz w:val="28"/>
          <w:szCs w:val="28"/>
          <w:lang w:eastAsia="ru-RU"/>
        </w:rPr>
        <w:t>обеспечение полноты извлечения из недр полезных ископаемых, не допуская выборочную отработку богатых участков;</w:t>
      </w:r>
    </w:p>
    <w:p w:rsidR="008C68D6" w:rsidRPr="00790721" w:rsidRDefault="008C68D6" w:rsidP="008C68D6">
      <w:pPr>
        <w:pStyle w:val="14"/>
        <w:numPr>
          <w:ilvl w:val="0"/>
          <w:numId w:val="14"/>
        </w:numPr>
        <w:shd w:val="clear" w:color="auto" w:fill="auto"/>
        <w:tabs>
          <w:tab w:val="left" w:pos="1108"/>
        </w:tabs>
        <w:spacing w:line="240" w:lineRule="auto"/>
        <w:ind w:right="60" w:firstLine="567"/>
        <w:jc w:val="both"/>
        <w:rPr>
          <w:rStyle w:val="9"/>
          <w:sz w:val="28"/>
          <w:szCs w:val="28"/>
          <w:lang w:eastAsia="ru-RU"/>
        </w:rPr>
      </w:pPr>
      <w:r w:rsidRPr="00790721">
        <w:rPr>
          <w:rStyle w:val="9"/>
          <w:sz w:val="28"/>
          <w:szCs w:val="28"/>
          <w:lang w:eastAsia="ru-RU"/>
        </w:rPr>
        <w:t xml:space="preserve">достоверный учет извлекаемых и погашенных в недрах запасов основных и совместно с ними залегающих полезных ископаемых и попутных компонентов, в том числе продуктов переработки минерального </w:t>
      </w:r>
      <w:r w:rsidRPr="00790721">
        <w:rPr>
          <w:rStyle w:val="9"/>
          <w:sz w:val="28"/>
          <w:szCs w:val="28"/>
          <w:lang w:eastAsia="ru-RU"/>
        </w:rPr>
        <w:lastRenderedPageBreak/>
        <w:t>сырья и отходов производства при разработке месторождений;</w:t>
      </w:r>
    </w:p>
    <w:p w:rsidR="008C68D6" w:rsidRPr="00790721" w:rsidRDefault="008C68D6" w:rsidP="008C68D6">
      <w:pPr>
        <w:pStyle w:val="14"/>
        <w:numPr>
          <w:ilvl w:val="0"/>
          <w:numId w:val="14"/>
        </w:numPr>
        <w:shd w:val="clear" w:color="auto" w:fill="auto"/>
        <w:tabs>
          <w:tab w:val="left" w:pos="1108"/>
        </w:tabs>
        <w:spacing w:line="240" w:lineRule="auto"/>
        <w:ind w:right="60" w:firstLine="567"/>
        <w:jc w:val="both"/>
        <w:rPr>
          <w:rStyle w:val="9"/>
          <w:sz w:val="28"/>
          <w:szCs w:val="28"/>
          <w:lang w:eastAsia="ru-RU"/>
        </w:rPr>
      </w:pPr>
      <w:r w:rsidRPr="00790721">
        <w:rPr>
          <w:rStyle w:val="9"/>
          <w:sz w:val="28"/>
          <w:szCs w:val="28"/>
          <w:lang w:eastAsia="ru-RU"/>
        </w:rPr>
        <w:t>исключение корректировки запасов полезных ископаемых, числящихся на государственном балансе, по данным первичной переработки;</w:t>
      </w:r>
    </w:p>
    <w:p w:rsidR="008C68D6" w:rsidRPr="00790721" w:rsidRDefault="008C68D6" w:rsidP="008C68D6">
      <w:pPr>
        <w:pStyle w:val="14"/>
        <w:numPr>
          <w:ilvl w:val="0"/>
          <w:numId w:val="14"/>
        </w:numPr>
        <w:shd w:val="clear" w:color="auto" w:fill="auto"/>
        <w:tabs>
          <w:tab w:val="left" w:pos="1108"/>
        </w:tabs>
        <w:spacing w:line="240" w:lineRule="auto"/>
        <w:ind w:right="60" w:firstLine="567"/>
        <w:jc w:val="both"/>
        <w:rPr>
          <w:rStyle w:val="9"/>
          <w:sz w:val="28"/>
          <w:szCs w:val="28"/>
          <w:lang w:eastAsia="ru-RU"/>
        </w:rPr>
      </w:pPr>
      <w:r w:rsidRPr="00790721">
        <w:rPr>
          <w:rStyle w:val="9"/>
          <w:sz w:val="28"/>
          <w:szCs w:val="28"/>
          <w:lang w:eastAsia="ru-RU"/>
        </w:rPr>
        <w:t>предотвращение накопления промышленных и бытовых отходов на площадках водосбора и в местах залегания подземных вод, используемых для питьевого или промышленного водоснабжения;</w:t>
      </w:r>
    </w:p>
    <w:p w:rsidR="008C68D6" w:rsidRPr="00790721" w:rsidRDefault="008C68D6" w:rsidP="008C68D6">
      <w:pPr>
        <w:pStyle w:val="14"/>
        <w:numPr>
          <w:ilvl w:val="0"/>
          <w:numId w:val="14"/>
        </w:numPr>
        <w:shd w:val="clear" w:color="auto" w:fill="auto"/>
        <w:tabs>
          <w:tab w:val="left" w:pos="1108"/>
        </w:tabs>
        <w:spacing w:line="240" w:lineRule="auto"/>
        <w:ind w:right="60" w:firstLine="567"/>
        <w:jc w:val="both"/>
        <w:rPr>
          <w:rStyle w:val="9"/>
          <w:sz w:val="28"/>
          <w:szCs w:val="28"/>
          <w:lang w:eastAsia="ru-RU"/>
        </w:rPr>
      </w:pPr>
      <w:r w:rsidRPr="00790721">
        <w:rPr>
          <w:rStyle w:val="9"/>
          <w:sz w:val="28"/>
          <w:szCs w:val="28"/>
          <w:lang w:eastAsia="ru-RU"/>
        </w:rPr>
        <w:t>охрана недр от обводнения, пожаров и других стихийных факторов, осложняющих эксплуатацию и разработку месторождений;</w:t>
      </w:r>
    </w:p>
    <w:p w:rsidR="008C68D6" w:rsidRPr="00790721" w:rsidRDefault="008C68D6" w:rsidP="008C68D6">
      <w:pPr>
        <w:pStyle w:val="14"/>
        <w:numPr>
          <w:ilvl w:val="0"/>
          <w:numId w:val="14"/>
        </w:numPr>
        <w:shd w:val="clear" w:color="auto" w:fill="auto"/>
        <w:tabs>
          <w:tab w:val="left" w:pos="1108"/>
        </w:tabs>
        <w:spacing w:line="240" w:lineRule="auto"/>
        <w:ind w:right="60" w:firstLine="567"/>
        <w:jc w:val="both"/>
        <w:rPr>
          <w:rStyle w:val="9"/>
          <w:sz w:val="28"/>
          <w:szCs w:val="28"/>
          <w:lang w:eastAsia="ru-RU"/>
        </w:rPr>
      </w:pPr>
      <w:r w:rsidRPr="00790721">
        <w:rPr>
          <w:rStyle w:val="9"/>
          <w:sz w:val="28"/>
          <w:szCs w:val="28"/>
          <w:lang w:eastAsia="ru-RU"/>
        </w:rPr>
        <w:t>предотвращение загрязнения недр, особенно при подземном хранении нефти, газа или иных веществ и материалов, захоронении вредных веществ и отходов;</w:t>
      </w:r>
    </w:p>
    <w:p w:rsidR="008C68D6" w:rsidRPr="00790721" w:rsidRDefault="008C68D6" w:rsidP="008C68D6">
      <w:pPr>
        <w:pStyle w:val="14"/>
        <w:numPr>
          <w:ilvl w:val="0"/>
          <w:numId w:val="14"/>
        </w:numPr>
        <w:shd w:val="clear" w:color="auto" w:fill="auto"/>
        <w:tabs>
          <w:tab w:val="left" w:pos="1108"/>
        </w:tabs>
        <w:spacing w:line="240" w:lineRule="auto"/>
        <w:ind w:right="60" w:firstLine="567"/>
        <w:jc w:val="both"/>
        <w:rPr>
          <w:rStyle w:val="9"/>
          <w:sz w:val="28"/>
          <w:szCs w:val="28"/>
          <w:lang w:eastAsia="ru-RU"/>
        </w:rPr>
      </w:pPr>
      <w:r w:rsidRPr="00790721">
        <w:rPr>
          <w:rStyle w:val="9"/>
          <w:sz w:val="28"/>
          <w:szCs w:val="28"/>
          <w:lang w:eastAsia="ru-RU"/>
        </w:rPr>
        <w:t>соблюдение установленного порядка приостановления, прекращения операций по недропользованию, консервации и ликвидации объектов разработки месторождений;</w:t>
      </w:r>
    </w:p>
    <w:p w:rsidR="008C68D6" w:rsidRPr="00790721" w:rsidRDefault="008C68D6" w:rsidP="008C68D6">
      <w:pPr>
        <w:pStyle w:val="14"/>
        <w:numPr>
          <w:ilvl w:val="0"/>
          <w:numId w:val="14"/>
        </w:numPr>
        <w:shd w:val="clear" w:color="auto" w:fill="auto"/>
        <w:tabs>
          <w:tab w:val="left" w:pos="1108"/>
        </w:tabs>
        <w:spacing w:line="240" w:lineRule="auto"/>
        <w:ind w:right="60" w:firstLine="567"/>
        <w:jc w:val="both"/>
        <w:rPr>
          <w:rStyle w:val="9"/>
          <w:rFonts w:eastAsia="Times New Roman"/>
          <w:sz w:val="28"/>
          <w:szCs w:val="28"/>
          <w:lang w:eastAsia="ru-RU"/>
        </w:rPr>
      </w:pPr>
      <w:r w:rsidRPr="00790721">
        <w:rPr>
          <w:rStyle w:val="9"/>
          <w:sz w:val="28"/>
          <w:szCs w:val="28"/>
          <w:lang w:eastAsia="ru-RU"/>
        </w:rPr>
        <w:t>обеспечение экологических и санитарно-эпидемиологических требований при складировании и размещении отходов.</w:t>
      </w:r>
    </w:p>
    <w:p w:rsidR="008C68D6" w:rsidRPr="00790721" w:rsidRDefault="008C68D6" w:rsidP="008C68D6">
      <w:pPr>
        <w:pStyle w:val="14"/>
        <w:shd w:val="clear" w:color="auto" w:fill="auto"/>
        <w:spacing w:line="240" w:lineRule="auto"/>
        <w:ind w:right="60" w:firstLine="0"/>
        <w:jc w:val="both"/>
        <w:rPr>
          <w:rStyle w:val="9"/>
          <w:rFonts w:eastAsia="Times New Roman"/>
          <w:sz w:val="28"/>
          <w:szCs w:val="28"/>
          <w:lang w:eastAsia="ru-RU"/>
        </w:rPr>
      </w:pPr>
      <w:r w:rsidRPr="00790721">
        <w:rPr>
          <w:rStyle w:val="9"/>
          <w:rFonts w:eastAsia="Times New Roman"/>
          <w:sz w:val="28"/>
          <w:szCs w:val="28"/>
          <w:lang w:eastAsia="ru-RU"/>
        </w:rPr>
        <w:t xml:space="preserve">     </w:t>
      </w:r>
      <w:r w:rsidRPr="00790721">
        <w:rPr>
          <w:rStyle w:val="9"/>
          <w:sz w:val="28"/>
          <w:szCs w:val="28"/>
          <w:lang w:eastAsia="ru-RU"/>
        </w:rPr>
        <w:t>Рациональное использование минеральных ресурсов определяется комплексным использованием месторождения полезного ископаемого, полнотой извлечения полезного ископаемого из недр и иных компонентов из добытого минерального сырья, а так же уровнем использования вскрышных пород для различных хозяйственных нужд (восстановления нарушенных земельных ресурсов).</w:t>
      </w:r>
    </w:p>
    <w:p w:rsidR="008C68D6" w:rsidRPr="00790721" w:rsidRDefault="008C68D6" w:rsidP="008C68D6">
      <w:pPr>
        <w:pStyle w:val="14"/>
        <w:shd w:val="clear" w:color="auto" w:fill="auto"/>
        <w:spacing w:line="240" w:lineRule="auto"/>
        <w:ind w:right="60" w:firstLine="0"/>
        <w:jc w:val="both"/>
        <w:rPr>
          <w:rStyle w:val="9"/>
          <w:rFonts w:eastAsia="Times New Roman"/>
          <w:sz w:val="28"/>
          <w:szCs w:val="28"/>
          <w:lang w:eastAsia="ru-RU"/>
        </w:rPr>
      </w:pPr>
      <w:r w:rsidRPr="00790721">
        <w:rPr>
          <w:rStyle w:val="9"/>
          <w:rFonts w:eastAsia="Times New Roman"/>
          <w:sz w:val="28"/>
          <w:szCs w:val="28"/>
          <w:lang w:eastAsia="ru-RU"/>
        </w:rPr>
        <w:t xml:space="preserve">     </w:t>
      </w:r>
      <w:r w:rsidRPr="00790721">
        <w:rPr>
          <w:rStyle w:val="9"/>
          <w:sz w:val="28"/>
          <w:szCs w:val="28"/>
          <w:lang w:eastAsia="ru-RU"/>
        </w:rPr>
        <w:t>В соответствии с основной целью в состав плана по охране недр и рациональному использованию минеральных ресурсов включаются следующие задания:</w:t>
      </w:r>
    </w:p>
    <w:p w:rsidR="008C68D6" w:rsidRPr="00790721" w:rsidRDefault="008C68D6" w:rsidP="008C68D6">
      <w:pPr>
        <w:pStyle w:val="14"/>
        <w:shd w:val="clear" w:color="auto" w:fill="auto"/>
        <w:tabs>
          <w:tab w:val="left" w:pos="918"/>
        </w:tabs>
        <w:spacing w:line="240" w:lineRule="auto"/>
        <w:ind w:firstLine="0"/>
        <w:jc w:val="both"/>
        <w:rPr>
          <w:rStyle w:val="9"/>
          <w:rFonts w:eastAsia="Times New Roman"/>
          <w:sz w:val="28"/>
          <w:szCs w:val="28"/>
          <w:lang w:eastAsia="ru-RU"/>
        </w:rPr>
      </w:pPr>
      <w:r w:rsidRPr="00790721">
        <w:rPr>
          <w:rStyle w:val="9"/>
          <w:rFonts w:eastAsia="Times New Roman"/>
          <w:sz w:val="28"/>
          <w:szCs w:val="28"/>
          <w:lang w:eastAsia="ru-RU"/>
        </w:rPr>
        <w:t xml:space="preserve"> </w:t>
      </w:r>
      <w:r w:rsidRPr="00790721">
        <w:rPr>
          <w:rStyle w:val="9"/>
          <w:sz w:val="28"/>
          <w:szCs w:val="28"/>
          <w:lang w:eastAsia="ru-RU"/>
        </w:rPr>
        <w:t>- по степени извлечения из недр полезного ископаемого при добыче;</w:t>
      </w:r>
    </w:p>
    <w:p w:rsidR="008C68D6" w:rsidRPr="00790721" w:rsidRDefault="008C68D6" w:rsidP="008C68D6">
      <w:pPr>
        <w:pStyle w:val="14"/>
        <w:shd w:val="clear" w:color="auto" w:fill="auto"/>
        <w:tabs>
          <w:tab w:val="left" w:pos="918"/>
        </w:tabs>
        <w:spacing w:line="240" w:lineRule="auto"/>
        <w:ind w:firstLine="0"/>
        <w:jc w:val="both"/>
        <w:rPr>
          <w:rStyle w:val="9"/>
          <w:rFonts w:eastAsia="Times New Roman"/>
          <w:sz w:val="28"/>
          <w:szCs w:val="28"/>
          <w:lang w:eastAsia="ru-RU"/>
        </w:rPr>
      </w:pPr>
      <w:r w:rsidRPr="00790721">
        <w:rPr>
          <w:rStyle w:val="9"/>
          <w:rFonts w:eastAsia="Times New Roman"/>
          <w:sz w:val="28"/>
          <w:szCs w:val="28"/>
          <w:lang w:eastAsia="ru-RU"/>
        </w:rPr>
        <w:t xml:space="preserve"> </w:t>
      </w:r>
      <w:r w:rsidRPr="00790721">
        <w:rPr>
          <w:rStyle w:val="9"/>
          <w:sz w:val="28"/>
          <w:szCs w:val="28"/>
          <w:lang w:eastAsia="ru-RU"/>
        </w:rPr>
        <w:t>- по уровню использования вскрышных пород;</w:t>
      </w:r>
    </w:p>
    <w:p w:rsidR="008C68D6" w:rsidRPr="00790721" w:rsidRDefault="008C68D6" w:rsidP="008C68D6">
      <w:pPr>
        <w:pStyle w:val="14"/>
        <w:shd w:val="clear" w:color="auto" w:fill="auto"/>
        <w:spacing w:line="240" w:lineRule="auto"/>
        <w:ind w:right="20" w:firstLine="0"/>
        <w:jc w:val="both"/>
        <w:rPr>
          <w:rStyle w:val="9"/>
          <w:rFonts w:eastAsia="Times New Roman"/>
          <w:sz w:val="28"/>
          <w:szCs w:val="28"/>
          <w:lang w:eastAsia="ru-RU"/>
        </w:rPr>
      </w:pPr>
      <w:r w:rsidRPr="00790721">
        <w:rPr>
          <w:rStyle w:val="9"/>
          <w:rFonts w:eastAsia="Times New Roman"/>
          <w:sz w:val="28"/>
          <w:szCs w:val="28"/>
          <w:lang w:eastAsia="ru-RU"/>
        </w:rPr>
        <w:t xml:space="preserve">     </w:t>
      </w:r>
      <w:r w:rsidRPr="00790721">
        <w:rPr>
          <w:rStyle w:val="9"/>
          <w:sz w:val="28"/>
          <w:szCs w:val="28"/>
          <w:lang w:eastAsia="ru-RU"/>
        </w:rPr>
        <w:t>Для решения плановых задач по рациональному использованию недр необходимо осуществление следующих мероприятий:</w:t>
      </w:r>
    </w:p>
    <w:p w:rsidR="008C68D6" w:rsidRPr="00790721" w:rsidRDefault="008C68D6" w:rsidP="008C68D6">
      <w:pPr>
        <w:pStyle w:val="14"/>
        <w:shd w:val="clear" w:color="auto" w:fill="auto"/>
        <w:tabs>
          <w:tab w:val="left" w:pos="895"/>
        </w:tabs>
        <w:spacing w:line="240" w:lineRule="auto"/>
        <w:ind w:right="20" w:firstLine="0"/>
        <w:jc w:val="both"/>
        <w:rPr>
          <w:rStyle w:val="9"/>
          <w:rFonts w:eastAsia="Times New Roman"/>
          <w:sz w:val="28"/>
          <w:szCs w:val="28"/>
          <w:lang w:eastAsia="ru-RU"/>
        </w:rPr>
      </w:pPr>
      <w:r w:rsidRPr="00790721">
        <w:rPr>
          <w:rStyle w:val="9"/>
          <w:rFonts w:eastAsia="Times New Roman"/>
          <w:sz w:val="28"/>
          <w:szCs w:val="28"/>
          <w:lang w:eastAsia="ru-RU"/>
        </w:rPr>
        <w:t xml:space="preserve"> </w:t>
      </w:r>
      <w:r w:rsidRPr="00790721">
        <w:rPr>
          <w:rStyle w:val="9"/>
          <w:sz w:val="28"/>
          <w:szCs w:val="28"/>
          <w:lang w:eastAsia="ru-RU"/>
        </w:rPr>
        <w:t>- повышение степени извлечения полезного ископаемого из недр за счет совершенствования системы разработки и более полного использования запасов полезного ископаемого;</w:t>
      </w:r>
    </w:p>
    <w:p w:rsidR="008C68D6" w:rsidRPr="00790721" w:rsidRDefault="008C68D6" w:rsidP="008C68D6">
      <w:pPr>
        <w:pStyle w:val="14"/>
        <w:shd w:val="clear" w:color="auto" w:fill="auto"/>
        <w:tabs>
          <w:tab w:val="left" w:pos="895"/>
        </w:tabs>
        <w:spacing w:line="240" w:lineRule="auto"/>
        <w:ind w:right="20" w:firstLine="0"/>
        <w:jc w:val="both"/>
        <w:rPr>
          <w:rStyle w:val="9"/>
          <w:rFonts w:eastAsia="Times New Roman"/>
          <w:sz w:val="28"/>
          <w:szCs w:val="28"/>
          <w:lang w:eastAsia="ru-RU"/>
        </w:rPr>
      </w:pPr>
      <w:r w:rsidRPr="00790721">
        <w:rPr>
          <w:rStyle w:val="9"/>
          <w:rFonts w:eastAsia="Times New Roman"/>
          <w:sz w:val="28"/>
          <w:szCs w:val="28"/>
          <w:lang w:eastAsia="ru-RU"/>
        </w:rPr>
        <w:t xml:space="preserve"> </w:t>
      </w:r>
      <w:r w:rsidRPr="00790721">
        <w:rPr>
          <w:rStyle w:val="9"/>
          <w:sz w:val="28"/>
          <w:szCs w:val="28"/>
          <w:lang w:eastAsia="ru-RU"/>
        </w:rPr>
        <w:t>- концентрация промышленного производства в сочетании с высоким уровнем механизации производственных процессов;</w:t>
      </w:r>
    </w:p>
    <w:p w:rsidR="008C68D6" w:rsidRPr="00790721" w:rsidRDefault="008C68D6" w:rsidP="008C68D6">
      <w:pPr>
        <w:pStyle w:val="14"/>
        <w:shd w:val="clear" w:color="auto" w:fill="auto"/>
        <w:tabs>
          <w:tab w:val="left" w:pos="895"/>
        </w:tabs>
        <w:spacing w:line="240" w:lineRule="auto"/>
        <w:ind w:right="20" w:firstLine="0"/>
        <w:jc w:val="both"/>
        <w:rPr>
          <w:rStyle w:val="9"/>
          <w:sz w:val="28"/>
          <w:szCs w:val="28"/>
          <w:lang w:eastAsia="ru-RU"/>
        </w:rPr>
      </w:pPr>
      <w:r w:rsidRPr="00790721">
        <w:rPr>
          <w:rStyle w:val="9"/>
          <w:rFonts w:eastAsia="Times New Roman"/>
          <w:sz w:val="28"/>
          <w:szCs w:val="28"/>
          <w:lang w:eastAsia="ru-RU"/>
        </w:rPr>
        <w:t xml:space="preserve"> </w:t>
      </w:r>
      <w:r w:rsidRPr="00790721">
        <w:rPr>
          <w:rStyle w:val="9"/>
          <w:sz w:val="28"/>
          <w:szCs w:val="28"/>
          <w:lang w:eastAsia="ru-RU"/>
        </w:rPr>
        <w:t>- недопущение выборочной отработки отдельных блоков с благоприятными условиями залегания.</w:t>
      </w:r>
    </w:p>
    <w:p w:rsidR="008C68D6" w:rsidRPr="00790721" w:rsidRDefault="008C68D6" w:rsidP="008C68D6">
      <w:pPr>
        <w:pStyle w:val="14"/>
        <w:shd w:val="clear" w:color="auto" w:fill="auto"/>
        <w:tabs>
          <w:tab w:val="left" w:pos="895"/>
        </w:tabs>
        <w:spacing w:line="240" w:lineRule="auto"/>
        <w:ind w:right="20" w:firstLine="0"/>
        <w:jc w:val="both"/>
        <w:rPr>
          <w:rFonts w:cs="Times New Roman"/>
          <w:b/>
          <w:sz w:val="28"/>
          <w:szCs w:val="28"/>
        </w:rPr>
      </w:pPr>
    </w:p>
    <w:p w:rsidR="008C68D6" w:rsidRPr="00790721" w:rsidRDefault="008C68D6" w:rsidP="008C68D6">
      <w:pPr>
        <w:jc w:val="both"/>
        <w:rPr>
          <w:b/>
          <w:sz w:val="28"/>
          <w:szCs w:val="28"/>
        </w:rPr>
      </w:pPr>
      <w:r w:rsidRPr="00790721">
        <w:rPr>
          <w:b/>
          <w:sz w:val="28"/>
          <w:szCs w:val="28"/>
        </w:rPr>
        <w:t xml:space="preserve">4.3. Организация мероприятий по охране окружающей среды </w:t>
      </w:r>
    </w:p>
    <w:p w:rsidR="008C68D6" w:rsidRPr="00790721" w:rsidRDefault="008C68D6" w:rsidP="000709D5">
      <w:pPr>
        <w:pStyle w:val="7"/>
        <w:jc w:val="both"/>
        <w:rPr>
          <w:rFonts w:ascii="Times New Roman" w:hAnsi="Times New Roman" w:cs="Times New Roman"/>
          <w:sz w:val="28"/>
          <w:szCs w:val="28"/>
          <w:lang w:eastAsia="ru-RU"/>
        </w:rPr>
      </w:pPr>
    </w:p>
    <w:p w:rsidR="008C68D6" w:rsidRPr="00790721" w:rsidRDefault="008C68D6" w:rsidP="008C68D6">
      <w:pPr>
        <w:pStyle w:val="ae"/>
        <w:spacing w:before="0" w:after="0"/>
        <w:jc w:val="both"/>
        <w:rPr>
          <w:sz w:val="28"/>
          <w:szCs w:val="28"/>
        </w:rPr>
      </w:pPr>
      <w:r w:rsidRPr="00790721">
        <w:rPr>
          <w:sz w:val="28"/>
          <w:szCs w:val="28"/>
        </w:rPr>
        <w:t xml:space="preserve">     При осуществлении своей деятельности недропользователь обязан соблюдать следующие общие экологические требования:</w:t>
      </w:r>
    </w:p>
    <w:p w:rsidR="008C68D6" w:rsidRPr="00790721" w:rsidRDefault="008C68D6" w:rsidP="008C68D6">
      <w:pPr>
        <w:pStyle w:val="ae"/>
        <w:spacing w:before="0" w:after="0"/>
        <w:ind w:firstLine="709"/>
        <w:jc w:val="both"/>
        <w:rPr>
          <w:sz w:val="28"/>
          <w:szCs w:val="28"/>
        </w:rPr>
      </w:pPr>
      <w:r w:rsidRPr="00790721">
        <w:rPr>
          <w:sz w:val="28"/>
          <w:szCs w:val="28"/>
        </w:rPr>
        <w:t>1) использовать недра в соответствии с требованиями экологического законодательства государства;</w:t>
      </w:r>
    </w:p>
    <w:p w:rsidR="008C68D6" w:rsidRPr="00790721" w:rsidRDefault="008C68D6" w:rsidP="008C68D6">
      <w:pPr>
        <w:pStyle w:val="ae"/>
        <w:spacing w:before="0" w:after="0"/>
        <w:ind w:firstLine="709"/>
        <w:jc w:val="both"/>
        <w:rPr>
          <w:sz w:val="28"/>
          <w:szCs w:val="28"/>
        </w:rPr>
      </w:pPr>
      <w:r w:rsidRPr="00790721">
        <w:rPr>
          <w:sz w:val="28"/>
          <w:szCs w:val="28"/>
        </w:rPr>
        <w:lastRenderedPageBreak/>
        <w:t>2) сохранять земную поверхность за счет применения специальных методов разработки месторождений;</w:t>
      </w:r>
    </w:p>
    <w:p w:rsidR="008C68D6" w:rsidRPr="00790721" w:rsidRDefault="008C68D6" w:rsidP="008C68D6">
      <w:pPr>
        <w:pStyle w:val="ae"/>
        <w:spacing w:before="0" w:after="0"/>
        <w:ind w:firstLine="709"/>
        <w:jc w:val="both"/>
        <w:rPr>
          <w:sz w:val="28"/>
          <w:szCs w:val="28"/>
        </w:rPr>
      </w:pPr>
      <w:r w:rsidRPr="00790721">
        <w:rPr>
          <w:sz w:val="28"/>
          <w:szCs w:val="28"/>
        </w:rPr>
        <w:t>3) предотвращать техногенное опустынивание земель;</w:t>
      </w:r>
      <w:r w:rsidRPr="00790721">
        <w:rPr>
          <w:sz w:val="28"/>
          <w:szCs w:val="28"/>
        </w:rPr>
        <w:br/>
        <w:t xml:space="preserve">      </w:t>
      </w:r>
      <w:r w:rsidRPr="00790721">
        <w:rPr>
          <w:sz w:val="28"/>
          <w:szCs w:val="28"/>
        </w:rPr>
        <w:tab/>
        <w:t>4) применять предупредительные меры от проявлений опасных техногенных процессов при проведении операций по добыче;</w:t>
      </w:r>
      <w:r w:rsidRPr="00790721">
        <w:rPr>
          <w:sz w:val="28"/>
          <w:szCs w:val="28"/>
        </w:rPr>
        <w:br/>
        <w:t xml:space="preserve">      </w:t>
      </w:r>
      <w:r w:rsidRPr="00790721">
        <w:rPr>
          <w:sz w:val="28"/>
          <w:szCs w:val="28"/>
        </w:rPr>
        <w:tab/>
        <w:t>5) осуществлять охрану недр от обводнения, пожаров и других стихийных факторов, могущих осложнить эксплуатацию и разработку месторождений;</w:t>
      </w:r>
      <w:r w:rsidRPr="00790721">
        <w:rPr>
          <w:sz w:val="28"/>
          <w:szCs w:val="28"/>
        </w:rPr>
        <w:br/>
        <w:t xml:space="preserve">      </w:t>
      </w:r>
      <w:r w:rsidRPr="00790721">
        <w:rPr>
          <w:sz w:val="28"/>
          <w:szCs w:val="28"/>
        </w:rPr>
        <w:tab/>
        <w:t>6) предотвращать загрязнение недр;</w:t>
      </w:r>
    </w:p>
    <w:p w:rsidR="008C68D6" w:rsidRPr="00790721" w:rsidRDefault="008C68D6" w:rsidP="008C68D6">
      <w:pPr>
        <w:pStyle w:val="ae"/>
        <w:spacing w:before="0" w:after="0"/>
        <w:ind w:firstLine="709"/>
        <w:jc w:val="both"/>
        <w:rPr>
          <w:sz w:val="28"/>
          <w:szCs w:val="28"/>
        </w:rPr>
      </w:pPr>
      <w:r w:rsidRPr="00790721">
        <w:rPr>
          <w:sz w:val="28"/>
          <w:szCs w:val="28"/>
        </w:rPr>
        <w:t>7) соблюдать установленный порядок приостановления, прекращения операций по недропользованию, консервации и ликвидации объектов, связанных с проведением операций по недропользованию;</w:t>
      </w:r>
    </w:p>
    <w:p w:rsidR="008C68D6" w:rsidRPr="00790721" w:rsidRDefault="008C68D6" w:rsidP="008C68D6">
      <w:pPr>
        <w:pStyle w:val="ae"/>
        <w:spacing w:before="0" w:after="0"/>
        <w:ind w:firstLine="709"/>
        <w:jc w:val="both"/>
        <w:rPr>
          <w:sz w:val="28"/>
          <w:szCs w:val="28"/>
        </w:rPr>
      </w:pPr>
      <w:r w:rsidRPr="00790721">
        <w:rPr>
          <w:sz w:val="28"/>
          <w:szCs w:val="28"/>
        </w:rPr>
        <w:t>8) обеспечивать экологические и санитарно-эпидемиологические требования при складировании и размещении отходов;</w:t>
      </w:r>
    </w:p>
    <w:p w:rsidR="008C68D6" w:rsidRPr="00790721" w:rsidRDefault="008C68D6" w:rsidP="008C68D6">
      <w:pPr>
        <w:pStyle w:val="ae"/>
        <w:spacing w:before="0" w:after="0"/>
        <w:ind w:firstLine="709"/>
        <w:jc w:val="both"/>
        <w:rPr>
          <w:sz w:val="28"/>
          <w:szCs w:val="28"/>
        </w:rPr>
      </w:pPr>
      <w:r w:rsidRPr="00790721">
        <w:rPr>
          <w:sz w:val="28"/>
          <w:szCs w:val="28"/>
        </w:rPr>
        <w:t>9) сокращать территории нарушаемых и отчуждаемых земель путем опережающего до начала работ строительства автомобильных дорог по рациональной схеме, а также использования других методов;</w:t>
      </w:r>
    </w:p>
    <w:p w:rsidR="008C68D6" w:rsidRPr="00790721" w:rsidRDefault="008C68D6" w:rsidP="008C68D6">
      <w:pPr>
        <w:pStyle w:val="ae"/>
        <w:spacing w:before="0" w:after="0"/>
        <w:ind w:firstLine="709"/>
        <w:jc w:val="both"/>
        <w:rPr>
          <w:sz w:val="28"/>
          <w:szCs w:val="28"/>
        </w:rPr>
      </w:pPr>
      <w:r w:rsidRPr="00790721">
        <w:rPr>
          <w:sz w:val="28"/>
          <w:szCs w:val="28"/>
        </w:rPr>
        <w:t>10) предотвращать ветровую эрозию почвы, отвалов вскрышных пород и отходов производства, их окисления и самовозгорания;</w:t>
      </w:r>
    </w:p>
    <w:p w:rsidR="008C68D6" w:rsidRPr="00790721" w:rsidRDefault="008C68D6" w:rsidP="008C68D6">
      <w:pPr>
        <w:pStyle w:val="ae"/>
        <w:spacing w:before="0" w:after="0"/>
        <w:ind w:firstLine="709"/>
        <w:jc w:val="both"/>
        <w:rPr>
          <w:sz w:val="28"/>
          <w:szCs w:val="28"/>
        </w:rPr>
      </w:pPr>
      <w:r w:rsidRPr="00790721">
        <w:rPr>
          <w:sz w:val="28"/>
          <w:szCs w:val="28"/>
        </w:rPr>
        <w:t>11) производить изоляцию поглощающих и пресноводных горизонтов для исключения их загрязнения;</w:t>
      </w:r>
    </w:p>
    <w:p w:rsidR="008C68D6" w:rsidRPr="00790721" w:rsidRDefault="008C68D6" w:rsidP="008C68D6">
      <w:pPr>
        <w:pStyle w:val="ae"/>
        <w:spacing w:before="0" w:after="0"/>
        <w:ind w:firstLine="709"/>
        <w:jc w:val="both"/>
        <w:rPr>
          <w:sz w:val="28"/>
          <w:szCs w:val="28"/>
        </w:rPr>
      </w:pPr>
      <w:r w:rsidRPr="00790721">
        <w:rPr>
          <w:sz w:val="28"/>
          <w:szCs w:val="28"/>
        </w:rPr>
        <w:t>12) предотвращать истощение и загрязнения подземных вод, в том числе применение нетоксичных реагентов при приготовлении промывочных жидкостей;</w:t>
      </w:r>
      <w:r w:rsidRPr="00790721">
        <w:rPr>
          <w:sz w:val="28"/>
          <w:szCs w:val="28"/>
        </w:rPr>
        <w:br/>
        <w:t xml:space="preserve">      </w:t>
      </w:r>
      <w:r w:rsidRPr="00790721">
        <w:rPr>
          <w:sz w:val="28"/>
          <w:szCs w:val="28"/>
        </w:rPr>
        <w:tab/>
        <w:t>13) проводить очистку и повторное использование буровых растворов;</w:t>
      </w:r>
      <w:r w:rsidRPr="00790721">
        <w:rPr>
          <w:sz w:val="28"/>
          <w:szCs w:val="28"/>
        </w:rPr>
        <w:br/>
        <w:t xml:space="preserve">      </w:t>
      </w:r>
      <w:r w:rsidRPr="00790721">
        <w:rPr>
          <w:sz w:val="28"/>
          <w:szCs w:val="28"/>
        </w:rPr>
        <w:tab/>
        <w:t>14) осуществлять ликвидацию остатков буровых и горюче-смазочных материалов экологически безопасным способом;</w:t>
      </w:r>
    </w:p>
    <w:p w:rsidR="008C68D6" w:rsidRPr="00790721" w:rsidRDefault="008C68D6" w:rsidP="008C68D6">
      <w:pPr>
        <w:pStyle w:val="ae"/>
        <w:spacing w:before="0" w:after="0"/>
        <w:ind w:firstLine="709"/>
        <w:jc w:val="both"/>
        <w:rPr>
          <w:rFonts w:eastAsia="Times New Roman"/>
          <w:sz w:val="28"/>
          <w:szCs w:val="28"/>
        </w:rPr>
      </w:pPr>
      <w:r w:rsidRPr="00790721">
        <w:rPr>
          <w:sz w:val="28"/>
          <w:szCs w:val="28"/>
        </w:rPr>
        <w:t>15) применять нетоксичные реагенты при приготовлении промывочных жидкостей;</w:t>
      </w:r>
    </w:p>
    <w:p w:rsidR="008C68D6" w:rsidRPr="00790721" w:rsidRDefault="008C68D6" w:rsidP="008C68D6">
      <w:pPr>
        <w:pStyle w:val="ae"/>
        <w:spacing w:before="0" w:after="0"/>
        <w:jc w:val="both"/>
        <w:rPr>
          <w:rFonts w:eastAsia="Times New Roman"/>
          <w:sz w:val="28"/>
          <w:szCs w:val="28"/>
        </w:rPr>
      </w:pPr>
      <w:r w:rsidRPr="00790721">
        <w:rPr>
          <w:rFonts w:eastAsia="Times New Roman"/>
          <w:sz w:val="28"/>
          <w:szCs w:val="28"/>
        </w:rPr>
        <w:t xml:space="preserve">     </w:t>
      </w:r>
      <w:r w:rsidRPr="00790721">
        <w:rPr>
          <w:sz w:val="28"/>
          <w:szCs w:val="28"/>
        </w:rPr>
        <w:t>Запрещается сброс в недра сточных вод, не очищенных до нормативных показателей, при этом сбросом сточных вод не является обратная закачка вод, добытых попутно с полезным ископаемым, а также закачка в недра технологических растворов для добычи полезных ископаемых, предусмотренных проектами и технологическими регламентами, получившими положительное заключение государственной экологической экспертизы и других экспертиз, предусмотренных законодательством государства.</w:t>
      </w:r>
    </w:p>
    <w:p w:rsidR="008C68D6" w:rsidRPr="00790721" w:rsidRDefault="008C68D6" w:rsidP="008C68D6">
      <w:pPr>
        <w:pStyle w:val="ae"/>
        <w:spacing w:before="0" w:after="0"/>
        <w:jc w:val="both"/>
        <w:rPr>
          <w:sz w:val="28"/>
          <w:szCs w:val="28"/>
        </w:rPr>
      </w:pPr>
      <w:r w:rsidRPr="00790721">
        <w:rPr>
          <w:rFonts w:eastAsia="Times New Roman"/>
          <w:sz w:val="28"/>
          <w:szCs w:val="28"/>
        </w:rPr>
        <w:t xml:space="preserve">     </w:t>
      </w:r>
      <w:r w:rsidRPr="00790721">
        <w:rPr>
          <w:sz w:val="28"/>
          <w:szCs w:val="28"/>
        </w:rPr>
        <w:t>Недропользователь обязан:</w:t>
      </w:r>
    </w:p>
    <w:p w:rsidR="008C68D6" w:rsidRPr="00790721" w:rsidRDefault="008C68D6" w:rsidP="008C68D6">
      <w:pPr>
        <w:pStyle w:val="ae"/>
        <w:spacing w:before="0" w:after="0"/>
        <w:ind w:firstLine="709"/>
        <w:jc w:val="both"/>
        <w:rPr>
          <w:rFonts w:eastAsia="Times New Roman"/>
          <w:sz w:val="28"/>
          <w:szCs w:val="28"/>
        </w:rPr>
      </w:pPr>
      <w:r w:rsidRPr="00790721">
        <w:rPr>
          <w:sz w:val="28"/>
          <w:szCs w:val="28"/>
        </w:rPr>
        <w:t>1) выбирать наиболее эффективные методы и технологии проведения работ, основанные на стандартах, принятых в международной практике;</w:t>
      </w:r>
      <w:r w:rsidRPr="00790721">
        <w:rPr>
          <w:sz w:val="28"/>
          <w:szCs w:val="28"/>
        </w:rPr>
        <w:br/>
        <w:t xml:space="preserve">      </w:t>
      </w:r>
      <w:r w:rsidRPr="00790721">
        <w:rPr>
          <w:sz w:val="28"/>
          <w:szCs w:val="28"/>
        </w:rPr>
        <w:tab/>
        <w:t>2) соблюдать технологические схемы и проекты на проведение работ, обеспечивающие рациональное использование недр, безопасность работников, населения и окружающей среды.</w:t>
      </w:r>
    </w:p>
    <w:p w:rsidR="008C68D6" w:rsidRPr="00790721" w:rsidRDefault="008C68D6" w:rsidP="008C68D6">
      <w:pPr>
        <w:pStyle w:val="ae"/>
        <w:spacing w:before="0" w:after="0"/>
        <w:jc w:val="both"/>
        <w:rPr>
          <w:rFonts w:eastAsia="Times New Roman"/>
          <w:sz w:val="28"/>
          <w:szCs w:val="28"/>
        </w:rPr>
      </w:pPr>
      <w:r w:rsidRPr="00790721">
        <w:rPr>
          <w:rFonts w:eastAsia="Times New Roman"/>
          <w:sz w:val="28"/>
          <w:szCs w:val="28"/>
        </w:rPr>
        <w:lastRenderedPageBreak/>
        <w:t xml:space="preserve">     </w:t>
      </w:r>
      <w:r w:rsidRPr="00790721">
        <w:rPr>
          <w:sz w:val="28"/>
          <w:szCs w:val="28"/>
        </w:rPr>
        <w:t>Обязательным условием осуществления недропользователем деятельности является обеспечение предотвращения загрязнения недр и снижения вредного влияния операций по недропользованию на окружающую среду.</w:t>
      </w:r>
    </w:p>
    <w:p w:rsidR="008C68D6" w:rsidRPr="00790721" w:rsidRDefault="008C68D6" w:rsidP="008C68D6">
      <w:pPr>
        <w:pStyle w:val="ae"/>
        <w:spacing w:before="0" w:after="0"/>
        <w:jc w:val="both"/>
        <w:rPr>
          <w:sz w:val="28"/>
          <w:szCs w:val="28"/>
        </w:rPr>
      </w:pPr>
      <w:r w:rsidRPr="00790721">
        <w:rPr>
          <w:rFonts w:eastAsia="Times New Roman"/>
          <w:sz w:val="28"/>
          <w:szCs w:val="28"/>
        </w:rPr>
        <w:t xml:space="preserve">     </w:t>
      </w:r>
      <w:r w:rsidRPr="00790721">
        <w:rPr>
          <w:sz w:val="28"/>
          <w:szCs w:val="28"/>
        </w:rPr>
        <w:t>Добыча полезных ископаемых является экологически опасным видом хозяйственной деятельности и должна осуществляться недропользователем при соблюдении следующих требований:</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1) конструкции горных выработок в части надежности, технологичности и экологической безопасности должны обеспечивать условия охраны недр и окружающей среды;</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2) при  работах с применением установок с дизель-генераторным и дизельным приводом выпуск неочищенных выхлопных газов, в атмосферу с таких установок должен соответствовать их техническим характеристикам и экологическим требованиям;</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3) при строительстве сооружений по добыче на плодородных землях и землях сельскохозяйственного назначения в процессе проведения подготовительных работ к монтажу оборудования снимается и отдельно хранится плодородный слой для последующей рекультивации территории;</w:t>
      </w:r>
      <w:r w:rsidRPr="00790721">
        <w:rPr>
          <w:rFonts w:ascii="Times New Roman" w:hAnsi="Times New Roman" w:cs="Times New Roman"/>
          <w:sz w:val="28"/>
          <w:szCs w:val="28"/>
        </w:rPr>
        <w:br/>
        <w:t xml:space="preserve">  4) для исключения миграции токсичных веществ в природные объекты должна предусматриваться инженерная система организованного сбора и хранения отходов недропользования с гидроизоляцией технологических площадок;</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5) ввод в эксплуатацию сооружений по добыче производится при условии выполнения в полном объеме всех экологических требований, предусмотренных проектными документами;</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6) после окончания операций по добыче и демонтажа оборудования проводятся работы по восстановлению (рекультивации) земельного участка в соответствии с проектными решениями;</w:t>
      </w:r>
    </w:p>
    <w:p w:rsidR="008C68D6" w:rsidRPr="00790721" w:rsidRDefault="008C68D6" w:rsidP="006035EC">
      <w:pPr>
        <w:pStyle w:val="8"/>
        <w:rPr>
          <w:rFonts w:ascii="Times New Roman" w:hAnsi="Times New Roman" w:cs="Times New Roman"/>
          <w:sz w:val="28"/>
          <w:szCs w:val="28"/>
        </w:rPr>
      </w:pPr>
      <w:r w:rsidRPr="00790721">
        <w:rPr>
          <w:rFonts w:ascii="Times New Roman" w:hAnsi="Times New Roman" w:cs="Times New Roman"/>
          <w:sz w:val="28"/>
          <w:szCs w:val="28"/>
        </w:rPr>
        <w:t xml:space="preserve">   7) недропользователи, деятельность которых оказывает или может оказывать вредное воздействие на состояние подземных водных объектов, обязаны принимать меры, предотвращающие загрязнение и истощение водных</w:t>
      </w:r>
      <w:r w:rsidR="006035EC" w:rsidRPr="00790721">
        <w:rPr>
          <w:rFonts w:ascii="Times New Roman" w:hAnsi="Times New Roman" w:cs="Times New Roman"/>
          <w:sz w:val="28"/>
          <w:szCs w:val="28"/>
        </w:rPr>
        <w:t xml:space="preserve"> </w:t>
      </w:r>
      <w:r w:rsidRPr="00790721">
        <w:rPr>
          <w:rFonts w:ascii="Times New Roman" w:hAnsi="Times New Roman" w:cs="Times New Roman"/>
          <w:sz w:val="28"/>
          <w:szCs w:val="28"/>
        </w:rPr>
        <w:t>объектов.</w:t>
      </w:r>
      <w:r w:rsidRPr="00790721">
        <w:rPr>
          <w:rFonts w:ascii="Times New Roman" w:hAnsi="Times New Roman" w:cs="Times New Roman"/>
          <w:sz w:val="28"/>
          <w:szCs w:val="28"/>
        </w:rPr>
        <w:br/>
        <w:t xml:space="preserve">     При проведении добычи, недропользователь обязан:</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1) соблюдать нормативы предельно допустимых вредных воздействий на подземные водные объекты, установленные уполномоченным государственным органом в области использования и охраны водного фонда по согласованию с уполномоченными государственными органами в области охраны окружающей среды, по изучению и использованию недр, промышленной безопасности, государственным органом в области санитарно-эпидемиологического благополучия населения;</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2) обеспечивать определение химического состава сбрасываемых вод в собственных или иных лабораториях, аккредитованных в порядке, установленном законодательством государства о техническом регулировании;</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lastRenderedPageBreak/>
        <w:t xml:space="preserve">  3) передавать уполномоченным государственным органам в области охраны окружающей среды, использования и охраны водного фонда и органам санитарно-эпидемиологической службы экстренную информацию об аварийных сбросах загрязняющих веществ, а также о нарушениях установленного режима забора подземных вод и объекта сброса (закачки) в них вод.</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Недропользователю запрещается:</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1) нарушение растительного и почвенного покровов за пределами участков, отведенных под строительство;</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2) сброс отходов недропользования в поверхностные водные объекты и недра;</w:t>
      </w:r>
      <w:r w:rsidRPr="00790721">
        <w:rPr>
          <w:rFonts w:ascii="Times New Roman" w:hAnsi="Times New Roman" w:cs="Times New Roman"/>
          <w:sz w:val="28"/>
          <w:szCs w:val="28"/>
        </w:rPr>
        <w:br/>
        <w:t>   3) орошение земель сточными водами, если это влияет или может повлиять на состояние подземных водных объектов;</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4) допуск растворов и материалов в пласты, содержащие хозяйственно-питьевые воды.</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Недропользователь должен вести мониторинг недр и окружающей среды с целью изучения воздействия на них результатов своей деятельности по настоящему контракту и принятия мер по своевременному устранению негативного воздействия.   </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Основными источниками вредного воздействия на окружающую среду  человека, земную поверхность, воздушную и водную среду при разработке месторождения будут являться горно-транспортное и применяемое при этом, технологическое оборудование. </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Вследствие </w:t>
      </w:r>
      <w:r w:rsidR="00A52F1C" w:rsidRPr="00790721">
        <w:rPr>
          <w:rFonts w:ascii="Times New Roman" w:hAnsi="Times New Roman" w:cs="Times New Roman"/>
          <w:sz w:val="28"/>
          <w:szCs w:val="28"/>
        </w:rPr>
        <w:t xml:space="preserve">выбранной технологии </w:t>
      </w:r>
      <w:r w:rsidRPr="00790721">
        <w:rPr>
          <w:rFonts w:ascii="Times New Roman" w:hAnsi="Times New Roman" w:cs="Times New Roman"/>
          <w:sz w:val="28"/>
          <w:szCs w:val="28"/>
        </w:rPr>
        <w:t xml:space="preserve"> добычных работ </w:t>
      </w:r>
      <w:r w:rsidR="00A52F1C" w:rsidRPr="00790721">
        <w:rPr>
          <w:rFonts w:ascii="Times New Roman" w:hAnsi="Times New Roman" w:cs="Times New Roman"/>
          <w:sz w:val="28"/>
          <w:szCs w:val="28"/>
        </w:rPr>
        <w:t>(добыча камнерезными машинами)</w:t>
      </w:r>
      <w:r w:rsidRPr="00790721">
        <w:rPr>
          <w:rFonts w:ascii="Times New Roman" w:hAnsi="Times New Roman" w:cs="Times New Roman"/>
          <w:sz w:val="28"/>
          <w:szCs w:val="28"/>
        </w:rPr>
        <w:t>, общий уровень отрицательного воздействия на окружающую среду техногенных факторов, ожидается сравнительно небольшим.</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Однако, с целью ликвидации этого воздействия, предусматривается ряд инженерно-технических и организационных решений, которые позволят не допустить содержание вредных веществ, как в рабочей зоне карьера, так и на окружающей территории, выше предельно-допустимых концентраций.</w:t>
      </w:r>
    </w:p>
    <w:p w:rsidR="008C68D6" w:rsidRPr="00790721" w:rsidRDefault="008C68D6" w:rsidP="008C68D6">
      <w:pPr>
        <w:pStyle w:val="8"/>
        <w:jc w:val="both"/>
        <w:rPr>
          <w:rFonts w:ascii="Times New Roman" w:hAnsi="Times New Roman" w:cs="Times New Roman"/>
          <w:b/>
          <w:sz w:val="28"/>
          <w:szCs w:val="28"/>
        </w:rPr>
      </w:pPr>
    </w:p>
    <w:p w:rsidR="008C68D6" w:rsidRPr="00790721" w:rsidRDefault="008C68D6" w:rsidP="008C68D6">
      <w:pPr>
        <w:pStyle w:val="8"/>
        <w:jc w:val="both"/>
        <w:rPr>
          <w:rFonts w:ascii="Times New Roman" w:hAnsi="Times New Roman" w:cs="Times New Roman"/>
          <w:b/>
          <w:sz w:val="28"/>
          <w:szCs w:val="28"/>
        </w:rPr>
      </w:pPr>
      <w:r w:rsidRPr="00790721">
        <w:rPr>
          <w:rFonts w:ascii="Times New Roman" w:hAnsi="Times New Roman" w:cs="Times New Roman"/>
          <w:b/>
          <w:sz w:val="28"/>
          <w:szCs w:val="28"/>
        </w:rPr>
        <w:t xml:space="preserve">4.4. Рекультивация земель нарушенных горными работами. </w:t>
      </w:r>
    </w:p>
    <w:p w:rsidR="008C68D6" w:rsidRPr="00790721" w:rsidRDefault="008C68D6" w:rsidP="008C68D6">
      <w:pPr>
        <w:pStyle w:val="8"/>
        <w:jc w:val="both"/>
        <w:rPr>
          <w:rFonts w:ascii="Times New Roman" w:hAnsi="Times New Roman" w:cs="Times New Roman"/>
          <w:b/>
          <w:sz w:val="28"/>
          <w:szCs w:val="28"/>
        </w:rPr>
      </w:pPr>
    </w:p>
    <w:p w:rsidR="008C68D6" w:rsidRPr="00790721" w:rsidRDefault="008C68D6" w:rsidP="008C68D6">
      <w:pPr>
        <w:pStyle w:val="Normal1"/>
        <w:spacing w:line="240" w:lineRule="auto"/>
        <w:ind w:firstLine="0"/>
        <w:rPr>
          <w:rFonts w:eastAsia="Times New Roman"/>
          <w:sz w:val="28"/>
          <w:szCs w:val="28"/>
          <w:lang w:val="ru-RU"/>
        </w:rPr>
      </w:pPr>
      <w:r w:rsidRPr="00790721">
        <w:rPr>
          <w:rFonts w:eastAsia="Times New Roman"/>
          <w:sz w:val="28"/>
          <w:szCs w:val="28"/>
          <w:lang w:val="ru-RU"/>
        </w:rPr>
        <w:t xml:space="preserve">     </w:t>
      </w:r>
      <w:r w:rsidRPr="00790721">
        <w:rPr>
          <w:sz w:val="28"/>
          <w:szCs w:val="28"/>
          <w:lang w:val="ru-RU"/>
        </w:rPr>
        <w:t>Перед завершением открытой разработки  будет составлен план рекультивации и ликвидации месторождения «</w:t>
      </w:r>
      <w:r w:rsidR="00BA3ED2" w:rsidRPr="00790721">
        <w:rPr>
          <w:sz w:val="28"/>
          <w:szCs w:val="28"/>
          <w:lang w:val="ru-RU"/>
        </w:rPr>
        <w:t>Дегерес-3</w:t>
      </w:r>
      <w:r w:rsidRPr="00790721">
        <w:rPr>
          <w:sz w:val="28"/>
          <w:szCs w:val="28"/>
          <w:lang w:val="ru-RU"/>
        </w:rPr>
        <w:t xml:space="preserve">» по которому будет осуществлены работы по минимизации последствий разработки месторождения. </w:t>
      </w:r>
    </w:p>
    <w:p w:rsidR="008C68D6" w:rsidRPr="00790721" w:rsidRDefault="008C68D6" w:rsidP="008C68D6">
      <w:pPr>
        <w:pStyle w:val="Normal1"/>
        <w:spacing w:line="240" w:lineRule="auto"/>
        <w:ind w:firstLine="0"/>
        <w:rPr>
          <w:rFonts w:eastAsia="Times New Roman"/>
          <w:sz w:val="28"/>
          <w:szCs w:val="28"/>
          <w:lang w:val="ru-RU"/>
        </w:rPr>
      </w:pPr>
      <w:r w:rsidRPr="00790721">
        <w:rPr>
          <w:rFonts w:eastAsia="Times New Roman"/>
          <w:sz w:val="28"/>
          <w:szCs w:val="28"/>
          <w:lang w:val="ru-RU"/>
        </w:rPr>
        <w:t xml:space="preserve">     </w:t>
      </w:r>
      <w:r w:rsidRPr="00790721">
        <w:rPr>
          <w:sz w:val="28"/>
          <w:szCs w:val="28"/>
          <w:lang w:val="ru-RU"/>
        </w:rPr>
        <w:t xml:space="preserve">Рекультивация – комплекс работ, направленных на восстановление продуктивности и хозяйственной ценности нарушенных земель, а также на улучшение условий окружающей среды в соответствии с интересами общества. Объектом рекультивации является рельеф, почвенный и растительный покров, условия существования биоценоза, нарушенного в результате производственной деятельности предприятия при добыче </w:t>
      </w:r>
      <w:r w:rsidRPr="00790721">
        <w:rPr>
          <w:sz w:val="28"/>
          <w:szCs w:val="28"/>
          <w:lang w:val="ru-RU"/>
        </w:rPr>
        <w:lastRenderedPageBreak/>
        <w:t>полезного ископаемого на</w:t>
      </w:r>
      <w:r w:rsidR="00EA6100" w:rsidRPr="00790721">
        <w:rPr>
          <w:sz w:val="28"/>
          <w:szCs w:val="28"/>
          <w:lang w:val="ru-RU"/>
        </w:rPr>
        <w:t xml:space="preserve">  месторождении «</w:t>
      </w:r>
      <w:r w:rsidR="00BA3ED2" w:rsidRPr="00790721">
        <w:rPr>
          <w:sz w:val="28"/>
          <w:szCs w:val="28"/>
          <w:lang w:val="ru-RU"/>
        </w:rPr>
        <w:t>Дегерес-3</w:t>
      </w:r>
      <w:r w:rsidR="00EA6100" w:rsidRPr="00790721">
        <w:rPr>
          <w:sz w:val="28"/>
          <w:szCs w:val="28"/>
          <w:lang w:val="ru-RU"/>
        </w:rPr>
        <w:t>»</w:t>
      </w:r>
      <w:r w:rsidRPr="00790721">
        <w:rPr>
          <w:sz w:val="28"/>
          <w:szCs w:val="28"/>
          <w:lang w:val="ru-RU"/>
        </w:rPr>
        <w:t xml:space="preserve"> (карьер,  промышленные площадки, транспортные коммуникации и др.)</w:t>
      </w:r>
    </w:p>
    <w:p w:rsidR="008C68D6" w:rsidRPr="00790721" w:rsidRDefault="008C68D6" w:rsidP="008C68D6">
      <w:pPr>
        <w:pStyle w:val="Normal1"/>
        <w:spacing w:line="240" w:lineRule="auto"/>
        <w:ind w:firstLine="0"/>
        <w:rPr>
          <w:rFonts w:eastAsia="Times New Roman"/>
          <w:sz w:val="28"/>
          <w:szCs w:val="28"/>
          <w:lang w:val="ru-RU"/>
        </w:rPr>
      </w:pPr>
      <w:r w:rsidRPr="00790721">
        <w:rPr>
          <w:rFonts w:eastAsia="Times New Roman"/>
          <w:sz w:val="28"/>
          <w:szCs w:val="28"/>
          <w:lang w:val="ru-RU"/>
        </w:rPr>
        <w:t xml:space="preserve">     </w:t>
      </w:r>
      <w:r w:rsidRPr="00790721">
        <w:rPr>
          <w:sz w:val="28"/>
          <w:szCs w:val="28"/>
          <w:lang w:val="ru-RU"/>
        </w:rPr>
        <w:t>Для принятия технических решений по рекультивации нарушенных земель на объектах добычи будут произведены  почвенно-грунтовые изыскания.</w:t>
      </w:r>
    </w:p>
    <w:p w:rsidR="008C68D6" w:rsidRPr="00790721" w:rsidRDefault="008C68D6" w:rsidP="008C68D6">
      <w:pPr>
        <w:pStyle w:val="Normal1"/>
        <w:spacing w:line="240" w:lineRule="auto"/>
        <w:ind w:firstLine="0"/>
        <w:rPr>
          <w:rFonts w:eastAsia="Times New Roman"/>
          <w:sz w:val="28"/>
          <w:szCs w:val="28"/>
          <w:lang w:val="ru-RU"/>
        </w:rPr>
      </w:pPr>
      <w:r w:rsidRPr="00790721">
        <w:rPr>
          <w:rFonts w:eastAsia="Times New Roman"/>
          <w:sz w:val="28"/>
          <w:szCs w:val="28"/>
          <w:lang w:val="ru-RU"/>
        </w:rPr>
        <w:t xml:space="preserve">     </w:t>
      </w:r>
      <w:r w:rsidRPr="00790721">
        <w:rPr>
          <w:sz w:val="28"/>
          <w:szCs w:val="28"/>
          <w:lang w:val="ru-RU"/>
        </w:rPr>
        <w:t xml:space="preserve">Принятие технических решений по рекультивации нарушенных земель будут основаны на: </w:t>
      </w:r>
    </w:p>
    <w:p w:rsidR="008C68D6" w:rsidRPr="00790721" w:rsidRDefault="008C68D6" w:rsidP="008C68D6">
      <w:pPr>
        <w:pStyle w:val="Normal1"/>
        <w:spacing w:line="240" w:lineRule="auto"/>
        <w:ind w:firstLine="0"/>
        <w:rPr>
          <w:rFonts w:eastAsia="Times New Roman"/>
          <w:sz w:val="28"/>
          <w:szCs w:val="28"/>
          <w:lang w:val="ru-RU"/>
        </w:rPr>
      </w:pPr>
      <w:r w:rsidRPr="00790721">
        <w:rPr>
          <w:rFonts w:eastAsia="Times New Roman"/>
          <w:sz w:val="28"/>
          <w:szCs w:val="28"/>
          <w:lang w:val="ru-RU"/>
        </w:rPr>
        <w:t xml:space="preserve"> </w:t>
      </w:r>
      <w:r w:rsidRPr="00790721">
        <w:rPr>
          <w:sz w:val="28"/>
          <w:szCs w:val="28"/>
          <w:lang w:val="ru-RU"/>
        </w:rPr>
        <w:t xml:space="preserve">- планах производства горных работ на рассматриваемый проектом разработки период; </w:t>
      </w:r>
    </w:p>
    <w:p w:rsidR="008C68D6" w:rsidRPr="00790721" w:rsidRDefault="008C68D6" w:rsidP="008C68D6">
      <w:pPr>
        <w:pStyle w:val="Normal1"/>
        <w:spacing w:line="240" w:lineRule="auto"/>
        <w:ind w:firstLine="0"/>
        <w:rPr>
          <w:rFonts w:eastAsia="Times New Roman"/>
          <w:sz w:val="28"/>
          <w:szCs w:val="28"/>
          <w:lang w:val="ru-RU"/>
        </w:rPr>
      </w:pPr>
      <w:r w:rsidRPr="00790721">
        <w:rPr>
          <w:rFonts w:eastAsia="Times New Roman"/>
          <w:sz w:val="28"/>
          <w:szCs w:val="28"/>
          <w:lang w:val="ru-RU"/>
        </w:rPr>
        <w:t xml:space="preserve"> </w:t>
      </w:r>
      <w:r w:rsidRPr="00790721">
        <w:rPr>
          <w:sz w:val="28"/>
          <w:szCs w:val="28"/>
          <w:lang w:val="ru-RU"/>
        </w:rPr>
        <w:t>- материалах почвенно-грунтовых изысканий, на качественной характеристике нарушаемых земель, техногенного рельефа, географических условиях и социальных факторах.</w:t>
      </w:r>
    </w:p>
    <w:p w:rsidR="008C68D6" w:rsidRPr="00790721" w:rsidRDefault="008C68D6" w:rsidP="00D53C02">
      <w:pPr>
        <w:pStyle w:val="Normal1"/>
        <w:spacing w:line="240" w:lineRule="auto"/>
        <w:ind w:firstLine="0"/>
        <w:rPr>
          <w:sz w:val="28"/>
          <w:szCs w:val="28"/>
          <w:lang w:val="ru-RU"/>
        </w:rPr>
      </w:pPr>
      <w:r w:rsidRPr="00790721">
        <w:rPr>
          <w:color w:val="000000"/>
          <w:sz w:val="28"/>
          <w:szCs w:val="28"/>
          <w:lang w:val="ru-RU"/>
        </w:rPr>
        <w:t xml:space="preserve">     По карьеру принято природоохранное и санитарно-гигиеническое направления рекультивации.</w:t>
      </w:r>
    </w:p>
    <w:p w:rsidR="008C68D6" w:rsidRPr="00790721" w:rsidRDefault="008C68D6" w:rsidP="008C68D6">
      <w:pPr>
        <w:pStyle w:val="Normal1"/>
        <w:spacing w:line="240" w:lineRule="auto"/>
        <w:ind w:firstLine="0"/>
        <w:rPr>
          <w:rFonts w:eastAsia="Times New Roman"/>
          <w:sz w:val="28"/>
          <w:szCs w:val="28"/>
          <w:lang w:val="ru-RU"/>
        </w:rPr>
      </w:pPr>
      <w:r w:rsidRPr="00790721">
        <w:rPr>
          <w:rFonts w:eastAsia="Times New Roman"/>
          <w:sz w:val="28"/>
          <w:szCs w:val="28"/>
          <w:lang w:val="ru-RU"/>
        </w:rPr>
        <w:t xml:space="preserve">     </w:t>
      </w:r>
      <w:r w:rsidRPr="00790721">
        <w:rPr>
          <w:sz w:val="28"/>
          <w:szCs w:val="28"/>
          <w:lang w:val="ru-RU"/>
        </w:rPr>
        <w:t>Исходя из того, что земли нарушенные разр</w:t>
      </w:r>
      <w:r w:rsidR="00EA6100" w:rsidRPr="00790721">
        <w:rPr>
          <w:sz w:val="28"/>
          <w:szCs w:val="28"/>
          <w:lang w:val="ru-RU"/>
        </w:rPr>
        <w:t>аботкой месторождения «</w:t>
      </w:r>
      <w:r w:rsidR="00BA3ED2" w:rsidRPr="00790721">
        <w:rPr>
          <w:sz w:val="28"/>
          <w:szCs w:val="28"/>
          <w:lang w:val="ru-RU"/>
        </w:rPr>
        <w:t>Дегерес-3</w:t>
      </w:r>
      <w:r w:rsidRPr="00790721">
        <w:rPr>
          <w:sz w:val="28"/>
          <w:szCs w:val="28"/>
          <w:lang w:val="ru-RU"/>
        </w:rPr>
        <w:t xml:space="preserve">»  ранее не  использовались как пастбищные угодья, а также отсутствие во вскрышных и вмещающих породах радиационного, химического и токсического загрязнений, предусматривается использование площадей занятых отвалами вскрышных пород, под пастбища и лесонасаждения. </w:t>
      </w:r>
    </w:p>
    <w:p w:rsidR="008C68D6" w:rsidRPr="00790721" w:rsidRDefault="008C68D6" w:rsidP="008C68D6">
      <w:pPr>
        <w:jc w:val="both"/>
        <w:rPr>
          <w:color w:val="000000"/>
          <w:sz w:val="28"/>
          <w:szCs w:val="28"/>
        </w:rPr>
      </w:pPr>
      <w:r w:rsidRPr="00790721">
        <w:rPr>
          <w:sz w:val="28"/>
          <w:szCs w:val="28"/>
        </w:rPr>
        <w:t xml:space="preserve">     Мелкие нарушения земной поверхности и линейные сооружения рекультивируются под земли сельскохозяйственного назначения, с использованием под пастбищные угодья.</w:t>
      </w:r>
    </w:p>
    <w:p w:rsidR="008C68D6" w:rsidRPr="00790721" w:rsidRDefault="008C68D6" w:rsidP="008C68D6">
      <w:pPr>
        <w:jc w:val="both"/>
        <w:rPr>
          <w:sz w:val="28"/>
          <w:szCs w:val="28"/>
        </w:rPr>
      </w:pPr>
      <w:r w:rsidRPr="00790721">
        <w:rPr>
          <w:color w:val="000000"/>
          <w:sz w:val="28"/>
          <w:szCs w:val="28"/>
        </w:rPr>
        <w:t xml:space="preserve">     Общая площадь рекультивации земель на момент полной отра</w:t>
      </w:r>
      <w:r w:rsidR="00D53C02" w:rsidRPr="00790721">
        <w:rPr>
          <w:color w:val="000000"/>
          <w:sz w:val="28"/>
          <w:szCs w:val="28"/>
        </w:rPr>
        <w:t xml:space="preserve">ботки месторождения составит  </w:t>
      </w:r>
      <w:r w:rsidR="005A6EE5" w:rsidRPr="00790721">
        <w:rPr>
          <w:color w:val="000000"/>
          <w:sz w:val="28"/>
          <w:szCs w:val="28"/>
        </w:rPr>
        <w:t>3,37</w:t>
      </w:r>
      <w:r w:rsidRPr="00790721">
        <w:rPr>
          <w:color w:val="000000"/>
          <w:sz w:val="28"/>
          <w:szCs w:val="28"/>
        </w:rPr>
        <w:t xml:space="preserve"> га и будет   уточнена Планом ликвидации.</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w:t>
      </w:r>
      <w:r w:rsidR="00EA6100" w:rsidRPr="00790721">
        <w:rPr>
          <w:rFonts w:ascii="Times New Roman" w:hAnsi="Times New Roman" w:cs="Times New Roman"/>
          <w:sz w:val="28"/>
          <w:szCs w:val="28"/>
        </w:rPr>
        <w:t xml:space="preserve">    Месторождение «</w:t>
      </w:r>
      <w:r w:rsidR="00BA3ED2" w:rsidRPr="00790721">
        <w:rPr>
          <w:rFonts w:ascii="Times New Roman" w:hAnsi="Times New Roman" w:cs="Times New Roman"/>
          <w:sz w:val="28"/>
          <w:szCs w:val="28"/>
        </w:rPr>
        <w:t>Дегерес-3</w:t>
      </w:r>
      <w:r w:rsidR="00EA6100" w:rsidRPr="00790721">
        <w:rPr>
          <w:rFonts w:ascii="Times New Roman" w:hAnsi="Times New Roman" w:cs="Times New Roman"/>
          <w:sz w:val="28"/>
          <w:szCs w:val="28"/>
        </w:rPr>
        <w:t>»</w:t>
      </w:r>
      <w:r w:rsidRPr="00790721">
        <w:rPr>
          <w:rFonts w:ascii="Times New Roman" w:hAnsi="Times New Roman" w:cs="Times New Roman"/>
          <w:sz w:val="28"/>
          <w:szCs w:val="28"/>
        </w:rPr>
        <w:t xml:space="preserve"> разрабатывается в пределах контура проектируемого карьера.</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Рекультивация земель, нарушенных горными работами, предусматривает проведения   комплекса   мероприятий,   направленных   на   восстановление народно – хозяйственной ценности этих земель.     </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Рекультивационные   работы   состоят   из   двух   этапов:   первый этап – горнотехническая рекультивация, второй этап биологическая рекультивация.</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Первый этап – горнотехническая рекультивация.</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При отработке месторождений открытым способом основными факторами воздействия на окружающую среду являются:</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Нарушение дневной поверхности и изменение ландшафта.     </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При подготовке месторождения к рекультивации необходимо выполнить следующие условия:</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Неровности подошвы карьера после отработки должны быть выровнены так, чтобы не было резких выемок, бугров, а общий уклон не превышал 20. Для этой цели необходимо произвести подсыпку почвообразующего слоя.</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Бо</w:t>
      </w:r>
      <w:r w:rsidR="00EA6100" w:rsidRPr="00790721">
        <w:rPr>
          <w:rFonts w:ascii="Times New Roman" w:hAnsi="Times New Roman" w:cs="Times New Roman"/>
          <w:sz w:val="28"/>
          <w:szCs w:val="28"/>
        </w:rPr>
        <w:t xml:space="preserve">рта карьера выположить до угла </w:t>
      </w:r>
      <w:r w:rsidR="00A52F1C" w:rsidRPr="00790721">
        <w:rPr>
          <w:rFonts w:ascii="Times New Roman" w:hAnsi="Times New Roman" w:cs="Times New Roman"/>
          <w:sz w:val="28"/>
          <w:szCs w:val="28"/>
        </w:rPr>
        <w:t>45</w:t>
      </w:r>
      <w:r w:rsidRPr="00790721">
        <w:rPr>
          <w:rFonts w:ascii="Times New Roman" w:hAnsi="Times New Roman" w:cs="Times New Roman"/>
          <w:sz w:val="28"/>
          <w:szCs w:val="28"/>
          <w:vertAlign w:val="superscript"/>
        </w:rPr>
        <w:t>0</w:t>
      </w:r>
      <w:r w:rsidRPr="00790721">
        <w:rPr>
          <w:rFonts w:ascii="Times New Roman" w:hAnsi="Times New Roman" w:cs="Times New Roman"/>
          <w:sz w:val="28"/>
          <w:szCs w:val="28"/>
        </w:rPr>
        <w:t>.</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lastRenderedPageBreak/>
        <w:t xml:space="preserve">     Работы по отработке месторождения будут производиться в течении десяти лет. Работы по рекультивации начнутся в 20</w:t>
      </w:r>
      <w:r w:rsidR="00572079" w:rsidRPr="00790721">
        <w:rPr>
          <w:rFonts w:ascii="Times New Roman" w:hAnsi="Times New Roman" w:cs="Times New Roman"/>
          <w:sz w:val="28"/>
          <w:szCs w:val="28"/>
        </w:rPr>
        <w:t>3</w:t>
      </w:r>
      <w:r w:rsidR="002E2AAB" w:rsidRPr="00790721">
        <w:rPr>
          <w:rFonts w:ascii="Times New Roman" w:hAnsi="Times New Roman" w:cs="Times New Roman"/>
          <w:sz w:val="28"/>
          <w:szCs w:val="28"/>
        </w:rPr>
        <w:t>2</w:t>
      </w:r>
      <w:r w:rsidRPr="00790721">
        <w:rPr>
          <w:rFonts w:ascii="Times New Roman" w:hAnsi="Times New Roman" w:cs="Times New Roman"/>
          <w:sz w:val="28"/>
          <w:szCs w:val="28"/>
        </w:rPr>
        <w:t xml:space="preserve"> году  и закончатся через </w:t>
      </w:r>
      <w:r w:rsidR="00442570" w:rsidRPr="00790721">
        <w:rPr>
          <w:rFonts w:ascii="Times New Roman" w:hAnsi="Times New Roman" w:cs="Times New Roman"/>
          <w:sz w:val="28"/>
          <w:szCs w:val="28"/>
        </w:rPr>
        <w:t>2</w:t>
      </w:r>
      <w:r w:rsidR="00670091" w:rsidRPr="00790721">
        <w:rPr>
          <w:rFonts w:ascii="Times New Roman" w:hAnsi="Times New Roman" w:cs="Times New Roman"/>
          <w:sz w:val="28"/>
          <w:szCs w:val="28"/>
        </w:rPr>
        <w:t xml:space="preserve"> год</w:t>
      </w:r>
      <w:r w:rsidR="00442570" w:rsidRPr="00790721">
        <w:rPr>
          <w:rFonts w:ascii="Times New Roman" w:hAnsi="Times New Roman" w:cs="Times New Roman"/>
          <w:sz w:val="28"/>
          <w:szCs w:val="28"/>
        </w:rPr>
        <w:t>а</w:t>
      </w:r>
      <w:r w:rsidRPr="00790721">
        <w:rPr>
          <w:rFonts w:ascii="Times New Roman" w:hAnsi="Times New Roman" w:cs="Times New Roman"/>
          <w:sz w:val="28"/>
          <w:szCs w:val="28"/>
        </w:rPr>
        <w:t xml:space="preserve">. </w:t>
      </w:r>
    </w:p>
    <w:p w:rsidR="008C68D6" w:rsidRPr="00790721" w:rsidRDefault="008C68D6" w:rsidP="008C68D6">
      <w:pPr>
        <w:pStyle w:val="8"/>
        <w:jc w:val="both"/>
        <w:rPr>
          <w:rFonts w:ascii="Times New Roman" w:hAnsi="Times New Roman" w:cs="Times New Roman"/>
          <w:sz w:val="28"/>
          <w:szCs w:val="28"/>
        </w:rPr>
      </w:pPr>
    </w:p>
    <w:p w:rsidR="008C68D6" w:rsidRPr="00790721" w:rsidRDefault="008C68D6" w:rsidP="008C68D6">
      <w:pPr>
        <w:ind w:right="-5"/>
        <w:jc w:val="both"/>
        <w:rPr>
          <w:b/>
          <w:sz w:val="28"/>
          <w:szCs w:val="28"/>
        </w:rPr>
      </w:pPr>
      <w:r w:rsidRPr="00790721">
        <w:rPr>
          <w:b/>
          <w:sz w:val="28"/>
          <w:szCs w:val="28"/>
        </w:rPr>
        <w:t>4.5. Геолого-маркшейдерская служба.</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bCs/>
          <w:sz w:val="28"/>
          <w:szCs w:val="28"/>
        </w:rPr>
        <w:t xml:space="preserve">     </w:t>
      </w:r>
      <w:r w:rsidRPr="00790721">
        <w:rPr>
          <w:rFonts w:ascii="Times New Roman" w:hAnsi="Times New Roman" w:cs="Times New Roman"/>
          <w:sz w:val="28"/>
          <w:szCs w:val="28"/>
        </w:rPr>
        <w:t>Геолого-маркшейдерская служба горнодобывающего предприятия является ведущей научно-технической службой и службой ведомственного контроля.</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В целях обеспечения правильности учета качества и количества добытого сырья, на предприятии должна быть геолого-маркшейдерская служба, которая выполняет следующие задачи:</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  Изучение размеров продуктивной толщи качества полезного ископаемого, горно-геологических  и   горнотехнических  условий  разработки месторождения, учет движения запасов и потерь полезного ископаемого;</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 проведение инструментальных наблюдений за устойчивостью откосов отрабатываемых уступов;</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  вести контроль над соблюдением безопасного ведения горных работ;</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 своевременно  выполнять   маркшейдерские   съемки   и   маркшейдерские   измерения  необходимые для составления и пополнения горно-графической документации;</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  своевременно составлять сводный баланс по предприятию: добываемого, отпускаемого сырья, остатков на складах.</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 xml:space="preserve">  - При  своей  работе  геолого-маркшейдерская  служба  руководствуется   правилами  и инструкциями  по  производству  геологических  и  маркшейдерских работ при разработке месторождений  полезных ископаемых открытым способом, приказами и распоряжениями  руководителей  предприятия  и  вышестоящих   органов,  которые   относятся   к   геолого-маркшейдерской службе и не противоречат нормативным документам.</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Чертежи, подлежащие постоянному хранению:</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1. План земной поверхности территории экономической заинтересованности предприятия.</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2. План расположения пунктов маркшейдерской опорной сети на земной поверхности.</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3. Карта   фактического   материала   геологоразведочных   работ,  границ   и   результатов опробования продуктивной толщи.</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4. Геологическая карта, геологические резервы по линиям разведочных створов.</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5. Чертежи выработок, отражающие вскрытие, подготовку и разработку месторождения.</w:t>
      </w:r>
    </w:p>
    <w:p w:rsidR="008C68D6" w:rsidRPr="00790721" w:rsidRDefault="008C68D6" w:rsidP="008C68D6">
      <w:pPr>
        <w:pStyle w:val="8"/>
        <w:rPr>
          <w:rFonts w:ascii="Times New Roman" w:hAnsi="Times New Roman" w:cs="Times New Roman"/>
          <w:sz w:val="28"/>
          <w:szCs w:val="28"/>
        </w:rPr>
      </w:pPr>
      <w:r w:rsidRPr="00790721">
        <w:rPr>
          <w:rFonts w:ascii="Times New Roman" w:hAnsi="Times New Roman" w:cs="Times New Roman"/>
          <w:sz w:val="28"/>
          <w:szCs w:val="28"/>
        </w:rPr>
        <w:t>6. Журналы  вычислений  и  исходные  материалы, послужившие  основой для составления вышеперечисленных чертежей.</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7. Планы горного и земельного отводов.</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lastRenderedPageBreak/>
        <w:t>8. Геологический отчет и протокол ТКЗ по подсчету запасов полезного ископаемого.</w:t>
      </w:r>
    </w:p>
    <w:p w:rsidR="008C68D6" w:rsidRPr="00790721" w:rsidRDefault="008C68D6" w:rsidP="008C68D6">
      <w:pPr>
        <w:pStyle w:val="8"/>
        <w:jc w:val="both"/>
        <w:rPr>
          <w:rFonts w:ascii="Times New Roman" w:hAnsi="Times New Roman" w:cs="Times New Roman"/>
          <w:sz w:val="28"/>
          <w:szCs w:val="28"/>
        </w:rPr>
      </w:pPr>
      <w:r w:rsidRPr="00790721">
        <w:rPr>
          <w:rFonts w:ascii="Times New Roman" w:hAnsi="Times New Roman" w:cs="Times New Roman"/>
          <w:sz w:val="28"/>
          <w:szCs w:val="28"/>
        </w:rPr>
        <w:t>9. Утвержденный и согласованный «План горных работ».</w:t>
      </w:r>
    </w:p>
    <w:p w:rsidR="008C68D6" w:rsidRPr="00790721" w:rsidRDefault="008C68D6" w:rsidP="008C68D6">
      <w:pPr>
        <w:pStyle w:val="8"/>
        <w:jc w:val="both"/>
        <w:rPr>
          <w:rFonts w:ascii="Times New Roman" w:hAnsi="Times New Roman" w:cs="Times New Roman"/>
          <w:b/>
          <w:color w:val="000000"/>
          <w:sz w:val="28"/>
          <w:szCs w:val="28"/>
        </w:rPr>
      </w:pPr>
    </w:p>
    <w:p w:rsidR="000709D5" w:rsidRPr="00790721" w:rsidRDefault="008C68D6" w:rsidP="008C68D6">
      <w:pPr>
        <w:ind w:right="-39"/>
        <w:jc w:val="both"/>
        <w:rPr>
          <w:sz w:val="28"/>
          <w:szCs w:val="28"/>
        </w:rPr>
      </w:pPr>
      <w:r w:rsidRPr="00790721">
        <w:rPr>
          <w:b/>
          <w:color w:val="000000"/>
          <w:sz w:val="28"/>
          <w:szCs w:val="28"/>
        </w:rPr>
        <w:t>4.6. Меры безопасности работы производственного персонала и населения, зданий и сооружений, объектов окружающей среды от вредного воздействия работ, связанных с недропользованием</w:t>
      </w:r>
    </w:p>
    <w:p w:rsidR="00EA6100" w:rsidRPr="00790721" w:rsidRDefault="00EA6100" w:rsidP="00EA6100">
      <w:pPr>
        <w:pStyle w:val="14"/>
        <w:shd w:val="clear" w:color="auto" w:fill="auto"/>
        <w:spacing w:line="240" w:lineRule="auto"/>
        <w:ind w:right="60" w:firstLine="0"/>
        <w:jc w:val="both"/>
        <w:rPr>
          <w:rFonts w:eastAsia="Times New Roman" w:cs="Times New Roman"/>
          <w:sz w:val="28"/>
          <w:szCs w:val="28"/>
        </w:rPr>
      </w:pPr>
      <w:r w:rsidRPr="00790721">
        <w:rPr>
          <w:rFonts w:cs="Times New Roman"/>
          <w:sz w:val="28"/>
          <w:szCs w:val="28"/>
        </w:rPr>
        <w:t xml:space="preserve">     Управление производством, организация и условия труда работников при разработке месторождения «</w:t>
      </w:r>
      <w:r w:rsidR="00BA3ED2" w:rsidRPr="00790721">
        <w:rPr>
          <w:rFonts w:cs="Times New Roman"/>
          <w:sz w:val="28"/>
          <w:szCs w:val="28"/>
        </w:rPr>
        <w:t>Дегерес-3</w:t>
      </w:r>
      <w:r w:rsidRPr="00790721">
        <w:rPr>
          <w:rFonts w:cs="Times New Roman"/>
          <w:sz w:val="28"/>
          <w:szCs w:val="28"/>
        </w:rPr>
        <w:t>»  должны осуществляться в строгом соответствии с решениями данного плана горных работ и требованиями «Правил обеспечения промышленной безопасности для опасных производственных объектов ведущих горные и геологоразведочные работы»  Приказ Министра по инвестициям и развитию РК №352 от 30.12.2014 года.</w:t>
      </w:r>
      <w:r w:rsidRPr="00790721">
        <w:rPr>
          <w:rFonts w:cs="Times New Roman"/>
          <w:b/>
          <w:sz w:val="28"/>
          <w:szCs w:val="28"/>
        </w:rPr>
        <w:t xml:space="preserve">   </w:t>
      </w:r>
    </w:p>
    <w:p w:rsidR="00EA6100" w:rsidRPr="00790721" w:rsidRDefault="00EA6100" w:rsidP="00EA6100">
      <w:pPr>
        <w:pStyle w:val="14"/>
        <w:shd w:val="clear" w:color="auto" w:fill="auto"/>
        <w:spacing w:line="240" w:lineRule="auto"/>
        <w:ind w:firstLine="0"/>
        <w:jc w:val="both"/>
        <w:rPr>
          <w:rFonts w:cs="Times New Roman"/>
          <w:sz w:val="28"/>
          <w:szCs w:val="28"/>
        </w:rPr>
      </w:pPr>
      <w:r w:rsidRPr="00790721">
        <w:rPr>
          <w:rFonts w:eastAsia="Times New Roman" w:cs="Times New Roman"/>
          <w:sz w:val="28"/>
          <w:szCs w:val="28"/>
        </w:rPr>
        <w:t xml:space="preserve">      </w:t>
      </w:r>
      <w:r w:rsidR="00E768D4" w:rsidRPr="00790721">
        <w:rPr>
          <w:rFonts w:cs="Times New Roman"/>
          <w:sz w:val="28"/>
          <w:szCs w:val="28"/>
        </w:rPr>
        <w:t xml:space="preserve">Государственный контроль за безопасным ведением горных работ в горнорудной отрасли осуществляется Департаментом Комитета промышленной безопасности Министерства по чрезвычайным ситуациям Республики Казахстан по Туркестанской области. </w:t>
      </w:r>
      <w:r w:rsidRPr="00790721">
        <w:rPr>
          <w:rFonts w:cs="Times New Roman"/>
          <w:sz w:val="28"/>
          <w:szCs w:val="28"/>
        </w:rPr>
        <w:t xml:space="preserve">   </w:t>
      </w:r>
      <w:r w:rsidRPr="00790721">
        <w:rPr>
          <w:rFonts w:cs="Times New Roman"/>
          <w:color w:val="auto"/>
          <w:sz w:val="28"/>
          <w:szCs w:val="28"/>
          <w:lang w:eastAsia="en-US"/>
        </w:rPr>
        <w:t xml:space="preserve">               </w:t>
      </w:r>
    </w:p>
    <w:p w:rsidR="00EA6100" w:rsidRPr="00790721" w:rsidRDefault="00EA6100" w:rsidP="00D53C02">
      <w:pPr>
        <w:pStyle w:val="14"/>
        <w:shd w:val="clear" w:color="auto" w:fill="auto"/>
        <w:spacing w:line="240" w:lineRule="auto"/>
        <w:ind w:right="60" w:firstLine="0"/>
        <w:jc w:val="both"/>
        <w:rPr>
          <w:rFonts w:cs="Times New Roman"/>
          <w:sz w:val="28"/>
          <w:szCs w:val="28"/>
        </w:rPr>
      </w:pPr>
      <w:r w:rsidRPr="00790721">
        <w:rPr>
          <w:rFonts w:cs="Times New Roman"/>
          <w:sz w:val="28"/>
          <w:szCs w:val="28"/>
        </w:rPr>
        <w:t xml:space="preserve">     При организации работ и разработке мероприятий по охране труда и технике безопасности, основными регламентирующими документами для предприятий являются «Трудовой кодекс Республики Казахстан» от 23 ноября 2015 года № 414-V (с изменениями и дополнениями по состоянию на 01.01.2020 г. и «Правила обеспечения промышленной безопасности для опасных  производственных объектов ведущих горные и геологоразведочные работы»  Приказ Министра по инвестициям и развитию РК №352 от 30.12.2014 года. и</w:t>
      </w:r>
      <w:r w:rsidRPr="00790721">
        <w:rPr>
          <w:rFonts w:cs="Times New Roman"/>
          <w:b/>
          <w:sz w:val="28"/>
          <w:szCs w:val="28"/>
        </w:rPr>
        <w:t xml:space="preserve">   </w:t>
      </w:r>
      <w:r w:rsidRPr="00790721">
        <w:rPr>
          <w:rFonts w:cs="Times New Roman"/>
          <w:sz w:val="28"/>
          <w:szCs w:val="28"/>
        </w:rPr>
        <w:t>прочие постановления, положения и инструкции.</w:t>
      </w:r>
    </w:p>
    <w:p w:rsidR="00EA6100" w:rsidRPr="00790721" w:rsidRDefault="00EA6100" w:rsidP="00EA6100">
      <w:pPr>
        <w:pStyle w:val="8"/>
        <w:ind w:firstLine="284"/>
        <w:jc w:val="both"/>
        <w:rPr>
          <w:rFonts w:ascii="Times New Roman" w:hAnsi="Times New Roman" w:cs="Times New Roman"/>
          <w:color w:val="000000"/>
          <w:sz w:val="28"/>
          <w:szCs w:val="28"/>
        </w:rPr>
      </w:pPr>
      <w:r w:rsidRPr="00790721">
        <w:rPr>
          <w:rFonts w:ascii="Times New Roman" w:hAnsi="Times New Roman" w:cs="Times New Roman"/>
          <w:b/>
          <w:color w:val="000000"/>
          <w:sz w:val="28"/>
          <w:szCs w:val="28"/>
        </w:rPr>
        <w:t>Основные требования правил безопасности.</w:t>
      </w:r>
    </w:p>
    <w:p w:rsidR="002E2AAB" w:rsidRPr="00790721" w:rsidRDefault="002E2AAB" w:rsidP="002E2AAB">
      <w:pPr>
        <w:pStyle w:val="8"/>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 xml:space="preserve">     Основные требования правил безопасности при организации и производстве работ сводятся к следующему:</w:t>
      </w:r>
    </w:p>
    <w:p w:rsidR="002E2AAB" w:rsidRPr="00790721" w:rsidRDefault="002E2AAB" w:rsidP="002E2AAB">
      <w:pPr>
        <w:pStyle w:val="8"/>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 xml:space="preserve"> - на предприятии должна быть служба по охране труда и разработано положение о ней;</w:t>
      </w:r>
    </w:p>
    <w:p w:rsidR="002E2AAB" w:rsidRPr="00790721" w:rsidRDefault="002E2AAB" w:rsidP="002E2AAB">
      <w:pPr>
        <w:pStyle w:val="8"/>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 xml:space="preserve"> - при приеме работников на работу в трудовом договоре должна быть указана достоверная характеристика условий труда, включая вредные и (или) опасные производственные факторы, указаны гарантии, льготы и компенсационные выплаты за работу в таких условиях, предусмотренные законодательством Республики Казахстан;</w:t>
      </w:r>
    </w:p>
    <w:p w:rsidR="002E2AAB" w:rsidRPr="00790721" w:rsidRDefault="002E2AAB" w:rsidP="002E2AAB">
      <w:pPr>
        <w:pStyle w:val="8"/>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 xml:space="preserve"> - заключение трудового договора с работниками, занятыми на тяжелых работах, работах с вредными (особо вредными) и (или) опасными условиями труда, а также на подземных работах должно осуществляться после прохождения гражданином предварительного медицинского осмотра и определения отсутствия противопоказаний по состоянию здоровья в соответствии с требованиями, установленными нормативными правовыми актами уполномоченного государственного органа в области здравоохранения;</w:t>
      </w:r>
    </w:p>
    <w:p w:rsidR="002E2AAB" w:rsidRPr="00790721" w:rsidRDefault="002E2AAB" w:rsidP="002E2AAB">
      <w:pPr>
        <w:pStyle w:val="8"/>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lastRenderedPageBreak/>
        <w:t xml:space="preserve"> - работодатель за счет собственных средств обязан организовывать проведение периодических медицинских осмотров и обследований работников, занятых на тяжелых работах, работах с вредными (особо вредными) и (или) опасными условиями труда, в порядке, установленном законодательством Республики Казахстан;</w:t>
      </w:r>
    </w:p>
    <w:p w:rsidR="002E2AAB" w:rsidRPr="00790721" w:rsidRDefault="002E2AAB" w:rsidP="002E2AAB">
      <w:pPr>
        <w:pStyle w:val="8"/>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 xml:space="preserve"> - предприятие в обязательном порядке страхует своих работников от несчастных случаев на производстве и профессиональных заболеваний; </w:t>
      </w:r>
    </w:p>
    <w:p w:rsidR="002E2AAB" w:rsidRPr="00790721" w:rsidRDefault="002E2AAB" w:rsidP="002E2AAB">
      <w:pPr>
        <w:pStyle w:val="8"/>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 xml:space="preserve"> - администрация предприятия проводит обучение, инструктаж, проверку знаний и переаттестацию всех работников по вопросам охраны труда и техники безопасности;</w:t>
      </w:r>
    </w:p>
    <w:p w:rsidR="002E2AAB" w:rsidRPr="00790721" w:rsidRDefault="002E2AAB" w:rsidP="002E2AAB">
      <w:pPr>
        <w:pStyle w:val="8"/>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 xml:space="preserve"> - лица, принятые на работу, в обязательном порядке проходят организуемое работодателем предварительное обучение с последующим обязательным проведением проверки знаний по вопросам безопасности и охраны труда;</w:t>
      </w:r>
    </w:p>
    <w:p w:rsidR="002E2AAB" w:rsidRPr="00790721" w:rsidRDefault="002E2AAB" w:rsidP="002E2AAB">
      <w:pPr>
        <w:pStyle w:val="8"/>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 xml:space="preserve"> - к управлению горными и транспортными машинами допускаются лица, прошедшие специальное обучение, сдавшие экзамены и получившие удостоверение на право управления соответствующей машиной;</w:t>
      </w:r>
    </w:p>
    <w:p w:rsidR="002E2AAB" w:rsidRPr="00790721" w:rsidRDefault="002E2AAB" w:rsidP="002E2AAB">
      <w:pPr>
        <w:pStyle w:val="8"/>
        <w:jc w:val="both"/>
        <w:rPr>
          <w:rFonts w:ascii="Times New Roman" w:hAnsi="Times New Roman" w:cs="Times New Roman"/>
          <w:color w:val="000000"/>
          <w:sz w:val="28"/>
          <w:szCs w:val="28"/>
        </w:rPr>
      </w:pPr>
      <w:r w:rsidRPr="00790721">
        <w:rPr>
          <w:rFonts w:ascii="Times New Roman" w:hAnsi="Times New Roman" w:cs="Times New Roman"/>
          <w:color w:val="000000"/>
          <w:sz w:val="28"/>
          <w:szCs w:val="28"/>
        </w:rPr>
        <w:t xml:space="preserve"> - к техническому руководству горными работами допускаются лица, имеющие законченное высшее или среднее горнотехническое образование или право ответственного ведения горных работ;</w:t>
      </w:r>
    </w:p>
    <w:p w:rsidR="002E2AAB" w:rsidRPr="00790721" w:rsidRDefault="002E2AAB" w:rsidP="002E2AAB">
      <w:pPr>
        <w:pStyle w:val="8"/>
        <w:jc w:val="both"/>
        <w:rPr>
          <w:rFonts w:eastAsia="Calibri"/>
        </w:rPr>
      </w:pPr>
      <w:r w:rsidRPr="00790721">
        <w:rPr>
          <w:rFonts w:ascii="Times New Roman" w:hAnsi="Times New Roman" w:cs="Times New Roman"/>
          <w:color w:val="000000"/>
          <w:sz w:val="28"/>
          <w:szCs w:val="28"/>
        </w:rPr>
        <w:t xml:space="preserve"> - все первые руководители и главные специалисты ежегодно проходят аттестацию на знание правил и нормативных документов по технике безопасности, охране труда и предупреждению чрезвычайных ситуаций;</w:t>
      </w:r>
    </w:p>
    <w:p w:rsidR="002E2AAB" w:rsidRPr="00790721" w:rsidRDefault="002E2AAB" w:rsidP="002E2AAB">
      <w:pPr>
        <w:pStyle w:val="8"/>
        <w:jc w:val="both"/>
        <w:rPr>
          <w:rStyle w:val="130"/>
          <w:rFonts w:eastAsiaTheme="majorEastAsia"/>
          <w:b/>
          <w:i w:val="0"/>
          <w:sz w:val="28"/>
          <w:lang w:eastAsia="en-US"/>
        </w:rPr>
      </w:pPr>
      <w:r w:rsidRPr="00790721">
        <w:rPr>
          <w:rFonts w:eastAsia="Calibri"/>
        </w:rPr>
        <w:t xml:space="preserve"> </w:t>
      </w:r>
      <w:r w:rsidRPr="00790721">
        <w:t xml:space="preserve">- </w:t>
      </w:r>
      <w:r w:rsidRPr="00790721">
        <w:rPr>
          <w:rFonts w:ascii="Times New Roman" w:hAnsi="Times New Roman" w:cs="Times New Roman"/>
          <w:sz w:val="28"/>
          <w:szCs w:val="28"/>
        </w:rPr>
        <w:t>предприятие ежегодно должно разрабатывать план организационно-технических мероприятий по улучшению условий труда, предупреждению несчастных случаев, аварий и проф. Заболеваний с учетом специфики работ.</w:t>
      </w:r>
    </w:p>
    <w:p w:rsidR="002E2AAB" w:rsidRPr="00790721" w:rsidRDefault="002E2AAB" w:rsidP="002E2AAB">
      <w:pPr>
        <w:ind w:right="60"/>
        <w:jc w:val="both"/>
        <w:rPr>
          <w:rStyle w:val="110"/>
          <w:i/>
          <w:sz w:val="28"/>
          <w:szCs w:val="28"/>
        </w:rPr>
      </w:pPr>
      <w:r w:rsidRPr="00790721">
        <w:rPr>
          <w:rStyle w:val="130"/>
          <w:sz w:val="28"/>
          <w:lang w:eastAsia="en-US"/>
        </w:rPr>
        <w:t xml:space="preserve">         Обязанности работников горного предприятия по обеспечению промышленной безопасности:</w:t>
      </w:r>
    </w:p>
    <w:p w:rsidR="002E2AAB" w:rsidRPr="00790721" w:rsidRDefault="002E2AAB" w:rsidP="002E2AAB">
      <w:pPr>
        <w:pStyle w:val="14"/>
        <w:shd w:val="clear" w:color="auto" w:fill="auto"/>
        <w:spacing w:line="240" w:lineRule="auto"/>
        <w:ind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Работники обязаны:</w:t>
      </w:r>
    </w:p>
    <w:p w:rsidR="002E2AAB" w:rsidRPr="00790721" w:rsidRDefault="002E2AAB" w:rsidP="002E2AAB">
      <w:pPr>
        <w:pStyle w:val="14"/>
        <w:shd w:val="clear" w:color="auto" w:fill="auto"/>
        <w:spacing w:line="240" w:lineRule="auto"/>
        <w:ind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соблюдать требования промышленной безопасности;</w:t>
      </w:r>
    </w:p>
    <w:p w:rsidR="002E2AAB" w:rsidRPr="00790721" w:rsidRDefault="002E2AAB" w:rsidP="002E2AAB">
      <w:pPr>
        <w:pStyle w:val="14"/>
        <w:shd w:val="clear" w:color="auto" w:fill="auto"/>
        <w:spacing w:line="240" w:lineRule="auto"/>
        <w:ind w:right="60"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незамедлительно информировать администрацию организации об авариях, инцидентах на опасном производственном объекте;</w:t>
      </w:r>
    </w:p>
    <w:p w:rsidR="002E2AAB" w:rsidRPr="00790721" w:rsidRDefault="002E2AAB" w:rsidP="002E2AAB">
      <w:pPr>
        <w:pStyle w:val="14"/>
        <w:shd w:val="clear" w:color="auto" w:fill="auto"/>
        <w:spacing w:line="240" w:lineRule="auto"/>
        <w:ind w:right="60"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проходить обучение и инструктаж, переподготовку, аттестацию по вопросам промышленной безопасности;</w:t>
      </w:r>
    </w:p>
    <w:p w:rsidR="002E2AAB" w:rsidRPr="00790721" w:rsidRDefault="002E2AAB" w:rsidP="002E2AAB">
      <w:pPr>
        <w:pStyle w:val="14"/>
        <w:shd w:val="clear" w:color="auto" w:fill="auto"/>
        <w:spacing w:line="240" w:lineRule="auto"/>
        <w:ind w:firstLine="0"/>
        <w:jc w:val="both"/>
        <w:rPr>
          <w:rStyle w:val="130"/>
          <w:b/>
          <w:i w:val="0"/>
          <w:sz w:val="28"/>
          <w:lang w:eastAsia="en-US"/>
        </w:rPr>
      </w:pPr>
      <w:r w:rsidRPr="00790721">
        <w:rPr>
          <w:rStyle w:val="110"/>
          <w:rFonts w:eastAsia="Times New Roman"/>
          <w:sz w:val="28"/>
          <w:szCs w:val="28"/>
        </w:rPr>
        <w:t xml:space="preserve"> </w:t>
      </w:r>
      <w:r w:rsidRPr="00790721">
        <w:rPr>
          <w:rStyle w:val="110"/>
          <w:sz w:val="28"/>
          <w:szCs w:val="28"/>
        </w:rPr>
        <w:t>- оказывать содействие при расследовании причин аварий, и</w:t>
      </w:r>
      <w:r w:rsidRPr="00790721">
        <w:rPr>
          <w:rStyle w:val="120"/>
          <w:szCs w:val="28"/>
        </w:rPr>
        <w:t>нци</w:t>
      </w:r>
      <w:r w:rsidRPr="00790721">
        <w:rPr>
          <w:rStyle w:val="110"/>
          <w:sz w:val="28"/>
          <w:szCs w:val="28"/>
        </w:rPr>
        <w:t>дентов.</w:t>
      </w:r>
    </w:p>
    <w:p w:rsidR="002E2AAB" w:rsidRPr="00790721" w:rsidRDefault="002E2AAB" w:rsidP="002E2AAB">
      <w:pPr>
        <w:tabs>
          <w:tab w:val="right" w:pos="10240"/>
        </w:tabs>
        <w:ind w:firstLine="580"/>
        <w:jc w:val="both"/>
        <w:rPr>
          <w:rStyle w:val="110"/>
          <w:i/>
          <w:sz w:val="28"/>
          <w:szCs w:val="28"/>
        </w:rPr>
      </w:pPr>
      <w:r w:rsidRPr="00790721">
        <w:rPr>
          <w:rStyle w:val="130"/>
          <w:sz w:val="28"/>
          <w:lang w:eastAsia="en-US"/>
        </w:rPr>
        <w:t>Обязанности физических и юридических лиц:</w:t>
      </w:r>
      <w:r w:rsidRPr="00790721">
        <w:rPr>
          <w:rStyle w:val="1312"/>
          <w:iCs/>
          <w:sz w:val="28"/>
          <w:lang w:eastAsia="en-US"/>
        </w:rPr>
        <w:tab/>
      </w:r>
    </w:p>
    <w:p w:rsidR="002E2AAB" w:rsidRPr="00790721" w:rsidRDefault="002E2AAB" w:rsidP="002E2AAB">
      <w:pPr>
        <w:pStyle w:val="14"/>
        <w:shd w:val="clear" w:color="auto" w:fill="auto"/>
        <w:spacing w:line="240" w:lineRule="auto"/>
        <w:ind w:firstLine="0"/>
        <w:jc w:val="both"/>
        <w:rPr>
          <w:rFonts w:eastAsia="Times New Roman"/>
          <w:sz w:val="28"/>
          <w:szCs w:val="28"/>
        </w:rPr>
      </w:pPr>
      <w:r w:rsidRPr="00790721">
        <w:rPr>
          <w:rStyle w:val="110"/>
          <w:rFonts w:eastAsia="Times New Roman"/>
          <w:sz w:val="28"/>
          <w:szCs w:val="28"/>
        </w:rPr>
        <w:t xml:space="preserve">     </w:t>
      </w:r>
      <w:r w:rsidRPr="00790721">
        <w:rPr>
          <w:rStyle w:val="110"/>
          <w:sz w:val="28"/>
          <w:szCs w:val="28"/>
        </w:rPr>
        <w:t>Физические и юридические лица обязаны:</w:t>
      </w:r>
    </w:p>
    <w:p w:rsidR="002E2AAB" w:rsidRPr="00790721" w:rsidRDefault="002E2AAB" w:rsidP="002E2AAB">
      <w:pPr>
        <w:pStyle w:val="14"/>
        <w:shd w:val="clear" w:color="auto" w:fill="auto"/>
        <w:spacing w:line="240" w:lineRule="auto"/>
        <w:ind w:firstLine="0"/>
        <w:jc w:val="both"/>
        <w:rPr>
          <w:rStyle w:val="110"/>
          <w:rFonts w:eastAsia="Times New Roman"/>
          <w:sz w:val="28"/>
          <w:szCs w:val="28"/>
        </w:rPr>
      </w:pPr>
      <w:r w:rsidRPr="00790721">
        <w:rPr>
          <w:rFonts w:eastAsia="Times New Roman"/>
          <w:sz w:val="28"/>
          <w:szCs w:val="28"/>
        </w:rPr>
        <w:t xml:space="preserve"> </w:t>
      </w:r>
      <w:r w:rsidRPr="00790721">
        <w:rPr>
          <w:sz w:val="28"/>
          <w:szCs w:val="28"/>
        </w:rPr>
        <w:t xml:space="preserve">- </w:t>
      </w:r>
      <w:r w:rsidRPr="00790721">
        <w:rPr>
          <w:rStyle w:val="110"/>
          <w:sz w:val="28"/>
          <w:szCs w:val="28"/>
        </w:rPr>
        <w:t>соблюдать требования промышленной безопасности;</w:t>
      </w:r>
    </w:p>
    <w:p w:rsidR="002E2AAB" w:rsidRPr="00790721" w:rsidRDefault="002E2AAB" w:rsidP="002E2AAB">
      <w:pPr>
        <w:pStyle w:val="14"/>
        <w:shd w:val="clear" w:color="auto" w:fill="auto"/>
        <w:tabs>
          <w:tab w:val="left" w:pos="945"/>
        </w:tabs>
        <w:spacing w:line="240" w:lineRule="auto"/>
        <w:ind w:right="60"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применять технологии, технические устройства, материалы, допущенные к применению на территории Республики Казахстан;</w:t>
      </w:r>
    </w:p>
    <w:p w:rsidR="002E2AAB" w:rsidRPr="00790721" w:rsidRDefault="002E2AAB" w:rsidP="002E2AAB">
      <w:pPr>
        <w:pStyle w:val="14"/>
        <w:shd w:val="clear" w:color="auto" w:fill="auto"/>
        <w:tabs>
          <w:tab w:val="left" w:pos="945"/>
        </w:tabs>
        <w:spacing w:line="240" w:lineRule="auto"/>
        <w:ind w:right="60"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обеспечивать проведение экспертизы промышленной безопасности зданий, согласование ежегодных планов развития горных работ, диагностику, испытания, освидетельствование сооружений и технических устройств, материалов, в установленные требованиями промышленной безопасности сроки или по предписанию государственного инспектора;</w:t>
      </w:r>
    </w:p>
    <w:p w:rsidR="002E2AAB" w:rsidRPr="00790721" w:rsidRDefault="002E2AAB" w:rsidP="002E2AAB">
      <w:pPr>
        <w:pStyle w:val="14"/>
        <w:shd w:val="clear" w:color="auto" w:fill="auto"/>
        <w:tabs>
          <w:tab w:val="left" w:pos="945"/>
        </w:tabs>
        <w:spacing w:line="240" w:lineRule="auto"/>
        <w:ind w:right="60" w:firstLine="0"/>
        <w:jc w:val="both"/>
        <w:rPr>
          <w:rStyle w:val="110"/>
          <w:rFonts w:eastAsia="Times New Roman"/>
          <w:sz w:val="28"/>
          <w:szCs w:val="28"/>
        </w:rPr>
      </w:pPr>
      <w:r w:rsidRPr="00790721">
        <w:rPr>
          <w:rStyle w:val="110"/>
          <w:rFonts w:eastAsia="Times New Roman"/>
          <w:sz w:val="28"/>
          <w:szCs w:val="28"/>
        </w:rPr>
        <w:lastRenderedPageBreak/>
        <w:t xml:space="preserve"> </w:t>
      </w:r>
      <w:r w:rsidRPr="00790721">
        <w:rPr>
          <w:rStyle w:val="110"/>
          <w:sz w:val="28"/>
          <w:szCs w:val="28"/>
        </w:rPr>
        <w:t>- проводить экспертизу технических устройств, материалов, отслуживших нормативный срок эксплуатации, для определения возможного срока дальнейшей эксплуатации;</w:t>
      </w:r>
    </w:p>
    <w:p w:rsidR="002E2AAB" w:rsidRPr="00790721" w:rsidRDefault="002E2AAB" w:rsidP="002E2AAB">
      <w:pPr>
        <w:pStyle w:val="14"/>
        <w:shd w:val="clear" w:color="auto" w:fill="auto"/>
        <w:tabs>
          <w:tab w:val="left" w:pos="945"/>
        </w:tabs>
        <w:spacing w:line="240" w:lineRule="auto"/>
        <w:ind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предотвращать проникновение на объект посторонних лиц;</w:t>
      </w:r>
    </w:p>
    <w:p w:rsidR="002E2AAB" w:rsidRPr="00790721" w:rsidRDefault="002E2AAB" w:rsidP="002E2AAB">
      <w:pPr>
        <w:pStyle w:val="14"/>
        <w:shd w:val="clear" w:color="auto" w:fill="auto"/>
        <w:tabs>
          <w:tab w:val="left" w:pos="945"/>
        </w:tabs>
        <w:spacing w:line="240" w:lineRule="auto"/>
        <w:ind w:right="60"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проводить анализ причин возникновения аварий, инцидентов, осуществлять мероприятия, направленные на предупреждение, и ликвидацию вредного воздействия опасных производственных факторов и их последствий;</w:t>
      </w:r>
    </w:p>
    <w:p w:rsidR="002E2AAB" w:rsidRPr="00790721" w:rsidRDefault="002E2AAB" w:rsidP="002E2AAB">
      <w:pPr>
        <w:pStyle w:val="14"/>
        <w:shd w:val="clear" w:color="auto" w:fill="auto"/>
        <w:tabs>
          <w:tab w:val="left" w:pos="1265"/>
        </w:tabs>
        <w:spacing w:line="240" w:lineRule="auto"/>
        <w:ind w:right="60"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незамедлительно информировать территориальное подразделение уполномоченного органа, органы местного государственного управления, население и работников о возникновении опасных производственных факторов;</w:t>
      </w:r>
    </w:p>
    <w:p w:rsidR="002E2AAB" w:rsidRPr="00790721" w:rsidRDefault="002E2AAB" w:rsidP="002E2AAB">
      <w:pPr>
        <w:pStyle w:val="14"/>
        <w:shd w:val="clear" w:color="auto" w:fill="auto"/>
        <w:tabs>
          <w:tab w:val="left" w:pos="945"/>
        </w:tabs>
        <w:spacing w:line="240" w:lineRule="auto"/>
        <w:ind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вести учет аварий;</w:t>
      </w:r>
    </w:p>
    <w:p w:rsidR="002E2AAB" w:rsidRPr="00790721" w:rsidRDefault="002E2AAB" w:rsidP="002E2AAB">
      <w:pPr>
        <w:pStyle w:val="14"/>
        <w:shd w:val="clear" w:color="auto" w:fill="auto"/>
        <w:tabs>
          <w:tab w:val="left" w:pos="945"/>
        </w:tabs>
        <w:spacing w:line="240" w:lineRule="auto"/>
        <w:ind w:right="60"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выполнять предписания по устранению нарушений требований нормативных правовых актов в сфере промышленной безопасности, выданных государственными инспекторами;</w:t>
      </w:r>
    </w:p>
    <w:p w:rsidR="002E2AAB" w:rsidRPr="00790721" w:rsidRDefault="002E2AAB" w:rsidP="002E2AAB">
      <w:pPr>
        <w:pStyle w:val="14"/>
        <w:shd w:val="clear" w:color="auto" w:fill="auto"/>
        <w:spacing w:line="240" w:lineRule="auto"/>
        <w:ind w:firstLine="0"/>
        <w:jc w:val="both"/>
        <w:rPr>
          <w:rStyle w:val="110"/>
          <w:sz w:val="28"/>
          <w:szCs w:val="28"/>
        </w:rPr>
      </w:pPr>
      <w:r w:rsidRPr="00790721">
        <w:rPr>
          <w:rStyle w:val="110"/>
          <w:rFonts w:eastAsia="Times New Roman"/>
          <w:sz w:val="28"/>
          <w:szCs w:val="28"/>
        </w:rPr>
        <w:t xml:space="preserve"> </w:t>
      </w:r>
      <w:r w:rsidRPr="00790721">
        <w:rPr>
          <w:rStyle w:val="110"/>
          <w:sz w:val="28"/>
          <w:szCs w:val="28"/>
        </w:rPr>
        <w:t>- предусматривать затраты на обеспечение промышленной безопасности при разработке планов финансово-экономической</w:t>
      </w:r>
      <w:r w:rsidRPr="00790721">
        <w:rPr>
          <w:rStyle w:val="110"/>
          <w:sz w:val="28"/>
          <w:szCs w:val="28"/>
        </w:rPr>
        <w:tab/>
        <w:t>деятельности опасного</w:t>
      </w:r>
    </w:p>
    <w:p w:rsidR="002E2AAB" w:rsidRPr="00790721" w:rsidRDefault="002E2AAB" w:rsidP="002E2AAB">
      <w:pPr>
        <w:pStyle w:val="14"/>
        <w:shd w:val="clear" w:color="auto" w:fill="auto"/>
        <w:spacing w:line="240" w:lineRule="auto"/>
        <w:ind w:firstLine="0"/>
        <w:jc w:val="both"/>
        <w:rPr>
          <w:rStyle w:val="110"/>
          <w:rFonts w:eastAsia="Times New Roman"/>
          <w:sz w:val="28"/>
          <w:szCs w:val="28"/>
        </w:rPr>
      </w:pPr>
      <w:r w:rsidRPr="00790721">
        <w:rPr>
          <w:rStyle w:val="110"/>
          <w:sz w:val="28"/>
          <w:szCs w:val="28"/>
        </w:rPr>
        <w:t>производственного объекта;</w:t>
      </w:r>
    </w:p>
    <w:p w:rsidR="002E2AAB" w:rsidRPr="00790721" w:rsidRDefault="002E2AAB" w:rsidP="002E2AAB">
      <w:pPr>
        <w:pStyle w:val="14"/>
        <w:shd w:val="clear" w:color="auto" w:fill="auto"/>
        <w:tabs>
          <w:tab w:val="left" w:pos="993"/>
        </w:tabs>
        <w:spacing w:line="240" w:lineRule="auto"/>
        <w:ind w:right="60"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предоставлять в территориальные подразделения уполномоченного органа информацию об авариях, травматизме и профессиональной заболеваемости;</w:t>
      </w:r>
    </w:p>
    <w:p w:rsidR="002E2AAB" w:rsidRPr="00790721" w:rsidRDefault="002E2AAB" w:rsidP="002E2AAB">
      <w:pPr>
        <w:pStyle w:val="14"/>
        <w:shd w:val="clear" w:color="auto" w:fill="auto"/>
        <w:tabs>
          <w:tab w:val="left" w:pos="993"/>
        </w:tabs>
        <w:spacing w:line="240" w:lineRule="auto"/>
        <w:ind w:right="60"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страховать гражданско-правовую ответственность владельцев опасных производственных объектов, подлежащих декларированию, деятельность которых связана с опасностью причинения вреда третьим лицам;</w:t>
      </w:r>
    </w:p>
    <w:p w:rsidR="002E2AAB" w:rsidRPr="00790721" w:rsidRDefault="002E2AAB" w:rsidP="002E2AAB">
      <w:pPr>
        <w:pStyle w:val="14"/>
        <w:shd w:val="clear" w:color="auto" w:fill="auto"/>
        <w:tabs>
          <w:tab w:val="right" w:pos="3015"/>
          <w:tab w:val="right" w:pos="6911"/>
          <w:tab w:val="left" w:pos="6979"/>
        </w:tabs>
        <w:spacing w:line="240" w:lineRule="auto"/>
        <w:ind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предоставлять</w:t>
      </w:r>
      <w:r w:rsidRPr="00790721">
        <w:rPr>
          <w:rStyle w:val="110"/>
          <w:sz w:val="28"/>
          <w:szCs w:val="28"/>
        </w:rPr>
        <w:tab/>
        <w:t>государственным органам и</w:t>
      </w:r>
      <w:r w:rsidRPr="00790721">
        <w:rPr>
          <w:rStyle w:val="110"/>
          <w:sz w:val="28"/>
          <w:szCs w:val="28"/>
        </w:rPr>
        <w:tab/>
        <w:t>гражданам достоверную информацию о состоянии промышленной безопасности на опасных производственных объектах;</w:t>
      </w:r>
    </w:p>
    <w:p w:rsidR="002E2AAB" w:rsidRPr="00790721" w:rsidRDefault="002E2AAB" w:rsidP="002E2AAB">
      <w:pPr>
        <w:pStyle w:val="14"/>
        <w:shd w:val="clear" w:color="auto" w:fill="auto"/>
        <w:spacing w:line="240" w:lineRule="auto"/>
        <w:ind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при предъявлении документа о назначении проверки и служебного удостоверения беспрепятственно допускать государственного инспектора;</w:t>
      </w:r>
    </w:p>
    <w:p w:rsidR="002E2AAB" w:rsidRPr="00790721" w:rsidRDefault="002E2AAB" w:rsidP="002E2AAB">
      <w:pPr>
        <w:pStyle w:val="14"/>
        <w:shd w:val="clear" w:color="auto" w:fill="auto"/>
        <w:spacing w:line="240" w:lineRule="auto"/>
        <w:ind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обеспечивать</w:t>
      </w:r>
      <w:r w:rsidRPr="00790721">
        <w:rPr>
          <w:rStyle w:val="110"/>
          <w:sz w:val="28"/>
          <w:szCs w:val="28"/>
        </w:rPr>
        <w:tab/>
        <w:t>своевременное обновление</w:t>
      </w:r>
      <w:r w:rsidRPr="00790721">
        <w:rPr>
          <w:rStyle w:val="110"/>
          <w:sz w:val="28"/>
          <w:szCs w:val="28"/>
        </w:rPr>
        <w:tab/>
        <w:t>технических устройств, материалов, отработавших свой нормативный срок;</w:t>
      </w:r>
    </w:p>
    <w:p w:rsidR="002E2AAB" w:rsidRPr="00790721" w:rsidRDefault="002E2AAB" w:rsidP="002E2AAB">
      <w:pPr>
        <w:pStyle w:val="14"/>
        <w:shd w:val="clear" w:color="auto" w:fill="auto"/>
        <w:tabs>
          <w:tab w:val="left" w:pos="1259"/>
        </w:tabs>
        <w:spacing w:line="240" w:lineRule="auto"/>
        <w:ind w:right="60"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обеспечивать укомплектованность штата работников опасного производственного объекта в соответствии с установленными требованиями организационно-технических мероприятий, обеспечивающих безопасное выполнение работ;</w:t>
      </w:r>
    </w:p>
    <w:p w:rsidR="002E2AAB" w:rsidRPr="00790721" w:rsidRDefault="002E2AAB" w:rsidP="002E2AAB">
      <w:pPr>
        <w:pStyle w:val="14"/>
        <w:shd w:val="clear" w:color="auto" w:fill="auto"/>
        <w:tabs>
          <w:tab w:val="left" w:pos="993"/>
        </w:tabs>
        <w:spacing w:line="240" w:lineRule="auto"/>
        <w:ind w:right="60"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обеспечивать подготовку, переподготовку, повышение квалификации и аттестацию работников в области промышленной безопасности;</w:t>
      </w:r>
    </w:p>
    <w:p w:rsidR="002E2AAB" w:rsidRPr="00790721" w:rsidRDefault="002E2AAB" w:rsidP="002E2AAB">
      <w:pPr>
        <w:pStyle w:val="14"/>
        <w:shd w:val="clear" w:color="auto" w:fill="auto"/>
        <w:tabs>
          <w:tab w:val="left" w:pos="993"/>
        </w:tabs>
        <w:spacing w:line="240" w:lineRule="auto"/>
        <w:ind w:right="60"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заключать с профессиональными аварийно-спасательными службами и формированиями договоры на обслуживание или создавать собственные профессиональные аварийно-спасательные службы и формирования;</w:t>
      </w:r>
    </w:p>
    <w:p w:rsidR="002E2AAB" w:rsidRPr="00790721" w:rsidRDefault="002E2AAB" w:rsidP="002E2AAB">
      <w:pPr>
        <w:pStyle w:val="14"/>
        <w:shd w:val="clear" w:color="auto" w:fill="auto"/>
        <w:tabs>
          <w:tab w:val="left" w:pos="993"/>
        </w:tabs>
        <w:spacing w:line="240" w:lineRule="auto"/>
        <w:ind w:right="60"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иметь резервы материальных и финансовых ресурсов для локализации и ликвидации последствий аварий;</w:t>
      </w:r>
    </w:p>
    <w:p w:rsidR="002E2AAB" w:rsidRPr="00790721" w:rsidRDefault="002E2AAB" w:rsidP="002E2AAB">
      <w:pPr>
        <w:pStyle w:val="14"/>
        <w:shd w:val="clear" w:color="auto" w:fill="auto"/>
        <w:tabs>
          <w:tab w:val="left" w:pos="993"/>
        </w:tabs>
        <w:spacing w:line="240" w:lineRule="auto"/>
        <w:ind w:right="60"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обучать работников методам защиты и действиям в случае аварии на опасных производственных объектах;</w:t>
      </w:r>
    </w:p>
    <w:p w:rsidR="002E2AAB" w:rsidRPr="00790721" w:rsidRDefault="002E2AAB" w:rsidP="002E2AAB">
      <w:pPr>
        <w:pStyle w:val="14"/>
        <w:shd w:val="clear" w:color="auto" w:fill="auto"/>
        <w:tabs>
          <w:tab w:val="left" w:pos="890"/>
        </w:tabs>
        <w:spacing w:line="240" w:lineRule="auto"/>
        <w:ind w:right="60" w:firstLine="0"/>
        <w:jc w:val="both"/>
        <w:rPr>
          <w:rStyle w:val="110"/>
          <w:rFonts w:eastAsia="Times New Roman"/>
          <w:sz w:val="28"/>
          <w:szCs w:val="28"/>
        </w:rPr>
      </w:pPr>
      <w:r w:rsidRPr="00790721">
        <w:rPr>
          <w:rStyle w:val="110"/>
          <w:rFonts w:eastAsia="Times New Roman"/>
          <w:sz w:val="28"/>
          <w:szCs w:val="28"/>
        </w:rPr>
        <w:lastRenderedPageBreak/>
        <w:t xml:space="preserve"> </w:t>
      </w:r>
      <w:r w:rsidRPr="00790721">
        <w:rPr>
          <w:rStyle w:val="110"/>
          <w:sz w:val="28"/>
          <w:szCs w:val="28"/>
        </w:rPr>
        <w:t>- создавать системы наблюдения, оповещения, связи и поддержки действий в случае аварии на опасных производственных объектах и обеспечивать их устойчивое функционирование;</w:t>
      </w:r>
    </w:p>
    <w:p w:rsidR="002E2AAB" w:rsidRPr="00790721" w:rsidRDefault="002E2AAB" w:rsidP="002E2AAB">
      <w:pPr>
        <w:pStyle w:val="14"/>
        <w:shd w:val="clear" w:color="auto" w:fill="auto"/>
        <w:tabs>
          <w:tab w:val="left" w:pos="890"/>
        </w:tabs>
        <w:spacing w:line="240" w:lineRule="auto"/>
        <w:ind w:right="60"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за трое суток извещать территориальное подразделение уполномоченного органа о намечающихся перевозках опасных веществ, наличие которых на промышленном объекте является основанием для декларирования;</w:t>
      </w:r>
    </w:p>
    <w:p w:rsidR="002E2AAB" w:rsidRPr="00790721" w:rsidRDefault="002E2AAB" w:rsidP="002E2AAB">
      <w:pPr>
        <w:pStyle w:val="14"/>
        <w:shd w:val="clear" w:color="auto" w:fill="auto"/>
        <w:tabs>
          <w:tab w:val="left" w:pos="890"/>
        </w:tabs>
        <w:spacing w:line="240" w:lineRule="auto"/>
        <w:ind w:right="60"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осуществлять постановку на учет, снятие с учета в территориальных подразделениях уполномоченного органа опасных производственных объектов;</w:t>
      </w:r>
    </w:p>
    <w:p w:rsidR="002E2AAB" w:rsidRPr="00790721" w:rsidRDefault="002E2AAB" w:rsidP="002E2AAB">
      <w:pPr>
        <w:pStyle w:val="14"/>
        <w:shd w:val="clear" w:color="auto" w:fill="auto"/>
        <w:tabs>
          <w:tab w:val="left" w:pos="890"/>
        </w:tabs>
        <w:spacing w:line="240" w:lineRule="auto"/>
        <w:ind w:right="60"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согласовывать с уполномоченным органом проекты (в том числе локальные) на строительство, реконструкцию, модернизацию, ликвидацию опасных производственных объектов;</w:t>
      </w:r>
    </w:p>
    <w:p w:rsidR="002E2AAB" w:rsidRPr="00790721" w:rsidRDefault="002E2AAB" w:rsidP="002E2AAB">
      <w:pPr>
        <w:pStyle w:val="14"/>
        <w:shd w:val="clear" w:color="auto" w:fill="auto"/>
        <w:tabs>
          <w:tab w:val="left" w:pos="890"/>
        </w:tabs>
        <w:spacing w:line="240" w:lineRule="auto"/>
        <w:ind w:right="60" w:firstLine="0"/>
        <w:jc w:val="both"/>
        <w:rPr>
          <w:rStyle w:val="110"/>
          <w:sz w:val="28"/>
          <w:szCs w:val="28"/>
        </w:rPr>
      </w:pPr>
      <w:r w:rsidRPr="00790721">
        <w:rPr>
          <w:rStyle w:val="110"/>
          <w:rFonts w:eastAsia="Times New Roman"/>
          <w:sz w:val="28"/>
          <w:szCs w:val="28"/>
        </w:rPr>
        <w:t xml:space="preserve"> </w:t>
      </w:r>
      <w:r w:rsidRPr="00790721">
        <w:rPr>
          <w:rStyle w:val="110"/>
          <w:sz w:val="28"/>
          <w:szCs w:val="28"/>
        </w:rPr>
        <w:t>- при вводе в эксплуатацию опасных производственных объектов проводить приемочные испытания с участием представителя уполномоченного органа.</w:t>
      </w:r>
    </w:p>
    <w:p w:rsidR="002E2AAB" w:rsidRPr="00790721" w:rsidRDefault="002E2AAB" w:rsidP="002E2AAB">
      <w:pPr>
        <w:pStyle w:val="14"/>
        <w:shd w:val="clear" w:color="auto" w:fill="auto"/>
        <w:spacing w:line="240" w:lineRule="auto"/>
        <w:ind w:left="142" w:right="62" w:firstLine="539"/>
        <w:jc w:val="both"/>
        <w:rPr>
          <w:rStyle w:val="110"/>
          <w:rFonts w:eastAsia="Times New Roman"/>
          <w:sz w:val="28"/>
          <w:szCs w:val="28"/>
        </w:rPr>
      </w:pPr>
      <w:r w:rsidRPr="00790721">
        <w:rPr>
          <w:rStyle w:val="110"/>
          <w:sz w:val="28"/>
          <w:szCs w:val="28"/>
        </w:rPr>
        <w:t>В целях обеспечения готовности к действиям по локализации и ликвидации последствий аварий организации, обязаны:</w:t>
      </w:r>
    </w:p>
    <w:p w:rsidR="002E2AAB" w:rsidRPr="00790721" w:rsidRDefault="002E2AAB" w:rsidP="002E2AAB">
      <w:pPr>
        <w:pStyle w:val="14"/>
        <w:shd w:val="clear" w:color="auto" w:fill="auto"/>
        <w:tabs>
          <w:tab w:val="left" w:pos="890"/>
        </w:tabs>
        <w:spacing w:line="240" w:lineRule="auto"/>
        <w:ind w:right="62"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планировать и осуществлять мероприятия по локализации и ликвидации последствий аварий;</w:t>
      </w:r>
    </w:p>
    <w:p w:rsidR="002E2AAB" w:rsidRPr="00790721" w:rsidRDefault="002E2AAB" w:rsidP="002E2AAB">
      <w:pPr>
        <w:pStyle w:val="14"/>
        <w:shd w:val="clear" w:color="auto" w:fill="auto"/>
        <w:tabs>
          <w:tab w:val="left" w:pos="890"/>
        </w:tabs>
        <w:spacing w:line="240" w:lineRule="auto"/>
        <w:ind w:right="62"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привлекать к профилактическим работам по предупреждению аварий на объектах, локализации и ликвидации их последствий военизированные аварийно-спасательные службы и формирования;</w:t>
      </w:r>
    </w:p>
    <w:p w:rsidR="002E2AAB" w:rsidRPr="00790721" w:rsidRDefault="002E2AAB" w:rsidP="002E2AAB">
      <w:pPr>
        <w:pStyle w:val="14"/>
        <w:shd w:val="clear" w:color="auto" w:fill="auto"/>
        <w:tabs>
          <w:tab w:val="left" w:pos="890"/>
        </w:tabs>
        <w:spacing w:line="240" w:lineRule="auto"/>
        <w:ind w:right="62"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иметь резервы материальных и финансовых ресурсов для локализации и ликвидации последствий аварий;</w:t>
      </w:r>
    </w:p>
    <w:p w:rsidR="002E2AAB" w:rsidRPr="00790721" w:rsidRDefault="002E2AAB" w:rsidP="002E2AAB">
      <w:pPr>
        <w:pStyle w:val="14"/>
        <w:shd w:val="clear" w:color="auto" w:fill="auto"/>
        <w:tabs>
          <w:tab w:val="left" w:pos="890"/>
        </w:tabs>
        <w:spacing w:line="240" w:lineRule="auto"/>
        <w:ind w:right="62" w:firstLine="0"/>
        <w:jc w:val="both"/>
        <w:rPr>
          <w:rStyle w:val="110"/>
          <w:rFonts w:eastAsia="Times New Roman"/>
          <w:sz w:val="28"/>
          <w:szCs w:val="28"/>
        </w:rPr>
      </w:pPr>
      <w:r w:rsidRPr="00790721">
        <w:rPr>
          <w:rStyle w:val="110"/>
          <w:rFonts w:eastAsia="Times New Roman"/>
          <w:sz w:val="28"/>
          <w:szCs w:val="28"/>
        </w:rPr>
        <w:t xml:space="preserve"> </w:t>
      </w:r>
      <w:r w:rsidRPr="00790721">
        <w:rPr>
          <w:rStyle w:val="110"/>
          <w:sz w:val="28"/>
          <w:szCs w:val="28"/>
        </w:rPr>
        <w:t>- обучать работников методам защиты и действиям в случае аварии на опасных производственных объектах;</w:t>
      </w:r>
    </w:p>
    <w:p w:rsidR="002E2AAB" w:rsidRPr="00790721" w:rsidRDefault="002E2AAB" w:rsidP="002E2AAB">
      <w:pPr>
        <w:pStyle w:val="14"/>
        <w:shd w:val="clear" w:color="auto" w:fill="auto"/>
        <w:tabs>
          <w:tab w:val="left" w:pos="890"/>
        </w:tabs>
        <w:spacing w:line="240" w:lineRule="auto"/>
        <w:ind w:right="62" w:firstLine="0"/>
        <w:jc w:val="both"/>
        <w:rPr>
          <w:rFonts w:eastAsia="Times New Roman"/>
          <w:b/>
          <w:sz w:val="28"/>
          <w:szCs w:val="28"/>
        </w:rPr>
      </w:pPr>
      <w:r w:rsidRPr="00790721">
        <w:rPr>
          <w:rStyle w:val="110"/>
          <w:rFonts w:eastAsia="Times New Roman"/>
          <w:sz w:val="28"/>
          <w:szCs w:val="28"/>
        </w:rPr>
        <w:t xml:space="preserve"> </w:t>
      </w:r>
      <w:r w:rsidRPr="00790721">
        <w:rPr>
          <w:rStyle w:val="110"/>
          <w:sz w:val="28"/>
          <w:szCs w:val="28"/>
        </w:rPr>
        <w:t>- создавать системы наблюдения, оповещения, связи и поддержки действий в случае аварии на опасных производственных объектах и обеспечивать их устойчивое функционирование.</w:t>
      </w:r>
    </w:p>
    <w:p w:rsidR="002E2AAB" w:rsidRPr="00790721" w:rsidRDefault="002E2AAB" w:rsidP="002E2AAB">
      <w:pPr>
        <w:jc w:val="both"/>
        <w:rPr>
          <w:sz w:val="28"/>
          <w:szCs w:val="28"/>
        </w:rPr>
      </w:pPr>
      <w:r w:rsidRPr="00790721">
        <w:rPr>
          <w:b/>
          <w:sz w:val="28"/>
          <w:szCs w:val="28"/>
        </w:rPr>
        <w:t xml:space="preserve">     Основные требования правил безопасности:</w:t>
      </w:r>
    </w:p>
    <w:p w:rsidR="002E2AAB" w:rsidRPr="00790721" w:rsidRDefault="002E2AAB" w:rsidP="002E2AAB">
      <w:pPr>
        <w:jc w:val="both"/>
        <w:rPr>
          <w:sz w:val="28"/>
          <w:szCs w:val="28"/>
        </w:rPr>
      </w:pPr>
      <w:r w:rsidRPr="00790721">
        <w:rPr>
          <w:sz w:val="28"/>
          <w:szCs w:val="28"/>
        </w:rPr>
        <w:t>- на предприятии должна быть служба по охране труда и разработано положение о ней;</w:t>
      </w:r>
    </w:p>
    <w:p w:rsidR="002E2AAB" w:rsidRPr="00790721" w:rsidRDefault="002E2AAB" w:rsidP="002E2AAB">
      <w:pPr>
        <w:jc w:val="both"/>
        <w:rPr>
          <w:sz w:val="28"/>
          <w:szCs w:val="28"/>
        </w:rPr>
      </w:pPr>
      <w:r w:rsidRPr="00790721">
        <w:rPr>
          <w:sz w:val="28"/>
          <w:szCs w:val="28"/>
        </w:rPr>
        <w:t xml:space="preserve"> - при приеме работников на работу условия трудового договора должны соответствовать требованиям нормативных актов по охране труда;</w:t>
      </w:r>
    </w:p>
    <w:p w:rsidR="002E2AAB" w:rsidRPr="00790721" w:rsidRDefault="002E2AAB" w:rsidP="002E2AAB">
      <w:pPr>
        <w:jc w:val="both"/>
        <w:rPr>
          <w:sz w:val="28"/>
          <w:szCs w:val="28"/>
        </w:rPr>
      </w:pPr>
      <w:r w:rsidRPr="00790721">
        <w:rPr>
          <w:sz w:val="28"/>
          <w:szCs w:val="28"/>
        </w:rPr>
        <w:t xml:space="preserve"> - запрещается принимать на работу лиц, которым этот вид деятельности  противопоказан;</w:t>
      </w:r>
    </w:p>
    <w:p w:rsidR="002E2AAB" w:rsidRPr="00790721" w:rsidRDefault="002E2AAB" w:rsidP="002E2AAB">
      <w:pPr>
        <w:jc w:val="both"/>
        <w:rPr>
          <w:sz w:val="28"/>
          <w:szCs w:val="28"/>
        </w:rPr>
      </w:pPr>
      <w:r w:rsidRPr="00790721">
        <w:rPr>
          <w:sz w:val="28"/>
          <w:szCs w:val="28"/>
        </w:rPr>
        <w:t xml:space="preserve"> - на предприятии должны проводиться медосмотры;</w:t>
      </w:r>
    </w:p>
    <w:p w:rsidR="002E2AAB" w:rsidRPr="00790721" w:rsidRDefault="002E2AAB" w:rsidP="002E2AAB">
      <w:pPr>
        <w:jc w:val="both"/>
        <w:rPr>
          <w:sz w:val="28"/>
          <w:szCs w:val="28"/>
        </w:rPr>
      </w:pPr>
      <w:r w:rsidRPr="00790721">
        <w:rPr>
          <w:sz w:val="28"/>
          <w:szCs w:val="28"/>
        </w:rPr>
        <w:t xml:space="preserve"> - предприятие в обязательном порядке страхует своих работников от несчастных случаев на производстве и профессиональных заболеваний;</w:t>
      </w:r>
    </w:p>
    <w:p w:rsidR="002E2AAB" w:rsidRPr="00790721" w:rsidRDefault="002E2AAB" w:rsidP="002E2AAB">
      <w:pPr>
        <w:jc w:val="both"/>
        <w:rPr>
          <w:sz w:val="28"/>
          <w:szCs w:val="28"/>
        </w:rPr>
      </w:pPr>
      <w:r w:rsidRPr="00790721">
        <w:rPr>
          <w:sz w:val="28"/>
          <w:szCs w:val="28"/>
        </w:rPr>
        <w:t xml:space="preserve"> - администрация предприятия проводит обучение, инструктаж, проверку знаний и переаттестацию всех работников по вопросам охраны труда и технике безопасности;</w:t>
      </w:r>
    </w:p>
    <w:p w:rsidR="002E2AAB" w:rsidRPr="00790721" w:rsidRDefault="002E2AAB" w:rsidP="002E2AAB">
      <w:pPr>
        <w:jc w:val="both"/>
        <w:rPr>
          <w:sz w:val="28"/>
          <w:szCs w:val="28"/>
        </w:rPr>
      </w:pPr>
      <w:r w:rsidRPr="00790721">
        <w:rPr>
          <w:sz w:val="28"/>
          <w:szCs w:val="28"/>
        </w:rPr>
        <w:t xml:space="preserve"> - за невыполнение требований по охране труда, травматизму, предприятие несет экономическую ответственность, а должностные лица привлекаются к ответственности в порядке, установленном законодательством;</w:t>
      </w:r>
    </w:p>
    <w:p w:rsidR="002E2AAB" w:rsidRPr="00790721" w:rsidRDefault="002E2AAB" w:rsidP="002E2AAB">
      <w:pPr>
        <w:jc w:val="both"/>
        <w:rPr>
          <w:sz w:val="28"/>
          <w:szCs w:val="28"/>
        </w:rPr>
      </w:pPr>
      <w:r w:rsidRPr="00790721">
        <w:rPr>
          <w:sz w:val="28"/>
          <w:szCs w:val="28"/>
        </w:rPr>
        <w:lastRenderedPageBreak/>
        <w:t xml:space="preserve"> - лица, поступающие на горное предприятие, должны пройти с отрывом от производства предварительное обучение  технике безопасности в течение 3-х дней, должны быть обучены правилам оказания первой помощи пострадавшим, и сдать экзамен по утвержденной программе комиссии под председательством главного инженера предприятия или его заместителя;</w:t>
      </w:r>
    </w:p>
    <w:p w:rsidR="002E2AAB" w:rsidRPr="00790721" w:rsidRDefault="002E2AAB" w:rsidP="002E2AAB">
      <w:pPr>
        <w:jc w:val="both"/>
        <w:rPr>
          <w:sz w:val="28"/>
          <w:szCs w:val="28"/>
        </w:rPr>
      </w:pPr>
      <w:r w:rsidRPr="00790721">
        <w:rPr>
          <w:sz w:val="28"/>
          <w:szCs w:val="28"/>
        </w:rPr>
        <w:t xml:space="preserve"> - с учетом местных условий, специфики выполняемых работ и действующих правил внутреннего распорядка, на карьере должна быть разработана инструкция-памятка для всех видов профессии и по правилам технической эксплуатации горного оборудования. Она составляется согласно существующим инструкциям по технике безопасности с соответствующими дополнениями с учетом местных условий. В инструкции-памятке обязательно имеется раздел «Оказание первой помощи пострадавшим при несчастных случаях»;</w:t>
      </w:r>
    </w:p>
    <w:p w:rsidR="002E2AAB" w:rsidRPr="00790721" w:rsidRDefault="002E2AAB" w:rsidP="002E2AAB">
      <w:pPr>
        <w:jc w:val="both"/>
        <w:rPr>
          <w:sz w:val="28"/>
          <w:szCs w:val="28"/>
        </w:rPr>
      </w:pPr>
      <w:r w:rsidRPr="00790721">
        <w:rPr>
          <w:sz w:val="28"/>
          <w:szCs w:val="28"/>
        </w:rPr>
        <w:t xml:space="preserve"> - к управлению горными и транспортными машинами допускаются лица, прошедшие специальное обучение, сдавшие экзамены и получившие удостоверение на право управления соответствующей машиной;</w:t>
      </w:r>
    </w:p>
    <w:p w:rsidR="002E2AAB" w:rsidRPr="00790721" w:rsidRDefault="002E2AAB" w:rsidP="002E2AAB">
      <w:pPr>
        <w:jc w:val="both"/>
        <w:rPr>
          <w:sz w:val="28"/>
          <w:szCs w:val="28"/>
        </w:rPr>
      </w:pPr>
      <w:r w:rsidRPr="00790721">
        <w:rPr>
          <w:sz w:val="28"/>
          <w:szCs w:val="28"/>
        </w:rPr>
        <w:t xml:space="preserve"> - к техническому руководству горными работами допускаются лица, имеющие законченное высшее или среднее горнотехническое образование или право ответственного ведения горных работ;</w:t>
      </w:r>
    </w:p>
    <w:p w:rsidR="002E2AAB" w:rsidRPr="00790721" w:rsidRDefault="002E2AAB" w:rsidP="002E2AAB">
      <w:pPr>
        <w:jc w:val="both"/>
        <w:rPr>
          <w:sz w:val="28"/>
          <w:szCs w:val="28"/>
        </w:rPr>
      </w:pPr>
      <w:r w:rsidRPr="00790721">
        <w:rPr>
          <w:sz w:val="28"/>
          <w:szCs w:val="28"/>
        </w:rPr>
        <w:t xml:space="preserve"> -все первые руководители и главные специалисты ежегодно проходят аттестацию на знание правил и нормативных  документов по технике безопасности, охране труда и предупреждению чрезвычайных ситуаций;</w:t>
      </w:r>
    </w:p>
    <w:p w:rsidR="002E2AAB" w:rsidRPr="00790721" w:rsidRDefault="002E2AAB" w:rsidP="002E2AAB">
      <w:pPr>
        <w:jc w:val="both"/>
        <w:rPr>
          <w:b/>
          <w:sz w:val="28"/>
          <w:szCs w:val="28"/>
        </w:rPr>
      </w:pPr>
      <w:r w:rsidRPr="00790721">
        <w:rPr>
          <w:sz w:val="28"/>
          <w:szCs w:val="28"/>
        </w:rPr>
        <w:t xml:space="preserve"> - предприятие ежегодно должно разрабатывать план организационно-технических мероприятий по улучшению условий труда, предупреждению несчастных случаев, аварий и профзаболеваний с учетом специфики работ.</w:t>
      </w:r>
    </w:p>
    <w:p w:rsidR="002E2AAB" w:rsidRPr="00790721" w:rsidRDefault="002E2AAB" w:rsidP="002E2AAB">
      <w:pPr>
        <w:ind w:firstLine="567"/>
        <w:jc w:val="both"/>
        <w:rPr>
          <w:sz w:val="28"/>
          <w:szCs w:val="28"/>
        </w:rPr>
      </w:pPr>
      <w:r w:rsidRPr="00790721">
        <w:rPr>
          <w:b/>
          <w:sz w:val="28"/>
          <w:szCs w:val="28"/>
        </w:rPr>
        <w:t>Основные правила по ТБ при производстве горных работ.</w:t>
      </w:r>
    </w:p>
    <w:p w:rsidR="002E2AAB" w:rsidRPr="00790721" w:rsidRDefault="002E2AAB" w:rsidP="002E2AAB">
      <w:pPr>
        <w:jc w:val="both"/>
        <w:rPr>
          <w:sz w:val="28"/>
          <w:szCs w:val="28"/>
        </w:rPr>
      </w:pPr>
      <w:r w:rsidRPr="00790721">
        <w:rPr>
          <w:sz w:val="28"/>
          <w:szCs w:val="28"/>
        </w:rPr>
        <w:t xml:space="preserve">     Направление ведения горных работ на карьере должно соответствовать проекту разработки месторождения и ежегодно составляемым планам развития горных работ.</w:t>
      </w:r>
    </w:p>
    <w:p w:rsidR="002E2AAB" w:rsidRPr="00790721" w:rsidRDefault="002E2AAB" w:rsidP="002E2AAB">
      <w:pPr>
        <w:jc w:val="both"/>
        <w:rPr>
          <w:sz w:val="28"/>
          <w:szCs w:val="28"/>
        </w:rPr>
      </w:pPr>
      <w:r w:rsidRPr="00790721">
        <w:rPr>
          <w:sz w:val="28"/>
          <w:szCs w:val="28"/>
        </w:rPr>
        <w:t xml:space="preserve"> - Высота уступа не должна превышать, при работе одноковшовым экскаватором  максимальную высоту черпания установки.</w:t>
      </w:r>
    </w:p>
    <w:p w:rsidR="002E2AAB" w:rsidRPr="00790721" w:rsidRDefault="002E2AAB" w:rsidP="002E2AAB">
      <w:pPr>
        <w:jc w:val="both"/>
        <w:rPr>
          <w:sz w:val="28"/>
          <w:szCs w:val="28"/>
        </w:rPr>
      </w:pPr>
      <w:r w:rsidRPr="00790721">
        <w:rPr>
          <w:sz w:val="28"/>
          <w:szCs w:val="28"/>
        </w:rPr>
        <w:t xml:space="preserve"> - Углы откосов рабочих уступов не должны превышать предусмотренных проектом.</w:t>
      </w:r>
    </w:p>
    <w:p w:rsidR="002E2AAB" w:rsidRPr="00790721" w:rsidRDefault="002E2AAB" w:rsidP="002E2AAB">
      <w:pPr>
        <w:jc w:val="both"/>
        <w:rPr>
          <w:sz w:val="28"/>
          <w:szCs w:val="28"/>
        </w:rPr>
      </w:pPr>
      <w:r w:rsidRPr="00790721">
        <w:rPr>
          <w:sz w:val="28"/>
          <w:szCs w:val="28"/>
        </w:rPr>
        <w:t xml:space="preserve"> - Ширина рабочей площадки, с учетом ее назначения определяется расчетом в соответствии с нормами технологического проектирования.</w:t>
      </w:r>
    </w:p>
    <w:p w:rsidR="002E2AAB" w:rsidRPr="00790721" w:rsidRDefault="002E2AAB" w:rsidP="002E2AAB">
      <w:pPr>
        <w:jc w:val="both"/>
        <w:rPr>
          <w:sz w:val="28"/>
          <w:szCs w:val="28"/>
        </w:rPr>
      </w:pPr>
      <w:r w:rsidRPr="00790721">
        <w:rPr>
          <w:sz w:val="28"/>
          <w:szCs w:val="28"/>
        </w:rPr>
        <w:t xml:space="preserve"> - На карьере необходимо осуществлять контроль над состоянием бортов, уступов, откосов, нависающих козырьков и в случае обнаружения признаков сдвижения пород работы должны быть прекращены.</w:t>
      </w:r>
    </w:p>
    <w:p w:rsidR="002E2AAB" w:rsidRPr="00790721" w:rsidRDefault="002E2AAB" w:rsidP="002E2AAB">
      <w:pPr>
        <w:jc w:val="both"/>
        <w:rPr>
          <w:sz w:val="28"/>
          <w:szCs w:val="28"/>
        </w:rPr>
      </w:pPr>
      <w:r w:rsidRPr="00790721">
        <w:rPr>
          <w:sz w:val="28"/>
          <w:szCs w:val="28"/>
        </w:rPr>
        <w:t xml:space="preserve"> - Горные работы должны производиться под непосредственным руководством горного мастера. Горные и транспортные машины должны быть в исправном состоянии и снабжены действующими сигнальными устройствами, исправными тормозами, ограждениями доступных движущихся частей (муфт, передач, шкивов, лебедок и т.д.), противопожарными средствами, иметь освещение.</w:t>
      </w:r>
    </w:p>
    <w:p w:rsidR="002E2AAB" w:rsidRPr="00790721" w:rsidRDefault="002E2AAB" w:rsidP="002E2AAB">
      <w:pPr>
        <w:jc w:val="both"/>
        <w:rPr>
          <w:sz w:val="28"/>
          <w:szCs w:val="28"/>
        </w:rPr>
      </w:pPr>
      <w:r w:rsidRPr="00790721">
        <w:rPr>
          <w:sz w:val="28"/>
          <w:szCs w:val="28"/>
        </w:rPr>
        <w:lastRenderedPageBreak/>
        <w:t xml:space="preserve"> - При работе бульдозера на косогоре угол подъема последнего не должен превышать 25-28</w:t>
      </w:r>
      <w:r w:rsidRPr="00790721">
        <w:rPr>
          <w:sz w:val="28"/>
          <w:szCs w:val="28"/>
          <w:vertAlign w:val="superscript"/>
        </w:rPr>
        <w:t>0</w:t>
      </w:r>
      <w:r w:rsidRPr="00790721">
        <w:rPr>
          <w:sz w:val="28"/>
          <w:szCs w:val="28"/>
        </w:rPr>
        <w:t xml:space="preserve"> , а спуск не более 30-40</w:t>
      </w:r>
      <w:r w:rsidRPr="00790721">
        <w:rPr>
          <w:sz w:val="28"/>
          <w:szCs w:val="28"/>
          <w:vertAlign w:val="superscript"/>
        </w:rPr>
        <w:t>0</w:t>
      </w:r>
      <w:r w:rsidRPr="00790721">
        <w:rPr>
          <w:sz w:val="28"/>
          <w:szCs w:val="28"/>
        </w:rPr>
        <w:t>.</w:t>
      </w:r>
    </w:p>
    <w:p w:rsidR="002E2AAB" w:rsidRPr="00790721" w:rsidRDefault="002E2AAB" w:rsidP="002E2AAB">
      <w:pPr>
        <w:jc w:val="both"/>
        <w:rPr>
          <w:sz w:val="28"/>
          <w:szCs w:val="28"/>
        </w:rPr>
      </w:pPr>
      <w:r w:rsidRPr="00790721">
        <w:rPr>
          <w:sz w:val="28"/>
          <w:szCs w:val="28"/>
        </w:rPr>
        <w:t xml:space="preserve"> - Исправность машин должна проверяться ежемесячно. Работать на неисправной технике запрещается.</w:t>
      </w:r>
    </w:p>
    <w:p w:rsidR="002E2AAB" w:rsidRPr="00790721" w:rsidRDefault="002E2AAB" w:rsidP="002E2AAB">
      <w:pPr>
        <w:jc w:val="both"/>
        <w:rPr>
          <w:sz w:val="28"/>
          <w:szCs w:val="28"/>
        </w:rPr>
      </w:pPr>
      <w:r w:rsidRPr="00790721">
        <w:rPr>
          <w:sz w:val="28"/>
          <w:szCs w:val="28"/>
        </w:rPr>
        <w:t xml:space="preserve"> - Машинисты экскаваторов и водители автомашин перед работой проходят медицинский контроль на алкоголь.</w:t>
      </w:r>
    </w:p>
    <w:p w:rsidR="002E2AAB" w:rsidRPr="00790721" w:rsidRDefault="002E2AAB" w:rsidP="002E2AAB">
      <w:pPr>
        <w:jc w:val="both"/>
        <w:rPr>
          <w:sz w:val="28"/>
          <w:szCs w:val="28"/>
        </w:rPr>
      </w:pPr>
      <w:r w:rsidRPr="00790721">
        <w:rPr>
          <w:sz w:val="28"/>
          <w:szCs w:val="28"/>
        </w:rPr>
        <w:t xml:space="preserve"> - Запрещается присутствие посторонних лиц в кабине машиниста и в пределах действия ковша экскаватора и бульдозера.</w:t>
      </w:r>
    </w:p>
    <w:p w:rsidR="002E2AAB" w:rsidRPr="00790721" w:rsidRDefault="002E2AAB" w:rsidP="002E2AAB">
      <w:pPr>
        <w:jc w:val="both"/>
        <w:rPr>
          <w:sz w:val="28"/>
          <w:szCs w:val="28"/>
        </w:rPr>
      </w:pPr>
      <w:r w:rsidRPr="00790721">
        <w:rPr>
          <w:sz w:val="28"/>
          <w:szCs w:val="28"/>
        </w:rPr>
        <w:t xml:space="preserve"> - Запрещается оставлять бульдозер с работающим двигателем и поднятым ножом.</w:t>
      </w:r>
    </w:p>
    <w:p w:rsidR="002E2AAB" w:rsidRPr="00790721" w:rsidRDefault="002E2AAB" w:rsidP="002E2AAB">
      <w:pPr>
        <w:jc w:val="both"/>
        <w:rPr>
          <w:sz w:val="28"/>
          <w:szCs w:val="28"/>
        </w:rPr>
      </w:pPr>
      <w:r w:rsidRPr="00790721">
        <w:rPr>
          <w:sz w:val="28"/>
          <w:szCs w:val="28"/>
        </w:rPr>
        <w:t xml:space="preserve"> - Запрещается находиться людям в пределах призмы обрушения на уступах и в непосредственной близости от нижней бровки откоса уступа, работать на уступах при наличии нависающих козырьков и трещин скола.</w:t>
      </w:r>
    </w:p>
    <w:p w:rsidR="002E2AAB" w:rsidRPr="00790721" w:rsidRDefault="002E2AAB" w:rsidP="002E2AAB">
      <w:pPr>
        <w:jc w:val="both"/>
        <w:rPr>
          <w:sz w:val="28"/>
          <w:szCs w:val="28"/>
        </w:rPr>
      </w:pPr>
      <w:r w:rsidRPr="00790721">
        <w:rPr>
          <w:sz w:val="28"/>
          <w:szCs w:val="28"/>
        </w:rPr>
        <w:t xml:space="preserve"> - В случае невозможности произвести ликвидацию заколов или оборку борта, все работы в опасной зоне должны быть приостановлены, люди вывезены, а опасный участок огражден предупредительными знаками.</w:t>
      </w:r>
    </w:p>
    <w:p w:rsidR="002E2AAB" w:rsidRPr="00790721" w:rsidRDefault="002E2AAB" w:rsidP="002E2AAB">
      <w:pPr>
        <w:jc w:val="both"/>
        <w:rPr>
          <w:sz w:val="28"/>
          <w:szCs w:val="28"/>
        </w:rPr>
      </w:pPr>
      <w:r w:rsidRPr="00790721">
        <w:rPr>
          <w:sz w:val="28"/>
          <w:szCs w:val="28"/>
        </w:rPr>
        <w:t xml:space="preserve"> - При погрузке в автосамосвалы, машинистом экскаватора должны подаваться сигналы начала и конца погрузки.</w:t>
      </w:r>
    </w:p>
    <w:p w:rsidR="002E2AAB" w:rsidRPr="00790721" w:rsidRDefault="002E2AAB" w:rsidP="002E2AAB">
      <w:pPr>
        <w:jc w:val="both"/>
        <w:rPr>
          <w:sz w:val="28"/>
          <w:szCs w:val="28"/>
        </w:rPr>
      </w:pPr>
      <w:r w:rsidRPr="00790721">
        <w:rPr>
          <w:sz w:val="28"/>
          <w:szCs w:val="28"/>
        </w:rPr>
        <w:t xml:space="preserve"> - Погрузка в автомобиль производится только сбоку или сзади, перенос ковша над кабиной запрещается.</w:t>
      </w:r>
    </w:p>
    <w:p w:rsidR="002E2AAB" w:rsidRPr="00790721" w:rsidRDefault="002E2AAB" w:rsidP="002E2AAB">
      <w:pPr>
        <w:jc w:val="both"/>
        <w:rPr>
          <w:sz w:val="28"/>
          <w:szCs w:val="28"/>
        </w:rPr>
      </w:pPr>
      <w:r w:rsidRPr="00790721">
        <w:rPr>
          <w:sz w:val="28"/>
          <w:szCs w:val="28"/>
        </w:rPr>
        <w:t xml:space="preserve"> - Автомобиль должен иметь световую и звуковую сигнализацию и иметь зеркало заднего хода.</w:t>
      </w:r>
    </w:p>
    <w:p w:rsidR="002E2AAB" w:rsidRPr="00790721" w:rsidRDefault="002E2AAB" w:rsidP="002E2AAB">
      <w:pPr>
        <w:jc w:val="both"/>
        <w:rPr>
          <w:sz w:val="28"/>
          <w:szCs w:val="28"/>
        </w:rPr>
      </w:pPr>
      <w:r w:rsidRPr="00790721">
        <w:rPr>
          <w:sz w:val="28"/>
          <w:szCs w:val="28"/>
        </w:rPr>
        <w:t xml:space="preserve"> - Запрещается движение автомобиля с поднятым кузовом и задним ходом к месту погрузки на расстояние более 20м.</w:t>
      </w:r>
    </w:p>
    <w:p w:rsidR="002E2AAB" w:rsidRPr="00790721" w:rsidRDefault="002E2AAB" w:rsidP="002E2AAB">
      <w:pPr>
        <w:jc w:val="both"/>
        <w:rPr>
          <w:sz w:val="28"/>
          <w:szCs w:val="28"/>
        </w:rPr>
      </w:pPr>
      <w:r w:rsidRPr="00790721">
        <w:rPr>
          <w:sz w:val="28"/>
          <w:szCs w:val="28"/>
        </w:rPr>
        <w:t xml:space="preserve"> - Экскаваторы должны устанавливаться на уступе на твердом, выровненном основании с уклоном, не превышающим допустимый техническим паспортом экскаватора.</w:t>
      </w:r>
    </w:p>
    <w:p w:rsidR="002E2AAB" w:rsidRPr="00790721" w:rsidRDefault="002E2AAB" w:rsidP="002E2AAB">
      <w:pPr>
        <w:jc w:val="both"/>
        <w:rPr>
          <w:sz w:val="28"/>
          <w:szCs w:val="28"/>
        </w:rPr>
      </w:pPr>
      <w:r w:rsidRPr="00790721">
        <w:rPr>
          <w:sz w:val="28"/>
          <w:szCs w:val="28"/>
        </w:rPr>
        <w:t xml:space="preserve"> - Применяемые на экскаваторах канаты должны соответствовать паспорту, стреловые канаты подлежат осмотру в установленные сроки с записью в специальном журнале, число порванных проволок на длине свивки не должно превышать 15% от их общего числа в канате.</w:t>
      </w:r>
    </w:p>
    <w:p w:rsidR="002E2AAB" w:rsidRPr="00790721" w:rsidRDefault="002E2AAB" w:rsidP="002E2AAB">
      <w:pPr>
        <w:jc w:val="both"/>
        <w:rPr>
          <w:sz w:val="28"/>
          <w:szCs w:val="28"/>
        </w:rPr>
      </w:pPr>
      <w:r w:rsidRPr="00790721">
        <w:rPr>
          <w:sz w:val="28"/>
          <w:szCs w:val="28"/>
        </w:rPr>
        <w:t xml:space="preserve"> - На производство работ должны выдаваться письменные наряды.</w:t>
      </w:r>
    </w:p>
    <w:p w:rsidR="002E2AAB" w:rsidRPr="00790721" w:rsidRDefault="002E2AAB" w:rsidP="002E2AAB">
      <w:pPr>
        <w:jc w:val="both"/>
        <w:rPr>
          <w:sz w:val="28"/>
          <w:szCs w:val="28"/>
        </w:rPr>
      </w:pPr>
      <w:r w:rsidRPr="00790721">
        <w:rPr>
          <w:sz w:val="28"/>
          <w:szCs w:val="28"/>
        </w:rPr>
        <w:t xml:space="preserve"> - Запрещается выдача на работу нарядов в местах, имеющих нарушения правил безопасности, кроме работ по устранению этих нарушений.</w:t>
      </w:r>
    </w:p>
    <w:p w:rsidR="002E2AAB" w:rsidRPr="00790721" w:rsidRDefault="002E2AAB" w:rsidP="002E2AAB">
      <w:pPr>
        <w:jc w:val="both"/>
        <w:rPr>
          <w:sz w:val="28"/>
          <w:szCs w:val="28"/>
        </w:rPr>
      </w:pPr>
      <w:r w:rsidRPr="00790721">
        <w:rPr>
          <w:sz w:val="28"/>
          <w:szCs w:val="28"/>
        </w:rPr>
        <w:t xml:space="preserve">     Рабочим и специалистам в соответствии с утвержденными нормами должны быть выданы спец.одежда, спец.обувь, исправные каски, очки и другие средства индивидуальной защиты, соответствующие их профессии и условию работы. </w:t>
      </w:r>
    </w:p>
    <w:p w:rsidR="002E2AAB" w:rsidRPr="00790721" w:rsidRDefault="002E2AAB" w:rsidP="002E2AAB">
      <w:pPr>
        <w:jc w:val="both"/>
        <w:rPr>
          <w:b/>
          <w:sz w:val="28"/>
          <w:szCs w:val="28"/>
        </w:rPr>
      </w:pPr>
    </w:p>
    <w:p w:rsidR="002E2AAB" w:rsidRPr="00790721" w:rsidRDefault="002E2AAB" w:rsidP="002E2AAB">
      <w:pPr>
        <w:ind w:firstLine="708"/>
        <w:jc w:val="both"/>
        <w:rPr>
          <w:sz w:val="28"/>
          <w:szCs w:val="28"/>
        </w:rPr>
      </w:pPr>
      <w:r w:rsidRPr="00790721">
        <w:rPr>
          <w:b/>
          <w:sz w:val="28"/>
          <w:szCs w:val="28"/>
        </w:rPr>
        <w:t>Основные организационно-технические мероприятия по ТБ.</w:t>
      </w:r>
    </w:p>
    <w:p w:rsidR="002E2AAB" w:rsidRPr="00790721" w:rsidRDefault="002E2AAB" w:rsidP="002E2AAB">
      <w:pPr>
        <w:jc w:val="both"/>
        <w:rPr>
          <w:sz w:val="28"/>
          <w:szCs w:val="28"/>
        </w:rPr>
      </w:pPr>
      <w:r w:rsidRPr="00790721">
        <w:rPr>
          <w:sz w:val="28"/>
          <w:szCs w:val="28"/>
        </w:rPr>
        <w:t xml:space="preserve">     Организационно-технические мероприятия по ТБ должны предусматривать:</w:t>
      </w:r>
    </w:p>
    <w:p w:rsidR="002E2AAB" w:rsidRPr="00790721" w:rsidRDefault="002E2AAB" w:rsidP="002E2AAB">
      <w:pPr>
        <w:tabs>
          <w:tab w:val="left" w:pos="709"/>
        </w:tabs>
        <w:jc w:val="both"/>
        <w:rPr>
          <w:sz w:val="28"/>
          <w:szCs w:val="28"/>
        </w:rPr>
      </w:pPr>
      <w:r w:rsidRPr="00790721">
        <w:rPr>
          <w:sz w:val="28"/>
          <w:szCs w:val="28"/>
        </w:rPr>
        <w:t>- контроль над правильным ведением горных работ;</w:t>
      </w:r>
    </w:p>
    <w:p w:rsidR="002E2AAB" w:rsidRPr="00790721" w:rsidRDefault="002E2AAB" w:rsidP="002E2AAB">
      <w:pPr>
        <w:tabs>
          <w:tab w:val="left" w:pos="709"/>
        </w:tabs>
        <w:jc w:val="both"/>
        <w:rPr>
          <w:sz w:val="28"/>
          <w:szCs w:val="28"/>
        </w:rPr>
      </w:pPr>
      <w:r w:rsidRPr="00790721">
        <w:rPr>
          <w:sz w:val="28"/>
          <w:szCs w:val="28"/>
        </w:rPr>
        <w:t>- содержание в надлежащем порядке рабочих площадок, автодорог;</w:t>
      </w:r>
    </w:p>
    <w:p w:rsidR="002E2AAB" w:rsidRPr="00790721" w:rsidRDefault="002E2AAB" w:rsidP="002E2AAB">
      <w:pPr>
        <w:tabs>
          <w:tab w:val="left" w:pos="709"/>
        </w:tabs>
        <w:jc w:val="both"/>
        <w:rPr>
          <w:sz w:val="28"/>
          <w:szCs w:val="28"/>
        </w:rPr>
      </w:pPr>
      <w:r w:rsidRPr="00790721">
        <w:rPr>
          <w:sz w:val="28"/>
          <w:szCs w:val="28"/>
        </w:rPr>
        <w:lastRenderedPageBreak/>
        <w:t>- для обеспечения бесперебойной работы горного оборудования необходимо постоянно следить за его состоянием и своевременно останавливать на профилактические и планово-предупредительные ремонты, не допускать работу механизмов на «износ»;</w:t>
      </w:r>
    </w:p>
    <w:p w:rsidR="002E2AAB" w:rsidRPr="00790721" w:rsidRDefault="002E2AAB" w:rsidP="002E2AAB">
      <w:pPr>
        <w:tabs>
          <w:tab w:val="left" w:pos="709"/>
        </w:tabs>
        <w:jc w:val="both"/>
        <w:rPr>
          <w:sz w:val="28"/>
          <w:szCs w:val="28"/>
        </w:rPr>
      </w:pPr>
      <w:r w:rsidRPr="00790721">
        <w:rPr>
          <w:sz w:val="28"/>
          <w:szCs w:val="28"/>
        </w:rPr>
        <w:t>- все экскаваторы, согласно требованиям правил безопасности должны иметь следующую документацию:</w:t>
      </w:r>
    </w:p>
    <w:p w:rsidR="002E2AAB" w:rsidRPr="00790721" w:rsidRDefault="002E2AAB" w:rsidP="002E2AAB">
      <w:pPr>
        <w:jc w:val="both"/>
        <w:rPr>
          <w:sz w:val="28"/>
          <w:szCs w:val="28"/>
        </w:rPr>
      </w:pPr>
      <w:r w:rsidRPr="00790721">
        <w:rPr>
          <w:sz w:val="28"/>
          <w:szCs w:val="28"/>
        </w:rPr>
        <w:t>а) паспорт забоя с нанесением на него основных параметров экскаватора и уступа. Он должен отражать фактическое положение экскаватора в забое на определенный период времени с учетом безопасных условий работы;</w:t>
      </w:r>
    </w:p>
    <w:p w:rsidR="002E2AAB" w:rsidRPr="00790721" w:rsidRDefault="002E2AAB" w:rsidP="002E2AAB">
      <w:pPr>
        <w:jc w:val="both"/>
        <w:rPr>
          <w:sz w:val="28"/>
          <w:szCs w:val="28"/>
        </w:rPr>
      </w:pPr>
      <w:r w:rsidRPr="00790721">
        <w:rPr>
          <w:sz w:val="28"/>
          <w:szCs w:val="28"/>
        </w:rPr>
        <w:t>б) инструкции по ТБ для обслуживающего экскаватор персонала;</w:t>
      </w:r>
    </w:p>
    <w:p w:rsidR="002E2AAB" w:rsidRPr="00790721" w:rsidRDefault="002E2AAB" w:rsidP="002E2AAB">
      <w:pPr>
        <w:jc w:val="both"/>
        <w:rPr>
          <w:sz w:val="28"/>
          <w:szCs w:val="28"/>
        </w:rPr>
      </w:pPr>
      <w:r w:rsidRPr="00790721">
        <w:rPr>
          <w:sz w:val="28"/>
          <w:szCs w:val="28"/>
        </w:rPr>
        <w:t>в) журнал периодических осмотров тросов экскаватора;</w:t>
      </w:r>
    </w:p>
    <w:p w:rsidR="002E2AAB" w:rsidRPr="00790721" w:rsidRDefault="002E2AAB" w:rsidP="002E2AAB">
      <w:pPr>
        <w:jc w:val="both"/>
        <w:rPr>
          <w:b/>
          <w:sz w:val="28"/>
          <w:szCs w:val="28"/>
        </w:rPr>
      </w:pPr>
      <w:r w:rsidRPr="00790721">
        <w:rPr>
          <w:sz w:val="28"/>
          <w:szCs w:val="28"/>
        </w:rPr>
        <w:t>г) вахтенный журнал (сдача-приемка работ).</w:t>
      </w:r>
    </w:p>
    <w:p w:rsidR="002E2AAB" w:rsidRPr="00790721" w:rsidRDefault="002E2AAB" w:rsidP="002E2AAB">
      <w:pPr>
        <w:ind w:firstLine="708"/>
        <w:jc w:val="both"/>
        <w:rPr>
          <w:b/>
          <w:sz w:val="28"/>
          <w:szCs w:val="28"/>
        </w:rPr>
      </w:pPr>
    </w:p>
    <w:p w:rsidR="002E2AAB" w:rsidRPr="00790721" w:rsidRDefault="002E2AAB" w:rsidP="002E2AAB">
      <w:pPr>
        <w:ind w:firstLine="708"/>
        <w:jc w:val="both"/>
        <w:rPr>
          <w:b/>
          <w:sz w:val="28"/>
          <w:szCs w:val="28"/>
        </w:rPr>
      </w:pPr>
      <w:r w:rsidRPr="00790721">
        <w:rPr>
          <w:b/>
          <w:sz w:val="28"/>
          <w:szCs w:val="28"/>
        </w:rPr>
        <w:t>Мероприятия по охране труда и промсанитарии.</w:t>
      </w:r>
    </w:p>
    <w:p w:rsidR="002E2AAB" w:rsidRPr="00790721" w:rsidRDefault="002E2AAB" w:rsidP="002E2AAB">
      <w:pPr>
        <w:ind w:firstLine="708"/>
        <w:jc w:val="both"/>
        <w:rPr>
          <w:sz w:val="28"/>
          <w:szCs w:val="28"/>
        </w:rPr>
      </w:pPr>
    </w:p>
    <w:p w:rsidR="002E2AAB" w:rsidRPr="00790721" w:rsidRDefault="002E2AAB" w:rsidP="002E2AAB">
      <w:pPr>
        <w:jc w:val="both"/>
        <w:rPr>
          <w:sz w:val="28"/>
          <w:szCs w:val="28"/>
        </w:rPr>
      </w:pPr>
      <w:r w:rsidRPr="00790721">
        <w:rPr>
          <w:sz w:val="28"/>
          <w:szCs w:val="28"/>
        </w:rPr>
        <w:t xml:space="preserve">     Мероприятия предусматривают:</w:t>
      </w:r>
    </w:p>
    <w:p w:rsidR="002E2AAB" w:rsidRPr="00790721" w:rsidRDefault="002E2AAB" w:rsidP="002E2AAB">
      <w:pPr>
        <w:numPr>
          <w:ilvl w:val="0"/>
          <w:numId w:val="15"/>
        </w:numPr>
        <w:suppressAutoHyphens/>
        <w:ind w:left="0" w:firstLine="426"/>
        <w:jc w:val="both"/>
        <w:rPr>
          <w:sz w:val="28"/>
          <w:szCs w:val="28"/>
        </w:rPr>
      </w:pPr>
      <w:r w:rsidRPr="00790721">
        <w:rPr>
          <w:sz w:val="28"/>
          <w:szCs w:val="28"/>
        </w:rPr>
        <w:t>для всех рабочих, занятых на открытом воздухе оборудованные помещения (вагончики) для обогрева в холодное время и укрытия от атмосферных осадков;</w:t>
      </w:r>
    </w:p>
    <w:p w:rsidR="002E2AAB" w:rsidRPr="00790721" w:rsidRDefault="002E2AAB" w:rsidP="002E2AAB">
      <w:pPr>
        <w:numPr>
          <w:ilvl w:val="0"/>
          <w:numId w:val="15"/>
        </w:numPr>
        <w:suppressAutoHyphens/>
        <w:ind w:left="0" w:firstLine="426"/>
        <w:jc w:val="both"/>
        <w:rPr>
          <w:sz w:val="28"/>
          <w:szCs w:val="28"/>
        </w:rPr>
      </w:pPr>
      <w:r w:rsidRPr="00790721">
        <w:rPr>
          <w:sz w:val="28"/>
          <w:szCs w:val="28"/>
        </w:rPr>
        <w:t xml:space="preserve">устройство в карьере уборной легкого типа в удобном для использования месте, содержание которой должно отвечать общим санитарным требованиям; </w:t>
      </w:r>
    </w:p>
    <w:p w:rsidR="002E2AAB" w:rsidRPr="00790721" w:rsidRDefault="002E2AAB" w:rsidP="002E2AAB">
      <w:pPr>
        <w:numPr>
          <w:ilvl w:val="0"/>
          <w:numId w:val="15"/>
        </w:numPr>
        <w:suppressAutoHyphens/>
        <w:ind w:left="0" w:firstLine="426"/>
        <w:jc w:val="both"/>
        <w:rPr>
          <w:sz w:val="28"/>
          <w:szCs w:val="28"/>
        </w:rPr>
      </w:pPr>
      <w:r w:rsidRPr="00790721">
        <w:rPr>
          <w:sz w:val="28"/>
          <w:szCs w:val="28"/>
        </w:rPr>
        <w:t>в помещении для обогрева и отдыха, рабочих необходимо иметь бачок с кипяченой водой, рукомойник, мыло, шкаф для хранения пищи, шкафы для спец. одежды, предусмотрена душевая и помещение для сушки одежды.</w:t>
      </w:r>
    </w:p>
    <w:p w:rsidR="002E2AAB" w:rsidRPr="00790721" w:rsidRDefault="002E2AAB" w:rsidP="002E2AAB">
      <w:pPr>
        <w:jc w:val="both"/>
        <w:rPr>
          <w:sz w:val="28"/>
          <w:szCs w:val="28"/>
        </w:rPr>
      </w:pPr>
      <w:r w:rsidRPr="00790721">
        <w:rPr>
          <w:sz w:val="28"/>
          <w:szCs w:val="28"/>
        </w:rPr>
        <w:t xml:space="preserve">     Смазочные и обтирочные материалы на механизмах должны храниться в закрывающихся железных ящиках.</w:t>
      </w:r>
    </w:p>
    <w:p w:rsidR="002E2AAB" w:rsidRPr="00790721" w:rsidRDefault="002E2AAB" w:rsidP="002E2AAB">
      <w:pPr>
        <w:jc w:val="both"/>
        <w:rPr>
          <w:sz w:val="28"/>
          <w:szCs w:val="28"/>
        </w:rPr>
      </w:pPr>
      <w:r w:rsidRPr="00790721">
        <w:rPr>
          <w:sz w:val="28"/>
          <w:szCs w:val="28"/>
        </w:rPr>
        <w:t xml:space="preserve">    Административно-технический персонал обязан выполнять все мероприятия, необходимые для создания здоровой и безопасной работы, следить за выполнением установленных положений, инструкций, правил и норм по ТБ и охране труда.</w:t>
      </w:r>
    </w:p>
    <w:p w:rsidR="002E2AAB" w:rsidRPr="00790721" w:rsidRDefault="002E2AAB" w:rsidP="002E2AAB">
      <w:pPr>
        <w:jc w:val="both"/>
        <w:rPr>
          <w:sz w:val="28"/>
          <w:szCs w:val="28"/>
        </w:rPr>
      </w:pPr>
      <w:r w:rsidRPr="00790721">
        <w:rPr>
          <w:sz w:val="28"/>
          <w:szCs w:val="28"/>
        </w:rPr>
        <w:t xml:space="preserve">    Для обеспечения бесперебойной работы оборудования необходимо постоянно следить за его состоянием и своевременно останавливать на профилактические и планово-предупредительные ремонты, не допускать работу механизмов на износ. Предприятием ежегодно разрабатываются и утверждаются  графики планово-предупредительных ремонтов оборудования.</w:t>
      </w:r>
    </w:p>
    <w:p w:rsidR="002E2AAB" w:rsidRPr="00790721" w:rsidRDefault="002E2AAB" w:rsidP="002E2AAB">
      <w:pPr>
        <w:ind w:firstLine="708"/>
        <w:jc w:val="both"/>
        <w:rPr>
          <w:b/>
          <w:sz w:val="28"/>
          <w:szCs w:val="28"/>
        </w:rPr>
      </w:pPr>
    </w:p>
    <w:p w:rsidR="002E2AAB" w:rsidRPr="00790721" w:rsidRDefault="002E2AAB" w:rsidP="002E2AAB">
      <w:pPr>
        <w:ind w:firstLine="708"/>
        <w:jc w:val="both"/>
        <w:rPr>
          <w:b/>
          <w:sz w:val="28"/>
          <w:szCs w:val="28"/>
        </w:rPr>
      </w:pPr>
      <w:r w:rsidRPr="00790721">
        <w:rPr>
          <w:b/>
          <w:sz w:val="28"/>
          <w:szCs w:val="28"/>
        </w:rPr>
        <w:t>Противопожарные требования.</w:t>
      </w:r>
    </w:p>
    <w:p w:rsidR="002E2AAB" w:rsidRPr="00790721" w:rsidRDefault="002E2AAB" w:rsidP="002E2AAB">
      <w:pPr>
        <w:ind w:firstLine="708"/>
        <w:jc w:val="both"/>
        <w:rPr>
          <w:sz w:val="28"/>
          <w:szCs w:val="28"/>
        </w:rPr>
      </w:pPr>
    </w:p>
    <w:p w:rsidR="002E2AAB" w:rsidRPr="00790721" w:rsidRDefault="002E2AAB" w:rsidP="002E2AAB">
      <w:pPr>
        <w:jc w:val="both"/>
        <w:rPr>
          <w:sz w:val="28"/>
          <w:szCs w:val="28"/>
        </w:rPr>
      </w:pPr>
      <w:r w:rsidRPr="00790721">
        <w:rPr>
          <w:sz w:val="28"/>
          <w:szCs w:val="28"/>
        </w:rPr>
        <w:t xml:space="preserve">    Пожарную безопасность на участках работ и рабочих местах следует обеспечивать в соответствии с требованиями «Правил пожарной безопасности».</w:t>
      </w:r>
    </w:p>
    <w:p w:rsidR="002E2AAB" w:rsidRPr="00790721" w:rsidRDefault="002E2AAB" w:rsidP="002E2AAB">
      <w:pPr>
        <w:jc w:val="both"/>
        <w:rPr>
          <w:sz w:val="28"/>
          <w:szCs w:val="28"/>
        </w:rPr>
      </w:pPr>
      <w:r w:rsidRPr="00790721">
        <w:rPr>
          <w:sz w:val="28"/>
          <w:szCs w:val="28"/>
        </w:rPr>
        <w:lastRenderedPageBreak/>
        <w:t xml:space="preserve">     Ежегодно необходимо разрабатывать мероприятия по противопожарной защите горного и погрузочно-транспортного оборудования.</w:t>
      </w:r>
    </w:p>
    <w:p w:rsidR="002E2AAB" w:rsidRPr="00790721" w:rsidRDefault="002E2AAB" w:rsidP="002E2AAB">
      <w:pPr>
        <w:jc w:val="both"/>
        <w:rPr>
          <w:sz w:val="28"/>
          <w:szCs w:val="28"/>
        </w:rPr>
      </w:pPr>
      <w:r w:rsidRPr="00790721">
        <w:rPr>
          <w:sz w:val="28"/>
          <w:szCs w:val="28"/>
        </w:rPr>
        <w:t xml:space="preserve">     Смазочные и обтирочные материалы должны храниться в закрывающихся огнестойких (железных) ящиках.</w:t>
      </w:r>
    </w:p>
    <w:p w:rsidR="002E2AAB" w:rsidRPr="00790721" w:rsidRDefault="002E2AAB" w:rsidP="002E2AAB">
      <w:pPr>
        <w:jc w:val="both"/>
        <w:rPr>
          <w:sz w:val="28"/>
          <w:szCs w:val="28"/>
        </w:rPr>
      </w:pPr>
      <w:r w:rsidRPr="00790721">
        <w:rPr>
          <w:sz w:val="28"/>
          <w:szCs w:val="28"/>
        </w:rPr>
        <w:t xml:space="preserve">     На территории временных зданий (передвижные вагончики) должен быть помещен щит со следующим минимальным набором пожарного инвентаря:</w:t>
      </w:r>
    </w:p>
    <w:p w:rsidR="002E2AAB" w:rsidRPr="00790721" w:rsidRDefault="002E2AAB" w:rsidP="002E2AAB">
      <w:pPr>
        <w:jc w:val="both"/>
        <w:rPr>
          <w:sz w:val="28"/>
          <w:szCs w:val="28"/>
        </w:rPr>
      </w:pPr>
      <w:r w:rsidRPr="00790721">
        <w:rPr>
          <w:sz w:val="28"/>
          <w:szCs w:val="28"/>
        </w:rPr>
        <w:t xml:space="preserve"> топор – 2 шт.; ломов и лопат по 2 штуки, багров железных – 2 шт.; ведер, окрашенных в красный цвет – 2 шт. и двух огнетушителей, ящик с песком. </w:t>
      </w:r>
    </w:p>
    <w:p w:rsidR="002E2AAB" w:rsidRPr="00790721" w:rsidRDefault="002E2AAB" w:rsidP="002E2AAB">
      <w:pPr>
        <w:jc w:val="both"/>
        <w:rPr>
          <w:sz w:val="28"/>
          <w:szCs w:val="28"/>
        </w:rPr>
      </w:pPr>
      <w:r w:rsidRPr="00790721">
        <w:rPr>
          <w:sz w:val="28"/>
          <w:szCs w:val="28"/>
        </w:rPr>
        <w:t xml:space="preserve">     На механизмах, а также в местах  раскомандировки необходимо иметь углекислые и пенные огнетушители, ящики с песком, а также простейший пожарный инвентарь.   </w:t>
      </w:r>
    </w:p>
    <w:p w:rsidR="002E2AAB" w:rsidRPr="00790721" w:rsidRDefault="002E2AAB" w:rsidP="002E2AAB">
      <w:pPr>
        <w:jc w:val="both"/>
        <w:rPr>
          <w:sz w:val="28"/>
          <w:szCs w:val="28"/>
        </w:rPr>
      </w:pPr>
      <w:r w:rsidRPr="00790721">
        <w:rPr>
          <w:sz w:val="28"/>
          <w:szCs w:val="28"/>
        </w:rPr>
        <w:t xml:space="preserve">     Всех рабочих следует обучить правилам пользования средствами пожаротушения и оказания первой помощи пострадавшим.</w:t>
      </w:r>
    </w:p>
    <w:p w:rsidR="002E2AAB" w:rsidRPr="00790721" w:rsidRDefault="002E2AAB" w:rsidP="002E2AAB">
      <w:pPr>
        <w:pStyle w:val="29"/>
        <w:shd w:val="clear" w:color="auto" w:fill="auto"/>
        <w:tabs>
          <w:tab w:val="left" w:pos="1157"/>
        </w:tabs>
        <w:spacing w:after="294" w:line="280" w:lineRule="exact"/>
        <w:ind w:left="480"/>
        <w:jc w:val="both"/>
      </w:pPr>
      <w:bookmarkStart w:id="3" w:name="bookmark111"/>
      <w:bookmarkStart w:id="4" w:name="bookmark112"/>
      <w:r w:rsidRPr="00790721">
        <w:t>Мероприятия по обеспечению безаварийной отработки карьера</w:t>
      </w:r>
      <w:bookmarkEnd w:id="3"/>
      <w:bookmarkEnd w:id="4"/>
    </w:p>
    <w:p w:rsidR="002E2AAB" w:rsidRPr="00790721" w:rsidRDefault="002E2AAB" w:rsidP="002E2AAB">
      <w:pPr>
        <w:pStyle w:val="211"/>
        <w:shd w:val="clear" w:color="auto" w:fill="auto"/>
        <w:spacing w:after="0" w:line="322" w:lineRule="exact"/>
        <w:ind w:firstLine="740"/>
        <w:jc w:val="both"/>
      </w:pPr>
      <w:r w:rsidRPr="00790721">
        <w:t xml:space="preserve">Для устранения осыпей предусматривается механизированная очистка предохранительных берм. Для безопасности съездов и карьерных дорог вдоль борта карьера необходимо предусмотреть предохранительный вал по краям дороги. Высота предохранительного вала составляет не менее половины диаметра колеса наибольшего по грузоподъемности эксплуатируемого на карьере автомобиля (данным планом высота вала принимается 0,55 м). Ширина вала равна 1,9 м. </w:t>
      </w:r>
    </w:p>
    <w:p w:rsidR="002E2AAB" w:rsidRPr="00790721" w:rsidRDefault="002E2AAB" w:rsidP="002E2AAB">
      <w:pPr>
        <w:pStyle w:val="211"/>
        <w:shd w:val="clear" w:color="auto" w:fill="auto"/>
        <w:spacing w:after="0" w:line="322" w:lineRule="exact"/>
        <w:ind w:firstLine="740"/>
        <w:jc w:val="both"/>
      </w:pPr>
      <w:r w:rsidRPr="00790721">
        <w:t xml:space="preserve">Смазочные и обтирочные материалы должны храниться в закрывающихся ящиках. </w:t>
      </w:r>
    </w:p>
    <w:p w:rsidR="002E2AAB" w:rsidRPr="00790721" w:rsidRDefault="002E2AAB" w:rsidP="002E2AAB">
      <w:pPr>
        <w:pStyle w:val="211"/>
        <w:shd w:val="clear" w:color="auto" w:fill="auto"/>
        <w:spacing w:after="0" w:line="322" w:lineRule="exact"/>
        <w:ind w:firstLine="740"/>
        <w:jc w:val="both"/>
      </w:pPr>
      <w:r w:rsidRPr="00790721">
        <w:t>При возникновении пожара подаются соответствующие сигналы для оповещения работающих, которые выводятся за пределы опасной зоны, а для тушения пожара вводится противопожарное подразделение.</w:t>
      </w:r>
    </w:p>
    <w:p w:rsidR="002E2AAB" w:rsidRPr="00790721" w:rsidRDefault="002E2AAB" w:rsidP="002E2AAB">
      <w:pPr>
        <w:pStyle w:val="211"/>
        <w:shd w:val="clear" w:color="auto" w:fill="auto"/>
        <w:spacing w:after="0" w:line="322" w:lineRule="exact"/>
        <w:ind w:firstLine="740"/>
        <w:jc w:val="both"/>
      </w:pPr>
      <w:r w:rsidRPr="00790721">
        <w:t>Необходимо широко популяризировать среди рабочих и ИТР карьера правила противопожарных мероприятий и обучать их приемам тушения пожара.</w:t>
      </w:r>
    </w:p>
    <w:p w:rsidR="002E2AAB" w:rsidRPr="00790721" w:rsidRDefault="002E2AAB" w:rsidP="002E2AAB">
      <w:pPr>
        <w:pStyle w:val="211"/>
        <w:shd w:val="clear" w:color="auto" w:fill="auto"/>
        <w:spacing w:after="0" w:line="322" w:lineRule="exact"/>
        <w:ind w:firstLine="740"/>
        <w:jc w:val="both"/>
      </w:pPr>
      <w:r w:rsidRPr="00790721">
        <w:t xml:space="preserve">На предприятии в обязательном порядке разрабатывается план ликвидации аварий, в соответствии с Законом Республики Казахстан «О гражданской защите». </w:t>
      </w:r>
    </w:p>
    <w:p w:rsidR="002E2AAB" w:rsidRPr="00790721" w:rsidRDefault="002E2AAB" w:rsidP="002E2AAB">
      <w:pPr>
        <w:pStyle w:val="211"/>
        <w:shd w:val="clear" w:color="auto" w:fill="auto"/>
        <w:spacing w:after="0" w:line="322" w:lineRule="exact"/>
        <w:ind w:firstLine="740"/>
        <w:jc w:val="both"/>
      </w:pPr>
      <w:r w:rsidRPr="00790721">
        <w:t>Размещение объектов на генплане, автомобильные въезды на территорию и проезды по территории выполнены с учетом требований норм по обслуживанию объектов в случае возникновения чрезвычайных ситуаций.</w:t>
      </w:r>
    </w:p>
    <w:p w:rsidR="002E2AAB" w:rsidRPr="00790721" w:rsidRDefault="002E2AAB" w:rsidP="002E2AAB">
      <w:pPr>
        <w:pStyle w:val="29"/>
        <w:shd w:val="clear" w:color="auto" w:fill="auto"/>
        <w:tabs>
          <w:tab w:val="left" w:pos="471"/>
        </w:tabs>
        <w:spacing w:line="280" w:lineRule="exact"/>
        <w:jc w:val="both"/>
      </w:pPr>
      <w:bookmarkStart w:id="5" w:name="bookmark113"/>
      <w:bookmarkStart w:id="6" w:name="bookmark114"/>
    </w:p>
    <w:p w:rsidR="002E2AAB" w:rsidRPr="00790721" w:rsidRDefault="002E2AAB" w:rsidP="002E2AAB">
      <w:pPr>
        <w:pStyle w:val="29"/>
        <w:shd w:val="clear" w:color="auto" w:fill="auto"/>
        <w:tabs>
          <w:tab w:val="left" w:pos="471"/>
        </w:tabs>
        <w:spacing w:line="280" w:lineRule="exact"/>
      </w:pPr>
      <w:r w:rsidRPr="00790721">
        <w:t>Мероприятия по предупреждению чрезвычайных ситуаций природного</w:t>
      </w:r>
      <w:bookmarkEnd w:id="5"/>
      <w:bookmarkEnd w:id="6"/>
    </w:p>
    <w:p w:rsidR="002E2AAB" w:rsidRPr="00790721" w:rsidRDefault="002E2AAB" w:rsidP="002E2AAB">
      <w:pPr>
        <w:pStyle w:val="29"/>
        <w:shd w:val="clear" w:color="auto" w:fill="auto"/>
        <w:spacing w:line="240" w:lineRule="auto"/>
        <w:jc w:val="left"/>
      </w:pPr>
      <w:bookmarkStart w:id="7" w:name="bookmark115"/>
      <w:r w:rsidRPr="00790721">
        <w:t>характера</w:t>
      </w:r>
      <w:bookmarkEnd w:id="7"/>
    </w:p>
    <w:p w:rsidR="002E2AAB" w:rsidRPr="00790721" w:rsidRDefault="002E2AAB" w:rsidP="002E2AAB">
      <w:pPr>
        <w:pStyle w:val="29"/>
        <w:shd w:val="clear" w:color="auto" w:fill="auto"/>
        <w:spacing w:line="240" w:lineRule="auto"/>
        <w:jc w:val="left"/>
      </w:pPr>
    </w:p>
    <w:p w:rsidR="002E2AAB" w:rsidRPr="00790721" w:rsidRDefault="002E2AAB" w:rsidP="002E2AAB">
      <w:pPr>
        <w:pStyle w:val="29"/>
        <w:shd w:val="clear" w:color="auto" w:fill="auto"/>
        <w:spacing w:line="240" w:lineRule="auto"/>
        <w:ind w:firstLine="709"/>
        <w:jc w:val="left"/>
        <w:rPr>
          <w:b w:val="0"/>
        </w:rPr>
      </w:pPr>
      <w:r w:rsidRPr="00790721">
        <w:rPr>
          <w:b w:val="0"/>
        </w:rPr>
        <w:t>На территории месторождения исключены опасные геологические и геотехнические явления типа селей, обвалов, оползней и другие. От ливневых осадков территория защищена соответствующей планировкой.</w:t>
      </w:r>
    </w:p>
    <w:p w:rsidR="002E2AAB" w:rsidRPr="00790721" w:rsidRDefault="002E2AAB" w:rsidP="002E2AAB">
      <w:pPr>
        <w:pStyle w:val="29"/>
        <w:shd w:val="clear" w:color="auto" w:fill="auto"/>
        <w:spacing w:line="240" w:lineRule="auto"/>
        <w:ind w:firstLine="709"/>
        <w:jc w:val="left"/>
        <w:rPr>
          <w:b w:val="0"/>
        </w:rPr>
      </w:pPr>
      <w:r w:rsidRPr="00790721">
        <w:rPr>
          <w:b w:val="0"/>
        </w:rPr>
        <w:t xml:space="preserve">В плане предусматривается молниезащита временных передвижных </w:t>
      </w:r>
      <w:r w:rsidRPr="00790721">
        <w:rPr>
          <w:b w:val="0"/>
        </w:rPr>
        <w:lastRenderedPageBreak/>
        <w:t>вагончиков, расположенных на промплощадках карьера. Объект относится, к третьей категории по молниезащите. Молниезащита выполняется с помощью стержневых молниеприемников, либо металлической защитной сетки, укладываемой на кровле зданий с присоединением к заземляющим устройствам.</w:t>
      </w:r>
    </w:p>
    <w:p w:rsidR="002E2AAB" w:rsidRPr="00790721" w:rsidRDefault="002E2AAB" w:rsidP="002E2AAB">
      <w:pPr>
        <w:pStyle w:val="29"/>
        <w:shd w:val="clear" w:color="auto" w:fill="auto"/>
        <w:spacing w:line="240" w:lineRule="auto"/>
        <w:ind w:firstLine="709"/>
        <w:jc w:val="left"/>
        <w:rPr>
          <w:b w:val="0"/>
        </w:rPr>
      </w:pPr>
      <w:r w:rsidRPr="00790721">
        <w:rPr>
          <w:b w:val="0"/>
        </w:rPr>
        <w:t>В качестве токоотводов максимально используются металлические и железобетонные элементы строительных конструкций и фундаментов, надежно соединенные с землей.</w:t>
      </w:r>
    </w:p>
    <w:p w:rsidR="002E2AAB" w:rsidRPr="00790721" w:rsidRDefault="002E2AAB" w:rsidP="002E2AAB">
      <w:pPr>
        <w:pStyle w:val="29"/>
        <w:shd w:val="clear" w:color="auto" w:fill="auto"/>
        <w:spacing w:line="240" w:lineRule="auto"/>
        <w:ind w:firstLine="709"/>
        <w:jc w:val="left"/>
        <w:rPr>
          <w:b w:val="0"/>
        </w:rPr>
      </w:pPr>
    </w:p>
    <w:p w:rsidR="002E2AAB" w:rsidRPr="00790721" w:rsidRDefault="002E2AAB" w:rsidP="002E2AAB">
      <w:pPr>
        <w:pStyle w:val="29"/>
        <w:shd w:val="clear" w:color="auto" w:fill="auto"/>
        <w:spacing w:line="240" w:lineRule="auto"/>
        <w:ind w:firstLine="709"/>
        <w:jc w:val="left"/>
      </w:pPr>
      <w:r w:rsidRPr="00790721">
        <w:t>План мероприятий по предупреждению и ликвидации аварий</w:t>
      </w:r>
    </w:p>
    <w:p w:rsidR="002E2AAB" w:rsidRPr="00790721" w:rsidRDefault="002E2AAB" w:rsidP="002E2AAB">
      <w:pPr>
        <w:pStyle w:val="29"/>
        <w:shd w:val="clear" w:color="auto" w:fill="auto"/>
        <w:tabs>
          <w:tab w:val="left" w:pos="1194"/>
        </w:tabs>
        <w:spacing w:after="299" w:line="280" w:lineRule="exact"/>
        <w:ind w:left="460"/>
        <w:jc w:val="both"/>
      </w:pPr>
      <w:bookmarkStart w:id="8" w:name="bookmark118"/>
      <w:bookmarkStart w:id="9" w:name="bookmark119"/>
      <w:r w:rsidRPr="00790721">
        <w:t>Анализ условий возникновения и развития аварий, инцидентов</w:t>
      </w:r>
      <w:bookmarkEnd w:id="8"/>
      <w:bookmarkEnd w:id="9"/>
    </w:p>
    <w:p w:rsidR="002E2AAB" w:rsidRPr="00790721" w:rsidRDefault="002E2AAB" w:rsidP="002E2AAB">
      <w:pPr>
        <w:pStyle w:val="29"/>
        <w:numPr>
          <w:ilvl w:val="0"/>
          <w:numId w:val="26"/>
        </w:numPr>
        <w:shd w:val="clear" w:color="auto" w:fill="auto"/>
        <w:spacing w:line="240" w:lineRule="auto"/>
        <w:ind w:left="0" w:firstLine="567"/>
        <w:jc w:val="left"/>
        <w:rPr>
          <w:b w:val="0"/>
        </w:rPr>
      </w:pPr>
      <w:bookmarkStart w:id="10" w:name="bookmark120"/>
      <w:r w:rsidRPr="00790721">
        <w:t>Возможные причины возникновения и развития аварий и инцидентов:</w:t>
      </w:r>
      <w:bookmarkEnd w:id="10"/>
    </w:p>
    <w:p w:rsidR="002E2AAB" w:rsidRPr="00790721" w:rsidRDefault="002E2AAB" w:rsidP="002E2AAB">
      <w:pPr>
        <w:pStyle w:val="211"/>
        <w:numPr>
          <w:ilvl w:val="0"/>
          <w:numId w:val="27"/>
        </w:numPr>
        <w:shd w:val="clear" w:color="auto" w:fill="auto"/>
        <w:tabs>
          <w:tab w:val="left" w:pos="691"/>
        </w:tabs>
        <w:spacing w:after="0" w:line="322" w:lineRule="exact"/>
        <w:ind w:left="0" w:firstLine="567"/>
        <w:jc w:val="left"/>
      </w:pPr>
      <w:r w:rsidRPr="00790721">
        <w:t>пожар на автомашинах из-за несоблюдения правил пожарной безопасности;</w:t>
      </w:r>
    </w:p>
    <w:p w:rsidR="002E2AAB" w:rsidRPr="00790721" w:rsidRDefault="002E2AAB" w:rsidP="002E2AAB">
      <w:pPr>
        <w:pStyle w:val="211"/>
        <w:numPr>
          <w:ilvl w:val="0"/>
          <w:numId w:val="27"/>
        </w:numPr>
        <w:shd w:val="clear" w:color="auto" w:fill="auto"/>
        <w:tabs>
          <w:tab w:val="left" w:pos="691"/>
        </w:tabs>
        <w:spacing w:after="0" w:line="322" w:lineRule="exact"/>
        <w:ind w:left="0" w:firstLine="567"/>
        <w:jc w:val="left"/>
      </w:pPr>
      <w:r w:rsidRPr="00790721">
        <w:t>пожар на цистерне для дизельного топлива из-за неисправности, курения;</w:t>
      </w:r>
    </w:p>
    <w:p w:rsidR="002E2AAB" w:rsidRPr="00790721" w:rsidRDefault="002E2AAB" w:rsidP="002E2AAB">
      <w:pPr>
        <w:pStyle w:val="211"/>
        <w:numPr>
          <w:ilvl w:val="0"/>
          <w:numId w:val="27"/>
        </w:numPr>
        <w:shd w:val="clear" w:color="auto" w:fill="auto"/>
        <w:tabs>
          <w:tab w:val="left" w:pos="691"/>
        </w:tabs>
        <w:spacing w:after="0" w:line="322" w:lineRule="exact"/>
        <w:ind w:left="0" w:firstLine="567"/>
        <w:jc w:val="left"/>
      </w:pPr>
      <w:r w:rsidRPr="00790721">
        <w:t>загорание автомобиля из-за неисправности его узлов;</w:t>
      </w:r>
    </w:p>
    <w:p w:rsidR="002E2AAB" w:rsidRPr="00790721" w:rsidRDefault="002E2AAB" w:rsidP="002E2AAB">
      <w:pPr>
        <w:pStyle w:val="211"/>
        <w:numPr>
          <w:ilvl w:val="0"/>
          <w:numId w:val="27"/>
        </w:numPr>
        <w:shd w:val="clear" w:color="auto" w:fill="auto"/>
        <w:tabs>
          <w:tab w:val="left" w:pos="691"/>
        </w:tabs>
        <w:spacing w:after="0" w:line="322" w:lineRule="exact"/>
        <w:ind w:left="0" w:firstLine="567"/>
        <w:jc w:val="left"/>
      </w:pPr>
      <w:r w:rsidRPr="00790721">
        <w:t>удар молнии в цистерну для дизельного топлива;</w:t>
      </w:r>
    </w:p>
    <w:p w:rsidR="002E2AAB" w:rsidRPr="00790721" w:rsidRDefault="002E2AAB" w:rsidP="002E2AAB">
      <w:pPr>
        <w:pStyle w:val="211"/>
        <w:numPr>
          <w:ilvl w:val="0"/>
          <w:numId w:val="27"/>
        </w:numPr>
        <w:shd w:val="clear" w:color="auto" w:fill="auto"/>
        <w:tabs>
          <w:tab w:val="left" w:pos="691"/>
        </w:tabs>
        <w:spacing w:after="0" w:line="322" w:lineRule="exact"/>
        <w:ind w:left="0" w:firstLine="567"/>
        <w:jc w:val="left"/>
      </w:pPr>
      <w:r w:rsidRPr="00790721">
        <w:t>несоблюдение правил промышленной безопасности, в том числе безопасности при обращении с ГСМ;</w:t>
      </w:r>
    </w:p>
    <w:p w:rsidR="002E2AAB" w:rsidRPr="00790721" w:rsidRDefault="002E2AAB" w:rsidP="002E2AAB">
      <w:pPr>
        <w:pStyle w:val="211"/>
        <w:numPr>
          <w:ilvl w:val="0"/>
          <w:numId w:val="27"/>
        </w:numPr>
        <w:shd w:val="clear" w:color="auto" w:fill="auto"/>
        <w:tabs>
          <w:tab w:val="left" w:pos="691"/>
        </w:tabs>
        <w:spacing w:after="0" w:line="322" w:lineRule="exact"/>
        <w:ind w:left="0" w:firstLine="567"/>
        <w:jc w:val="left"/>
      </w:pPr>
      <w:r w:rsidRPr="00790721">
        <w:t>затопление паводковыми или ливневыми водами;</w:t>
      </w:r>
    </w:p>
    <w:p w:rsidR="002E2AAB" w:rsidRPr="00790721" w:rsidRDefault="002E2AAB" w:rsidP="002E2AAB">
      <w:pPr>
        <w:pStyle w:val="211"/>
        <w:numPr>
          <w:ilvl w:val="0"/>
          <w:numId w:val="27"/>
        </w:numPr>
        <w:shd w:val="clear" w:color="auto" w:fill="auto"/>
        <w:tabs>
          <w:tab w:val="left" w:pos="691"/>
        </w:tabs>
        <w:spacing w:after="0" w:line="322" w:lineRule="exact"/>
        <w:ind w:left="0" w:firstLine="567"/>
        <w:jc w:val="left"/>
      </w:pPr>
      <w:r w:rsidRPr="00790721">
        <w:t>диверсии.</w:t>
      </w:r>
    </w:p>
    <w:p w:rsidR="002E2AAB" w:rsidRPr="00790721" w:rsidRDefault="002E2AAB" w:rsidP="002E2AAB">
      <w:pPr>
        <w:pStyle w:val="29"/>
        <w:shd w:val="clear" w:color="auto" w:fill="auto"/>
        <w:tabs>
          <w:tab w:val="left" w:pos="873"/>
        </w:tabs>
        <w:spacing w:line="322" w:lineRule="exact"/>
        <w:ind w:left="1789"/>
        <w:jc w:val="both"/>
      </w:pPr>
    </w:p>
    <w:p w:rsidR="002E2AAB" w:rsidRPr="00790721" w:rsidRDefault="002E2AAB" w:rsidP="002E2AAB">
      <w:pPr>
        <w:pStyle w:val="29"/>
        <w:numPr>
          <w:ilvl w:val="0"/>
          <w:numId w:val="26"/>
        </w:numPr>
        <w:shd w:val="clear" w:color="auto" w:fill="auto"/>
        <w:spacing w:line="240" w:lineRule="auto"/>
        <w:jc w:val="left"/>
        <w:rPr>
          <w:b w:val="0"/>
        </w:rPr>
      </w:pPr>
      <w:bookmarkStart w:id="11" w:name="bookmark121"/>
      <w:r w:rsidRPr="00790721">
        <w:t>Сценарии возможных аварий, инцидентов.</w:t>
      </w:r>
      <w:bookmarkEnd w:id="11"/>
    </w:p>
    <w:p w:rsidR="002E2AAB" w:rsidRPr="00790721" w:rsidRDefault="002E2AAB" w:rsidP="002E2AAB">
      <w:pPr>
        <w:pStyle w:val="29"/>
        <w:shd w:val="clear" w:color="auto" w:fill="auto"/>
        <w:spacing w:line="240" w:lineRule="auto"/>
        <w:ind w:firstLine="567"/>
        <w:jc w:val="both"/>
        <w:rPr>
          <w:b w:val="0"/>
        </w:rPr>
      </w:pPr>
      <w:r w:rsidRPr="00790721">
        <w:rPr>
          <w:b w:val="0"/>
        </w:rPr>
        <w:t>При всех возможных авариях по причинам, указанным выше, обслуживающий персонал немедленно извещает диспетчера, принимает меры по тушению пожара, локализации аварии или чрезвычайной ситуации.</w:t>
      </w:r>
    </w:p>
    <w:p w:rsidR="002E2AAB" w:rsidRPr="00790721" w:rsidRDefault="002E2AAB" w:rsidP="002E2AAB">
      <w:pPr>
        <w:pStyle w:val="29"/>
        <w:shd w:val="clear" w:color="auto" w:fill="auto"/>
        <w:spacing w:line="240" w:lineRule="auto"/>
        <w:ind w:firstLine="567"/>
        <w:jc w:val="both"/>
        <w:rPr>
          <w:b w:val="0"/>
        </w:rPr>
      </w:pPr>
      <w:r w:rsidRPr="00790721">
        <w:rPr>
          <w:b w:val="0"/>
        </w:rPr>
        <w:t>Диспетчер оповещает руководителей предприятия. Затем оповещает командиров добровольных спасательных и противопожарных команд, по согласованию с руководителем по ликвидации последствий аварии оповещает ППЧ.</w:t>
      </w:r>
    </w:p>
    <w:p w:rsidR="002E2AAB" w:rsidRPr="00790721" w:rsidRDefault="002E2AAB" w:rsidP="002E2AAB">
      <w:pPr>
        <w:pStyle w:val="211"/>
        <w:shd w:val="clear" w:color="auto" w:fill="auto"/>
        <w:spacing w:after="0" w:line="322" w:lineRule="exact"/>
        <w:ind w:firstLine="740"/>
        <w:jc w:val="both"/>
      </w:pPr>
      <w:r w:rsidRPr="00790721">
        <w:t>Для тушения пожара используется резервуар с водой, мотопомпа.</w:t>
      </w:r>
    </w:p>
    <w:p w:rsidR="002E2AAB" w:rsidRPr="00790721" w:rsidRDefault="002E2AAB" w:rsidP="002E2AAB">
      <w:pPr>
        <w:pStyle w:val="29"/>
        <w:shd w:val="clear" w:color="auto" w:fill="auto"/>
        <w:spacing w:line="240" w:lineRule="auto"/>
        <w:ind w:firstLine="567"/>
        <w:jc w:val="left"/>
        <w:rPr>
          <w:b w:val="0"/>
        </w:rPr>
      </w:pPr>
      <w:r w:rsidRPr="00790721">
        <w:rPr>
          <w:b w:val="0"/>
        </w:rPr>
        <w:t>Если возникает угроза паров ГСМ, все люди выводятся за пределы опасной зоны, либо в естественные укрытия.</w:t>
      </w:r>
    </w:p>
    <w:p w:rsidR="002E2AAB" w:rsidRPr="00790721" w:rsidRDefault="002E2AAB" w:rsidP="002E2AAB">
      <w:pPr>
        <w:pStyle w:val="211"/>
        <w:shd w:val="clear" w:color="auto" w:fill="auto"/>
        <w:spacing w:after="0" w:line="322" w:lineRule="exact"/>
        <w:ind w:firstLine="740"/>
        <w:jc w:val="both"/>
      </w:pPr>
      <w:r w:rsidRPr="00790721">
        <w:t>В первую очередь проводятся работы по выводу людей из опасной зоны, оказанию помощи пострадавшим. Затем проводятся работы по ликвидации и локализации аварии.</w:t>
      </w:r>
    </w:p>
    <w:p w:rsidR="002E2AAB" w:rsidRPr="00790721" w:rsidRDefault="002E2AAB" w:rsidP="002E2AAB">
      <w:pPr>
        <w:pStyle w:val="29"/>
        <w:shd w:val="clear" w:color="auto" w:fill="auto"/>
        <w:spacing w:line="240" w:lineRule="auto"/>
        <w:ind w:firstLine="567"/>
        <w:jc w:val="left"/>
        <w:rPr>
          <w:b w:val="0"/>
        </w:rPr>
      </w:pPr>
      <w:r w:rsidRPr="00790721">
        <w:rPr>
          <w:b w:val="0"/>
        </w:rPr>
        <w:t>При пожаре на цистерне для дизельного топлива возможен переход его во взрыв при увеличении выделения паров ГСМ. При этом люди выводятся за пределы опасной зоны.</w:t>
      </w:r>
    </w:p>
    <w:p w:rsidR="002E2AAB" w:rsidRPr="00790721" w:rsidRDefault="002E2AAB" w:rsidP="002E2AAB">
      <w:pPr>
        <w:pStyle w:val="211"/>
        <w:shd w:val="clear" w:color="auto" w:fill="auto"/>
        <w:spacing w:after="0" w:line="322" w:lineRule="exact"/>
        <w:ind w:firstLine="740"/>
        <w:jc w:val="both"/>
      </w:pPr>
      <w:r w:rsidRPr="00790721">
        <w:t>При пожаре в помещениях, лица не занятые ликвидацией пожара выводятся из помещений.</w:t>
      </w:r>
    </w:p>
    <w:p w:rsidR="002E2AAB" w:rsidRPr="00790721" w:rsidRDefault="002E2AAB" w:rsidP="002E2AAB">
      <w:pPr>
        <w:pStyle w:val="211"/>
        <w:shd w:val="clear" w:color="auto" w:fill="auto"/>
        <w:spacing w:after="0" w:line="322" w:lineRule="exact"/>
        <w:ind w:firstLine="740"/>
        <w:jc w:val="both"/>
      </w:pPr>
      <w:r w:rsidRPr="00790721">
        <w:lastRenderedPageBreak/>
        <w:t>При возникновении аварийной ситуации работы на объектах приостанавливаются. Люди выводятся за пределы опасной зоны.</w:t>
      </w:r>
    </w:p>
    <w:p w:rsidR="002E2AAB" w:rsidRPr="00790721" w:rsidRDefault="002E2AAB" w:rsidP="002E2AAB">
      <w:pPr>
        <w:pStyle w:val="211"/>
        <w:spacing w:after="0" w:line="240" w:lineRule="auto"/>
        <w:ind w:firstLine="740"/>
        <w:jc w:val="both"/>
      </w:pPr>
      <w:r w:rsidRPr="00790721">
        <w:t>Приостановление работ в случае возникновения непосредственной угрозы жизни работников, выведению людей в безопасное место и осуществление мероприятий, необходимых для выявления опасности.</w:t>
      </w:r>
    </w:p>
    <w:p w:rsidR="002E2AAB" w:rsidRPr="00790721" w:rsidRDefault="002E2AAB" w:rsidP="002E2AAB">
      <w:pPr>
        <w:pStyle w:val="211"/>
        <w:spacing w:after="0" w:line="240" w:lineRule="auto"/>
        <w:ind w:firstLine="740"/>
        <w:jc w:val="both"/>
      </w:pPr>
      <w:r w:rsidRPr="00790721">
        <w:t>Ранее на аналогичных месторождениях во время эксплуатации карьеров типовые ситуации не возникали. Буровые работы не планируются.</w:t>
      </w:r>
    </w:p>
    <w:p w:rsidR="002E2AAB" w:rsidRPr="00790721" w:rsidRDefault="002E2AAB" w:rsidP="002E2AAB">
      <w:pPr>
        <w:pStyle w:val="211"/>
        <w:spacing w:after="0" w:line="240" w:lineRule="auto"/>
        <w:ind w:firstLine="740"/>
        <w:jc w:val="both"/>
      </w:pPr>
      <w:r w:rsidRPr="00790721">
        <w:t>При отработке карьера, возможны следующие виды аварий и их возникновения: обрушение бортов карьера, пожар на промплощадке, завал дороги, угроза затопления карьера и промплощадок паводковыми и талыми водами.</w:t>
      </w:r>
    </w:p>
    <w:p w:rsidR="002E2AAB" w:rsidRPr="00790721" w:rsidRDefault="002E2AAB" w:rsidP="002E2AAB">
      <w:pPr>
        <w:pStyle w:val="211"/>
        <w:spacing w:after="0" w:line="240" w:lineRule="auto"/>
        <w:ind w:firstLine="740"/>
        <w:jc w:val="both"/>
      </w:pPr>
      <w:r w:rsidRPr="00790721">
        <w:t>В случае возникновения угрозы жизни и здоровья работников, незамедлительно приостанавливаются работы и принимаются меры по выводу людей в безопасное место и осуществляются мероприятия, для выявления и ликвидации опасности (согласно плану предупреждения и ликвидации аварий).</w:t>
      </w:r>
    </w:p>
    <w:p w:rsidR="002E2AAB" w:rsidRPr="00790721" w:rsidRDefault="002E2AAB" w:rsidP="002E2AAB">
      <w:pPr>
        <w:pStyle w:val="211"/>
        <w:shd w:val="clear" w:color="auto" w:fill="auto"/>
        <w:spacing w:after="0" w:line="240" w:lineRule="auto"/>
        <w:ind w:firstLine="740"/>
        <w:jc w:val="both"/>
      </w:pPr>
      <w:r w:rsidRPr="00790721">
        <w:t>В нижеследующей таблице представлены основные мероприятия по спасению людей и ликвидации приведенного возможного вида аварий.</w:t>
      </w:r>
    </w:p>
    <w:p w:rsidR="002E2AAB" w:rsidRPr="00790721" w:rsidRDefault="002E2AAB" w:rsidP="002E2AAB">
      <w:pPr>
        <w:pStyle w:val="211"/>
        <w:shd w:val="clear" w:color="auto" w:fill="auto"/>
        <w:spacing w:after="0" w:line="240" w:lineRule="auto"/>
        <w:ind w:firstLine="740"/>
        <w:jc w:val="both"/>
      </w:pPr>
    </w:p>
    <w:p w:rsidR="002E2AAB" w:rsidRPr="00790721" w:rsidRDefault="002E2AAB" w:rsidP="002E2AAB">
      <w:pPr>
        <w:pStyle w:val="211"/>
        <w:shd w:val="clear" w:color="auto" w:fill="auto"/>
        <w:spacing w:after="0" w:line="240" w:lineRule="auto"/>
        <w:ind w:firstLine="740"/>
        <w:jc w:val="both"/>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268"/>
        <w:gridCol w:w="2685"/>
        <w:gridCol w:w="2018"/>
        <w:gridCol w:w="2018"/>
      </w:tblGrid>
      <w:tr w:rsidR="002E2AAB" w:rsidRPr="00790721" w:rsidTr="00BA3ED2">
        <w:trPr>
          <w:trHeight w:val="437"/>
        </w:trPr>
        <w:tc>
          <w:tcPr>
            <w:tcW w:w="1101" w:type="dxa"/>
          </w:tcPr>
          <w:p w:rsidR="002E2AAB" w:rsidRPr="00790721" w:rsidRDefault="002E2AAB" w:rsidP="00BA3ED2">
            <w:pPr>
              <w:pStyle w:val="Default"/>
              <w:rPr>
                <w:sz w:val="20"/>
                <w:szCs w:val="20"/>
              </w:rPr>
            </w:pPr>
            <w:r w:rsidRPr="00790721">
              <w:rPr>
                <w:sz w:val="20"/>
                <w:szCs w:val="20"/>
              </w:rPr>
              <w:t xml:space="preserve">№ п.п </w:t>
            </w:r>
          </w:p>
        </w:tc>
        <w:tc>
          <w:tcPr>
            <w:tcW w:w="2268" w:type="dxa"/>
          </w:tcPr>
          <w:p w:rsidR="002E2AAB" w:rsidRPr="00790721" w:rsidRDefault="002E2AAB" w:rsidP="00BA3ED2">
            <w:pPr>
              <w:pStyle w:val="Default"/>
              <w:rPr>
                <w:sz w:val="20"/>
                <w:szCs w:val="20"/>
              </w:rPr>
            </w:pPr>
            <w:r w:rsidRPr="00790721">
              <w:rPr>
                <w:sz w:val="20"/>
                <w:szCs w:val="20"/>
              </w:rPr>
              <w:t xml:space="preserve">Виды аварий и места их возникновения </w:t>
            </w:r>
          </w:p>
        </w:tc>
        <w:tc>
          <w:tcPr>
            <w:tcW w:w="2685" w:type="dxa"/>
          </w:tcPr>
          <w:p w:rsidR="002E2AAB" w:rsidRPr="00790721" w:rsidRDefault="002E2AAB" w:rsidP="00BA3ED2">
            <w:pPr>
              <w:pStyle w:val="Default"/>
              <w:rPr>
                <w:sz w:val="20"/>
                <w:szCs w:val="20"/>
              </w:rPr>
            </w:pPr>
            <w:r w:rsidRPr="00790721">
              <w:rPr>
                <w:sz w:val="20"/>
                <w:szCs w:val="20"/>
              </w:rPr>
              <w:t xml:space="preserve">Мероприятия по спасению людей и ликвидации аварий </w:t>
            </w:r>
          </w:p>
        </w:tc>
        <w:tc>
          <w:tcPr>
            <w:tcW w:w="2018" w:type="dxa"/>
          </w:tcPr>
          <w:p w:rsidR="002E2AAB" w:rsidRPr="00790721" w:rsidRDefault="002E2AAB" w:rsidP="00BA3ED2">
            <w:pPr>
              <w:pStyle w:val="Default"/>
              <w:rPr>
                <w:sz w:val="20"/>
                <w:szCs w:val="20"/>
              </w:rPr>
            </w:pPr>
            <w:r w:rsidRPr="00790721">
              <w:rPr>
                <w:sz w:val="20"/>
                <w:szCs w:val="20"/>
              </w:rPr>
              <w:t xml:space="preserve">Лица, ответственные за выполнение мероприятий и </w:t>
            </w:r>
          </w:p>
          <w:p w:rsidR="002E2AAB" w:rsidRPr="00790721" w:rsidRDefault="002E2AAB" w:rsidP="00BA3ED2">
            <w:pPr>
              <w:pStyle w:val="Default"/>
              <w:rPr>
                <w:sz w:val="20"/>
                <w:szCs w:val="20"/>
              </w:rPr>
            </w:pPr>
            <w:r w:rsidRPr="00790721">
              <w:rPr>
                <w:sz w:val="20"/>
                <w:szCs w:val="20"/>
              </w:rPr>
              <w:t xml:space="preserve">исполнители </w:t>
            </w:r>
          </w:p>
        </w:tc>
        <w:tc>
          <w:tcPr>
            <w:tcW w:w="2018" w:type="dxa"/>
          </w:tcPr>
          <w:p w:rsidR="002E2AAB" w:rsidRPr="00790721" w:rsidRDefault="002E2AAB" w:rsidP="00BA3ED2">
            <w:pPr>
              <w:pStyle w:val="Default"/>
              <w:rPr>
                <w:sz w:val="20"/>
                <w:szCs w:val="20"/>
              </w:rPr>
            </w:pPr>
            <w:r w:rsidRPr="00790721">
              <w:rPr>
                <w:sz w:val="20"/>
                <w:szCs w:val="20"/>
              </w:rPr>
              <w:t xml:space="preserve">Места нахождения средств для спасения людей и ликвидации аварий </w:t>
            </w:r>
          </w:p>
        </w:tc>
      </w:tr>
      <w:tr w:rsidR="002E2AAB" w:rsidRPr="00790721" w:rsidTr="00BA3ED2">
        <w:trPr>
          <w:trHeight w:val="1126"/>
        </w:trPr>
        <w:tc>
          <w:tcPr>
            <w:tcW w:w="1101" w:type="dxa"/>
          </w:tcPr>
          <w:p w:rsidR="002E2AAB" w:rsidRPr="00790721" w:rsidRDefault="002E2AAB" w:rsidP="00BA3ED2">
            <w:pPr>
              <w:pStyle w:val="Default"/>
              <w:rPr>
                <w:sz w:val="20"/>
                <w:szCs w:val="20"/>
              </w:rPr>
            </w:pPr>
            <w:r w:rsidRPr="00790721">
              <w:rPr>
                <w:sz w:val="20"/>
                <w:szCs w:val="20"/>
              </w:rPr>
              <w:t xml:space="preserve">1. </w:t>
            </w:r>
          </w:p>
        </w:tc>
        <w:tc>
          <w:tcPr>
            <w:tcW w:w="2268" w:type="dxa"/>
          </w:tcPr>
          <w:p w:rsidR="002E2AAB" w:rsidRPr="00790721" w:rsidRDefault="002E2AAB" w:rsidP="00BA3ED2">
            <w:pPr>
              <w:pStyle w:val="Default"/>
              <w:rPr>
                <w:sz w:val="20"/>
                <w:szCs w:val="20"/>
              </w:rPr>
            </w:pPr>
            <w:r w:rsidRPr="00790721">
              <w:rPr>
                <w:sz w:val="20"/>
                <w:szCs w:val="20"/>
              </w:rPr>
              <w:t xml:space="preserve">Обрушение бортов карьера </w:t>
            </w:r>
          </w:p>
        </w:tc>
        <w:tc>
          <w:tcPr>
            <w:tcW w:w="2685" w:type="dxa"/>
          </w:tcPr>
          <w:p w:rsidR="002E2AAB" w:rsidRPr="00790721" w:rsidRDefault="002E2AAB" w:rsidP="00BA3ED2">
            <w:pPr>
              <w:pStyle w:val="Default"/>
              <w:rPr>
                <w:sz w:val="20"/>
                <w:szCs w:val="20"/>
              </w:rPr>
            </w:pPr>
            <w:r w:rsidRPr="00790721">
              <w:rPr>
                <w:sz w:val="20"/>
                <w:szCs w:val="20"/>
              </w:rPr>
              <w:t xml:space="preserve">Начальник карьера, узнав об обрушении борта в карьере, докладывает директору и принимает следующие меры: </w:t>
            </w:r>
          </w:p>
          <w:p w:rsidR="002E2AAB" w:rsidRPr="00790721" w:rsidRDefault="002E2AAB" w:rsidP="00BA3ED2">
            <w:pPr>
              <w:pStyle w:val="Default"/>
              <w:rPr>
                <w:sz w:val="20"/>
                <w:szCs w:val="20"/>
              </w:rPr>
            </w:pPr>
            <w:r w:rsidRPr="00790721">
              <w:rPr>
                <w:sz w:val="20"/>
                <w:szCs w:val="20"/>
              </w:rPr>
              <w:t xml:space="preserve">А) Выводит людей и оборудование из зоны обрушения. Если в зону обрушения попали люди осуществляют их спасение, вызывает на место аварии скорую помощь, принимает меры для освобождения оборудования, попавшего в завал, используя бульдозер </w:t>
            </w:r>
          </w:p>
        </w:tc>
        <w:tc>
          <w:tcPr>
            <w:tcW w:w="2018" w:type="dxa"/>
          </w:tcPr>
          <w:p w:rsidR="002E2AAB" w:rsidRPr="00790721" w:rsidRDefault="002E2AAB" w:rsidP="00BA3ED2">
            <w:pPr>
              <w:pStyle w:val="Default"/>
              <w:rPr>
                <w:sz w:val="20"/>
                <w:szCs w:val="20"/>
              </w:rPr>
            </w:pPr>
            <w:r w:rsidRPr="00790721">
              <w:rPr>
                <w:sz w:val="20"/>
                <w:szCs w:val="20"/>
              </w:rPr>
              <w:t xml:space="preserve">Директор, начальник карьера, бригадир, машинист бульдозера </w:t>
            </w:r>
          </w:p>
        </w:tc>
        <w:tc>
          <w:tcPr>
            <w:tcW w:w="2018" w:type="dxa"/>
          </w:tcPr>
          <w:p w:rsidR="002E2AAB" w:rsidRPr="00790721" w:rsidRDefault="002E2AAB" w:rsidP="00BA3ED2">
            <w:pPr>
              <w:pStyle w:val="Default"/>
              <w:rPr>
                <w:sz w:val="20"/>
                <w:szCs w:val="20"/>
              </w:rPr>
            </w:pPr>
            <w:r w:rsidRPr="00790721">
              <w:rPr>
                <w:sz w:val="20"/>
                <w:szCs w:val="20"/>
              </w:rPr>
              <w:t xml:space="preserve">Бульдозер находятся на промплощадке Средства для спасения людей (лопаты, ломы, и др.) </w:t>
            </w:r>
          </w:p>
        </w:tc>
      </w:tr>
      <w:tr w:rsidR="002E2AAB" w:rsidRPr="00790721" w:rsidTr="00BA3ED2">
        <w:trPr>
          <w:trHeight w:val="667"/>
        </w:trPr>
        <w:tc>
          <w:tcPr>
            <w:tcW w:w="1101" w:type="dxa"/>
          </w:tcPr>
          <w:p w:rsidR="002E2AAB" w:rsidRPr="00790721" w:rsidRDefault="002E2AAB" w:rsidP="00BA3ED2">
            <w:pPr>
              <w:pStyle w:val="Default"/>
              <w:rPr>
                <w:sz w:val="20"/>
                <w:szCs w:val="20"/>
              </w:rPr>
            </w:pPr>
            <w:r w:rsidRPr="00790721">
              <w:rPr>
                <w:sz w:val="20"/>
                <w:szCs w:val="20"/>
              </w:rPr>
              <w:t xml:space="preserve">2. </w:t>
            </w:r>
          </w:p>
        </w:tc>
        <w:tc>
          <w:tcPr>
            <w:tcW w:w="2268" w:type="dxa"/>
          </w:tcPr>
          <w:p w:rsidR="002E2AAB" w:rsidRPr="00790721" w:rsidRDefault="002E2AAB" w:rsidP="00BA3ED2">
            <w:pPr>
              <w:pStyle w:val="Default"/>
              <w:rPr>
                <w:sz w:val="20"/>
                <w:szCs w:val="20"/>
              </w:rPr>
            </w:pPr>
            <w:r w:rsidRPr="00790721">
              <w:rPr>
                <w:sz w:val="20"/>
                <w:szCs w:val="20"/>
              </w:rPr>
              <w:t xml:space="preserve">Пожар на пром. площадке </w:t>
            </w:r>
          </w:p>
        </w:tc>
        <w:tc>
          <w:tcPr>
            <w:tcW w:w="2685" w:type="dxa"/>
          </w:tcPr>
          <w:p w:rsidR="002E2AAB" w:rsidRPr="00790721" w:rsidRDefault="002E2AAB" w:rsidP="00BA3ED2">
            <w:pPr>
              <w:pStyle w:val="Default"/>
              <w:rPr>
                <w:sz w:val="20"/>
                <w:szCs w:val="20"/>
              </w:rPr>
            </w:pPr>
            <w:r w:rsidRPr="00790721">
              <w:rPr>
                <w:sz w:val="20"/>
                <w:szCs w:val="20"/>
              </w:rPr>
              <w:t xml:space="preserve">Обнаружив пожар на промплощадке, технологической линии начальник карьера организует тушение пожара огнетушителями, помощь </w:t>
            </w:r>
          </w:p>
          <w:p w:rsidR="002E2AAB" w:rsidRPr="00790721" w:rsidRDefault="002E2AAB" w:rsidP="00BA3ED2">
            <w:pPr>
              <w:pStyle w:val="Default"/>
              <w:rPr>
                <w:sz w:val="20"/>
                <w:szCs w:val="20"/>
              </w:rPr>
            </w:pPr>
            <w:r w:rsidRPr="00790721">
              <w:rPr>
                <w:sz w:val="20"/>
                <w:szCs w:val="20"/>
              </w:rPr>
              <w:t xml:space="preserve">пострадавшим, вызывает пожарную команду </w:t>
            </w:r>
          </w:p>
        </w:tc>
        <w:tc>
          <w:tcPr>
            <w:tcW w:w="2018" w:type="dxa"/>
          </w:tcPr>
          <w:p w:rsidR="002E2AAB" w:rsidRPr="00790721" w:rsidRDefault="002E2AAB" w:rsidP="00BA3ED2">
            <w:pPr>
              <w:pStyle w:val="Default"/>
              <w:rPr>
                <w:sz w:val="20"/>
                <w:szCs w:val="20"/>
              </w:rPr>
            </w:pPr>
            <w:r w:rsidRPr="00790721">
              <w:rPr>
                <w:sz w:val="20"/>
                <w:szCs w:val="20"/>
              </w:rPr>
              <w:t xml:space="preserve">начальник карьера, Зам. начальника ПБ, бригадир, машинист бульдозера </w:t>
            </w:r>
          </w:p>
        </w:tc>
        <w:tc>
          <w:tcPr>
            <w:tcW w:w="2018" w:type="dxa"/>
          </w:tcPr>
          <w:p w:rsidR="002E2AAB" w:rsidRPr="00790721" w:rsidRDefault="002E2AAB" w:rsidP="00BA3ED2">
            <w:pPr>
              <w:pStyle w:val="Default"/>
              <w:rPr>
                <w:sz w:val="20"/>
                <w:szCs w:val="20"/>
              </w:rPr>
            </w:pPr>
            <w:r w:rsidRPr="00790721">
              <w:rPr>
                <w:sz w:val="20"/>
                <w:szCs w:val="20"/>
              </w:rPr>
              <w:t xml:space="preserve">Противопожарный инвентарь (огнетушители, ведра, лопаты, ломы) – находятся на пожарных </w:t>
            </w:r>
          </w:p>
          <w:p w:rsidR="002E2AAB" w:rsidRPr="00790721" w:rsidRDefault="002E2AAB" w:rsidP="00BA3ED2">
            <w:pPr>
              <w:pStyle w:val="Default"/>
              <w:rPr>
                <w:sz w:val="20"/>
                <w:szCs w:val="20"/>
              </w:rPr>
            </w:pPr>
            <w:r w:rsidRPr="00790721">
              <w:rPr>
                <w:sz w:val="20"/>
                <w:szCs w:val="20"/>
              </w:rPr>
              <w:t xml:space="preserve">щитах </w:t>
            </w:r>
          </w:p>
        </w:tc>
      </w:tr>
      <w:tr w:rsidR="002E2AAB" w:rsidRPr="00790721" w:rsidTr="00BA3ED2">
        <w:trPr>
          <w:trHeight w:val="629"/>
        </w:trPr>
        <w:tc>
          <w:tcPr>
            <w:tcW w:w="1101" w:type="dxa"/>
          </w:tcPr>
          <w:p w:rsidR="002E2AAB" w:rsidRPr="00790721" w:rsidRDefault="002E2AAB" w:rsidP="00BA3ED2">
            <w:pPr>
              <w:pStyle w:val="Default"/>
              <w:rPr>
                <w:sz w:val="20"/>
                <w:szCs w:val="20"/>
              </w:rPr>
            </w:pPr>
            <w:r w:rsidRPr="00790721">
              <w:rPr>
                <w:sz w:val="20"/>
                <w:szCs w:val="20"/>
              </w:rPr>
              <w:t xml:space="preserve">3. </w:t>
            </w:r>
          </w:p>
        </w:tc>
        <w:tc>
          <w:tcPr>
            <w:tcW w:w="2268" w:type="dxa"/>
          </w:tcPr>
          <w:p w:rsidR="002E2AAB" w:rsidRPr="00790721" w:rsidRDefault="002E2AAB" w:rsidP="00BA3ED2">
            <w:pPr>
              <w:pStyle w:val="Default"/>
              <w:rPr>
                <w:sz w:val="20"/>
                <w:szCs w:val="20"/>
              </w:rPr>
            </w:pPr>
            <w:r w:rsidRPr="00790721">
              <w:rPr>
                <w:sz w:val="20"/>
                <w:szCs w:val="20"/>
              </w:rPr>
              <w:t xml:space="preserve">Завал дороги </w:t>
            </w:r>
          </w:p>
        </w:tc>
        <w:tc>
          <w:tcPr>
            <w:tcW w:w="2685" w:type="dxa"/>
          </w:tcPr>
          <w:p w:rsidR="002E2AAB" w:rsidRPr="00790721" w:rsidRDefault="002E2AAB" w:rsidP="00BA3ED2">
            <w:pPr>
              <w:pStyle w:val="Default"/>
              <w:rPr>
                <w:sz w:val="20"/>
                <w:szCs w:val="20"/>
              </w:rPr>
            </w:pPr>
            <w:r w:rsidRPr="00790721">
              <w:rPr>
                <w:sz w:val="20"/>
                <w:szCs w:val="20"/>
              </w:rPr>
              <w:t xml:space="preserve">Зам. начальника ПБ, узнав о завале на дороге, оценивает обстановку и если под завал попали люди, техника, сообщает директору и приступает к ликвидации аварии </w:t>
            </w:r>
          </w:p>
        </w:tc>
        <w:tc>
          <w:tcPr>
            <w:tcW w:w="2018" w:type="dxa"/>
          </w:tcPr>
          <w:p w:rsidR="002E2AAB" w:rsidRPr="00790721" w:rsidRDefault="002E2AAB" w:rsidP="00BA3ED2">
            <w:pPr>
              <w:pStyle w:val="Default"/>
              <w:rPr>
                <w:sz w:val="20"/>
                <w:szCs w:val="20"/>
              </w:rPr>
            </w:pPr>
            <w:r w:rsidRPr="00790721">
              <w:rPr>
                <w:sz w:val="20"/>
                <w:szCs w:val="20"/>
              </w:rPr>
              <w:t xml:space="preserve">Начальник карьера, Зам. начальника ПБ, бригадир, машинист бульдозера </w:t>
            </w:r>
          </w:p>
        </w:tc>
        <w:tc>
          <w:tcPr>
            <w:tcW w:w="2018" w:type="dxa"/>
          </w:tcPr>
          <w:p w:rsidR="002E2AAB" w:rsidRPr="00790721" w:rsidRDefault="002E2AAB" w:rsidP="00BA3ED2">
            <w:pPr>
              <w:pStyle w:val="Default"/>
              <w:rPr>
                <w:sz w:val="20"/>
                <w:szCs w:val="20"/>
              </w:rPr>
            </w:pPr>
            <w:r w:rsidRPr="00790721">
              <w:rPr>
                <w:sz w:val="20"/>
                <w:szCs w:val="20"/>
              </w:rPr>
              <w:t xml:space="preserve">Бульдозер находятся на территории карьера. </w:t>
            </w:r>
          </w:p>
        </w:tc>
      </w:tr>
      <w:tr w:rsidR="002E2AAB" w:rsidRPr="00790721" w:rsidTr="00BA3ED2">
        <w:trPr>
          <w:trHeight w:val="629"/>
        </w:trPr>
        <w:tc>
          <w:tcPr>
            <w:tcW w:w="1101" w:type="dxa"/>
          </w:tcPr>
          <w:p w:rsidR="002E2AAB" w:rsidRPr="00790721" w:rsidRDefault="002E2AAB" w:rsidP="00BA3ED2">
            <w:pPr>
              <w:pStyle w:val="Default"/>
              <w:rPr>
                <w:sz w:val="20"/>
                <w:szCs w:val="20"/>
              </w:rPr>
            </w:pPr>
            <w:r w:rsidRPr="00790721">
              <w:rPr>
                <w:sz w:val="20"/>
                <w:szCs w:val="20"/>
              </w:rPr>
              <w:lastRenderedPageBreak/>
              <w:t xml:space="preserve">4. </w:t>
            </w:r>
          </w:p>
        </w:tc>
        <w:tc>
          <w:tcPr>
            <w:tcW w:w="2268" w:type="dxa"/>
          </w:tcPr>
          <w:p w:rsidR="002E2AAB" w:rsidRPr="00790721" w:rsidRDefault="002E2AAB" w:rsidP="00BA3ED2">
            <w:pPr>
              <w:pStyle w:val="Default"/>
              <w:rPr>
                <w:sz w:val="20"/>
                <w:szCs w:val="20"/>
              </w:rPr>
            </w:pPr>
            <w:r w:rsidRPr="00790721">
              <w:rPr>
                <w:sz w:val="20"/>
                <w:szCs w:val="20"/>
              </w:rPr>
              <w:t xml:space="preserve">Угроза затопления карьера и промплощадки паводковыми и талыми водами </w:t>
            </w:r>
          </w:p>
        </w:tc>
        <w:tc>
          <w:tcPr>
            <w:tcW w:w="2685" w:type="dxa"/>
          </w:tcPr>
          <w:p w:rsidR="002E2AAB" w:rsidRPr="00790721" w:rsidRDefault="002E2AAB" w:rsidP="00BA3ED2">
            <w:pPr>
              <w:pStyle w:val="Default"/>
              <w:rPr>
                <w:sz w:val="20"/>
                <w:szCs w:val="20"/>
              </w:rPr>
            </w:pPr>
            <w:r w:rsidRPr="00790721">
              <w:rPr>
                <w:sz w:val="20"/>
                <w:szCs w:val="20"/>
              </w:rPr>
              <w:t xml:space="preserve">Начальник карьера, узнав об угрозе затопления промплощадки талыми водами, ливневыми водами сообщает об этом директору и приступает к выводу людей и техники из предполагаемой зоны затопления, используют технику для отвода воды в дренажную </w:t>
            </w:r>
          </w:p>
          <w:p w:rsidR="002E2AAB" w:rsidRPr="00790721" w:rsidRDefault="002E2AAB" w:rsidP="00BA3ED2">
            <w:pPr>
              <w:pStyle w:val="Default"/>
              <w:rPr>
                <w:sz w:val="20"/>
                <w:szCs w:val="20"/>
              </w:rPr>
            </w:pPr>
            <w:r w:rsidRPr="00790721">
              <w:rPr>
                <w:sz w:val="20"/>
                <w:szCs w:val="20"/>
              </w:rPr>
              <w:t xml:space="preserve">систему. </w:t>
            </w:r>
          </w:p>
        </w:tc>
        <w:tc>
          <w:tcPr>
            <w:tcW w:w="2018" w:type="dxa"/>
          </w:tcPr>
          <w:p w:rsidR="002E2AAB" w:rsidRPr="00790721" w:rsidRDefault="002E2AAB" w:rsidP="00BA3ED2">
            <w:pPr>
              <w:pStyle w:val="Default"/>
              <w:rPr>
                <w:sz w:val="20"/>
                <w:szCs w:val="20"/>
              </w:rPr>
            </w:pPr>
            <w:r w:rsidRPr="00790721">
              <w:rPr>
                <w:sz w:val="20"/>
                <w:szCs w:val="20"/>
              </w:rPr>
              <w:t xml:space="preserve">начальник карьера, Зам. начальник ПБ, бригадир, машинист бульдозера </w:t>
            </w:r>
          </w:p>
        </w:tc>
        <w:tc>
          <w:tcPr>
            <w:tcW w:w="2018" w:type="dxa"/>
          </w:tcPr>
          <w:p w:rsidR="002E2AAB" w:rsidRPr="00790721" w:rsidRDefault="002E2AAB" w:rsidP="00BA3ED2">
            <w:pPr>
              <w:pStyle w:val="Default"/>
              <w:rPr>
                <w:sz w:val="20"/>
                <w:szCs w:val="20"/>
              </w:rPr>
            </w:pPr>
            <w:r w:rsidRPr="00790721">
              <w:rPr>
                <w:sz w:val="20"/>
                <w:szCs w:val="20"/>
              </w:rPr>
              <w:t xml:space="preserve">Бульдозер находится на промплощадке </w:t>
            </w:r>
          </w:p>
        </w:tc>
      </w:tr>
    </w:tbl>
    <w:p w:rsidR="002E2AAB" w:rsidRPr="00790721" w:rsidRDefault="002E2AAB" w:rsidP="002E2AAB">
      <w:pPr>
        <w:pStyle w:val="211"/>
        <w:shd w:val="clear" w:color="auto" w:fill="auto"/>
        <w:spacing w:after="0" w:line="240" w:lineRule="auto"/>
        <w:ind w:firstLine="740"/>
        <w:jc w:val="both"/>
      </w:pPr>
    </w:p>
    <w:p w:rsidR="002E2AAB" w:rsidRPr="00790721" w:rsidRDefault="002E2AAB" w:rsidP="002E2AAB">
      <w:pPr>
        <w:pStyle w:val="211"/>
        <w:shd w:val="clear" w:color="auto" w:fill="auto"/>
        <w:spacing w:after="0" w:line="240" w:lineRule="auto"/>
        <w:ind w:firstLine="740"/>
        <w:jc w:val="both"/>
      </w:pPr>
      <w:r w:rsidRPr="00790721">
        <w:t>Оповещаются акимат и органы ЧС области. Работы могут быть возобновлены только после установления причин аварии и ликвидации их последствий.</w:t>
      </w:r>
    </w:p>
    <w:p w:rsidR="002E2AAB" w:rsidRPr="00790721" w:rsidRDefault="002E2AAB" w:rsidP="002E2AAB">
      <w:pPr>
        <w:pStyle w:val="42"/>
        <w:shd w:val="clear" w:color="auto" w:fill="auto"/>
        <w:spacing w:line="322" w:lineRule="exact"/>
        <w:ind w:left="1580" w:hanging="1580"/>
      </w:pPr>
      <w:r w:rsidRPr="00790721">
        <w:t>Блок-схема анализа вероятных сценариев возникновения и развития аварий, инцидентов</w:t>
      </w:r>
    </w:p>
    <w:p w:rsidR="002E2AAB" w:rsidRPr="00790721" w:rsidRDefault="002E2AAB" w:rsidP="002E2AAB">
      <w:r w:rsidRPr="00790721">
        <w:rPr>
          <w:noProof/>
        </w:rPr>
        <w:drawing>
          <wp:anchor distT="0" distB="0" distL="114300" distR="114300" simplePos="0" relativeHeight="251662336" behindDoc="0" locked="0" layoutInCell="1" allowOverlap="1">
            <wp:simplePos x="0" y="0"/>
            <wp:positionH relativeFrom="column">
              <wp:posOffset>-401955</wp:posOffset>
            </wp:positionH>
            <wp:positionV relativeFrom="paragraph">
              <wp:posOffset>263525</wp:posOffset>
            </wp:positionV>
            <wp:extent cx="6298565" cy="2423795"/>
            <wp:effectExtent l="19050" t="0" r="6985" b="0"/>
            <wp:wrapThrough wrapText="bothSides">
              <wp:wrapPolygon edited="0">
                <wp:start x="-65" y="0"/>
                <wp:lineTo x="-65" y="21391"/>
                <wp:lineTo x="21624" y="21391"/>
                <wp:lineTo x="21624" y="0"/>
                <wp:lineTo x="-65" y="0"/>
              </wp:wrapPolygon>
            </wp:wrapThrough>
            <wp:docPr id="1" name="Рисунок 25" descr="C:\Users\Alex\AppData\Local\Temp\FineReader12.00\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ex\AppData\Local\Temp\FineReader12.00\media\image13.png"/>
                    <pic:cNvPicPr>
                      <a:picLocks noChangeAspect="1" noChangeArrowheads="1"/>
                    </pic:cNvPicPr>
                  </pic:nvPicPr>
                  <pic:blipFill>
                    <a:blip r:embed="rId11" r:link="rId12" cstate="print"/>
                    <a:srcRect/>
                    <a:stretch>
                      <a:fillRect/>
                    </a:stretch>
                  </pic:blipFill>
                  <pic:spPr bwMode="auto">
                    <a:xfrm>
                      <a:off x="0" y="0"/>
                      <a:ext cx="6298565" cy="2423795"/>
                    </a:xfrm>
                    <a:prstGeom prst="rect">
                      <a:avLst/>
                    </a:prstGeom>
                    <a:noFill/>
                    <a:ln w="9525">
                      <a:noFill/>
                      <a:miter lim="800000"/>
                      <a:headEnd/>
                      <a:tailEnd/>
                    </a:ln>
                  </pic:spPr>
                </pic:pic>
              </a:graphicData>
            </a:graphic>
          </wp:anchor>
        </w:drawing>
      </w:r>
    </w:p>
    <w:p w:rsidR="002E2AAB" w:rsidRPr="00790721" w:rsidRDefault="002E2AAB" w:rsidP="002E2AAB">
      <w:pPr>
        <w:framePr w:wrap="none" w:vAnchor="page" w:hAnchor="page" w:x="1406" w:y="7636"/>
        <w:rPr>
          <w:sz w:val="2"/>
          <w:szCs w:val="2"/>
        </w:rPr>
      </w:pPr>
    </w:p>
    <w:p w:rsidR="002E2AAB" w:rsidRPr="00790721" w:rsidRDefault="002E2AAB" w:rsidP="002E2AAB">
      <w:r w:rsidRPr="00790721">
        <w:rPr>
          <w:noProof/>
        </w:rPr>
        <w:drawing>
          <wp:inline distT="0" distB="0" distL="0" distR="0">
            <wp:extent cx="5940425" cy="1719123"/>
            <wp:effectExtent l="19050" t="0" r="3175" b="0"/>
            <wp:docPr id="2" name="Рисунок 10" descr="C:\Users\Alex\AppData\Local\Temp\FineReader12.0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ppData\Local\Temp\FineReader12.00\media\image12.png"/>
                    <pic:cNvPicPr>
                      <a:picLocks noChangeAspect="1" noChangeArrowheads="1"/>
                    </pic:cNvPicPr>
                  </pic:nvPicPr>
                  <pic:blipFill>
                    <a:blip r:embed="rId13" r:link="rId14" cstate="print"/>
                    <a:srcRect/>
                    <a:stretch>
                      <a:fillRect/>
                    </a:stretch>
                  </pic:blipFill>
                  <pic:spPr bwMode="auto">
                    <a:xfrm>
                      <a:off x="0" y="0"/>
                      <a:ext cx="5940425" cy="1719123"/>
                    </a:xfrm>
                    <a:prstGeom prst="rect">
                      <a:avLst/>
                    </a:prstGeom>
                    <a:noFill/>
                    <a:ln w="9525">
                      <a:noFill/>
                      <a:miter lim="800000"/>
                      <a:headEnd/>
                      <a:tailEnd/>
                    </a:ln>
                  </pic:spPr>
                </pic:pic>
              </a:graphicData>
            </a:graphic>
          </wp:inline>
        </w:drawing>
      </w:r>
    </w:p>
    <w:p w:rsidR="002E2AAB" w:rsidRPr="00790721" w:rsidRDefault="002E2AAB" w:rsidP="002E2AAB"/>
    <w:p w:rsidR="002E2AAB" w:rsidRPr="00790721" w:rsidRDefault="002E2AAB" w:rsidP="002E2AAB">
      <w:pPr>
        <w:ind w:firstLine="708"/>
        <w:rPr>
          <w:sz w:val="28"/>
          <w:szCs w:val="28"/>
        </w:rPr>
      </w:pPr>
      <w:r w:rsidRPr="00790721">
        <w:rPr>
          <w:noProof/>
          <w:sz w:val="28"/>
          <w:szCs w:val="28"/>
        </w:rPr>
        <w:lastRenderedPageBreak/>
        <w:drawing>
          <wp:anchor distT="0" distB="0" distL="114300" distR="114300" simplePos="0" relativeHeight="251661312" behindDoc="0" locked="0" layoutInCell="1" allowOverlap="1">
            <wp:simplePos x="0" y="0"/>
            <wp:positionH relativeFrom="column">
              <wp:posOffset>-135890</wp:posOffset>
            </wp:positionH>
            <wp:positionV relativeFrom="paragraph">
              <wp:posOffset>320040</wp:posOffset>
            </wp:positionV>
            <wp:extent cx="6306820" cy="3827145"/>
            <wp:effectExtent l="19050" t="0" r="0" b="0"/>
            <wp:wrapThrough wrapText="bothSides">
              <wp:wrapPolygon edited="0">
                <wp:start x="-65" y="0"/>
                <wp:lineTo x="-65" y="21503"/>
                <wp:lineTo x="21596" y="21503"/>
                <wp:lineTo x="21596" y="0"/>
                <wp:lineTo x="-65" y="0"/>
              </wp:wrapPolygon>
            </wp:wrapThrough>
            <wp:docPr id="5" name="Рисунок 4" descr="C:\Users\Alex\AppData\Local\Temp\FineReader12.0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ppData\Local\Temp\FineReader12.00\media\image11.png"/>
                    <pic:cNvPicPr>
                      <a:picLocks noChangeAspect="1" noChangeArrowheads="1"/>
                    </pic:cNvPicPr>
                  </pic:nvPicPr>
                  <pic:blipFill>
                    <a:blip r:embed="rId15" r:link="rId16" cstate="print"/>
                    <a:srcRect/>
                    <a:stretch>
                      <a:fillRect/>
                    </a:stretch>
                  </pic:blipFill>
                  <pic:spPr bwMode="auto">
                    <a:xfrm>
                      <a:off x="0" y="0"/>
                      <a:ext cx="6306820" cy="3827145"/>
                    </a:xfrm>
                    <a:prstGeom prst="rect">
                      <a:avLst/>
                    </a:prstGeom>
                    <a:noFill/>
                    <a:ln w="9525">
                      <a:noFill/>
                      <a:miter lim="800000"/>
                      <a:headEnd/>
                      <a:tailEnd/>
                    </a:ln>
                  </pic:spPr>
                </pic:pic>
              </a:graphicData>
            </a:graphic>
          </wp:anchor>
        </w:drawing>
      </w:r>
    </w:p>
    <w:p w:rsidR="002E2AAB" w:rsidRPr="00790721" w:rsidRDefault="002E2AAB" w:rsidP="002E2AAB">
      <w:pPr>
        <w:ind w:firstLine="708"/>
        <w:rPr>
          <w:sz w:val="28"/>
          <w:szCs w:val="28"/>
        </w:rPr>
      </w:pPr>
    </w:p>
    <w:p w:rsidR="002E2AAB" w:rsidRPr="00790721" w:rsidRDefault="002E2AAB" w:rsidP="002E2AAB">
      <w:pPr>
        <w:ind w:firstLine="708"/>
        <w:rPr>
          <w:sz w:val="28"/>
          <w:szCs w:val="28"/>
        </w:rPr>
      </w:pPr>
      <w:r w:rsidRPr="00790721">
        <w:rPr>
          <w:sz w:val="28"/>
          <w:szCs w:val="28"/>
        </w:rPr>
        <w:t>На основании опыта работы, анализа опасности и риска возможных аварий, критического анализа аварий происшедших на аналогичных производственных объектах возможно сделать вывод, что при соблюдении установленных норм и требований безопасности труда, инструкций и правил технической эксплуатации возникновение аварийных ситуаций можно исключить.</w:t>
      </w:r>
    </w:p>
    <w:p w:rsidR="002E2AAB" w:rsidRPr="00790721" w:rsidRDefault="002E2AAB" w:rsidP="002E2AAB">
      <w:pPr>
        <w:pStyle w:val="29"/>
        <w:shd w:val="clear" w:color="auto" w:fill="auto"/>
        <w:tabs>
          <w:tab w:val="left" w:pos="416"/>
        </w:tabs>
        <w:spacing w:after="179" w:line="280" w:lineRule="exact"/>
        <w:jc w:val="both"/>
      </w:pPr>
      <w:bookmarkStart w:id="12" w:name="bookmark125"/>
      <w:r w:rsidRPr="00790721">
        <w:t>Перечень разработанных мер по уменьшению риска аварий, инцидентов</w:t>
      </w:r>
      <w:bookmarkEnd w:id="12"/>
    </w:p>
    <w:p w:rsidR="002E2AAB" w:rsidRPr="00790721" w:rsidRDefault="002E2AAB" w:rsidP="002E2AAB">
      <w:pPr>
        <w:pStyle w:val="211"/>
        <w:numPr>
          <w:ilvl w:val="0"/>
          <w:numId w:val="25"/>
        </w:numPr>
        <w:shd w:val="clear" w:color="auto" w:fill="auto"/>
        <w:tabs>
          <w:tab w:val="left" w:pos="1012"/>
        </w:tabs>
        <w:spacing w:after="0" w:line="322" w:lineRule="exact"/>
        <w:ind w:firstLine="740"/>
        <w:jc w:val="both"/>
      </w:pPr>
      <w:r w:rsidRPr="00790721">
        <w:t>обучение и проверка знаний персонала безопасных приемов работы;</w:t>
      </w:r>
    </w:p>
    <w:p w:rsidR="002E2AAB" w:rsidRPr="00790721" w:rsidRDefault="002E2AAB" w:rsidP="002E2AAB">
      <w:pPr>
        <w:pStyle w:val="29"/>
        <w:shd w:val="clear" w:color="auto" w:fill="auto"/>
        <w:tabs>
          <w:tab w:val="left" w:pos="416"/>
        </w:tabs>
        <w:spacing w:after="179" w:line="280" w:lineRule="exact"/>
        <w:jc w:val="both"/>
        <w:rPr>
          <w:b w:val="0"/>
        </w:rPr>
      </w:pPr>
      <w:r w:rsidRPr="00790721">
        <w:rPr>
          <w:b w:val="0"/>
        </w:rPr>
        <w:t>ежегодное изучение персоналом, действий по предупреждению и ликвидации возможных аварий;</w:t>
      </w:r>
    </w:p>
    <w:p w:rsidR="002E2AAB" w:rsidRPr="00790721" w:rsidRDefault="002E2AAB" w:rsidP="002E2AAB">
      <w:pPr>
        <w:pStyle w:val="211"/>
        <w:numPr>
          <w:ilvl w:val="0"/>
          <w:numId w:val="25"/>
        </w:numPr>
        <w:shd w:val="clear" w:color="auto" w:fill="auto"/>
        <w:tabs>
          <w:tab w:val="left" w:pos="987"/>
        </w:tabs>
        <w:spacing w:after="0" w:line="322" w:lineRule="exact"/>
        <w:ind w:firstLine="740"/>
        <w:jc w:val="both"/>
      </w:pPr>
      <w:r w:rsidRPr="00790721">
        <w:t>периодическое проведение, в соответствии с утвержденным графиком предприятия, проверок состояния безопасности объектов горных работ лицами технического надзора;</w:t>
      </w:r>
    </w:p>
    <w:p w:rsidR="002E2AAB" w:rsidRPr="00790721" w:rsidRDefault="002E2AAB" w:rsidP="002E2AAB">
      <w:pPr>
        <w:pStyle w:val="211"/>
        <w:numPr>
          <w:ilvl w:val="0"/>
          <w:numId w:val="25"/>
        </w:numPr>
        <w:shd w:val="clear" w:color="auto" w:fill="auto"/>
        <w:tabs>
          <w:tab w:val="left" w:pos="987"/>
        </w:tabs>
        <w:spacing w:after="0" w:line="322" w:lineRule="exact"/>
        <w:ind w:firstLine="740"/>
        <w:jc w:val="both"/>
      </w:pPr>
      <w:r w:rsidRPr="00790721">
        <w:t>периодическое обучение и инструктаж рабочих и ИТР правилам пользования первичными средствами пожаротушения, и средствами индивидуальной защиты;</w:t>
      </w:r>
    </w:p>
    <w:p w:rsidR="002E2AAB" w:rsidRPr="00790721" w:rsidRDefault="002E2AAB" w:rsidP="002E2AAB">
      <w:pPr>
        <w:pStyle w:val="211"/>
        <w:numPr>
          <w:ilvl w:val="0"/>
          <w:numId w:val="25"/>
        </w:numPr>
        <w:shd w:val="clear" w:color="auto" w:fill="auto"/>
        <w:tabs>
          <w:tab w:val="left" w:pos="987"/>
        </w:tabs>
        <w:spacing w:after="0" w:line="322" w:lineRule="exact"/>
        <w:ind w:firstLine="740"/>
        <w:jc w:val="both"/>
      </w:pPr>
      <w:r w:rsidRPr="00790721">
        <w:t>соблюдение правил промышленной безопасности;</w:t>
      </w:r>
    </w:p>
    <w:p w:rsidR="002E2AAB" w:rsidRPr="00790721" w:rsidRDefault="002E2AAB" w:rsidP="002E2AAB">
      <w:pPr>
        <w:pStyle w:val="211"/>
        <w:numPr>
          <w:ilvl w:val="0"/>
          <w:numId w:val="25"/>
        </w:numPr>
        <w:shd w:val="clear" w:color="auto" w:fill="auto"/>
        <w:tabs>
          <w:tab w:val="left" w:pos="1012"/>
        </w:tabs>
        <w:spacing w:after="0" w:line="322" w:lineRule="exact"/>
        <w:ind w:firstLine="740"/>
        <w:jc w:val="both"/>
      </w:pPr>
      <w:r w:rsidRPr="00790721">
        <w:t>соблюдение проектных решений;</w:t>
      </w:r>
    </w:p>
    <w:p w:rsidR="002E2AAB" w:rsidRPr="00790721" w:rsidRDefault="002E2AAB" w:rsidP="002E2AAB">
      <w:pPr>
        <w:pStyle w:val="211"/>
        <w:numPr>
          <w:ilvl w:val="0"/>
          <w:numId w:val="25"/>
        </w:numPr>
        <w:shd w:val="clear" w:color="auto" w:fill="auto"/>
        <w:tabs>
          <w:tab w:val="left" w:pos="1012"/>
        </w:tabs>
        <w:spacing w:after="0" w:line="322" w:lineRule="exact"/>
        <w:ind w:firstLine="740"/>
        <w:jc w:val="both"/>
      </w:pPr>
      <w:r w:rsidRPr="00790721">
        <w:t>проведение учебных тревог и противоаварийных тренировок;</w:t>
      </w:r>
    </w:p>
    <w:p w:rsidR="002E2AAB" w:rsidRPr="00790721" w:rsidRDefault="002E2AAB" w:rsidP="002E2AAB">
      <w:pPr>
        <w:pStyle w:val="211"/>
        <w:numPr>
          <w:ilvl w:val="0"/>
          <w:numId w:val="25"/>
        </w:numPr>
        <w:shd w:val="clear" w:color="auto" w:fill="auto"/>
        <w:tabs>
          <w:tab w:val="left" w:pos="987"/>
        </w:tabs>
        <w:spacing w:after="0" w:line="322" w:lineRule="exact"/>
        <w:ind w:firstLine="0"/>
        <w:jc w:val="both"/>
      </w:pPr>
      <w:r w:rsidRPr="00790721">
        <w:t>планово-предупредительные, капитальные ремонты оборудования;</w:t>
      </w:r>
    </w:p>
    <w:p w:rsidR="002E2AAB" w:rsidRPr="00790721" w:rsidRDefault="002E2AAB" w:rsidP="002E2AAB">
      <w:pPr>
        <w:pStyle w:val="211"/>
        <w:numPr>
          <w:ilvl w:val="0"/>
          <w:numId w:val="25"/>
        </w:numPr>
        <w:shd w:val="clear" w:color="auto" w:fill="auto"/>
        <w:tabs>
          <w:tab w:val="left" w:pos="1012"/>
        </w:tabs>
        <w:spacing w:after="0" w:line="322" w:lineRule="exact"/>
        <w:ind w:firstLine="740"/>
        <w:jc w:val="both"/>
      </w:pPr>
      <w:r w:rsidRPr="00790721">
        <w:t>ежемесячный контроль исправности средств пожаротушения;</w:t>
      </w:r>
    </w:p>
    <w:p w:rsidR="002E2AAB" w:rsidRPr="00790721" w:rsidRDefault="002E2AAB" w:rsidP="002E2AAB">
      <w:pPr>
        <w:pStyle w:val="211"/>
        <w:numPr>
          <w:ilvl w:val="0"/>
          <w:numId w:val="25"/>
        </w:numPr>
        <w:shd w:val="clear" w:color="auto" w:fill="auto"/>
        <w:tabs>
          <w:tab w:val="left" w:pos="1012"/>
        </w:tabs>
        <w:spacing w:after="0" w:line="240" w:lineRule="auto"/>
        <w:ind w:firstLine="740"/>
        <w:jc w:val="both"/>
      </w:pPr>
      <w:r w:rsidRPr="00790721">
        <w:lastRenderedPageBreak/>
        <w:t>обеспечение СИЗ;</w:t>
      </w:r>
    </w:p>
    <w:p w:rsidR="002E2AAB" w:rsidRPr="00790721" w:rsidRDefault="002E2AAB" w:rsidP="002E2AAB">
      <w:pPr>
        <w:pStyle w:val="211"/>
        <w:numPr>
          <w:ilvl w:val="0"/>
          <w:numId w:val="25"/>
        </w:numPr>
        <w:shd w:val="clear" w:color="auto" w:fill="auto"/>
        <w:tabs>
          <w:tab w:val="left" w:pos="1012"/>
        </w:tabs>
        <w:spacing w:after="0" w:line="240" w:lineRule="auto"/>
        <w:ind w:firstLine="740"/>
        <w:jc w:val="both"/>
      </w:pPr>
      <w:r w:rsidRPr="00790721">
        <w:t>постоянный контроль за проектным ведением работ.</w:t>
      </w:r>
    </w:p>
    <w:p w:rsidR="002E2AAB" w:rsidRPr="00790721" w:rsidRDefault="002E2AAB" w:rsidP="002E2AAB">
      <w:pPr>
        <w:pStyle w:val="211"/>
        <w:shd w:val="clear" w:color="auto" w:fill="auto"/>
        <w:tabs>
          <w:tab w:val="left" w:pos="1012"/>
        </w:tabs>
        <w:spacing w:after="0" w:line="240" w:lineRule="auto"/>
        <w:ind w:firstLine="0"/>
        <w:jc w:val="both"/>
      </w:pPr>
    </w:p>
    <w:p w:rsidR="002E2AAB" w:rsidRPr="00790721" w:rsidRDefault="002E2AAB" w:rsidP="002E2AAB">
      <w:pPr>
        <w:pStyle w:val="29"/>
        <w:shd w:val="clear" w:color="auto" w:fill="auto"/>
        <w:tabs>
          <w:tab w:val="left" w:pos="978"/>
        </w:tabs>
        <w:spacing w:line="240" w:lineRule="auto"/>
        <w:jc w:val="both"/>
      </w:pPr>
      <w:bookmarkStart w:id="13" w:name="bookmark126"/>
      <w:bookmarkStart w:id="14" w:name="bookmark127"/>
      <w:r w:rsidRPr="00790721">
        <w:t>Мероприятия по обеспечению промышленной безопасности защите</w:t>
      </w:r>
      <w:bookmarkEnd w:id="13"/>
      <w:bookmarkEnd w:id="14"/>
    </w:p>
    <w:p w:rsidR="002E2AAB" w:rsidRPr="00790721" w:rsidRDefault="002E2AAB" w:rsidP="002E2AAB">
      <w:pPr>
        <w:pStyle w:val="29"/>
        <w:shd w:val="clear" w:color="auto" w:fill="auto"/>
        <w:spacing w:line="240" w:lineRule="auto"/>
        <w:jc w:val="left"/>
      </w:pPr>
      <w:bookmarkStart w:id="15" w:name="bookmark128"/>
      <w:r w:rsidRPr="00790721">
        <w:t>населения</w:t>
      </w:r>
      <w:bookmarkEnd w:id="15"/>
    </w:p>
    <w:p w:rsidR="002E2AAB" w:rsidRPr="00790721" w:rsidRDefault="002E2AAB" w:rsidP="002E2AAB">
      <w:pPr>
        <w:pStyle w:val="211"/>
        <w:shd w:val="clear" w:color="auto" w:fill="auto"/>
        <w:tabs>
          <w:tab w:val="left" w:pos="1012"/>
        </w:tabs>
        <w:spacing w:after="0" w:line="240" w:lineRule="auto"/>
        <w:ind w:firstLine="0"/>
        <w:jc w:val="both"/>
        <w:rPr>
          <w:b/>
        </w:rPr>
      </w:pPr>
      <w:bookmarkStart w:id="16" w:name="bookmark129"/>
      <w:r w:rsidRPr="00790721">
        <w:rPr>
          <w:b/>
        </w:rPr>
        <w:t>Система оповещения о чрезвычайных ситуациях техногенного характера</w:t>
      </w:r>
      <w:bookmarkEnd w:id="16"/>
    </w:p>
    <w:p w:rsidR="002E2AAB" w:rsidRPr="00790721" w:rsidRDefault="002E2AAB" w:rsidP="002E2AAB">
      <w:pPr>
        <w:pStyle w:val="211"/>
        <w:numPr>
          <w:ilvl w:val="0"/>
          <w:numId w:val="28"/>
        </w:numPr>
        <w:shd w:val="clear" w:color="auto" w:fill="auto"/>
        <w:tabs>
          <w:tab w:val="left" w:pos="1012"/>
        </w:tabs>
        <w:spacing w:after="0" w:line="240" w:lineRule="auto"/>
        <w:ind w:left="0"/>
        <w:jc w:val="both"/>
      </w:pPr>
      <w:r w:rsidRPr="00790721">
        <w:t>Локальная система оповещения персонала промышленного объекта и населения.</w:t>
      </w:r>
    </w:p>
    <w:p w:rsidR="002E2AAB" w:rsidRPr="00790721" w:rsidRDefault="002E2AAB" w:rsidP="002E2AAB">
      <w:pPr>
        <w:pStyle w:val="211"/>
        <w:shd w:val="clear" w:color="auto" w:fill="auto"/>
        <w:spacing w:after="0" w:line="322" w:lineRule="exact"/>
        <w:ind w:firstLine="740"/>
        <w:jc w:val="both"/>
      </w:pPr>
      <w:r w:rsidRPr="00790721">
        <w:t>Оповещение персонала об аварии производится средствами радио</w:t>
      </w:r>
      <w:r w:rsidRPr="00790721">
        <w:softHyphen/>
        <w:t>телефонной связи.</w:t>
      </w:r>
    </w:p>
    <w:p w:rsidR="002E2AAB" w:rsidRPr="00790721" w:rsidRDefault="002E2AAB" w:rsidP="002E2AAB">
      <w:pPr>
        <w:pStyle w:val="211"/>
        <w:shd w:val="clear" w:color="auto" w:fill="auto"/>
        <w:tabs>
          <w:tab w:val="left" w:pos="1012"/>
        </w:tabs>
        <w:spacing w:after="0" w:line="322" w:lineRule="exact"/>
        <w:ind w:left="740" w:firstLine="0"/>
        <w:jc w:val="both"/>
      </w:pPr>
      <w:r w:rsidRPr="00790721">
        <w:t>Оповещение руководителей предприятия производится средствами радио-телефонной связи.</w:t>
      </w:r>
    </w:p>
    <w:p w:rsidR="002E2AAB" w:rsidRPr="00790721" w:rsidRDefault="002E2AAB" w:rsidP="002E2AAB">
      <w:pPr>
        <w:pStyle w:val="211"/>
        <w:numPr>
          <w:ilvl w:val="0"/>
          <w:numId w:val="28"/>
        </w:numPr>
        <w:shd w:val="clear" w:color="auto" w:fill="auto"/>
        <w:tabs>
          <w:tab w:val="left" w:pos="1012"/>
        </w:tabs>
        <w:spacing w:after="0" w:line="322" w:lineRule="exact"/>
        <w:jc w:val="both"/>
        <w:rPr>
          <w:b/>
        </w:rPr>
      </w:pPr>
      <w:r w:rsidRPr="00790721">
        <w:rPr>
          <w:b/>
        </w:rPr>
        <w:t xml:space="preserve"> </w:t>
      </w:r>
      <w:r w:rsidRPr="00790721">
        <w:t>Схемы и порядок оповещения об авариях, инцидентах.</w:t>
      </w:r>
    </w:p>
    <w:p w:rsidR="002E2AAB" w:rsidRPr="00790721" w:rsidRDefault="002E2AAB" w:rsidP="002E2AAB">
      <w:pPr>
        <w:pStyle w:val="211"/>
        <w:shd w:val="clear" w:color="auto" w:fill="auto"/>
        <w:spacing w:after="0" w:line="322" w:lineRule="exact"/>
        <w:ind w:firstLine="708"/>
        <w:jc w:val="both"/>
      </w:pPr>
      <w:r w:rsidRPr="00790721">
        <w:t>Начальник проведения добычных работ при получении сообщения об аварии до момента прибытия главного инженера выполняет обязанности ответственного руководителя по ликвидации аварии:</w:t>
      </w:r>
    </w:p>
    <w:p w:rsidR="002E2AAB" w:rsidRPr="00790721" w:rsidRDefault="002E2AAB" w:rsidP="002E2AAB">
      <w:pPr>
        <w:pStyle w:val="211"/>
        <w:shd w:val="clear" w:color="auto" w:fill="auto"/>
        <w:spacing w:after="0" w:line="322" w:lineRule="exact"/>
        <w:ind w:firstLine="708"/>
        <w:jc w:val="both"/>
      </w:pPr>
      <w:r w:rsidRPr="00790721">
        <w:t>в случае пожара вызывает пожарную команду;</w:t>
      </w:r>
    </w:p>
    <w:p w:rsidR="002E2AAB" w:rsidRPr="00790721" w:rsidRDefault="002E2AAB" w:rsidP="002E2AAB">
      <w:pPr>
        <w:pStyle w:val="211"/>
        <w:numPr>
          <w:ilvl w:val="0"/>
          <w:numId w:val="25"/>
        </w:numPr>
        <w:shd w:val="clear" w:color="auto" w:fill="auto"/>
        <w:tabs>
          <w:tab w:val="left" w:pos="976"/>
        </w:tabs>
        <w:spacing w:after="0"/>
        <w:ind w:firstLine="740"/>
        <w:jc w:val="both"/>
      </w:pPr>
      <w:r w:rsidRPr="00790721">
        <w:t>принимает меры по локализации аварии, производит эвакуацию персонала;</w:t>
      </w:r>
    </w:p>
    <w:p w:rsidR="002E2AAB" w:rsidRPr="00790721" w:rsidRDefault="002E2AAB" w:rsidP="002E2AAB">
      <w:pPr>
        <w:pStyle w:val="211"/>
        <w:numPr>
          <w:ilvl w:val="0"/>
          <w:numId w:val="25"/>
        </w:numPr>
        <w:shd w:val="clear" w:color="auto" w:fill="auto"/>
        <w:tabs>
          <w:tab w:val="left" w:pos="1006"/>
        </w:tabs>
        <w:spacing w:after="0"/>
        <w:ind w:firstLine="740"/>
        <w:jc w:val="both"/>
      </w:pPr>
      <w:r w:rsidRPr="00790721">
        <w:t>организует спасение и первичную медицинскую помощь пострадавшим.</w:t>
      </w:r>
    </w:p>
    <w:p w:rsidR="002E2AAB" w:rsidRPr="00790721" w:rsidRDefault="002E2AAB" w:rsidP="002E2AAB">
      <w:pPr>
        <w:pStyle w:val="211"/>
        <w:numPr>
          <w:ilvl w:val="0"/>
          <w:numId w:val="28"/>
        </w:numPr>
        <w:shd w:val="clear" w:color="auto" w:fill="auto"/>
        <w:tabs>
          <w:tab w:val="left" w:pos="0"/>
        </w:tabs>
        <w:spacing w:after="0"/>
        <w:ind w:left="0" w:firstLine="567"/>
        <w:jc w:val="both"/>
      </w:pPr>
      <w:r w:rsidRPr="00790721">
        <w:t>Требования к передаваемой при оповещении информации.</w:t>
      </w:r>
    </w:p>
    <w:p w:rsidR="002E2AAB" w:rsidRPr="00790721" w:rsidRDefault="002E2AAB" w:rsidP="002E2AAB">
      <w:pPr>
        <w:jc w:val="both"/>
      </w:pPr>
      <w:r w:rsidRPr="00790721">
        <w:t>Информация о чрезвычайной ситуации должна передаваться ясно, членораздельно, четко, конкретно: (Например) - «ПОЖАР НА ТЕРРИТОРИИ ПРОМПЛОЩАДКИ», «ПОЖАР-ВЗРЫВ</w:t>
      </w:r>
      <w:r w:rsidRPr="00790721">
        <w:tab/>
        <w:t>НА ТЕРРИТОРИИ ПРОМПЛОЩАДКИ».</w:t>
      </w:r>
    </w:p>
    <w:p w:rsidR="00EA6100" w:rsidRPr="00790721" w:rsidRDefault="00EA6100" w:rsidP="00EA6100">
      <w:pPr>
        <w:pStyle w:val="14"/>
        <w:shd w:val="clear" w:color="auto" w:fill="auto"/>
        <w:spacing w:line="240" w:lineRule="auto"/>
        <w:ind w:firstLine="0"/>
        <w:jc w:val="both"/>
        <w:rPr>
          <w:rFonts w:cs="Times New Roman"/>
          <w:sz w:val="28"/>
          <w:szCs w:val="28"/>
        </w:rPr>
      </w:pPr>
    </w:p>
    <w:p w:rsidR="006035EC" w:rsidRPr="00790721" w:rsidRDefault="006035EC" w:rsidP="00EA6100">
      <w:pPr>
        <w:pStyle w:val="14"/>
        <w:shd w:val="clear" w:color="auto" w:fill="auto"/>
        <w:spacing w:line="240" w:lineRule="auto"/>
        <w:ind w:firstLine="0"/>
        <w:jc w:val="both"/>
        <w:rPr>
          <w:rFonts w:cs="Times New Roman"/>
          <w:sz w:val="28"/>
          <w:szCs w:val="28"/>
        </w:rPr>
      </w:pPr>
    </w:p>
    <w:p w:rsidR="006035EC" w:rsidRPr="00790721" w:rsidRDefault="006035EC" w:rsidP="00EA6100">
      <w:pPr>
        <w:pStyle w:val="14"/>
        <w:shd w:val="clear" w:color="auto" w:fill="auto"/>
        <w:spacing w:line="240" w:lineRule="auto"/>
        <w:ind w:firstLine="0"/>
        <w:jc w:val="both"/>
        <w:rPr>
          <w:rFonts w:cs="Times New Roman"/>
          <w:sz w:val="28"/>
          <w:szCs w:val="28"/>
        </w:rPr>
      </w:pPr>
    </w:p>
    <w:p w:rsidR="006035EC" w:rsidRPr="00790721" w:rsidRDefault="006035EC" w:rsidP="00EA6100">
      <w:pPr>
        <w:pStyle w:val="14"/>
        <w:shd w:val="clear" w:color="auto" w:fill="auto"/>
        <w:spacing w:line="240" w:lineRule="auto"/>
        <w:ind w:firstLine="0"/>
        <w:jc w:val="both"/>
        <w:rPr>
          <w:rFonts w:cs="Times New Roman"/>
          <w:sz w:val="28"/>
          <w:szCs w:val="28"/>
        </w:rPr>
      </w:pPr>
    </w:p>
    <w:p w:rsidR="006035EC" w:rsidRPr="00790721" w:rsidRDefault="006035EC" w:rsidP="00EA6100">
      <w:pPr>
        <w:pStyle w:val="14"/>
        <w:shd w:val="clear" w:color="auto" w:fill="auto"/>
        <w:spacing w:line="240" w:lineRule="auto"/>
        <w:ind w:firstLine="0"/>
        <w:jc w:val="both"/>
        <w:rPr>
          <w:rFonts w:cs="Times New Roman"/>
          <w:sz w:val="28"/>
          <w:szCs w:val="28"/>
        </w:rPr>
      </w:pPr>
    </w:p>
    <w:p w:rsidR="006035EC" w:rsidRPr="00790721" w:rsidRDefault="006035EC" w:rsidP="00EA6100">
      <w:pPr>
        <w:pStyle w:val="14"/>
        <w:shd w:val="clear" w:color="auto" w:fill="auto"/>
        <w:spacing w:line="240" w:lineRule="auto"/>
        <w:ind w:firstLine="0"/>
        <w:jc w:val="both"/>
        <w:rPr>
          <w:rFonts w:cs="Times New Roman"/>
          <w:sz w:val="28"/>
          <w:szCs w:val="28"/>
        </w:rPr>
      </w:pPr>
    </w:p>
    <w:p w:rsidR="006035EC" w:rsidRPr="00790721" w:rsidRDefault="006035EC" w:rsidP="00EA6100">
      <w:pPr>
        <w:pStyle w:val="14"/>
        <w:shd w:val="clear" w:color="auto" w:fill="auto"/>
        <w:spacing w:line="240" w:lineRule="auto"/>
        <w:ind w:firstLine="0"/>
        <w:jc w:val="both"/>
        <w:rPr>
          <w:rFonts w:cs="Times New Roman"/>
          <w:sz w:val="28"/>
          <w:szCs w:val="28"/>
        </w:rPr>
      </w:pPr>
    </w:p>
    <w:p w:rsidR="006035EC" w:rsidRPr="00790721" w:rsidRDefault="006035EC" w:rsidP="00EA6100">
      <w:pPr>
        <w:pStyle w:val="14"/>
        <w:shd w:val="clear" w:color="auto" w:fill="auto"/>
        <w:spacing w:line="240" w:lineRule="auto"/>
        <w:ind w:firstLine="0"/>
        <w:jc w:val="both"/>
        <w:rPr>
          <w:rFonts w:cs="Times New Roman"/>
          <w:sz w:val="28"/>
          <w:szCs w:val="28"/>
        </w:rPr>
      </w:pPr>
    </w:p>
    <w:p w:rsidR="006035EC" w:rsidRPr="00790721" w:rsidRDefault="006035EC" w:rsidP="00EA6100">
      <w:pPr>
        <w:pStyle w:val="14"/>
        <w:shd w:val="clear" w:color="auto" w:fill="auto"/>
        <w:spacing w:line="240" w:lineRule="auto"/>
        <w:ind w:firstLine="0"/>
        <w:jc w:val="both"/>
        <w:rPr>
          <w:rFonts w:cs="Times New Roman"/>
          <w:sz w:val="28"/>
          <w:szCs w:val="28"/>
        </w:rPr>
      </w:pPr>
    </w:p>
    <w:p w:rsidR="006035EC" w:rsidRPr="00790721" w:rsidRDefault="006035EC" w:rsidP="00EA6100">
      <w:pPr>
        <w:pStyle w:val="14"/>
        <w:shd w:val="clear" w:color="auto" w:fill="auto"/>
        <w:spacing w:line="240" w:lineRule="auto"/>
        <w:ind w:firstLine="0"/>
        <w:jc w:val="both"/>
        <w:rPr>
          <w:rFonts w:cs="Times New Roman"/>
          <w:sz w:val="28"/>
          <w:szCs w:val="28"/>
        </w:rPr>
      </w:pPr>
    </w:p>
    <w:p w:rsidR="006035EC" w:rsidRPr="00790721" w:rsidRDefault="006035EC" w:rsidP="00EA6100">
      <w:pPr>
        <w:pStyle w:val="14"/>
        <w:shd w:val="clear" w:color="auto" w:fill="auto"/>
        <w:spacing w:line="240" w:lineRule="auto"/>
        <w:ind w:firstLine="0"/>
        <w:jc w:val="both"/>
        <w:rPr>
          <w:rFonts w:cs="Times New Roman"/>
          <w:sz w:val="28"/>
          <w:szCs w:val="28"/>
        </w:rPr>
      </w:pPr>
    </w:p>
    <w:p w:rsidR="00E617DE" w:rsidRPr="00790721" w:rsidRDefault="00E617DE" w:rsidP="00EA6100">
      <w:pPr>
        <w:pStyle w:val="14"/>
        <w:shd w:val="clear" w:color="auto" w:fill="auto"/>
        <w:spacing w:line="240" w:lineRule="auto"/>
        <w:ind w:firstLine="0"/>
        <w:jc w:val="both"/>
        <w:rPr>
          <w:rFonts w:cs="Times New Roman"/>
          <w:b/>
          <w:sz w:val="28"/>
          <w:szCs w:val="28"/>
        </w:rPr>
      </w:pPr>
    </w:p>
    <w:p w:rsidR="00E617DE" w:rsidRPr="00790721" w:rsidRDefault="00E617DE" w:rsidP="00EA6100">
      <w:pPr>
        <w:pStyle w:val="14"/>
        <w:shd w:val="clear" w:color="auto" w:fill="auto"/>
        <w:spacing w:line="240" w:lineRule="auto"/>
        <w:ind w:firstLine="0"/>
        <w:jc w:val="both"/>
        <w:rPr>
          <w:rFonts w:cs="Times New Roman"/>
          <w:b/>
          <w:sz w:val="28"/>
          <w:szCs w:val="28"/>
        </w:rPr>
      </w:pPr>
    </w:p>
    <w:p w:rsidR="00E617DE" w:rsidRPr="00790721" w:rsidRDefault="00E617DE" w:rsidP="00EA6100">
      <w:pPr>
        <w:pStyle w:val="14"/>
        <w:shd w:val="clear" w:color="auto" w:fill="auto"/>
        <w:spacing w:line="240" w:lineRule="auto"/>
        <w:ind w:firstLine="0"/>
        <w:jc w:val="both"/>
        <w:rPr>
          <w:rFonts w:cs="Times New Roman"/>
          <w:b/>
          <w:sz w:val="28"/>
          <w:szCs w:val="28"/>
        </w:rPr>
      </w:pPr>
    </w:p>
    <w:p w:rsidR="002B598E" w:rsidRPr="00790721" w:rsidRDefault="002B598E" w:rsidP="007B4AEE">
      <w:pPr>
        <w:pStyle w:val="14"/>
        <w:jc w:val="center"/>
        <w:rPr>
          <w:rFonts w:cs="Times New Roman"/>
          <w:b/>
          <w:sz w:val="28"/>
          <w:szCs w:val="28"/>
        </w:rPr>
      </w:pPr>
    </w:p>
    <w:p w:rsidR="002B598E" w:rsidRPr="00790721" w:rsidRDefault="002B598E" w:rsidP="007B4AEE">
      <w:pPr>
        <w:pStyle w:val="14"/>
        <w:jc w:val="center"/>
        <w:rPr>
          <w:rFonts w:cs="Times New Roman"/>
          <w:b/>
          <w:sz w:val="28"/>
          <w:szCs w:val="28"/>
        </w:rPr>
      </w:pPr>
    </w:p>
    <w:p w:rsidR="002B598E" w:rsidRPr="00790721" w:rsidRDefault="002B598E" w:rsidP="007B4AEE">
      <w:pPr>
        <w:pStyle w:val="14"/>
        <w:jc w:val="center"/>
        <w:rPr>
          <w:rFonts w:cs="Times New Roman"/>
          <w:b/>
          <w:sz w:val="28"/>
          <w:szCs w:val="28"/>
        </w:rPr>
      </w:pPr>
    </w:p>
    <w:p w:rsidR="002B598E" w:rsidRPr="00790721" w:rsidRDefault="002B598E" w:rsidP="007B4AEE">
      <w:pPr>
        <w:pStyle w:val="14"/>
        <w:jc w:val="center"/>
        <w:rPr>
          <w:rFonts w:cs="Times New Roman"/>
          <w:b/>
          <w:sz w:val="28"/>
          <w:szCs w:val="28"/>
        </w:rPr>
      </w:pPr>
    </w:p>
    <w:p w:rsidR="002B598E" w:rsidRPr="00790721" w:rsidRDefault="002B598E" w:rsidP="007B4AEE">
      <w:pPr>
        <w:pStyle w:val="14"/>
        <w:jc w:val="center"/>
        <w:rPr>
          <w:rFonts w:cs="Times New Roman"/>
          <w:b/>
          <w:sz w:val="28"/>
          <w:szCs w:val="28"/>
        </w:rPr>
      </w:pPr>
    </w:p>
    <w:p w:rsidR="002B598E" w:rsidRPr="00790721" w:rsidRDefault="002B598E" w:rsidP="007B4AEE">
      <w:pPr>
        <w:pStyle w:val="14"/>
        <w:jc w:val="center"/>
        <w:rPr>
          <w:rFonts w:cs="Times New Roman"/>
          <w:b/>
          <w:sz w:val="28"/>
          <w:szCs w:val="28"/>
        </w:rPr>
      </w:pPr>
    </w:p>
    <w:p w:rsidR="002B598E" w:rsidRPr="00790721" w:rsidRDefault="002B598E" w:rsidP="007B4AEE">
      <w:pPr>
        <w:pStyle w:val="14"/>
        <w:jc w:val="center"/>
        <w:rPr>
          <w:rFonts w:cs="Times New Roman"/>
          <w:b/>
          <w:sz w:val="28"/>
          <w:szCs w:val="28"/>
        </w:rPr>
      </w:pPr>
    </w:p>
    <w:p w:rsidR="002B598E" w:rsidRPr="00790721" w:rsidRDefault="002B598E" w:rsidP="007B4AEE">
      <w:pPr>
        <w:pStyle w:val="14"/>
        <w:jc w:val="center"/>
        <w:rPr>
          <w:rFonts w:cs="Times New Roman"/>
          <w:b/>
          <w:sz w:val="28"/>
          <w:szCs w:val="28"/>
        </w:rPr>
      </w:pPr>
    </w:p>
    <w:p w:rsidR="002B598E" w:rsidRPr="00790721" w:rsidRDefault="002B598E" w:rsidP="007B4AEE">
      <w:pPr>
        <w:pStyle w:val="14"/>
        <w:jc w:val="center"/>
        <w:rPr>
          <w:rFonts w:cs="Times New Roman"/>
          <w:b/>
          <w:sz w:val="28"/>
          <w:szCs w:val="28"/>
        </w:rPr>
      </w:pPr>
    </w:p>
    <w:p w:rsidR="002B598E" w:rsidRPr="00790721" w:rsidRDefault="002B598E" w:rsidP="007B4AEE">
      <w:pPr>
        <w:pStyle w:val="14"/>
        <w:jc w:val="center"/>
        <w:rPr>
          <w:rFonts w:cs="Times New Roman"/>
          <w:b/>
          <w:sz w:val="28"/>
          <w:szCs w:val="28"/>
        </w:rPr>
      </w:pPr>
    </w:p>
    <w:p w:rsidR="002B598E" w:rsidRPr="00790721" w:rsidRDefault="002B598E" w:rsidP="007B4AEE">
      <w:pPr>
        <w:pStyle w:val="14"/>
        <w:jc w:val="center"/>
        <w:rPr>
          <w:rFonts w:cs="Times New Roman"/>
          <w:b/>
          <w:sz w:val="28"/>
          <w:szCs w:val="28"/>
        </w:rPr>
      </w:pPr>
    </w:p>
    <w:p w:rsidR="002B598E" w:rsidRPr="00790721" w:rsidRDefault="002B598E" w:rsidP="007B4AEE">
      <w:pPr>
        <w:pStyle w:val="14"/>
        <w:jc w:val="center"/>
        <w:rPr>
          <w:rFonts w:cs="Times New Roman"/>
          <w:b/>
          <w:sz w:val="28"/>
          <w:szCs w:val="28"/>
        </w:rPr>
      </w:pPr>
    </w:p>
    <w:p w:rsidR="002B598E" w:rsidRPr="00790721" w:rsidRDefault="002B598E" w:rsidP="007B4AEE">
      <w:pPr>
        <w:pStyle w:val="14"/>
        <w:jc w:val="center"/>
        <w:rPr>
          <w:rFonts w:cs="Times New Roman"/>
          <w:b/>
          <w:sz w:val="28"/>
          <w:szCs w:val="28"/>
        </w:rPr>
      </w:pPr>
    </w:p>
    <w:p w:rsidR="002B598E" w:rsidRPr="00790721" w:rsidRDefault="002B598E" w:rsidP="007B4AEE">
      <w:pPr>
        <w:pStyle w:val="14"/>
        <w:jc w:val="center"/>
        <w:rPr>
          <w:rFonts w:cs="Times New Roman"/>
          <w:b/>
          <w:sz w:val="28"/>
          <w:szCs w:val="28"/>
        </w:rPr>
      </w:pPr>
    </w:p>
    <w:p w:rsidR="00934608" w:rsidRPr="00790721" w:rsidRDefault="00EA6100" w:rsidP="007B4AEE">
      <w:pPr>
        <w:pStyle w:val="14"/>
        <w:jc w:val="center"/>
        <w:rPr>
          <w:rFonts w:cs="Times New Roman"/>
          <w:b/>
          <w:sz w:val="28"/>
          <w:szCs w:val="28"/>
        </w:rPr>
      </w:pPr>
      <w:r w:rsidRPr="00790721">
        <w:rPr>
          <w:rFonts w:cs="Times New Roman"/>
          <w:b/>
          <w:sz w:val="28"/>
          <w:szCs w:val="28"/>
        </w:rPr>
        <w:t>4.8.</w:t>
      </w:r>
      <w:r w:rsidR="00B029E8" w:rsidRPr="00790721">
        <w:rPr>
          <w:rFonts w:cs="Times New Roman"/>
          <w:b/>
          <w:sz w:val="28"/>
          <w:szCs w:val="28"/>
        </w:rPr>
        <w:t xml:space="preserve"> </w:t>
      </w:r>
      <w:r w:rsidRPr="00790721">
        <w:rPr>
          <w:rFonts w:cs="Times New Roman"/>
          <w:b/>
          <w:sz w:val="28"/>
          <w:szCs w:val="28"/>
        </w:rPr>
        <w:t>Технико-экономическ</w:t>
      </w:r>
      <w:r w:rsidR="002B598E" w:rsidRPr="00790721">
        <w:rPr>
          <w:rFonts w:cs="Times New Roman"/>
          <w:b/>
          <w:sz w:val="28"/>
          <w:szCs w:val="28"/>
        </w:rPr>
        <w:t>и</w:t>
      </w:r>
      <w:r w:rsidRPr="00790721">
        <w:rPr>
          <w:rFonts w:cs="Times New Roman"/>
          <w:b/>
          <w:sz w:val="28"/>
          <w:szCs w:val="28"/>
        </w:rPr>
        <w:t xml:space="preserve">е </w:t>
      </w:r>
      <w:r w:rsidR="001E561A" w:rsidRPr="00790721">
        <w:rPr>
          <w:rFonts w:cs="Times New Roman"/>
          <w:b/>
          <w:sz w:val="28"/>
          <w:szCs w:val="28"/>
        </w:rPr>
        <w:t>показатели</w:t>
      </w:r>
      <w:r w:rsidR="00934608" w:rsidRPr="00790721">
        <w:rPr>
          <w:rFonts w:cs="Times New Roman"/>
          <w:b/>
          <w:sz w:val="28"/>
          <w:szCs w:val="28"/>
        </w:rPr>
        <w:t xml:space="preserve"> добыч</w:t>
      </w:r>
      <w:r w:rsidR="001E561A" w:rsidRPr="00790721">
        <w:rPr>
          <w:rFonts w:cs="Times New Roman"/>
          <w:b/>
          <w:sz w:val="28"/>
          <w:szCs w:val="28"/>
        </w:rPr>
        <w:t>и</w:t>
      </w:r>
      <w:r w:rsidR="00934608" w:rsidRPr="00790721">
        <w:rPr>
          <w:rFonts w:cs="Times New Roman"/>
          <w:b/>
          <w:sz w:val="28"/>
          <w:szCs w:val="28"/>
        </w:rPr>
        <w:t xml:space="preserve"> </w:t>
      </w:r>
      <w:r w:rsidR="00CC508E" w:rsidRPr="00790721">
        <w:rPr>
          <w:rFonts w:cs="Times New Roman"/>
          <w:b/>
          <w:sz w:val="28"/>
          <w:szCs w:val="28"/>
        </w:rPr>
        <w:t xml:space="preserve"> </w:t>
      </w:r>
      <w:r w:rsidR="00BA3ED2" w:rsidRPr="00790721">
        <w:rPr>
          <w:rFonts w:cs="Times New Roman"/>
          <w:b/>
          <w:sz w:val="28"/>
          <w:szCs w:val="28"/>
        </w:rPr>
        <w:t>известняков (травертин)</w:t>
      </w:r>
      <w:r w:rsidR="00CC508E" w:rsidRPr="00790721">
        <w:rPr>
          <w:rFonts w:cs="Times New Roman"/>
          <w:b/>
          <w:sz w:val="28"/>
          <w:szCs w:val="28"/>
        </w:rPr>
        <w:t xml:space="preserve"> </w:t>
      </w:r>
      <w:r w:rsidR="007B4AEE" w:rsidRPr="00790721">
        <w:rPr>
          <w:rFonts w:cs="Times New Roman"/>
          <w:b/>
          <w:sz w:val="28"/>
          <w:szCs w:val="28"/>
        </w:rPr>
        <w:t xml:space="preserve"> на </w:t>
      </w:r>
      <w:r w:rsidR="00C226C6" w:rsidRPr="00790721">
        <w:rPr>
          <w:rFonts w:cs="Times New Roman"/>
          <w:b/>
          <w:sz w:val="28"/>
          <w:szCs w:val="28"/>
        </w:rPr>
        <w:t xml:space="preserve">месторождении </w:t>
      </w:r>
      <w:r w:rsidR="00BA3ED2" w:rsidRPr="00790721">
        <w:rPr>
          <w:rFonts w:cs="Times New Roman"/>
          <w:b/>
          <w:sz w:val="28"/>
          <w:szCs w:val="28"/>
        </w:rPr>
        <w:t>Дегерес-3</w:t>
      </w:r>
      <w:r w:rsidRPr="00790721">
        <w:rPr>
          <w:rFonts w:cs="Times New Roman"/>
          <w:b/>
          <w:sz w:val="28"/>
          <w:szCs w:val="28"/>
        </w:rPr>
        <w:t>.</w:t>
      </w:r>
    </w:p>
    <w:p w:rsidR="00B029E8" w:rsidRPr="00790721" w:rsidRDefault="00B029E8" w:rsidP="00EA6100">
      <w:pPr>
        <w:pStyle w:val="14"/>
        <w:shd w:val="clear" w:color="auto" w:fill="auto"/>
        <w:spacing w:line="240" w:lineRule="auto"/>
        <w:ind w:firstLine="0"/>
        <w:jc w:val="both"/>
        <w:rPr>
          <w:rFonts w:cs="Times New Roman"/>
          <w:b/>
          <w:sz w:val="28"/>
          <w:szCs w:val="28"/>
        </w:rPr>
        <w:sectPr w:rsidR="00B029E8" w:rsidRPr="00790721" w:rsidSect="001D5933">
          <w:headerReference w:type="default" r:id="rId17"/>
          <w:footerReference w:type="default" r:id="rId18"/>
          <w:pgSz w:w="11906" w:h="16838"/>
          <w:pgMar w:top="1134" w:right="850" w:bottom="1134" w:left="1701" w:header="708" w:footer="708" w:gutter="0"/>
          <w:cols w:space="708"/>
          <w:docGrid w:linePitch="360"/>
        </w:sectPr>
      </w:pPr>
    </w:p>
    <w:tbl>
      <w:tblPr>
        <w:tblW w:w="17958" w:type="dxa"/>
        <w:tblInd w:w="93" w:type="dxa"/>
        <w:tblLook w:val="04A0" w:firstRow="1" w:lastRow="0" w:firstColumn="1" w:lastColumn="0" w:noHBand="0" w:noVBand="1"/>
      </w:tblPr>
      <w:tblGrid>
        <w:gridCol w:w="4160"/>
        <w:gridCol w:w="1261"/>
        <w:gridCol w:w="1261"/>
        <w:gridCol w:w="1188"/>
        <w:gridCol w:w="1261"/>
        <w:gridCol w:w="1261"/>
        <w:gridCol w:w="1261"/>
        <w:gridCol w:w="1261"/>
        <w:gridCol w:w="1261"/>
        <w:gridCol w:w="1261"/>
        <w:gridCol w:w="1261"/>
        <w:gridCol w:w="1261"/>
      </w:tblGrid>
      <w:tr w:rsidR="001E561A" w:rsidRPr="00790721" w:rsidTr="00B8077A">
        <w:trPr>
          <w:trHeight w:val="517"/>
        </w:trPr>
        <w:tc>
          <w:tcPr>
            <w:tcW w:w="41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E561A" w:rsidRPr="00790721" w:rsidRDefault="001E561A" w:rsidP="001E561A">
            <w:pPr>
              <w:jc w:val="center"/>
              <w:rPr>
                <w:b/>
                <w:bCs/>
                <w:szCs w:val="22"/>
              </w:rPr>
            </w:pPr>
            <w:r w:rsidRPr="00790721">
              <w:rPr>
                <w:b/>
                <w:bCs/>
                <w:sz w:val="22"/>
                <w:szCs w:val="22"/>
              </w:rPr>
              <w:lastRenderedPageBreak/>
              <w:t>Наименование показателей</w:t>
            </w:r>
          </w:p>
        </w:tc>
        <w:tc>
          <w:tcPr>
            <w:tcW w:w="126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E561A" w:rsidRPr="00790721" w:rsidRDefault="001E561A" w:rsidP="001E561A">
            <w:pPr>
              <w:jc w:val="center"/>
              <w:rPr>
                <w:b/>
                <w:bCs/>
                <w:szCs w:val="22"/>
              </w:rPr>
            </w:pPr>
            <w:r w:rsidRPr="00790721">
              <w:rPr>
                <w:b/>
                <w:bCs/>
                <w:sz w:val="22"/>
                <w:szCs w:val="22"/>
              </w:rPr>
              <w:t>Всего</w:t>
            </w:r>
          </w:p>
        </w:tc>
        <w:tc>
          <w:tcPr>
            <w:tcW w:w="12537" w:type="dxa"/>
            <w:gridSpan w:val="10"/>
            <w:vMerge w:val="restart"/>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1E561A" w:rsidRPr="00790721" w:rsidRDefault="001E561A" w:rsidP="001E561A">
            <w:pPr>
              <w:jc w:val="center"/>
              <w:rPr>
                <w:b/>
                <w:bCs/>
                <w:szCs w:val="22"/>
              </w:rPr>
            </w:pPr>
            <w:r w:rsidRPr="00790721">
              <w:rPr>
                <w:b/>
                <w:bCs/>
                <w:sz w:val="22"/>
                <w:szCs w:val="22"/>
              </w:rPr>
              <w:t>Открытая добыча блочного камня</w:t>
            </w:r>
          </w:p>
        </w:tc>
      </w:tr>
      <w:tr w:rsidR="001E561A" w:rsidRPr="00790721" w:rsidTr="00B8077A">
        <w:trPr>
          <w:trHeight w:val="517"/>
        </w:trPr>
        <w:tc>
          <w:tcPr>
            <w:tcW w:w="4160" w:type="dxa"/>
            <w:vMerge/>
            <w:tcBorders>
              <w:top w:val="single" w:sz="8" w:space="0" w:color="auto"/>
              <w:left w:val="single" w:sz="8" w:space="0" w:color="auto"/>
              <w:bottom w:val="single" w:sz="4" w:space="0" w:color="auto"/>
              <w:right w:val="single" w:sz="4" w:space="0" w:color="auto"/>
            </w:tcBorders>
            <w:vAlign w:val="center"/>
            <w:hideMark/>
          </w:tcPr>
          <w:p w:rsidR="001E561A" w:rsidRPr="00790721" w:rsidRDefault="001E561A" w:rsidP="001E561A">
            <w:pPr>
              <w:rPr>
                <w:b/>
                <w:bCs/>
                <w:szCs w:val="22"/>
              </w:rPr>
            </w:pPr>
          </w:p>
        </w:tc>
        <w:tc>
          <w:tcPr>
            <w:tcW w:w="1261" w:type="dxa"/>
            <w:vMerge/>
            <w:tcBorders>
              <w:top w:val="single" w:sz="8" w:space="0" w:color="auto"/>
              <w:left w:val="single" w:sz="4" w:space="0" w:color="auto"/>
              <w:bottom w:val="single" w:sz="4" w:space="0" w:color="auto"/>
              <w:right w:val="single" w:sz="4" w:space="0" w:color="auto"/>
            </w:tcBorders>
            <w:vAlign w:val="center"/>
            <w:hideMark/>
          </w:tcPr>
          <w:p w:rsidR="001E561A" w:rsidRPr="00790721" w:rsidRDefault="001E561A" w:rsidP="001E561A">
            <w:pPr>
              <w:rPr>
                <w:b/>
                <w:bCs/>
                <w:szCs w:val="22"/>
              </w:rPr>
            </w:pPr>
          </w:p>
        </w:tc>
        <w:tc>
          <w:tcPr>
            <w:tcW w:w="12537" w:type="dxa"/>
            <w:gridSpan w:val="10"/>
            <w:vMerge/>
            <w:tcBorders>
              <w:top w:val="single" w:sz="8" w:space="0" w:color="auto"/>
              <w:left w:val="single" w:sz="4" w:space="0" w:color="auto"/>
              <w:bottom w:val="single" w:sz="4" w:space="0" w:color="auto"/>
              <w:right w:val="single" w:sz="8" w:space="0" w:color="000000"/>
            </w:tcBorders>
            <w:vAlign w:val="center"/>
            <w:hideMark/>
          </w:tcPr>
          <w:p w:rsidR="001E561A" w:rsidRPr="00790721" w:rsidRDefault="001E561A" w:rsidP="001E561A">
            <w:pPr>
              <w:rPr>
                <w:b/>
                <w:bCs/>
                <w:szCs w:val="22"/>
              </w:rPr>
            </w:pPr>
          </w:p>
        </w:tc>
      </w:tr>
      <w:tr w:rsidR="00B8077A" w:rsidRPr="00790721" w:rsidTr="00B8077A">
        <w:trPr>
          <w:trHeight w:val="256"/>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B8077A" w:rsidRPr="00790721" w:rsidRDefault="00B8077A" w:rsidP="001E561A">
            <w:pPr>
              <w:rPr>
                <w:szCs w:val="22"/>
              </w:rPr>
            </w:pPr>
            <w:r w:rsidRPr="00790721">
              <w:rPr>
                <w:sz w:val="22"/>
                <w:szCs w:val="22"/>
              </w:rPr>
              <w:t>Календарные годы отработки (условно)</w:t>
            </w:r>
          </w:p>
        </w:tc>
        <w:tc>
          <w:tcPr>
            <w:tcW w:w="1261" w:type="dxa"/>
            <w:tcBorders>
              <w:top w:val="nil"/>
              <w:left w:val="nil"/>
              <w:bottom w:val="single" w:sz="4" w:space="0" w:color="auto"/>
              <w:right w:val="single" w:sz="4" w:space="0" w:color="auto"/>
            </w:tcBorders>
            <w:shd w:val="clear" w:color="auto" w:fill="auto"/>
            <w:vAlign w:val="center"/>
            <w:hideMark/>
          </w:tcPr>
          <w:p w:rsidR="00B8077A" w:rsidRPr="00790721" w:rsidRDefault="00B8077A" w:rsidP="001E561A">
            <w:pPr>
              <w:jc w:val="center"/>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B8077A" w:rsidRPr="00790721" w:rsidRDefault="00BA3ED2">
            <w:pPr>
              <w:jc w:val="center"/>
              <w:rPr>
                <w:b/>
                <w:color w:val="000000"/>
                <w:szCs w:val="24"/>
              </w:rPr>
            </w:pPr>
            <w:r w:rsidRPr="00790721">
              <w:rPr>
                <w:b/>
                <w:color w:val="000000"/>
              </w:rPr>
              <w:t>2026</w:t>
            </w:r>
          </w:p>
        </w:tc>
        <w:tc>
          <w:tcPr>
            <w:tcW w:w="1188" w:type="dxa"/>
            <w:tcBorders>
              <w:top w:val="nil"/>
              <w:left w:val="nil"/>
              <w:bottom w:val="single" w:sz="4" w:space="0" w:color="auto"/>
              <w:right w:val="single" w:sz="4" w:space="0" w:color="auto"/>
            </w:tcBorders>
            <w:shd w:val="clear" w:color="auto" w:fill="auto"/>
            <w:noWrap/>
            <w:vAlign w:val="center"/>
            <w:hideMark/>
          </w:tcPr>
          <w:p w:rsidR="00B8077A" w:rsidRPr="00790721" w:rsidRDefault="00B8077A">
            <w:pPr>
              <w:jc w:val="center"/>
              <w:rPr>
                <w:b/>
                <w:color w:val="000000"/>
                <w:szCs w:val="24"/>
              </w:rPr>
            </w:pPr>
            <w:r w:rsidRPr="00790721">
              <w:rPr>
                <w:b/>
                <w:color w:val="000000"/>
              </w:rPr>
              <w:t>2026</w:t>
            </w:r>
          </w:p>
        </w:tc>
        <w:tc>
          <w:tcPr>
            <w:tcW w:w="1261" w:type="dxa"/>
            <w:tcBorders>
              <w:top w:val="nil"/>
              <w:left w:val="nil"/>
              <w:bottom w:val="single" w:sz="4" w:space="0" w:color="auto"/>
              <w:right w:val="single" w:sz="4" w:space="0" w:color="auto"/>
            </w:tcBorders>
            <w:shd w:val="clear" w:color="auto" w:fill="auto"/>
            <w:noWrap/>
            <w:vAlign w:val="center"/>
            <w:hideMark/>
          </w:tcPr>
          <w:p w:rsidR="00B8077A" w:rsidRPr="00790721" w:rsidRDefault="00B8077A">
            <w:pPr>
              <w:jc w:val="center"/>
              <w:rPr>
                <w:b/>
                <w:color w:val="000000"/>
                <w:szCs w:val="24"/>
              </w:rPr>
            </w:pPr>
            <w:r w:rsidRPr="00790721">
              <w:rPr>
                <w:b/>
                <w:color w:val="000000"/>
              </w:rPr>
              <w:t>2027</w:t>
            </w:r>
          </w:p>
        </w:tc>
        <w:tc>
          <w:tcPr>
            <w:tcW w:w="1261" w:type="dxa"/>
            <w:tcBorders>
              <w:top w:val="nil"/>
              <w:left w:val="nil"/>
              <w:bottom w:val="single" w:sz="4" w:space="0" w:color="auto"/>
              <w:right w:val="single" w:sz="4" w:space="0" w:color="auto"/>
            </w:tcBorders>
            <w:shd w:val="clear" w:color="auto" w:fill="auto"/>
            <w:noWrap/>
            <w:vAlign w:val="center"/>
            <w:hideMark/>
          </w:tcPr>
          <w:p w:rsidR="00B8077A" w:rsidRPr="00790721" w:rsidRDefault="00B8077A">
            <w:pPr>
              <w:jc w:val="center"/>
              <w:rPr>
                <w:b/>
                <w:color w:val="000000"/>
                <w:szCs w:val="24"/>
              </w:rPr>
            </w:pPr>
            <w:r w:rsidRPr="00790721">
              <w:rPr>
                <w:b/>
                <w:color w:val="000000"/>
              </w:rPr>
              <w:t>2028</w:t>
            </w:r>
          </w:p>
        </w:tc>
        <w:tc>
          <w:tcPr>
            <w:tcW w:w="1261" w:type="dxa"/>
            <w:tcBorders>
              <w:top w:val="nil"/>
              <w:left w:val="nil"/>
              <w:bottom w:val="single" w:sz="4" w:space="0" w:color="auto"/>
              <w:right w:val="single" w:sz="4" w:space="0" w:color="auto"/>
            </w:tcBorders>
            <w:shd w:val="clear" w:color="auto" w:fill="auto"/>
            <w:noWrap/>
            <w:vAlign w:val="center"/>
            <w:hideMark/>
          </w:tcPr>
          <w:p w:rsidR="00B8077A" w:rsidRPr="00790721" w:rsidRDefault="00B8077A">
            <w:pPr>
              <w:jc w:val="center"/>
              <w:rPr>
                <w:b/>
                <w:color w:val="000000"/>
                <w:szCs w:val="24"/>
              </w:rPr>
            </w:pPr>
            <w:r w:rsidRPr="00790721">
              <w:rPr>
                <w:b/>
                <w:color w:val="000000"/>
              </w:rPr>
              <w:t>2029</w:t>
            </w:r>
          </w:p>
        </w:tc>
        <w:tc>
          <w:tcPr>
            <w:tcW w:w="1261" w:type="dxa"/>
            <w:tcBorders>
              <w:top w:val="nil"/>
              <w:left w:val="nil"/>
              <w:bottom w:val="single" w:sz="4" w:space="0" w:color="auto"/>
              <w:right w:val="single" w:sz="4" w:space="0" w:color="auto"/>
            </w:tcBorders>
            <w:shd w:val="clear" w:color="auto" w:fill="auto"/>
            <w:noWrap/>
            <w:vAlign w:val="center"/>
            <w:hideMark/>
          </w:tcPr>
          <w:p w:rsidR="00B8077A" w:rsidRPr="00790721" w:rsidRDefault="00B8077A">
            <w:pPr>
              <w:jc w:val="center"/>
              <w:rPr>
                <w:b/>
                <w:color w:val="000000"/>
                <w:szCs w:val="24"/>
              </w:rPr>
            </w:pPr>
            <w:r w:rsidRPr="00790721">
              <w:rPr>
                <w:b/>
                <w:color w:val="000000"/>
              </w:rPr>
              <w:t>2030</w:t>
            </w:r>
          </w:p>
        </w:tc>
        <w:tc>
          <w:tcPr>
            <w:tcW w:w="1261" w:type="dxa"/>
            <w:tcBorders>
              <w:top w:val="nil"/>
              <w:left w:val="nil"/>
              <w:bottom w:val="single" w:sz="4" w:space="0" w:color="auto"/>
              <w:right w:val="single" w:sz="4" w:space="0" w:color="auto"/>
            </w:tcBorders>
            <w:shd w:val="clear" w:color="auto" w:fill="auto"/>
            <w:noWrap/>
            <w:vAlign w:val="center"/>
            <w:hideMark/>
          </w:tcPr>
          <w:p w:rsidR="00B8077A" w:rsidRPr="00790721" w:rsidRDefault="00B8077A">
            <w:pPr>
              <w:jc w:val="center"/>
              <w:rPr>
                <w:b/>
                <w:color w:val="000000"/>
                <w:szCs w:val="24"/>
              </w:rPr>
            </w:pPr>
            <w:r w:rsidRPr="00790721">
              <w:rPr>
                <w:b/>
                <w:color w:val="000000"/>
              </w:rPr>
              <w:t>2031</w:t>
            </w:r>
          </w:p>
        </w:tc>
        <w:tc>
          <w:tcPr>
            <w:tcW w:w="1261" w:type="dxa"/>
            <w:tcBorders>
              <w:top w:val="nil"/>
              <w:left w:val="nil"/>
              <w:bottom w:val="single" w:sz="4" w:space="0" w:color="auto"/>
              <w:right w:val="single" w:sz="4" w:space="0" w:color="auto"/>
            </w:tcBorders>
            <w:shd w:val="clear" w:color="auto" w:fill="auto"/>
            <w:noWrap/>
            <w:vAlign w:val="center"/>
            <w:hideMark/>
          </w:tcPr>
          <w:p w:rsidR="00B8077A" w:rsidRPr="00790721" w:rsidRDefault="00B8077A">
            <w:pPr>
              <w:jc w:val="center"/>
              <w:rPr>
                <w:b/>
                <w:color w:val="000000"/>
                <w:szCs w:val="24"/>
              </w:rPr>
            </w:pPr>
            <w:r w:rsidRPr="00790721">
              <w:rPr>
                <w:b/>
                <w:color w:val="000000"/>
              </w:rPr>
              <w:t>2032</w:t>
            </w:r>
          </w:p>
        </w:tc>
        <w:tc>
          <w:tcPr>
            <w:tcW w:w="1261" w:type="dxa"/>
            <w:tcBorders>
              <w:top w:val="nil"/>
              <w:left w:val="nil"/>
              <w:bottom w:val="single" w:sz="4" w:space="0" w:color="auto"/>
              <w:right w:val="single" w:sz="4" w:space="0" w:color="auto"/>
            </w:tcBorders>
            <w:shd w:val="clear" w:color="auto" w:fill="auto"/>
            <w:noWrap/>
            <w:vAlign w:val="center"/>
            <w:hideMark/>
          </w:tcPr>
          <w:p w:rsidR="00B8077A" w:rsidRPr="00790721" w:rsidRDefault="00B8077A">
            <w:pPr>
              <w:jc w:val="center"/>
              <w:rPr>
                <w:b/>
                <w:color w:val="000000"/>
                <w:szCs w:val="24"/>
              </w:rPr>
            </w:pPr>
            <w:r w:rsidRPr="00790721">
              <w:rPr>
                <w:b/>
                <w:color w:val="000000"/>
              </w:rPr>
              <w:t>2033</w:t>
            </w:r>
          </w:p>
        </w:tc>
        <w:tc>
          <w:tcPr>
            <w:tcW w:w="1261" w:type="dxa"/>
            <w:tcBorders>
              <w:top w:val="nil"/>
              <w:left w:val="nil"/>
              <w:bottom w:val="single" w:sz="4" w:space="0" w:color="auto"/>
              <w:right w:val="single" w:sz="8" w:space="0" w:color="auto"/>
            </w:tcBorders>
            <w:shd w:val="clear" w:color="auto" w:fill="auto"/>
            <w:noWrap/>
            <w:vAlign w:val="center"/>
            <w:hideMark/>
          </w:tcPr>
          <w:p w:rsidR="00B8077A" w:rsidRPr="00790721" w:rsidRDefault="00B8077A">
            <w:pPr>
              <w:jc w:val="center"/>
              <w:rPr>
                <w:b/>
                <w:color w:val="000000"/>
                <w:szCs w:val="24"/>
              </w:rPr>
            </w:pPr>
            <w:r w:rsidRPr="00790721">
              <w:rPr>
                <w:b/>
                <w:color w:val="000000"/>
              </w:rPr>
              <w:t>2034</w:t>
            </w:r>
            <w:r w:rsidR="00FD239B" w:rsidRPr="00790721">
              <w:rPr>
                <w:b/>
                <w:color w:val="000000"/>
              </w:rPr>
              <w:t>-2041</w:t>
            </w:r>
          </w:p>
        </w:tc>
      </w:tr>
      <w:tr w:rsidR="001E561A" w:rsidRPr="00790721" w:rsidTr="00B8077A">
        <w:trPr>
          <w:trHeight w:val="600"/>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1E561A" w:rsidRPr="00790721" w:rsidRDefault="001E561A" w:rsidP="001E561A">
            <w:pPr>
              <w:rPr>
                <w:szCs w:val="22"/>
              </w:rPr>
            </w:pPr>
            <w:r w:rsidRPr="00790721">
              <w:rPr>
                <w:sz w:val="22"/>
                <w:szCs w:val="22"/>
              </w:rPr>
              <w:t>Порядковые годы освоения месторождения</w:t>
            </w:r>
          </w:p>
        </w:tc>
        <w:tc>
          <w:tcPr>
            <w:tcW w:w="1261" w:type="dxa"/>
            <w:tcBorders>
              <w:top w:val="nil"/>
              <w:left w:val="nil"/>
              <w:bottom w:val="single" w:sz="4" w:space="0" w:color="auto"/>
              <w:right w:val="single" w:sz="4" w:space="0" w:color="auto"/>
            </w:tcBorders>
            <w:shd w:val="clear" w:color="auto" w:fill="auto"/>
            <w:vAlign w:val="center"/>
            <w:hideMark/>
          </w:tcPr>
          <w:p w:rsidR="001E561A" w:rsidRPr="00790721" w:rsidRDefault="001E561A"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1E561A" w:rsidRPr="00790721" w:rsidRDefault="001E561A" w:rsidP="001E561A">
            <w:pPr>
              <w:jc w:val="center"/>
              <w:rPr>
                <w:b/>
                <w:bCs/>
                <w:szCs w:val="22"/>
              </w:rPr>
            </w:pPr>
            <w:r w:rsidRPr="00790721">
              <w:rPr>
                <w:b/>
                <w:bCs/>
                <w:sz w:val="22"/>
                <w:szCs w:val="22"/>
              </w:rPr>
              <w:t>1</w:t>
            </w:r>
          </w:p>
        </w:tc>
        <w:tc>
          <w:tcPr>
            <w:tcW w:w="1188" w:type="dxa"/>
            <w:tcBorders>
              <w:top w:val="nil"/>
              <w:left w:val="nil"/>
              <w:bottom w:val="single" w:sz="4" w:space="0" w:color="auto"/>
              <w:right w:val="single" w:sz="4" w:space="0" w:color="auto"/>
            </w:tcBorders>
            <w:shd w:val="clear" w:color="auto" w:fill="auto"/>
            <w:noWrap/>
            <w:vAlign w:val="center"/>
            <w:hideMark/>
          </w:tcPr>
          <w:p w:rsidR="001E561A" w:rsidRPr="00790721" w:rsidRDefault="001E561A" w:rsidP="001E561A">
            <w:pPr>
              <w:jc w:val="center"/>
              <w:rPr>
                <w:b/>
                <w:bCs/>
                <w:szCs w:val="22"/>
              </w:rPr>
            </w:pPr>
            <w:r w:rsidRPr="00790721">
              <w:rPr>
                <w:b/>
                <w:bCs/>
                <w:sz w:val="22"/>
                <w:szCs w:val="22"/>
              </w:rPr>
              <w:t>2</w:t>
            </w:r>
          </w:p>
        </w:tc>
        <w:tc>
          <w:tcPr>
            <w:tcW w:w="1261" w:type="dxa"/>
            <w:tcBorders>
              <w:top w:val="nil"/>
              <w:left w:val="nil"/>
              <w:bottom w:val="single" w:sz="4" w:space="0" w:color="auto"/>
              <w:right w:val="single" w:sz="4" w:space="0" w:color="auto"/>
            </w:tcBorders>
            <w:shd w:val="clear" w:color="auto" w:fill="auto"/>
            <w:noWrap/>
            <w:vAlign w:val="center"/>
            <w:hideMark/>
          </w:tcPr>
          <w:p w:rsidR="001E561A" w:rsidRPr="00790721" w:rsidRDefault="001E561A" w:rsidP="001E561A">
            <w:pPr>
              <w:jc w:val="center"/>
              <w:rPr>
                <w:b/>
                <w:bCs/>
                <w:szCs w:val="22"/>
              </w:rPr>
            </w:pPr>
            <w:r w:rsidRPr="00790721">
              <w:rPr>
                <w:b/>
                <w:bCs/>
                <w:sz w:val="22"/>
                <w:szCs w:val="22"/>
              </w:rPr>
              <w:t>3</w:t>
            </w:r>
          </w:p>
        </w:tc>
        <w:tc>
          <w:tcPr>
            <w:tcW w:w="1261" w:type="dxa"/>
            <w:tcBorders>
              <w:top w:val="nil"/>
              <w:left w:val="nil"/>
              <w:bottom w:val="single" w:sz="4" w:space="0" w:color="auto"/>
              <w:right w:val="single" w:sz="4" w:space="0" w:color="auto"/>
            </w:tcBorders>
            <w:shd w:val="clear" w:color="auto" w:fill="auto"/>
            <w:noWrap/>
            <w:vAlign w:val="center"/>
            <w:hideMark/>
          </w:tcPr>
          <w:p w:rsidR="001E561A" w:rsidRPr="00790721" w:rsidRDefault="001E561A" w:rsidP="001E561A">
            <w:pPr>
              <w:jc w:val="center"/>
              <w:rPr>
                <w:b/>
                <w:bCs/>
                <w:szCs w:val="22"/>
              </w:rPr>
            </w:pPr>
            <w:r w:rsidRPr="00790721">
              <w:rPr>
                <w:b/>
                <w:bCs/>
                <w:sz w:val="22"/>
                <w:szCs w:val="22"/>
              </w:rPr>
              <w:t>4</w:t>
            </w:r>
          </w:p>
        </w:tc>
        <w:tc>
          <w:tcPr>
            <w:tcW w:w="1261" w:type="dxa"/>
            <w:tcBorders>
              <w:top w:val="nil"/>
              <w:left w:val="nil"/>
              <w:bottom w:val="single" w:sz="4" w:space="0" w:color="auto"/>
              <w:right w:val="single" w:sz="4" w:space="0" w:color="auto"/>
            </w:tcBorders>
            <w:shd w:val="clear" w:color="auto" w:fill="auto"/>
            <w:noWrap/>
            <w:vAlign w:val="center"/>
            <w:hideMark/>
          </w:tcPr>
          <w:p w:rsidR="001E561A" w:rsidRPr="00790721" w:rsidRDefault="001E561A" w:rsidP="001E561A">
            <w:pPr>
              <w:jc w:val="center"/>
              <w:rPr>
                <w:b/>
                <w:bCs/>
                <w:szCs w:val="22"/>
              </w:rPr>
            </w:pPr>
            <w:r w:rsidRPr="00790721">
              <w:rPr>
                <w:b/>
                <w:bCs/>
                <w:sz w:val="22"/>
                <w:szCs w:val="22"/>
              </w:rPr>
              <w:t>5</w:t>
            </w:r>
          </w:p>
        </w:tc>
        <w:tc>
          <w:tcPr>
            <w:tcW w:w="1261" w:type="dxa"/>
            <w:tcBorders>
              <w:top w:val="nil"/>
              <w:left w:val="nil"/>
              <w:bottom w:val="single" w:sz="4" w:space="0" w:color="auto"/>
              <w:right w:val="single" w:sz="4" w:space="0" w:color="auto"/>
            </w:tcBorders>
            <w:shd w:val="clear" w:color="auto" w:fill="auto"/>
            <w:noWrap/>
            <w:vAlign w:val="center"/>
            <w:hideMark/>
          </w:tcPr>
          <w:p w:rsidR="001E561A" w:rsidRPr="00790721" w:rsidRDefault="001E561A" w:rsidP="001E561A">
            <w:pPr>
              <w:jc w:val="center"/>
              <w:rPr>
                <w:b/>
                <w:bCs/>
                <w:szCs w:val="22"/>
              </w:rPr>
            </w:pPr>
            <w:r w:rsidRPr="00790721">
              <w:rPr>
                <w:b/>
                <w:bCs/>
                <w:sz w:val="22"/>
                <w:szCs w:val="22"/>
              </w:rPr>
              <w:t>6</w:t>
            </w:r>
          </w:p>
        </w:tc>
        <w:tc>
          <w:tcPr>
            <w:tcW w:w="1261" w:type="dxa"/>
            <w:tcBorders>
              <w:top w:val="nil"/>
              <w:left w:val="nil"/>
              <w:bottom w:val="single" w:sz="4" w:space="0" w:color="auto"/>
              <w:right w:val="single" w:sz="4" w:space="0" w:color="auto"/>
            </w:tcBorders>
            <w:shd w:val="clear" w:color="auto" w:fill="auto"/>
            <w:noWrap/>
            <w:vAlign w:val="center"/>
            <w:hideMark/>
          </w:tcPr>
          <w:p w:rsidR="001E561A" w:rsidRPr="00790721" w:rsidRDefault="001E561A" w:rsidP="001E561A">
            <w:pPr>
              <w:jc w:val="center"/>
              <w:rPr>
                <w:b/>
                <w:bCs/>
                <w:szCs w:val="22"/>
              </w:rPr>
            </w:pPr>
            <w:r w:rsidRPr="00790721">
              <w:rPr>
                <w:b/>
                <w:bCs/>
                <w:sz w:val="22"/>
                <w:szCs w:val="22"/>
              </w:rPr>
              <w:t>7</w:t>
            </w:r>
          </w:p>
        </w:tc>
        <w:tc>
          <w:tcPr>
            <w:tcW w:w="1261" w:type="dxa"/>
            <w:tcBorders>
              <w:top w:val="nil"/>
              <w:left w:val="nil"/>
              <w:bottom w:val="single" w:sz="4" w:space="0" w:color="auto"/>
              <w:right w:val="single" w:sz="4" w:space="0" w:color="auto"/>
            </w:tcBorders>
            <w:shd w:val="clear" w:color="auto" w:fill="auto"/>
            <w:noWrap/>
            <w:vAlign w:val="center"/>
            <w:hideMark/>
          </w:tcPr>
          <w:p w:rsidR="001E561A" w:rsidRPr="00790721" w:rsidRDefault="001E561A" w:rsidP="001E561A">
            <w:pPr>
              <w:jc w:val="center"/>
              <w:rPr>
                <w:b/>
                <w:bCs/>
                <w:szCs w:val="22"/>
              </w:rPr>
            </w:pPr>
            <w:r w:rsidRPr="00790721">
              <w:rPr>
                <w:b/>
                <w:bCs/>
                <w:sz w:val="22"/>
                <w:szCs w:val="22"/>
              </w:rPr>
              <w:t>8</w:t>
            </w:r>
          </w:p>
        </w:tc>
        <w:tc>
          <w:tcPr>
            <w:tcW w:w="1261" w:type="dxa"/>
            <w:tcBorders>
              <w:top w:val="nil"/>
              <w:left w:val="nil"/>
              <w:bottom w:val="single" w:sz="4" w:space="0" w:color="auto"/>
              <w:right w:val="single" w:sz="4" w:space="0" w:color="auto"/>
            </w:tcBorders>
            <w:shd w:val="clear" w:color="auto" w:fill="auto"/>
            <w:noWrap/>
            <w:vAlign w:val="center"/>
            <w:hideMark/>
          </w:tcPr>
          <w:p w:rsidR="001E561A" w:rsidRPr="00790721" w:rsidRDefault="001E561A" w:rsidP="001E561A">
            <w:pPr>
              <w:jc w:val="center"/>
              <w:rPr>
                <w:b/>
                <w:bCs/>
                <w:szCs w:val="22"/>
              </w:rPr>
            </w:pPr>
            <w:r w:rsidRPr="00790721">
              <w:rPr>
                <w:b/>
                <w:bCs/>
                <w:sz w:val="22"/>
                <w:szCs w:val="22"/>
              </w:rPr>
              <w:t>9</w:t>
            </w:r>
          </w:p>
        </w:tc>
        <w:tc>
          <w:tcPr>
            <w:tcW w:w="1261" w:type="dxa"/>
            <w:tcBorders>
              <w:top w:val="nil"/>
              <w:left w:val="nil"/>
              <w:bottom w:val="single" w:sz="4" w:space="0" w:color="auto"/>
              <w:right w:val="single" w:sz="8" w:space="0" w:color="auto"/>
            </w:tcBorders>
            <w:shd w:val="clear" w:color="auto" w:fill="auto"/>
            <w:noWrap/>
            <w:vAlign w:val="center"/>
            <w:hideMark/>
          </w:tcPr>
          <w:p w:rsidR="001E561A" w:rsidRPr="00790721" w:rsidRDefault="001E561A" w:rsidP="001E561A">
            <w:pPr>
              <w:jc w:val="center"/>
              <w:rPr>
                <w:b/>
                <w:bCs/>
                <w:szCs w:val="22"/>
              </w:rPr>
            </w:pPr>
            <w:r w:rsidRPr="00790721">
              <w:rPr>
                <w:b/>
                <w:bCs/>
                <w:sz w:val="22"/>
                <w:szCs w:val="22"/>
              </w:rPr>
              <w:t>10</w:t>
            </w:r>
          </w:p>
        </w:tc>
      </w:tr>
      <w:tr w:rsidR="004A6C2B" w:rsidRPr="00790721" w:rsidTr="004A6C2B">
        <w:trPr>
          <w:trHeight w:val="600"/>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4A6C2B" w:rsidRPr="00790721" w:rsidRDefault="004A6C2B" w:rsidP="001E561A">
            <w:pPr>
              <w:rPr>
                <w:szCs w:val="22"/>
              </w:rPr>
            </w:pPr>
            <w:r w:rsidRPr="00790721">
              <w:rPr>
                <w:sz w:val="22"/>
                <w:szCs w:val="22"/>
              </w:rPr>
              <w:t>Годовая производительность по добыче горной массы,  куб.м</w:t>
            </w:r>
          </w:p>
        </w:tc>
        <w:tc>
          <w:tcPr>
            <w:tcW w:w="1261" w:type="dxa"/>
            <w:tcBorders>
              <w:top w:val="nil"/>
              <w:left w:val="nil"/>
              <w:bottom w:val="single" w:sz="4" w:space="0" w:color="auto"/>
              <w:right w:val="single" w:sz="4" w:space="0" w:color="auto"/>
            </w:tcBorders>
            <w:shd w:val="clear" w:color="auto" w:fill="auto"/>
            <w:noWrap/>
            <w:vAlign w:val="center"/>
            <w:hideMark/>
          </w:tcPr>
          <w:p w:rsidR="004A6C2B" w:rsidRPr="00790721" w:rsidRDefault="00F201A9" w:rsidP="00F201A9">
            <w:pPr>
              <w:jc w:val="center"/>
              <w:rPr>
                <w:b/>
                <w:bCs/>
                <w:szCs w:val="22"/>
              </w:rPr>
            </w:pPr>
            <w:r w:rsidRPr="00790721">
              <w:rPr>
                <w:b/>
                <w:bCs/>
                <w:sz w:val="22"/>
                <w:szCs w:val="22"/>
              </w:rPr>
              <w:t>7</w:t>
            </w:r>
            <w:r w:rsidR="004A6C2B" w:rsidRPr="00790721">
              <w:rPr>
                <w:b/>
                <w:bCs/>
                <w:sz w:val="22"/>
                <w:szCs w:val="22"/>
              </w:rPr>
              <w:t>7000,00</w:t>
            </w:r>
          </w:p>
        </w:tc>
        <w:tc>
          <w:tcPr>
            <w:tcW w:w="1261" w:type="dxa"/>
            <w:tcBorders>
              <w:top w:val="nil"/>
              <w:left w:val="nil"/>
              <w:bottom w:val="single" w:sz="4" w:space="0" w:color="auto"/>
              <w:right w:val="single" w:sz="4" w:space="0" w:color="auto"/>
            </w:tcBorders>
            <w:shd w:val="clear" w:color="auto" w:fill="auto"/>
            <w:noWrap/>
            <w:vAlign w:val="center"/>
            <w:hideMark/>
          </w:tcPr>
          <w:p w:rsidR="004A6C2B" w:rsidRPr="00790721" w:rsidRDefault="00F201A9" w:rsidP="001E561A">
            <w:pPr>
              <w:jc w:val="right"/>
              <w:rPr>
                <w:b/>
                <w:bCs/>
                <w:szCs w:val="22"/>
              </w:rPr>
            </w:pPr>
            <w:r w:rsidRPr="00790721">
              <w:rPr>
                <w:b/>
                <w:bCs/>
                <w:sz w:val="22"/>
                <w:szCs w:val="22"/>
              </w:rPr>
              <w:t>5</w:t>
            </w:r>
            <w:r w:rsidR="004A6C2B" w:rsidRPr="00790721">
              <w:rPr>
                <w:b/>
                <w:bCs/>
                <w:sz w:val="22"/>
                <w:szCs w:val="22"/>
              </w:rPr>
              <w:t>000,0</w:t>
            </w:r>
          </w:p>
        </w:tc>
        <w:tc>
          <w:tcPr>
            <w:tcW w:w="1188" w:type="dxa"/>
            <w:tcBorders>
              <w:top w:val="nil"/>
              <w:left w:val="nil"/>
              <w:bottom w:val="single" w:sz="4" w:space="0" w:color="auto"/>
              <w:right w:val="single" w:sz="4" w:space="0" w:color="auto"/>
            </w:tcBorders>
            <w:shd w:val="clear" w:color="auto" w:fill="auto"/>
            <w:noWrap/>
            <w:vAlign w:val="center"/>
            <w:hideMark/>
          </w:tcPr>
          <w:p w:rsidR="004A6C2B" w:rsidRPr="00790721" w:rsidRDefault="00F201A9" w:rsidP="004A6C2B">
            <w:pPr>
              <w:jc w:val="right"/>
              <w:rPr>
                <w:b/>
                <w:bCs/>
                <w:szCs w:val="22"/>
              </w:rPr>
            </w:pPr>
            <w:r w:rsidRPr="00790721">
              <w:rPr>
                <w:b/>
                <w:bCs/>
                <w:sz w:val="22"/>
                <w:szCs w:val="22"/>
              </w:rPr>
              <w:t>5</w:t>
            </w:r>
            <w:r w:rsidR="004A6C2B" w:rsidRPr="00790721">
              <w:rPr>
                <w:b/>
                <w:bCs/>
                <w:sz w:val="22"/>
                <w:szCs w:val="22"/>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4A6C2B" w:rsidRPr="00790721" w:rsidRDefault="00F201A9" w:rsidP="001E561A">
            <w:pPr>
              <w:jc w:val="right"/>
              <w:rPr>
                <w:b/>
                <w:bCs/>
                <w:szCs w:val="22"/>
              </w:rPr>
            </w:pPr>
            <w:r w:rsidRPr="00790721">
              <w:rPr>
                <w:b/>
                <w:bCs/>
                <w:sz w:val="22"/>
                <w:szCs w:val="22"/>
              </w:rPr>
              <w:t>5</w:t>
            </w:r>
            <w:r w:rsidR="004A6C2B" w:rsidRPr="00790721">
              <w:rPr>
                <w:b/>
                <w:bCs/>
                <w:sz w:val="22"/>
                <w:szCs w:val="22"/>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4A6C2B" w:rsidRPr="00790721" w:rsidRDefault="00F201A9" w:rsidP="001E561A">
            <w:pPr>
              <w:jc w:val="right"/>
              <w:rPr>
                <w:b/>
                <w:bCs/>
                <w:szCs w:val="22"/>
              </w:rPr>
            </w:pPr>
            <w:r w:rsidRPr="00790721">
              <w:rPr>
                <w:b/>
                <w:bCs/>
                <w:sz w:val="22"/>
                <w:szCs w:val="22"/>
              </w:rPr>
              <w:t>5</w:t>
            </w:r>
            <w:r w:rsidR="004A6C2B" w:rsidRPr="00790721">
              <w:rPr>
                <w:b/>
                <w:bCs/>
                <w:sz w:val="22"/>
                <w:szCs w:val="22"/>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4A6C2B" w:rsidRPr="00790721" w:rsidRDefault="00F201A9" w:rsidP="004A6C2B">
            <w:pPr>
              <w:jc w:val="center"/>
            </w:pPr>
            <w:r w:rsidRPr="00790721">
              <w:rPr>
                <w:b/>
                <w:bCs/>
                <w:sz w:val="22"/>
                <w:szCs w:val="22"/>
              </w:rPr>
              <w:t>5</w:t>
            </w:r>
            <w:r w:rsidR="004A6C2B" w:rsidRPr="00790721">
              <w:rPr>
                <w:b/>
                <w:bCs/>
                <w:sz w:val="22"/>
                <w:szCs w:val="22"/>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4A6C2B" w:rsidRPr="00790721" w:rsidRDefault="00F201A9" w:rsidP="004A6C2B">
            <w:pPr>
              <w:jc w:val="center"/>
            </w:pPr>
            <w:r w:rsidRPr="00790721">
              <w:rPr>
                <w:b/>
                <w:bCs/>
                <w:sz w:val="22"/>
                <w:szCs w:val="22"/>
              </w:rPr>
              <w:t>5</w:t>
            </w:r>
            <w:r w:rsidR="004A6C2B" w:rsidRPr="00790721">
              <w:rPr>
                <w:b/>
                <w:bCs/>
                <w:sz w:val="22"/>
                <w:szCs w:val="22"/>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4A6C2B" w:rsidRPr="00790721" w:rsidRDefault="00F201A9" w:rsidP="004A6C2B">
            <w:pPr>
              <w:jc w:val="center"/>
            </w:pPr>
            <w:r w:rsidRPr="00790721">
              <w:rPr>
                <w:b/>
                <w:bCs/>
                <w:sz w:val="22"/>
                <w:szCs w:val="22"/>
              </w:rPr>
              <w:t>5</w:t>
            </w:r>
            <w:r w:rsidR="004A6C2B" w:rsidRPr="00790721">
              <w:rPr>
                <w:b/>
                <w:bCs/>
                <w:sz w:val="22"/>
                <w:szCs w:val="22"/>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4A6C2B" w:rsidRPr="00790721" w:rsidRDefault="00F201A9" w:rsidP="004A6C2B">
            <w:pPr>
              <w:jc w:val="center"/>
            </w:pPr>
            <w:r w:rsidRPr="00790721">
              <w:rPr>
                <w:b/>
                <w:bCs/>
                <w:sz w:val="22"/>
                <w:szCs w:val="22"/>
              </w:rPr>
              <w:t>5</w:t>
            </w:r>
            <w:r w:rsidR="004A6C2B" w:rsidRPr="00790721">
              <w:rPr>
                <w:b/>
                <w:bCs/>
                <w:sz w:val="22"/>
                <w:szCs w:val="22"/>
              </w:rPr>
              <w:t>000,0</w:t>
            </w:r>
          </w:p>
        </w:tc>
        <w:tc>
          <w:tcPr>
            <w:tcW w:w="1261" w:type="dxa"/>
            <w:tcBorders>
              <w:top w:val="nil"/>
              <w:left w:val="nil"/>
              <w:bottom w:val="single" w:sz="4" w:space="0" w:color="auto"/>
              <w:right w:val="single" w:sz="4" w:space="0" w:color="auto"/>
            </w:tcBorders>
            <w:shd w:val="clear" w:color="auto" w:fill="auto"/>
            <w:noWrap/>
            <w:vAlign w:val="center"/>
            <w:hideMark/>
          </w:tcPr>
          <w:p w:rsidR="004A6C2B" w:rsidRPr="00790721" w:rsidRDefault="00F201A9" w:rsidP="004A6C2B">
            <w:pPr>
              <w:jc w:val="center"/>
            </w:pPr>
            <w:r w:rsidRPr="00790721">
              <w:rPr>
                <w:b/>
                <w:bCs/>
                <w:sz w:val="22"/>
                <w:szCs w:val="22"/>
              </w:rPr>
              <w:t>5</w:t>
            </w:r>
            <w:r w:rsidR="004A6C2B" w:rsidRPr="00790721">
              <w:rPr>
                <w:b/>
                <w:bCs/>
                <w:sz w:val="22"/>
                <w:szCs w:val="22"/>
              </w:rPr>
              <w:t>000,0</w:t>
            </w:r>
          </w:p>
        </w:tc>
        <w:tc>
          <w:tcPr>
            <w:tcW w:w="1261" w:type="dxa"/>
            <w:tcBorders>
              <w:top w:val="nil"/>
              <w:left w:val="nil"/>
              <w:bottom w:val="single" w:sz="4" w:space="0" w:color="auto"/>
              <w:right w:val="single" w:sz="8" w:space="0" w:color="auto"/>
            </w:tcBorders>
            <w:shd w:val="clear" w:color="auto" w:fill="auto"/>
            <w:noWrap/>
            <w:vAlign w:val="center"/>
            <w:hideMark/>
          </w:tcPr>
          <w:p w:rsidR="004A6C2B" w:rsidRPr="00790721" w:rsidRDefault="00F201A9" w:rsidP="004A6C2B">
            <w:pPr>
              <w:jc w:val="center"/>
            </w:pPr>
            <w:r w:rsidRPr="00790721">
              <w:rPr>
                <w:b/>
                <w:bCs/>
                <w:sz w:val="22"/>
                <w:szCs w:val="22"/>
              </w:rPr>
              <w:t>5</w:t>
            </w:r>
            <w:r w:rsidR="004A6C2B" w:rsidRPr="00790721">
              <w:rPr>
                <w:b/>
                <w:bCs/>
                <w:sz w:val="22"/>
                <w:szCs w:val="22"/>
              </w:rPr>
              <w:t>000,0</w:t>
            </w:r>
          </w:p>
        </w:tc>
      </w:tr>
      <w:tr w:rsidR="00F201A9" w:rsidRPr="00790721" w:rsidTr="00F201A9">
        <w:trPr>
          <w:trHeight w:val="600"/>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В том числе: кондиционных блоков с учетом потерь</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38500,00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right"/>
              <w:rPr>
                <w:b/>
                <w:bCs/>
                <w:szCs w:val="22"/>
              </w:rPr>
            </w:pPr>
            <w:r w:rsidRPr="00790721">
              <w:rPr>
                <w:b/>
                <w:bCs/>
                <w:sz w:val="22"/>
                <w:szCs w:val="22"/>
              </w:rPr>
              <w:t>2500,0</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rPr>
                <w:b/>
                <w:bCs/>
                <w:sz w:val="22"/>
                <w:szCs w:val="22"/>
              </w:rPr>
              <w:t>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rPr>
                <w:b/>
                <w:bCs/>
                <w:sz w:val="22"/>
                <w:szCs w:val="22"/>
              </w:rPr>
              <w:t>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rPr>
                <w:b/>
                <w:bCs/>
                <w:sz w:val="22"/>
                <w:szCs w:val="22"/>
              </w:rPr>
              <w:t>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rPr>
                <w:b/>
                <w:bCs/>
                <w:sz w:val="22"/>
                <w:szCs w:val="22"/>
              </w:rPr>
              <w:t>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rPr>
                <w:b/>
                <w:bCs/>
                <w:sz w:val="22"/>
                <w:szCs w:val="22"/>
              </w:rPr>
              <w:t>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rPr>
                <w:b/>
                <w:bCs/>
                <w:sz w:val="22"/>
                <w:szCs w:val="22"/>
              </w:rPr>
              <w:t>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rPr>
                <w:b/>
                <w:bCs/>
                <w:sz w:val="22"/>
                <w:szCs w:val="22"/>
              </w:rPr>
              <w:t>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rPr>
                <w:b/>
                <w:bCs/>
                <w:sz w:val="22"/>
                <w:szCs w:val="22"/>
              </w:rPr>
              <w:t>2500,0</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F201A9">
            <w:pPr>
              <w:jc w:val="center"/>
            </w:pPr>
            <w:r w:rsidRPr="00790721">
              <w:rPr>
                <w:b/>
                <w:bCs/>
                <w:sz w:val="22"/>
                <w:szCs w:val="22"/>
              </w:rPr>
              <w:t>2500,0</w:t>
            </w:r>
          </w:p>
        </w:tc>
      </w:tr>
      <w:tr w:rsidR="00F201A9" w:rsidRPr="00790721" w:rsidTr="00B8077A">
        <w:trPr>
          <w:trHeight w:val="300"/>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некондиционный камень</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38500,0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right"/>
              <w:rPr>
                <w:b/>
                <w:bCs/>
                <w:szCs w:val="22"/>
              </w:rPr>
            </w:pPr>
            <w:r w:rsidRPr="00790721">
              <w:rPr>
                <w:b/>
                <w:bCs/>
                <w:sz w:val="22"/>
                <w:szCs w:val="22"/>
              </w:rPr>
              <w:t>2500,0</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rPr>
                <w:b/>
                <w:bCs/>
                <w:sz w:val="22"/>
                <w:szCs w:val="22"/>
              </w:rPr>
              <w:t>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rPr>
                <w:b/>
                <w:bCs/>
                <w:sz w:val="22"/>
                <w:szCs w:val="22"/>
              </w:rPr>
              <w:t>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rPr>
                <w:b/>
                <w:bCs/>
                <w:sz w:val="22"/>
                <w:szCs w:val="22"/>
              </w:rPr>
              <w:t>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rPr>
                <w:b/>
                <w:bCs/>
                <w:sz w:val="22"/>
                <w:szCs w:val="22"/>
              </w:rPr>
              <w:t>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rPr>
                <w:b/>
                <w:bCs/>
                <w:sz w:val="22"/>
                <w:szCs w:val="22"/>
              </w:rPr>
              <w:t>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rPr>
                <w:b/>
                <w:bCs/>
                <w:sz w:val="22"/>
                <w:szCs w:val="22"/>
              </w:rPr>
              <w:t>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rPr>
                <w:b/>
                <w:bCs/>
                <w:sz w:val="22"/>
                <w:szCs w:val="22"/>
              </w:rPr>
              <w:t>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rPr>
                <w:b/>
                <w:bCs/>
                <w:sz w:val="22"/>
                <w:szCs w:val="22"/>
              </w:rPr>
              <w:t>2500,0</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F201A9">
            <w:pPr>
              <w:jc w:val="center"/>
            </w:pPr>
            <w:r w:rsidRPr="00790721">
              <w:rPr>
                <w:b/>
                <w:bCs/>
                <w:sz w:val="22"/>
                <w:szCs w:val="22"/>
              </w:rPr>
              <w:t>2500,0</w:t>
            </w:r>
          </w:p>
        </w:tc>
      </w:tr>
      <w:tr w:rsidR="00F201A9" w:rsidRPr="00790721" w:rsidTr="00F201A9">
        <w:trPr>
          <w:trHeight w:val="600"/>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Годовая производительность по  вскрыше куб.м</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8000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pPr>
              <w:rPr>
                <w:szCs w:val="24"/>
              </w:rPr>
            </w:pPr>
            <w:r w:rsidRPr="00790721">
              <w:t>2000</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t>2000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t>2000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t>2000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r w:rsidRPr="00790721">
              <w:t>2000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F201A9">
            <w:pPr>
              <w:jc w:val="center"/>
            </w:pP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pPr>
              <w:rPr>
                <w:szCs w:val="24"/>
              </w:rPr>
            </w:pPr>
          </w:p>
        </w:tc>
      </w:tr>
      <w:tr w:rsidR="00F201A9" w:rsidRPr="00790721" w:rsidTr="00B8077A">
        <w:trPr>
          <w:trHeight w:val="530"/>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Цена реализации за 1 м. куб.блоков (включая НДС), тыс. тенге</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jc w:val="right"/>
              <w:rPr>
                <w:szCs w:val="22"/>
              </w:rPr>
            </w:pPr>
            <w:r w:rsidRPr="00790721">
              <w:rPr>
                <w:sz w:val="22"/>
                <w:szCs w:val="22"/>
              </w:rPr>
              <w:t>45,00</w:t>
            </w:r>
          </w:p>
        </w:tc>
        <w:tc>
          <w:tcPr>
            <w:tcW w:w="1188"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jc w:val="right"/>
              <w:rPr>
                <w:szCs w:val="22"/>
              </w:rPr>
            </w:pPr>
            <w:r w:rsidRPr="00790721">
              <w:rPr>
                <w:sz w:val="22"/>
                <w:szCs w:val="22"/>
              </w:rPr>
              <w:t>45,00</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jc w:val="right"/>
              <w:rPr>
                <w:szCs w:val="22"/>
              </w:rPr>
            </w:pPr>
            <w:r w:rsidRPr="00790721">
              <w:rPr>
                <w:sz w:val="22"/>
                <w:szCs w:val="22"/>
              </w:rPr>
              <w:t>45,00</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jc w:val="right"/>
              <w:rPr>
                <w:szCs w:val="22"/>
              </w:rPr>
            </w:pPr>
            <w:r w:rsidRPr="00790721">
              <w:rPr>
                <w:sz w:val="22"/>
                <w:szCs w:val="22"/>
              </w:rPr>
              <w:t>45,00</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jc w:val="right"/>
              <w:rPr>
                <w:szCs w:val="22"/>
              </w:rPr>
            </w:pPr>
            <w:r w:rsidRPr="00790721">
              <w:rPr>
                <w:sz w:val="22"/>
                <w:szCs w:val="22"/>
              </w:rPr>
              <w:t>45,00</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jc w:val="right"/>
              <w:rPr>
                <w:szCs w:val="22"/>
              </w:rPr>
            </w:pPr>
            <w:r w:rsidRPr="00790721">
              <w:rPr>
                <w:sz w:val="22"/>
                <w:szCs w:val="22"/>
              </w:rPr>
              <w:t>45,00</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jc w:val="right"/>
              <w:rPr>
                <w:szCs w:val="22"/>
              </w:rPr>
            </w:pPr>
            <w:r w:rsidRPr="00790721">
              <w:rPr>
                <w:sz w:val="22"/>
                <w:szCs w:val="22"/>
              </w:rPr>
              <w:t>45,00</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jc w:val="right"/>
              <w:rPr>
                <w:szCs w:val="22"/>
              </w:rPr>
            </w:pPr>
            <w:r w:rsidRPr="00790721">
              <w:rPr>
                <w:sz w:val="22"/>
                <w:szCs w:val="22"/>
              </w:rPr>
              <w:t>45,00</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jc w:val="right"/>
              <w:rPr>
                <w:szCs w:val="22"/>
              </w:rPr>
            </w:pPr>
            <w:r w:rsidRPr="00790721">
              <w:rPr>
                <w:sz w:val="22"/>
                <w:szCs w:val="22"/>
              </w:rPr>
              <w:t>45,00</w:t>
            </w:r>
          </w:p>
        </w:tc>
        <w:tc>
          <w:tcPr>
            <w:tcW w:w="1261" w:type="dxa"/>
            <w:tcBorders>
              <w:top w:val="nil"/>
              <w:left w:val="nil"/>
              <w:bottom w:val="single" w:sz="4" w:space="0" w:color="auto"/>
              <w:right w:val="single" w:sz="8" w:space="0" w:color="auto"/>
            </w:tcBorders>
            <w:shd w:val="clear" w:color="auto" w:fill="auto"/>
            <w:noWrap/>
            <w:vAlign w:val="bottom"/>
            <w:hideMark/>
          </w:tcPr>
          <w:p w:rsidR="00F201A9" w:rsidRPr="00790721" w:rsidRDefault="00F201A9" w:rsidP="001E561A">
            <w:pPr>
              <w:jc w:val="right"/>
              <w:rPr>
                <w:szCs w:val="22"/>
              </w:rPr>
            </w:pPr>
            <w:r w:rsidRPr="00790721">
              <w:rPr>
                <w:sz w:val="22"/>
                <w:szCs w:val="22"/>
              </w:rPr>
              <w:t>45,00</w:t>
            </w:r>
          </w:p>
        </w:tc>
      </w:tr>
      <w:tr w:rsidR="00F201A9" w:rsidRPr="00790721" w:rsidTr="00B8077A">
        <w:trPr>
          <w:trHeight w:val="269"/>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Доход от реализации блоков тыс. тенге</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423000,0</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2115000,0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4230000,0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7402500,0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7402500,0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7402500,0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7402500,0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7402500,0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7402500,0</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7402500,0</w:t>
            </w:r>
          </w:p>
        </w:tc>
      </w:tr>
      <w:tr w:rsidR="00F201A9" w:rsidRPr="00790721" w:rsidTr="00B8077A">
        <w:trPr>
          <w:trHeight w:val="274"/>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b/>
                <w:bCs/>
                <w:szCs w:val="22"/>
              </w:rPr>
            </w:pPr>
            <w:r w:rsidRPr="00790721">
              <w:rPr>
                <w:b/>
                <w:bCs/>
                <w:sz w:val="22"/>
                <w:szCs w:val="22"/>
              </w:rPr>
              <w:t xml:space="preserve">Налог на добавленную стоимость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rPr>
                <w:szCs w:val="22"/>
              </w:rPr>
            </w:pPr>
            <w:r w:rsidRPr="00790721">
              <w:rPr>
                <w:sz w:val="22"/>
                <w:szCs w:val="22"/>
              </w:rPr>
              <w:t> </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rPr>
                <w:szCs w:val="22"/>
              </w:rPr>
            </w:pPr>
            <w:r w:rsidRPr="00790721">
              <w:rPr>
                <w:sz w:val="22"/>
                <w:szCs w:val="22"/>
              </w:rPr>
              <w:t> </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rPr>
                <w:szCs w:val="22"/>
              </w:rPr>
            </w:pPr>
            <w:r w:rsidRPr="00790721">
              <w:rPr>
                <w:sz w:val="22"/>
                <w:szCs w:val="22"/>
              </w:rPr>
              <w:t> </w:t>
            </w:r>
          </w:p>
        </w:tc>
      </w:tr>
      <w:tr w:rsidR="00F201A9" w:rsidRPr="00790721" w:rsidTr="00B8077A">
        <w:trPr>
          <w:trHeight w:val="300"/>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 xml:space="preserve">Ставка НДС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12,0%</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12,0%</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12,0%</w:t>
            </w:r>
          </w:p>
        </w:tc>
      </w:tr>
      <w:tr w:rsidR="00F201A9" w:rsidRPr="00790721" w:rsidTr="00B8077A">
        <w:trPr>
          <w:trHeight w:val="300"/>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Сумма НДС</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50760,00</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253800,00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507600,00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888300,00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888300,00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888300,00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888300,00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888300,00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888300,00</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888300,00</w:t>
            </w:r>
          </w:p>
        </w:tc>
      </w:tr>
      <w:tr w:rsidR="00F201A9" w:rsidRPr="00790721" w:rsidTr="00B8077A">
        <w:trPr>
          <w:trHeight w:val="64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F201A9" w:rsidRPr="00790721" w:rsidRDefault="00F201A9" w:rsidP="001E561A">
            <w:pPr>
              <w:rPr>
                <w:b/>
                <w:bCs/>
                <w:szCs w:val="22"/>
              </w:rPr>
            </w:pPr>
            <w:r w:rsidRPr="00790721">
              <w:rPr>
                <w:b/>
                <w:bCs/>
                <w:sz w:val="22"/>
                <w:szCs w:val="22"/>
              </w:rPr>
              <w:t>Валовой доход от реализации товарной продукции без НДС, тыс. тенге</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372240,0</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1861200,0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3722400,0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6514200,0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6514200,0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6514200,0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6514200,0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6514200,0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6514200,0</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6514200,0</w:t>
            </w:r>
          </w:p>
        </w:tc>
      </w:tr>
      <w:tr w:rsidR="00F201A9" w:rsidRPr="00790721" w:rsidTr="00B8077A">
        <w:trPr>
          <w:trHeight w:val="600"/>
        </w:trPr>
        <w:tc>
          <w:tcPr>
            <w:tcW w:w="4160" w:type="dxa"/>
            <w:tcBorders>
              <w:top w:val="nil"/>
              <w:left w:val="single" w:sz="8" w:space="0" w:color="auto"/>
              <w:bottom w:val="single" w:sz="4" w:space="0" w:color="auto"/>
              <w:right w:val="single" w:sz="4" w:space="0" w:color="auto"/>
            </w:tcBorders>
            <w:shd w:val="clear" w:color="auto" w:fill="auto"/>
            <w:hideMark/>
          </w:tcPr>
          <w:p w:rsidR="00F201A9" w:rsidRPr="00790721" w:rsidRDefault="00F201A9" w:rsidP="001E561A">
            <w:pPr>
              <w:rPr>
                <w:b/>
                <w:bCs/>
                <w:i/>
                <w:iCs/>
                <w:szCs w:val="22"/>
              </w:rPr>
            </w:pPr>
            <w:r w:rsidRPr="00790721">
              <w:rPr>
                <w:b/>
                <w:bCs/>
                <w:i/>
                <w:iCs/>
                <w:sz w:val="22"/>
                <w:szCs w:val="22"/>
              </w:rPr>
              <w:t>Удельные эксплуатационные расходы, тыс тенге</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5,23</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5,23</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5,23</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5,23</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5,23</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5,23</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5,23</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5,23</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5,23</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5,23</w:t>
            </w:r>
          </w:p>
        </w:tc>
      </w:tr>
      <w:tr w:rsidR="00F201A9" w:rsidRPr="00790721" w:rsidTr="00B8077A">
        <w:trPr>
          <w:trHeight w:val="300"/>
        </w:trPr>
        <w:tc>
          <w:tcPr>
            <w:tcW w:w="4160" w:type="dxa"/>
            <w:tcBorders>
              <w:top w:val="nil"/>
              <w:left w:val="single" w:sz="8" w:space="0" w:color="auto"/>
              <w:bottom w:val="single" w:sz="4" w:space="0" w:color="auto"/>
              <w:right w:val="single" w:sz="4" w:space="0" w:color="auto"/>
            </w:tcBorders>
            <w:shd w:val="clear" w:color="auto" w:fill="auto"/>
            <w:hideMark/>
          </w:tcPr>
          <w:p w:rsidR="00F201A9" w:rsidRPr="00790721" w:rsidRDefault="00F201A9" w:rsidP="001E561A">
            <w:pPr>
              <w:rPr>
                <w:szCs w:val="22"/>
              </w:rPr>
            </w:pPr>
            <w:r w:rsidRPr="00790721">
              <w:rPr>
                <w:sz w:val="22"/>
                <w:szCs w:val="22"/>
              </w:rPr>
              <w:t xml:space="preserve">в том числе: </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r>
      <w:tr w:rsidR="00F201A9" w:rsidRPr="00790721" w:rsidTr="00B8077A">
        <w:trPr>
          <w:trHeight w:val="493"/>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F201A9" w:rsidRPr="00790721" w:rsidRDefault="00F201A9" w:rsidP="001E561A">
            <w:pPr>
              <w:rPr>
                <w:szCs w:val="22"/>
              </w:rPr>
            </w:pPr>
            <w:r w:rsidRPr="00790721">
              <w:rPr>
                <w:sz w:val="22"/>
                <w:szCs w:val="22"/>
              </w:rPr>
              <w:t>себестоимость выемки 1м</w:t>
            </w:r>
            <w:r w:rsidRPr="00790721">
              <w:rPr>
                <w:sz w:val="22"/>
                <w:szCs w:val="22"/>
                <w:vertAlign w:val="superscript"/>
              </w:rPr>
              <w:t>3</w:t>
            </w:r>
            <w:r w:rsidRPr="00790721">
              <w:rPr>
                <w:sz w:val="22"/>
                <w:szCs w:val="22"/>
              </w:rPr>
              <w:t xml:space="preserve">  рыхлых вскрышных пород  тыс, тенге/м</w:t>
            </w:r>
            <w:r w:rsidRPr="00790721">
              <w:rPr>
                <w:sz w:val="22"/>
                <w:szCs w:val="22"/>
                <w:vertAlign w:val="superscript"/>
              </w:rPr>
              <w:t>3</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center"/>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0,11</w:t>
            </w:r>
          </w:p>
        </w:tc>
        <w:tc>
          <w:tcPr>
            <w:tcW w:w="1188"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0,11</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0,11</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0,11</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0,11</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0,11</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0,11</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0,11</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0,11</w:t>
            </w:r>
          </w:p>
        </w:tc>
        <w:tc>
          <w:tcPr>
            <w:tcW w:w="1261" w:type="dxa"/>
            <w:tcBorders>
              <w:top w:val="nil"/>
              <w:left w:val="nil"/>
              <w:bottom w:val="single" w:sz="4" w:space="0" w:color="auto"/>
              <w:right w:val="single" w:sz="8" w:space="0" w:color="auto"/>
            </w:tcBorders>
            <w:shd w:val="clear" w:color="auto" w:fill="auto"/>
            <w:vAlign w:val="center"/>
            <w:hideMark/>
          </w:tcPr>
          <w:p w:rsidR="00F201A9" w:rsidRPr="00790721" w:rsidRDefault="00F201A9" w:rsidP="001E561A">
            <w:pPr>
              <w:jc w:val="right"/>
              <w:rPr>
                <w:szCs w:val="22"/>
              </w:rPr>
            </w:pPr>
            <w:r w:rsidRPr="00790721">
              <w:rPr>
                <w:sz w:val="22"/>
                <w:szCs w:val="22"/>
              </w:rPr>
              <w:t>0,11</w:t>
            </w:r>
          </w:p>
        </w:tc>
      </w:tr>
      <w:tr w:rsidR="00F201A9" w:rsidRPr="00790721" w:rsidTr="00B8077A">
        <w:trPr>
          <w:trHeight w:val="66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F201A9" w:rsidRPr="00790721" w:rsidRDefault="00F201A9" w:rsidP="001E561A">
            <w:pPr>
              <w:rPr>
                <w:szCs w:val="22"/>
              </w:rPr>
            </w:pPr>
            <w:r w:rsidRPr="00790721">
              <w:rPr>
                <w:sz w:val="22"/>
                <w:szCs w:val="22"/>
              </w:rPr>
              <w:t>себестоимость добычи 1м3  блочного камня   тыс тенге/м</w:t>
            </w:r>
            <w:r w:rsidRPr="00790721">
              <w:rPr>
                <w:sz w:val="22"/>
                <w:szCs w:val="22"/>
                <w:vertAlign w:val="superscript"/>
              </w:rPr>
              <w:t>3</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5,12</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5,12</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5,12</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5,12</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5,12</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5,12</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5,12</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5,12</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5,12</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5,12</w:t>
            </w:r>
          </w:p>
        </w:tc>
      </w:tr>
      <w:tr w:rsidR="00F201A9" w:rsidRPr="00790721" w:rsidTr="00B8077A">
        <w:trPr>
          <w:trHeight w:val="453"/>
        </w:trPr>
        <w:tc>
          <w:tcPr>
            <w:tcW w:w="4160" w:type="dxa"/>
            <w:tcBorders>
              <w:top w:val="nil"/>
              <w:left w:val="single" w:sz="8" w:space="0" w:color="auto"/>
              <w:bottom w:val="single" w:sz="4" w:space="0" w:color="auto"/>
              <w:right w:val="single" w:sz="4" w:space="0" w:color="auto"/>
            </w:tcBorders>
            <w:shd w:val="clear" w:color="auto" w:fill="auto"/>
            <w:hideMark/>
          </w:tcPr>
          <w:p w:rsidR="00F201A9" w:rsidRPr="00790721" w:rsidRDefault="00F201A9" w:rsidP="001E561A">
            <w:pPr>
              <w:rPr>
                <w:b/>
                <w:bCs/>
                <w:i/>
                <w:iCs/>
                <w:szCs w:val="22"/>
              </w:rPr>
            </w:pPr>
            <w:r w:rsidRPr="00790721">
              <w:rPr>
                <w:b/>
                <w:bCs/>
                <w:i/>
                <w:iCs/>
                <w:sz w:val="22"/>
                <w:szCs w:val="22"/>
              </w:rPr>
              <w:t>Всего производственных расходов, тыс. тенге</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115833</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534233</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1057233</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1841733</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1841733</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1841733</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1841733</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1841733</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1841733</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1841733</w:t>
            </w:r>
          </w:p>
        </w:tc>
      </w:tr>
      <w:tr w:rsidR="00F201A9" w:rsidRPr="00790721" w:rsidTr="00B8077A">
        <w:trPr>
          <w:trHeight w:val="300"/>
        </w:trPr>
        <w:tc>
          <w:tcPr>
            <w:tcW w:w="4160" w:type="dxa"/>
            <w:tcBorders>
              <w:top w:val="nil"/>
              <w:left w:val="single" w:sz="8" w:space="0" w:color="auto"/>
              <w:bottom w:val="single" w:sz="4" w:space="0" w:color="auto"/>
              <w:right w:val="single" w:sz="4" w:space="0" w:color="auto"/>
            </w:tcBorders>
            <w:shd w:val="clear" w:color="auto" w:fill="auto"/>
            <w:hideMark/>
          </w:tcPr>
          <w:p w:rsidR="00F201A9" w:rsidRPr="00790721" w:rsidRDefault="00F201A9" w:rsidP="001E561A">
            <w:pPr>
              <w:rPr>
                <w:szCs w:val="22"/>
              </w:rPr>
            </w:pPr>
            <w:r w:rsidRPr="00790721">
              <w:rPr>
                <w:sz w:val="22"/>
                <w:szCs w:val="22"/>
              </w:rPr>
              <w:lastRenderedPageBreak/>
              <w:t xml:space="preserve">в том числе: </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r>
      <w:tr w:rsidR="00F201A9" w:rsidRPr="00790721" w:rsidTr="00B8077A">
        <w:trPr>
          <w:trHeight w:val="418"/>
        </w:trPr>
        <w:tc>
          <w:tcPr>
            <w:tcW w:w="4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1A9" w:rsidRPr="00790721" w:rsidRDefault="00F201A9" w:rsidP="001E561A">
            <w:pPr>
              <w:rPr>
                <w:szCs w:val="22"/>
              </w:rPr>
            </w:pPr>
            <w:r w:rsidRPr="00790721">
              <w:rPr>
                <w:sz w:val="22"/>
                <w:szCs w:val="22"/>
              </w:rPr>
              <w:t>на выемку рыхлых вскрышных пород</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11233,2</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11233,2</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11233,2</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11233,2</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11233,2</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11233,2</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11233,2</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11233,2</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11233,2</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11233,2</w:t>
            </w:r>
          </w:p>
        </w:tc>
      </w:tr>
      <w:tr w:rsidR="00F201A9" w:rsidRPr="00790721" w:rsidTr="00B8077A">
        <w:trPr>
          <w:trHeight w:val="424"/>
        </w:trPr>
        <w:tc>
          <w:tcPr>
            <w:tcW w:w="4160" w:type="dxa"/>
            <w:tcBorders>
              <w:top w:val="nil"/>
              <w:left w:val="single" w:sz="8" w:space="0" w:color="auto"/>
              <w:bottom w:val="single" w:sz="4" w:space="0" w:color="auto"/>
              <w:right w:val="single" w:sz="4" w:space="0" w:color="auto"/>
            </w:tcBorders>
            <w:shd w:val="clear" w:color="auto" w:fill="auto"/>
            <w:hideMark/>
          </w:tcPr>
          <w:p w:rsidR="00F201A9" w:rsidRPr="00790721" w:rsidRDefault="00F201A9" w:rsidP="001E561A">
            <w:pPr>
              <w:rPr>
                <w:szCs w:val="22"/>
              </w:rPr>
            </w:pPr>
            <w:r w:rsidRPr="00790721">
              <w:rPr>
                <w:sz w:val="22"/>
                <w:szCs w:val="22"/>
              </w:rPr>
              <w:t>на открытую добычу   блочного камня   тыс тенге/м3</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104600,0</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523000,0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1046000,0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1830500,0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1830500,0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1830500,0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1830500,0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1830500,0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1830500,0</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1830500,0</w:t>
            </w:r>
          </w:p>
        </w:tc>
      </w:tr>
      <w:tr w:rsidR="00F201A9" w:rsidRPr="00790721" w:rsidTr="00B8077A">
        <w:trPr>
          <w:trHeight w:val="1041"/>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Расходы по страхованию (экологическое, в пользу третьих лиц, коммерческих рисков, гражданско-правовой ответственности работодателя)</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30,8</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51,0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125,9</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126,4</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126,4</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126,4</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126,4</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126,4</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126,5</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125,9</w:t>
            </w:r>
          </w:p>
        </w:tc>
      </w:tr>
      <w:tr w:rsidR="00F201A9" w:rsidRPr="00790721" w:rsidTr="00B8077A">
        <w:trPr>
          <w:trHeight w:val="6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F201A9" w:rsidRPr="00790721" w:rsidRDefault="00F201A9" w:rsidP="001E561A">
            <w:pPr>
              <w:rPr>
                <w:szCs w:val="22"/>
              </w:rPr>
            </w:pPr>
            <w:r w:rsidRPr="00790721">
              <w:rPr>
                <w:sz w:val="22"/>
                <w:szCs w:val="22"/>
              </w:rPr>
              <w:t>отчисления в ликвидационный фонд (0,2% от затрат на добычу)</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231,7</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1068,5</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2114,5</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3683,5</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3683,5</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3683,5</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3683,5</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3683,5</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3683,5</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3683,5</w:t>
            </w:r>
          </w:p>
        </w:tc>
      </w:tr>
      <w:tr w:rsidR="00F201A9" w:rsidRPr="00790721" w:rsidTr="00B8077A">
        <w:trPr>
          <w:trHeight w:val="511"/>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b/>
                <w:bCs/>
                <w:i/>
                <w:iCs/>
                <w:szCs w:val="22"/>
              </w:rPr>
            </w:pPr>
            <w:r w:rsidRPr="00790721">
              <w:rPr>
                <w:b/>
                <w:bCs/>
                <w:i/>
                <w:iCs/>
                <w:sz w:val="22"/>
                <w:szCs w:val="22"/>
              </w:rPr>
              <w:t>Налоги и отчисления вычитаемые из дохода, тыс. тенге</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1766,06</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5694,46</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10919,96</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18758,21</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18758,21</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18758,21</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18758,21</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18758,21</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18758,21</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18758,21</w:t>
            </w:r>
          </w:p>
        </w:tc>
      </w:tr>
      <w:tr w:rsidR="00F201A9" w:rsidRPr="00790721" w:rsidTr="00B8077A">
        <w:trPr>
          <w:trHeight w:val="300"/>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 xml:space="preserve">в том числе: </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r>
      <w:tr w:rsidR="00F201A9" w:rsidRPr="00790721" w:rsidTr="00B8077A">
        <w:trPr>
          <w:trHeight w:val="600"/>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Ставка налога на добычу полезных ископаемых</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0,015МРП</w:t>
            </w:r>
          </w:p>
        </w:tc>
        <w:tc>
          <w:tcPr>
            <w:tcW w:w="1188"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0,015МРП</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0,015МРП</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0,015МРП</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0,015МРП</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0,015МРП</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0,015МРП</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0,015МРП</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0,015МРП</w:t>
            </w:r>
          </w:p>
        </w:tc>
        <w:tc>
          <w:tcPr>
            <w:tcW w:w="1261" w:type="dxa"/>
            <w:tcBorders>
              <w:top w:val="nil"/>
              <w:left w:val="nil"/>
              <w:bottom w:val="single" w:sz="4" w:space="0" w:color="auto"/>
              <w:right w:val="single" w:sz="8" w:space="0" w:color="auto"/>
            </w:tcBorders>
            <w:shd w:val="clear" w:color="auto" w:fill="auto"/>
            <w:vAlign w:val="center"/>
            <w:hideMark/>
          </w:tcPr>
          <w:p w:rsidR="00F201A9" w:rsidRPr="00790721" w:rsidRDefault="00F201A9" w:rsidP="001E561A">
            <w:pPr>
              <w:jc w:val="right"/>
              <w:rPr>
                <w:szCs w:val="22"/>
              </w:rPr>
            </w:pPr>
            <w:r w:rsidRPr="00790721">
              <w:rPr>
                <w:sz w:val="22"/>
                <w:szCs w:val="22"/>
              </w:rPr>
              <w:t>0,015МРП</w:t>
            </w:r>
          </w:p>
        </w:tc>
      </w:tr>
      <w:tr w:rsidR="00F201A9" w:rsidRPr="00790721" w:rsidTr="00B8077A">
        <w:trPr>
          <w:trHeight w:val="347"/>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Налог на добычу полезных ископаемых</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875,10</w:t>
            </w:r>
          </w:p>
        </w:tc>
        <w:tc>
          <w:tcPr>
            <w:tcW w:w="1188"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4375,50</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8751,00</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15314,25</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15314,25</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15314,25</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15314,25</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15314,25</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15314,25</w:t>
            </w:r>
          </w:p>
        </w:tc>
        <w:tc>
          <w:tcPr>
            <w:tcW w:w="1261" w:type="dxa"/>
            <w:tcBorders>
              <w:top w:val="nil"/>
              <w:left w:val="nil"/>
              <w:bottom w:val="single" w:sz="4" w:space="0" w:color="auto"/>
              <w:right w:val="single" w:sz="8" w:space="0" w:color="auto"/>
            </w:tcBorders>
            <w:shd w:val="clear" w:color="auto" w:fill="auto"/>
            <w:vAlign w:val="center"/>
            <w:hideMark/>
          </w:tcPr>
          <w:p w:rsidR="00F201A9" w:rsidRPr="00790721" w:rsidRDefault="00F201A9" w:rsidP="001E561A">
            <w:pPr>
              <w:jc w:val="right"/>
              <w:rPr>
                <w:szCs w:val="22"/>
              </w:rPr>
            </w:pPr>
            <w:r w:rsidRPr="00790721">
              <w:rPr>
                <w:sz w:val="22"/>
                <w:szCs w:val="22"/>
              </w:rPr>
              <w:t>15314,25</w:t>
            </w:r>
          </w:p>
        </w:tc>
      </w:tr>
      <w:tr w:rsidR="00F201A9" w:rsidRPr="00790721" w:rsidTr="00B8077A">
        <w:trPr>
          <w:trHeight w:val="565"/>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Земельный налог (ставка за 1 га с учетом охранных земель 1,693 тыс. тенге)</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468,96</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468,96</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468,96</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468,96</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468,96</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468,96</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468,96</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468,96</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468,96</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468,96</w:t>
            </w:r>
          </w:p>
        </w:tc>
      </w:tr>
      <w:tr w:rsidR="00F201A9" w:rsidRPr="00790721" w:rsidTr="00B8077A">
        <w:trPr>
          <w:trHeight w:val="300"/>
        </w:trPr>
        <w:tc>
          <w:tcPr>
            <w:tcW w:w="4160" w:type="dxa"/>
            <w:tcBorders>
              <w:top w:val="nil"/>
              <w:left w:val="single" w:sz="8" w:space="0" w:color="auto"/>
              <w:bottom w:val="single" w:sz="4" w:space="0" w:color="auto"/>
              <w:right w:val="single" w:sz="4" w:space="0" w:color="auto"/>
            </w:tcBorders>
            <w:shd w:val="clear" w:color="auto" w:fill="auto"/>
            <w:noWrap/>
            <w:vAlign w:val="bottom"/>
            <w:hideMark/>
          </w:tcPr>
          <w:p w:rsidR="00F201A9" w:rsidRPr="00790721" w:rsidRDefault="00F201A9" w:rsidP="001E561A">
            <w:pPr>
              <w:rPr>
                <w:szCs w:val="22"/>
              </w:rPr>
            </w:pPr>
            <w:r w:rsidRPr="00790721">
              <w:rPr>
                <w:sz w:val="22"/>
                <w:szCs w:val="22"/>
              </w:rPr>
              <w:t>Подписной бонус</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252,00</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r>
      <w:tr w:rsidR="00F201A9" w:rsidRPr="00790721" w:rsidTr="00B8077A">
        <w:trPr>
          <w:trHeight w:val="300"/>
        </w:trPr>
        <w:tc>
          <w:tcPr>
            <w:tcW w:w="4160" w:type="dxa"/>
            <w:tcBorders>
              <w:top w:val="nil"/>
              <w:left w:val="single" w:sz="8" w:space="0" w:color="auto"/>
              <w:bottom w:val="single" w:sz="4" w:space="0" w:color="auto"/>
              <w:right w:val="single" w:sz="4" w:space="0" w:color="auto"/>
            </w:tcBorders>
            <w:shd w:val="clear" w:color="auto" w:fill="auto"/>
            <w:noWrap/>
            <w:vAlign w:val="center"/>
            <w:hideMark/>
          </w:tcPr>
          <w:p w:rsidR="00F201A9" w:rsidRPr="00790721" w:rsidRDefault="00F201A9" w:rsidP="001E561A">
            <w:pPr>
              <w:rPr>
                <w:szCs w:val="22"/>
              </w:rPr>
            </w:pPr>
            <w:r w:rsidRPr="00790721">
              <w:rPr>
                <w:sz w:val="22"/>
                <w:szCs w:val="22"/>
              </w:rPr>
              <w:t>Плата за  эмиссии в окружающую среду</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170,0</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850,0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1700,0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2975,0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2975,0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2975,0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2975,0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2975,0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2975,0</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2975,0</w:t>
            </w:r>
          </w:p>
        </w:tc>
      </w:tr>
      <w:tr w:rsidR="00F201A9" w:rsidRPr="00790721" w:rsidTr="00B8077A">
        <w:trPr>
          <w:trHeight w:val="300"/>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Кредитная ставка, тыс. тг</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 </w:t>
            </w:r>
          </w:p>
        </w:tc>
        <w:tc>
          <w:tcPr>
            <w:tcW w:w="1188"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8" w:space="0" w:color="auto"/>
            </w:tcBorders>
            <w:shd w:val="clear" w:color="auto" w:fill="auto"/>
            <w:vAlign w:val="center"/>
            <w:hideMark/>
          </w:tcPr>
          <w:p w:rsidR="00F201A9" w:rsidRPr="00790721" w:rsidRDefault="00F201A9" w:rsidP="001E561A">
            <w:pPr>
              <w:jc w:val="right"/>
              <w:rPr>
                <w:szCs w:val="22"/>
              </w:rPr>
            </w:pPr>
            <w:r w:rsidRPr="00790721">
              <w:rPr>
                <w:sz w:val="22"/>
                <w:szCs w:val="22"/>
              </w:rPr>
              <w:t> </w:t>
            </w:r>
          </w:p>
        </w:tc>
      </w:tr>
      <w:tr w:rsidR="00F201A9" w:rsidRPr="00790721" w:rsidTr="00B8077A">
        <w:trPr>
          <w:trHeight w:val="615"/>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i/>
                <w:iCs/>
                <w:szCs w:val="22"/>
              </w:rPr>
            </w:pPr>
            <w:r w:rsidRPr="00790721">
              <w:rPr>
                <w:i/>
                <w:iCs/>
                <w:sz w:val="22"/>
                <w:szCs w:val="22"/>
              </w:rPr>
              <w:t>Всего вычетов из дохода (производственные расходы+налоги и отчисления ), тыс. тенге</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2028</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6814</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13160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22568</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22568</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22568</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22568</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22568</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22568</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22568</w:t>
            </w:r>
          </w:p>
        </w:tc>
      </w:tr>
      <w:tr w:rsidR="00F201A9" w:rsidRPr="00790721" w:rsidTr="00B8077A">
        <w:trPr>
          <w:trHeight w:val="555"/>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i/>
                <w:iCs/>
                <w:szCs w:val="22"/>
              </w:rPr>
            </w:pPr>
            <w:r w:rsidRPr="00790721">
              <w:rPr>
                <w:i/>
                <w:iCs/>
                <w:sz w:val="22"/>
                <w:szCs w:val="22"/>
              </w:rPr>
              <w:t>Производственная прибыль (доход - все вычеты из дохода), тыс. тенге</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254378</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1320153</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2652006</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4649899</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4649899</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4649899</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4649899</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4649899</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4649899</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4649899</w:t>
            </w:r>
          </w:p>
        </w:tc>
      </w:tr>
      <w:tr w:rsidR="00F201A9" w:rsidRPr="00790721" w:rsidTr="00B8077A">
        <w:trPr>
          <w:trHeight w:val="691"/>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F201A9" w:rsidRPr="00790721" w:rsidRDefault="00F201A9" w:rsidP="001E561A">
            <w:pPr>
              <w:rPr>
                <w:i/>
                <w:iCs/>
                <w:szCs w:val="22"/>
              </w:rPr>
            </w:pPr>
            <w:r w:rsidRPr="00790721">
              <w:rPr>
                <w:i/>
                <w:iCs/>
                <w:sz w:val="22"/>
                <w:szCs w:val="22"/>
              </w:rPr>
              <w:t>Налогооблагаемая прибыль нарастающим потоком,    тыс. тенге</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254378</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1574531</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4226538</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8876436</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13526335</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18176234</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22826132</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27476031</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32125930</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36775829</w:t>
            </w:r>
          </w:p>
        </w:tc>
      </w:tr>
      <w:tr w:rsidR="00F201A9" w:rsidRPr="00790721" w:rsidTr="00B8077A">
        <w:trPr>
          <w:trHeight w:val="417"/>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 xml:space="preserve">Ставка корпоративного подоходного налога </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jc w:val="center"/>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20%</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20%</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20%</w:t>
            </w:r>
          </w:p>
        </w:tc>
      </w:tr>
      <w:tr w:rsidR="00F201A9" w:rsidRPr="00790721" w:rsidTr="00B8077A">
        <w:trPr>
          <w:trHeight w:val="600"/>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lastRenderedPageBreak/>
              <w:t>Корпоративный подоходный налог , тыс.тг</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74448,00</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372240,00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744480,00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1302840,00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1302840,00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1302840,00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1302840,00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1302840,00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1302840,00</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1302840,00</w:t>
            </w:r>
          </w:p>
        </w:tc>
      </w:tr>
      <w:tr w:rsidR="00F201A9" w:rsidRPr="00790721" w:rsidTr="00B8077A">
        <w:trPr>
          <w:trHeight w:val="701"/>
        </w:trPr>
        <w:tc>
          <w:tcPr>
            <w:tcW w:w="4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01A9" w:rsidRPr="00790721" w:rsidRDefault="00F201A9" w:rsidP="001E561A">
            <w:pPr>
              <w:rPr>
                <w:b/>
                <w:bCs/>
                <w:i/>
                <w:iCs/>
                <w:szCs w:val="22"/>
              </w:rPr>
            </w:pPr>
            <w:r w:rsidRPr="00790721">
              <w:rPr>
                <w:b/>
                <w:bCs/>
                <w:i/>
                <w:iCs/>
                <w:sz w:val="22"/>
                <w:szCs w:val="22"/>
              </w:rPr>
              <w:t>Чистая прибыль (производственная прибыль-налог на прибыль), тыс. тг</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179930,3</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1202291,2</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3482057,7</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7573596,4</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12223495,1</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16873393,8</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21523292,4</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26173191,1</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30823089,8</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35472989,0</w:t>
            </w:r>
          </w:p>
        </w:tc>
      </w:tr>
      <w:tr w:rsidR="00F201A9" w:rsidRPr="00790721" w:rsidTr="00B8077A">
        <w:trPr>
          <w:trHeight w:val="286"/>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b/>
                <w:bCs/>
                <w:szCs w:val="22"/>
              </w:rPr>
            </w:pPr>
            <w:r w:rsidRPr="00790721">
              <w:rPr>
                <w:b/>
                <w:bCs/>
                <w:sz w:val="22"/>
                <w:szCs w:val="22"/>
              </w:rPr>
              <w:t>Капитальные вложения, всего,  тыс. тг</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2700000,00</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108000</w:t>
            </w:r>
          </w:p>
        </w:tc>
        <w:tc>
          <w:tcPr>
            <w:tcW w:w="1188"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432000</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648000</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1512000</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 </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 </w:t>
            </w:r>
          </w:p>
        </w:tc>
      </w:tr>
      <w:tr w:rsidR="00F201A9" w:rsidRPr="00790721" w:rsidTr="00B8077A">
        <w:trPr>
          <w:trHeight w:val="300"/>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b/>
                <w:bCs/>
                <w:szCs w:val="22"/>
              </w:rPr>
            </w:pPr>
            <w:r w:rsidRPr="00790721">
              <w:rPr>
                <w:b/>
                <w:bCs/>
                <w:sz w:val="22"/>
                <w:szCs w:val="22"/>
              </w:rPr>
              <w:t>ИНВЕСТИЦИИ, тыс. тг</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2817599,26</w:t>
            </w:r>
          </w:p>
        </w:tc>
        <w:tc>
          <w:tcPr>
            <w:tcW w:w="1188"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jc w:val="right"/>
              <w:rPr>
                <w:szCs w:val="22"/>
              </w:rPr>
            </w:pPr>
            <w:r w:rsidRPr="00790721">
              <w:rPr>
                <w:sz w:val="22"/>
                <w:szCs w:val="22"/>
              </w:rPr>
              <w:t>647927,66</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rPr>
                <w:szCs w:val="22"/>
              </w:rPr>
            </w:pPr>
            <w:r w:rsidRPr="00790721">
              <w:rPr>
                <w:sz w:val="22"/>
                <w:szCs w:val="22"/>
              </w:rPr>
              <w:t>1500153,16</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rPr>
                <w:szCs w:val="22"/>
              </w:rPr>
            </w:pPr>
            <w:r w:rsidRPr="00790721">
              <w:rPr>
                <w:sz w:val="22"/>
                <w:szCs w:val="22"/>
              </w:rPr>
              <w:t>2508491,41</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rPr>
                <w:szCs w:val="22"/>
              </w:rPr>
            </w:pPr>
            <w:r w:rsidRPr="00790721">
              <w:rPr>
                <w:sz w:val="22"/>
                <w:szCs w:val="22"/>
              </w:rPr>
              <w:t>3372491,41</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rPr>
                <w:szCs w:val="22"/>
              </w:rPr>
            </w:pPr>
            <w:r w:rsidRPr="00790721">
              <w:rPr>
                <w:sz w:val="22"/>
                <w:szCs w:val="22"/>
              </w:rPr>
              <w:t>1860491,41</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rPr>
                <w:szCs w:val="22"/>
              </w:rPr>
            </w:pPr>
            <w:r w:rsidRPr="00790721">
              <w:rPr>
                <w:sz w:val="22"/>
                <w:szCs w:val="22"/>
              </w:rPr>
              <w:t>1860491,41</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rPr>
                <w:szCs w:val="22"/>
              </w:rPr>
            </w:pPr>
            <w:r w:rsidRPr="00790721">
              <w:rPr>
                <w:sz w:val="22"/>
                <w:szCs w:val="22"/>
              </w:rPr>
              <w:t>1860491,41</w:t>
            </w:r>
          </w:p>
        </w:tc>
        <w:tc>
          <w:tcPr>
            <w:tcW w:w="1261" w:type="dxa"/>
            <w:tcBorders>
              <w:top w:val="nil"/>
              <w:left w:val="nil"/>
              <w:bottom w:val="single" w:sz="4" w:space="0" w:color="auto"/>
              <w:right w:val="single" w:sz="4" w:space="0" w:color="auto"/>
            </w:tcBorders>
            <w:shd w:val="clear" w:color="auto" w:fill="auto"/>
            <w:vAlign w:val="center"/>
            <w:hideMark/>
          </w:tcPr>
          <w:p w:rsidR="00F201A9" w:rsidRPr="00790721" w:rsidRDefault="00F201A9" w:rsidP="001E561A">
            <w:pPr>
              <w:rPr>
                <w:szCs w:val="22"/>
              </w:rPr>
            </w:pPr>
            <w:r w:rsidRPr="00790721">
              <w:rPr>
                <w:sz w:val="22"/>
                <w:szCs w:val="22"/>
              </w:rPr>
              <w:t>1860491,41</w:t>
            </w:r>
          </w:p>
        </w:tc>
        <w:tc>
          <w:tcPr>
            <w:tcW w:w="1261" w:type="dxa"/>
            <w:tcBorders>
              <w:top w:val="nil"/>
              <w:left w:val="nil"/>
              <w:bottom w:val="single" w:sz="4" w:space="0" w:color="auto"/>
              <w:right w:val="single" w:sz="8" w:space="0" w:color="auto"/>
            </w:tcBorders>
            <w:shd w:val="clear" w:color="auto" w:fill="auto"/>
            <w:vAlign w:val="center"/>
            <w:hideMark/>
          </w:tcPr>
          <w:p w:rsidR="00F201A9" w:rsidRPr="00790721" w:rsidRDefault="00F201A9" w:rsidP="001E561A">
            <w:pPr>
              <w:rPr>
                <w:szCs w:val="22"/>
              </w:rPr>
            </w:pPr>
            <w:r w:rsidRPr="00790721">
              <w:rPr>
                <w:sz w:val="22"/>
                <w:szCs w:val="22"/>
              </w:rPr>
              <w:t>1860491,41</w:t>
            </w:r>
          </w:p>
        </w:tc>
      </w:tr>
      <w:tr w:rsidR="00F201A9" w:rsidRPr="00790721" w:rsidTr="00B8077A">
        <w:trPr>
          <w:trHeight w:val="806"/>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b/>
                <w:bCs/>
                <w:szCs w:val="22"/>
              </w:rPr>
            </w:pPr>
            <w:r w:rsidRPr="00790721">
              <w:rPr>
                <w:b/>
                <w:bCs/>
                <w:sz w:val="22"/>
                <w:szCs w:val="22"/>
              </w:rPr>
              <w:t>Денежный поток (чистая прибыль-инвестиции-реинвестиции), тыс. тг</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center"/>
              <w:rPr>
                <w:szCs w:val="22"/>
              </w:rPr>
            </w:pPr>
            <w:r w:rsidRPr="00790721">
              <w:rPr>
                <w:sz w:val="22"/>
                <w:szCs w:val="22"/>
              </w:rPr>
              <w:t>-2817599,26</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-467997</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-297862</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973566</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4201105</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10363004</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15012902</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19662801</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24312700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28962598</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35472989</w:t>
            </w:r>
          </w:p>
        </w:tc>
      </w:tr>
      <w:tr w:rsidR="00F201A9" w:rsidRPr="00790721" w:rsidTr="00B8077A">
        <w:trPr>
          <w:trHeight w:val="135"/>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Кумулятивный денежный поток, тыс. тг</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jc w:val="right"/>
              <w:rPr>
                <w:szCs w:val="22"/>
              </w:rPr>
            </w:pPr>
            <w:r w:rsidRPr="00790721">
              <w:rPr>
                <w:sz w:val="22"/>
                <w:szCs w:val="22"/>
              </w:rPr>
              <w:t>135378207</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-3285597</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-765859</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675704</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5174671</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14564109</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25375906</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34675703</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43975501</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53275298</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64435587</w:t>
            </w:r>
          </w:p>
        </w:tc>
      </w:tr>
      <w:tr w:rsidR="00F201A9" w:rsidRPr="00790721" w:rsidTr="00B8077A">
        <w:trPr>
          <w:trHeight w:val="600"/>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Чистая современная стоимость месторождения (NPV), тыс. тг</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r>
      <w:tr w:rsidR="00F201A9" w:rsidRPr="00790721" w:rsidTr="00B8077A">
        <w:trPr>
          <w:trHeight w:val="300"/>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при @=10%</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jc w:val="center"/>
              <w:rPr>
                <w:szCs w:val="22"/>
              </w:rPr>
            </w:pPr>
            <w:r w:rsidRPr="00790721">
              <w:rPr>
                <w:sz w:val="22"/>
                <w:szCs w:val="22"/>
              </w:rPr>
              <w:t xml:space="preserve">56 738 338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r>
      <w:tr w:rsidR="00F201A9" w:rsidRPr="00790721" w:rsidTr="00B8077A">
        <w:trPr>
          <w:trHeight w:val="300"/>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при @=15%</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jc w:val="center"/>
              <w:rPr>
                <w:szCs w:val="22"/>
              </w:rPr>
            </w:pPr>
            <w:r w:rsidRPr="00790721">
              <w:rPr>
                <w:sz w:val="22"/>
                <w:szCs w:val="22"/>
              </w:rPr>
              <w:t xml:space="preserve">37 892 422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r>
      <w:tr w:rsidR="00F201A9" w:rsidRPr="00790721" w:rsidTr="00B8077A">
        <w:trPr>
          <w:trHeight w:val="300"/>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при @=20%</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jc w:val="center"/>
              <w:rPr>
                <w:szCs w:val="22"/>
              </w:rPr>
            </w:pPr>
            <w:r w:rsidRPr="00790721">
              <w:rPr>
                <w:sz w:val="22"/>
                <w:szCs w:val="22"/>
              </w:rPr>
              <w:t xml:space="preserve">25 709 601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r>
      <w:tr w:rsidR="00F201A9" w:rsidRPr="00790721" w:rsidTr="00B8077A">
        <w:trPr>
          <w:trHeight w:val="300"/>
        </w:trPr>
        <w:tc>
          <w:tcPr>
            <w:tcW w:w="4160" w:type="dxa"/>
            <w:tcBorders>
              <w:top w:val="nil"/>
              <w:left w:val="single" w:sz="8" w:space="0" w:color="auto"/>
              <w:bottom w:val="single" w:sz="4" w:space="0" w:color="auto"/>
              <w:right w:val="single" w:sz="4" w:space="0" w:color="auto"/>
            </w:tcBorders>
            <w:shd w:val="clear" w:color="auto" w:fill="auto"/>
            <w:vAlign w:val="bottom"/>
            <w:hideMark/>
          </w:tcPr>
          <w:p w:rsidR="00F201A9" w:rsidRPr="00790721" w:rsidRDefault="00F201A9" w:rsidP="001E561A">
            <w:pPr>
              <w:rPr>
                <w:szCs w:val="22"/>
              </w:rPr>
            </w:pPr>
            <w:r w:rsidRPr="00790721">
              <w:rPr>
                <w:sz w:val="22"/>
                <w:szCs w:val="22"/>
              </w:rPr>
              <w:t>при @=25%</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jc w:val="center"/>
              <w:rPr>
                <w:szCs w:val="22"/>
              </w:rPr>
            </w:pPr>
            <w:r w:rsidRPr="00790721">
              <w:rPr>
                <w:sz w:val="22"/>
                <w:szCs w:val="22"/>
              </w:rPr>
              <w:t xml:space="preserve">17 653 329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r>
      <w:tr w:rsidR="00F201A9" w:rsidRPr="00790721" w:rsidTr="00B8077A">
        <w:trPr>
          <w:trHeight w:val="300"/>
        </w:trPr>
        <w:tc>
          <w:tcPr>
            <w:tcW w:w="4160" w:type="dxa"/>
            <w:tcBorders>
              <w:top w:val="nil"/>
              <w:left w:val="single" w:sz="8" w:space="0" w:color="auto"/>
              <w:bottom w:val="single" w:sz="4" w:space="0" w:color="auto"/>
              <w:right w:val="single" w:sz="4" w:space="0" w:color="auto"/>
            </w:tcBorders>
            <w:shd w:val="clear" w:color="auto" w:fill="auto"/>
            <w:noWrap/>
            <w:vAlign w:val="bottom"/>
            <w:hideMark/>
          </w:tcPr>
          <w:p w:rsidR="00F201A9" w:rsidRPr="00790721" w:rsidRDefault="00F201A9" w:rsidP="001E561A">
            <w:pPr>
              <w:rPr>
                <w:b/>
                <w:bCs/>
                <w:szCs w:val="22"/>
              </w:rPr>
            </w:pPr>
            <w:r w:rsidRPr="00790721">
              <w:rPr>
                <w:b/>
                <w:bCs/>
                <w:sz w:val="22"/>
                <w:szCs w:val="22"/>
              </w:rPr>
              <w:t>Внутренняя норма прибыли (IRR), %</w:t>
            </w:r>
          </w:p>
        </w:tc>
        <w:tc>
          <w:tcPr>
            <w:tcW w:w="1261" w:type="dxa"/>
            <w:tcBorders>
              <w:top w:val="nil"/>
              <w:left w:val="nil"/>
              <w:bottom w:val="single" w:sz="4" w:space="0" w:color="auto"/>
              <w:right w:val="single" w:sz="4" w:space="0" w:color="auto"/>
            </w:tcBorders>
            <w:shd w:val="clear" w:color="auto" w:fill="auto"/>
            <w:noWrap/>
            <w:vAlign w:val="bottom"/>
            <w:hideMark/>
          </w:tcPr>
          <w:p w:rsidR="00F201A9" w:rsidRPr="00790721" w:rsidRDefault="00F201A9" w:rsidP="001E561A">
            <w:pPr>
              <w:jc w:val="center"/>
              <w:rPr>
                <w:b/>
                <w:bCs/>
                <w:szCs w:val="22"/>
              </w:rPr>
            </w:pPr>
            <w:r w:rsidRPr="00790721">
              <w:rPr>
                <w:b/>
                <w:bCs/>
                <w:sz w:val="22"/>
                <w:szCs w:val="22"/>
              </w:rPr>
              <w:t>70,9%</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 </w:t>
            </w:r>
          </w:p>
        </w:tc>
        <w:tc>
          <w:tcPr>
            <w:tcW w:w="1188"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-39,5%</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11,0%</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40,7%</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54,9%</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62,5%</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66,8%</w:t>
            </w:r>
          </w:p>
        </w:tc>
        <w:tc>
          <w:tcPr>
            <w:tcW w:w="1261" w:type="dxa"/>
            <w:tcBorders>
              <w:top w:val="nil"/>
              <w:left w:val="nil"/>
              <w:bottom w:val="single" w:sz="4" w:space="0" w:color="auto"/>
              <w:right w:val="single" w:sz="4"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69,3%</w:t>
            </w:r>
          </w:p>
        </w:tc>
        <w:tc>
          <w:tcPr>
            <w:tcW w:w="1261" w:type="dxa"/>
            <w:tcBorders>
              <w:top w:val="nil"/>
              <w:left w:val="nil"/>
              <w:bottom w:val="single" w:sz="4" w:space="0" w:color="auto"/>
              <w:right w:val="single" w:sz="8" w:space="0" w:color="auto"/>
            </w:tcBorders>
            <w:shd w:val="clear" w:color="auto" w:fill="auto"/>
            <w:noWrap/>
            <w:vAlign w:val="center"/>
            <w:hideMark/>
          </w:tcPr>
          <w:p w:rsidR="00F201A9" w:rsidRPr="00790721" w:rsidRDefault="00F201A9" w:rsidP="001E561A">
            <w:pPr>
              <w:jc w:val="right"/>
              <w:rPr>
                <w:b/>
                <w:bCs/>
                <w:szCs w:val="22"/>
              </w:rPr>
            </w:pPr>
            <w:r w:rsidRPr="00790721">
              <w:rPr>
                <w:b/>
                <w:bCs/>
                <w:sz w:val="22"/>
                <w:szCs w:val="22"/>
              </w:rPr>
              <w:t>70,9%</w:t>
            </w:r>
          </w:p>
        </w:tc>
      </w:tr>
      <w:tr w:rsidR="00F201A9" w:rsidRPr="00790721" w:rsidTr="00B8077A">
        <w:trPr>
          <w:trHeight w:val="315"/>
        </w:trPr>
        <w:tc>
          <w:tcPr>
            <w:tcW w:w="4160" w:type="dxa"/>
            <w:tcBorders>
              <w:top w:val="nil"/>
              <w:left w:val="single" w:sz="8" w:space="0" w:color="auto"/>
              <w:bottom w:val="single" w:sz="8" w:space="0" w:color="auto"/>
              <w:right w:val="single" w:sz="4" w:space="0" w:color="auto"/>
            </w:tcBorders>
            <w:shd w:val="clear" w:color="auto" w:fill="auto"/>
            <w:noWrap/>
            <w:vAlign w:val="bottom"/>
            <w:hideMark/>
          </w:tcPr>
          <w:p w:rsidR="00F201A9" w:rsidRPr="00790721" w:rsidRDefault="00F201A9" w:rsidP="001E561A">
            <w:pPr>
              <w:rPr>
                <w:b/>
                <w:bCs/>
                <w:i/>
                <w:iCs/>
                <w:szCs w:val="22"/>
              </w:rPr>
            </w:pPr>
            <w:r w:rsidRPr="00790721">
              <w:rPr>
                <w:b/>
                <w:bCs/>
                <w:i/>
                <w:iCs/>
                <w:sz w:val="22"/>
                <w:szCs w:val="22"/>
              </w:rPr>
              <w:t>Срок окупаемости, лет</w:t>
            </w:r>
          </w:p>
        </w:tc>
        <w:tc>
          <w:tcPr>
            <w:tcW w:w="1261" w:type="dxa"/>
            <w:tcBorders>
              <w:top w:val="nil"/>
              <w:left w:val="nil"/>
              <w:bottom w:val="single" w:sz="8" w:space="0" w:color="auto"/>
              <w:right w:val="single" w:sz="4" w:space="0" w:color="auto"/>
            </w:tcBorders>
            <w:shd w:val="clear" w:color="auto" w:fill="auto"/>
            <w:noWrap/>
            <w:vAlign w:val="bottom"/>
            <w:hideMark/>
          </w:tcPr>
          <w:p w:rsidR="00F201A9" w:rsidRPr="00790721" w:rsidRDefault="00F201A9" w:rsidP="001E561A">
            <w:pPr>
              <w:jc w:val="center"/>
              <w:rPr>
                <w:b/>
                <w:bCs/>
                <w:szCs w:val="22"/>
              </w:rPr>
            </w:pPr>
            <w:r w:rsidRPr="00790721">
              <w:rPr>
                <w:b/>
                <w:bCs/>
                <w:sz w:val="22"/>
                <w:szCs w:val="22"/>
              </w:rPr>
              <w:t>3</w:t>
            </w:r>
          </w:p>
        </w:tc>
        <w:tc>
          <w:tcPr>
            <w:tcW w:w="1261" w:type="dxa"/>
            <w:tcBorders>
              <w:top w:val="nil"/>
              <w:left w:val="nil"/>
              <w:bottom w:val="single" w:sz="8" w:space="0" w:color="auto"/>
              <w:right w:val="single" w:sz="4" w:space="0" w:color="auto"/>
            </w:tcBorders>
            <w:shd w:val="clear" w:color="000000" w:fill="FFFF00"/>
            <w:noWrap/>
            <w:vAlign w:val="center"/>
            <w:hideMark/>
          </w:tcPr>
          <w:p w:rsidR="00F201A9" w:rsidRPr="00790721" w:rsidRDefault="00F201A9" w:rsidP="001E561A">
            <w:pPr>
              <w:jc w:val="right"/>
              <w:rPr>
                <w:szCs w:val="22"/>
              </w:rPr>
            </w:pPr>
            <w:r w:rsidRPr="00790721">
              <w:rPr>
                <w:sz w:val="22"/>
                <w:szCs w:val="22"/>
              </w:rPr>
              <w:t> </w:t>
            </w:r>
          </w:p>
        </w:tc>
        <w:tc>
          <w:tcPr>
            <w:tcW w:w="1188" w:type="dxa"/>
            <w:tcBorders>
              <w:top w:val="nil"/>
              <w:left w:val="nil"/>
              <w:bottom w:val="single" w:sz="8" w:space="0" w:color="auto"/>
              <w:right w:val="single" w:sz="4" w:space="0" w:color="auto"/>
            </w:tcBorders>
            <w:shd w:val="clear" w:color="000000" w:fill="FFFF00"/>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8" w:space="0" w:color="auto"/>
              <w:right w:val="single" w:sz="4" w:space="0" w:color="auto"/>
            </w:tcBorders>
            <w:shd w:val="clear" w:color="000000" w:fill="FFFF00"/>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8"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8"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8"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8"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8"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8" w:space="0" w:color="auto"/>
              <w:right w:val="single" w:sz="4"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c>
          <w:tcPr>
            <w:tcW w:w="1261" w:type="dxa"/>
            <w:tcBorders>
              <w:top w:val="nil"/>
              <w:left w:val="nil"/>
              <w:bottom w:val="single" w:sz="8" w:space="0" w:color="auto"/>
              <w:right w:val="single" w:sz="8" w:space="0" w:color="auto"/>
            </w:tcBorders>
            <w:shd w:val="clear" w:color="auto" w:fill="auto"/>
            <w:noWrap/>
            <w:vAlign w:val="center"/>
            <w:hideMark/>
          </w:tcPr>
          <w:p w:rsidR="00F201A9" w:rsidRPr="00790721" w:rsidRDefault="00F201A9" w:rsidP="001E561A">
            <w:pPr>
              <w:jc w:val="right"/>
              <w:rPr>
                <w:szCs w:val="22"/>
              </w:rPr>
            </w:pPr>
            <w:r w:rsidRPr="00790721">
              <w:rPr>
                <w:sz w:val="22"/>
                <w:szCs w:val="22"/>
              </w:rPr>
              <w:t> </w:t>
            </w:r>
          </w:p>
        </w:tc>
      </w:tr>
    </w:tbl>
    <w:p w:rsidR="002C66FA" w:rsidRPr="00790721" w:rsidRDefault="002C66FA" w:rsidP="00EA6100">
      <w:pPr>
        <w:pStyle w:val="14"/>
        <w:shd w:val="clear" w:color="auto" w:fill="auto"/>
        <w:spacing w:line="240" w:lineRule="auto"/>
        <w:ind w:firstLine="0"/>
        <w:jc w:val="both"/>
        <w:rPr>
          <w:rFonts w:cs="Times New Roman"/>
          <w:b/>
          <w:sz w:val="28"/>
          <w:szCs w:val="28"/>
        </w:rPr>
      </w:pPr>
    </w:p>
    <w:p w:rsidR="002C66FA" w:rsidRPr="00790721" w:rsidRDefault="002C66FA" w:rsidP="00EA6100">
      <w:pPr>
        <w:pStyle w:val="14"/>
        <w:shd w:val="clear" w:color="auto" w:fill="auto"/>
        <w:spacing w:line="240" w:lineRule="auto"/>
        <w:ind w:firstLine="0"/>
        <w:jc w:val="both"/>
        <w:rPr>
          <w:rFonts w:cs="Times New Roman"/>
          <w:b/>
          <w:sz w:val="28"/>
          <w:szCs w:val="28"/>
        </w:rPr>
      </w:pPr>
    </w:p>
    <w:p w:rsidR="002C66FA" w:rsidRPr="00790721" w:rsidRDefault="002C66FA" w:rsidP="00EA6100">
      <w:pPr>
        <w:pStyle w:val="14"/>
        <w:shd w:val="clear" w:color="auto" w:fill="auto"/>
        <w:spacing w:line="240" w:lineRule="auto"/>
        <w:ind w:firstLine="0"/>
        <w:jc w:val="both"/>
        <w:rPr>
          <w:rFonts w:cs="Times New Roman"/>
          <w:b/>
          <w:sz w:val="28"/>
          <w:szCs w:val="28"/>
        </w:rPr>
        <w:sectPr w:rsidR="002C66FA" w:rsidRPr="00790721" w:rsidSect="001E561A">
          <w:pgSz w:w="20160" w:h="12240" w:orient="landscape" w:code="5"/>
          <w:pgMar w:top="1843" w:right="1134" w:bottom="850" w:left="1134" w:header="708" w:footer="708" w:gutter="0"/>
          <w:cols w:space="708"/>
          <w:docGrid w:linePitch="360"/>
        </w:sectPr>
      </w:pPr>
    </w:p>
    <w:p w:rsidR="00EA6100" w:rsidRPr="00790721" w:rsidRDefault="006035EC" w:rsidP="006035EC">
      <w:pPr>
        <w:suppressAutoHyphens/>
        <w:jc w:val="both"/>
        <w:rPr>
          <w:b/>
          <w:color w:val="000000" w:themeColor="text1"/>
          <w:sz w:val="28"/>
          <w:szCs w:val="28"/>
        </w:rPr>
      </w:pPr>
      <w:r w:rsidRPr="00790721">
        <w:rPr>
          <w:b/>
          <w:color w:val="000000" w:themeColor="text1"/>
          <w:sz w:val="28"/>
          <w:szCs w:val="28"/>
        </w:rPr>
        <w:lastRenderedPageBreak/>
        <w:t>5.</w:t>
      </w:r>
      <w:r w:rsidR="00EA6100" w:rsidRPr="00790721">
        <w:rPr>
          <w:b/>
          <w:color w:val="000000" w:themeColor="text1"/>
          <w:sz w:val="28"/>
          <w:szCs w:val="28"/>
        </w:rPr>
        <w:t>Описание территории</w:t>
      </w:r>
      <w:r w:rsidR="00195436" w:rsidRPr="00790721">
        <w:rPr>
          <w:b/>
          <w:color w:val="000000" w:themeColor="text1"/>
          <w:sz w:val="28"/>
          <w:szCs w:val="28"/>
        </w:rPr>
        <w:t xml:space="preserve"> месторождения </w:t>
      </w:r>
      <w:r w:rsidR="00BA3ED2" w:rsidRPr="00790721">
        <w:rPr>
          <w:b/>
          <w:color w:val="000000" w:themeColor="text1"/>
          <w:sz w:val="28"/>
          <w:szCs w:val="28"/>
        </w:rPr>
        <w:t>известняков (травертин)</w:t>
      </w:r>
      <w:r w:rsidR="00B3174C" w:rsidRPr="00790721">
        <w:rPr>
          <w:b/>
          <w:color w:val="000000" w:themeColor="text1"/>
          <w:sz w:val="28"/>
          <w:szCs w:val="28"/>
        </w:rPr>
        <w:t xml:space="preserve"> </w:t>
      </w:r>
      <w:r w:rsidR="00BA3ED2" w:rsidRPr="00790721">
        <w:rPr>
          <w:b/>
          <w:color w:val="000000" w:themeColor="text1"/>
          <w:sz w:val="28"/>
          <w:szCs w:val="28"/>
        </w:rPr>
        <w:t>Дегерес-3</w:t>
      </w:r>
      <w:r w:rsidR="004A6C2B" w:rsidRPr="00790721">
        <w:rPr>
          <w:b/>
          <w:color w:val="000000" w:themeColor="text1"/>
          <w:sz w:val="28"/>
          <w:szCs w:val="28"/>
        </w:rPr>
        <w:t xml:space="preserve"> </w:t>
      </w:r>
      <w:r w:rsidR="00EA6100" w:rsidRPr="00790721">
        <w:rPr>
          <w:b/>
          <w:color w:val="000000" w:themeColor="text1"/>
          <w:sz w:val="28"/>
          <w:szCs w:val="28"/>
        </w:rPr>
        <w:t>с расчетами (размер) площади</w:t>
      </w:r>
      <w:r w:rsidR="00195436" w:rsidRPr="00790721">
        <w:rPr>
          <w:b/>
          <w:color w:val="000000" w:themeColor="text1"/>
          <w:sz w:val="28"/>
          <w:szCs w:val="28"/>
        </w:rPr>
        <w:t>.</w:t>
      </w:r>
    </w:p>
    <w:p w:rsidR="00A93894" w:rsidRPr="00790721" w:rsidRDefault="00A93894" w:rsidP="006035EC">
      <w:pPr>
        <w:suppressAutoHyphens/>
        <w:jc w:val="both"/>
        <w:rPr>
          <w:b/>
          <w:color w:val="000000" w:themeColor="text1"/>
          <w:sz w:val="28"/>
          <w:szCs w:val="28"/>
        </w:rPr>
      </w:pPr>
    </w:p>
    <w:p w:rsidR="00327EA4" w:rsidRPr="00790721" w:rsidRDefault="00327EA4" w:rsidP="00327EA4">
      <w:pPr>
        <w:jc w:val="both"/>
        <w:rPr>
          <w:sz w:val="28"/>
          <w:szCs w:val="28"/>
        </w:rPr>
      </w:pPr>
      <w:r w:rsidRPr="00790721">
        <w:rPr>
          <w:color w:val="000000"/>
          <w:sz w:val="28"/>
          <w:szCs w:val="28"/>
        </w:rPr>
        <w:t xml:space="preserve">     </w:t>
      </w:r>
      <w:r w:rsidRPr="00790721">
        <w:rPr>
          <w:sz w:val="28"/>
          <w:szCs w:val="28"/>
        </w:rPr>
        <w:t xml:space="preserve">     Подтверждение о наличии запасов полезного ископаемого, числящихся на Государственном учете в пределах месторождения, выданы территориальной комиссией по запасам полезных ископаемых.</w:t>
      </w:r>
    </w:p>
    <w:p w:rsidR="00327EA4" w:rsidRPr="00790721" w:rsidRDefault="00327EA4" w:rsidP="00327EA4">
      <w:pPr>
        <w:jc w:val="both"/>
        <w:rPr>
          <w:sz w:val="28"/>
          <w:szCs w:val="28"/>
        </w:rPr>
      </w:pPr>
      <w:r w:rsidRPr="00790721">
        <w:rPr>
          <w:sz w:val="28"/>
          <w:szCs w:val="28"/>
        </w:rPr>
        <w:t xml:space="preserve">     В соответствии с </w:t>
      </w:r>
      <w:r w:rsidR="00CB24B4" w:rsidRPr="00790721">
        <w:rPr>
          <w:sz w:val="28"/>
          <w:szCs w:val="28"/>
        </w:rPr>
        <w:t>Протокол ЮК МКЗ РГУ МД «Южказнедра» № 2233 от 10.12.2015г</w:t>
      </w:r>
      <w:r w:rsidRPr="00790721">
        <w:rPr>
          <w:sz w:val="28"/>
          <w:szCs w:val="28"/>
        </w:rPr>
        <w:t xml:space="preserve">ода,  </w:t>
      </w:r>
      <w:r w:rsidR="00CB24B4" w:rsidRPr="00790721">
        <w:rPr>
          <w:sz w:val="28"/>
          <w:szCs w:val="28"/>
        </w:rPr>
        <w:t>подсчитанные запасы составляют по категории С</w:t>
      </w:r>
      <w:r w:rsidR="00CB24B4" w:rsidRPr="00790721">
        <w:rPr>
          <w:sz w:val="28"/>
          <w:szCs w:val="28"/>
          <w:vertAlign w:val="subscript"/>
        </w:rPr>
        <w:t>1</w:t>
      </w:r>
      <w:r w:rsidR="00CB24B4" w:rsidRPr="00790721">
        <w:rPr>
          <w:sz w:val="28"/>
          <w:szCs w:val="28"/>
        </w:rPr>
        <w:t xml:space="preserve"> – </w:t>
      </w:r>
      <w:r w:rsidR="00CB24B4" w:rsidRPr="00790721">
        <w:rPr>
          <w:bCs/>
          <w:sz w:val="26"/>
          <w:szCs w:val="26"/>
        </w:rPr>
        <w:t>332 ты.м</w:t>
      </w:r>
      <w:r w:rsidR="00CB24B4" w:rsidRPr="00790721">
        <w:rPr>
          <w:bCs/>
          <w:sz w:val="26"/>
          <w:szCs w:val="26"/>
          <w:vertAlign w:val="superscript"/>
        </w:rPr>
        <w:t>3</w:t>
      </w:r>
      <w:r w:rsidR="00CB24B4" w:rsidRPr="00790721">
        <w:rPr>
          <w:sz w:val="28"/>
          <w:szCs w:val="28"/>
        </w:rPr>
        <w:t>. Объём вскрыши 10,45 тыс.м</w:t>
      </w:r>
      <w:r w:rsidR="00CB24B4" w:rsidRPr="00790721">
        <w:rPr>
          <w:sz w:val="28"/>
          <w:szCs w:val="28"/>
          <w:vertAlign w:val="superscript"/>
        </w:rPr>
        <w:t>3</w:t>
      </w:r>
      <w:r w:rsidR="00CB24B4" w:rsidRPr="00790721">
        <w:rPr>
          <w:sz w:val="28"/>
          <w:szCs w:val="28"/>
        </w:rPr>
        <w:t>. Коэффициент вскрыши составит – 0,03 м</w:t>
      </w:r>
      <w:r w:rsidR="00CB24B4" w:rsidRPr="00790721">
        <w:rPr>
          <w:sz w:val="28"/>
          <w:szCs w:val="28"/>
          <w:vertAlign w:val="superscript"/>
        </w:rPr>
        <w:t>3</w:t>
      </w:r>
      <w:r w:rsidR="00CB24B4" w:rsidRPr="00790721">
        <w:rPr>
          <w:sz w:val="28"/>
          <w:szCs w:val="28"/>
        </w:rPr>
        <w:t>/м</w:t>
      </w:r>
      <w:r w:rsidR="00CB24B4" w:rsidRPr="00790721">
        <w:rPr>
          <w:sz w:val="28"/>
          <w:szCs w:val="28"/>
          <w:vertAlign w:val="superscript"/>
        </w:rPr>
        <w:t>3</w:t>
      </w:r>
      <w:r w:rsidR="00CB24B4" w:rsidRPr="00790721">
        <w:rPr>
          <w:sz w:val="28"/>
          <w:szCs w:val="28"/>
        </w:rPr>
        <w:t>.</w:t>
      </w:r>
    </w:p>
    <w:p w:rsidR="00327EA4" w:rsidRPr="00790721" w:rsidRDefault="00327EA4" w:rsidP="00327EA4">
      <w:pPr>
        <w:pStyle w:val="31"/>
        <w:spacing w:after="0"/>
        <w:ind w:left="142" w:right="141"/>
        <w:jc w:val="both"/>
        <w:rPr>
          <w:sz w:val="28"/>
          <w:szCs w:val="28"/>
        </w:rPr>
      </w:pPr>
      <w:r w:rsidRPr="00790721">
        <w:rPr>
          <w:sz w:val="28"/>
          <w:szCs w:val="28"/>
        </w:rPr>
        <w:t>План горных работ составлен в соответствии с техническим заданием ТОО «</w:t>
      </w:r>
      <w:r w:rsidR="00BA3ED2" w:rsidRPr="00790721">
        <w:rPr>
          <w:sz w:val="28"/>
          <w:szCs w:val="28"/>
        </w:rPr>
        <w:t>КАЗ-ТРАВЕРТИН</w:t>
      </w:r>
      <w:r w:rsidRPr="00790721">
        <w:rPr>
          <w:sz w:val="28"/>
          <w:szCs w:val="28"/>
        </w:rPr>
        <w:t xml:space="preserve">». </w:t>
      </w:r>
    </w:p>
    <w:p w:rsidR="00327EA4" w:rsidRPr="00790721" w:rsidRDefault="00327EA4" w:rsidP="00327EA4">
      <w:pPr>
        <w:ind w:firstLine="708"/>
        <w:jc w:val="both"/>
        <w:rPr>
          <w:sz w:val="28"/>
          <w:szCs w:val="28"/>
        </w:rPr>
      </w:pPr>
      <w:r w:rsidRPr="00790721">
        <w:rPr>
          <w:sz w:val="28"/>
          <w:szCs w:val="28"/>
        </w:rPr>
        <w:t xml:space="preserve">Лицензионная площадь </w:t>
      </w:r>
      <w:r w:rsidR="00CB24B4" w:rsidRPr="00790721">
        <w:rPr>
          <w:sz w:val="28"/>
          <w:szCs w:val="28"/>
        </w:rPr>
        <w:t>3,37</w:t>
      </w:r>
      <w:r w:rsidRPr="00790721">
        <w:rPr>
          <w:sz w:val="28"/>
          <w:szCs w:val="28"/>
        </w:rPr>
        <w:t xml:space="preserve"> га.</w:t>
      </w:r>
    </w:p>
    <w:p w:rsidR="00327EA4" w:rsidRPr="00790721" w:rsidRDefault="00327EA4" w:rsidP="00327EA4">
      <w:pPr>
        <w:jc w:val="both"/>
        <w:rPr>
          <w:sz w:val="28"/>
          <w:szCs w:val="28"/>
        </w:rPr>
      </w:pPr>
      <w:r w:rsidRPr="00790721">
        <w:rPr>
          <w:sz w:val="28"/>
          <w:szCs w:val="28"/>
        </w:rPr>
        <w:tab/>
        <w:t xml:space="preserve">На срок действия </w:t>
      </w:r>
      <w:r w:rsidR="00574E12" w:rsidRPr="00790721">
        <w:rPr>
          <w:sz w:val="28"/>
          <w:szCs w:val="28"/>
        </w:rPr>
        <w:t>контракта</w:t>
      </w:r>
      <w:r w:rsidRPr="00790721">
        <w:rPr>
          <w:sz w:val="28"/>
          <w:szCs w:val="28"/>
        </w:rPr>
        <w:t xml:space="preserve"> – </w:t>
      </w:r>
      <w:r w:rsidR="00CB24B4" w:rsidRPr="00790721">
        <w:rPr>
          <w:sz w:val="28"/>
          <w:szCs w:val="28"/>
        </w:rPr>
        <w:t>до 2041</w:t>
      </w:r>
      <w:r w:rsidRPr="00790721">
        <w:rPr>
          <w:sz w:val="28"/>
          <w:szCs w:val="28"/>
        </w:rPr>
        <w:t xml:space="preserve"> </w:t>
      </w:r>
      <w:r w:rsidR="00CB24B4" w:rsidRPr="00790721">
        <w:rPr>
          <w:sz w:val="28"/>
          <w:szCs w:val="28"/>
        </w:rPr>
        <w:t>года в</w:t>
      </w:r>
      <w:r w:rsidRPr="00790721">
        <w:rPr>
          <w:sz w:val="28"/>
          <w:szCs w:val="28"/>
        </w:rPr>
        <w:t xml:space="preserve"> добычу будет вовлечена площадь </w:t>
      </w:r>
      <w:r w:rsidR="002B12A2" w:rsidRPr="00790721">
        <w:rPr>
          <w:sz w:val="28"/>
          <w:szCs w:val="28"/>
        </w:rPr>
        <w:t>3,37</w:t>
      </w:r>
      <w:r w:rsidRPr="00790721">
        <w:rPr>
          <w:sz w:val="28"/>
          <w:szCs w:val="28"/>
        </w:rPr>
        <w:t xml:space="preserve"> га с запасами полезного ископаемого </w:t>
      </w:r>
      <w:r w:rsidR="004A6C2B" w:rsidRPr="00790721">
        <w:rPr>
          <w:sz w:val="28"/>
          <w:szCs w:val="28"/>
        </w:rPr>
        <w:t>7</w:t>
      </w:r>
      <w:r w:rsidR="002B12A2" w:rsidRPr="00790721">
        <w:rPr>
          <w:sz w:val="28"/>
          <w:szCs w:val="28"/>
        </w:rPr>
        <w:t>0</w:t>
      </w:r>
      <w:r w:rsidRPr="00790721">
        <w:rPr>
          <w:sz w:val="28"/>
          <w:szCs w:val="28"/>
        </w:rPr>
        <w:t>тыс.м</w:t>
      </w:r>
      <w:r w:rsidRPr="00790721">
        <w:rPr>
          <w:sz w:val="28"/>
          <w:szCs w:val="28"/>
          <w:vertAlign w:val="superscript"/>
        </w:rPr>
        <w:t>3</w:t>
      </w:r>
      <w:r w:rsidRPr="00790721">
        <w:rPr>
          <w:sz w:val="28"/>
          <w:szCs w:val="28"/>
        </w:rPr>
        <w:t>.</w:t>
      </w:r>
    </w:p>
    <w:p w:rsidR="00327EA4" w:rsidRPr="00790721" w:rsidRDefault="00327EA4" w:rsidP="00327EA4">
      <w:pPr>
        <w:jc w:val="both"/>
        <w:rPr>
          <w:sz w:val="28"/>
          <w:szCs w:val="28"/>
        </w:rPr>
      </w:pPr>
      <w:r w:rsidRPr="00790721">
        <w:rPr>
          <w:sz w:val="28"/>
          <w:szCs w:val="28"/>
        </w:rPr>
        <w:t>Объем вскрышных пород на данной площади –</w:t>
      </w:r>
      <w:r w:rsidR="002E2AAB" w:rsidRPr="00790721">
        <w:rPr>
          <w:sz w:val="28"/>
          <w:szCs w:val="28"/>
        </w:rPr>
        <w:t>8,0</w:t>
      </w:r>
      <w:r w:rsidRPr="00790721">
        <w:rPr>
          <w:sz w:val="28"/>
          <w:szCs w:val="28"/>
        </w:rPr>
        <w:t>тыс.м</w:t>
      </w:r>
      <w:r w:rsidRPr="00790721">
        <w:rPr>
          <w:sz w:val="28"/>
          <w:szCs w:val="28"/>
          <w:vertAlign w:val="superscript"/>
        </w:rPr>
        <w:t>3</w:t>
      </w:r>
      <w:r w:rsidRPr="00790721">
        <w:rPr>
          <w:sz w:val="28"/>
          <w:szCs w:val="28"/>
        </w:rPr>
        <w:t>.</w:t>
      </w:r>
    </w:p>
    <w:p w:rsidR="002B12A2" w:rsidRPr="00790721" w:rsidRDefault="004A6C2B" w:rsidP="004A6C2B">
      <w:pPr>
        <w:ind w:firstLine="459"/>
        <w:jc w:val="both"/>
        <w:rPr>
          <w:sz w:val="28"/>
          <w:szCs w:val="28"/>
        </w:rPr>
      </w:pPr>
      <w:r w:rsidRPr="00790721">
        <w:rPr>
          <w:sz w:val="28"/>
          <w:szCs w:val="28"/>
        </w:rPr>
        <w:t xml:space="preserve">Месторождение представляет собой выход на дневную поверхность пласта </w:t>
      </w:r>
      <w:r w:rsidR="00BA3ED2" w:rsidRPr="00790721">
        <w:rPr>
          <w:sz w:val="28"/>
          <w:szCs w:val="28"/>
        </w:rPr>
        <w:t>известняков (травертин)</w:t>
      </w:r>
      <w:r w:rsidRPr="00790721">
        <w:rPr>
          <w:sz w:val="28"/>
          <w:szCs w:val="28"/>
        </w:rPr>
        <w:t xml:space="preserve"> в виде гряды. </w:t>
      </w:r>
    </w:p>
    <w:p w:rsidR="004A6C2B" w:rsidRPr="00790721" w:rsidRDefault="004A6C2B" w:rsidP="004A6C2B">
      <w:pPr>
        <w:ind w:firstLine="459"/>
        <w:jc w:val="both"/>
        <w:rPr>
          <w:sz w:val="28"/>
          <w:szCs w:val="28"/>
        </w:rPr>
      </w:pPr>
      <w:r w:rsidRPr="00790721">
        <w:rPr>
          <w:sz w:val="28"/>
          <w:szCs w:val="28"/>
        </w:rPr>
        <w:t xml:space="preserve">Абсолютные отметки в пределах месторождения от 680 до 560м. </w:t>
      </w:r>
    </w:p>
    <w:p w:rsidR="004A6C2B" w:rsidRPr="00790721" w:rsidRDefault="004A6C2B" w:rsidP="004A6C2B">
      <w:pPr>
        <w:ind w:firstLine="459"/>
        <w:jc w:val="both"/>
        <w:rPr>
          <w:sz w:val="28"/>
          <w:szCs w:val="28"/>
        </w:rPr>
      </w:pPr>
      <w:r w:rsidRPr="00790721">
        <w:rPr>
          <w:sz w:val="28"/>
          <w:szCs w:val="28"/>
        </w:rPr>
        <w:t xml:space="preserve">Разведанная мощность полезного ископаемого </w:t>
      </w:r>
      <w:r w:rsidR="00CB24B4" w:rsidRPr="00790721">
        <w:rPr>
          <w:sz w:val="28"/>
          <w:szCs w:val="28"/>
        </w:rPr>
        <w:t>от 2 до 18,6м и в среднем составляет 9,79м</w:t>
      </w:r>
      <w:r w:rsidRPr="00790721">
        <w:rPr>
          <w:sz w:val="28"/>
          <w:szCs w:val="28"/>
        </w:rPr>
        <w:t>.</w:t>
      </w:r>
    </w:p>
    <w:p w:rsidR="00327EA4" w:rsidRPr="00790721" w:rsidRDefault="004A6C2B" w:rsidP="004A6C2B">
      <w:pPr>
        <w:ind w:firstLine="459"/>
        <w:jc w:val="both"/>
        <w:rPr>
          <w:sz w:val="28"/>
          <w:szCs w:val="28"/>
        </w:rPr>
      </w:pPr>
      <w:r w:rsidRPr="00790721">
        <w:rPr>
          <w:sz w:val="28"/>
          <w:szCs w:val="28"/>
        </w:rPr>
        <w:t xml:space="preserve">Глубина будущего карьера определяется мощностью вскрышных пород и полезного ископаемого и будет составлять на </w:t>
      </w:r>
      <w:r w:rsidR="002D60F2" w:rsidRPr="00790721">
        <w:rPr>
          <w:sz w:val="28"/>
          <w:szCs w:val="28"/>
        </w:rPr>
        <w:t>контрактный</w:t>
      </w:r>
      <w:r w:rsidRPr="00790721">
        <w:rPr>
          <w:sz w:val="28"/>
          <w:szCs w:val="28"/>
        </w:rPr>
        <w:t xml:space="preserve"> период  </w:t>
      </w:r>
      <w:r w:rsidR="00CB24B4" w:rsidRPr="00790721">
        <w:rPr>
          <w:sz w:val="28"/>
          <w:szCs w:val="28"/>
        </w:rPr>
        <w:t>до 19,0</w:t>
      </w:r>
      <w:r w:rsidRPr="00790721">
        <w:rPr>
          <w:sz w:val="28"/>
          <w:szCs w:val="28"/>
        </w:rPr>
        <w:t xml:space="preserve"> м. Вскрышные работы можно производить бульдозерами с последующей экскавацией и вывозом во внешние отвалы. </w:t>
      </w:r>
      <w:r w:rsidR="00327EA4" w:rsidRPr="00790721">
        <w:rPr>
          <w:sz w:val="28"/>
          <w:szCs w:val="28"/>
        </w:rPr>
        <w:t xml:space="preserve"> </w:t>
      </w:r>
    </w:p>
    <w:p w:rsidR="00371142" w:rsidRPr="00790721" w:rsidRDefault="00195436" w:rsidP="00292CAC">
      <w:pPr>
        <w:suppressAutoHyphens/>
        <w:ind w:firstLine="459"/>
        <w:jc w:val="both"/>
        <w:rPr>
          <w:sz w:val="28"/>
          <w:szCs w:val="28"/>
        </w:rPr>
      </w:pPr>
      <w:r w:rsidRPr="00790721">
        <w:rPr>
          <w:sz w:val="28"/>
          <w:szCs w:val="28"/>
        </w:rPr>
        <w:t>Топографическую основу подсчёта запасов представляет план месторождения масштаба 1:</w:t>
      </w:r>
      <w:r w:rsidR="002B12A2" w:rsidRPr="00790721">
        <w:rPr>
          <w:sz w:val="28"/>
          <w:szCs w:val="28"/>
        </w:rPr>
        <w:t>3</w:t>
      </w:r>
      <w:r w:rsidRPr="00790721">
        <w:rPr>
          <w:sz w:val="28"/>
          <w:szCs w:val="28"/>
        </w:rPr>
        <w:t>000 с сечением рельефа горизонталями через 1м. Подсчётной графикой являются, также, разрезы по разведочным линиям масштаба 1:</w:t>
      </w:r>
      <w:r w:rsidR="00A93894" w:rsidRPr="00790721">
        <w:rPr>
          <w:sz w:val="28"/>
          <w:szCs w:val="28"/>
        </w:rPr>
        <w:t>5</w:t>
      </w:r>
      <w:r w:rsidRPr="00790721">
        <w:rPr>
          <w:sz w:val="28"/>
          <w:szCs w:val="28"/>
        </w:rPr>
        <w:t xml:space="preserve">00 </w:t>
      </w:r>
    </w:p>
    <w:p w:rsidR="00226FC9" w:rsidRPr="00790721" w:rsidRDefault="00226FC9" w:rsidP="00A93894">
      <w:pPr>
        <w:ind w:firstLine="459"/>
        <w:jc w:val="both"/>
        <w:rPr>
          <w:sz w:val="28"/>
          <w:szCs w:val="28"/>
        </w:rPr>
      </w:pPr>
      <w:r w:rsidRPr="00790721">
        <w:rPr>
          <w:sz w:val="28"/>
          <w:szCs w:val="28"/>
        </w:rPr>
        <w:t>При определении конечной глубины карьера за критерий эффективности разработки месторождения открытым способом принята полезная толща залегания полезного ископаемого максимальной мощностью  1</w:t>
      </w:r>
      <w:r w:rsidR="002B12A2" w:rsidRPr="00790721">
        <w:rPr>
          <w:sz w:val="28"/>
          <w:szCs w:val="28"/>
        </w:rPr>
        <w:t>8</w:t>
      </w:r>
      <w:r w:rsidRPr="00790721">
        <w:rPr>
          <w:sz w:val="28"/>
          <w:szCs w:val="28"/>
        </w:rPr>
        <w:t>,</w:t>
      </w:r>
      <w:r w:rsidR="002B12A2" w:rsidRPr="00790721">
        <w:rPr>
          <w:sz w:val="28"/>
          <w:szCs w:val="28"/>
        </w:rPr>
        <w:t>6</w:t>
      </w:r>
      <w:r w:rsidRPr="00790721">
        <w:rPr>
          <w:sz w:val="28"/>
          <w:szCs w:val="28"/>
        </w:rPr>
        <w:t xml:space="preserve">м. </w:t>
      </w:r>
    </w:p>
    <w:p w:rsidR="00A93894" w:rsidRPr="00790721" w:rsidRDefault="00A93894" w:rsidP="00A93894">
      <w:pPr>
        <w:tabs>
          <w:tab w:val="left" w:pos="914"/>
        </w:tabs>
        <w:suppressAutoHyphens/>
        <w:jc w:val="both"/>
        <w:rPr>
          <w:sz w:val="28"/>
          <w:szCs w:val="28"/>
          <w:lang w:eastAsia="zh-CN"/>
        </w:rPr>
      </w:pPr>
    </w:p>
    <w:p w:rsidR="00A93894" w:rsidRPr="00790721" w:rsidRDefault="00A93894" w:rsidP="00A93894">
      <w:pPr>
        <w:tabs>
          <w:tab w:val="left" w:pos="914"/>
        </w:tabs>
        <w:suppressAutoHyphens/>
        <w:jc w:val="both"/>
        <w:rPr>
          <w:sz w:val="28"/>
          <w:szCs w:val="28"/>
          <w:lang w:eastAsia="zh-CN"/>
        </w:rPr>
      </w:pPr>
    </w:p>
    <w:p w:rsidR="00A93894" w:rsidRPr="00790721" w:rsidRDefault="00A93894" w:rsidP="00A93894">
      <w:pPr>
        <w:tabs>
          <w:tab w:val="left" w:pos="914"/>
        </w:tabs>
        <w:suppressAutoHyphens/>
        <w:jc w:val="both"/>
        <w:rPr>
          <w:sz w:val="28"/>
          <w:szCs w:val="28"/>
          <w:lang w:eastAsia="zh-CN"/>
        </w:rPr>
      </w:pPr>
    </w:p>
    <w:p w:rsidR="00A93894" w:rsidRPr="00790721" w:rsidRDefault="00A93894" w:rsidP="00A93894">
      <w:pPr>
        <w:tabs>
          <w:tab w:val="left" w:pos="914"/>
        </w:tabs>
        <w:suppressAutoHyphens/>
        <w:jc w:val="both"/>
        <w:rPr>
          <w:sz w:val="28"/>
          <w:szCs w:val="28"/>
          <w:lang w:eastAsia="zh-CN"/>
        </w:rPr>
      </w:pPr>
    </w:p>
    <w:p w:rsidR="00A93894" w:rsidRPr="00790721" w:rsidRDefault="00A93894" w:rsidP="00A93894">
      <w:pPr>
        <w:tabs>
          <w:tab w:val="left" w:pos="914"/>
        </w:tabs>
        <w:suppressAutoHyphens/>
        <w:jc w:val="both"/>
        <w:rPr>
          <w:sz w:val="28"/>
          <w:szCs w:val="28"/>
          <w:lang w:eastAsia="zh-CN"/>
        </w:rPr>
      </w:pPr>
    </w:p>
    <w:p w:rsidR="00143EEC" w:rsidRPr="00790721" w:rsidRDefault="00143EEC" w:rsidP="00A93894">
      <w:pPr>
        <w:tabs>
          <w:tab w:val="left" w:pos="914"/>
        </w:tabs>
        <w:suppressAutoHyphens/>
        <w:jc w:val="both"/>
        <w:rPr>
          <w:sz w:val="28"/>
          <w:szCs w:val="28"/>
          <w:lang w:eastAsia="zh-CN"/>
        </w:rPr>
      </w:pPr>
    </w:p>
    <w:p w:rsidR="002E2AAB" w:rsidRPr="00790721" w:rsidRDefault="002E2AAB" w:rsidP="00A93894">
      <w:pPr>
        <w:tabs>
          <w:tab w:val="left" w:pos="914"/>
        </w:tabs>
        <w:suppressAutoHyphens/>
        <w:jc w:val="both"/>
        <w:rPr>
          <w:sz w:val="28"/>
          <w:szCs w:val="28"/>
          <w:lang w:eastAsia="zh-CN"/>
        </w:rPr>
      </w:pPr>
    </w:p>
    <w:p w:rsidR="002B12A2" w:rsidRPr="00790721" w:rsidRDefault="002B12A2" w:rsidP="00A93894">
      <w:pPr>
        <w:tabs>
          <w:tab w:val="left" w:pos="914"/>
        </w:tabs>
        <w:suppressAutoHyphens/>
        <w:jc w:val="both"/>
        <w:rPr>
          <w:sz w:val="28"/>
          <w:szCs w:val="28"/>
          <w:lang w:eastAsia="zh-CN"/>
        </w:rPr>
      </w:pPr>
    </w:p>
    <w:p w:rsidR="002B12A2" w:rsidRPr="00790721" w:rsidRDefault="002B12A2" w:rsidP="00A93894">
      <w:pPr>
        <w:tabs>
          <w:tab w:val="left" w:pos="914"/>
        </w:tabs>
        <w:suppressAutoHyphens/>
        <w:jc w:val="both"/>
        <w:rPr>
          <w:sz w:val="28"/>
          <w:szCs w:val="28"/>
          <w:lang w:eastAsia="zh-CN"/>
        </w:rPr>
      </w:pPr>
    </w:p>
    <w:p w:rsidR="00A93894" w:rsidRPr="00790721" w:rsidRDefault="00A93894" w:rsidP="00A93894">
      <w:pPr>
        <w:tabs>
          <w:tab w:val="left" w:pos="914"/>
        </w:tabs>
        <w:suppressAutoHyphens/>
        <w:jc w:val="both"/>
        <w:rPr>
          <w:sz w:val="28"/>
          <w:szCs w:val="28"/>
          <w:lang w:eastAsia="zh-CN"/>
        </w:rPr>
      </w:pPr>
    </w:p>
    <w:p w:rsidR="00A93894" w:rsidRPr="00790721" w:rsidRDefault="00A93894" w:rsidP="00A93894">
      <w:pPr>
        <w:tabs>
          <w:tab w:val="left" w:pos="914"/>
        </w:tabs>
        <w:suppressAutoHyphens/>
        <w:jc w:val="both"/>
        <w:rPr>
          <w:sz w:val="28"/>
          <w:szCs w:val="28"/>
          <w:lang w:eastAsia="zh-CN"/>
        </w:rPr>
      </w:pPr>
    </w:p>
    <w:p w:rsidR="00A93894" w:rsidRPr="00790721" w:rsidRDefault="00A93894" w:rsidP="00A93894">
      <w:pPr>
        <w:tabs>
          <w:tab w:val="left" w:pos="914"/>
        </w:tabs>
        <w:suppressAutoHyphens/>
        <w:jc w:val="both"/>
        <w:rPr>
          <w:sz w:val="28"/>
          <w:szCs w:val="28"/>
          <w:lang w:eastAsia="zh-CN"/>
        </w:rPr>
      </w:pPr>
    </w:p>
    <w:p w:rsidR="00371142" w:rsidRPr="00790721" w:rsidRDefault="00371142" w:rsidP="00A93894">
      <w:pPr>
        <w:tabs>
          <w:tab w:val="left" w:pos="914"/>
        </w:tabs>
        <w:suppressAutoHyphens/>
        <w:jc w:val="both"/>
        <w:rPr>
          <w:sz w:val="28"/>
          <w:szCs w:val="28"/>
        </w:rPr>
      </w:pPr>
      <w:r w:rsidRPr="00790721">
        <w:rPr>
          <w:sz w:val="28"/>
          <w:szCs w:val="28"/>
        </w:rPr>
        <w:lastRenderedPageBreak/>
        <w:t>СПИСОК ИСПОЛЬЗОВАННОЙ ЛИТЕРАТУРЫ</w:t>
      </w:r>
    </w:p>
    <w:p w:rsidR="00371142" w:rsidRPr="00790721" w:rsidRDefault="00371142" w:rsidP="00371142">
      <w:pPr>
        <w:pStyle w:val="12"/>
        <w:jc w:val="center"/>
        <w:rPr>
          <w:rFonts w:ascii="Times New Roman" w:hAnsi="Times New Roman" w:cs="Times New Roman"/>
          <w:sz w:val="28"/>
          <w:szCs w:val="28"/>
        </w:rPr>
      </w:pPr>
      <w:r w:rsidRPr="00790721">
        <w:rPr>
          <w:rFonts w:ascii="Times New Roman" w:hAnsi="Times New Roman" w:cs="Times New Roman"/>
          <w:sz w:val="28"/>
          <w:szCs w:val="28"/>
        </w:rPr>
        <w:t>а)  Фондовая</w:t>
      </w:r>
    </w:p>
    <w:p w:rsidR="006E0166" w:rsidRPr="00790721" w:rsidRDefault="00371142" w:rsidP="006E0166">
      <w:pPr>
        <w:jc w:val="both"/>
        <w:rPr>
          <w:sz w:val="28"/>
          <w:szCs w:val="28"/>
        </w:rPr>
      </w:pPr>
      <w:r w:rsidRPr="00790721">
        <w:rPr>
          <w:sz w:val="28"/>
          <w:szCs w:val="28"/>
        </w:rPr>
        <w:t xml:space="preserve">1. </w:t>
      </w:r>
      <w:r w:rsidR="004A6C2B" w:rsidRPr="00790721">
        <w:rPr>
          <w:color w:val="000000"/>
          <w:sz w:val="28"/>
          <w:szCs w:val="28"/>
        </w:rPr>
        <w:t>«</w:t>
      </w:r>
      <w:r w:rsidR="004A6C2B" w:rsidRPr="00790721">
        <w:rPr>
          <w:sz w:val="26"/>
          <w:szCs w:val="26"/>
          <w:lang w:val="kk-KZ"/>
        </w:rPr>
        <w:t xml:space="preserve">О Т Ч Е Т  о результатах геологоразведочных работ  на </w:t>
      </w:r>
      <w:r w:rsidR="004A6C2B" w:rsidRPr="00790721">
        <w:rPr>
          <w:sz w:val="26"/>
          <w:szCs w:val="26"/>
        </w:rPr>
        <w:t>месторождении</w:t>
      </w:r>
      <w:r w:rsidR="004A6C2B" w:rsidRPr="00790721">
        <w:rPr>
          <w:sz w:val="26"/>
          <w:szCs w:val="26"/>
          <w:lang w:val="kk-KZ"/>
        </w:rPr>
        <w:t xml:space="preserve"> </w:t>
      </w:r>
      <w:r w:rsidR="00BA3ED2" w:rsidRPr="00790721">
        <w:rPr>
          <w:sz w:val="26"/>
          <w:szCs w:val="26"/>
          <w:lang w:val="kk-KZ"/>
        </w:rPr>
        <w:t>известняков (травертин)</w:t>
      </w:r>
      <w:r w:rsidR="004A6C2B" w:rsidRPr="00790721">
        <w:rPr>
          <w:sz w:val="26"/>
          <w:szCs w:val="26"/>
          <w:lang w:val="kk-KZ"/>
        </w:rPr>
        <w:t xml:space="preserve"> «</w:t>
      </w:r>
      <w:r w:rsidR="00BA3ED2" w:rsidRPr="00790721">
        <w:rPr>
          <w:sz w:val="26"/>
          <w:szCs w:val="26"/>
          <w:lang w:val="kk-KZ"/>
        </w:rPr>
        <w:t>Дегерес-3</w:t>
      </w:r>
      <w:r w:rsidR="004A6C2B" w:rsidRPr="00790721">
        <w:rPr>
          <w:sz w:val="26"/>
          <w:szCs w:val="26"/>
          <w:lang w:val="kk-KZ"/>
        </w:rPr>
        <w:t xml:space="preserve">» в </w:t>
      </w:r>
      <w:r w:rsidR="00BA3ED2" w:rsidRPr="00790721">
        <w:rPr>
          <w:sz w:val="26"/>
          <w:szCs w:val="26"/>
          <w:lang w:val="kk-KZ"/>
        </w:rPr>
        <w:t>Байдибекском</w:t>
      </w:r>
      <w:r w:rsidR="004A6C2B" w:rsidRPr="00790721">
        <w:rPr>
          <w:sz w:val="26"/>
          <w:szCs w:val="26"/>
          <w:lang w:val="kk-KZ"/>
        </w:rPr>
        <w:t xml:space="preserve"> районе </w:t>
      </w:r>
      <w:r w:rsidR="00F91205" w:rsidRPr="00790721">
        <w:rPr>
          <w:sz w:val="26"/>
          <w:szCs w:val="26"/>
          <w:lang w:val="kk-KZ"/>
        </w:rPr>
        <w:t>Туркестанской</w:t>
      </w:r>
      <w:r w:rsidR="004A6C2B" w:rsidRPr="00790721">
        <w:rPr>
          <w:sz w:val="26"/>
          <w:szCs w:val="26"/>
          <w:lang w:val="kk-KZ"/>
        </w:rPr>
        <w:t xml:space="preserve"> области, </w:t>
      </w:r>
      <w:r w:rsidR="00F201A9" w:rsidRPr="00790721">
        <w:rPr>
          <w:sz w:val="26"/>
          <w:szCs w:val="26"/>
          <w:lang w:val="kk-KZ"/>
        </w:rPr>
        <w:t>в</w:t>
      </w:r>
      <w:r w:rsidR="004A6C2B" w:rsidRPr="00790721">
        <w:rPr>
          <w:sz w:val="26"/>
          <w:szCs w:val="26"/>
          <w:lang w:val="kk-KZ"/>
        </w:rPr>
        <w:t xml:space="preserve">  2009 - 2012 гг., с подсчетом  запасов   по состоянию на 01.01.2013 г</w:t>
      </w:r>
      <w:r w:rsidR="004A6C2B" w:rsidRPr="00790721">
        <w:rPr>
          <w:b/>
          <w:sz w:val="26"/>
          <w:szCs w:val="26"/>
          <w:lang w:val="kk-KZ"/>
        </w:rPr>
        <w:t>.</w:t>
      </w:r>
      <w:r w:rsidR="004A6C2B" w:rsidRPr="00790721">
        <w:rPr>
          <w:color w:val="000000"/>
          <w:sz w:val="28"/>
          <w:szCs w:val="28"/>
        </w:rPr>
        <w:t>»</w:t>
      </w:r>
      <w:r w:rsidR="00B3174C" w:rsidRPr="00790721">
        <w:rPr>
          <w:sz w:val="28"/>
          <w:szCs w:val="28"/>
        </w:rPr>
        <w:t>.</w:t>
      </w:r>
    </w:p>
    <w:p w:rsidR="00371142" w:rsidRPr="00790721" w:rsidRDefault="00371142" w:rsidP="00A93894">
      <w:pPr>
        <w:pStyle w:val="2"/>
        <w:jc w:val="both"/>
        <w:rPr>
          <w:rFonts w:ascii="Times New Roman" w:eastAsia="Times New Roman" w:hAnsi="Times New Roman" w:cs="Times New Roman"/>
          <w:b w:val="0"/>
          <w:color w:val="auto"/>
          <w:sz w:val="28"/>
          <w:szCs w:val="28"/>
          <w:lang w:val="kk-KZ"/>
        </w:rPr>
      </w:pPr>
      <w:r w:rsidRPr="00790721">
        <w:rPr>
          <w:rFonts w:ascii="Times New Roman" w:hAnsi="Times New Roman" w:cs="Times New Roman"/>
          <w:b w:val="0"/>
          <w:color w:val="auto"/>
          <w:sz w:val="28"/>
          <w:szCs w:val="28"/>
          <w:lang w:val="kk-KZ"/>
        </w:rPr>
        <w:t>2.</w:t>
      </w:r>
      <w:r w:rsidRPr="00790721">
        <w:rPr>
          <w:rFonts w:ascii="Times New Roman" w:hAnsi="Times New Roman" w:cs="Times New Roman"/>
          <w:sz w:val="28"/>
          <w:szCs w:val="28"/>
          <w:lang w:val="kk-KZ"/>
        </w:rPr>
        <w:t xml:space="preserve"> </w:t>
      </w:r>
      <w:r w:rsidRPr="00790721">
        <w:rPr>
          <w:rFonts w:ascii="Times New Roman" w:hAnsi="Times New Roman" w:cs="Times New Roman"/>
          <w:b w:val="0"/>
          <w:color w:val="auto"/>
          <w:sz w:val="28"/>
          <w:szCs w:val="28"/>
          <w:lang w:val="kk-KZ"/>
        </w:rPr>
        <w:t xml:space="preserve">Техническое задание </w:t>
      </w:r>
      <w:r w:rsidR="00A93894" w:rsidRPr="00790721">
        <w:rPr>
          <w:rFonts w:ascii="Times New Roman" w:hAnsi="Times New Roman" w:cs="Times New Roman"/>
          <w:b w:val="0"/>
          <w:color w:val="auto"/>
          <w:sz w:val="28"/>
          <w:szCs w:val="28"/>
          <w:lang w:val="kk-KZ"/>
        </w:rPr>
        <w:t xml:space="preserve">на составление Плана горных работ на разработку </w:t>
      </w:r>
      <w:r w:rsidR="00CC508E" w:rsidRPr="00790721">
        <w:rPr>
          <w:rFonts w:ascii="Times New Roman" w:hAnsi="Times New Roman" w:cs="Times New Roman"/>
          <w:b w:val="0"/>
          <w:color w:val="auto"/>
          <w:sz w:val="28"/>
          <w:szCs w:val="28"/>
          <w:lang w:val="kk-KZ"/>
        </w:rPr>
        <w:t xml:space="preserve"> </w:t>
      </w:r>
      <w:r w:rsidR="00BA3ED2" w:rsidRPr="00790721">
        <w:rPr>
          <w:rFonts w:ascii="Times New Roman" w:hAnsi="Times New Roman" w:cs="Times New Roman"/>
          <w:b w:val="0"/>
          <w:color w:val="auto"/>
          <w:sz w:val="28"/>
          <w:szCs w:val="28"/>
          <w:lang w:val="kk-KZ"/>
        </w:rPr>
        <w:t>известняков (травертин)</w:t>
      </w:r>
      <w:r w:rsidR="00A93894" w:rsidRPr="00790721">
        <w:rPr>
          <w:rFonts w:ascii="Times New Roman" w:hAnsi="Times New Roman" w:cs="Times New Roman"/>
          <w:b w:val="0"/>
          <w:color w:val="auto"/>
          <w:sz w:val="28"/>
          <w:szCs w:val="28"/>
          <w:lang w:val="kk-KZ"/>
        </w:rPr>
        <w:t xml:space="preserve"> на </w:t>
      </w:r>
      <w:r w:rsidR="004A6C2B" w:rsidRPr="00790721">
        <w:rPr>
          <w:rFonts w:ascii="Times New Roman" w:hAnsi="Times New Roman" w:cs="Times New Roman"/>
          <w:b w:val="0"/>
          <w:color w:val="auto"/>
          <w:sz w:val="28"/>
          <w:szCs w:val="28"/>
          <w:lang w:val="kk-KZ"/>
        </w:rPr>
        <w:t>м</w:t>
      </w:r>
      <w:r w:rsidR="005E244B" w:rsidRPr="00790721">
        <w:rPr>
          <w:rFonts w:ascii="Times New Roman" w:hAnsi="Times New Roman" w:cs="Times New Roman"/>
          <w:b w:val="0"/>
          <w:color w:val="auto"/>
          <w:sz w:val="28"/>
          <w:szCs w:val="28"/>
          <w:lang w:val="kk-KZ"/>
        </w:rPr>
        <w:t xml:space="preserve">есторождения </w:t>
      </w:r>
      <w:r w:rsidR="00BA3ED2" w:rsidRPr="00790721">
        <w:rPr>
          <w:rFonts w:ascii="Times New Roman" w:hAnsi="Times New Roman" w:cs="Times New Roman"/>
          <w:b w:val="0"/>
          <w:color w:val="auto"/>
          <w:sz w:val="28"/>
          <w:szCs w:val="28"/>
          <w:lang w:val="kk-KZ"/>
        </w:rPr>
        <w:t>Дегерес-3</w:t>
      </w:r>
      <w:r w:rsidR="005E244B" w:rsidRPr="00790721">
        <w:rPr>
          <w:rFonts w:ascii="Times New Roman" w:hAnsi="Times New Roman" w:cs="Times New Roman"/>
          <w:b w:val="0"/>
          <w:color w:val="auto"/>
          <w:sz w:val="28"/>
          <w:szCs w:val="28"/>
          <w:lang w:val="kk-KZ"/>
        </w:rPr>
        <w:t xml:space="preserve"> в </w:t>
      </w:r>
      <w:r w:rsidR="00BA3ED2" w:rsidRPr="00790721">
        <w:rPr>
          <w:rFonts w:ascii="Times New Roman" w:hAnsi="Times New Roman" w:cs="Times New Roman"/>
          <w:b w:val="0"/>
          <w:color w:val="auto"/>
          <w:sz w:val="28"/>
          <w:szCs w:val="28"/>
          <w:lang w:val="kk-KZ"/>
        </w:rPr>
        <w:t>Байдибекском</w:t>
      </w:r>
      <w:r w:rsidR="00A93894" w:rsidRPr="00790721">
        <w:rPr>
          <w:rFonts w:ascii="Times New Roman" w:hAnsi="Times New Roman" w:cs="Times New Roman"/>
          <w:b w:val="0"/>
          <w:color w:val="auto"/>
          <w:sz w:val="28"/>
          <w:szCs w:val="28"/>
          <w:lang w:val="kk-KZ"/>
        </w:rPr>
        <w:t xml:space="preserve"> районе Туркестанской области</w:t>
      </w:r>
      <w:r w:rsidR="004A6C2B" w:rsidRPr="00790721">
        <w:rPr>
          <w:rFonts w:ascii="Times New Roman" w:hAnsi="Times New Roman" w:cs="Times New Roman"/>
          <w:b w:val="0"/>
          <w:color w:val="auto"/>
          <w:sz w:val="28"/>
          <w:szCs w:val="28"/>
          <w:lang w:val="kk-KZ"/>
        </w:rPr>
        <w:t xml:space="preserve"> </w:t>
      </w:r>
      <w:r w:rsidRPr="00790721">
        <w:rPr>
          <w:rFonts w:ascii="Times New Roman" w:hAnsi="Times New Roman" w:cs="Times New Roman"/>
          <w:b w:val="0"/>
          <w:color w:val="auto"/>
          <w:sz w:val="28"/>
          <w:szCs w:val="28"/>
        </w:rPr>
        <w:t>для</w:t>
      </w:r>
      <w:r w:rsidRPr="00790721">
        <w:rPr>
          <w:rFonts w:ascii="Times New Roman" w:eastAsia="Times New Roman" w:hAnsi="Times New Roman" w:cs="Times New Roman"/>
          <w:b w:val="0"/>
          <w:color w:val="auto"/>
          <w:sz w:val="28"/>
          <w:szCs w:val="28"/>
        </w:rPr>
        <w:t xml:space="preserve"> ТОО «</w:t>
      </w:r>
      <w:r w:rsidR="00BA3ED2" w:rsidRPr="00790721">
        <w:rPr>
          <w:b w:val="0"/>
          <w:color w:val="000000" w:themeColor="text1"/>
          <w:sz w:val="28"/>
          <w:szCs w:val="28"/>
        </w:rPr>
        <w:t>КАЗ-ТРАВЕРТИН</w:t>
      </w:r>
      <w:r w:rsidRPr="00790721">
        <w:rPr>
          <w:rFonts w:ascii="Times New Roman" w:eastAsia="Times New Roman" w:hAnsi="Times New Roman" w:cs="Times New Roman"/>
          <w:b w:val="0"/>
          <w:color w:val="auto"/>
          <w:sz w:val="28"/>
          <w:szCs w:val="28"/>
          <w:lang w:val="kk-KZ"/>
        </w:rPr>
        <w:t>».</w:t>
      </w:r>
    </w:p>
    <w:p w:rsidR="00371142" w:rsidRPr="00790721" w:rsidRDefault="00371142" w:rsidP="00371142">
      <w:pPr>
        <w:pStyle w:val="12"/>
        <w:jc w:val="both"/>
        <w:rPr>
          <w:rFonts w:ascii="Times New Roman" w:hAnsi="Times New Roman" w:cs="Times New Roman"/>
          <w:sz w:val="28"/>
          <w:szCs w:val="28"/>
          <w:lang w:val="kk-KZ"/>
        </w:rPr>
      </w:pPr>
    </w:p>
    <w:p w:rsidR="00371142" w:rsidRPr="00790721" w:rsidRDefault="00371142" w:rsidP="00371142">
      <w:pPr>
        <w:jc w:val="center"/>
        <w:rPr>
          <w:sz w:val="28"/>
          <w:szCs w:val="28"/>
        </w:rPr>
      </w:pPr>
      <w:r w:rsidRPr="00790721">
        <w:rPr>
          <w:sz w:val="28"/>
          <w:szCs w:val="28"/>
        </w:rPr>
        <w:t>б) Опубликованная</w:t>
      </w:r>
    </w:p>
    <w:p w:rsidR="00371142" w:rsidRPr="00790721" w:rsidRDefault="00FD239B" w:rsidP="00371142">
      <w:pPr>
        <w:jc w:val="both"/>
        <w:rPr>
          <w:sz w:val="28"/>
          <w:szCs w:val="28"/>
        </w:rPr>
      </w:pPr>
      <w:r w:rsidRPr="00790721">
        <w:rPr>
          <w:sz w:val="28"/>
          <w:szCs w:val="28"/>
        </w:rPr>
        <w:t>3</w:t>
      </w:r>
      <w:r w:rsidR="00371142" w:rsidRPr="00790721">
        <w:rPr>
          <w:sz w:val="28"/>
          <w:szCs w:val="28"/>
        </w:rPr>
        <w:t>. Трудовой Кодекс РК  №414-</w:t>
      </w:r>
      <w:r w:rsidR="00371142" w:rsidRPr="00790721">
        <w:rPr>
          <w:sz w:val="28"/>
          <w:szCs w:val="28"/>
          <w:lang w:val="en-US"/>
        </w:rPr>
        <w:t>V</w:t>
      </w:r>
      <w:r w:rsidR="00371142" w:rsidRPr="00790721">
        <w:rPr>
          <w:sz w:val="28"/>
          <w:szCs w:val="28"/>
        </w:rPr>
        <w:t xml:space="preserve"> от 11.04.2015 года </w:t>
      </w:r>
      <w:r w:rsidR="00143EEC" w:rsidRPr="00790721">
        <w:rPr>
          <w:sz w:val="28"/>
          <w:szCs w:val="28"/>
        </w:rPr>
        <w:t>.</w:t>
      </w:r>
    </w:p>
    <w:p w:rsidR="00143EEC" w:rsidRPr="00790721" w:rsidRDefault="00FD239B" w:rsidP="00371142">
      <w:pPr>
        <w:jc w:val="both"/>
        <w:rPr>
          <w:sz w:val="28"/>
          <w:szCs w:val="28"/>
        </w:rPr>
      </w:pPr>
      <w:r w:rsidRPr="00790721">
        <w:rPr>
          <w:sz w:val="28"/>
          <w:szCs w:val="28"/>
        </w:rPr>
        <w:t>4</w:t>
      </w:r>
      <w:r w:rsidR="00371142" w:rsidRPr="00790721">
        <w:rPr>
          <w:sz w:val="28"/>
          <w:szCs w:val="28"/>
        </w:rPr>
        <w:t>. Закон РК «О гражданской защите» №188-</w:t>
      </w:r>
      <w:r w:rsidR="00371142" w:rsidRPr="00790721">
        <w:rPr>
          <w:sz w:val="28"/>
          <w:szCs w:val="28"/>
          <w:lang w:val="en-US"/>
        </w:rPr>
        <w:t>V</w:t>
      </w:r>
      <w:r w:rsidR="00371142" w:rsidRPr="00790721">
        <w:rPr>
          <w:sz w:val="28"/>
          <w:szCs w:val="28"/>
        </w:rPr>
        <w:t xml:space="preserve"> от 11.04.2014г. </w:t>
      </w:r>
    </w:p>
    <w:p w:rsidR="00371142" w:rsidRPr="00790721" w:rsidRDefault="00FD239B" w:rsidP="00371142">
      <w:pPr>
        <w:jc w:val="both"/>
        <w:rPr>
          <w:sz w:val="28"/>
          <w:szCs w:val="28"/>
        </w:rPr>
      </w:pPr>
      <w:r w:rsidRPr="00790721">
        <w:rPr>
          <w:sz w:val="28"/>
          <w:szCs w:val="28"/>
        </w:rPr>
        <w:t>5</w:t>
      </w:r>
      <w:r w:rsidR="00371142" w:rsidRPr="00790721">
        <w:rPr>
          <w:sz w:val="28"/>
          <w:szCs w:val="28"/>
        </w:rPr>
        <w:t>. Приказ Министра по инвестициям и развитию РК №352 от 30.12.2014г. об утверждении «Правила обеспечения промышленной  безопасности для опасных производственных объектов ведущих горные и геологоразведочные работы».</w:t>
      </w:r>
    </w:p>
    <w:p w:rsidR="00371142" w:rsidRPr="00790721" w:rsidRDefault="00FD239B" w:rsidP="00371142">
      <w:pPr>
        <w:jc w:val="both"/>
        <w:rPr>
          <w:sz w:val="28"/>
          <w:szCs w:val="28"/>
        </w:rPr>
      </w:pPr>
      <w:r w:rsidRPr="00790721">
        <w:rPr>
          <w:sz w:val="28"/>
          <w:szCs w:val="28"/>
        </w:rPr>
        <w:t>6</w:t>
      </w:r>
      <w:r w:rsidR="00371142" w:rsidRPr="00790721">
        <w:rPr>
          <w:sz w:val="28"/>
          <w:szCs w:val="28"/>
        </w:rPr>
        <w:t>.Приказ Министра здравоохранения РК №611 от 16.08.2017г об утверждении Санитарных правил  «Санитарно-эпидемиологические требования к объектам образования»</w:t>
      </w:r>
    </w:p>
    <w:p w:rsidR="00143EEC" w:rsidRPr="00790721" w:rsidRDefault="00FD239B" w:rsidP="00371142">
      <w:pPr>
        <w:jc w:val="both"/>
        <w:rPr>
          <w:sz w:val="28"/>
          <w:szCs w:val="28"/>
        </w:rPr>
      </w:pPr>
      <w:r w:rsidRPr="00790721">
        <w:rPr>
          <w:sz w:val="28"/>
          <w:szCs w:val="28"/>
        </w:rPr>
        <w:t>7</w:t>
      </w:r>
      <w:r w:rsidR="00371142" w:rsidRPr="00790721">
        <w:rPr>
          <w:sz w:val="28"/>
          <w:szCs w:val="28"/>
        </w:rPr>
        <w:t>. Кодекс РК «О недрах и недропользовании» от 27.12.2017г.</w:t>
      </w:r>
      <w:r w:rsidR="002B598E" w:rsidRPr="00790721">
        <w:rPr>
          <w:sz w:val="28"/>
          <w:szCs w:val="28"/>
        </w:rPr>
        <w:t xml:space="preserve"> </w:t>
      </w:r>
    </w:p>
    <w:p w:rsidR="00371142" w:rsidRPr="00E617DE" w:rsidRDefault="00FD239B" w:rsidP="00371142">
      <w:pPr>
        <w:jc w:val="both"/>
        <w:rPr>
          <w:sz w:val="28"/>
          <w:szCs w:val="28"/>
        </w:rPr>
      </w:pPr>
      <w:r w:rsidRPr="00790721">
        <w:rPr>
          <w:sz w:val="28"/>
          <w:szCs w:val="28"/>
        </w:rPr>
        <w:t>8</w:t>
      </w:r>
      <w:r w:rsidR="00371142" w:rsidRPr="00790721">
        <w:rPr>
          <w:sz w:val="28"/>
          <w:szCs w:val="28"/>
        </w:rPr>
        <w:t xml:space="preserve">. . Инструкция по составлению Плана горных работ утвержденная </w:t>
      </w:r>
      <w:r w:rsidR="00371142" w:rsidRPr="00790721">
        <w:rPr>
          <w:color w:val="000000"/>
          <w:sz w:val="28"/>
          <w:szCs w:val="28"/>
        </w:rPr>
        <w:t>Приказом Министра по инвестициям и развитию Республики Казахстан от 18 мая 2018 года №351.</w:t>
      </w:r>
    </w:p>
    <w:p w:rsidR="00371142" w:rsidRPr="00E617DE" w:rsidRDefault="00371142" w:rsidP="00371142">
      <w:pPr>
        <w:jc w:val="both"/>
        <w:rPr>
          <w:sz w:val="28"/>
          <w:szCs w:val="28"/>
        </w:rPr>
      </w:pPr>
    </w:p>
    <w:p w:rsidR="00371142" w:rsidRPr="00E617DE" w:rsidRDefault="00371142" w:rsidP="00371142">
      <w:pPr>
        <w:jc w:val="both"/>
        <w:rPr>
          <w:sz w:val="28"/>
          <w:szCs w:val="28"/>
        </w:rPr>
      </w:pPr>
      <w:r w:rsidRPr="00E617DE">
        <w:rPr>
          <w:sz w:val="28"/>
          <w:szCs w:val="28"/>
        </w:rPr>
        <w:t xml:space="preserve">                   </w:t>
      </w:r>
    </w:p>
    <w:p w:rsidR="00371142" w:rsidRPr="00E617DE" w:rsidRDefault="00371142" w:rsidP="00371142">
      <w:pPr>
        <w:jc w:val="center"/>
        <w:rPr>
          <w:sz w:val="28"/>
          <w:szCs w:val="28"/>
        </w:rPr>
      </w:pPr>
    </w:p>
    <w:p w:rsidR="00371142" w:rsidRPr="00E617DE" w:rsidRDefault="00371142" w:rsidP="00371142">
      <w:pPr>
        <w:shd w:val="clear" w:color="auto" w:fill="FFFFFF"/>
        <w:jc w:val="both"/>
        <w:textAlignment w:val="baseline"/>
        <w:rPr>
          <w:color w:val="373737"/>
          <w:sz w:val="28"/>
          <w:szCs w:val="28"/>
        </w:rPr>
      </w:pPr>
    </w:p>
    <w:p w:rsidR="00371142" w:rsidRPr="00E617DE" w:rsidRDefault="00371142" w:rsidP="002C237A">
      <w:pPr>
        <w:shd w:val="clear" w:color="auto" w:fill="FFFFFF"/>
        <w:jc w:val="right"/>
        <w:textAlignment w:val="baseline"/>
        <w:rPr>
          <w:color w:val="373737"/>
          <w:sz w:val="28"/>
          <w:szCs w:val="28"/>
        </w:rPr>
      </w:pPr>
    </w:p>
    <w:p w:rsidR="00371142" w:rsidRPr="00E617DE" w:rsidRDefault="00371142" w:rsidP="002C237A">
      <w:pPr>
        <w:shd w:val="clear" w:color="auto" w:fill="FFFFFF"/>
        <w:jc w:val="right"/>
        <w:textAlignment w:val="baseline"/>
        <w:rPr>
          <w:color w:val="373737"/>
          <w:sz w:val="28"/>
          <w:szCs w:val="28"/>
        </w:rPr>
      </w:pPr>
    </w:p>
    <w:p w:rsidR="00371142" w:rsidRPr="00E617DE" w:rsidRDefault="00371142" w:rsidP="002C237A">
      <w:pPr>
        <w:shd w:val="clear" w:color="auto" w:fill="FFFFFF"/>
        <w:jc w:val="right"/>
        <w:textAlignment w:val="baseline"/>
        <w:rPr>
          <w:color w:val="373737"/>
          <w:sz w:val="28"/>
          <w:szCs w:val="28"/>
        </w:rPr>
      </w:pPr>
    </w:p>
    <w:p w:rsidR="00371142" w:rsidRPr="00E617DE" w:rsidRDefault="00371142" w:rsidP="002C237A">
      <w:pPr>
        <w:shd w:val="clear" w:color="auto" w:fill="FFFFFF"/>
        <w:jc w:val="right"/>
        <w:textAlignment w:val="baseline"/>
        <w:rPr>
          <w:color w:val="373737"/>
          <w:sz w:val="28"/>
          <w:szCs w:val="28"/>
        </w:rPr>
      </w:pPr>
    </w:p>
    <w:p w:rsidR="00371142" w:rsidRPr="00E617DE" w:rsidRDefault="00371142" w:rsidP="002C237A">
      <w:pPr>
        <w:shd w:val="clear" w:color="auto" w:fill="FFFFFF"/>
        <w:jc w:val="right"/>
        <w:textAlignment w:val="baseline"/>
        <w:rPr>
          <w:color w:val="373737"/>
          <w:sz w:val="28"/>
          <w:szCs w:val="28"/>
        </w:rPr>
      </w:pPr>
    </w:p>
    <w:p w:rsidR="00200917" w:rsidRPr="00E617DE" w:rsidRDefault="00200917" w:rsidP="00200917">
      <w:pPr>
        <w:jc w:val="both"/>
        <w:rPr>
          <w:sz w:val="28"/>
          <w:szCs w:val="28"/>
        </w:rPr>
      </w:pPr>
    </w:p>
    <w:p w:rsidR="005862B7" w:rsidRPr="00E617DE" w:rsidRDefault="005862B7" w:rsidP="005862B7">
      <w:pPr>
        <w:ind w:firstLine="291"/>
        <w:jc w:val="both"/>
        <w:rPr>
          <w:sz w:val="28"/>
          <w:szCs w:val="28"/>
        </w:rPr>
      </w:pPr>
    </w:p>
    <w:p w:rsidR="005862B7" w:rsidRPr="00E617DE" w:rsidRDefault="005862B7" w:rsidP="005862B7">
      <w:pPr>
        <w:ind w:right="-1" w:firstLine="19"/>
        <w:jc w:val="both"/>
        <w:rPr>
          <w:bCs/>
          <w:iCs/>
          <w:sz w:val="28"/>
          <w:szCs w:val="28"/>
        </w:rPr>
      </w:pPr>
    </w:p>
    <w:p w:rsidR="00D36C06" w:rsidRPr="00E617DE" w:rsidRDefault="00D36C06" w:rsidP="00577275">
      <w:pPr>
        <w:jc w:val="both"/>
        <w:rPr>
          <w:sz w:val="28"/>
          <w:szCs w:val="28"/>
        </w:rPr>
      </w:pPr>
    </w:p>
    <w:sectPr w:rsidR="00D36C06" w:rsidRPr="00E617DE" w:rsidSect="001D59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37C9D" w:rsidRDefault="00437C9D" w:rsidP="007F00ED">
      <w:r>
        <w:separator/>
      </w:r>
    </w:p>
  </w:endnote>
  <w:endnote w:type="continuationSeparator" w:id="0">
    <w:p w:rsidR="00437C9D" w:rsidRDefault="00437C9D" w:rsidP="007F0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9648117"/>
      <w:docPartObj>
        <w:docPartGallery w:val="Page Numbers (Bottom of Page)"/>
        <w:docPartUnique/>
      </w:docPartObj>
    </w:sdtPr>
    <w:sdtEndPr/>
    <w:sdtContent>
      <w:p w:rsidR="0062749F" w:rsidRDefault="0062749F" w:rsidP="002C66FA">
        <w:pPr>
          <w:pStyle w:val="af1"/>
          <w:tabs>
            <w:tab w:val="left" w:pos="10867"/>
            <w:tab w:val="right" w:pos="14570"/>
          </w:tabs>
        </w:pPr>
        <w:r>
          <w:tab/>
        </w:r>
        <w:r>
          <w:tab/>
        </w:r>
        <w:r>
          <w:tab/>
        </w:r>
        <w:r>
          <w:tab/>
        </w:r>
        <w:r>
          <w:fldChar w:fldCharType="begin"/>
        </w:r>
        <w:r>
          <w:instrText>PAGE   \* MERGEFORMAT</w:instrText>
        </w:r>
        <w:r>
          <w:fldChar w:fldCharType="separate"/>
        </w:r>
        <w:r>
          <w:rPr>
            <w:noProof/>
          </w:rPr>
          <w:t>4</w:t>
        </w:r>
        <w:r>
          <w:rPr>
            <w:noProof/>
          </w:rPr>
          <w:fldChar w:fldCharType="end"/>
        </w:r>
      </w:p>
    </w:sdtContent>
  </w:sdt>
  <w:p w:rsidR="0062749F" w:rsidRDefault="0062749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37C9D" w:rsidRDefault="00437C9D" w:rsidP="007F00ED">
      <w:r>
        <w:separator/>
      </w:r>
    </w:p>
  </w:footnote>
  <w:footnote w:type="continuationSeparator" w:id="0">
    <w:p w:rsidR="00437C9D" w:rsidRDefault="00437C9D" w:rsidP="007F0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5171070"/>
      <w:docPartObj>
        <w:docPartGallery w:val="Page Numbers (Top of Page)"/>
        <w:docPartUnique/>
      </w:docPartObj>
    </w:sdtPr>
    <w:sdtEndPr/>
    <w:sdtContent>
      <w:p w:rsidR="0062749F" w:rsidRDefault="0062749F">
        <w:pPr>
          <w:pStyle w:val="af"/>
          <w:jc w:val="right"/>
        </w:pPr>
        <w:r>
          <w:fldChar w:fldCharType="begin"/>
        </w:r>
        <w:r>
          <w:instrText>PAGE   \* MERGEFORMAT</w:instrText>
        </w:r>
        <w:r>
          <w:fldChar w:fldCharType="separate"/>
        </w:r>
        <w:r>
          <w:rPr>
            <w:noProof/>
          </w:rPr>
          <w:t>4</w:t>
        </w:r>
        <w:r>
          <w:rPr>
            <w:noProof/>
          </w:rPr>
          <w:fldChar w:fldCharType="end"/>
        </w:r>
      </w:p>
    </w:sdtContent>
  </w:sdt>
  <w:p w:rsidR="0062749F" w:rsidRDefault="0062749F">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decimal"/>
      <w:lvlText w:val="%1."/>
      <w:lvlJc w:val="left"/>
      <w:pPr>
        <w:tabs>
          <w:tab w:val="num" w:pos="0"/>
        </w:tabs>
        <w:ind w:left="0" w:firstLine="0"/>
      </w:pPr>
      <w:rPr>
        <w:rFonts w:cs="Times New Roman"/>
        <w:sz w:val="28"/>
        <w:szCs w:val="28"/>
      </w:rPr>
    </w:lvl>
    <w:lvl w:ilvl="1">
      <w:numFmt w:val="decimal"/>
      <w:lvlText w:val="%2"/>
      <w:lvlJc w:val="left"/>
      <w:pPr>
        <w:tabs>
          <w:tab w:val="num" w:pos="0"/>
        </w:tabs>
        <w:ind w:left="0" w:firstLine="0"/>
      </w:pPr>
      <w:rPr>
        <w:rFonts w:cs="Times New Roman"/>
        <w:sz w:val="28"/>
        <w:szCs w:val="28"/>
      </w:rPr>
    </w:lvl>
    <w:lvl w:ilvl="2">
      <w:numFmt w:val="decimal"/>
      <w:lvlText w:val="%3"/>
      <w:lvlJc w:val="left"/>
      <w:pPr>
        <w:tabs>
          <w:tab w:val="num" w:pos="0"/>
        </w:tabs>
        <w:ind w:left="0" w:firstLine="0"/>
      </w:pPr>
      <w:rPr>
        <w:rFonts w:cs="Times New Roman"/>
        <w:sz w:val="28"/>
        <w:szCs w:val="28"/>
      </w:rPr>
    </w:lvl>
    <w:lvl w:ilvl="3">
      <w:numFmt w:val="decimal"/>
      <w:lvlText w:val="%4"/>
      <w:lvlJc w:val="left"/>
      <w:pPr>
        <w:tabs>
          <w:tab w:val="num" w:pos="0"/>
        </w:tabs>
        <w:ind w:left="0" w:firstLine="0"/>
      </w:pPr>
      <w:rPr>
        <w:rFonts w:cs="Times New Roman"/>
        <w:sz w:val="28"/>
        <w:szCs w:val="28"/>
      </w:rPr>
    </w:lvl>
    <w:lvl w:ilvl="4">
      <w:numFmt w:val="decimal"/>
      <w:lvlText w:val="%5"/>
      <w:lvlJc w:val="left"/>
      <w:pPr>
        <w:tabs>
          <w:tab w:val="num" w:pos="0"/>
        </w:tabs>
        <w:ind w:left="0" w:firstLine="0"/>
      </w:pPr>
      <w:rPr>
        <w:rFonts w:cs="Times New Roman"/>
        <w:sz w:val="28"/>
        <w:szCs w:val="28"/>
      </w:rPr>
    </w:lvl>
    <w:lvl w:ilvl="5">
      <w:numFmt w:val="decimal"/>
      <w:lvlText w:val="%6"/>
      <w:lvlJc w:val="left"/>
      <w:pPr>
        <w:tabs>
          <w:tab w:val="num" w:pos="0"/>
        </w:tabs>
        <w:ind w:left="0" w:firstLine="0"/>
      </w:pPr>
      <w:rPr>
        <w:rFonts w:cs="Times New Roman"/>
        <w:sz w:val="28"/>
        <w:szCs w:val="28"/>
      </w:rPr>
    </w:lvl>
    <w:lvl w:ilvl="6">
      <w:numFmt w:val="decimal"/>
      <w:lvlText w:val="%7"/>
      <w:lvlJc w:val="left"/>
      <w:pPr>
        <w:tabs>
          <w:tab w:val="num" w:pos="0"/>
        </w:tabs>
        <w:ind w:left="0" w:firstLine="0"/>
      </w:pPr>
      <w:rPr>
        <w:rFonts w:cs="Times New Roman"/>
        <w:sz w:val="28"/>
        <w:szCs w:val="28"/>
      </w:rPr>
    </w:lvl>
    <w:lvl w:ilvl="7">
      <w:numFmt w:val="decimal"/>
      <w:lvlText w:val="%8"/>
      <w:lvlJc w:val="left"/>
      <w:pPr>
        <w:tabs>
          <w:tab w:val="num" w:pos="0"/>
        </w:tabs>
        <w:ind w:left="0" w:firstLine="0"/>
      </w:pPr>
      <w:rPr>
        <w:rFonts w:cs="Times New Roman"/>
        <w:sz w:val="28"/>
        <w:szCs w:val="28"/>
      </w:rPr>
    </w:lvl>
    <w:lvl w:ilvl="8">
      <w:numFmt w:val="decimal"/>
      <w:lvlText w:val="%9"/>
      <w:lvlJc w:val="left"/>
      <w:pPr>
        <w:tabs>
          <w:tab w:val="num" w:pos="0"/>
        </w:tabs>
        <w:ind w:left="0" w:firstLine="0"/>
      </w:pPr>
      <w:rPr>
        <w:rFonts w:cs="Times New Roman"/>
        <w:sz w:val="28"/>
        <w:szCs w:val="28"/>
      </w:rPr>
    </w:lvl>
  </w:abstractNum>
  <w:abstractNum w:abstractNumId="1" w15:restartNumberingAfterBreak="0">
    <w:nsid w:val="00000007"/>
    <w:multiLevelType w:val="singleLevel"/>
    <w:tmpl w:val="00000007"/>
    <w:name w:val="WW8Num7"/>
    <w:lvl w:ilvl="0">
      <w:start w:val="4"/>
      <w:numFmt w:val="bullet"/>
      <w:lvlText w:val="-"/>
      <w:lvlJc w:val="left"/>
      <w:pPr>
        <w:tabs>
          <w:tab w:val="num" w:pos="360"/>
        </w:tabs>
        <w:ind w:left="360" w:hanging="360"/>
      </w:pPr>
      <w:rPr>
        <w:rFonts w:ascii="Times New Roman" w:hAnsi="Times New Roman" w:cs="Times New Roman"/>
        <w:b w:val="0"/>
        <w:bCs w:val="0"/>
        <w:i w:val="0"/>
        <w:iCs w:val="0"/>
        <w:caps w:val="0"/>
        <w:smallCaps w:val="0"/>
        <w:strike w:val="0"/>
        <w:dstrike w:val="0"/>
        <w:color w:val="000000"/>
        <w:spacing w:val="0"/>
        <w:w w:val="100"/>
        <w:position w:val="0"/>
        <w:sz w:val="25"/>
        <w:szCs w:val="25"/>
        <w:u w:val="none"/>
        <w:vertAlign w:val="baseline"/>
      </w:rPr>
    </w:lvl>
  </w:abstractNum>
  <w:abstractNum w:abstractNumId="2" w15:restartNumberingAfterBreak="0">
    <w:nsid w:val="00000009"/>
    <w:multiLevelType w:val="multilevel"/>
    <w:tmpl w:val="00000009"/>
    <w:name w:val="WW8Num9"/>
    <w:lvl w:ilvl="0">
      <w:start w:val="2"/>
      <w:numFmt w:val="decimal"/>
      <w:lvlText w:val="%1."/>
      <w:lvlJc w:val="left"/>
      <w:pPr>
        <w:tabs>
          <w:tab w:val="num" w:pos="435"/>
        </w:tabs>
        <w:ind w:left="435" w:hanging="435"/>
      </w:pPr>
      <w:rPr>
        <w:b/>
        <w:sz w:val="24"/>
        <w:szCs w:val="24"/>
        <w:lang w:eastAsia="en-US"/>
      </w:rPr>
    </w:lvl>
    <w:lvl w:ilvl="1">
      <w:start w:val="7"/>
      <w:numFmt w:val="decimal"/>
      <w:lvlText w:val="%1.%2."/>
      <w:lvlJc w:val="left"/>
      <w:pPr>
        <w:tabs>
          <w:tab w:val="num" w:pos="720"/>
        </w:tabs>
        <w:ind w:left="720" w:hanging="720"/>
      </w:pPr>
      <w:rPr>
        <w:b/>
        <w:sz w:val="24"/>
        <w:szCs w:val="24"/>
        <w:lang w:eastAsia="en-US"/>
      </w:rPr>
    </w:lvl>
    <w:lvl w:ilvl="2">
      <w:start w:val="1"/>
      <w:numFmt w:val="decimal"/>
      <w:lvlText w:val="%1.%2.%3."/>
      <w:lvlJc w:val="left"/>
      <w:pPr>
        <w:tabs>
          <w:tab w:val="num" w:pos="720"/>
        </w:tabs>
        <w:ind w:left="720" w:hanging="720"/>
      </w:pPr>
      <w:rPr>
        <w:b/>
        <w:sz w:val="24"/>
        <w:szCs w:val="24"/>
        <w:lang w:eastAsia="en-US"/>
      </w:rPr>
    </w:lvl>
    <w:lvl w:ilvl="3">
      <w:start w:val="1"/>
      <w:numFmt w:val="decimal"/>
      <w:lvlText w:val="%1.%2.%3.%4."/>
      <w:lvlJc w:val="left"/>
      <w:pPr>
        <w:tabs>
          <w:tab w:val="num" w:pos="1080"/>
        </w:tabs>
        <w:ind w:left="1080" w:hanging="1080"/>
      </w:pPr>
      <w:rPr>
        <w:b/>
        <w:sz w:val="24"/>
        <w:szCs w:val="24"/>
        <w:lang w:eastAsia="en-US"/>
      </w:rPr>
    </w:lvl>
    <w:lvl w:ilvl="4">
      <w:start w:val="1"/>
      <w:numFmt w:val="decimal"/>
      <w:lvlText w:val="%1.%2.%3.%4.%5."/>
      <w:lvlJc w:val="left"/>
      <w:pPr>
        <w:tabs>
          <w:tab w:val="num" w:pos="1080"/>
        </w:tabs>
        <w:ind w:left="1080" w:hanging="1080"/>
      </w:pPr>
      <w:rPr>
        <w:b/>
        <w:sz w:val="24"/>
        <w:szCs w:val="24"/>
        <w:lang w:eastAsia="en-US"/>
      </w:rPr>
    </w:lvl>
    <w:lvl w:ilvl="5">
      <w:start w:val="1"/>
      <w:numFmt w:val="decimal"/>
      <w:lvlText w:val="%1.%2.%3.%4.%5.%6."/>
      <w:lvlJc w:val="left"/>
      <w:pPr>
        <w:tabs>
          <w:tab w:val="num" w:pos="1440"/>
        </w:tabs>
        <w:ind w:left="1440" w:hanging="1440"/>
      </w:pPr>
      <w:rPr>
        <w:b/>
        <w:sz w:val="24"/>
        <w:szCs w:val="24"/>
        <w:lang w:eastAsia="en-US"/>
      </w:rPr>
    </w:lvl>
    <w:lvl w:ilvl="6">
      <w:start w:val="1"/>
      <w:numFmt w:val="decimal"/>
      <w:lvlText w:val="%1.%2.%3.%4.%5.%6.%7."/>
      <w:lvlJc w:val="left"/>
      <w:pPr>
        <w:tabs>
          <w:tab w:val="num" w:pos="1800"/>
        </w:tabs>
        <w:ind w:left="1800" w:hanging="1800"/>
      </w:pPr>
      <w:rPr>
        <w:b/>
        <w:sz w:val="24"/>
        <w:szCs w:val="24"/>
        <w:lang w:eastAsia="en-US"/>
      </w:rPr>
    </w:lvl>
    <w:lvl w:ilvl="7">
      <w:start w:val="1"/>
      <w:numFmt w:val="decimal"/>
      <w:lvlText w:val="%1.%2.%3.%4.%5.%6.%7.%8."/>
      <w:lvlJc w:val="left"/>
      <w:pPr>
        <w:tabs>
          <w:tab w:val="num" w:pos="1800"/>
        </w:tabs>
        <w:ind w:left="1800" w:hanging="1800"/>
      </w:pPr>
      <w:rPr>
        <w:b/>
        <w:sz w:val="24"/>
        <w:szCs w:val="24"/>
        <w:lang w:eastAsia="en-US"/>
      </w:rPr>
    </w:lvl>
    <w:lvl w:ilvl="8">
      <w:start w:val="1"/>
      <w:numFmt w:val="decimal"/>
      <w:lvlText w:val="%1.%2.%3.%4.%5.%6.%7.%8.%9."/>
      <w:lvlJc w:val="left"/>
      <w:pPr>
        <w:tabs>
          <w:tab w:val="num" w:pos="2160"/>
        </w:tabs>
        <w:ind w:left="2160" w:hanging="2160"/>
      </w:pPr>
      <w:rPr>
        <w:b/>
        <w:sz w:val="24"/>
        <w:szCs w:val="24"/>
        <w:lang w:eastAsia="en-US"/>
      </w:rPr>
    </w:lvl>
  </w:abstractNum>
  <w:abstractNum w:abstractNumId="3" w15:restartNumberingAfterBreak="0">
    <w:nsid w:val="0000000C"/>
    <w:multiLevelType w:val="multilevel"/>
    <w:tmpl w:val="0000000C"/>
    <w:name w:val="WW8Num12"/>
    <w:lvl w:ilvl="0">
      <w:start w:val="1"/>
      <w:numFmt w:val="bullet"/>
      <w:lvlText w:val="-"/>
      <w:lvlJc w:val="left"/>
      <w:pPr>
        <w:tabs>
          <w:tab w:val="num" w:pos="708"/>
        </w:tabs>
        <w:ind w:left="0" w:firstLine="0"/>
      </w:pPr>
      <w:rPr>
        <w:rFonts w:ascii="Times New Roman" w:hAnsi="Times New Roman" w:cs="Times New Roman"/>
        <w:sz w:val="28"/>
        <w:lang w:eastAsia="en-US"/>
      </w:rPr>
    </w:lvl>
    <w:lvl w:ilvl="1">
      <w:numFmt w:val="decimal"/>
      <w:lvlText w:val="%2"/>
      <w:lvlJc w:val="left"/>
      <w:pPr>
        <w:tabs>
          <w:tab w:val="num" w:pos="0"/>
        </w:tabs>
        <w:ind w:left="0" w:firstLine="0"/>
      </w:pPr>
      <w:rPr>
        <w:rFonts w:cs="Times New Roman"/>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4" w15:restartNumberingAfterBreak="0">
    <w:nsid w:val="0000000D"/>
    <w:multiLevelType w:val="multilevel"/>
    <w:tmpl w:val="0000000D"/>
    <w:name w:val="WW8Num13"/>
    <w:lvl w:ilvl="0">
      <w:start w:val="1"/>
      <w:numFmt w:val="bullet"/>
      <w:lvlText w:val="-"/>
      <w:lvlJc w:val="left"/>
      <w:pPr>
        <w:tabs>
          <w:tab w:val="num" w:pos="0"/>
        </w:tabs>
        <w:ind w:left="0" w:firstLine="0"/>
      </w:pPr>
      <w:rPr>
        <w:rFonts w:ascii="Times New Roman" w:hAnsi="Times New Roman" w:cs="Times New Roman"/>
        <w:b/>
        <w:color w:val="000000"/>
        <w:sz w:val="28"/>
        <w:szCs w:val="28"/>
        <w:lang w:eastAsia="ru-RU"/>
      </w:rPr>
    </w:lvl>
    <w:lvl w:ilvl="1">
      <w:numFmt w:val="decimal"/>
      <w:lvlText w:val="%2"/>
      <w:lvlJc w:val="left"/>
      <w:pPr>
        <w:tabs>
          <w:tab w:val="num" w:pos="0"/>
        </w:tabs>
        <w:ind w:left="0" w:firstLine="0"/>
      </w:pPr>
      <w:rPr>
        <w:rFonts w:cs="Times New Roman"/>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5" w15:restartNumberingAfterBreak="0">
    <w:nsid w:val="0000000E"/>
    <w:multiLevelType w:val="multilevel"/>
    <w:tmpl w:val="0000000E"/>
    <w:name w:val="WW8Num14"/>
    <w:lvl w:ilvl="0">
      <w:start w:val="1"/>
      <w:numFmt w:val="decimal"/>
      <w:lvlText w:val="%1)"/>
      <w:lvlJc w:val="left"/>
      <w:pPr>
        <w:tabs>
          <w:tab w:val="num" w:pos="708"/>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5"/>
        <w:szCs w:val="25"/>
        <w:u w:val="none"/>
        <w:vertAlign w:val="baseline"/>
        <w:lang w:eastAsia="ru-RU"/>
      </w:rPr>
    </w:lvl>
    <w:lvl w:ilvl="1">
      <w:numFmt w:val="decimal"/>
      <w:lvlText w:val="%2"/>
      <w:lvlJc w:val="left"/>
      <w:pPr>
        <w:tabs>
          <w:tab w:val="num" w:pos="0"/>
        </w:tabs>
        <w:ind w:left="0" w:firstLine="0"/>
      </w:pPr>
      <w:rPr>
        <w:rFonts w:cs="Times New Roman"/>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6" w15:restartNumberingAfterBreak="0">
    <w:nsid w:val="0000000F"/>
    <w:multiLevelType w:val="multilevel"/>
    <w:tmpl w:val="0000000F"/>
    <w:name w:val="WW8Num15"/>
    <w:lvl w:ilvl="0">
      <w:start w:val="1"/>
      <w:numFmt w:val="bullet"/>
      <w:lvlText w:val="-"/>
      <w:lvlJc w:val="left"/>
      <w:pPr>
        <w:tabs>
          <w:tab w:val="num" w:pos="708"/>
        </w:tabs>
        <w:ind w:left="0" w:firstLine="0"/>
      </w:pPr>
      <w:rPr>
        <w:rFonts w:ascii="Times New Roman" w:hAnsi="Times New Roman" w:cs="Times New Roman"/>
        <w:b/>
        <w:color w:val="000000"/>
        <w:sz w:val="28"/>
        <w:szCs w:val="28"/>
      </w:rPr>
    </w:lvl>
    <w:lvl w:ilvl="1">
      <w:numFmt w:val="decimal"/>
      <w:lvlText w:val="%2"/>
      <w:lvlJc w:val="left"/>
      <w:pPr>
        <w:tabs>
          <w:tab w:val="num" w:pos="0"/>
        </w:tabs>
        <w:ind w:left="0" w:firstLine="0"/>
      </w:pPr>
      <w:rPr>
        <w:rFonts w:cs="Times New Roman"/>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7" w15:restartNumberingAfterBreak="0">
    <w:nsid w:val="00557C07"/>
    <w:multiLevelType w:val="hybridMultilevel"/>
    <w:tmpl w:val="FCF4D392"/>
    <w:lvl w:ilvl="0" w:tplc="2F120BC6">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8" w15:restartNumberingAfterBreak="0">
    <w:nsid w:val="16A735A6"/>
    <w:multiLevelType w:val="hybridMultilevel"/>
    <w:tmpl w:val="0BDC6C22"/>
    <w:lvl w:ilvl="0" w:tplc="BC0227A8">
      <w:start w:val="1"/>
      <w:numFmt w:val="decimal"/>
      <w:lvlText w:val="%1)"/>
      <w:lvlJc w:val="left"/>
      <w:pPr>
        <w:ind w:left="1100" w:hanging="360"/>
      </w:pPr>
      <w:rPr>
        <w:rFonts w:hint="default"/>
        <w:b w:val="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9" w15:restartNumberingAfterBreak="0">
    <w:nsid w:val="1C120529"/>
    <w:multiLevelType w:val="multilevel"/>
    <w:tmpl w:val="25325FFA"/>
    <w:lvl w:ilvl="0">
      <w:start w:val="1"/>
      <w:numFmt w:val="decimal"/>
      <w:lvlText w:val="%1."/>
      <w:lvlJc w:val="left"/>
      <w:pPr>
        <w:ind w:left="720" w:hanging="360"/>
      </w:pPr>
      <w:rPr>
        <w:b w:val="0"/>
        <w:bCs w:val="0"/>
        <w:i w:val="0"/>
        <w:iCs w:val="0"/>
        <w:caps w:val="0"/>
        <w:smallCaps w:val="0"/>
        <w:strike w:val="0"/>
        <w:dstrike w:val="0"/>
        <w:color w:val="000000"/>
        <w:spacing w:val="0"/>
        <w:w w:val="100"/>
        <w:sz w:val="25"/>
        <w:szCs w:val="25"/>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DB43011"/>
    <w:multiLevelType w:val="hybridMultilevel"/>
    <w:tmpl w:val="DD42D07E"/>
    <w:lvl w:ilvl="0" w:tplc="8BB4F01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4BF7F87"/>
    <w:multiLevelType w:val="multilevel"/>
    <w:tmpl w:val="6F56DA0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12" w15:restartNumberingAfterBreak="0">
    <w:nsid w:val="268742A7"/>
    <w:multiLevelType w:val="hybridMultilevel"/>
    <w:tmpl w:val="52AAB502"/>
    <w:lvl w:ilvl="0" w:tplc="69ECE2C6">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3" w15:restartNumberingAfterBreak="0">
    <w:nsid w:val="2FB57978"/>
    <w:multiLevelType w:val="hybridMultilevel"/>
    <w:tmpl w:val="A552A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BE392D"/>
    <w:multiLevelType w:val="hybridMultilevel"/>
    <w:tmpl w:val="842603A4"/>
    <w:lvl w:ilvl="0" w:tplc="D630690C">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5" w15:restartNumberingAfterBreak="0">
    <w:nsid w:val="369F32E1"/>
    <w:multiLevelType w:val="hybridMultilevel"/>
    <w:tmpl w:val="45DEA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DF6F97"/>
    <w:multiLevelType w:val="singleLevel"/>
    <w:tmpl w:val="A4B8A254"/>
    <w:lvl w:ilvl="0">
      <w:start w:val="2"/>
      <w:numFmt w:val="bullet"/>
      <w:lvlText w:val="-"/>
      <w:lvlJc w:val="left"/>
      <w:pPr>
        <w:tabs>
          <w:tab w:val="num" w:pos="1211"/>
        </w:tabs>
        <w:ind w:left="1211" w:hanging="360"/>
      </w:pPr>
      <w:rPr>
        <w:rFonts w:hint="default"/>
      </w:rPr>
    </w:lvl>
  </w:abstractNum>
  <w:abstractNum w:abstractNumId="17" w15:restartNumberingAfterBreak="0">
    <w:nsid w:val="47AB3EE1"/>
    <w:multiLevelType w:val="multilevel"/>
    <w:tmpl w:val="0712ACF8"/>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0B1223"/>
    <w:multiLevelType w:val="multilevel"/>
    <w:tmpl w:val="DBFE4160"/>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BCB6EE9"/>
    <w:multiLevelType w:val="hybridMultilevel"/>
    <w:tmpl w:val="4A8EAC20"/>
    <w:lvl w:ilvl="0" w:tplc="073E3A2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0" w15:restartNumberingAfterBreak="0">
    <w:nsid w:val="4C1C1D9A"/>
    <w:multiLevelType w:val="multilevel"/>
    <w:tmpl w:val="866EC888"/>
    <w:lvl w:ilvl="0">
      <w:start w:val="3"/>
      <w:numFmt w:val="decimal"/>
      <w:lvlText w:val="%1"/>
      <w:lvlJc w:val="left"/>
      <w:pPr>
        <w:ind w:left="525" w:hanging="525"/>
      </w:pPr>
      <w:rPr>
        <w:rFonts w:hint="default"/>
      </w:rPr>
    </w:lvl>
    <w:lvl w:ilvl="1">
      <w:start w:val="1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CF8562E"/>
    <w:multiLevelType w:val="multilevel"/>
    <w:tmpl w:val="EE9A15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E9C3F52"/>
    <w:multiLevelType w:val="multilevel"/>
    <w:tmpl w:val="CBA05A74"/>
    <w:lvl w:ilvl="0">
      <w:start w:val="2"/>
      <w:numFmt w:val="decimal"/>
      <w:lvlText w:val="%1."/>
      <w:lvlJc w:val="left"/>
      <w:pPr>
        <w:ind w:left="600" w:hanging="600"/>
      </w:pPr>
      <w:rPr>
        <w:rFonts w:hint="default"/>
        <w:b/>
        <w:sz w:val="28"/>
      </w:rPr>
    </w:lvl>
    <w:lvl w:ilvl="1">
      <w:start w:val="11"/>
      <w:numFmt w:val="decimal"/>
      <w:lvlText w:val="%1.%2."/>
      <w:lvlJc w:val="left"/>
      <w:pPr>
        <w:ind w:left="720" w:hanging="72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1080" w:hanging="108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440" w:hanging="144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800" w:hanging="1800"/>
      </w:pPr>
      <w:rPr>
        <w:rFonts w:hint="default"/>
        <w:b/>
        <w:sz w:val="28"/>
      </w:rPr>
    </w:lvl>
    <w:lvl w:ilvl="8">
      <w:start w:val="1"/>
      <w:numFmt w:val="decimal"/>
      <w:lvlText w:val="%1.%2.%3.%4.%5.%6.%7.%8.%9."/>
      <w:lvlJc w:val="left"/>
      <w:pPr>
        <w:ind w:left="1800" w:hanging="1800"/>
      </w:pPr>
      <w:rPr>
        <w:rFonts w:hint="default"/>
        <w:b/>
        <w:sz w:val="28"/>
      </w:rPr>
    </w:lvl>
  </w:abstractNum>
  <w:abstractNum w:abstractNumId="23" w15:restartNumberingAfterBreak="0">
    <w:nsid w:val="5F882523"/>
    <w:multiLevelType w:val="multilevel"/>
    <w:tmpl w:val="B62066FA"/>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217459C"/>
    <w:multiLevelType w:val="hybridMultilevel"/>
    <w:tmpl w:val="5B148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F9E495D"/>
    <w:multiLevelType w:val="multilevel"/>
    <w:tmpl w:val="8D54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E548CE"/>
    <w:multiLevelType w:val="hybridMultilevel"/>
    <w:tmpl w:val="5B1484A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721E2E25"/>
    <w:multiLevelType w:val="singleLevel"/>
    <w:tmpl w:val="D630690C"/>
    <w:lvl w:ilvl="0">
      <w:numFmt w:val="bullet"/>
      <w:lvlText w:val="-"/>
      <w:lvlJc w:val="left"/>
      <w:pPr>
        <w:tabs>
          <w:tab w:val="num" w:pos="360"/>
        </w:tabs>
        <w:ind w:left="360" w:hanging="360"/>
      </w:pPr>
      <w:rPr>
        <w:rFonts w:hint="default"/>
      </w:rPr>
    </w:lvl>
  </w:abstractNum>
  <w:num w:numId="1">
    <w:abstractNumId w:val="11"/>
  </w:num>
  <w:num w:numId="2">
    <w:abstractNumId w:val="26"/>
  </w:num>
  <w:num w:numId="3">
    <w:abstractNumId w:val="27"/>
  </w:num>
  <w:num w:numId="4">
    <w:abstractNumId w:val="0"/>
  </w:num>
  <w:num w:numId="5">
    <w:abstractNumId w:val="2"/>
  </w:num>
  <w:num w:numId="6">
    <w:abstractNumId w:val="4"/>
  </w:num>
  <w:num w:numId="7">
    <w:abstractNumId w:val="22"/>
  </w:num>
  <w:num w:numId="8">
    <w:abstractNumId w:val="16"/>
  </w:num>
  <w:num w:numId="9">
    <w:abstractNumId w:val="13"/>
  </w:num>
  <w:num w:numId="10">
    <w:abstractNumId w:val="24"/>
  </w:num>
  <w:num w:numId="11">
    <w:abstractNumId w:val="18"/>
  </w:num>
  <w:num w:numId="12">
    <w:abstractNumId w:val="9"/>
  </w:num>
  <w:num w:numId="13">
    <w:abstractNumId w:val="3"/>
  </w:num>
  <w:num w:numId="14">
    <w:abstractNumId w:val="5"/>
  </w:num>
  <w:num w:numId="15">
    <w:abstractNumId w:val="1"/>
  </w:num>
  <w:num w:numId="16">
    <w:abstractNumId w:val="6"/>
  </w:num>
  <w:num w:numId="17">
    <w:abstractNumId w:val="15"/>
  </w:num>
  <w:num w:numId="18">
    <w:abstractNumId w:val="17"/>
  </w:num>
  <w:num w:numId="19">
    <w:abstractNumId w:val="23"/>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0"/>
  </w:num>
  <w:num w:numId="23">
    <w:abstractNumId w:val="19"/>
  </w:num>
  <w:num w:numId="24">
    <w:abstractNumId w:val="7"/>
  </w:num>
  <w:num w:numId="25">
    <w:abstractNumId w:val="21"/>
  </w:num>
  <w:num w:numId="26">
    <w:abstractNumId w:val="10"/>
  </w:num>
  <w:num w:numId="27">
    <w:abstractNumId w:val="1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6A77"/>
    <w:rsid w:val="00005B8A"/>
    <w:rsid w:val="00011D0D"/>
    <w:rsid w:val="0001260B"/>
    <w:rsid w:val="00015E37"/>
    <w:rsid w:val="000220EA"/>
    <w:rsid w:val="000303C7"/>
    <w:rsid w:val="000374E9"/>
    <w:rsid w:val="00041849"/>
    <w:rsid w:val="00052F7E"/>
    <w:rsid w:val="00062645"/>
    <w:rsid w:val="000634EE"/>
    <w:rsid w:val="000709D5"/>
    <w:rsid w:val="000817A2"/>
    <w:rsid w:val="00095610"/>
    <w:rsid w:val="000B5878"/>
    <w:rsid w:val="000B64EC"/>
    <w:rsid w:val="000C4F8D"/>
    <w:rsid w:val="000D6778"/>
    <w:rsid w:val="000D6F29"/>
    <w:rsid w:val="000E22C6"/>
    <w:rsid w:val="000E61C5"/>
    <w:rsid w:val="000F02F4"/>
    <w:rsid w:val="000F12DA"/>
    <w:rsid w:val="00102119"/>
    <w:rsid w:val="00104661"/>
    <w:rsid w:val="00111480"/>
    <w:rsid w:val="001251FA"/>
    <w:rsid w:val="00134AE7"/>
    <w:rsid w:val="00143EEC"/>
    <w:rsid w:val="00150243"/>
    <w:rsid w:val="00151B64"/>
    <w:rsid w:val="001523CF"/>
    <w:rsid w:val="00154E46"/>
    <w:rsid w:val="00164FED"/>
    <w:rsid w:val="00171B6C"/>
    <w:rsid w:val="00181E08"/>
    <w:rsid w:val="00185B3B"/>
    <w:rsid w:val="00185F42"/>
    <w:rsid w:val="00190885"/>
    <w:rsid w:val="00194944"/>
    <w:rsid w:val="00195436"/>
    <w:rsid w:val="00195F37"/>
    <w:rsid w:val="001B2E0C"/>
    <w:rsid w:val="001D5933"/>
    <w:rsid w:val="001D69FF"/>
    <w:rsid w:val="001E0BBB"/>
    <w:rsid w:val="001E3C45"/>
    <w:rsid w:val="001E561A"/>
    <w:rsid w:val="001E6600"/>
    <w:rsid w:val="001F2C01"/>
    <w:rsid w:val="00200917"/>
    <w:rsid w:val="00202872"/>
    <w:rsid w:val="00210DF4"/>
    <w:rsid w:val="00212895"/>
    <w:rsid w:val="00216A15"/>
    <w:rsid w:val="00226FC9"/>
    <w:rsid w:val="002350FA"/>
    <w:rsid w:val="00250AD8"/>
    <w:rsid w:val="002527EC"/>
    <w:rsid w:val="00253B60"/>
    <w:rsid w:val="00253EF1"/>
    <w:rsid w:val="00262944"/>
    <w:rsid w:val="002743AE"/>
    <w:rsid w:val="002826AD"/>
    <w:rsid w:val="00286F73"/>
    <w:rsid w:val="00292CAC"/>
    <w:rsid w:val="00294C99"/>
    <w:rsid w:val="002A7E18"/>
    <w:rsid w:val="002B05FB"/>
    <w:rsid w:val="002B12A2"/>
    <w:rsid w:val="002B1A1D"/>
    <w:rsid w:val="002B1C77"/>
    <w:rsid w:val="002B598E"/>
    <w:rsid w:val="002B7A49"/>
    <w:rsid w:val="002C00E2"/>
    <w:rsid w:val="002C237A"/>
    <w:rsid w:val="002C66FA"/>
    <w:rsid w:val="002C7BFE"/>
    <w:rsid w:val="002D60F2"/>
    <w:rsid w:val="002D743E"/>
    <w:rsid w:val="002E15B0"/>
    <w:rsid w:val="002E2AAB"/>
    <w:rsid w:val="002E5153"/>
    <w:rsid w:val="003007CB"/>
    <w:rsid w:val="00304880"/>
    <w:rsid w:val="00305CCB"/>
    <w:rsid w:val="00327D49"/>
    <w:rsid w:val="00327EA4"/>
    <w:rsid w:val="0033718B"/>
    <w:rsid w:val="00342907"/>
    <w:rsid w:val="00343DC1"/>
    <w:rsid w:val="00344C7F"/>
    <w:rsid w:val="00346D56"/>
    <w:rsid w:val="003557A0"/>
    <w:rsid w:val="00356DA8"/>
    <w:rsid w:val="003576A3"/>
    <w:rsid w:val="00371142"/>
    <w:rsid w:val="00372FAE"/>
    <w:rsid w:val="00380B47"/>
    <w:rsid w:val="0038112A"/>
    <w:rsid w:val="00384B6A"/>
    <w:rsid w:val="0039669A"/>
    <w:rsid w:val="003A2154"/>
    <w:rsid w:val="003B3D08"/>
    <w:rsid w:val="003B41CA"/>
    <w:rsid w:val="003C29EF"/>
    <w:rsid w:val="003C4F83"/>
    <w:rsid w:val="003C7DBD"/>
    <w:rsid w:val="003D28B7"/>
    <w:rsid w:val="003D292E"/>
    <w:rsid w:val="003D6545"/>
    <w:rsid w:val="003E081F"/>
    <w:rsid w:val="003E311A"/>
    <w:rsid w:val="003E4451"/>
    <w:rsid w:val="003F7F02"/>
    <w:rsid w:val="0041114E"/>
    <w:rsid w:val="00421B4D"/>
    <w:rsid w:val="00422AA2"/>
    <w:rsid w:val="00425059"/>
    <w:rsid w:val="00430399"/>
    <w:rsid w:val="0043367E"/>
    <w:rsid w:val="00437C9D"/>
    <w:rsid w:val="00442570"/>
    <w:rsid w:val="004458B9"/>
    <w:rsid w:val="00446B19"/>
    <w:rsid w:val="004508D3"/>
    <w:rsid w:val="00463E39"/>
    <w:rsid w:val="004705DD"/>
    <w:rsid w:val="004761EE"/>
    <w:rsid w:val="004876EA"/>
    <w:rsid w:val="004908C0"/>
    <w:rsid w:val="004A6C2B"/>
    <w:rsid w:val="004A7D13"/>
    <w:rsid w:val="004C01DF"/>
    <w:rsid w:val="004D492C"/>
    <w:rsid w:val="004D4FF1"/>
    <w:rsid w:val="004D7CAB"/>
    <w:rsid w:val="004E415A"/>
    <w:rsid w:val="004F0DE2"/>
    <w:rsid w:val="004F2986"/>
    <w:rsid w:val="00505A74"/>
    <w:rsid w:val="005075DF"/>
    <w:rsid w:val="00514814"/>
    <w:rsid w:val="00515995"/>
    <w:rsid w:val="0052129C"/>
    <w:rsid w:val="005634E5"/>
    <w:rsid w:val="00563871"/>
    <w:rsid w:val="00565571"/>
    <w:rsid w:val="00571435"/>
    <w:rsid w:val="00572079"/>
    <w:rsid w:val="00572B8E"/>
    <w:rsid w:val="00574E12"/>
    <w:rsid w:val="005766E9"/>
    <w:rsid w:val="00577275"/>
    <w:rsid w:val="00583E61"/>
    <w:rsid w:val="0058400F"/>
    <w:rsid w:val="005849E6"/>
    <w:rsid w:val="005862B7"/>
    <w:rsid w:val="00590777"/>
    <w:rsid w:val="0059216F"/>
    <w:rsid w:val="005970B9"/>
    <w:rsid w:val="005A210B"/>
    <w:rsid w:val="005A54B0"/>
    <w:rsid w:val="005A6EE5"/>
    <w:rsid w:val="005B5570"/>
    <w:rsid w:val="005B6768"/>
    <w:rsid w:val="005B6D05"/>
    <w:rsid w:val="005C59B9"/>
    <w:rsid w:val="005C7C26"/>
    <w:rsid w:val="005D1E16"/>
    <w:rsid w:val="005E244B"/>
    <w:rsid w:val="005E6733"/>
    <w:rsid w:val="005F058C"/>
    <w:rsid w:val="005F2294"/>
    <w:rsid w:val="006035EC"/>
    <w:rsid w:val="00604533"/>
    <w:rsid w:val="00605E3E"/>
    <w:rsid w:val="00611352"/>
    <w:rsid w:val="00614ED0"/>
    <w:rsid w:val="0061691A"/>
    <w:rsid w:val="006200CE"/>
    <w:rsid w:val="00621ACA"/>
    <w:rsid w:val="006245D6"/>
    <w:rsid w:val="0062749F"/>
    <w:rsid w:val="00630188"/>
    <w:rsid w:val="00636942"/>
    <w:rsid w:val="00654C7E"/>
    <w:rsid w:val="006556DE"/>
    <w:rsid w:val="00655F46"/>
    <w:rsid w:val="00657332"/>
    <w:rsid w:val="006613A3"/>
    <w:rsid w:val="00664AA4"/>
    <w:rsid w:val="0066580F"/>
    <w:rsid w:val="00670091"/>
    <w:rsid w:val="00682BF4"/>
    <w:rsid w:val="00686DA1"/>
    <w:rsid w:val="006A182D"/>
    <w:rsid w:val="006A1FBC"/>
    <w:rsid w:val="006A4BCA"/>
    <w:rsid w:val="006B104E"/>
    <w:rsid w:val="006B244F"/>
    <w:rsid w:val="006B38AA"/>
    <w:rsid w:val="006B4E4F"/>
    <w:rsid w:val="006C142F"/>
    <w:rsid w:val="006D1005"/>
    <w:rsid w:val="006E0166"/>
    <w:rsid w:val="006E042A"/>
    <w:rsid w:val="006E41FF"/>
    <w:rsid w:val="006F304B"/>
    <w:rsid w:val="00700B58"/>
    <w:rsid w:val="007045C5"/>
    <w:rsid w:val="0071039D"/>
    <w:rsid w:val="00711279"/>
    <w:rsid w:val="00714E07"/>
    <w:rsid w:val="007204DC"/>
    <w:rsid w:val="00726E24"/>
    <w:rsid w:val="007278F4"/>
    <w:rsid w:val="00740794"/>
    <w:rsid w:val="007410C8"/>
    <w:rsid w:val="007449C6"/>
    <w:rsid w:val="007451BE"/>
    <w:rsid w:val="00754C44"/>
    <w:rsid w:val="00766A77"/>
    <w:rsid w:val="007704EF"/>
    <w:rsid w:val="007769EE"/>
    <w:rsid w:val="00785835"/>
    <w:rsid w:val="00785D8D"/>
    <w:rsid w:val="0078705B"/>
    <w:rsid w:val="00790721"/>
    <w:rsid w:val="007B0619"/>
    <w:rsid w:val="007B2241"/>
    <w:rsid w:val="007B4AEE"/>
    <w:rsid w:val="007B6467"/>
    <w:rsid w:val="007C1FC3"/>
    <w:rsid w:val="007C3E27"/>
    <w:rsid w:val="007C508C"/>
    <w:rsid w:val="007D703D"/>
    <w:rsid w:val="007E1199"/>
    <w:rsid w:val="007E342D"/>
    <w:rsid w:val="007E56ED"/>
    <w:rsid w:val="007F00ED"/>
    <w:rsid w:val="007F1650"/>
    <w:rsid w:val="007F2E58"/>
    <w:rsid w:val="007F372D"/>
    <w:rsid w:val="007F3EF6"/>
    <w:rsid w:val="007F79AB"/>
    <w:rsid w:val="0080532F"/>
    <w:rsid w:val="00805926"/>
    <w:rsid w:val="0081163D"/>
    <w:rsid w:val="00814553"/>
    <w:rsid w:val="008257A6"/>
    <w:rsid w:val="008334F4"/>
    <w:rsid w:val="00840C67"/>
    <w:rsid w:val="008547BD"/>
    <w:rsid w:val="00861B4C"/>
    <w:rsid w:val="00861BD6"/>
    <w:rsid w:val="0086218C"/>
    <w:rsid w:val="00872069"/>
    <w:rsid w:val="00872DED"/>
    <w:rsid w:val="00881FDA"/>
    <w:rsid w:val="00882199"/>
    <w:rsid w:val="008825F0"/>
    <w:rsid w:val="0088315A"/>
    <w:rsid w:val="00891FEA"/>
    <w:rsid w:val="008A771E"/>
    <w:rsid w:val="008C1B1E"/>
    <w:rsid w:val="008C68D6"/>
    <w:rsid w:val="008D28FE"/>
    <w:rsid w:val="008E1F3A"/>
    <w:rsid w:val="008E2C3F"/>
    <w:rsid w:val="008E6633"/>
    <w:rsid w:val="008F1548"/>
    <w:rsid w:val="00903577"/>
    <w:rsid w:val="0090733D"/>
    <w:rsid w:val="0091211A"/>
    <w:rsid w:val="00920EB5"/>
    <w:rsid w:val="0092367C"/>
    <w:rsid w:val="009313E9"/>
    <w:rsid w:val="00933D1C"/>
    <w:rsid w:val="00934608"/>
    <w:rsid w:val="009379D9"/>
    <w:rsid w:val="009421D5"/>
    <w:rsid w:val="00945CB8"/>
    <w:rsid w:val="00950508"/>
    <w:rsid w:val="00950709"/>
    <w:rsid w:val="00950ACB"/>
    <w:rsid w:val="009669A4"/>
    <w:rsid w:val="00967973"/>
    <w:rsid w:val="00981156"/>
    <w:rsid w:val="0098372A"/>
    <w:rsid w:val="00986770"/>
    <w:rsid w:val="00990CF8"/>
    <w:rsid w:val="009B151D"/>
    <w:rsid w:val="009B2C6B"/>
    <w:rsid w:val="009B447A"/>
    <w:rsid w:val="009B53D1"/>
    <w:rsid w:val="009D5E16"/>
    <w:rsid w:val="009E283A"/>
    <w:rsid w:val="009E64FD"/>
    <w:rsid w:val="009F09A5"/>
    <w:rsid w:val="00A000AA"/>
    <w:rsid w:val="00A030BA"/>
    <w:rsid w:val="00A04CE6"/>
    <w:rsid w:val="00A06114"/>
    <w:rsid w:val="00A11923"/>
    <w:rsid w:val="00A17E26"/>
    <w:rsid w:val="00A309D2"/>
    <w:rsid w:val="00A33D18"/>
    <w:rsid w:val="00A353A9"/>
    <w:rsid w:val="00A362C1"/>
    <w:rsid w:val="00A525DD"/>
    <w:rsid w:val="00A52F1C"/>
    <w:rsid w:val="00A53B0E"/>
    <w:rsid w:val="00A5432D"/>
    <w:rsid w:val="00A557D9"/>
    <w:rsid w:val="00A5721F"/>
    <w:rsid w:val="00A60198"/>
    <w:rsid w:val="00A70894"/>
    <w:rsid w:val="00A75E8F"/>
    <w:rsid w:val="00A93894"/>
    <w:rsid w:val="00AA0F73"/>
    <w:rsid w:val="00AC0730"/>
    <w:rsid w:val="00AC4A46"/>
    <w:rsid w:val="00AC4BE9"/>
    <w:rsid w:val="00AD1805"/>
    <w:rsid w:val="00AE0FD4"/>
    <w:rsid w:val="00AE216D"/>
    <w:rsid w:val="00AE2C0A"/>
    <w:rsid w:val="00AE749B"/>
    <w:rsid w:val="00AF5787"/>
    <w:rsid w:val="00B00760"/>
    <w:rsid w:val="00B029E8"/>
    <w:rsid w:val="00B063AC"/>
    <w:rsid w:val="00B1017B"/>
    <w:rsid w:val="00B13BAC"/>
    <w:rsid w:val="00B17B86"/>
    <w:rsid w:val="00B20563"/>
    <w:rsid w:val="00B3174C"/>
    <w:rsid w:val="00B4298C"/>
    <w:rsid w:val="00B43F91"/>
    <w:rsid w:val="00B45C07"/>
    <w:rsid w:val="00B46288"/>
    <w:rsid w:val="00B47ED1"/>
    <w:rsid w:val="00B51427"/>
    <w:rsid w:val="00B5224E"/>
    <w:rsid w:val="00B5304F"/>
    <w:rsid w:val="00B53784"/>
    <w:rsid w:val="00B569AA"/>
    <w:rsid w:val="00B60B21"/>
    <w:rsid w:val="00B6191C"/>
    <w:rsid w:val="00B62828"/>
    <w:rsid w:val="00B71B53"/>
    <w:rsid w:val="00B73EBE"/>
    <w:rsid w:val="00B8077A"/>
    <w:rsid w:val="00B81ED0"/>
    <w:rsid w:val="00B82EB1"/>
    <w:rsid w:val="00B83AD0"/>
    <w:rsid w:val="00BA3C27"/>
    <w:rsid w:val="00BA3ED2"/>
    <w:rsid w:val="00BA603C"/>
    <w:rsid w:val="00BB0212"/>
    <w:rsid w:val="00BB33BD"/>
    <w:rsid w:val="00BC562E"/>
    <w:rsid w:val="00BD0FBB"/>
    <w:rsid w:val="00BD276F"/>
    <w:rsid w:val="00BD6CC7"/>
    <w:rsid w:val="00BE1FEB"/>
    <w:rsid w:val="00BE742F"/>
    <w:rsid w:val="00C14371"/>
    <w:rsid w:val="00C1492B"/>
    <w:rsid w:val="00C21BBB"/>
    <w:rsid w:val="00C226C6"/>
    <w:rsid w:val="00C27B15"/>
    <w:rsid w:val="00C3473C"/>
    <w:rsid w:val="00C361F3"/>
    <w:rsid w:val="00C36E94"/>
    <w:rsid w:val="00C4569A"/>
    <w:rsid w:val="00C46515"/>
    <w:rsid w:val="00C5090C"/>
    <w:rsid w:val="00C52BE5"/>
    <w:rsid w:val="00C57301"/>
    <w:rsid w:val="00C63E03"/>
    <w:rsid w:val="00C644A8"/>
    <w:rsid w:val="00C66127"/>
    <w:rsid w:val="00C773BF"/>
    <w:rsid w:val="00C95E6B"/>
    <w:rsid w:val="00CA61D7"/>
    <w:rsid w:val="00CA642B"/>
    <w:rsid w:val="00CB24B4"/>
    <w:rsid w:val="00CC06EE"/>
    <w:rsid w:val="00CC508E"/>
    <w:rsid w:val="00CC6294"/>
    <w:rsid w:val="00CC676C"/>
    <w:rsid w:val="00CD255E"/>
    <w:rsid w:val="00CD2D4F"/>
    <w:rsid w:val="00CD6F8C"/>
    <w:rsid w:val="00CE7EE5"/>
    <w:rsid w:val="00CF1C63"/>
    <w:rsid w:val="00D02DDE"/>
    <w:rsid w:val="00D04A7E"/>
    <w:rsid w:val="00D04C50"/>
    <w:rsid w:val="00D07DCE"/>
    <w:rsid w:val="00D07E48"/>
    <w:rsid w:val="00D1454B"/>
    <w:rsid w:val="00D169AF"/>
    <w:rsid w:val="00D21FA8"/>
    <w:rsid w:val="00D22D7D"/>
    <w:rsid w:val="00D24E39"/>
    <w:rsid w:val="00D25E19"/>
    <w:rsid w:val="00D27FC9"/>
    <w:rsid w:val="00D33C4B"/>
    <w:rsid w:val="00D34CE5"/>
    <w:rsid w:val="00D35E67"/>
    <w:rsid w:val="00D36C06"/>
    <w:rsid w:val="00D37914"/>
    <w:rsid w:val="00D43973"/>
    <w:rsid w:val="00D53C02"/>
    <w:rsid w:val="00D62657"/>
    <w:rsid w:val="00D65AC4"/>
    <w:rsid w:val="00D72867"/>
    <w:rsid w:val="00D76EF8"/>
    <w:rsid w:val="00D8004A"/>
    <w:rsid w:val="00D81A9D"/>
    <w:rsid w:val="00D81BEB"/>
    <w:rsid w:val="00D84A4C"/>
    <w:rsid w:val="00DA0A47"/>
    <w:rsid w:val="00DB3F3A"/>
    <w:rsid w:val="00DB783F"/>
    <w:rsid w:val="00DC740B"/>
    <w:rsid w:val="00DD429B"/>
    <w:rsid w:val="00DD64D9"/>
    <w:rsid w:val="00DD74F9"/>
    <w:rsid w:val="00DE19D9"/>
    <w:rsid w:val="00DE1D3E"/>
    <w:rsid w:val="00DE3BED"/>
    <w:rsid w:val="00DE6038"/>
    <w:rsid w:val="00DF0D14"/>
    <w:rsid w:val="00E01CA4"/>
    <w:rsid w:val="00E01FF4"/>
    <w:rsid w:val="00E05FF0"/>
    <w:rsid w:val="00E11284"/>
    <w:rsid w:val="00E125A1"/>
    <w:rsid w:val="00E17476"/>
    <w:rsid w:val="00E17D2C"/>
    <w:rsid w:val="00E17E72"/>
    <w:rsid w:val="00E20C60"/>
    <w:rsid w:val="00E23A32"/>
    <w:rsid w:val="00E27D61"/>
    <w:rsid w:val="00E35FF7"/>
    <w:rsid w:val="00E36C48"/>
    <w:rsid w:val="00E41A30"/>
    <w:rsid w:val="00E431AE"/>
    <w:rsid w:val="00E4551A"/>
    <w:rsid w:val="00E47D36"/>
    <w:rsid w:val="00E617DE"/>
    <w:rsid w:val="00E61A9A"/>
    <w:rsid w:val="00E63C32"/>
    <w:rsid w:val="00E63C8C"/>
    <w:rsid w:val="00E64162"/>
    <w:rsid w:val="00E645AE"/>
    <w:rsid w:val="00E64F9B"/>
    <w:rsid w:val="00E6664F"/>
    <w:rsid w:val="00E668DC"/>
    <w:rsid w:val="00E7352A"/>
    <w:rsid w:val="00E768D4"/>
    <w:rsid w:val="00E8143C"/>
    <w:rsid w:val="00E86DCB"/>
    <w:rsid w:val="00EA0305"/>
    <w:rsid w:val="00EA6100"/>
    <w:rsid w:val="00EB56DC"/>
    <w:rsid w:val="00EC074D"/>
    <w:rsid w:val="00EC08B0"/>
    <w:rsid w:val="00ED0424"/>
    <w:rsid w:val="00ED435B"/>
    <w:rsid w:val="00ED45B2"/>
    <w:rsid w:val="00EE19ED"/>
    <w:rsid w:val="00EE28E8"/>
    <w:rsid w:val="00EE7865"/>
    <w:rsid w:val="00EF26F6"/>
    <w:rsid w:val="00EF6CB2"/>
    <w:rsid w:val="00F01293"/>
    <w:rsid w:val="00F04E95"/>
    <w:rsid w:val="00F201A9"/>
    <w:rsid w:val="00F24ECC"/>
    <w:rsid w:val="00F25147"/>
    <w:rsid w:val="00F35CD1"/>
    <w:rsid w:val="00F42B9D"/>
    <w:rsid w:val="00F47219"/>
    <w:rsid w:val="00F511D2"/>
    <w:rsid w:val="00F62785"/>
    <w:rsid w:val="00F6532D"/>
    <w:rsid w:val="00F72F56"/>
    <w:rsid w:val="00F7313A"/>
    <w:rsid w:val="00F7786E"/>
    <w:rsid w:val="00F85BF0"/>
    <w:rsid w:val="00F871E3"/>
    <w:rsid w:val="00F91205"/>
    <w:rsid w:val="00F9311D"/>
    <w:rsid w:val="00F94B7B"/>
    <w:rsid w:val="00FA1577"/>
    <w:rsid w:val="00FA59CB"/>
    <w:rsid w:val="00FA6085"/>
    <w:rsid w:val="00FB0B2C"/>
    <w:rsid w:val="00FB2948"/>
    <w:rsid w:val="00FB3256"/>
    <w:rsid w:val="00FB68D7"/>
    <w:rsid w:val="00FD2022"/>
    <w:rsid w:val="00FD239B"/>
    <w:rsid w:val="00FE50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432612-CF64-4D9C-BAEB-8CA43EADE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6C2B"/>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uiPriority w:val="9"/>
    <w:qFormat/>
    <w:rsid w:val="002C23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711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000A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3C4F83"/>
    <w:pPr>
      <w:jc w:val="center"/>
    </w:pPr>
    <w:rPr>
      <w:b/>
      <w:sz w:val="28"/>
    </w:rPr>
  </w:style>
  <w:style w:type="character" w:customStyle="1" w:styleId="a4">
    <w:name w:val="Заголовок Знак"/>
    <w:basedOn w:val="a0"/>
    <w:link w:val="a3"/>
    <w:rsid w:val="003C4F83"/>
    <w:rPr>
      <w:rFonts w:ascii="Times New Roman" w:eastAsia="Times New Roman" w:hAnsi="Times New Roman" w:cs="Times New Roman"/>
      <w:b/>
      <w:sz w:val="28"/>
      <w:szCs w:val="20"/>
      <w:lang w:eastAsia="ru-RU"/>
    </w:rPr>
  </w:style>
  <w:style w:type="paragraph" w:customStyle="1" w:styleId="11">
    <w:name w:val="Обычный отступ1"/>
    <w:basedOn w:val="a"/>
    <w:rsid w:val="00DC740B"/>
    <w:pPr>
      <w:suppressAutoHyphens/>
      <w:spacing w:after="200" w:line="276" w:lineRule="auto"/>
      <w:ind w:left="708"/>
    </w:pPr>
    <w:rPr>
      <w:rFonts w:ascii="Calibri" w:hAnsi="Calibri" w:cs="Calibri"/>
      <w:sz w:val="22"/>
      <w:szCs w:val="22"/>
      <w:lang w:eastAsia="zh-CN"/>
    </w:rPr>
  </w:style>
  <w:style w:type="paragraph" w:customStyle="1" w:styleId="12">
    <w:name w:val="Без интервала1"/>
    <w:link w:val="NoSpacingChar"/>
    <w:qFormat/>
    <w:rsid w:val="00DC740B"/>
    <w:pPr>
      <w:suppressAutoHyphens/>
      <w:spacing w:after="0" w:line="240" w:lineRule="auto"/>
    </w:pPr>
    <w:rPr>
      <w:rFonts w:ascii="Calibri" w:eastAsia="Times New Roman" w:hAnsi="Calibri" w:cs="Calibri"/>
      <w:lang w:eastAsia="zh-CN"/>
    </w:rPr>
  </w:style>
  <w:style w:type="paragraph" w:styleId="13">
    <w:name w:val="index 1"/>
    <w:basedOn w:val="a"/>
    <w:next w:val="a"/>
    <w:autoRedefine/>
    <w:uiPriority w:val="99"/>
    <w:semiHidden/>
    <w:unhideWhenUsed/>
    <w:rsid w:val="00DC740B"/>
    <w:pPr>
      <w:ind w:left="240" w:hanging="240"/>
    </w:pPr>
  </w:style>
  <w:style w:type="paragraph" w:styleId="a5">
    <w:name w:val="index heading"/>
    <w:basedOn w:val="a"/>
    <w:next w:val="13"/>
    <w:rsid w:val="00DC740B"/>
    <w:pPr>
      <w:suppressAutoHyphens/>
      <w:jc w:val="center"/>
    </w:pPr>
    <w:rPr>
      <w:rFonts w:eastAsia="Calibri"/>
      <w:color w:val="000000"/>
      <w:szCs w:val="24"/>
      <w:lang w:eastAsia="zh-CN"/>
    </w:rPr>
  </w:style>
  <w:style w:type="paragraph" w:styleId="21">
    <w:name w:val="Body Text Indent 2"/>
    <w:basedOn w:val="a"/>
    <w:link w:val="22"/>
    <w:unhideWhenUsed/>
    <w:rsid w:val="00A53B0E"/>
    <w:pPr>
      <w:spacing w:after="120" w:line="480" w:lineRule="auto"/>
      <w:ind w:left="283"/>
    </w:pPr>
  </w:style>
  <w:style w:type="character" w:customStyle="1" w:styleId="22">
    <w:name w:val="Основной текст с отступом 2 Знак"/>
    <w:basedOn w:val="a0"/>
    <w:link w:val="21"/>
    <w:rsid w:val="00A53B0E"/>
    <w:rPr>
      <w:rFonts w:ascii="Times New Roman" w:eastAsia="Times New Roman" w:hAnsi="Times New Roman" w:cs="Times New Roman"/>
      <w:sz w:val="24"/>
      <w:szCs w:val="20"/>
      <w:lang w:eastAsia="ru-RU"/>
    </w:rPr>
  </w:style>
  <w:style w:type="paragraph" w:styleId="31">
    <w:name w:val="Body Text 3"/>
    <w:basedOn w:val="a"/>
    <w:link w:val="32"/>
    <w:uiPriority w:val="99"/>
    <w:semiHidden/>
    <w:unhideWhenUsed/>
    <w:rsid w:val="00253EF1"/>
    <w:pPr>
      <w:spacing w:after="120"/>
    </w:pPr>
    <w:rPr>
      <w:sz w:val="16"/>
      <w:szCs w:val="16"/>
    </w:rPr>
  </w:style>
  <w:style w:type="character" w:customStyle="1" w:styleId="32">
    <w:name w:val="Основной текст 3 Знак"/>
    <w:basedOn w:val="a0"/>
    <w:link w:val="31"/>
    <w:uiPriority w:val="99"/>
    <w:semiHidden/>
    <w:rsid w:val="00253EF1"/>
    <w:rPr>
      <w:rFonts w:ascii="Times New Roman" w:eastAsia="Times New Roman" w:hAnsi="Times New Roman" w:cs="Times New Roman"/>
      <w:sz w:val="16"/>
      <w:szCs w:val="16"/>
      <w:lang w:eastAsia="ru-RU"/>
    </w:rPr>
  </w:style>
  <w:style w:type="paragraph" w:styleId="a6">
    <w:name w:val="Body Text"/>
    <w:basedOn w:val="a"/>
    <w:link w:val="a7"/>
    <w:uiPriority w:val="99"/>
    <w:unhideWhenUsed/>
    <w:rsid w:val="00253EF1"/>
    <w:pPr>
      <w:spacing w:after="120"/>
    </w:pPr>
  </w:style>
  <w:style w:type="character" w:customStyle="1" w:styleId="a7">
    <w:name w:val="Основной текст Знак"/>
    <w:basedOn w:val="a0"/>
    <w:link w:val="a6"/>
    <w:uiPriority w:val="99"/>
    <w:rsid w:val="00253EF1"/>
    <w:rPr>
      <w:rFonts w:ascii="Times New Roman" w:eastAsia="Times New Roman" w:hAnsi="Times New Roman" w:cs="Times New Roman"/>
      <w:sz w:val="24"/>
      <w:szCs w:val="20"/>
      <w:lang w:eastAsia="ru-RU"/>
    </w:rPr>
  </w:style>
  <w:style w:type="paragraph" w:customStyle="1" w:styleId="23">
    <w:name w:val="Без интервала2"/>
    <w:rsid w:val="00FB0B2C"/>
    <w:pPr>
      <w:suppressAutoHyphens/>
      <w:spacing w:after="0" w:line="240" w:lineRule="auto"/>
    </w:pPr>
    <w:rPr>
      <w:rFonts w:ascii="Calibri" w:eastAsia="Times New Roman" w:hAnsi="Calibri" w:cs="Calibri"/>
      <w:lang w:eastAsia="zh-CN"/>
    </w:rPr>
  </w:style>
  <w:style w:type="paragraph" w:styleId="a8">
    <w:name w:val="No Spacing"/>
    <w:uiPriority w:val="1"/>
    <w:qFormat/>
    <w:rsid w:val="003E081F"/>
    <w:pPr>
      <w:spacing w:after="0" w:line="240" w:lineRule="auto"/>
    </w:pPr>
  </w:style>
  <w:style w:type="table" w:styleId="a9">
    <w:name w:val="Table Grid"/>
    <w:basedOn w:val="a1"/>
    <w:rsid w:val="003E08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сновной текст14"/>
    <w:basedOn w:val="a"/>
    <w:rsid w:val="00577275"/>
    <w:pPr>
      <w:widowControl w:val="0"/>
      <w:shd w:val="clear" w:color="auto" w:fill="FFFFFF"/>
      <w:suppressAutoHyphens/>
      <w:spacing w:line="240" w:lineRule="atLeast"/>
      <w:ind w:hanging="700"/>
    </w:pPr>
    <w:rPr>
      <w:rFonts w:eastAsia="SimSun" w:cs="Mangal"/>
      <w:color w:val="000000"/>
      <w:kern w:val="1"/>
      <w:sz w:val="25"/>
      <w:szCs w:val="25"/>
      <w:lang w:eastAsia="zh-CN" w:bidi="hi-IN"/>
    </w:rPr>
  </w:style>
  <w:style w:type="character" w:customStyle="1" w:styleId="13pt">
    <w:name w:val="Основной текст + 13 pt"/>
    <w:rsid w:val="000F02F4"/>
    <w:rPr>
      <w:rFonts w:ascii="Times New Roman" w:hAnsi="Times New Roman" w:cs="Times New Roman"/>
      <w:i/>
      <w:color w:val="000000"/>
      <w:spacing w:val="0"/>
      <w:w w:val="100"/>
      <w:position w:val="0"/>
      <w:sz w:val="26"/>
      <w:u w:val="none"/>
      <w:shd w:val="clear" w:color="auto" w:fill="FFFFFF"/>
      <w:vertAlign w:val="baseline"/>
      <w:lang w:val="ru-RU"/>
    </w:rPr>
  </w:style>
  <w:style w:type="paragraph" w:customStyle="1" w:styleId="33">
    <w:name w:val="Без интервала3"/>
    <w:rsid w:val="00D34CE5"/>
    <w:pPr>
      <w:suppressAutoHyphens/>
      <w:spacing w:after="0" w:line="240" w:lineRule="auto"/>
    </w:pPr>
    <w:rPr>
      <w:rFonts w:ascii="Calibri" w:eastAsia="Times New Roman" w:hAnsi="Calibri" w:cs="Calibri"/>
      <w:lang w:eastAsia="zh-CN"/>
    </w:rPr>
  </w:style>
  <w:style w:type="character" w:customStyle="1" w:styleId="5">
    <w:name w:val="Основной текст5"/>
    <w:rsid w:val="00814553"/>
    <w:rPr>
      <w:rFonts w:ascii="Times New Roman" w:hAnsi="Times New Roman" w:cs="Times New Roman"/>
      <w:color w:val="000000"/>
      <w:spacing w:val="0"/>
      <w:w w:val="100"/>
      <w:position w:val="0"/>
      <w:sz w:val="25"/>
      <w:u w:val="none"/>
      <w:shd w:val="clear" w:color="auto" w:fill="FFFFFF"/>
      <w:vertAlign w:val="baseline"/>
      <w:lang w:val="ru-RU"/>
    </w:rPr>
  </w:style>
  <w:style w:type="paragraph" w:customStyle="1" w:styleId="15">
    <w:name w:val="Абзац списка1"/>
    <w:basedOn w:val="a"/>
    <w:rsid w:val="00814553"/>
    <w:pPr>
      <w:suppressAutoHyphens/>
      <w:ind w:left="720"/>
      <w:contextualSpacing/>
    </w:pPr>
    <w:rPr>
      <w:rFonts w:eastAsia="Batang"/>
      <w:sz w:val="28"/>
      <w:szCs w:val="28"/>
      <w:lang w:eastAsia="ko-KR"/>
    </w:rPr>
  </w:style>
  <w:style w:type="character" w:customStyle="1" w:styleId="24">
    <w:name w:val="Основной текст2"/>
    <w:rsid w:val="00F9311D"/>
    <w:rPr>
      <w:rFonts w:ascii="Times New Roman" w:hAnsi="Times New Roman" w:cs="Times New Roman"/>
      <w:color w:val="000000"/>
      <w:spacing w:val="0"/>
      <w:w w:val="100"/>
      <w:position w:val="0"/>
      <w:sz w:val="25"/>
      <w:u w:val="none"/>
      <w:shd w:val="clear" w:color="auto" w:fill="FFFFFF"/>
      <w:vertAlign w:val="baseline"/>
      <w:lang w:val="ru-RU"/>
    </w:rPr>
  </w:style>
  <w:style w:type="paragraph" w:styleId="aa">
    <w:name w:val="List Paragraph"/>
    <w:basedOn w:val="a"/>
    <w:qFormat/>
    <w:rsid w:val="00A5721F"/>
    <w:pPr>
      <w:ind w:left="720"/>
      <w:contextualSpacing/>
    </w:pPr>
  </w:style>
  <w:style w:type="paragraph" w:styleId="34">
    <w:name w:val="Body Text Indent 3"/>
    <w:basedOn w:val="a"/>
    <w:link w:val="35"/>
    <w:uiPriority w:val="99"/>
    <w:semiHidden/>
    <w:unhideWhenUsed/>
    <w:rsid w:val="00D36C06"/>
    <w:pPr>
      <w:spacing w:after="120"/>
      <w:ind w:left="283"/>
    </w:pPr>
    <w:rPr>
      <w:sz w:val="16"/>
      <w:szCs w:val="16"/>
    </w:rPr>
  </w:style>
  <w:style w:type="character" w:customStyle="1" w:styleId="35">
    <w:name w:val="Основной текст с отступом 3 Знак"/>
    <w:basedOn w:val="a0"/>
    <w:link w:val="34"/>
    <w:uiPriority w:val="99"/>
    <w:semiHidden/>
    <w:rsid w:val="00D36C06"/>
    <w:rPr>
      <w:rFonts w:ascii="Times New Roman" w:eastAsia="Times New Roman" w:hAnsi="Times New Roman" w:cs="Times New Roman"/>
      <w:sz w:val="16"/>
      <w:szCs w:val="16"/>
      <w:lang w:eastAsia="ru-RU"/>
    </w:rPr>
  </w:style>
  <w:style w:type="paragraph" w:customStyle="1" w:styleId="4">
    <w:name w:val="Без интервала4"/>
    <w:rsid w:val="00D36C06"/>
    <w:pPr>
      <w:suppressAutoHyphens/>
      <w:spacing w:after="0" w:line="240" w:lineRule="auto"/>
    </w:pPr>
    <w:rPr>
      <w:rFonts w:ascii="Calibri" w:eastAsia="Times New Roman" w:hAnsi="Calibri" w:cs="Calibri"/>
      <w:lang w:eastAsia="zh-CN"/>
    </w:rPr>
  </w:style>
  <w:style w:type="paragraph" w:customStyle="1" w:styleId="ab">
    <w:name w:val="Содержимое таблицы"/>
    <w:basedOn w:val="a"/>
    <w:rsid w:val="00D36C06"/>
    <w:pPr>
      <w:widowControl w:val="0"/>
      <w:suppressLineNumbers/>
      <w:suppressAutoHyphens/>
    </w:pPr>
    <w:rPr>
      <w:rFonts w:eastAsia="SimSun" w:cs="Mangal"/>
      <w:kern w:val="1"/>
      <w:szCs w:val="24"/>
      <w:lang w:eastAsia="zh-CN" w:bidi="hi-IN"/>
    </w:rPr>
  </w:style>
  <w:style w:type="paragraph" w:customStyle="1" w:styleId="25">
    <w:name w:val="Абзац списка2"/>
    <w:basedOn w:val="a"/>
    <w:rsid w:val="00D36C06"/>
    <w:pPr>
      <w:widowControl w:val="0"/>
      <w:suppressAutoHyphens/>
      <w:ind w:left="720"/>
      <w:contextualSpacing/>
    </w:pPr>
    <w:rPr>
      <w:rFonts w:eastAsia="Batang" w:cs="Mangal"/>
      <w:kern w:val="1"/>
      <w:sz w:val="28"/>
      <w:szCs w:val="28"/>
      <w:lang w:eastAsia="ko-KR" w:bidi="hi-IN"/>
    </w:rPr>
  </w:style>
  <w:style w:type="paragraph" w:styleId="ac">
    <w:name w:val="Balloon Text"/>
    <w:basedOn w:val="a"/>
    <w:link w:val="ad"/>
    <w:uiPriority w:val="99"/>
    <w:semiHidden/>
    <w:unhideWhenUsed/>
    <w:rsid w:val="002C237A"/>
    <w:rPr>
      <w:rFonts w:ascii="Tahoma" w:hAnsi="Tahoma" w:cs="Tahoma"/>
      <w:sz w:val="16"/>
      <w:szCs w:val="16"/>
    </w:rPr>
  </w:style>
  <w:style w:type="character" w:customStyle="1" w:styleId="ad">
    <w:name w:val="Текст выноски Знак"/>
    <w:basedOn w:val="a0"/>
    <w:link w:val="ac"/>
    <w:uiPriority w:val="99"/>
    <w:semiHidden/>
    <w:rsid w:val="002C237A"/>
    <w:rPr>
      <w:rFonts w:ascii="Tahoma" w:eastAsia="Times New Roman" w:hAnsi="Tahoma" w:cs="Tahoma"/>
      <w:sz w:val="16"/>
      <w:szCs w:val="16"/>
      <w:lang w:eastAsia="ru-RU"/>
    </w:rPr>
  </w:style>
  <w:style w:type="character" w:customStyle="1" w:styleId="10">
    <w:name w:val="Заголовок 1 Знак"/>
    <w:basedOn w:val="a0"/>
    <w:link w:val="1"/>
    <w:uiPriority w:val="9"/>
    <w:rsid w:val="002C237A"/>
    <w:rPr>
      <w:rFonts w:asciiTheme="majorHAnsi" w:eastAsiaTheme="majorEastAsia" w:hAnsiTheme="majorHAnsi" w:cstheme="majorBidi"/>
      <w:b/>
      <w:bCs/>
      <w:color w:val="365F91" w:themeColor="accent1" w:themeShade="BF"/>
      <w:sz w:val="28"/>
      <w:szCs w:val="28"/>
      <w:lang w:eastAsia="ru-RU"/>
    </w:rPr>
  </w:style>
  <w:style w:type="paragraph" w:customStyle="1" w:styleId="6">
    <w:name w:val="Без интервала6"/>
    <w:rsid w:val="00342907"/>
    <w:pPr>
      <w:suppressAutoHyphens/>
      <w:spacing w:after="0" w:line="240" w:lineRule="auto"/>
    </w:pPr>
    <w:rPr>
      <w:rFonts w:ascii="Calibri" w:eastAsia="Times New Roman" w:hAnsi="Calibri" w:cs="Calibri"/>
      <w:lang w:eastAsia="zh-CN"/>
    </w:rPr>
  </w:style>
  <w:style w:type="paragraph" w:customStyle="1" w:styleId="36">
    <w:name w:val="Абзац списка3"/>
    <w:basedOn w:val="a"/>
    <w:rsid w:val="00342907"/>
    <w:pPr>
      <w:suppressAutoHyphens/>
      <w:ind w:left="720"/>
      <w:contextualSpacing/>
    </w:pPr>
    <w:rPr>
      <w:rFonts w:eastAsia="Batang"/>
      <w:sz w:val="28"/>
      <w:szCs w:val="28"/>
      <w:lang w:eastAsia="ko-KR"/>
    </w:rPr>
  </w:style>
  <w:style w:type="paragraph" w:customStyle="1" w:styleId="50">
    <w:name w:val="Без интервала5"/>
    <w:rsid w:val="00342907"/>
    <w:pPr>
      <w:suppressAutoHyphens/>
      <w:spacing w:after="0" w:line="240" w:lineRule="auto"/>
    </w:pPr>
    <w:rPr>
      <w:rFonts w:ascii="Calibri" w:eastAsia="Times New Roman" w:hAnsi="Calibri" w:cs="Calibri"/>
      <w:lang w:eastAsia="zh-CN"/>
    </w:rPr>
  </w:style>
  <w:style w:type="character" w:customStyle="1" w:styleId="9">
    <w:name w:val="Основной текст9"/>
    <w:rsid w:val="00B83AD0"/>
    <w:rPr>
      <w:rFonts w:ascii="Times New Roman" w:hAnsi="Times New Roman" w:cs="Times New Roman"/>
      <w:color w:val="000000"/>
      <w:spacing w:val="0"/>
      <w:w w:val="100"/>
      <w:position w:val="0"/>
      <w:sz w:val="25"/>
      <w:u w:val="none"/>
      <w:shd w:val="clear" w:color="auto" w:fill="FFFFFF"/>
      <w:vertAlign w:val="baseline"/>
      <w:lang w:val="ru-RU"/>
    </w:rPr>
  </w:style>
  <w:style w:type="paragraph" w:customStyle="1" w:styleId="7">
    <w:name w:val="Без интервала7"/>
    <w:rsid w:val="00B83AD0"/>
    <w:pPr>
      <w:suppressAutoHyphens/>
      <w:spacing w:after="0" w:line="240" w:lineRule="auto"/>
    </w:pPr>
    <w:rPr>
      <w:rFonts w:ascii="Calibri" w:eastAsia="Times New Roman" w:hAnsi="Calibri" w:cs="Calibri"/>
      <w:lang w:eastAsia="zh-CN"/>
    </w:rPr>
  </w:style>
  <w:style w:type="paragraph" w:customStyle="1" w:styleId="210">
    <w:name w:val="Основной текст 21"/>
    <w:basedOn w:val="a"/>
    <w:rsid w:val="00B83AD0"/>
    <w:pPr>
      <w:suppressAutoHyphens/>
      <w:jc w:val="center"/>
    </w:pPr>
    <w:rPr>
      <w:rFonts w:eastAsia="Calibri"/>
      <w:b/>
      <w:sz w:val="26"/>
      <w:lang w:eastAsia="zh-CN"/>
    </w:rPr>
  </w:style>
  <w:style w:type="character" w:customStyle="1" w:styleId="0pt">
    <w:name w:val="Основной текст + Интервал 0 pt"/>
    <w:rsid w:val="008C68D6"/>
    <w:rPr>
      <w:rFonts w:ascii="Times New Roman" w:hAnsi="Times New Roman" w:cs="Times New Roman"/>
      <w:color w:val="000000"/>
      <w:spacing w:val="-2"/>
      <w:w w:val="100"/>
      <w:position w:val="0"/>
      <w:sz w:val="23"/>
      <w:u w:val="none"/>
      <w:shd w:val="clear" w:color="auto" w:fill="FFFFFF"/>
      <w:vertAlign w:val="baseline"/>
      <w:lang w:val="ru-RU"/>
    </w:rPr>
  </w:style>
  <w:style w:type="character" w:customStyle="1" w:styleId="10pt">
    <w:name w:val="Основной текст + 10 pt"/>
    <w:rsid w:val="008C68D6"/>
    <w:rPr>
      <w:rFonts w:ascii="Times New Roman" w:hAnsi="Times New Roman" w:cs="Times New Roman"/>
      <w:color w:val="000000"/>
      <w:spacing w:val="-2"/>
      <w:w w:val="100"/>
      <w:position w:val="0"/>
      <w:sz w:val="20"/>
      <w:u w:val="none"/>
      <w:shd w:val="clear" w:color="auto" w:fill="FFFFFF"/>
      <w:vertAlign w:val="baseline"/>
      <w:lang w:val="ru-RU"/>
    </w:rPr>
  </w:style>
  <w:style w:type="paragraph" w:customStyle="1" w:styleId="8">
    <w:name w:val="Без интервала8"/>
    <w:rsid w:val="008C68D6"/>
    <w:pPr>
      <w:suppressAutoHyphens/>
      <w:spacing w:after="0" w:line="240" w:lineRule="auto"/>
    </w:pPr>
    <w:rPr>
      <w:rFonts w:ascii="Calibri" w:eastAsia="Times New Roman" w:hAnsi="Calibri" w:cs="Calibri"/>
      <w:lang w:eastAsia="zh-CN"/>
    </w:rPr>
  </w:style>
  <w:style w:type="paragraph" w:styleId="ae">
    <w:name w:val="Normal (Web)"/>
    <w:basedOn w:val="a"/>
    <w:rsid w:val="008C68D6"/>
    <w:pPr>
      <w:suppressAutoHyphens/>
      <w:spacing w:before="280" w:after="280"/>
    </w:pPr>
    <w:rPr>
      <w:rFonts w:eastAsia="Calibri"/>
      <w:szCs w:val="24"/>
      <w:lang w:eastAsia="zh-CN"/>
    </w:rPr>
  </w:style>
  <w:style w:type="paragraph" w:customStyle="1" w:styleId="Normal1">
    <w:name w:val="Normal1"/>
    <w:rsid w:val="008C68D6"/>
    <w:pPr>
      <w:suppressAutoHyphens/>
      <w:spacing w:after="0" w:line="360" w:lineRule="auto"/>
      <w:ind w:firstLine="709"/>
      <w:jc w:val="both"/>
    </w:pPr>
    <w:rPr>
      <w:rFonts w:ascii="Times New Roman" w:eastAsia="Calibri" w:hAnsi="Times New Roman" w:cs="Times New Roman"/>
      <w:sz w:val="26"/>
      <w:szCs w:val="20"/>
      <w:lang w:val="en-US" w:eastAsia="zh-CN"/>
    </w:rPr>
  </w:style>
  <w:style w:type="character" w:customStyle="1" w:styleId="130">
    <w:name w:val="Основной текст (13)"/>
    <w:rsid w:val="00EA6100"/>
    <w:rPr>
      <w:rFonts w:ascii="Times New Roman" w:hAnsi="Times New Roman" w:cs="Times New Roman"/>
      <w:i/>
      <w:color w:val="000000"/>
      <w:spacing w:val="0"/>
      <w:w w:val="100"/>
      <w:position w:val="0"/>
      <w:sz w:val="26"/>
      <w:u w:val="none"/>
      <w:vertAlign w:val="baseline"/>
      <w:lang w:val="ru-RU"/>
    </w:rPr>
  </w:style>
  <w:style w:type="character" w:customStyle="1" w:styleId="110">
    <w:name w:val="Основной текст11"/>
    <w:rsid w:val="00EA6100"/>
    <w:rPr>
      <w:rFonts w:ascii="Times New Roman" w:hAnsi="Times New Roman" w:cs="Times New Roman"/>
      <w:color w:val="000000"/>
      <w:spacing w:val="0"/>
      <w:w w:val="100"/>
      <w:position w:val="0"/>
      <w:sz w:val="25"/>
      <w:u w:val="none"/>
      <w:shd w:val="clear" w:color="auto" w:fill="FFFFFF"/>
      <w:vertAlign w:val="baseline"/>
      <w:lang w:val="ru-RU"/>
    </w:rPr>
  </w:style>
  <w:style w:type="character" w:customStyle="1" w:styleId="120">
    <w:name w:val="Основной текст12"/>
    <w:rsid w:val="00EA6100"/>
    <w:rPr>
      <w:rFonts w:ascii="Times New Roman" w:hAnsi="Times New Roman" w:cs="Times New Roman"/>
      <w:color w:val="000000"/>
      <w:spacing w:val="0"/>
      <w:w w:val="100"/>
      <w:position w:val="0"/>
      <w:sz w:val="25"/>
      <w:u w:val="single"/>
      <w:shd w:val="clear" w:color="auto" w:fill="FFFFFF"/>
      <w:vertAlign w:val="baseline"/>
      <w:lang w:val="ru-RU"/>
    </w:rPr>
  </w:style>
  <w:style w:type="character" w:customStyle="1" w:styleId="1312">
    <w:name w:val="Основной текст (13) + 12"/>
    <w:rsid w:val="00EA6100"/>
    <w:rPr>
      <w:rFonts w:ascii="Times New Roman" w:hAnsi="Times New Roman" w:cs="Times New Roman"/>
      <w:i/>
      <w:color w:val="000000"/>
      <w:spacing w:val="0"/>
      <w:w w:val="100"/>
      <w:position w:val="0"/>
      <w:sz w:val="25"/>
      <w:u w:val="none"/>
      <w:vertAlign w:val="baseline"/>
      <w:lang w:val="ru-RU"/>
    </w:rPr>
  </w:style>
  <w:style w:type="character" w:customStyle="1" w:styleId="37">
    <w:name w:val="Основной текст3"/>
    <w:rsid w:val="00EA6100"/>
    <w:rPr>
      <w:rFonts w:ascii="Times New Roman" w:hAnsi="Times New Roman" w:cs="Times New Roman"/>
      <w:color w:val="000000"/>
      <w:spacing w:val="0"/>
      <w:w w:val="100"/>
      <w:position w:val="0"/>
      <w:sz w:val="25"/>
      <w:u w:val="single"/>
      <w:shd w:val="clear" w:color="auto" w:fill="FFFFFF"/>
      <w:vertAlign w:val="baseline"/>
      <w:lang w:val="ru-RU"/>
    </w:rPr>
  </w:style>
  <w:style w:type="character" w:customStyle="1" w:styleId="20">
    <w:name w:val="Заголовок 2 Знак"/>
    <w:basedOn w:val="a0"/>
    <w:link w:val="2"/>
    <w:uiPriority w:val="9"/>
    <w:semiHidden/>
    <w:rsid w:val="00371142"/>
    <w:rPr>
      <w:rFonts w:asciiTheme="majorHAnsi" w:eastAsiaTheme="majorEastAsia" w:hAnsiTheme="majorHAnsi" w:cstheme="majorBidi"/>
      <w:b/>
      <w:bCs/>
      <w:color w:val="4F81BD" w:themeColor="accent1"/>
      <w:sz w:val="26"/>
      <w:szCs w:val="26"/>
      <w:lang w:eastAsia="ru-RU"/>
    </w:rPr>
  </w:style>
  <w:style w:type="paragraph" w:styleId="af">
    <w:name w:val="header"/>
    <w:basedOn w:val="a"/>
    <w:link w:val="af0"/>
    <w:uiPriority w:val="99"/>
    <w:unhideWhenUsed/>
    <w:rsid w:val="007F00ED"/>
    <w:pPr>
      <w:tabs>
        <w:tab w:val="center" w:pos="4677"/>
        <w:tab w:val="right" w:pos="9355"/>
      </w:tabs>
    </w:pPr>
  </w:style>
  <w:style w:type="character" w:customStyle="1" w:styleId="af0">
    <w:name w:val="Верхний колонтитул Знак"/>
    <w:basedOn w:val="a0"/>
    <w:link w:val="af"/>
    <w:uiPriority w:val="99"/>
    <w:rsid w:val="007F00ED"/>
    <w:rPr>
      <w:rFonts w:ascii="Times New Roman" w:eastAsia="Times New Roman" w:hAnsi="Times New Roman" w:cs="Times New Roman"/>
      <w:sz w:val="24"/>
      <w:szCs w:val="20"/>
      <w:lang w:eastAsia="ru-RU"/>
    </w:rPr>
  </w:style>
  <w:style w:type="paragraph" w:styleId="af1">
    <w:name w:val="footer"/>
    <w:basedOn w:val="a"/>
    <w:link w:val="af2"/>
    <w:uiPriority w:val="99"/>
    <w:unhideWhenUsed/>
    <w:rsid w:val="007F00ED"/>
    <w:pPr>
      <w:tabs>
        <w:tab w:val="center" w:pos="4677"/>
        <w:tab w:val="right" w:pos="9355"/>
      </w:tabs>
    </w:pPr>
  </w:style>
  <w:style w:type="character" w:customStyle="1" w:styleId="af2">
    <w:name w:val="Нижний колонтитул Знак"/>
    <w:basedOn w:val="a0"/>
    <w:link w:val="af1"/>
    <w:uiPriority w:val="99"/>
    <w:rsid w:val="007F00ED"/>
    <w:rPr>
      <w:rFonts w:ascii="Times New Roman" w:eastAsia="Times New Roman" w:hAnsi="Times New Roman" w:cs="Times New Roman"/>
      <w:sz w:val="24"/>
      <w:szCs w:val="20"/>
      <w:lang w:eastAsia="ru-RU"/>
    </w:rPr>
  </w:style>
  <w:style w:type="character" w:customStyle="1" w:styleId="26">
    <w:name w:val="Основной текст (2)"/>
    <w:basedOn w:val="a0"/>
    <w:rsid w:val="002B1C77"/>
    <w:rPr>
      <w:rFonts w:ascii="Garamond" w:eastAsia="Garamond" w:hAnsi="Garamond" w:cs="Garamond"/>
      <w:b w:val="0"/>
      <w:bCs w:val="0"/>
      <w:i w:val="0"/>
      <w:iCs w:val="0"/>
      <w:smallCaps w:val="0"/>
      <w:strike w:val="0"/>
      <w:color w:val="000000"/>
      <w:spacing w:val="0"/>
      <w:w w:val="100"/>
      <w:position w:val="0"/>
      <w:sz w:val="30"/>
      <w:szCs w:val="30"/>
      <w:u w:val="single"/>
      <w:lang w:val="ru-RU" w:eastAsia="ru-RU" w:bidi="ru-RU"/>
    </w:rPr>
  </w:style>
  <w:style w:type="table" w:customStyle="1" w:styleId="16">
    <w:name w:val="Сетка таблицы1"/>
    <w:basedOn w:val="a1"/>
    <w:next w:val="a9"/>
    <w:uiPriority w:val="59"/>
    <w:rsid w:val="00292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9"/>
    <w:uiPriority w:val="59"/>
    <w:rsid w:val="006035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9"/>
    <w:uiPriority w:val="59"/>
    <w:rsid w:val="00E05F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A000AA"/>
    <w:rPr>
      <w:rFonts w:asciiTheme="majorHAnsi" w:eastAsiaTheme="majorEastAsia" w:hAnsiTheme="majorHAnsi" w:cstheme="majorBidi"/>
      <w:b/>
      <w:bCs/>
      <w:color w:val="4F81BD" w:themeColor="accent1"/>
      <w:sz w:val="24"/>
      <w:szCs w:val="20"/>
      <w:lang w:eastAsia="ru-RU"/>
    </w:rPr>
  </w:style>
  <w:style w:type="character" w:customStyle="1" w:styleId="NoSpacingChar">
    <w:name w:val="No Spacing Char"/>
    <w:link w:val="12"/>
    <w:locked/>
    <w:rsid w:val="002C00E2"/>
    <w:rPr>
      <w:rFonts w:ascii="Calibri" w:eastAsia="Times New Roman" w:hAnsi="Calibri" w:cs="Calibri"/>
      <w:lang w:eastAsia="zh-CN"/>
    </w:rPr>
  </w:style>
  <w:style w:type="paragraph" w:styleId="af3">
    <w:name w:val="Body Text Indent"/>
    <w:basedOn w:val="a"/>
    <w:link w:val="af4"/>
    <w:rsid w:val="00216A15"/>
    <w:pPr>
      <w:spacing w:after="120"/>
      <w:ind w:left="283"/>
    </w:pPr>
  </w:style>
  <w:style w:type="character" w:customStyle="1" w:styleId="af4">
    <w:name w:val="Основной текст с отступом Знак"/>
    <w:basedOn w:val="a0"/>
    <w:link w:val="af3"/>
    <w:rsid w:val="00216A15"/>
    <w:rPr>
      <w:rFonts w:ascii="Times New Roman" w:eastAsia="Times New Roman" w:hAnsi="Times New Roman" w:cs="Times New Roman"/>
      <w:sz w:val="24"/>
      <w:szCs w:val="20"/>
      <w:lang w:eastAsia="ru-RU"/>
    </w:rPr>
  </w:style>
  <w:style w:type="paragraph" w:customStyle="1" w:styleId="40">
    <w:name w:val="Абзац списка4"/>
    <w:basedOn w:val="a"/>
    <w:rsid w:val="00B6191C"/>
    <w:pPr>
      <w:spacing w:after="200" w:line="276" w:lineRule="auto"/>
      <w:ind w:left="720"/>
      <w:contextualSpacing/>
    </w:pPr>
    <w:rPr>
      <w:rFonts w:ascii="Calibri" w:hAnsi="Calibri"/>
      <w:sz w:val="22"/>
      <w:szCs w:val="22"/>
    </w:rPr>
  </w:style>
  <w:style w:type="paragraph" w:customStyle="1" w:styleId="Default">
    <w:name w:val="Default"/>
    <w:rsid w:val="002E2AA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11">
    <w:name w:val="Основной текст (2)1"/>
    <w:basedOn w:val="a"/>
    <w:rsid w:val="002E2AAB"/>
    <w:pPr>
      <w:widowControl w:val="0"/>
      <w:shd w:val="clear" w:color="auto" w:fill="FFFFFF"/>
      <w:spacing w:after="5580" w:line="317" w:lineRule="exact"/>
      <w:ind w:hanging="740"/>
      <w:jc w:val="center"/>
    </w:pPr>
    <w:rPr>
      <w:sz w:val="28"/>
      <w:szCs w:val="28"/>
      <w:lang w:eastAsia="en-US"/>
    </w:rPr>
  </w:style>
  <w:style w:type="character" w:customStyle="1" w:styleId="28">
    <w:name w:val="Заголовок №2_"/>
    <w:basedOn w:val="a0"/>
    <w:link w:val="29"/>
    <w:rsid w:val="002E2AAB"/>
    <w:rPr>
      <w:rFonts w:ascii="Times New Roman" w:eastAsia="Times New Roman" w:hAnsi="Times New Roman" w:cs="Times New Roman"/>
      <w:b/>
      <w:bCs/>
      <w:sz w:val="28"/>
      <w:szCs w:val="28"/>
      <w:shd w:val="clear" w:color="auto" w:fill="FFFFFF"/>
    </w:rPr>
  </w:style>
  <w:style w:type="paragraph" w:customStyle="1" w:styleId="29">
    <w:name w:val="Заголовок №2"/>
    <w:basedOn w:val="a"/>
    <w:link w:val="28"/>
    <w:rsid w:val="002E2AAB"/>
    <w:pPr>
      <w:widowControl w:val="0"/>
      <w:shd w:val="clear" w:color="auto" w:fill="FFFFFF"/>
      <w:spacing w:line="643" w:lineRule="exact"/>
      <w:jc w:val="center"/>
      <w:outlineLvl w:val="1"/>
    </w:pPr>
    <w:rPr>
      <w:b/>
      <w:bCs/>
      <w:sz w:val="28"/>
      <w:szCs w:val="28"/>
      <w:lang w:eastAsia="en-US"/>
    </w:rPr>
  </w:style>
  <w:style w:type="character" w:customStyle="1" w:styleId="41">
    <w:name w:val="Основной текст (4)_"/>
    <w:basedOn w:val="a0"/>
    <w:link w:val="42"/>
    <w:rsid w:val="002E2AAB"/>
    <w:rPr>
      <w:rFonts w:ascii="Times New Roman" w:eastAsia="Times New Roman" w:hAnsi="Times New Roman" w:cs="Times New Roman"/>
      <w:b/>
      <w:bCs/>
      <w:sz w:val="28"/>
      <w:szCs w:val="28"/>
      <w:shd w:val="clear" w:color="auto" w:fill="FFFFFF"/>
    </w:rPr>
  </w:style>
  <w:style w:type="paragraph" w:customStyle="1" w:styleId="42">
    <w:name w:val="Основной текст (4)"/>
    <w:basedOn w:val="a"/>
    <w:link w:val="41"/>
    <w:rsid w:val="002E2AAB"/>
    <w:pPr>
      <w:widowControl w:val="0"/>
      <w:shd w:val="clear" w:color="auto" w:fill="FFFFFF"/>
      <w:spacing w:line="0" w:lineRule="atLeast"/>
    </w:pPr>
    <w:rPr>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57957">
      <w:bodyDiv w:val="1"/>
      <w:marLeft w:val="0"/>
      <w:marRight w:val="0"/>
      <w:marTop w:val="0"/>
      <w:marBottom w:val="0"/>
      <w:divBdr>
        <w:top w:val="none" w:sz="0" w:space="0" w:color="auto"/>
        <w:left w:val="none" w:sz="0" w:space="0" w:color="auto"/>
        <w:bottom w:val="none" w:sz="0" w:space="0" w:color="auto"/>
        <w:right w:val="none" w:sz="0" w:space="0" w:color="auto"/>
      </w:divBdr>
    </w:div>
    <w:div w:id="61605325">
      <w:bodyDiv w:val="1"/>
      <w:marLeft w:val="0"/>
      <w:marRight w:val="0"/>
      <w:marTop w:val="0"/>
      <w:marBottom w:val="0"/>
      <w:divBdr>
        <w:top w:val="none" w:sz="0" w:space="0" w:color="auto"/>
        <w:left w:val="none" w:sz="0" w:space="0" w:color="auto"/>
        <w:bottom w:val="none" w:sz="0" w:space="0" w:color="auto"/>
        <w:right w:val="none" w:sz="0" w:space="0" w:color="auto"/>
      </w:divBdr>
    </w:div>
    <w:div w:id="72432786">
      <w:bodyDiv w:val="1"/>
      <w:marLeft w:val="0"/>
      <w:marRight w:val="0"/>
      <w:marTop w:val="0"/>
      <w:marBottom w:val="0"/>
      <w:divBdr>
        <w:top w:val="none" w:sz="0" w:space="0" w:color="auto"/>
        <w:left w:val="none" w:sz="0" w:space="0" w:color="auto"/>
        <w:bottom w:val="none" w:sz="0" w:space="0" w:color="auto"/>
        <w:right w:val="none" w:sz="0" w:space="0" w:color="auto"/>
      </w:divBdr>
    </w:div>
    <w:div w:id="76562601">
      <w:bodyDiv w:val="1"/>
      <w:marLeft w:val="0"/>
      <w:marRight w:val="0"/>
      <w:marTop w:val="0"/>
      <w:marBottom w:val="0"/>
      <w:divBdr>
        <w:top w:val="none" w:sz="0" w:space="0" w:color="auto"/>
        <w:left w:val="none" w:sz="0" w:space="0" w:color="auto"/>
        <w:bottom w:val="none" w:sz="0" w:space="0" w:color="auto"/>
        <w:right w:val="none" w:sz="0" w:space="0" w:color="auto"/>
      </w:divBdr>
    </w:div>
    <w:div w:id="147867669">
      <w:bodyDiv w:val="1"/>
      <w:marLeft w:val="0"/>
      <w:marRight w:val="0"/>
      <w:marTop w:val="0"/>
      <w:marBottom w:val="0"/>
      <w:divBdr>
        <w:top w:val="none" w:sz="0" w:space="0" w:color="auto"/>
        <w:left w:val="none" w:sz="0" w:space="0" w:color="auto"/>
        <w:bottom w:val="none" w:sz="0" w:space="0" w:color="auto"/>
        <w:right w:val="none" w:sz="0" w:space="0" w:color="auto"/>
      </w:divBdr>
    </w:div>
    <w:div w:id="151265700">
      <w:bodyDiv w:val="1"/>
      <w:marLeft w:val="0"/>
      <w:marRight w:val="0"/>
      <w:marTop w:val="0"/>
      <w:marBottom w:val="0"/>
      <w:divBdr>
        <w:top w:val="none" w:sz="0" w:space="0" w:color="auto"/>
        <w:left w:val="none" w:sz="0" w:space="0" w:color="auto"/>
        <w:bottom w:val="none" w:sz="0" w:space="0" w:color="auto"/>
        <w:right w:val="none" w:sz="0" w:space="0" w:color="auto"/>
      </w:divBdr>
    </w:div>
    <w:div w:id="160051972">
      <w:bodyDiv w:val="1"/>
      <w:marLeft w:val="0"/>
      <w:marRight w:val="0"/>
      <w:marTop w:val="0"/>
      <w:marBottom w:val="0"/>
      <w:divBdr>
        <w:top w:val="none" w:sz="0" w:space="0" w:color="auto"/>
        <w:left w:val="none" w:sz="0" w:space="0" w:color="auto"/>
        <w:bottom w:val="none" w:sz="0" w:space="0" w:color="auto"/>
        <w:right w:val="none" w:sz="0" w:space="0" w:color="auto"/>
      </w:divBdr>
    </w:div>
    <w:div w:id="167596951">
      <w:bodyDiv w:val="1"/>
      <w:marLeft w:val="0"/>
      <w:marRight w:val="0"/>
      <w:marTop w:val="0"/>
      <w:marBottom w:val="0"/>
      <w:divBdr>
        <w:top w:val="none" w:sz="0" w:space="0" w:color="auto"/>
        <w:left w:val="none" w:sz="0" w:space="0" w:color="auto"/>
        <w:bottom w:val="none" w:sz="0" w:space="0" w:color="auto"/>
        <w:right w:val="none" w:sz="0" w:space="0" w:color="auto"/>
      </w:divBdr>
    </w:div>
    <w:div w:id="368995995">
      <w:bodyDiv w:val="1"/>
      <w:marLeft w:val="0"/>
      <w:marRight w:val="0"/>
      <w:marTop w:val="0"/>
      <w:marBottom w:val="0"/>
      <w:divBdr>
        <w:top w:val="none" w:sz="0" w:space="0" w:color="auto"/>
        <w:left w:val="none" w:sz="0" w:space="0" w:color="auto"/>
        <w:bottom w:val="none" w:sz="0" w:space="0" w:color="auto"/>
        <w:right w:val="none" w:sz="0" w:space="0" w:color="auto"/>
      </w:divBdr>
    </w:div>
    <w:div w:id="388381629">
      <w:bodyDiv w:val="1"/>
      <w:marLeft w:val="0"/>
      <w:marRight w:val="0"/>
      <w:marTop w:val="0"/>
      <w:marBottom w:val="0"/>
      <w:divBdr>
        <w:top w:val="none" w:sz="0" w:space="0" w:color="auto"/>
        <w:left w:val="none" w:sz="0" w:space="0" w:color="auto"/>
        <w:bottom w:val="none" w:sz="0" w:space="0" w:color="auto"/>
        <w:right w:val="none" w:sz="0" w:space="0" w:color="auto"/>
      </w:divBdr>
    </w:div>
    <w:div w:id="521626397">
      <w:bodyDiv w:val="1"/>
      <w:marLeft w:val="0"/>
      <w:marRight w:val="0"/>
      <w:marTop w:val="0"/>
      <w:marBottom w:val="0"/>
      <w:divBdr>
        <w:top w:val="none" w:sz="0" w:space="0" w:color="auto"/>
        <w:left w:val="none" w:sz="0" w:space="0" w:color="auto"/>
        <w:bottom w:val="none" w:sz="0" w:space="0" w:color="auto"/>
        <w:right w:val="none" w:sz="0" w:space="0" w:color="auto"/>
      </w:divBdr>
    </w:div>
    <w:div w:id="594629493">
      <w:bodyDiv w:val="1"/>
      <w:marLeft w:val="0"/>
      <w:marRight w:val="0"/>
      <w:marTop w:val="0"/>
      <w:marBottom w:val="0"/>
      <w:divBdr>
        <w:top w:val="none" w:sz="0" w:space="0" w:color="auto"/>
        <w:left w:val="none" w:sz="0" w:space="0" w:color="auto"/>
        <w:bottom w:val="none" w:sz="0" w:space="0" w:color="auto"/>
        <w:right w:val="none" w:sz="0" w:space="0" w:color="auto"/>
      </w:divBdr>
    </w:div>
    <w:div w:id="641890569">
      <w:bodyDiv w:val="1"/>
      <w:marLeft w:val="0"/>
      <w:marRight w:val="0"/>
      <w:marTop w:val="0"/>
      <w:marBottom w:val="0"/>
      <w:divBdr>
        <w:top w:val="none" w:sz="0" w:space="0" w:color="auto"/>
        <w:left w:val="none" w:sz="0" w:space="0" w:color="auto"/>
        <w:bottom w:val="none" w:sz="0" w:space="0" w:color="auto"/>
        <w:right w:val="none" w:sz="0" w:space="0" w:color="auto"/>
      </w:divBdr>
    </w:div>
    <w:div w:id="698553133">
      <w:bodyDiv w:val="1"/>
      <w:marLeft w:val="0"/>
      <w:marRight w:val="0"/>
      <w:marTop w:val="0"/>
      <w:marBottom w:val="0"/>
      <w:divBdr>
        <w:top w:val="none" w:sz="0" w:space="0" w:color="auto"/>
        <w:left w:val="none" w:sz="0" w:space="0" w:color="auto"/>
        <w:bottom w:val="none" w:sz="0" w:space="0" w:color="auto"/>
        <w:right w:val="none" w:sz="0" w:space="0" w:color="auto"/>
      </w:divBdr>
    </w:div>
    <w:div w:id="700982684">
      <w:bodyDiv w:val="1"/>
      <w:marLeft w:val="0"/>
      <w:marRight w:val="0"/>
      <w:marTop w:val="0"/>
      <w:marBottom w:val="0"/>
      <w:divBdr>
        <w:top w:val="none" w:sz="0" w:space="0" w:color="auto"/>
        <w:left w:val="none" w:sz="0" w:space="0" w:color="auto"/>
        <w:bottom w:val="none" w:sz="0" w:space="0" w:color="auto"/>
        <w:right w:val="none" w:sz="0" w:space="0" w:color="auto"/>
      </w:divBdr>
    </w:div>
    <w:div w:id="747505504">
      <w:bodyDiv w:val="1"/>
      <w:marLeft w:val="0"/>
      <w:marRight w:val="0"/>
      <w:marTop w:val="0"/>
      <w:marBottom w:val="0"/>
      <w:divBdr>
        <w:top w:val="none" w:sz="0" w:space="0" w:color="auto"/>
        <w:left w:val="none" w:sz="0" w:space="0" w:color="auto"/>
        <w:bottom w:val="none" w:sz="0" w:space="0" w:color="auto"/>
        <w:right w:val="none" w:sz="0" w:space="0" w:color="auto"/>
      </w:divBdr>
    </w:div>
    <w:div w:id="840461955">
      <w:bodyDiv w:val="1"/>
      <w:marLeft w:val="0"/>
      <w:marRight w:val="0"/>
      <w:marTop w:val="0"/>
      <w:marBottom w:val="0"/>
      <w:divBdr>
        <w:top w:val="none" w:sz="0" w:space="0" w:color="auto"/>
        <w:left w:val="none" w:sz="0" w:space="0" w:color="auto"/>
        <w:bottom w:val="none" w:sz="0" w:space="0" w:color="auto"/>
        <w:right w:val="none" w:sz="0" w:space="0" w:color="auto"/>
      </w:divBdr>
    </w:div>
    <w:div w:id="912083590">
      <w:bodyDiv w:val="1"/>
      <w:marLeft w:val="0"/>
      <w:marRight w:val="0"/>
      <w:marTop w:val="0"/>
      <w:marBottom w:val="0"/>
      <w:divBdr>
        <w:top w:val="none" w:sz="0" w:space="0" w:color="auto"/>
        <w:left w:val="none" w:sz="0" w:space="0" w:color="auto"/>
        <w:bottom w:val="none" w:sz="0" w:space="0" w:color="auto"/>
        <w:right w:val="none" w:sz="0" w:space="0" w:color="auto"/>
      </w:divBdr>
    </w:div>
    <w:div w:id="953561364">
      <w:bodyDiv w:val="1"/>
      <w:marLeft w:val="0"/>
      <w:marRight w:val="0"/>
      <w:marTop w:val="0"/>
      <w:marBottom w:val="0"/>
      <w:divBdr>
        <w:top w:val="none" w:sz="0" w:space="0" w:color="auto"/>
        <w:left w:val="none" w:sz="0" w:space="0" w:color="auto"/>
        <w:bottom w:val="none" w:sz="0" w:space="0" w:color="auto"/>
        <w:right w:val="none" w:sz="0" w:space="0" w:color="auto"/>
      </w:divBdr>
    </w:div>
    <w:div w:id="994338008">
      <w:bodyDiv w:val="1"/>
      <w:marLeft w:val="0"/>
      <w:marRight w:val="0"/>
      <w:marTop w:val="0"/>
      <w:marBottom w:val="0"/>
      <w:divBdr>
        <w:top w:val="none" w:sz="0" w:space="0" w:color="auto"/>
        <w:left w:val="none" w:sz="0" w:space="0" w:color="auto"/>
        <w:bottom w:val="none" w:sz="0" w:space="0" w:color="auto"/>
        <w:right w:val="none" w:sz="0" w:space="0" w:color="auto"/>
      </w:divBdr>
    </w:div>
    <w:div w:id="1046223774">
      <w:bodyDiv w:val="1"/>
      <w:marLeft w:val="0"/>
      <w:marRight w:val="0"/>
      <w:marTop w:val="0"/>
      <w:marBottom w:val="0"/>
      <w:divBdr>
        <w:top w:val="none" w:sz="0" w:space="0" w:color="auto"/>
        <w:left w:val="none" w:sz="0" w:space="0" w:color="auto"/>
        <w:bottom w:val="none" w:sz="0" w:space="0" w:color="auto"/>
        <w:right w:val="none" w:sz="0" w:space="0" w:color="auto"/>
      </w:divBdr>
    </w:div>
    <w:div w:id="1050955413">
      <w:bodyDiv w:val="1"/>
      <w:marLeft w:val="0"/>
      <w:marRight w:val="0"/>
      <w:marTop w:val="0"/>
      <w:marBottom w:val="0"/>
      <w:divBdr>
        <w:top w:val="none" w:sz="0" w:space="0" w:color="auto"/>
        <w:left w:val="none" w:sz="0" w:space="0" w:color="auto"/>
        <w:bottom w:val="none" w:sz="0" w:space="0" w:color="auto"/>
        <w:right w:val="none" w:sz="0" w:space="0" w:color="auto"/>
      </w:divBdr>
    </w:div>
    <w:div w:id="1054889909">
      <w:bodyDiv w:val="1"/>
      <w:marLeft w:val="0"/>
      <w:marRight w:val="0"/>
      <w:marTop w:val="0"/>
      <w:marBottom w:val="0"/>
      <w:divBdr>
        <w:top w:val="none" w:sz="0" w:space="0" w:color="auto"/>
        <w:left w:val="none" w:sz="0" w:space="0" w:color="auto"/>
        <w:bottom w:val="none" w:sz="0" w:space="0" w:color="auto"/>
        <w:right w:val="none" w:sz="0" w:space="0" w:color="auto"/>
      </w:divBdr>
    </w:div>
    <w:div w:id="1140028699">
      <w:bodyDiv w:val="1"/>
      <w:marLeft w:val="0"/>
      <w:marRight w:val="0"/>
      <w:marTop w:val="0"/>
      <w:marBottom w:val="0"/>
      <w:divBdr>
        <w:top w:val="none" w:sz="0" w:space="0" w:color="auto"/>
        <w:left w:val="none" w:sz="0" w:space="0" w:color="auto"/>
        <w:bottom w:val="none" w:sz="0" w:space="0" w:color="auto"/>
        <w:right w:val="none" w:sz="0" w:space="0" w:color="auto"/>
      </w:divBdr>
    </w:div>
    <w:div w:id="1161845265">
      <w:bodyDiv w:val="1"/>
      <w:marLeft w:val="0"/>
      <w:marRight w:val="0"/>
      <w:marTop w:val="0"/>
      <w:marBottom w:val="0"/>
      <w:divBdr>
        <w:top w:val="none" w:sz="0" w:space="0" w:color="auto"/>
        <w:left w:val="none" w:sz="0" w:space="0" w:color="auto"/>
        <w:bottom w:val="none" w:sz="0" w:space="0" w:color="auto"/>
        <w:right w:val="none" w:sz="0" w:space="0" w:color="auto"/>
      </w:divBdr>
    </w:div>
    <w:div w:id="1193686081">
      <w:bodyDiv w:val="1"/>
      <w:marLeft w:val="0"/>
      <w:marRight w:val="0"/>
      <w:marTop w:val="0"/>
      <w:marBottom w:val="0"/>
      <w:divBdr>
        <w:top w:val="none" w:sz="0" w:space="0" w:color="auto"/>
        <w:left w:val="none" w:sz="0" w:space="0" w:color="auto"/>
        <w:bottom w:val="none" w:sz="0" w:space="0" w:color="auto"/>
        <w:right w:val="none" w:sz="0" w:space="0" w:color="auto"/>
      </w:divBdr>
    </w:div>
    <w:div w:id="1340885974">
      <w:bodyDiv w:val="1"/>
      <w:marLeft w:val="0"/>
      <w:marRight w:val="0"/>
      <w:marTop w:val="0"/>
      <w:marBottom w:val="0"/>
      <w:divBdr>
        <w:top w:val="none" w:sz="0" w:space="0" w:color="auto"/>
        <w:left w:val="none" w:sz="0" w:space="0" w:color="auto"/>
        <w:bottom w:val="none" w:sz="0" w:space="0" w:color="auto"/>
        <w:right w:val="none" w:sz="0" w:space="0" w:color="auto"/>
      </w:divBdr>
    </w:div>
    <w:div w:id="1451780259">
      <w:bodyDiv w:val="1"/>
      <w:marLeft w:val="0"/>
      <w:marRight w:val="0"/>
      <w:marTop w:val="0"/>
      <w:marBottom w:val="0"/>
      <w:divBdr>
        <w:top w:val="none" w:sz="0" w:space="0" w:color="auto"/>
        <w:left w:val="none" w:sz="0" w:space="0" w:color="auto"/>
        <w:bottom w:val="none" w:sz="0" w:space="0" w:color="auto"/>
        <w:right w:val="none" w:sz="0" w:space="0" w:color="auto"/>
      </w:divBdr>
    </w:div>
    <w:div w:id="1597985119">
      <w:bodyDiv w:val="1"/>
      <w:marLeft w:val="0"/>
      <w:marRight w:val="0"/>
      <w:marTop w:val="0"/>
      <w:marBottom w:val="0"/>
      <w:divBdr>
        <w:top w:val="none" w:sz="0" w:space="0" w:color="auto"/>
        <w:left w:val="none" w:sz="0" w:space="0" w:color="auto"/>
        <w:bottom w:val="none" w:sz="0" w:space="0" w:color="auto"/>
        <w:right w:val="none" w:sz="0" w:space="0" w:color="auto"/>
      </w:divBdr>
    </w:div>
    <w:div w:id="1736127344">
      <w:bodyDiv w:val="1"/>
      <w:marLeft w:val="0"/>
      <w:marRight w:val="0"/>
      <w:marTop w:val="0"/>
      <w:marBottom w:val="0"/>
      <w:divBdr>
        <w:top w:val="none" w:sz="0" w:space="0" w:color="auto"/>
        <w:left w:val="none" w:sz="0" w:space="0" w:color="auto"/>
        <w:bottom w:val="none" w:sz="0" w:space="0" w:color="auto"/>
        <w:right w:val="none" w:sz="0" w:space="0" w:color="auto"/>
      </w:divBdr>
    </w:div>
    <w:div w:id="1775974724">
      <w:bodyDiv w:val="1"/>
      <w:marLeft w:val="0"/>
      <w:marRight w:val="0"/>
      <w:marTop w:val="0"/>
      <w:marBottom w:val="0"/>
      <w:divBdr>
        <w:top w:val="none" w:sz="0" w:space="0" w:color="auto"/>
        <w:left w:val="none" w:sz="0" w:space="0" w:color="auto"/>
        <w:bottom w:val="none" w:sz="0" w:space="0" w:color="auto"/>
        <w:right w:val="none" w:sz="0" w:space="0" w:color="auto"/>
      </w:divBdr>
    </w:div>
    <w:div w:id="1813255059">
      <w:bodyDiv w:val="1"/>
      <w:marLeft w:val="0"/>
      <w:marRight w:val="0"/>
      <w:marTop w:val="0"/>
      <w:marBottom w:val="0"/>
      <w:divBdr>
        <w:top w:val="none" w:sz="0" w:space="0" w:color="auto"/>
        <w:left w:val="none" w:sz="0" w:space="0" w:color="auto"/>
        <w:bottom w:val="none" w:sz="0" w:space="0" w:color="auto"/>
        <w:right w:val="none" w:sz="0" w:space="0" w:color="auto"/>
      </w:divBdr>
    </w:div>
    <w:div w:id="1862736984">
      <w:bodyDiv w:val="1"/>
      <w:marLeft w:val="0"/>
      <w:marRight w:val="0"/>
      <w:marTop w:val="0"/>
      <w:marBottom w:val="0"/>
      <w:divBdr>
        <w:top w:val="none" w:sz="0" w:space="0" w:color="auto"/>
        <w:left w:val="none" w:sz="0" w:space="0" w:color="auto"/>
        <w:bottom w:val="none" w:sz="0" w:space="0" w:color="auto"/>
        <w:right w:val="none" w:sz="0" w:space="0" w:color="auto"/>
      </w:divBdr>
    </w:div>
    <w:div w:id="1885629342">
      <w:bodyDiv w:val="1"/>
      <w:marLeft w:val="0"/>
      <w:marRight w:val="0"/>
      <w:marTop w:val="0"/>
      <w:marBottom w:val="0"/>
      <w:divBdr>
        <w:top w:val="none" w:sz="0" w:space="0" w:color="auto"/>
        <w:left w:val="none" w:sz="0" w:space="0" w:color="auto"/>
        <w:bottom w:val="none" w:sz="0" w:space="0" w:color="auto"/>
        <w:right w:val="none" w:sz="0" w:space="0" w:color="auto"/>
      </w:divBdr>
    </w:div>
    <w:div w:id="1886675286">
      <w:bodyDiv w:val="1"/>
      <w:marLeft w:val="0"/>
      <w:marRight w:val="0"/>
      <w:marTop w:val="0"/>
      <w:marBottom w:val="0"/>
      <w:divBdr>
        <w:top w:val="none" w:sz="0" w:space="0" w:color="auto"/>
        <w:left w:val="none" w:sz="0" w:space="0" w:color="auto"/>
        <w:bottom w:val="none" w:sz="0" w:space="0" w:color="auto"/>
        <w:right w:val="none" w:sz="0" w:space="0" w:color="auto"/>
      </w:divBdr>
    </w:div>
    <w:div w:id="1900897281">
      <w:bodyDiv w:val="1"/>
      <w:marLeft w:val="0"/>
      <w:marRight w:val="0"/>
      <w:marTop w:val="0"/>
      <w:marBottom w:val="0"/>
      <w:divBdr>
        <w:top w:val="none" w:sz="0" w:space="0" w:color="auto"/>
        <w:left w:val="none" w:sz="0" w:space="0" w:color="auto"/>
        <w:bottom w:val="none" w:sz="0" w:space="0" w:color="auto"/>
        <w:right w:val="none" w:sz="0" w:space="0" w:color="auto"/>
      </w:divBdr>
    </w:div>
    <w:div w:id="1966152321">
      <w:bodyDiv w:val="1"/>
      <w:marLeft w:val="0"/>
      <w:marRight w:val="0"/>
      <w:marTop w:val="0"/>
      <w:marBottom w:val="0"/>
      <w:divBdr>
        <w:top w:val="none" w:sz="0" w:space="0" w:color="auto"/>
        <w:left w:val="none" w:sz="0" w:space="0" w:color="auto"/>
        <w:bottom w:val="none" w:sz="0" w:space="0" w:color="auto"/>
        <w:right w:val="none" w:sz="0" w:space="0" w:color="auto"/>
      </w:divBdr>
    </w:div>
    <w:div w:id="1982465497">
      <w:bodyDiv w:val="1"/>
      <w:marLeft w:val="0"/>
      <w:marRight w:val="0"/>
      <w:marTop w:val="0"/>
      <w:marBottom w:val="0"/>
      <w:divBdr>
        <w:top w:val="none" w:sz="0" w:space="0" w:color="auto"/>
        <w:left w:val="none" w:sz="0" w:space="0" w:color="auto"/>
        <w:bottom w:val="none" w:sz="0" w:space="0" w:color="auto"/>
        <w:right w:val="none" w:sz="0" w:space="0" w:color="auto"/>
      </w:divBdr>
    </w:div>
    <w:div w:id="1989506013">
      <w:bodyDiv w:val="1"/>
      <w:marLeft w:val="0"/>
      <w:marRight w:val="0"/>
      <w:marTop w:val="0"/>
      <w:marBottom w:val="0"/>
      <w:divBdr>
        <w:top w:val="none" w:sz="0" w:space="0" w:color="auto"/>
        <w:left w:val="none" w:sz="0" w:space="0" w:color="auto"/>
        <w:bottom w:val="none" w:sz="0" w:space="0" w:color="auto"/>
        <w:right w:val="none" w:sz="0" w:space="0" w:color="auto"/>
      </w:divBdr>
    </w:div>
    <w:div w:id="1990205877">
      <w:bodyDiv w:val="1"/>
      <w:marLeft w:val="0"/>
      <w:marRight w:val="0"/>
      <w:marTop w:val="0"/>
      <w:marBottom w:val="0"/>
      <w:divBdr>
        <w:top w:val="none" w:sz="0" w:space="0" w:color="auto"/>
        <w:left w:val="none" w:sz="0" w:space="0" w:color="auto"/>
        <w:bottom w:val="none" w:sz="0" w:space="0" w:color="auto"/>
        <w:right w:val="none" w:sz="0" w:space="0" w:color="auto"/>
      </w:divBdr>
    </w:div>
    <w:div w:id="2045207360">
      <w:bodyDiv w:val="1"/>
      <w:marLeft w:val="0"/>
      <w:marRight w:val="0"/>
      <w:marTop w:val="0"/>
      <w:marBottom w:val="0"/>
      <w:divBdr>
        <w:top w:val="none" w:sz="0" w:space="0" w:color="auto"/>
        <w:left w:val="none" w:sz="0" w:space="0" w:color="auto"/>
        <w:bottom w:val="none" w:sz="0" w:space="0" w:color="auto"/>
        <w:right w:val="none" w:sz="0" w:space="0" w:color="auto"/>
      </w:divBdr>
    </w:div>
    <w:div w:id="2061905714">
      <w:bodyDiv w:val="1"/>
      <w:marLeft w:val="0"/>
      <w:marRight w:val="0"/>
      <w:marTop w:val="0"/>
      <w:marBottom w:val="0"/>
      <w:divBdr>
        <w:top w:val="none" w:sz="0" w:space="0" w:color="auto"/>
        <w:left w:val="none" w:sz="0" w:space="0" w:color="auto"/>
        <w:bottom w:val="none" w:sz="0" w:space="0" w:color="auto"/>
        <w:right w:val="none" w:sz="0" w:space="0" w:color="auto"/>
      </w:divBdr>
    </w:div>
    <w:div w:id="214030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file:///C:\Users\Alex\AppData\Local\Temp\FineReader12.00\media\image13.pn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file:///C:\Users\Alex\AppData\Local\Temp\FineReader12.00\media\image11.p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file:///C:\Users\Alex\AppData\Local\Temp\FineReader12.00\media\image12.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3931EE-E233-4194-BFC7-EC1DDF1AF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4442</TotalTime>
  <Pages>78</Pages>
  <Words>20505</Words>
  <Characters>116880</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7</cp:revision>
  <cp:lastPrinted>2025-04-03T04:56:00Z</cp:lastPrinted>
  <dcterms:created xsi:type="dcterms:W3CDTF">2026-01-04T16:08:00Z</dcterms:created>
  <dcterms:modified xsi:type="dcterms:W3CDTF">2026-04-13T12:50:00Z</dcterms:modified>
</cp:coreProperties>
</file>