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613D" w:rsidRPr="0059613D" w:rsidRDefault="0059613D" w:rsidP="0059613D">
      <w:pPr>
        <w:spacing w:after="240"/>
        <w:jc w:val="center"/>
        <w:rPr>
          <w:b/>
          <w:bCs/>
        </w:rPr>
      </w:pPr>
      <w:r w:rsidRPr="0059613D">
        <w:rPr>
          <w:b/>
          <w:bCs/>
        </w:rPr>
        <w:t xml:space="preserve">КРАТКОЕ НЕТЕХНИЧЕСКОЕ РЕЗЮМЕ </w:t>
      </w:r>
    </w:p>
    <w:p w:rsidR="0059613D" w:rsidRPr="0059613D" w:rsidRDefault="0059613D" w:rsidP="0059613D">
      <w:pPr>
        <w:spacing w:after="120"/>
        <w:ind w:firstLine="709"/>
        <w:jc w:val="both"/>
        <w:rPr>
          <w:bCs/>
        </w:rPr>
      </w:pPr>
      <w:r w:rsidRPr="0059613D">
        <w:rPr>
          <w:bCs/>
        </w:rPr>
        <w:t>Скотомогильник КГП на ПХВ «</w:t>
      </w:r>
      <w:proofErr w:type="spellStart"/>
      <w:r w:rsidRPr="0059613D">
        <w:rPr>
          <w:bCs/>
        </w:rPr>
        <w:t>Алматинская</w:t>
      </w:r>
      <w:proofErr w:type="spellEnd"/>
      <w:r w:rsidRPr="0059613D">
        <w:rPr>
          <w:bCs/>
        </w:rPr>
        <w:t xml:space="preserve"> ветеринарная служба» Управления предпринимательства и инвестиций </w:t>
      </w:r>
      <w:proofErr w:type="spellStart"/>
      <w:r w:rsidRPr="0059613D">
        <w:rPr>
          <w:bCs/>
        </w:rPr>
        <w:t>г</w:t>
      </w:r>
      <w:proofErr w:type="gramStart"/>
      <w:r w:rsidRPr="0059613D">
        <w:rPr>
          <w:bCs/>
        </w:rPr>
        <w:t>.А</w:t>
      </w:r>
      <w:proofErr w:type="gramEnd"/>
      <w:r w:rsidRPr="0059613D">
        <w:rPr>
          <w:bCs/>
        </w:rPr>
        <w:t>лматы</w:t>
      </w:r>
      <w:proofErr w:type="spellEnd"/>
      <w:r w:rsidRPr="0059613D">
        <w:rPr>
          <w:bCs/>
        </w:rPr>
        <w:t xml:space="preserve"> в административном отношении расположено в </w:t>
      </w:r>
      <w:proofErr w:type="spellStart"/>
      <w:r w:rsidRPr="0059613D">
        <w:rPr>
          <w:bCs/>
        </w:rPr>
        <w:t>Илийском</w:t>
      </w:r>
      <w:proofErr w:type="spellEnd"/>
      <w:r w:rsidRPr="0059613D">
        <w:rPr>
          <w:bCs/>
        </w:rPr>
        <w:t xml:space="preserve">  районе, </w:t>
      </w:r>
      <w:proofErr w:type="spellStart"/>
      <w:r w:rsidRPr="0059613D">
        <w:rPr>
          <w:bCs/>
        </w:rPr>
        <w:t>Алматинской</w:t>
      </w:r>
      <w:proofErr w:type="spellEnd"/>
      <w:r w:rsidRPr="0059613D">
        <w:rPr>
          <w:bCs/>
        </w:rPr>
        <w:t xml:space="preserve"> области, Республики Казахстан.</w:t>
      </w:r>
    </w:p>
    <w:p w:rsidR="0059613D" w:rsidRPr="0059613D" w:rsidRDefault="0059613D" w:rsidP="0059613D">
      <w:pPr>
        <w:spacing w:after="120"/>
        <w:ind w:firstLine="709"/>
        <w:jc w:val="both"/>
        <w:rPr>
          <w:bCs/>
        </w:rPr>
      </w:pPr>
      <w:r w:rsidRPr="0059613D">
        <w:rPr>
          <w:bCs/>
        </w:rPr>
        <w:t xml:space="preserve">Территория Скотомогильника расположена в более 4 км в юго-западном направлении от </w:t>
      </w:r>
      <w:proofErr w:type="spellStart"/>
      <w:r w:rsidRPr="0059613D">
        <w:rPr>
          <w:bCs/>
        </w:rPr>
        <w:t>п</w:t>
      </w:r>
      <w:proofErr w:type="gramStart"/>
      <w:r w:rsidRPr="0059613D">
        <w:rPr>
          <w:bCs/>
        </w:rPr>
        <w:t>.А</w:t>
      </w:r>
      <w:proofErr w:type="gramEnd"/>
      <w:r w:rsidRPr="0059613D">
        <w:rPr>
          <w:bCs/>
        </w:rPr>
        <w:t>ксай</w:t>
      </w:r>
      <w:proofErr w:type="spellEnd"/>
      <w:r w:rsidRPr="0059613D">
        <w:rPr>
          <w:bCs/>
        </w:rPr>
        <w:t xml:space="preserve"> </w:t>
      </w:r>
      <w:proofErr w:type="spellStart"/>
      <w:r w:rsidRPr="0059613D">
        <w:rPr>
          <w:bCs/>
        </w:rPr>
        <w:t>Илийского</w:t>
      </w:r>
      <w:proofErr w:type="spellEnd"/>
      <w:r w:rsidRPr="0059613D">
        <w:rPr>
          <w:bCs/>
        </w:rPr>
        <w:t xml:space="preserve">  района  </w:t>
      </w:r>
      <w:proofErr w:type="spellStart"/>
      <w:r w:rsidRPr="0059613D">
        <w:rPr>
          <w:bCs/>
        </w:rPr>
        <w:t>Алматинской</w:t>
      </w:r>
      <w:proofErr w:type="spellEnd"/>
      <w:r w:rsidRPr="0059613D">
        <w:rPr>
          <w:bCs/>
        </w:rPr>
        <w:t xml:space="preserve"> области (население 6-7 тысяч человек).</w:t>
      </w:r>
    </w:p>
    <w:p w:rsidR="0059613D" w:rsidRDefault="0059613D" w:rsidP="0059613D">
      <w:pPr>
        <w:spacing w:after="120"/>
        <w:ind w:firstLine="709"/>
        <w:jc w:val="both"/>
        <w:rPr>
          <w:bCs/>
        </w:rPr>
      </w:pPr>
      <w:r w:rsidRPr="0059613D">
        <w:rPr>
          <w:bCs/>
        </w:rPr>
        <w:t>В зоне влияния объекта предприятия курортов, зон отдыха и объектов с повышенными требованиями к санитарному состоянию атмосферного воздуха нет. Взаимное расположение площадки скотомогильника и граничащих с ним характерных промышленных объектов, жилых зон, показано на ситуационной карте-схеме района размещения объекта.</w:t>
      </w:r>
    </w:p>
    <w:p w:rsidR="0059613D" w:rsidRPr="0059613D" w:rsidRDefault="0059613D" w:rsidP="0059613D">
      <w:pPr>
        <w:spacing w:after="120"/>
        <w:jc w:val="both"/>
        <w:rPr>
          <w:bCs/>
        </w:rPr>
      </w:pPr>
      <w:r w:rsidRPr="0059613D">
        <w:rPr>
          <w:bCs/>
        </w:rPr>
        <w:object w:dxaOrig="17866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pt;height:339pt" o:ole="">
            <v:imagedata r:id="rId6" o:title=""/>
          </v:shape>
          <o:OLEObject Type="Embed" ProgID="Acrobat.Document.11" ShapeID="_x0000_i1025" DrawAspect="Content" ObjectID="_1838282067" r:id="rId7"/>
        </w:object>
      </w:r>
    </w:p>
    <w:p w:rsidR="0059613D" w:rsidRPr="0059613D" w:rsidRDefault="0059613D" w:rsidP="0059613D">
      <w:pPr>
        <w:spacing w:after="120"/>
        <w:ind w:firstLine="709"/>
        <w:jc w:val="both"/>
        <w:rPr>
          <w:bCs/>
        </w:rPr>
      </w:pPr>
      <w:r w:rsidRPr="0059613D">
        <w:rPr>
          <w:bCs/>
        </w:rPr>
        <w:t>Согласно Акту на право постоянного землевладения №509370 от 22.10.2019г., рассматриваемый объект размещен на земельном участке под кадастровым номером 03:046:013:410. Целевое назначение участка – полигон по размещению отходов производства и потребления. Площадь участка составляет 245,0 га.</w:t>
      </w:r>
    </w:p>
    <w:p w:rsidR="0059613D" w:rsidRPr="0059613D" w:rsidRDefault="0059613D" w:rsidP="0059613D">
      <w:pPr>
        <w:spacing w:after="120"/>
        <w:ind w:firstLine="709"/>
        <w:jc w:val="both"/>
        <w:rPr>
          <w:bCs/>
        </w:rPr>
      </w:pPr>
      <w:r w:rsidRPr="0059613D">
        <w:rPr>
          <w:bCs/>
        </w:rPr>
        <w:t>Инициатор намечаемой деятельности – КГП на ПХВ «</w:t>
      </w:r>
      <w:proofErr w:type="spellStart"/>
      <w:r w:rsidRPr="0059613D">
        <w:rPr>
          <w:bCs/>
        </w:rPr>
        <w:t>Алматинская</w:t>
      </w:r>
      <w:proofErr w:type="spellEnd"/>
      <w:r w:rsidRPr="0059613D">
        <w:rPr>
          <w:bCs/>
        </w:rPr>
        <w:t xml:space="preserve"> ветеринарная служба» Управления предпринимательства и инвестиций </w:t>
      </w:r>
      <w:proofErr w:type="spellStart"/>
      <w:r w:rsidRPr="0059613D">
        <w:rPr>
          <w:bCs/>
        </w:rPr>
        <w:t>г</w:t>
      </w:r>
      <w:proofErr w:type="gramStart"/>
      <w:r w:rsidRPr="0059613D">
        <w:rPr>
          <w:bCs/>
        </w:rPr>
        <w:t>.А</w:t>
      </w:r>
      <w:proofErr w:type="gramEnd"/>
      <w:r w:rsidRPr="0059613D">
        <w:rPr>
          <w:bCs/>
        </w:rPr>
        <w:t>лматы</w:t>
      </w:r>
      <w:proofErr w:type="spellEnd"/>
      <w:r w:rsidRPr="0059613D">
        <w:rPr>
          <w:bCs/>
        </w:rPr>
        <w:t>.</w:t>
      </w:r>
    </w:p>
    <w:p w:rsidR="0059613D" w:rsidRPr="0059613D" w:rsidRDefault="0059613D" w:rsidP="0059613D">
      <w:pPr>
        <w:spacing w:after="120"/>
        <w:ind w:firstLine="709"/>
        <w:jc w:val="both"/>
        <w:rPr>
          <w:bCs/>
        </w:rPr>
      </w:pPr>
      <w:proofErr w:type="gramStart"/>
      <w:r w:rsidRPr="0059613D">
        <w:rPr>
          <w:bCs/>
        </w:rPr>
        <w:t xml:space="preserve">Проекты составлены в связи с установкой новых </w:t>
      </w:r>
      <w:proofErr w:type="spellStart"/>
      <w:r w:rsidRPr="0059613D">
        <w:rPr>
          <w:bCs/>
        </w:rPr>
        <w:t>инсинераторов</w:t>
      </w:r>
      <w:proofErr w:type="spellEnd"/>
      <w:r w:rsidRPr="0059613D">
        <w:rPr>
          <w:bCs/>
        </w:rPr>
        <w:t xml:space="preserve"> модели ЕСО-1500 на территории скотомогильника в рамках реализации программы по сокращению практики захоронения трупов животных в биотермических ямах.</w:t>
      </w:r>
      <w:proofErr w:type="gramEnd"/>
      <w:r w:rsidRPr="0059613D">
        <w:rPr>
          <w:bCs/>
        </w:rPr>
        <w:t xml:space="preserve"> Основной целью данной программы является переход на технологию термического обезвреживания — сжигание трупов животных в </w:t>
      </w:r>
      <w:proofErr w:type="spellStart"/>
      <w:r w:rsidRPr="0059613D">
        <w:rPr>
          <w:bCs/>
        </w:rPr>
        <w:t>инсинераторах</w:t>
      </w:r>
      <w:proofErr w:type="spellEnd"/>
      <w:r w:rsidRPr="0059613D">
        <w:rPr>
          <w:bCs/>
        </w:rPr>
        <w:t xml:space="preserve">, что позволяет значительно сократить объем </w:t>
      </w:r>
      <w:r w:rsidRPr="0059613D">
        <w:rPr>
          <w:bCs/>
        </w:rPr>
        <w:lastRenderedPageBreak/>
        <w:t xml:space="preserve">образования биологических отходов и обеспечить их безопасную утилизацию в соответствии с действующими санитарными и экологическими нормами. </w:t>
      </w:r>
    </w:p>
    <w:p w:rsidR="0059613D" w:rsidRPr="0059613D" w:rsidRDefault="0059613D" w:rsidP="0059613D">
      <w:pPr>
        <w:spacing w:after="120"/>
        <w:ind w:firstLine="709"/>
        <w:jc w:val="both"/>
        <w:rPr>
          <w:bCs/>
        </w:rPr>
      </w:pPr>
      <w:r w:rsidRPr="0059613D">
        <w:rPr>
          <w:bCs/>
        </w:rPr>
        <w:t xml:space="preserve">Основной производственной деятельностью является подбор трупов бродячих животных. Сжигание через </w:t>
      </w:r>
      <w:proofErr w:type="spellStart"/>
      <w:r w:rsidRPr="0059613D">
        <w:rPr>
          <w:bCs/>
        </w:rPr>
        <w:t>инсинераторные</w:t>
      </w:r>
      <w:proofErr w:type="spellEnd"/>
      <w:r w:rsidRPr="0059613D">
        <w:rPr>
          <w:bCs/>
        </w:rPr>
        <w:t xml:space="preserve"> печи трупов животных, медицинских, бытовых и биологических отходов. </w:t>
      </w:r>
    </w:p>
    <w:p w:rsidR="0059613D" w:rsidRPr="0059613D" w:rsidRDefault="0059613D" w:rsidP="0059613D">
      <w:pPr>
        <w:spacing w:after="120"/>
        <w:ind w:firstLine="709"/>
        <w:jc w:val="both"/>
        <w:rPr>
          <w:bCs/>
        </w:rPr>
      </w:pPr>
      <w:r w:rsidRPr="0059613D">
        <w:rPr>
          <w:bCs/>
        </w:rPr>
        <w:t>На территории скотомогильника размещаются следующие здания и сооружения:</w:t>
      </w:r>
    </w:p>
    <w:p w:rsidR="0059613D" w:rsidRPr="0059613D" w:rsidRDefault="0059613D" w:rsidP="0059613D">
      <w:pPr>
        <w:tabs>
          <w:tab w:val="left" w:pos="1134"/>
        </w:tabs>
        <w:spacing w:after="120"/>
        <w:ind w:firstLine="709"/>
        <w:jc w:val="both"/>
        <w:rPr>
          <w:bCs/>
        </w:rPr>
      </w:pPr>
      <w:r w:rsidRPr="0059613D">
        <w:rPr>
          <w:bCs/>
        </w:rPr>
        <w:t>•</w:t>
      </w:r>
      <w:r w:rsidRPr="0059613D">
        <w:rPr>
          <w:bCs/>
        </w:rPr>
        <w:tab/>
        <w:t>контора с лабораторией;</w:t>
      </w:r>
    </w:p>
    <w:p w:rsidR="0059613D" w:rsidRPr="0059613D" w:rsidRDefault="0059613D" w:rsidP="0059613D">
      <w:pPr>
        <w:tabs>
          <w:tab w:val="left" w:pos="1134"/>
        </w:tabs>
        <w:spacing w:after="120"/>
        <w:ind w:firstLine="709"/>
        <w:jc w:val="both"/>
        <w:rPr>
          <w:bCs/>
        </w:rPr>
      </w:pPr>
      <w:r w:rsidRPr="0059613D">
        <w:rPr>
          <w:bCs/>
        </w:rPr>
        <w:t>•</w:t>
      </w:r>
      <w:r w:rsidRPr="0059613D">
        <w:rPr>
          <w:bCs/>
        </w:rPr>
        <w:tab/>
        <w:t>административное здание;</w:t>
      </w:r>
    </w:p>
    <w:p w:rsidR="0059613D" w:rsidRPr="0059613D" w:rsidRDefault="0059613D" w:rsidP="0059613D">
      <w:pPr>
        <w:tabs>
          <w:tab w:val="left" w:pos="1134"/>
        </w:tabs>
        <w:spacing w:after="120"/>
        <w:ind w:firstLine="709"/>
        <w:jc w:val="both"/>
        <w:rPr>
          <w:bCs/>
        </w:rPr>
      </w:pPr>
      <w:r w:rsidRPr="0059613D">
        <w:rPr>
          <w:bCs/>
        </w:rPr>
        <w:t>•</w:t>
      </w:r>
      <w:r w:rsidRPr="0059613D">
        <w:rPr>
          <w:bCs/>
        </w:rPr>
        <w:tab/>
        <w:t>генератор под навесом;</w:t>
      </w:r>
    </w:p>
    <w:p w:rsidR="0059613D" w:rsidRPr="0059613D" w:rsidRDefault="0059613D" w:rsidP="0059613D">
      <w:pPr>
        <w:tabs>
          <w:tab w:val="left" w:pos="1134"/>
        </w:tabs>
        <w:spacing w:after="120"/>
        <w:ind w:firstLine="709"/>
        <w:jc w:val="both"/>
        <w:rPr>
          <w:bCs/>
        </w:rPr>
      </w:pPr>
      <w:r w:rsidRPr="0059613D">
        <w:rPr>
          <w:bCs/>
        </w:rPr>
        <w:t>•</w:t>
      </w:r>
      <w:r w:rsidRPr="0059613D">
        <w:rPr>
          <w:bCs/>
        </w:rPr>
        <w:tab/>
        <w:t>склад угля;</w:t>
      </w:r>
    </w:p>
    <w:p w:rsidR="0059613D" w:rsidRPr="0059613D" w:rsidRDefault="0059613D" w:rsidP="0059613D">
      <w:pPr>
        <w:tabs>
          <w:tab w:val="left" w:pos="1134"/>
        </w:tabs>
        <w:spacing w:after="120"/>
        <w:ind w:firstLine="709"/>
        <w:jc w:val="both"/>
        <w:rPr>
          <w:bCs/>
        </w:rPr>
      </w:pPr>
      <w:r w:rsidRPr="0059613D">
        <w:rPr>
          <w:bCs/>
        </w:rPr>
        <w:t>•</w:t>
      </w:r>
      <w:r w:rsidRPr="0059613D">
        <w:rPr>
          <w:bCs/>
        </w:rPr>
        <w:tab/>
        <w:t>биотермические ямы – 12 шт.</w:t>
      </w:r>
    </w:p>
    <w:p w:rsidR="0059613D" w:rsidRPr="0059613D" w:rsidRDefault="0059613D" w:rsidP="0059613D">
      <w:pPr>
        <w:tabs>
          <w:tab w:val="left" w:pos="1134"/>
        </w:tabs>
        <w:spacing w:after="120"/>
        <w:ind w:firstLine="709"/>
        <w:jc w:val="both"/>
        <w:rPr>
          <w:bCs/>
        </w:rPr>
      </w:pPr>
      <w:r w:rsidRPr="0059613D">
        <w:rPr>
          <w:bCs/>
        </w:rPr>
        <w:t>•</w:t>
      </w:r>
      <w:r w:rsidRPr="0059613D">
        <w:rPr>
          <w:bCs/>
        </w:rPr>
        <w:tab/>
        <w:t>участок для захоронения гуммированного остатка из биотермических ям.</w:t>
      </w:r>
    </w:p>
    <w:p w:rsidR="0059613D" w:rsidRPr="0059613D" w:rsidRDefault="0059613D" w:rsidP="0059613D">
      <w:pPr>
        <w:spacing w:after="120"/>
        <w:ind w:firstLine="709"/>
        <w:jc w:val="both"/>
        <w:rPr>
          <w:bCs/>
        </w:rPr>
      </w:pPr>
      <w:r w:rsidRPr="0059613D">
        <w:rPr>
          <w:bCs/>
        </w:rPr>
        <w:t>Территория скотомогильника огорожена забором высотой 2 м, оснащена воротами, запирающимися на замок. По внутреннему периметру проведен канал глубиной 1,5 м и шириной по верху 1,5 м.</w:t>
      </w:r>
    </w:p>
    <w:p w:rsidR="0059613D" w:rsidRDefault="0059613D" w:rsidP="0059613D">
      <w:pPr>
        <w:spacing w:after="120"/>
        <w:ind w:firstLine="709"/>
        <w:jc w:val="both"/>
        <w:rPr>
          <w:bCs/>
        </w:rPr>
      </w:pPr>
      <w:r w:rsidRPr="0059613D">
        <w:rPr>
          <w:bCs/>
        </w:rPr>
        <w:t>Поскольку производственная площадка скотомогильника находится на значительном расстоянии от жилой застройки (</w:t>
      </w:r>
      <w:proofErr w:type="spellStart"/>
      <w:r w:rsidRPr="0059613D">
        <w:rPr>
          <w:bCs/>
        </w:rPr>
        <w:t>п</w:t>
      </w:r>
      <w:proofErr w:type="gramStart"/>
      <w:r w:rsidRPr="0059613D">
        <w:rPr>
          <w:bCs/>
        </w:rPr>
        <w:t>.А</w:t>
      </w:r>
      <w:proofErr w:type="gramEnd"/>
      <w:r w:rsidRPr="0059613D">
        <w:rPr>
          <w:bCs/>
        </w:rPr>
        <w:t>ксай</w:t>
      </w:r>
      <w:proofErr w:type="spellEnd"/>
      <w:r w:rsidRPr="0059613D">
        <w:rPr>
          <w:bCs/>
        </w:rPr>
        <w:t xml:space="preserve"> – расстояние более 4 км), а анализ уровня воздействия объекта на границе СЗЗ и области воздействия показал отсутствие превышений нормативных показателей, как по выбросам химических примесей, рекомендуется регулярно производить мониторинг технологических процессов с целью недопущения отклонений от регламента работы, своевременно осуществлять плановый ремонт и обслуживание </w:t>
      </w:r>
      <w:proofErr w:type="spellStart"/>
      <w:r w:rsidRPr="0059613D">
        <w:rPr>
          <w:bCs/>
        </w:rPr>
        <w:t>инсинераторов</w:t>
      </w:r>
      <w:proofErr w:type="spellEnd"/>
      <w:r w:rsidRPr="0059613D">
        <w:rPr>
          <w:bCs/>
        </w:rPr>
        <w:t xml:space="preserve">. </w:t>
      </w:r>
    </w:p>
    <w:p w:rsidR="00DA2517" w:rsidRPr="00DA2517" w:rsidRDefault="00DA2517" w:rsidP="00DA2517">
      <w:pPr>
        <w:spacing w:after="120"/>
        <w:ind w:firstLine="709"/>
        <w:jc w:val="both"/>
        <w:rPr>
          <w:bCs/>
        </w:rPr>
      </w:pPr>
      <w:proofErr w:type="spellStart"/>
      <w:r w:rsidRPr="00DA2517">
        <w:rPr>
          <w:bCs/>
        </w:rPr>
        <w:t>Инсинерация</w:t>
      </w:r>
      <w:proofErr w:type="spellEnd"/>
      <w:r w:rsidRPr="00DA2517">
        <w:rPr>
          <w:bCs/>
        </w:rPr>
        <w:t xml:space="preserve"> обеспечивает:</w:t>
      </w:r>
    </w:p>
    <w:p w:rsidR="00DA2517" w:rsidRPr="00DA2517" w:rsidRDefault="00DA2517" w:rsidP="00DA2517">
      <w:pPr>
        <w:numPr>
          <w:ilvl w:val="0"/>
          <w:numId w:val="1"/>
        </w:numPr>
        <w:tabs>
          <w:tab w:val="left" w:pos="1134"/>
        </w:tabs>
        <w:spacing w:after="120"/>
        <w:ind w:left="0" w:firstLine="709"/>
        <w:jc w:val="both"/>
        <w:rPr>
          <w:bCs/>
        </w:rPr>
      </w:pPr>
      <w:r w:rsidRPr="00DA2517">
        <w:rPr>
          <w:bCs/>
        </w:rPr>
        <w:t>Уничтожение патогенных микроорганизмов, вирусов и спор, исключая риск распространения инфекционных заболеваний;</w:t>
      </w:r>
    </w:p>
    <w:p w:rsidR="00DA2517" w:rsidRPr="00DA2517" w:rsidRDefault="00DA2517" w:rsidP="00DA2517">
      <w:pPr>
        <w:numPr>
          <w:ilvl w:val="0"/>
          <w:numId w:val="1"/>
        </w:numPr>
        <w:tabs>
          <w:tab w:val="left" w:pos="1134"/>
        </w:tabs>
        <w:spacing w:after="120"/>
        <w:ind w:left="0" w:firstLine="709"/>
        <w:jc w:val="both"/>
        <w:rPr>
          <w:bCs/>
        </w:rPr>
      </w:pPr>
      <w:r w:rsidRPr="00DA2517">
        <w:rPr>
          <w:bCs/>
        </w:rPr>
        <w:t>сокращение объема отходов до 98 %, что снижает нагрузку на окружающую среду;</w:t>
      </w:r>
    </w:p>
    <w:p w:rsidR="00DA2517" w:rsidRPr="00DA2517" w:rsidRDefault="00DA2517" w:rsidP="00DA2517">
      <w:pPr>
        <w:numPr>
          <w:ilvl w:val="0"/>
          <w:numId w:val="1"/>
        </w:numPr>
        <w:tabs>
          <w:tab w:val="left" w:pos="1134"/>
        </w:tabs>
        <w:spacing w:after="120"/>
        <w:ind w:left="0" w:firstLine="709"/>
        <w:jc w:val="both"/>
        <w:rPr>
          <w:bCs/>
        </w:rPr>
      </w:pPr>
      <w:r w:rsidRPr="00DA2517">
        <w:rPr>
          <w:bCs/>
        </w:rPr>
        <w:t>минимальное воздействие на почву и водные ресурсы по сравнению с методами захоронения трупов животных;</w:t>
      </w:r>
    </w:p>
    <w:p w:rsidR="00DA2517" w:rsidRPr="00DA2517" w:rsidRDefault="00DA2517" w:rsidP="00DA2517">
      <w:pPr>
        <w:numPr>
          <w:ilvl w:val="0"/>
          <w:numId w:val="1"/>
        </w:numPr>
        <w:tabs>
          <w:tab w:val="left" w:pos="1134"/>
        </w:tabs>
        <w:spacing w:after="120"/>
        <w:ind w:left="0" w:firstLine="709"/>
        <w:jc w:val="both"/>
        <w:rPr>
          <w:bCs/>
        </w:rPr>
      </w:pPr>
      <w:r w:rsidRPr="00DA2517">
        <w:rPr>
          <w:bCs/>
        </w:rPr>
        <w:t>снижение риска вторичного загрязнения, связанного с просачиванием продуктов разложения в грунтовые воды.</w:t>
      </w:r>
    </w:p>
    <w:p w:rsidR="00DA2517" w:rsidRPr="0059613D" w:rsidRDefault="00DA2517" w:rsidP="00DA2517">
      <w:pPr>
        <w:spacing w:after="120"/>
        <w:ind w:firstLine="709"/>
        <w:jc w:val="both"/>
        <w:rPr>
          <w:bCs/>
        </w:rPr>
      </w:pPr>
      <w:r w:rsidRPr="00DA2517">
        <w:rPr>
          <w:bCs/>
        </w:rPr>
        <w:t>Для обеспечения нормативного качества выбросов в атмосферный воздух на</w:t>
      </w:r>
      <w:r>
        <w:rPr>
          <w:bCs/>
        </w:rPr>
        <w:t xml:space="preserve"> </w:t>
      </w:r>
      <w:proofErr w:type="spellStart"/>
      <w:r>
        <w:rPr>
          <w:bCs/>
        </w:rPr>
        <w:t>инсинераторах</w:t>
      </w:r>
      <w:proofErr w:type="spellEnd"/>
      <w:r>
        <w:rPr>
          <w:bCs/>
        </w:rPr>
        <w:t xml:space="preserve"> </w:t>
      </w:r>
      <w:r w:rsidRPr="00DA2517">
        <w:rPr>
          <w:bCs/>
        </w:rPr>
        <w:t xml:space="preserve">предусмотрена двухступенчатая система газоочистки </w:t>
      </w:r>
      <w:r>
        <w:rPr>
          <w:bCs/>
        </w:rPr>
        <w:t>«</w:t>
      </w:r>
      <w:r w:rsidRPr="00DA2517">
        <w:rPr>
          <w:bCs/>
        </w:rPr>
        <w:t>Аппарат для очистки</w:t>
      </w:r>
      <w:r>
        <w:rPr>
          <w:bCs/>
        </w:rPr>
        <w:t xml:space="preserve"> </w:t>
      </w:r>
      <w:r w:rsidRPr="00DA2517">
        <w:rPr>
          <w:bCs/>
        </w:rPr>
        <w:t>газов методом абсорбции (хемосорбции)"</w:t>
      </w:r>
      <w:r>
        <w:rPr>
          <w:bCs/>
        </w:rPr>
        <w:t xml:space="preserve">  - производитель РФ, «Завод НГА».</w:t>
      </w:r>
    </w:p>
    <w:p w:rsidR="0059613D" w:rsidRPr="00DA2517" w:rsidRDefault="0059613D" w:rsidP="0059613D">
      <w:pPr>
        <w:spacing w:after="120"/>
        <w:ind w:firstLine="709"/>
        <w:jc w:val="both"/>
        <w:rPr>
          <w:bCs/>
        </w:rPr>
      </w:pPr>
      <w:r w:rsidRPr="00DA2517">
        <w:rPr>
          <w:bCs/>
        </w:rPr>
        <w:t>В целом, химическое воздействие на состояние окружающей природной среды от производственного объекта, подтвержденные расчетами приземных концентраций, не превышают допустимые значения.</w:t>
      </w:r>
    </w:p>
    <w:p w:rsidR="0059613D" w:rsidRPr="00DA2517" w:rsidRDefault="0059613D" w:rsidP="0059613D">
      <w:pPr>
        <w:spacing w:after="120"/>
        <w:ind w:firstLine="709"/>
        <w:jc w:val="both"/>
        <w:rPr>
          <w:bCs/>
        </w:rPr>
      </w:pPr>
      <w:r w:rsidRPr="00DA2517">
        <w:rPr>
          <w:bCs/>
        </w:rPr>
        <w:t xml:space="preserve">Установка </w:t>
      </w:r>
      <w:proofErr w:type="spellStart"/>
      <w:r w:rsidRPr="00DA2517">
        <w:rPr>
          <w:bCs/>
        </w:rPr>
        <w:t>инсинераторов</w:t>
      </w:r>
      <w:proofErr w:type="spellEnd"/>
      <w:r w:rsidRPr="00DA2517">
        <w:rPr>
          <w:bCs/>
        </w:rPr>
        <w:t xml:space="preserve"> осуществляется на уже освоенной территории вне особо охраняемых природных территорий, заповедников и заказников соответственно не служит экологической нишей для эндемичных, исчезающих и «</w:t>
      </w:r>
      <w:proofErr w:type="spellStart"/>
      <w:r w:rsidRPr="00DA2517">
        <w:rPr>
          <w:bCs/>
        </w:rPr>
        <w:t>краснокнижных</w:t>
      </w:r>
      <w:proofErr w:type="spellEnd"/>
      <w:r w:rsidRPr="00DA2517">
        <w:rPr>
          <w:bCs/>
        </w:rPr>
        <w:t>» видов растений, не повлияет на природные ареалы растений и диких животных, пути миграции диких животных, экосистемы.</w:t>
      </w:r>
    </w:p>
    <w:p w:rsidR="0059613D" w:rsidRPr="00DA2517" w:rsidRDefault="0059613D" w:rsidP="0059613D">
      <w:pPr>
        <w:spacing w:after="120"/>
        <w:ind w:firstLine="709"/>
        <w:jc w:val="both"/>
        <w:rPr>
          <w:bCs/>
        </w:rPr>
      </w:pPr>
      <w:r w:rsidRPr="00DA2517">
        <w:rPr>
          <w:bCs/>
        </w:rPr>
        <w:t xml:space="preserve">При условии соблюдения всех природоохранных мероприятий воздействие намечаемой деятельности на биоразнообразие в районе расположения объекта по </w:t>
      </w:r>
      <w:r w:rsidRPr="00DA2517">
        <w:rPr>
          <w:bCs/>
        </w:rPr>
        <w:lastRenderedPageBreak/>
        <w:t>характеру распространения будет определено как локальное с минимальным воздействием.</w:t>
      </w:r>
    </w:p>
    <w:p w:rsidR="0059613D" w:rsidRPr="00F41E87" w:rsidRDefault="0059613D" w:rsidP="0059613D">
      <w:pPr>
        <w:spacing w:after="120"/>
        <w:ind w:firstLine="709"/>
        <w:jc w:val="both"/>
        <w:rPr>
          <w:rFonts w:eastAsia="Batang"/>
        </w:rPr>
      </w:pPr>
      <w:r w:rsidRPr="00F41E87">
        <w:rPr>
          <w:rFonts w:eastAsia="Batang"/>
        </w:rPr>
        <w:t>Всего на предприятии на период эксплуатации выявлено 25 источников выбросов вредных веществ в атмосферный воздух, из них:</w:t>
      </w:r>
    </w:p>
    <w:p w:rsidR="0059613D" w:rsidRPr="00F41E87" w:rsidRDefault="0059613D" w:rsidP="0059613D">
      <w:pPr>
        <w:numPr>
          <w:ilvl w:val="0"/>
          <w:numId w:val="2"/>
        </w:numPr>
        <w:tabs>
          <w:tab w:val="left" w:pos="1134"/>
        </w:tabs>
        <w:spacing w:after="120"/>
        <w:ind w:left="0" w:firstLine="709"/>
        <w:jc w:val="both"/>
        <w:rPr>
          <w:rFonts w:eastAsia="Batang"/>
        </w:rPr>
      </w:pPr>
      <w:r w:rsidRPr="00F41E87">
        <w:rPr>
          <w:rFonts w:eastAsia="Batang"/>
        </w:rPr>
        <w:t xml:space="preserve">7 организованных источников (в том числе 1 аварийный источник) </w:t>
      </w:r>
    </w:p>
    <w:p w:rsidR="0059613D" w:rsidRPr="00F41E87" w:rsidRDefault="0059613D" w:rsidP="0059613D">
      <w:pPr>
        <w:numPr>
          <w:ilvl w:val="0"/>
          <w:numId w:val="2"/>
        </w:numPr>
        <w:tabs>
          <w:tab w:val="left" w:pos="1134"/>
        </w:tabs>
        <w:spacing w:after="120"/>
        <w:ind w:left="0" w:firstLine="709"/>
        <w:jc w:val="both"/>
        <w:rPr>
          <w:rFonts w:eastAsia="Batang"/>
        </w:rPr>
      </w:pPr>
      <w:r w:rsidRPr="00F41E87">
        <w:rPr>
          <w:rFonts w:eastAsia="Batang"/>
        </w:rPr>
        <w:t xml:space="preserve">18 </w:t>
      </w:r>
      <w:proofErr w:type="gramStart"/>
      <w:r w:rsidRPr="00F41E87">
        <w:rPr>
          <w:rFonts w:eastAsia="Batang"/>
        </w:rPr>
        <w:t>неорганизованный</w:t>
      </w:r>
      <w:proofErr w:type="gramEnd"/>
      <w:r w:rsidRPr="00F41E87">
        <w:rPr>
          <w:rFonts w:eastAsia="Batang"/>
        </w:rPr>
        <w:t xml:space="preserve"> источников. </w:t>
      </w:r>
    </w:p>
    <w:p w:rsidR="0059613D" w:rsidRPr="00F41E87" w:rsidRDefault="0059613D" w:rsidP="0059613D">
      <w:pPr>
        <w:spacing w:after="120"/>
        <w:ind w:firstLine="709"/>
        <w:jc w:val="both"/>
        <w:rPr>
          <w:bCs/>
        </w:rPr>
      </w:pPr>
      <w:r w:rsidRPr="00F41E87">
        <w:rPr>
          <w:bCs/>
        </w:rPr>
        <w:t xml:space="preserve">В выбросах от источников предприятия содержится: 27 загрязняющих веществ и 2 группы веществ, обладающих эффектом вредного суммарного воздействия при совместном присутствии в атмосферном воздухе.  </w:t>
      </w:r>
    </w:p>
    <w:p w:rsidR="0059613D" w:rsidRPr="00F41E87" w:rsidRDefault="0059613D" w:rsidP="0059613D">
      <w:pPr>
        <w:spacing w:after="120"/>
        <w:ind w:firstLine="709"/>
        <w:jc w:val="both"/>
        <w:rPr>
          <w:bCs/>
        </w:rPr>
      </w:pPr>
      <w:r w:rsidRPr="00F41E87">
        <w:rPr>
          <w:bCs/>
        </w:rPr>
        <w:t>На период эксплуатации объекта, объем выбросов вредных веществ, отходящих от источников загрязнения атмосферы</w:t>
      </w:r>
      <w:r w:rsidR="00F41E87" w:rsidRPr="00F41E87">
        <w:rPr>
          <w:bCs/>
        </w:rPr>
        <w:t xml:space="preserve"> с учетом очистки</w:t>
      </w:r>
      <w:r w:rsidRPr="00F41E87">
        <w:rPr>
          <w:bCs/>
        </w:rPr>
        <w:t>, составит:</w:t>
      </w:r>
    </w:p>
    <w:p w:rsidR="0059613D" w:rsidRPr="00F41E87" w:rsidRDefault="0059613D" w:rsidP="00F41E87">
      <w:pPr>
        <w:numPr>
          <w:ilvl w:val="0"/>
          <w:numId w:val="3"/>
        </w:numPr>
        <w:tabs>
          <w:tab w:val="left" w:pos="1134"/>
        </w:tabs>
        <w:spacing w:after="120"/>
        <w:jc w:val="both"/>
        <w:rPr>
          <w:color w:val="000000"/>
        </w:rPr>
      </w:pPr>
      <w:r w:rsidRPr="00F41E87">
        <w:rPr>
          <w:color w:val="000000"/>
        </w:rPr>
        <w:t xml:space="preserve">максимально-разовый – </w:t>
      </w:r>
      <w:r w:rsidR="00F41E87" w:rsidRPr="00F41E87">
        <w:rPr>
          <w:color w:val="000000"/>
        </w:rPr>
        <w:t xml:space="preserve">7,6577 </w:t>
      </w:r>
      <w:r w:rsidRPr="00F41E87">
        <w:rPr>
          <w:color w:val="000000"/>
        </w:rPr>
        <w:t xml:space="preserve"> г/сек; </w:t>
      </w:r>
    </w:p>
    <w:p w:rsidR="0059613D" w:rsidRPr="00F41E87" w:rsidRDefault="0059613D" w:rsidP="0059613D">
      <w:pPr>
        <w:numPr>
          <w:ilvl w:val="0"/>
          <w:numId w:val="3"/>
        </w:numPr>
        <w:tabs>
          <w:tab w:val="left" w:pos="1134"/>
        </w:tabs>
        <w:spacing w:after="120"/>
        <w:ind w:left="0" w:firstLine="709"/>
        <w:jc w:val="both"/>
        <w:rPr>
          <w:color w:val="000000"/>
        </w:rPr>
      </w:pPr>
      <w:r w:rsidRPr="00F41E87">
        <w:rPr>
          <w:color w:val="000000"/>
        </w:rPr>
        <w:t>валовый выброс –</w:t>
      </w:r>
      <w:r w:rsidR="00F41E87" w:rsidRPr="00F41E87">
        <w:rPr>
          <w:color w:val="000000"/>
        </w:rPr>
        <w:t xml:space="preserve"> 130,9329 </w:t>
      </w:r>
      <w:r w:rsidRPr="00F41E87">
        <w:rPr>
          <w:color w:val="000000"/>
        </w:rPr>
        <w:t>т/год.</w:t>
      </w:r>
    </w:p>
    <w:p w:rsidR="00F41E87" w:rsidRDefault="00F41E87" w:rsidP="0059613D">
      <w:pPr>
        <w:spacing w:after="120"/>
        <w:ind w:firstLine="709"/>
        <w:jc w:val="both"/>
        <w:rPr>
          <w:bCs/>
          <w:highlight w:val="yellow"/>
        </w:rPr>
      </w:pPr>
    </w:p>
    <w:p w:rsidR="00F41E87" w:rsidRPr="00F41E87" w:rsidRDefault="00F41E87" w:rsidP="00F41E87">
      <w:pPr>
        <w:spacing w:after="120"/>
        <w:ind w:firstLine="709"/>
        <w:jc w:val="both"/>
      </w:pPr>
      <w:r w:rsidRPr="00F41E87">
        <w:t>Согласно проведённой инвентаризации отходов предприятия, установлено:</w:t>
      </w:r>
    </w:p>
    <w:p w:rsidR="00F41E87" w:rsidRDefault="00F41E87" w:rsidP="00F41E87">
      <w:pPr>
        <w:spacing w:after="120"/>
        <w:ind w:firstLine="709"/>
        <w:jc w:val="both"/>
      </w:pPr>
      <w:r w:rsidRPr="00F41E87">
        <w:t xml:space="preserve">На период 2026-2035 гг.: 5 наименований отходов, в том числе: опасных отходов –  3 наименования; не опасных отходов - </w:t>
      </w:r>
      <w:r w:rsidRPr="00F41E87">
        <w:rPr>
          <w:lang w:val="kk-KZ"/>
        </w:rPr>
        <w:t>2</w:t>
      </w:r>
      <w:r w:rsidRPr="00F41E87">
        <w:t xml:space="preserve"> наименования.</w:t>
      </w:r>
    </w:p>
    <w:p w:rsidR="00D13F26" w:rsidRPr="00116148" w:rsidRDefault="00D13F26" w:rsidP="00D13F26">
      <w:pPr>
        <w:spacing w:after="120"/>
        <w:ind w:firstLine="709"/>
        <w:jc w:val="both"/>
        <w:rPr>
          <w:bCs/>
        </w:rPr>
      </w:pPr>
      <w:r w:rsidRPr="00116148">
        <w:rPr>
          <w:bCs/>
        </w:rPr>
        <w:t>Лимиты образования отходов на 2026-2035 годы составит 2803,68876 т/год.</w:t>
      </w:r>
    </w:p>
    <w:p w:rsidR="00116148" w:rsidRDefault="00116148" w:rsidP="00116148">
      <w:pPr>
        <w:spacing w:after="120"/>
        <w:ind w:firstLine="709"/>
        <w:jc w:val="both"/>
      </w:pPr>
      <w:r>
        <w:t xml:space="preserve">В </w:t>
      </w:r>
      <w:proofErr w:type="spellStart"/>
      <w:r>
        <w:t>Алматинской</w:t>
      </w:r>
      <w:proofErr w:type="spellEnd"/>
      <w:r>
        <w:t xml:space="preserve"> ветеринарной службе при проведении ветеринарных мероприятий (вакцинация, эвтаназия, диагностика, отбор проб биоматериала, хирургические операции животных, </w:t>
      </w:r>
      <w:proofErr w:type="spellStart"/>
      <w:r>
        <w:t>инсинерация</w:t>
      </w:r>
      <w:proofErr w:type="spellEnd"/>
      <w:r>
        <w:t>) образуются следующие отходы:</w:t>
      </w:r>
    </w:p>
    <w:p w:rsidR="00116148" w:rsidRDefault="00116148" w:rsidP="00116148">
      <w:pPr>
        <w:spacing w:after="120"/>
        <w:ind w:firstLine="709"/>
        <w:jc w:val="both"/>
      </w:pPr>
      <w:r>
        <w:t>1.</w:t>
      </w:r>
      <w:r>
        <w:tab/>
      </w:r>
      <w:proofErr w:type="spellStart"/>
      <w:r>
        <w:t>Золошлак</w:t>
      </w:r>
      <w:proofErr w:type="spellEnd"/>
      <w:r>
        <w:t xml:space="preserve"> </w:t>
      </w:r>
      <w:proofErr w:type="spellStart"/>
      <w:r>
        <w:t>инсинератора</w:t>
      </w:r>
      <w:proofErr w:type="spellEnd"/>
      <w:r>
        <w:t>,</w:t>
      </w:r>
    </w:p>
    <w:p w:rsidR="00116148" w:rsidRDefault="00116148" w:rsidP="00116148">
      <w:pPr>
        <w:spacing w:after="120"/>
        <w:ind w:firstLine="709"/>
        <w:jc w:val="both"/>
      </w:pPr>
      <w:r>
        <w:t>2.</w:t>
      </w:r>
      <w:r>
        <w:tab/>
        <w:t>Биологические отходы и трупы животных,</w:t>
      </w:r>
    </w:p>
    <w:p w:rsidR="00116148" w:rsidRDefault="00116148" w:rsidP="00116148">
      <w:pPr>
        <w:spacing w:after="120"/>
        <w:ind w:firstLine="709"/>
        <w:jc w:val="both"/>
      </w:pPr>
      <w:r>
        <w:t>3.</w:t>
      </w:r>
      <w:r>
        <w:tab/>
        <w:t xml:space="preserve">Медицинские отходы, </w:t>
      </w:r>
    </w:p>
    <w:p w:rsidR="00116148" w:rsidRDefault="00116148" w:rsidP="00116148">
      <w:pPr>
        <w:spacing w:after="120"/>
        <w:ind w:firstLine="709"/>
        <w:jc w:val="both"/>
      </w:pPr>
      <w:r>
        <w:t>4.</w:t>
      </w:r>
      <w:r>
        <w:tab/>
        <w:t xml:space="preserve">Смешанные коммунальные отходы (ТБО),  </w:t>
      </w:r>
    </w:p>
    <w:p w:rsidR="00116148" w:rsidRDefault="00116148" w:rsidP="00116148">
      <w:pPr>
        <w:spacing w:after="120"/>
        <w:ind w:firstLine="709"/>
        <w:jc w:val="both"/>
      </w:pPr>
      <w:r>
        <w:t>5.</w:t>
      </w:r>
      <w:r>
        <w:tab/>
      </w:r>
      <w:proofErr w:type="spellStart"/>
      <w:r>
        <w:t>Золошлаковые</w:t>
      </w:r>
      <w:proofErr w:type="spellEnd"/>
      <w:r>
        <w:t xml:space="preserve"> отходы.</w:t>
      </w:r>
    </w:p>
    <w:p w:rsidR="00116148" w:rsidRDefault="00116148" w:rsidP="00F41E87">
      <w:pPr>
        <w:spacing w:after="120"/>
        <w:ind w:firstLine="709"/>
        <w:jc w:val="both"/>
      </w:pPr>
      <w:r w:rsidRPr="00116148">
        <w:t xml:space="preserve">Медицинские отходы, образующиеся на двух городских участках </w:t>
      </w:r>
      <w:proofErr w:type="spellStart"/>
      <w:r w:rsidRPr="00116148">
        <w:t>Алматинской</w:t>
      </w:r>
      <w:proofErr w:type="spellEnd"/>
      <w:r w:rsidRPr="00116148">
        <w:t xml:space="preserve"> ветеринарной службы, собираются в герметичные закрывающиеся пластиковые промаркированные контейнеры (бочки объемом 200 л.) и временно хранятся в здании службы по адресу </w:t>
      </w:r>
      <w:proofErr w:type="spellStart"/>
      <w:r w:rsidRPr="00116148">
        <w:t>г</w:t>
      </w:r>
      <w:proofErr w:type="gramStart"/>
      <w:r w:rsidRPr="00116148">
        <w:t>.А</w:t>
      </w:r>
      <w:proofErr w:type="gramEnd"/>
      <w:r w:rsidRPr="00116148">
        <w:t>лматы</w:t>
      </w:r>
      <w:proofErr w:type="spellEnd"/>
      <w:r w:rsidRPr="00116148">
        <w:t xml:space="preserve">, </w:t>
      </w:r>
      <w:proofErr w:type="spellStart"/>
      <w:r w:rsidRPr="00116148">
        <w:t>ул.Торетай</w:t>
      </w:r>
      <w:proofErr w:type="spellEnd"/>
      <w:r w:rsidRPr="00116148">
        <w:t xml:space="preserve">, 30А и в здании пункта временного содержания (ПВС)  по адресу г. Алматы, </w:t>
      </w:r>
      <w:proofErr w:type="spellStart"/>
      <w:r w:rsidRPr="00116148">
        <w:t>ул.Спасская</w:t>
      </w:r>
      <w:proofErr w:type="spellEnd"/>
      <w:r w:rsidRPr="00116148">
        <w:t xml:space="preserve"> 150/1. Отходы передаются на территорию скотомогильника для дальнейшего сжигания в </w:t>
      </w:r>
      <w:proofErr w:type="spellStart"/>
      <w:r w:rsidRPr="00116148">
        <w:t>инсинераторах</w:t>
      </w:r>
      <w:proofErr w:type="spellEnd"/>
      <w:r w:rsidRPr="00116148">
        <w:t>, транспортируются собственным специальным автотранспортом марки JAC N35.</w:t>
      </w:r>
    </w:p>
    <w:p w:rsidR="00116148" w:rsidRDefault="00116148" w:rsidP="00F41E87">
      <w:pPr>
        <w:spacing w:after="120"/>
        <w:ind w:firstLine="709"/>
        <w:jc w:val="both"/>
      </w:pPr>
      <w:r w:rsidRPr="00116148">
        <w:t xml:space="preserve">Трупы животных собираются по заявке специализированным автомобилем марки JAC N35, оборудованном морозильной установкой (рефрижератором) по всей территории города Алматы, </w:t>
      </w:r>
      <w:proofErr w:type="spellStart"/>
      <w:r w:rsidRPr="00116148">
        <w:t>биоотходы</w:t>
      </w:r>
      <w:proofErr w:type="spellEnd"/>
      <w:r w:rsidRPr="00116148">
        <w:t xml:space="preserve"> образуются при проведении ветеринарных мероприятий (эвтаназия, отбор проб биоматериала, хирургические операции животных) и сначала отвозятся на пункт временного содержания (ПВС) для временного хранения в морозильной установке объемом 6 </w:t>
      </w:r>
      <w:proofErr w:type="spellStart"/>
      <w:r w:rsidRPr="00116148">
        <w:t>куб.м</w:t>
      </w:r>
      <w:proofErr w:type="spellEnd"/>
      <w:r w:rsidRPr="00116148">
        <w:t xml:space="preserve">. который находится по адресу </w:t>
      </w:r>
      <w:proofErr w:type="spellStart"/>
      <w:r w:rsidRPr="00116148">
        <w:t>г</w:t>
      </w:r>
      <w:proofErr w:type="gramStart"/>
      <w:r w:rsidRPr="00116148">
        <w:t>.А</w:t>
      </w:r>
      <w:proofErr w:type="gramEnd"/>
      <w:r w:rsidRPr="00116148">
        <w:t>лматы</w:t>
      </w:r>
      <w:proofErr w:type="spellEnd"/>
      <w:r w:rsidRPr="00116148">
        <w:t xml:space="preserve">, </w:t>
      </w:r>
      <w:proofErr w:type="spellStart"/>
      <w:r w:rsidRPr="00116148">
        <w:t>Турксибский</w:t>
      </w:r>
      <w:proofErr w:type="spellEnd"/>
      <w:r w:rsidRPr="00116148">
        <w:t xml:space="preserve"> район, </w:t>
      </w:r>
      <w:proofErr w:type="spellStart"/>
      <w:r w:rsidRPr="00116148">
        <w:t>ул.Спасская</w:t>
      </w:r>
      <w:proofErr w:type="spellEnd"/>
      <w:r w:rsidRPr="00116148">
        <w:t>, 150/1. Морозильная установка расположена на открытой бетонированной площадке под металлическим навесом.</w:t>
      </w:r>
    </w:p>
    <w:p w:rsidR="00116148" w:rsidRDefault="00116148" w:rsidP="00116148">
      <w:pPr>
        <w:spacing w:after="120"/>
        <w:ind w:firstLine="709"/>
        <w:jc w:val="both"/>
      </w:pPr>
      <w:r>
        <w:t xml:space="preserve">Транспортировка трупов животных с ПВС на скотомогильник осуществляется специализированным автомобилем марки JAC N35, оборудованным морозильной </w:t>
      </w:r>
      <w:r>
        <w:lastRenderedPageBreak/>
        <w:t xml:space="preserve">установкой (рефрижератором). Перевозка трупов и медицинских отходов с </w:t>
      </w:r>
      <w:proofErr w:type="spellStart"/>
      <w:r>
        <w:t>г</w:t>
      </w:r>
      <w:proofErr w:type="gramStart"/>
      <w:r>
        <w:t>.А</w:t>
      </w:r>
      <w:proofErr w:type="gramEnd"/>
      <w:r>
        <w:t>лматы</w:t>
      </w:r>
      <w:proofErr w:type="spellEnd"/>
      <w:r>
        <w:t xml:space="preserve"> для сжигания в </w:t>
      </w:r>
      <w:proofErr w:type="spellStart"/>
      <w:r>
        <w:t>инсинераторах</w:t>
      </w:r>
      <w:proofErr w:type="spellEnd"/>
      <w:r>
        <w:t xml:space="preserve"> на скотомогильнике осуществляется по мере накопления.  </w:t>
      </w:r>
    </w:p>
    <w:p w:rsidR="00116148" w:rsidRDefault="00116148" w:rsidP="00116148">
      <w:pPr>
        <w:spacing w:after="120"/>
        <w:ind w:firstLine="709"/>
        <w:jc w:val="both"/>
      </w:pPr>
      <w:r>
        <w:t>Перед утилизацией биологических отходов и трупов животных в лаборатории скотомогильника проводится ветеринарный осмотр. При этом осуществляется проверка соответствия каждого материала по биркам с сопроводительными документами.</w:t>
      </w:r>
    </w:p>
    <w:p w:rsidR="00F41E87" w:rsidRPr="00F41E87" w:rsidRDefault="00F41E87" w:rsidP="00116148">
      <w:pPr>
        <w:spacing w:after="120"/>
        <w:ind w:firstLine="709"/>
        <w:jc w:val="both"/>
      </w:pPr>
      <w:r w:rsidRPr="00F41E87">
        <w:t xml:space="preserve">Отходы, образующиеся в процессе  эксплуатации объекта, в установленном порядке собираются, размещаются в местах временного накопления и далее сжигаются в двух </w:t>
      </w:r>
      <w:proofErr w:type="spellStart"/>
      <w:r w:rsidRPr="00F41E87">
        <w:t>инсинераторах</w:t>
      </w:r>
      <w:proofErr w:type="spellEnd"/>
      <w:r w:rsidRPr="00F41E87">
        <w:t xml:space="preserve"> ЕСО-1500 с последующим образованием </w:t>
      </w:r>
      <w:proofErr w:type="spellStart"/>
      <w:r w:rsidRPr="00F41E87">
        <w:t>золошлака</w:t>
      </w:r>
      <w:proofErr w:type="spellEnd"/>
      <w:r w:rsidRPr="00F41E87">
        <w:t xml:space="preserve"> от </w:t>
      </w:r>
      <w:proofErr w:type="spellStart"/>
      <w:r w:rsidRPr="00F41E87">
        <w:t>инсинератора</w:t>
      </w:r>
      <w:proofErr w:type="spellEnd"/>
      <w:r w:rsidRPr="00F41E87">
        <w:t xml:space="preserve">. Также образуются отходы </w:t>
      </w:r>
      <w:proofErr w:type="spellStart"/>
      <w:r w:rsidRPr="00F41E87">
        <w:t>золошлака</w:t>
      </w:r>
      <w:proofErr w:type="spellEnd"/>
      <w:r w:rsidRPr="00F41E87">
        <w:t xml:space="preserve"> от сжигания угля в котельной административного здания.</w:t>
      </w:r>
    </w:p>
    <w:p w:rsidR="00D13F26" w:rsidRDefault="00D13F26" w:rsidP="00D13F26">
      <w:pPr>
        <w:spacing w:after="120"/>
        <w:ind w:firstLine="709"/>
        <w:jc w:val="both"/>
        <w:rPr>
          <w:lang w:val="kk-KZ"/>
        </w:rPr>
      </w:pPr>
      <w:r w:rsidRPr="00D13F26">
        <w:rPr>
          <w:lang w:val="kk-KZ"/>
        </w:rPr>
        <w:t>По мере сжигания 2668,99 тонн отходов образуется 133,5 тонн золошлаковых отходов. Таким образом, масса отходов уменьшается в 19,99 раз</w:t>
      </w:r>
      <w:r>
        <w:rPr>
          <w:lang w:val="kk-KZ"/>
        </w:rPr>
        <w:t>.</w:t>
      </w:r>
    </w:p>
    <w:p w:rsidR="00F41E87" w:rsidRPr="00F41E87" w:rsidRDefault="00F41E87" w:rsidP="00D13F26">
      <w:pPr>
        <w:spacing w:after="120"/>
        <w:ind w:firstLine="709"/>
        <w:jc w:val="both"/>
        <w:rPr>
          <w:lang w:val="kk-KZ"/>
        </w:rPr>
      </w:pPr>
      <w:r w:rsidRPr="00F41E87">
        <w:rPr>
          <w:lang w:val="kk-KZ"/>
        </w:rPr>
        <w:t>Образующийся золошлак передается по договору со специализированной организацией на последующую переработку, обезвреживание, утилизацию и (или) уничтожение.</w:t>
      </w:r>
    </w:p>
    <w:p w:rsidR="00F41E87" w:rsidRPr="00F41E87" w:rsidRDefault="00F41E87" w:rsidP="00F41E87">
      <w:pPr>
        <w:spacing w:after="120"/>
        <w:ind w:firstLine="709"/>
        <w:jc w:val="both"/>
        <w:rPr>
          <w:lang w:val="kk-KZ"/>
        </w:rPr>
      </w:pPr>
      <w:r w:rsidRPr="00F41E87">
        <w:rPr>
          <w:lang w:val="kk-KZ"/>
        </w:rPr>
        <w:t>Смешанные коммунальные отходы сжигаются в инсинераторе или передаются по договору.</w:t>
      </w:r>
    </w:p>
    <w:p w:rsidR="0059613D" w:rsidRPr="00D13F26" w:rsidRDefault="0059613D" w:rsidP="0059613D">
      <w:pPr>
        <w:spacing w:after="120"/>
        <w:ind w:firstLine="709"/>
        <w:jc w:val="both"/>
        <w:rPr>
          <w:bCs/>
        </w:rPr>
      </w:pPr>
      <w:r w:rsidRPr="00D13F26">
        <w:rPr>
          <w:bCs/>
        </w:rPr>
        <w:t>В планируемой деятельности особое внимание будет уделено мероприятиям по обеспечению безопасного ведения работ и технической надежности всех операций производственного цикла.</w:t>
      </w:r>
    </w:p>
    <w:p w:rsidR="0059613D" w:rsidRDefault="0059613D" w:rsidP="0059613D">
      <w:pPr>
        <w:spacing w:after="120"/>
        <w:ind w:firstLine="709"/>
        <w:jc w:val="both"/>
        <w:rPr>
          <w:bCs/>
        </w:rPr>
      </w:pPr>
      <w:r w:rsidRPr="00D13F26">
        <w:rPr>
          <w:bCs/>
        </w:rPr>
        <w:t>В целом, при соблюдении предложенных рекомендаций по минимизации и компенсации воздействий, реализация проекта является экологически и санитарно обоснованной и целесообразной.</w:t>
      </w:r>
    </w:p>
    <w:p w:rsidR="007C644D" w:rsidRDefault="007C644D" w:rsidP="0059613D">
      <w:pPr>
        <w:spacing w:after="120"/>
        <w:ind w:firstLine="709"/>
        <w:jc w:val="both"/>
        <w:rPr>
          <w:bCs/>
        </w:rPr>
      </w:pPr>
    </w:p>
    <w:p w:rsidR="007C644D" w:rsidRPr="00D13F26" w:rsidRDefault="007C644D" w:rsidP="007C644D">
      <w:pPr>
        <w:spacing w:after="120"/>
        <w:jc w:val="both"/>
        <w:rPr>
          <w:bCs/>
        </w:rPr>
      </w:pPr>
      <w:r w:rsidRPr="007C644D">
        <w:rPr>
          <w:bCs/>
        </w:rPr>
        <w:object w:dxaOrig="8925" w:dyaOrig="12630">
          <v:shape id="_x0000_i1026" type="#_x0000_t75" style="width:446.25pt;height:631.5pt" o:ole="">
            <v:imagedata r:id="rId8" o:title=""/>
          </v:shape>
          <o:OLEObject Type="Embed" ProgID="Acrobat.Document.11" ShapeID="_x0000_i1026" DrawAspect="Content" ObjectID="_1838282068" r:id="rId9"/>
        </w:object>
      </w:r>
      <w:bookmarkStart w:id="0" w:name="_GoBack"/>
      <w:bookmarkEnd w:id="0"/>
    </w:p>
    <w:sectPr w:rsidR="007C644D" w:rsidRPr="00D13F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332758"/>
    <w:multiLevelType w:val="hybridMultilevel"/>
    <w:tmpl w:val="1C30AC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90120B0"/>
    <w:multiLevelType w:val="hybridMultilevel"/>
    <w:tmpl w:val="59A69E3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B80666B"/>
    <w:multiLevelType w:val="hybridMultilevel"/>
    <w:tmpl w:val="D83646B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690D"/>
    <w:rsid w:val="00116148"/>
    <w:rsid w:val="001416DB"/>
    <w:rsid w:val="001C690D"/>
    <w:rsid w:val="0059613D"/>
    <w:rsid w:val="007C644D"/>
    <w:rsid w:val="00D13F26"/>
    <w:rsid w:val="00DA2517"/>
    <w:rsid w:val="00F41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613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613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308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</Pages>
  <Words>1232</Words>
  <Characters>7029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8245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2026-04-21T07:42:00Z</dcterms:created>
  <dcterms:modified xsi:type="dcterms:W3CDTF">2026-04-21T08:08:00Z</dcterms:modified>
</cp:coreProperties>
</file>