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3E8B6" w14:textId="77777777" w:rsidR="005D1D01" w:rsidRDefault="000D4D85">
      <w:pPr>
        <w:pStyle w:val="a4"/>
      </w:pPr>
      <w:r>
        <w:t>КРАТКОЕ</w:t>
      </w:r>
      <w:r>
        <w:rPr>
          <w:spacing w:val="-12"/>
        </w:rPr>
        <w:t xml:space="preserve"> </w:t>
      </w:r>
      <w:r>
        <w:t>НЕТЕХНИЧЕСКОЕ</w:t>
      </w:r>
      <w:r>
        <w:rPr>
          <w:spacing w:val="-4"/>
        </w:rPr>
        <w:t xml:space="preserve"> </w:t>
      </w:r>
      <w:r>
        <w:rPr>
          <w:spacing w:val="-2"/>
        </w:rPr>
        <w:t>РЕЗЮМЕ</w:t>
      </w:r>
    </w:p>
    <w:p w14:paraId="40235EE4" w14:textId="77777777" w:rsidR="005D1D01" w:rsidRPr="0057100D" w:rsidRDefault="000D4D85">
      <w:pPr>
        <w:pStyle w:val="a3"/>
        <w:spacing w:before="1"/>
        <w:ind w:left="730" w:right="170" w:firstLine="0"/>
        <w:jc w:val="center"/>
      </w:pPr>
      <w:r w:rsidRPr="0057100D">
        <w:t>По</w:t>
      </w:r>
      <w:r w:rsidRPr="0057100D">
        <w:rPr>
          <w:spacing w:val="-5"/>
        </w:rPr>
        <w:t xml:space="preserve"> </w:t>
      </w:r>
      <w:r w:rsidRPr="0057100D">
        <w:t>материалам</w:t>
      </w:r>
      <w:r w:rsidRPr="0057100D">
        <w:rPr>
          <w:spacing w:val="-3"/>
        </w:rPr>
        <w:t xml:space="preserve"> </w:t>
      </w:r>
      <w:r w:rsidRPr="0057100D">
        <w:t>для</w:t>
      </w:r>
      <w:r w:rsidRPr="0057100D">
        <w:rPr>
          <w:spacing w:val="-2"/>
        </w:rPr>
        <w:t xml:space="preserve"> </w:t>
      </w:r>
      <w:r w:rsidRPr="0057100D">
        <w:t>получения</w:t>
      </w:r>
      <w:r w:rsidRPr="0057100D">
        <w:rPr>
          <w:spacing w:val="-2"/>
        </w:rPr>
        <w:t xml:space="preserve"> </w:t>
      </w:r>
      <w:r w:rsidRPr="0057100D">
        <w:t>экологического</w:t>
      </w:r>
      <w:r w:rsidRPr="0057100D">
        <w:rPr>
          <w:spacing w:val="-5"/>
        </w:rPr>
        <w:t xml:space="preserve"> </w:t>
      </w:r>
      <w:r w:rsidRPr="0057100D">
        <w:t>разрешения</w:t>
      </w:r>
      <w:r w:rsidRPr="0057100D">
        <w:rPr>
          <w:spacing w:val="-2"/>
        </w:rPr>
        <w:t xml:space="preserve"> </w:t>
      </w:r>
      <w:r w:rsidRPr="0057100D">
        <w:t>на</w:t>
      </w:r>
      <w:r w:rsidRPr="0057100D">
        <w:rPr>
          <w:spacing w:val="-3"/>
        </w:rPr>
        <w:t xml:space="preserve"> </w:t>
      </w:r>
      <w:r w:rsidRPr="0057100D">
        <w:t>воздействие</w:t>
      </w:r>
      <w:r w:rsidRPr="0057100D">
        <w:rPr>
          <w:spacing w:val="-3"/>
        </w:rPr>
        <w:t xml:space="preserve"> </w:t>
      </w:r>
      <w:r w:rsidRPr="0057100D">
        <w:t>на</w:t>
      </w:r>
      <w:r w:rsidRPr="0057100D">
        <w:rPr>
          <w:spacing w:val="-2"/>
        </w:rPr>
        <w:t xml:space="preserve"> объект</w:t>
      </w:r>
    </w:p>
    <w:p w14:paraId="0EE40078" w14:textId="53B8432F" w:rsidR="005D1D01" w:rsidRPr="0057100D" w:rsidRDefault="00916C60" w:rsidP="00916C60">
      <w:pPr>
        <w:pStyle w:val="a3"/>
        <w:ind w:left="0" w:firstLine="0"/>
        <w:jc w:val="center"/>
      </w:pPr>
      <w:r w:rsidRPr="0057100D">
        <w:t>«</w:t>
      </w:r>
      <w:r w:rsidR="0057100D" w:rsidRPr="0057100D">
        <w:t xml:space="preserve">План разведки золотосодержащих руд на участке </w:t>
      </w:r>
      <w:proofErr w:type="spellStart"/>
      <w:r w:rsidR="0057100D" w:rsidRPr="0057100D">
        <w:t>Лиственитовый</w:t>
      </w:r>
      <w:proofErr w:type="spellEnd"/>
      <w:r w:rsidR="0057100D" w:rsidRPr="0057100D">
        <w:t xml:space="preserve"> в Восточно-Казахстанской области</w:t>
      </w:r>
      <w:r w:rsidRPr="0057100D">
        <w:t>»</w:t>
      </w:r>
    </w:p>
    <w:p w14:paraId="5BF2C2D9" w14:textId="77777777" w:rsidR="005D1D01" w:rsidRDefault="000D4D85">
      <w:pPr>
        <w:ind w:left="3774" w:right="210" w:hanging="2999"/>
        <w:jc w:val="both"/>
        <w:rPr>
          <w:i/>
          <w:sz w:val="24"/>
        </w:rPr>
      </w:pPr>
      <w:r w:rsidRPr="0057100D">
        <w:rPr>
          <w:i/>
          <w:sz w:val="24"/>
        </w:rPr>
        <w:t>описание</w:t>
      </w:r>
      <w:r w:rsidRPr="0057100D">
        <w:rPr>
          <w:i/>
          <w:spacing w:val="-7"/>
          <w:sz w:val="24"/>
        </w:rPr>
        <w:t xml:space="preserve"> </w:t>
      </w:r>
      <w:r w:rsidRPr="0057100D">
        <w:rPr>
          <w:i/>
          <w:sz w:val="24"/>
        </w:rPr>
        <w:t>предполагаемого</w:t>
      </w:r>
      <w:r w:rsidRPr="0057100D">
        <w:rPr>
          <w:i/>
          <w:spacing w:val="-6"/>
          <w:sz w:val="24"/>
        </w:rPr>
        <w:t xml:space="preserve"> </w:t>
      </w:r>
      <w:r w:rsidRPr="0057100D">
        <w:rPr>
          <w:i/>
          <w:sz w:val="24"/>
        </w:rPr>
        <w:t>места</w:t>
      </w:r>
      <w:r w:rsidRPr="0057100D">
        <w:rPr>
          <w:i/>
          <w:spacing w:val="-6"/>
          <w:sz w:val="24"/>
        </w:rPr>
        <w:t xml:space="preserve"> </w:t>
      </w:r>
      <w:r w:rsidRPr="0057100D">
        <w:rPr>
          <w:i/>
          <w:sz w:val="24"/>
        </w:rPr>
        <w:t>осуществления</w:t>
      </w:r>
      <w:r w:rsidRPr="0057100D">
        <w:rPr>
          <w:i/>
          <w:spacing w:val="-5"/>
          <w:sz w:val="24"/>
        </w:rPr>
        <w:t xml:space="preserve"> </w:t>
      </w:r>
      <w:r w:rsidRPr="0057100D">
        <w:rPr>
          <w:i/>
          <w:sz w:val="24"/>
        </w:rPr>
        <w:t>намечаемой</w:t>
      </w:r>
      <w:r w:rsidRPr="0057100D">
        <w:rPr>
          <w:i/>
          <w:spacing w:val="-6"/>
          <w:sz w:val="24"/>
        </w:rPr>
        <w:t xml:space="preserve"> </w:t>
      </w:r>
      <w:r w:rsidRPr="0057100D">
        <w:rPr>
          <w:i/>
          <w:sz w:val="24"/>
        </w:rPr>
        <w:t>деятельности,</w:t>
      </w:r>
      <w:r w:rsidRPr="0057100D">
        <w:rPr>
          <w:i/>
          <w:spacing w:val="-6"/>
          <w:sz w:val="24"/>
        </w:rPr>
        <w:t xml:space="preserve"> </w:t>
      </w:r>
      <w:r w:rsidRPr="0057100D">
        <w:rPr>
          <w:i/>
          <w:sz w:val="24"/>
        </w:rPr>
        <w:t>план</w:t>
      </w:r>
      <w:r w:rsidRPr="0057100D">
        <w:rPr>
          <w:i/>
          <w:spacing w:val="-5"/>
          <w:sz w:val="24"/>
        </w:rPr>
        <w:t xml:space="preserve"> </w:t>
      </w:r>
      <w:r w:rsidRPr="0057100D">
        <w:rPr>
          <w:i/>
          <w:sz w:val="24"/>
        </w:rPr>
        <w:t>с изображением его границ</w:t>
      </w:r>
    </w:p>
    <w:p w14:paraId="51D783C7" w14:textId="77777777" w:rsidR="00916C60" w:rsidRDefault="00916C60" w:rsidP="00916C60">
      <w:pPr>
        <w:pStyle w:val="a3"/>
        <w:ind w:left="0" w:firstLine="709"/>
      </w:pPr>
      <w:r>
        <w:t>Административно</w:t>
      </w:r>
      <w:r>
        <w:rPr>
          <w:spacing w:val="40"/>
        </w:rPr>
        <w:t xml:space="preserve"> </w:t>
      </w:r>
      <w:r>
        <w:t>площадь</w:t>
      </w:r>
      <w:r>
        <w:rPr>
          <w:spacing w:val="40"/>
        </w:rPr>
        <w:t xml:space="preserve"> </w:t>
      </w:r>
      <w:r>
        <w:t>проектируемых</w:t>
      </w:r>
      <w:r>
        <w:rPr>
          <w:spacing w:val="40"/>
        </w:rPr>
        <w:t xml:space="preserve"> </w:t>
      </w:r>
      <w:r>
        <w:t>работ</w:t>
      </w:r>
      <w:r>
        <w:rPr>
          <w:spacing w:val="40"/>
        </w:rPr>
        <w:t xml:space="preserve"> </w:t>
      </w:r>
      <w:r>
        <w:t>(</w:t>
      </w:r>
      <w:proofErr w:type="spellStart"/>
      <w:r>
        <w:t>Лиственит-Кызылтасский</w:t>
      </w:r>
      <w:proofErr w:type="spellEnd"/>
      <w:r>
        <w:t xml:space="preserve"> участок) расположена в район </w:t>
      </w:r>
      <w:r>
        <w:rPr>
          <w:lang w:val="kk-KZ"/>
        </w:rPr>
        <w:t>Үлкен Нарын</w:t>
      </w:r>
      <w:r>
        <w:t xml:space="preserve"> Восточно-Казахстанской области Республики Казахстан.</w:t>
      </w:r>
    </w:p>
    <w:p w14:paraId="708A2385" w14:textId="77777777" w:rsidR="00916C60" w:rsidRDefault="00916C60" w:rsidP="00916C60">
      <w:pPr>
        <w:pStyle w:val="a3"/>
        <w:ind w:left="995" w:firstLine="0"/>
        <w:rPr>
          <w:spacing w:val="-2"/>
        </w:rPr>
      </w:pPr>
      <w:r>
        <w:t>Площадь</w:t>
      </w:r>
      <w:r>
        <w:rPr>
          <w:spacing w:val="-6"/>
        </w:rPr>
        <w:t xml:space="preserve"> </w:t>
      </w:r>
      <w:r>
        <w:t>работ</w:t>
      </w:r>
      <w:r>
        <w:rPr>
          <w:spacing w:val="-6"/>
        </w:rPr>
        <w:t xml:space="preserve"> </w:t>
      </w:r>
      <w:r>
        <w:t>13,5</w:t>
      </w:r>
      <w:r>
        <w:rPr>
          <w:spacing w:val="-5"/>
        </w:rPr>
        <w:t xml:space="preserve"> </w:t>
      </w:r>
      <w:r>
        <w:t>км2</w:t>
      </w:r>
      <w:r>
        <w:rPr>
          <w:spacing w:val="-5"/>
        </w:rPr>
        <w:t xml:space="preserve"> </w:t>
      </w:r>
      <w:r>
        <w:t>ограничена</w:t>
      </w:r>
      <w:r>
        <w:rPr>
          <w:spacing w:val="-5"/>
        </w:rPr>
        <w:t xml:space="preserve"> </w:t>
      </w:r>
      <w:r>
        <w:t>угловыми</w:t>
      </w:r>
      <w:r>
        <w:rPr>
          <w:spacing w:val="-4"/>
        </w:rPr>
        <w:t xml:space="preserve"> </w:t>
      </w:r>
      <w:r>
        <w:rPr>
          <w:spacing w:val="-2"/>
        </w:rPr>
        <w:t>точками</w:t>
      </w:r>
    </w:p>
    <w:p w14:paraId="087ED6D4" w14:textId="77777777" w:rsidR="00916C60" w:rsidRDefault="00916C60" w:rsidP="00916C60">
      <w:pPr>
        <w:pStyle w:val="a3"/>
        <w:ind w:right="279" w:firstLine="708"/>
      </w:pPr>
      <w:r>
        <w:t>Создание стационарного полевого лагеря для проживания вахтового персонала</w:t>
      </w:r>
      <w:r>
        <w:rPr>
          <w:spacing w:val="-5"/>
        </w:rPr>
        <w:t xml:space="preserve"> </w:t>
      </w:r>
      <w:r>
        <w:t>не</w:t>
      </w:r>
      <w:r>
        <w:rPr>
          <w:spacing w:val="-3"/>
        </w:rPr>
        <w:t xml:space="preserve"> </w:t>
      </w:r>
      <w:r>
        <w:t>предусматривается.</w:t>
      </w:r>
      <w:r>
        <w:rPr>
          <w:spacing w:val="-2"/>
        </w:rPr>
        <w:t xml:space="preserve"> </w:t>
      </w:r>
      <w:r>
        <w:t>Персонал,</w:t>
      </w:r>
      <w:r>
        <w:rPr>
          <w:spacing w:val="-3"/>
        </w:rPr>
        <w:t xml:space="preserve"> </w:t>
      </w:r>
      <w:r>
        <w:t>задействованный</w:t>
      </w:r>
      <w:r>
        <w:rPr>
          <w:spacing w:val="-3"/>
        </w:rPr>
        <w:t xml:space="preserve"> </w:t>
      </w:r>
      <w:r>
        <w:t>на</w:t>
      </w:r>
      <w:r>
        <w:rPr>
          <w:spacing w:val="-4"/>
        </w:rPr>
        <w:t xml:space="preserve"> </w:t>
      </w:r>
      <w:r>
        <w:t>полевых</w:t>
      </w:r>
      <w:r>
        <w:rPr>
          <w:spacing w:val="-2"/>
        </w:rPr>
        <w:t xml:space="preserve"> </w:t>
      </w:r>
      <w:r>
        <w:t xml:space="preserve">работах, планируется размещать в </w:t>
      </w:r>
      <w:proofErr w:type="spellStart"/>
      <w:r>
        <w:t>п.Улкен</w:t>
      </w:r>
      <w:proofErr w:type="spellEnd"/>
      <w:r>
        <w:t xml:space="preserve"> Нарын, расположенное в 12 км. к юго-востоку от участка работ. В данном населённом пункте планируется аренда помещения, где будет размещена база предприятия.</w:t>
      </w:r>
    </w:p>
    <w:p w14:paraId="304B490B" w14:textId="5B2D1F25" w:rsidR="005D1D01" w:rsidRDefault="000D4D85" w:rsidP="00BF7B55">
      <w:pPr>
        <w:pStyle w:val="a3"/>
        <w:ind w:right="144"/>
      </w:pPr>
      <w:r>
        <w:t xml:space="preserve">Наиболее крупным поверхностным водным источником является река </w:t>
      </w:r>
      <w:proofErr w:type="spellStart"/>
      <w:r>
        <w:t>Кызылсу</w:t>
      </w:r>
      <w:proofErr w:type="spellEnd"/>
      <w:proofErr w:type="gramStart"/>
      <w:r>
        <w:t xml:space="preserve">, </w:t>
      </w:r>
      <w:r w:rsidR="00BF7B55" w:rsidRPr="00BF7B55">
        <w:t>В пределах</w:t>
      </w:r>
      <w:proofErr w:type="gramEnd"/>
      <w:r w:rsidR="00BF7B55" w:rsidRPr="00BF7B55">
        <w:t xml:space="preserve"> участка проведения работ находятся ручьи Кильта и Сурка. На </w:t>
      </w:r>
      <w:proofErr w:type="gramStart"/>
      <w:r w:rsidR="00BF7B55" w:rsidRPr="00BF7B55">
        <w:t>картограмме  (</w:t>
      </w:r>
      <w:proofErr w:type="gramEnd"/>
      <w:r w:rsidR="00BF7B55">
        <w:t>рисунок 2</w:t>
      </w:r>
      <w:r w:rsidR="00BF7B55" w:rsidRPr="00BF7B55">
        <w:t xml:space="preserve">) показано расположение водоохранных зон и полос ручьёв Кильта и Сурка  (водоохранная полоса для малых рек составляет 55 м, водоохранная зона – 500 м). В пределах водоохранных зон и полос данных ручьев </w:t>
      </w:r>
      <w:proofErr w:type="gramStart"/>
      <w:r w:rsidR="00BF7B55" w:rsidRPr="00BF7B55">
        <w:t>буровые  и</w:t>
      </w:r>
      <w:proofErr w:type="gramEnd"/>
      <w:r w:rsidR="00BF7B55" w:rsidRPr="00BF7B55">
        <w:t xml:space="preserve"> горные   работы проводиться не будут.  </w:t>
      </w:r>
    </w:p>
    <w:p w14:paraId="14A55B12" w14:textId="21311DD0" w:rsidR="00BF7B55" w:rsidRDefault="00BF7B55" w:rsidP="00BF7B55">
      <w:pPr>
        <w:pStyle w:val="a3"/>
        <w:ind w:right="144" w:hanging="1"/>
      </w:pPr>
      <w:r w:rsidRPr="00BF7B55">
        <w:rPr>
          <w:noProof/>
        </w:rPr>
        <w:drawing>
          <wp:inline distT="0" distB="0" distL="0" distR="0" wp14:anchorId="74518183" wp14:editId="0CEC7A44">
            <wp:extent cx="6123305" cy="46335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3305" cy="4633595"/>
                    </a:xfrm>
                    <a:prstGeom prst="rect">
                      <a:avLst/>
                    </a:prstGeom>
                  </pic:spPr>
                </pic:pic>
              </a:graphicData>
            </a:graphic>
          </wp:inline>
        </w:drawing>
      </w:r>
    </w:p>
    <w:p w14:paraId="10B5F613" w14:textId="1FB1E94B" w:rsidR="00BF7B55" w:rsidRDefault="00BF7B55" w:rsidP="00BF7B55">
      <w:pPr>
        <w:pStyle w:val="a3"/>
        <w:ind w:right="144"/>
      </w:pPr>
      <w:r>
        <w:t>Рисунок 1</w:t>
      </w:r>
    </w:p>
    <w:p w14:paraId="44CAB6DA" w14:textId="62446613" w:rsidR="00BF7B55" w:rsidRDefault="00BF7B55" w:rsidP="00BF7B55">
      <w:pPr>
        <w:pStyle w:val="a3"/>
        <w:ind w:right="144" w:hanging="1"/>
        <w:rPr>
          <w:sz w:val="20"/>
        </w:rPr>
      </w:pPr>
      <w:r w:rsidRPr="00BF7B55">
        <w:rPr>
          <w:noProof/>
          <w:sz w:val="20"/>
        </w:rPr>
        <w:lastRenderedPageBreak/>
        <w:drawing>
          <wp:inline distT="0" distB="0" distL="0" distR="0" wp14:anchorId="750CC981" wp14:editId="0DD2F3E2">
            <wp:extent cx="6123305" cy="42043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3305" cy="4204335"/>
                    </a:xfrm>
                    <a:prstGeom prst="rect">
                      <a:avLst/>
                    </a:prstGeom>
                  </pic:spPr>
                </pic:pic>
              </a:graphicData>
            </a:graphic>
          </wp:inline>
        </w:drawing>
      </w:r>
    </w:p>
    <w:p w14:paraId="635D489D" w14:textId="4FB4731E" w:rsidR="005D1D01" w:rsidRDefault="00BF7B55" w:rsidP="00BF7B55">
      <w:pPr>
        <w:pStyle w:val="a3"/>
        <w:ind w:hanging="1"/>
        <w:jc w:val="left"/>
        <w:rPr>
          <w:sz w:val="20"/>
        </w:rPr>
      </w:pPr>
      <w:r>
        <w:rPr>
          <w:sz w:val="20"/>
        </w:rPr>
        <w:t xml:space="preserve">Рисунок 2 </w:t>
      </w:r>
    </w:p>
    <w:p w14:paraId="4E741815" w14:textId="1C12910F" w:rsidR="00BF7B55" w:rsidRPr="00BA0AD3" w:rsidRDefault="00BF7B55" w:rsidP="00BF7B55">
      <w:pPr>
        <w:ind w:firstLine="851"/>
        <w:jc w:val="both"/>
        <w:rPr>
          <w:sz w:val="24"/>
          <w:szCs w:val="24"/>
        </w:rPr>
      </w:pPr>
      <w:r w:rsidRPr="00BA0AD3">
        <w:rPr>
          <w:sz w:val="24"/>
          <w:szCs w:val="24"/>
        </w:rPr>
        <w:t xml:space="preserve">ТОО «KGOLD» обладает правом недропользования на основании Контракт № 5470-ТПИ от 11 февраля 2019 года на участке </w:t>
      </w:r>
      <w:proofErr w:type="spellStart"/>
      <w:r w:rsidRPr="00BA0AD3">
        <w:rPr>
          <w:sz w:val="24"/>
          <w:szCs w:val="24"/>
        </w:rPr>
        <w:t>Лиственитовый</w:t>
      </w:r>
      <w:proofErr w:type="spellEnd"/>
      <w:r w:rsidRPr="00BA0AD3">
        <w:rPr>
          <w:sz w:val="24"/>
          <w:szCs w:val="24"/>
        </w:rPr>
        <w:t xml:space="preserve"> в Восточно-Казахстанской области. Для продления Контракта был разработан «План разведки золотосодержащих руд на участке </w:t>
      </w:r>
      <w:proofErr w:type="spellStart"/>
      <w:r w:rsidRPr="00BA0AD3">
        <w:rPr>
          <w:sz w:val="24"/>
          <w:szCs w:val="24"/>
        </w:rPr>
        <w:t>Лиственитовый</w:t>
      </w:r>
      <w:proofErr w:type="spellEnd"/>
      <w:r w:rsidRPr="00BA0AD3">
        <w:rPr>
          <w:sz w:val="24"/>
          <w:szCs w:val="24"/>
        </w:rPr>
        <w:t xml:space="preserve"> в Восточно-Казахстанской области» (далее- ПР). На ПР была проведена оценка воздействия на окружающую среду (ОВОС), по результатам которой получено заключение Департамента экологии по Восточно-Казахстанской области №KZ44VVX00249284 от  22.08.2023 года и экологическое разрешение на воздействие для объектов II категории № KZ43VCZ03354168 от 16.10.2023 года с установленными объемами выбросов загрязняющих веществ и объемами накопления отходов </w:t>
      </w:r>
      <w:r w:rsidRPr="000D4D85">
        <w:rPr>
          <w:sz w:val="24"/>
          <w:szCs w:val="24"/>
        </w:rPr>
        <w:t>на период с 01.01.202</w:t>
      </w:r>
      <w:r w:rsidR="000D4D85">
        <w:rPr>
          <w:sz w:val="24"/>
          <w:szCs w:val="24"/>
        </w:rPr>
        <w:t>4</w:t>
      </w:r>
      <w:r w:rsidRPr="000D4D85">
        <w:rPr>
          <w:sz w:val="24"/>
          <w:szCs w:val="24"/>
        </w:rPr>
        <w:t xml:space="preserve"> года по 31.12.202</w:t>
      </w:r>
      <w:r w:rsidR="000D4D85">
        <w:rPr>
          <w:sz w:val="24"/>
          <w:szCs w:val="24"/>
        </w:rPr>
        <w:t>4</w:t>
      </w:r>
      <w:r w:rsidRPr="000D4D85">
        <w:rPr>
          <w:sz w:val="24"/>
          <w:szCs w:val="24"/>
        </w:rPr>
        <w:t xml:space="preserve"> года. В связи с проведением работ по продлению и</w:t>
      </w:r>
      <w:r w:rsidRPr="00BA0AD3">
        <w:rPr>
          <w:sz w:val="24"/>
          <w:szCs w:val="24"/>
        </w:rPr>
        <w:t xml:space="preserve"> подписанию вышеуказанного Контракта запланированные разведочные работы на участке </w:t>
      </w:r>
      <w:proofErr w:type="spellStart"/>
      <w:r w:rsidRPr="00BA0AD3">
        <w:rPr>
          <w:sz w:val="24"/>
          <w:szCs w:val="24"/>
        </w:rPr>
        <w:t>Лиственитовый</w:t>
      </w:r>
      <w:proofErr w:type="spellEnd"/>
      <w:r w:rsidRPr="00BA0AD3">
        <w:rPr>
          <w:sz w:val="24"/>
          <w:szCs w:val="24"/>
        </w:rPr>
        <w:t xml:space="preserve"> до настоящего времени не проводились. Письмо-ответ Министерства промышленности и строительства (№ ЗТ-2026-01062647 от 06.04.2026) о необходимости предоставления Дополнения к Контракту прилагается.</w:t>
      </w:r>
    </w:p>
    <w:p w14:paraId="28ED1D1D" w14:textId="77777777" w:rsidR="00BF7B55" w:rsidRDefault="00BF7B55" w:rsidP="00BF7B55">
      <w:pPr>
        <w:ind w:firstLine="851"/>
        <w:jc w:val="both"/>
        <w:rPr>
          <w:sz w:val="24"/>
          <w:szCs w:val="24"/>
        </w:rPr>
      </w:pPr>
      <w:r w:rsidRPr="00BA0AD3">
        <w:rPr>
          <w:sz w:val="24"/>
          <w:szCs w:val="24"/>
        </w:rPr>
        <w:t>Согласно п.7 ст.76 Экологического кодекса Республики Казахстан «если в течение 3 лет с даты вынесения заключения по результатам оценки воздействия на окружающую среду инициатор или его правопреемник не приступает к осуществлению соответствующей намечаемой деятельности, то такое заключение по результатам ОВОС по истечении указанного срока считается утратившим силу». В настоящее время с момента получения заключения по результатам ОВОС №KZ44VVX00249284 от  22.08.2023 года 3-х лет не прошло и ТОО «KGOLD» планирует проведение разведочных работ по ПР на срок  продления Дополнения   к Контракту без внесения существенных изменений в намечаемую деятельность, меняются только сроки проведения работ. Из-за того, что не меняются виды и объемы работ - не ухудшаются количественные и качественные показатели эмиссий, не меняется область воздействия, не увеличиваются эмиссии и не увеличивается количество образуемых отходов, поэтому</w:t>
      </w:r>
      <w:r>
        <w:rPr>
          <w:sz w:val="24"/>
          <w:szCs w:val="24"/>
        </w:rPr>
        <w:t xml:space="preserve"> </w:t>
      </w:r>
      <w:r w:rsidRPr="00BA0AD3">
        <w:rPr>
          <w:sz w:val="24"/>
          <w:szCs w:val="24"/>
        </w:rPr>
        <w:t xml:space="preserve"> согласно п.7 ст.76 Экологического Кодекса раннее выданное заключение по результатам ОВОС (№KZ44VVX00249284 от  22.08.2023) действует Лицензионная территория состоит из блоков М-45-97-Б(42,43,56,57,58,59). </w:t>
      </w:r>
    </w:p>
    <w:p w14:paraId="2E296E3E" w14:textId="77777777" w:rsidR="00BF7B55" w:rsidRPr="00F37CD2" w:rsidRDefault="00BF7B55" w:rsidP="00BF7B55">
      <w:pPr>
        <w:pStyle w:val="a3"/>
        <w:ind w:left="0" w:right="-1"/>
      </w:pPr>
      <w:r w:rsidRPr="00F37CD2">
        <w:t>На всей лицензионной площади выполнить оценочные работы на россыпное золото. Вовлечь в разведочную стадию выявленные наиболее значимые</w:t>
      </w:r>
      <w:r w:rsidRPr="00F37CD2">
        <w:rPr>
          <w:spacing w:val="40"/>
        </w:rPr>
        <w:t xml:space="preserve"> </w:t>
      </w:r>
      <w:r w:rsidRPr="00F37CD2">
        <w:t xml:space="preserve">россыпные объекты. Поисковые работы на золотосодержащие руды провести на всей территории </w:t>
      </w:r>
      <w:r w:rsidRPr="00F37CD2">
        <w:rPr>
          <w:spacing w:val="-2"/>
        </w:rPr>
        <w:t>работ.</w:t>
      </w:r>
    </w:p>
    <w:p w14:paraId="06770084" w14:textId="77777777" w:rsidR="00BF7B55" w:rsidRPr="00F37CD2" w:rsidRDefault="00BF7B55" w:rsidP="00BF7B55">
      <w:pPr>
        <w:pStyle w:val="a3"/>
        <w:ind w:left="0" w:right="-1"/>
      </w:pPr>
      <w:r w:rsidRPr="00F37CD2">
        <w:lastRenderedPageBreak/>
        <w:t>Лицензионная</w:t>
      </w:r>
      <w:r w:rsidRPr="00F37CD2">
        <w:rPr>
          <w:spacing w:val="-9"/>
        </w:rPr>
        <w:t xml:space="preserve"> </w:t>
      </w:r>
      <w:r w:rsidRPr="00F37CD2">
        <w:t>территория</w:t>
      </w:r>
      <w:r w:rsidRPr="00F37CD2">
        <w:rPr>
          <w:spacing w:val="-6"/>
        </w:rPr>
        <w:t xml:space="preserve"> </w:t>
      </w:r>
      <w:r w:rsidRPr="00F37CD2">
        <w:t>состоит</w:t>
      </w:r>
      <w:r w:rsidRPr="00F37CD2">
        <w:rPr>
          <w:spacing w:val="-7"/>
        </w:rPr>
        <w:t xml:space="preserve"> </w:t>
      </w:r>
      <w:r w:rsidRPr="00F37CD2">
        <w:t>из</w:t>
      </w:r>
      <w:r w:rsidRPr="00F37CD2">
        <w:rPr>
          <w:spacing w:val="-9"/>
        </w:rPr>
        <w:t xml:space="preserve"> </w:t>
      </w:r>
      <w:r w:rsidRPr="00F37CD2">
        <w:t>блоков</w:t>
      </w:r>
      <w:r w:rsidRPr="00F37CD2">
        <w:rPr>
          <w:spacing w:val="-7"/>
        </w:rPr>
        <w:t xml:space="preserve"> </w:t>
      </w:r>
      <w:r w:rsidRPr="00F37CD2">
        <w:t>М-45-97-</w:t>
      </w:r>
      <w:proofErr w:type="gramStart"/>
      <w:r w:rsidRPr="00F37CD2">
        <w:rPr>
          <w:spacing w:val="-2"/>
        </w:rPr>
        <w:t>Б(</w:t>
      </w:r>
      <w:proofErr w:type="gramEnd"/>
      <w:r w:rsidRPr="00F37CD2">
        <w:rPr>
          <w:spacing w:val="-2"/>
        </w:rPr>
        <w:t xml:space="preserve">42,43,56,57,58,59). </w:t>
      </w:r>
      <w:r w:rsidRPr="00F37CD2">
        <w:t>Глубина оценочных и разведочных работ на россыпное золото ограничивается глубиной залегания подошвы рыхлых отложений сухих русел (до 5 м). Глубина поисковых работ на коренное золото ограничивается глубиной проходки канав (не более 3 м).</w:t>
      </w:r>
    </w:p>
    <w:p w14:paraId="1E5B8014" w14:textId="77777777" w:rsidR="00BF7B55" w:rsidRPr="00F37CD2" w:rsidRDefault="00BF7B55" w:rsidP="00BF7B55">
      <w:pPr>
        <w:pStyle w:val="a3"/>
        <w:ind w:left="0" w:right="-1"/>
      </w:pPr>
      <w:r w:rsidRPr="00F37CD2">
        <w:t xml:space="preserve">Геологические задачи, последовательность и основные методы их </w:t>
      </w:r>
      <w:r w:rsidRPr="00F37CD2">
        <w:rPr>
          <w:spacing w:val="-2"/>
        </w:rPr>
        <w:t>решения.</w:t>
      </w:r>
    </w:p>
    <w:p w14:paraId="374D349E" w14:textId="77777777" w:rsidR="00BF7B55" w:rsidRPr="00F37CD2" w:rsidRDefault="00BF7B55" w:rsidP="00BF7B55">
      <w:pPr>
        <w:pStyle w:val="a3"/>
        <w:ind w:left="0" w:right="-1"/>
      </w:pPr>
      <w:proofErr w:type="gramStart"/>
      <w:r w:rsidRPr="00F37CD2">
        <w:t>По</w:t>
      </w:r>
      <w:r w:rsidRPr="00F37CD2">
        <w:rPr>
          <w:spacing w:val="76"/>
        </w:rPr>
        <w:t xml:space="preserve">  </w:t>
      </w:r>
      <w:r w:rsidRPr="00F37CD2">
        <w:t>результатам</w:t>
      </w:r>
      <w:proofErr w:type="gramEnd"/>
      <w:r w:rsidRPr="00F37CD2">
        <w:rPr>
          <w:spacing w:val="77"/>
        </w:rPr>
        <w:t xml:space="preserve">  </w:t>
      </w:r>
      <w:r w:rsidRPr="00F37CD2">
        <w:t>оценочных</w:t>
      </w:r>
      <w:r w:rsidRPr="00F37CD2">
        <w:rPr>
          <w:spacing w:val="77"/>
        </w:rPr>
        <w:t xml:space="preserve">  </w:t>
      </w:r>
      <w:r w:rsidRPr="00F37CD2">
        <w:t>работ</w:t>
      </w:r>
      <w:r w:rsidRPr="00F37CD2">
        <w:rPr>
          <w:spacing w:val="75"/>
        </w:rPr>
        <w:t xml:space="preserve">  </w:t>
      </w:r>
      <w:r w:rsidRPr="00F37CD2">
        <w:t>оценить</w:t>
      </w:r>
      <w:r w:rsidRPr="00F37CD2">
        <w:rPr>
          <w:spacing w:val="76"/>
        </w:rPr>
        <w:t xml:space="preserve">  </w:t>
      </w:r>
      <w:r w:rsidRPr="00F37CD2">
        <w:t>минеральные</w:t>
      </w:r>
      <w:r w:rsidRPr="00F37CD2">
        <w:rPr>
          <w:spacing w:val="77"/>
        </w:rPr>
        <w:t xml:space="preserve">  </w:t>
      </w:r>
      <w:r w:rsidRPr="00F37CD2">
        <w:rPr>
          <w:spacing w:val="-2"/>
        </w:rPr>
        <w:t xml:space="preserve">ресурсы. </w:t>
      </w:r>
      <w:r w:rsidRPr="00F37CD2">
        <w:t>Разведочными</w:t>
      </w:r>
      <w:r w:rsidRPr="00F37CD2">
        <w:rPr>
          <w:spacing w:val="-10"/>
        </w:rPr>
        <w:t xml:space="preserve"> </w:t>
      </w:r>
      <w:r w:rsidRPr="00F37CD2">
        <w:t>работами</w:t>
      </w:r>
      <w:r w:rsidRPr="00F37CD2">
        <w:rPr>
          <w:spacing w:val="-8"/>
        </w:rPr>
        <w:t xml:space="preserve"> </w:t>
      </w:r>
      <w:r w:rsidRPr="00F37CD2">
        <w:t>оконтурить</w:t>
      </w:r>
      <w:r w:rsidRPr="00F37CD2">
        <w:rPr>
          <w:spacing w:val="-9"/>
        </w:rPr>
        <w:t xml:space="preserve"> </w:t>
      </w:r>
      <w:r w:rsidRPr="00F37CD2">
        <w:t>минеральные</w:t>
      </w:r>
      <w:r w:rsidRPr="00F37CD2">
        <w:rPr>
          <w:spacing w:val="-8"/>
        </w:rPr>
        <w:t xml:space="preserve"> </w:t>
      </w:r>
      <w:r w:rsidRPr="00F37CD2">
        <w:t>ресурсы</w:t>
      </w:r>
      <w:r w:rsidRPr="00F37CD2">
        <w:rPr>
          <w:spacing w:val="-7"/>
        </w:rPr>
        <w:t xml:space="preserve"> </w:t>
      </w:r>
      <w:r w:rsidRPr="00F37CD2">
        <w:t>и</w:t>
      </w:r>
      <w:r w:rsidRPr="00F37CD2">
        <w:rPr>
          <w:spacing w:val="-7"/>
        </w:rPr>
        <w:t xml:space="preserve"> </w:t>
      </w:r>
      <w:r w:rsidRPr="00F37CD2">
        <w:rPr>
          <w:spacing w:val="-2"/>
        </w:rPr>
        <w:t>запасы.</w:t>
      </w:r>
    </w:p>
    <w:p w14:paraId="27E85177" w14:textId="77777777" w:rsidR="00BF7B55" w:rsidRPr="00F37CD2" w:rsidRDefault="00BF7B55" w:rsidP="00BF7B55">
      <w:pPr>
        <w:pStyle w:val="a3"/>
        <w:ind w:left="0" w:right="-1"/>
      </w:pPr>
      <w:r w:rsidRPr="00F37CD2">
        <w:t xml:space="preserve">Задачи решать комплексом ГРР, включающим в себя: поисковые маршруты, мелкие канавы и буровые работы. </w:t>
      </w:r>
    </w:p>
    <w:p w14:paraId="168A0153" w14:textId="77777777" w:rsidR="00BF7B55" w:rsidRPr="00F37CD2" w:rsidRDefault="00BF7B55" w:rsidP="00BF7B55">
      <w:pPr>
        <w:pStyle w:val="a3"/>
        <w:ind w:left="0" w:right="-1"/>
      </w:pPr>
      <w:r w:rsidRPr="00F37CD2">
        <w:t>Ожидаемые результаты и сроки выполнения работ (с указанием форм отчетной документации).</w:t>
      </w:r>
    </w:p>
    <w:p w14:paraId="47617E61" w14:textId="77777777" w:rsidR="00BF7B55" w:rsidRPr="00F37CD2" w:rsidRDefault="00BF7B55" w:rsidP="00BF7B55">
      <w:pPr>
        <w:ind w:right="-1" w:firstLine="851"/>
        <w:jc w:val="both"/>
        <w:rPr>
          <w:sz w:val="24"/>
          <w:szCs w:val="24"/>
        </w:rPr>
      </w:pPr>
      <w:r w:rsidRPr="00F37CD2">
        <w:rPr>
          <w:sz w:val="24"/>
          <w:szCs w:val="24"/>
        </w:rPr>
        <w:t>Полнота и качество выполняемых работ должны быть достаточны для подсчета запасов согласно требованиям системы KAZRC.</w:t>
      </w:r>
    </w:p>
    <w:p w14:paraId="023A360B" w14:textId="77777777" w:rsidR="00BF7B55" w:rsidRPr="00F37CD2" w:rsidRDefault="00BF7B55" w:rsidP="00BF7B55">
      <w:pPr>
        <w:ind w:right="-1" w:firstLine="851"/>
        <w:jc w:val="both"/>
        <w:rPr>
          <w:iCs/>
          <w:sz w:val="24"/>
          <w:szCs w:val="24"/>
        </w:rPr>
      </w:pPr>
      <w:r w:rsidRPr="00F37CD2">
        <w:rPr>
          <w:iCs/>
          <w:sz w:val="24"/>
          <w:szCs w:val="24"/>
        </w:rPr>
        <w:t>Геологические задачи, последовательность и основные методы их решения.</w:t>
      </w:r>
    </w:p>
    <w:p w14:paraId="0E37FF91" w14:textId="77777777" w:rsidR="00BF7B55" w:rsidRPr="00F37CD2" w:rsidRDefault="00BF7B55" w:rsidP="00BF7B55">
      <w:pPr>
        <w:pStyle w:val="a3"/>
        <w:ind w:left="0" w:right="-1"/>
      </w:pPr>
      <w:r w:rsidRPr="00F37CD2">
        <w:t>Начало работ: 2026 год Окончание</w:t>
      </w:r>
      <w:r w:rsidRPr="00F37CD2">
        <w:rPr>
          <w:spacing w:val="-11"/>
        </w:rPr>
        <w:t xml:space="preserve"> </w:t>
      </w:r>
      <w:r w:rsidRPr="00F37CD2">
        <w:t>работ:2026</w:t>
      </w:r>
      <w:r w:rsidRPr="00F37CD2">
        <w:rPr>
          <w:spacing w:val="-5"/>
        </w:rPr>
        <w:t>год</w:t>
      </w:r>
    </w:p>
    <w:p w14:paraId="67DE86F0" w14:textId="77777777" w:rsidR="00BF7B55" w:rsidRPr="0020006C" w:rsidRDefault="00BF7B55" w:rsidP="00BF7B55">
      <w:pPr>
        <w:ind w:firstLine="851"/>
        <w:jc w:val="both"/>
        <w:rPr>
          <w:sz w:val="24"/>
          <w:szCs w:val="24"/>
        </w:rPr>
      </w:pPr>
      <w:r w:rsidRPr="006C7FFC">
        <w:rPr>
          <w:sz w:val="24"/>
          <w:szCs w:val="24"/>
        </w:rPr>
        <w:t xml:space="preserve">Проведение обязательной оценки воздействия на окружающую среду и (или) скрининга воздействий для проведения работ не требуется, так как ранее была определена </w:t>
      </w:r>
      <w:r w:rsidRPr="0020006C">
        <w:rPr>
          <w:sz w:val="24"/>
          <w:szCs w:val="24"/>
        </w:rPr>
        <w:t>сфера охвата ОВОС на компоненты окружающей среды и по ней произведена оценка воздействия на окружающую среду с получением положительного заключения ОВОС.</w:t>
      </w:r>
    </w:p>
    <w:p w14:paraId="5EEB92F5" w14:textId="77777777" w:rsidR="00BF7B55" w:rsidRDefault="00BF7B55" w:rsidP="00BF7B55">
      <w:pPr>
        <w:ind w:firstLine="851"/>
        <w:jc w:val="both"/>
        <w:rPr>
          <w:sz w:val="24"/>
          <w:szCs w:val="24"/>
        </w:rPr>
      </w:pPr>
      <w:r w:rsidRPr="0020006C">
        <w:rPr>
          <w:sz w:val="24"/>
          <w:szCs w:val="24"/>
        </w:rPr>
        <w:t>Согласно приложени</w:t>
      </w:r>
      <w:r>
        <w:rPr>
          <w:sz w:val="24"/>
          <w:szCs w:val="24"/>
        </w:rPr>
        <w:t>ю</w:t>
      </w:r>
      <w:r w:rsidRPr="0020006C">
        <w:rPr>
          <w:sz w:val="24"/>
          <w:szCs w:val="24"/>
        </w:rPr>
        <w:t xml:space="preserve"> 2 Экологического Кодекса РК намечаемая деятельность относится к объектам 2 категории (раздел 2, п.7, п.п.7.12 - разведка твердых полезных ископаемых с извлечением горной массы и перемещением почвы для целей оценки ресурсов твердых полезных ископаемых)</w:t>
      </w:r>
      <w:r>
        <w:rPr>
          <w:sz w:val="24"/>
          <w:szCs w:val="24"/>
        </w:rPr>
        <w:t>.</w:t>
      </w:r>
    </w:p>
    <w:p w14:paraId="3C153036" w14:textId="77777777" w:rsidR="005D1D01" w:rsidRDefault="000D4D85">
      <w:pPr>
        <w:pStyle w:val="a3"/>
        <w:ind w:right="139"/>
      </w:pPr>
      <w:r>
        <w:t xml:space="preserve">Состав и содержание материалов Раздела «Охраны окружающей среды» соответствует требованиям Инструкции по организации и проведению экологической </w:t>
      </w:r>
      <w:r>
        <w:rPr>
          <w:spacing w:val="-2"/>
        </w:rPr>
        <w:t>оценки.</w:t>
      </w:r>
    </w:p>
    <w:p w14:paraId="13E75180" w14:textId="77777777" w:rsidR="005D1D01" w:rsidRDefault="000D4D85">
      <w:pPr>
        <w:pStyle w:val="a3"/>
        <w:ind w:right="141"/>
      </w:pPr>
      <w:r>
        <w:t>Основные технические решения и расчеты выполнены в соответствии с нормативно-методическими указаниями в области природоохранного проектирования.</w:t>
      </w:r>
    </w:p>
    <w:p w14:paraId="2C2E52B9" w14:textId="77777777" w:rsidR="005D1D01" w:rsidRDefault="000D4D85">
      <w:pPr>
        <w:pStyle w:val="a3"/>
        <w:ind w:right="143"/>
      </w:pPr>
      <w:r>
        <w:t>Экологическая оценка включает в себя определение характера и степени экологической опасности всех видов предлагаемых проектом решений на стадии осуществления работ.</w:t>
      </w:r>
    </w:p>
    <w:p w14:paraId="08285808" w14:textId="77777777" w:rsidR="005D1D01" w:rsidRDefault="000D4D85">
      <w:pPr>
        <w:pStyle w:val="a3"/>
        <w:spacing w:before="1"/>
        <w:ind w:right="142"/>
        <w:jc w:val="right"/>
      </w:pPr>
      <w:r>
        <w:t>Решения</w:t>
      </w:r>
      <w:r>
        <w:rPr>
          <w:spacing w:val="-6"/>
        </w:rPr>
        <w:t xml:space="preserve"> </w:t>
      </w:r>
      <w:r>
        <w:t>проекта</w:t>
      </w:r>
      <w:r>
        <w:rPr>
          <w:spacing w:val="-6"/>
        </w:rPr>
        <w:t xml:space="preserve"> </w:t>
      </w:r>
      <w:r>
        <w:t>оцениваются</w:t>
      </w:r>
      <w:r>
        <w:rPr>
          <w:spacing w:val="-6"/>
        </w:rPr>
        <w:t xml:space="preserve"> </w:t>
      </w:r>
      <w:r>
        <w:t>по</w:t>
      </w:r>
      <w:r>
        <w:rPr>
          <w:spacing w:val="-6"/>
        </w:rPr>
        <w:t xml:space="preserve"> </w:t>
      </w:r>
      <w:r>
        <w:t>их</w:t>
      </w:r>
      <w:r>
        <w:rPr>
          <w:spacing w:val="-6"/>
        </w:rPr>
        <w:t xml:space="preserve"> </w:t>
      </w:r>
      <w:r>
        <w:t>воздействию</w:t>
      </w:r>
      <w:r>
        <w:rPr>
          <w:spacing w:val="-5"/>
        </w:rPr>
        <w:t xml:space="preserve"> </w:t>
      </w:r>
      <w:r>
        <w:t>на</w:t>
      </w:r>
      <w:r>
        <w:rPr>
          <w:spacing w:val="-7"/>
        </w:rPr>
        <w:t xml:space="preserve"> </w:t>
      </w:r>
      <w:r>
        <w:t>атмосферный</w:t>
      </w:r>
      <w:r>
        <w:rPr>
          <w:spacing w:val="-5"/>
        </w:rPr>
        <w:t xml:space="preserve"> </w:t>
      </w:r>
      <w:r>
        <w:t>воздух,</w:t>
      </w:r>
      <w:r>
        <w:rPr>
          <w:spacing w:val="-6"/>
        </w:rPr>
        <w:t xml:space="preserve"> </w:t>
      </w:r>
      <w:r>
        <w:t xml:space="preserve">водные </w:t>
      </w:r>
      <w:r>
        <w:rPr>
          <w:spacing w:val="-2"/>
        </w:rPr>
        <w:t>и</w:t>
      </w:r>
      <w:r>
        <w:rPr>
          <w:spacing w:val="-7"/>
        </w:rPr>
        <w:t xml:space="preserve"> </w:t>
      </w:r>
      <w:r>
        <w:rPr>
          <w:spacing w:val="-2"/>
        </w:rPr>
        <w:t>земельные</w:t>
      </w:r>
      <w:r>
        <w:rPr>
          <w:spacing w:val="-6"/>
        </w:rPr>
        <w:t xml:space="preserve"> </w:t>
      </w:r>
      <w:r>
        <w:rPr>
          <w:spacing w:val="-2"/>
        </w:rPr>
        <w:t>ресурсы,</w:t>
      </w:r>
      <w:r>
        <w:rPr>
          <w:spacing w:val="-6"/>
        </w:rPr>
        <w:t xml:space="preserve"> </w:t>
      </w:r>
      <w:r>
        <w:rPr>
          <w:spacing w:val="-2"/>
        </w:rPr>
        <w:t>растительный</w:t>
      </w:r>
      <w:r>
        <w:rPr>
          <w:spacing w:val="-8"/>
        </w:rPr>
        <w:t xml:space="preserve"> </w:t>
      </w:r>
      <w:r>
        <w:rPr>
          <w:spacing w:val="-2"/>
        </w:rPr>
        <w:t>и</w:t>
      </w:r>
      <w:r>
        <w:rPr>
          <w:spacing w:val="-4"/>
        </w:rPr>
        <w:t xml:space="preserve"> </w:t>
      </w:r>
      <w:r>
        <w:rPr>
          <w:spacing w:val="-2"/>
        </w:rPr>
        <w:t>животный</w:t>
      </w:r>
      <w:r>
        <w:rPr>
          <w:spacing w:val="-4"/>
        </w:rPr>
        <w:t xml:space="preserve"> </w:t>
      </w:r>
      <w:r>
        <w:rPr>
          <w:spacing w:val="-2"/>
        </w:rPr>
        <w:t>мир</w:t>
      </w:r>
      <w:r>
        <w:rPr>
          <w:spacing w:val="-6"/>
        </w:rPr>
        <w:t xml:space="preserve"> </w:t>
      </w:r>
      <w:r>
        <w:rPr>
          <w:spacing w:val="-2"/>
        </w:rPr>
        <w:t>и</w:t>
      </w:r>
      <w:r>
        <w:rPr>
          <w:spacing w:val="-4"/>
        </w:rPr>
        <w:t xml:space="preserve"> </w:t>
      </w:r>
      <w:r>
        <w:rPr>
          <w:spacing w:val="-2"/>
        </w:rPr>
        <w:t>другие</w:t>
      </w:r>
      <w:r>
        <w:rPr>
          <w:spacing w:val="-7"/>
        </w:rPr>
        <w:t xml:space="preserve"> </w:t>
      </w:r>
      <w:r>
        <w:rPr>
          <w:spacing w:val="-2"/>
        </w:rPr>
        <w:t>факторы</w:t>
      </w:r>
      <w:r>
        <w:rPr>
          <w:spacing w:val="-5"/>
        </w:rPr>
        <w:t xml:space="preserve"> </w:t>
      </w:r>
      <w:r>
        <w:rPr>
          <w:spacing w:val="-2"/>
        </w:rPr>
        <w:t>окружающей</w:t>
      </w:r>
      <w:r>
        <w:rPr>
          <w:spacing w:val="-4"/>
        </w:rPr>
        <w:t xml:space="preserve"> </w:t>
      </w:r>
      <w:r>
        <w:rPr>
          <w:spacing w:val="-2"/>
        </w:rPr>
        <w:t>среды.</w:t>
      </w:r>
    </w:p>
    <w:p w14:paraId="0EC5CFB3" w14:textId="77777777" w:rsidR="005D1D01" w:rsidRDefault="000D4D85">
      <w:pPr>
        <w:pStyle w:val="a3"/>
        <w:ind w:right="142"/>
      </w:pPr>
      <w:r>
        <w:t>Данным</w:t>
      </w:r>
      <w:r>
        <w:rPr>
          <w:spacing w:val="-3"/>
        </w:rPr>
        <w:t xml:space="preserve"> </w:t>
      </w:r>
      <w:r>
        <w:t>проектом</w:t>
      </w:r>
      <w:r>
        <w:rPr>
          <w:spacing w:val="-2"/>
        </w:rPr>
        <w:t xml:space="preserve"> </w:t>
      </w:r>
      <w:r>
        <w:t>определены</w:t>
      </w:r>
      <w:r>
        <w:rPr>
          <w:spacing w:val="-3"/>
        </w:rPr>
        <w:t xml:space="preserve"> </w:t>
      </w:r>
      <w:r>
        <w:t>нежелательные</w:t>
      </w:r>
      <w:r>
        <w:rPr>
          <w:spacing w:val="-1"/>
        </w:rPr>
        <w:t xml:space="preserve"> </w:t>
      </w:r>
      <w:r>
        <w:t>и</w:t>
      </w:r>
      <w:r>
        <w:rPr>
          <w:spacing w:val="-1"/>
        </w:rPr>
        <w:t xml:space="preserve"> </w:t>
      </w:r>
      <w:r>
        <w:t>иные</w:t>
      </w:r>
      <w:r>
        <w:rPr>
          <w:spacing w:val="-4"/>
        </w:rPr>
        <w:t xml:space="preserve"> </w:t>
      </w:r>
      <w:r>
        <w:t>отрицательные</w:t>
      </w:r>
      <w:r>
        <w:rPr>
          <w:spacing w:val="-4"/>
        </w:rPr>
        <w:t xml:space="preserve"> </w:t>
      </w:r>
      <w:r>
        <w:t>последствия от осуществления производственной деятельности, разработаны предложения и рекомендации по оздоровлению окружающей среды, предотвращению уничтожения, деградации, повреждения и истощения экологических систем и природных ресурсов, обеспечению нормальных условий жизни и здоровья проживающего населения в районе расположения объекта.</w:t>
      </w:r>
    </w:p>
    <w:p w14:paraId="55BDC09F" w14:textId="77777777" w:rsidR="005D1D01" w:rsidRDefault="000D4D85">
      <w:pPr>
        <w:pStyle w:val="a5"/>
        <w:numPr>
          <w:ilvl w:val="0"/>
          <w:numId w:val="10"/>
        </w:numPr>
        <w:tabs>
          <w:tab w:val="left" w:pos="1557"/>
        </w:tabs>
        <w:ind w:right="136" w:firstLine="703"/>
        <w:jc w:val="both"/>
        <w:rPr>
          <w:i/>
          <w:sz w:val="24"/>
        </w:rPr>
      </w:pPr>
      <w:r>
        <w:rPr>
          <w:i/>
          <w:sz w:val="24"/>
        </w:rPr>
        <w:t>описание</w:t>
      </w:r>
      <w:r>
        <w:rPr>
          <w:i/>
          <w:spacing w:val="-9"/>
          <w:sz w:val="24"/>
        </w:rPr>
        <w:t xml:space="preserve"> </w:t>
      </w:r>
      <w:r>
        <w:rPr>
          <w:i/>
          <w:sz w:val="24"/>
        </w:rPr>
        <w:t>затрагиваемой</w:t>
      </w:r>
      <w:r>
        <w:rPr>
          <w:i/>
          <w:spacing w:val="-9"/>
          <w:sz w:val="24"/>
        </w:rPr>
        <w:t xml:space="preserve"> </w:t>
      </w:r>
      <w:r>
        <w:rPr>
          <w:i/>
          <w:sz w:val="24"/>
        </w:rPr>
        <w:t>территории</w:t>
      </w:r>
      <w:r>
        <w:rPr>
          <w:i/>
          <w:spacing w:val="-7"/>
          <w:sz w:val="24"/>
        </w:rPr>
        <w:t xml:space="preserve"> </w:t>
      </w:r>
      <w:r>
        <w:rPr>
          <w:i/>
          <w:sz w:val="24"/>
        </w:rPr>
        <w:t>с</w:t>
      </w:r>
      <w:r>
        <w:rPr>
          <w:i/>
          <w:spacing w:val="-8"/>
          <w:sz w:val="24"/>
        </w:rPr>
        <w:t xml:space="preserve"> </w:t>
      </w:r>
      <w:r>
        <w:rPr>
          <w:i/>
          <w:sz w:val="24"/>
        </w:rPr>
        <w:t>указанием</w:t>
      </w:r>
      <w:r>
        <w:rPr>
          <w:i/>
          <w:spacing w:val="-9"/>
          <w:sz w:val="24"/>
        </w:rPr>
        <w:t xml:space="preserve"> </w:t>
      </w:r>
      <w:r>
        <w:rPr>
          <w:i/>
          <w:sz w:val="24"/>
        </w:rPr>
        <w:t>численности</w:t>
      </w:r>
      <w:r>
        <w:rPr>
          <w:i/>
          <w:spacing w:val="-6"/>
          <w:sz w:val="24"/>
        </w:rPr>
        <w:t xml:space="preserve"> </w:t>
      </w:r>
      <w:r>
        <w:rPr>
          <w:i/>
          <w:sz w:val="24"/>
        </w:rPr>
        <w:t>её</w:t>
      </w:r>
      <w:r>
        <w:rPr>
          <w:i/>
          <w:spacing w:val="-8"/>
          <w:sz w:val="24"/>
        </w:rPr>
        <w:t xml:space="preserve"> </w:t>
      </w:r>
      <w:r>
        <w:rPr>
          <w:i/>
          <w:sz w:val="24"/>
        </w:rPr>
        <w:t>населения, участков, на</w:t>
      </w:r>
      <w:r>
        <w:rPr>
          <w:i/>
          <w:spacing w:val="-15"/>
          <w:sz w:val="24"/>
        </w:rPr>
        <w:t xml:space="preserve"> </w:t>
      </w:r>
      <w:r>
        <w:rPr>
          <w:i/>
          <w:sz w:val="24"/>
        </w:rPr>
        <w:t xml:space="preserve">которых могут быть обнаружены выбросы, сбросы и иные негативные </w:t>
      </w:r>
      <w:proofErr w:type="spellStart"/>
      <w:r>
        <w:rPr>
          <w:i/>
          <w:sz w:val="24"/>
        </w:rPr>
        <w:t>воздействиянамечаемой</w:t>
      </w:r>
      <w:proofErr w:type="spellEnd"/>
      <w:r>
        <w:rPr>
          <w:i/>
          <w:spacing w:val="-15"/>
          <w:sz w:val="24"/>
        </w:rPr>
        <w:t xml:space="preserve"> </w:t>
      </w:r>
      <w:r>
        <w:rPr>
          <w:i/>
          <w:sz w:val="24"/>
        </w:rPr>
        <w:t>деятельности</w:t>
      </w:r>
      <w:r>
        <w:rPr>
          <w:i/>
          <w:spacing w:val="-15"/>
          <w:sz w:val="24"/>
        </w:rPr>
        <w:t xml:space="preserve"> </w:t>
      </w:r>
      <w:r>
        <w:rPr>
          <w:i/>
          <w:sz w:val="24"/>
        </w:rPr>
        <w:t>на</w:t>
      </w:r>
      <w:r>
        <w:rPr>
          <w:i/>
          <w:spacing w:val="-15"/>
          <w:sz w:val="24"/>
        </w:rPr>
        <w:t xml:space="preserve"> </w:t>
      </w:r>
      <w:r>
        <w:rPr>
          <w:i/>
          <w:sz w:val="24"/>
        </w:rPr>
        <w:t>окружающую</w:t>
      </w:r>
      <w:r>
        <w:rPr>
          <w:i/>
          <w:spacing w:val="-15"/>
          <w:sz w:val="24"/>
        </w:rPr>
        <w:t xml:space="preserve"> </w:t>
      </w:r>
      <w:r>
        <w:rPr>
          <w:i/>
          <w:sz w:val="24"/>
        </w:rPr>
        <w:t>среду,</w:t>
      </w:r>
      <w:r>
        <w:rPr>
          <w:i/>
          <w:spacing w:val="-15"/>
          <w:sz w:val="24"/>
        </w:rPr>
        <w:t xml:space="preserve"> </w:t>
      </w:r>
      <w:r>
        <w:rPr>
          <w:i/>
          <w:sz w:val="24"/>
        </w:rPr>
        <w:t>с</w:t>
      </w:r>
      <w:r>
        <w:rPr>
          <w:i/>
          <w:spacing w:val="-15"/>
          <w:sz w:val="24"/>
        </w:rPr>
        <w:t xml:space="preserve"> </w:t>
      </w:r>
      <w:r>
        <w:rPr>
          <w:i/>
          <w:sz w:val="24"/>
        </w:rPr>
        <w:t>учётом</w:t>
      </w:r>
      <w:r>
        <w:rPr>
          <w:i/>
          <w:spacing w:val="-15"/>
          <w:sz w:val="24"/>
        </w:rPr>
        <w:t xml:space="preserve"> </w:t>
      </w:r>
      <w:r>
        <w:rPr>
          <w:i/>
          <w:sz w:val="24"/>
        </w:rPr>
        <w:t>их</w:t>
      </w:r>
      <w:r>
        <w:rPr>
          <w:i/>
          <w:spacing w:val="-15"/>
          <w:sz w:val="24"/>
        </w:rPr>
        <w:t xml:space="preserve"> </w:t>
      </w:r>
      <w:r>
        <w:rPr>
          <w:i/>
          <w:sz w:val="24"/>
        </w:rPr>
        <w:t>характеристик и</w:t>
      </w:r>
      <w:r>
        <w:rPr>
          <w:i/>
          <w:spacing w:val="-1"/>
          <w:sz w:val="24"/>
        </w:rPr>
        <w:t xml:space="preserve"> </w:t>
      </w:r>
      <w:r>
        <w:rPr>
          <w:i/>
          <w:sz w:val="24"/>
        </w:rPr>
        <w:t>способности переноса в</w:t>
      </w:r>
      <w:r>
        <w:rPr>
          <w:i/>
          <w:spacing w:val="-2"/>
          <w:sz w:val="24"/>
        </w:rPr>
        <w:t xml:space="preserve"> </w:t>
      </w:r>
      <w:r>
        <w:rPr>
          <w:i/>
          <w:sz w:val="24"/>
        </w:rPr>
        <w:t>окружающую среду;</w:t>
      </w:r>
      <w:r>
        <w:rPr>
          <w:i/>
          <w:spacing w:val="-1"/>
          <w:sz w:val="24"/>
        </w:rPr>
        <w:t xml:space="preserve"> </w:t>
      </w:r>
      <w:r>
        <w:rPr>
          <w:i/>
          <w:sz w:val="24"/>
        </w:rPr>
        <w:t>участков</w:t>
      </w:r>
      <w:r>
        <w:rPr>
          <w:i/>
          <w:spacing w:val="-2"/>
          <w:sz w:val="24"/>
        </w:rPr>
        <w:t xml:space="preserve"> </w:t>
      </w:r>
      <w:r>
        <w:rPr>
          <w:i/>
          <w:sz w:val="24"/>
        </w:rPr>
        <w:t>извлечения природных</w:t>
      </w:r>
      <w:r>
        <w:rPr>
          <w:i/>
          <w:spacing w:val="-1"/>
          <w:sz w:val="24"/>
        </w:rPr>
        <w:t xml:space="preserve"> </w:t>
      </w:r>
      <w:r>
        <w:rPr>
          <w:i/>
          <w:sz w:val="24"/>
        </w:rPr>
        <w:t>ресурсов</w:t>
      </w:r>
      <w:r>
        <w:rPr>
          <w:i/>
          <w:spacing w:val="-2"/>
          <w:sz w:val="24"/>
        </w:rPr>
        <w:t xml:space="preserve"> </w:t>
      </w:r>
      <w:r>
        <w:rPr>
          <w:i/>
          <w:sz w:val="24"/>
        </w:rPr>
        <w:t>и захоронения отходов;</w:t>
      </w:r>
    </w:p>
    <w:p w14:paraId="2E569992" w14:textId="07398EC6" w:rsidR="00EA366E" w:rsidRPr="00EA366E" w:rsidRDefault="00EA366E" w:rsidP="00EA366E">
      <w:pPr>
        <w:pStyle w:val="a5"/>
        <w:numPr>
          <w:ilvl w:val="0"/>
          <w:numId w:val="10"/>
        </w:numPr>
        <w:ind w:left="0" w:right="135" w:firstLine="703"/>
        <w:jc w:val="both"/>
        <w:rPr>
          <w:i/>
          <w:sz w:val="24"/>
        </w:rPr>
      </w:pPr>
      <w:r w:rsidRPr="00EA366E">
        <w:rPr>
          <w:sz w:val="24"/>
          <w:szCs w:val="24"/>
        </w:rPr>
        <w:t xml:space="preserve">Намечаемая деятельность не предусматривает добычу полезных ископаемых, так как целью настоящего Плана разведки является окончательное решение вопроса о полной оценке участка </w:t>
      </w:r>
      <w:proofErr w:type="spellStart"/>
      <w:r w:rsidRPr="00EA366E">
        <w:rPr>
          <w:sz w:val="24"/>
          <w:szCs w:val="24"/>
        </w:rPr>
        <w:t>Лиственитовый</w:t>
      </w:r>
      <w:proofErr w:type="spellEnd"/>
      <w:r w:rsidRPr="00EA366E">
        <w:rPr>
          <w:sz w:val="24"/>
          <w:szCs w:val="24"/>
        </w:rPr>
        <w:t xml:space="preserve"> и ее флангов и представляет по существу ведущий этап решения этой проблемы, который позволит определить объем рудоносности данного контрактной площади и качество руд. В связи с чем, приведение окончательной информации об имеющихся и утвержденных запасах на данном участке недр по состоянию на текущий момент не представляется возможным.</w:t>
      </w:r>
      <w:r>
        <w:rPr>
          <w:sz w:val="24"/>
          <w:szCs w:val="24"/>
        </w:rPr>
        <w:t xml:space="preserve"> </w:t>
      </w:r>
      <w:r w:rsidRPr="00EA366E">
        <w:rPr>
          <w:sz w:val="24"/>
          <w:szCs w:val="24"/>
        </w:rPr>
        <w:t xml:space="preserve">Ближайшими населенными пунктами являются с. Новая </w:t>
      </w:r>
      <w:proofErr w:type="spellStart"/>
      <w:r w:rsidRPr="00EA366E">
        <w:rPr>
          <w:sz w:val="24"/>
          <w:szCs w:val="24"/>
        </w:rPr>
        <w:t>Хайрузовка</w:t>
      </w:r>
      <w:proofErr w:type="spellEnd"/>
      <w:r w:rsidRPr="00EA366E">
        <w:rPr>
          <w:sz w:val="24"/>
          <w:szCs w:val="24"/>
        </w:rPr>
        <w:t xml:space="preserve">, расположенное в 9 км к </w:t>
      </w:r>
      <w:proofErr w:type="spellStart"/>
      <w:r w:rsidRPr="00EA366E">
        <w:rPr>
          <w:sz w:val="24"/>
          <w:szCs w:val="24"/>
        </w:rPr>
        <w:t>юго</w:t>
      </w:r>
      <w:proofErr w:type="spellEnd"/>
      <w:r w:rsidRPr="00EA366E">
        <w:rPr>
          <w:sz w:val="24"/>
          <w:szCs w:val="24"/>
        </w:rPr>
        <w:t xml:space="preserve">–западу, </w:t>
      </w:r>
      <w:proofErr w:type="spellStart"/>
      <w:r w:rsidRPr="00EA366E">
        <w:rPr>
          <w:sz w:val="24"/>
          <w:szCs w:val="24"/>
        </w:rPr>
        <w:t>п.Улкен</w:t>
      </w:r>
      <w:proofErr w:type="spellEnd"/>
      <w:r w:rsidRPr="00EA366E">
        <w:rPr>
          <w:sz w:val="24"/>
          <w:szCs w:val="24"/>
        </w:rPr>
        <w:t xml:space="preserve"> Нарын -12 км южнее. Расстояние </w:t>
      </w:r>
      <w:proofErr w:type="gramStart"/>
      <w:r w:rsidRPr="00EA366E">
        <w:rPr>
          <w:sz w:val="24"/>
          <w:szCs w:val="24"/>
        </w:rPr>
        <w:t>по  дорогам</w:t>
      </w:r>
      <w:proofErr w:type="gramEnd"/>
      <w:r w:rsidRPr="00EA366E">
        <w:rPr>
          <w:sz w:val="24"/>
          <w:szCs w:val="24"/>
        </w:rPr>
        <w:t xml:space="preserve"> до г. </w:t>
      </w:r>
      <w:proofErr w:type="spellStart"/>
      <w:r w:rsidRPr="00EA366E">
        <w:rPr>
          <w:sz w:val="24"/>
          <w:szCs w:val="24"/>
        </w:rPr>
        <w:t>Усть</w:t>
      </w:r>
      <w:proofErr w:type="spellEnd"/>
      <w:r w:rsidRPr="00EA366E">
        <w:rPr>
          <w:sz w:val="24"/>
          <w:szCs w:val="24"/>
        </w:rPr>
        <w:t>–</w:t>
      </w:r>
      <w:proofErr w:type="spellStart"/>
      <w:r w:rsidRPr="00EA366E">
        <w:rPr>
          <w:sz w:val="24"/>
          <w:szCs w:val="24"/>
        </w:rPr>
        <w:t>Каменогорск</w:t>
      </w:r>
      <w:proofErr w:type="spellEnd"/>
      <w:r w:rsidRPr="00EA366E">
        <w:rPr>
          <w:sz w:val="24"/>
          <w:szCs w:val="24"/>
        </w:rPr>
        <w:t xml:space="preserve"> составляет 295 км.</w:t>
      </w:r>
    </w:p>
    <w:p w14:paraId="121FBBC6" w14:textId="65A706F1" w:rsidR="005D1D01" w:rsidRPr="00EA366E" w:rsidRDefault="000D4D85" w:rsidP="00EA366E">
      <w:pPr>
        <w:tabs>
          <w:tab w:val="left" w:pos="1557"/>
        </w:tabs>
        <w:ind w:right="135"/>
        <w:rPr>
          <w:i/>
          <w:sz w:val="24"/>
        </w:rPr>
      </w:pPr>
      <w:r w:rsidRPr="00EA366E">
        <w:rPr>
          <w:i/>
          <w:sz w:val="24"/>
        </w:rPr>
        <w:t xml:space="preserve">наименование инициатора намечаемой деятельности, его контактные </w:t>
      </w:r>
      <w:r w:rsidRPr="00EA366E">
        <w:rPr>
          <w:i/>
          <w:spacing w:val="-2"/>
          <w:sz w:val="24"/>
        </w:rPr>
        <w:t>данные;</w:t>
      </w:r>
    </w:p>
    <w:p w14:paraId="46DC418B" w14:textId="46800FC9" w:rsidR="005D1D01" w:rsidRPr="00EA366E" w:rsidRDefault="00EA366E" w:rsidP="00EA366E">
      <w:pPr>
        <w:pStyle w:val="a3"/>
        <w:ind w:firstLine="0"/>
      </w:pPr>
      <w:r>
        <w:rPr>
          <w:spacing w:val="-2"/>
        </w:rPr>
        <w:t>Товарищество</w:t>
      </w:r>
      <w:r>
        <w:t xml:space="preserve"> </w:t>
      </w:r>
      <w:r>
        <w:rPr>
          <w:spacing w:val="-10"/>
        </w:rPr>
        <w:t>с</w:t>
      </w:r>
      <w:r>
        <w:t xml:space="preserve"> </w:t>
      </w:r>
      <w:r>
        <w:rPr>
          <w:spacing w:val="-2"/>
        </w:rPr>
        <w:t>ограниченной</w:t>
      </w:r>
      <w:r>
        <w:t xml:space="preserve"> </w:t>
      </w:r>
      <w:r>
        <w:rPr>
          <w:spacing w:val="-2"/>
        </w:rPr>
        <w:t>ответственностью</w:t>
      </w:r>
      <w:r>
        <w:t xml:space="preserve"> </w:t>
      </w:r>
      <w:r>
        <w:rPr>
          <w:spacing w:val="-2"/>
        </w:rPr>
        <w:t>«KGOLD»,</w:t>
      </w:r>
      <w:r>
        <w:t xml:space="preserve"> </w:t>
      </w:r>
      <w:r>
        <w:rPr>
          <w:spacing w:val="-2"/>
        </w:rPr>
        <w:t xml:space="preserve">050000, </w:t>
      </w:r>
      <w:r>
        <w:t>Республика Казахстан, город Алматы, ул. Толе би, дом 73А, н.п.003</w:t>
      </w:r>
    </w:p>
    <w:p w14:paraId="0ACB4498" w14:textId="57A1BD63" w:rsidR="005D1D01" w:rsidRDefault="000D4D85">
      <w:pPr>
        <w:ind w:left="846"/>
        <w:jc w:val="both"/>
        <w:rPr>
          <w:i/>
          <w:sz w:val="24"/>
        </w:rPr>
      </w:pPr>
      <w:r>
        <w:rPr>
          <w:i/>
          <w:sz w:val="24"/>
        </w:rPr>
        <w:lastRenderedPageBreak/>
        <w:t>краткое</w:t>
      </w:r>
      <w:r>
        <w:rPr>
          <w:i/>
          <w:spacing w:val="-7"/>
          <w:sz w:val="24"/>
        </w:rPr>
        <w:t xml:space="preserve"> </w:t>
      </w:r>
      <w:r>
        <w:rPr>
          <w:i/>
          <w:sz w:val="24"/>
        </w:rPr>
        <w:t>описание</w:t>
      </w:r>
      <w:r>
        <w:rPr>
          <w:i/>
          <w:spacing w:val="-6"/>
          <w:sz w:val="24"/>
        </w:rPr>
        <w:t xml:space="preserve"> </w:t>
      </w:r>
      <w:r>
        <w:rPr>
          <w:i/>
          <w:sz w:val="24"/>
        </w:rPr>
        <w:t>намечаемой</w:t>
      </w:r>
      <w:r>
        <w:rPr>
          <w:i/>
          <w:spacing w:val="-4"/>
          <w:sz w:val="24"/>
        </w:rPr>
        <w:t xml:space="preserve"> </w:t>
      </w:r>
      <w:r>
        <w:rPr>
          <w:i/>
          <w:spacing w:val="-2"/>
          <w:sz w:val="24"/>
        </w:rPr>
        <w:t>деятельности:</w:t>
      </w:r>
    </w:p>
    <w:p w14:paraId="33133F8E" w14:textId="77777777" w:rsidR="005D1D01" w:rsidRDefault="000D4D85">
      <w:pPr>
        <w:pStyle w:val="a3"/>
        <w:ind w:left="846" w:firstLine="0"/>
      </w:pPr>
      <w:r>
        <w:rPr>
          <w:u w:val="single"/>
        </w:rPr>
        <w:t>вид</w:t>
      </w:r>
      <w:r>
        <w:rPr>
          <w:spacing w:val="-5"/>
          <w:u w:val="single"/>
        </w:rPr>
        <w:t xml:space="preserve"> </w:t>
      </w:r>
      <w:r>
        <w:rPr>
          <w:spacing w:val="-2"/>
          <w:u w:val="single"/>
        </w:rPr>
        <w:t>деятельности</w:t>
      </w:r>
    </w:p>
    <w:p w14:paraId="0479F73E" w14:textId="77777777" w:rsidR="005D1D01" w:rsidRDefault="000D4D85">
      <w:pPr>
        <w:pStyle w:val="a3"/>
        <w:ind w:right="138" w:firstLine="703"/>
      </w:pPr>
      <w:r>
        <w:t xml:space="preserve">Разведка твёрдых полезных ископаемых с целью обнаружение промышленных </w:t>
      </w:r>
      <w:proofErr w:type="spellStart"/>
      <w:r>
        <w:t>месторожденийи</w:t>
      </w:r>
      <w:proofErr w:type="spellEnd"/>
      <w:r>
        <w:t xml:space="preserve"> рудных тел, а также подсчётов имеющихся запасов.</w:t>
      </w:r>
    </w:p>
    <w:p w14:paraId="560EB208" w14:textId="77777777" w:rsidR="005D1D01" w:rsidRDefault="000D4D85">
      <w:pPr>
        <w:pStyle w:val="a3"/>
        <w:ind w:right="135" w:firstLine="703"/>
      </w:pPr>
      <w:r>
        <w:rPr>
          <w:u w:val="single"/>
        </w:rPr>
        <w:t>объект, необходимый для её осуществления, его мощность, габариты (площадь</w:t>
      </w:r>
      <w:r>
        <w:t xml:space="preserve"> </w:t>
      </w:r>
      <w:r>
        <w:rPr>
          <w:u w:val="single"/>
        </w:rPr>
        <w:t>занимаемых земель,</w:t>
      </w:r>
      <w:r>
        <w:t xml:space="preserve"> </w:t>
      </w:r>
      <w:r>
        <w:rPr>
          <w:u w:val="single"/>
        </w:rPr>
        <w:t>высота), производительность, физические и технические</w:t>
      </w:r>
      <w:r>
        <w:t xml:space="preserve"> </w:t>
      </w:r>
      <w:r>
        <w:rPr>
          <w:u w:val="single"/>
        </w:rPr>
        <w:t xml:space="preserve">характеристики, влияющие на </w:t>
      </w:r>
      <w:proofErr w:type="spellStart"/>
      <w:r>
        <w:rPr>
          <w:u w:val="single"/>
        </w:rPr>
        <w:t>воздействияна</w:t>
      </w:r>
      <w:proofErr w:type="spellEnd"/>
      <w:r>
        <w:rPr>
          <w:u w:val="single"/>
        </w:rPr>
        <w:t xml:space="preserve"> окружающую среду</w:t>
      </w:r>
    </w:p>
    <w:p w14:paraId="0CD0B2B4" w14:textId="070E3524" w:rsidR="005D1D01" w:rsidRDefault="000D4D85">
      <w:pPr>
        <w:pStyle w:val="a3"/>
        <w:ind w:right="137"/>
      </w:pPr>
      <w:r>
        <w:t xml:space="preserve">Планом разведки золотосодержащих руд на участке </w:t>
      </w:r>
      <w:proofErr w:type="spellStart"/>
      <w:r w:rsidR="00EA366E" w:rsidRPr="00EA366E">
        <w:t>Лиственитовый</w:t>
      </w:r>
      <w:proofErr w:type="spellEnd"/>
      <w:r w:rsidR="00EA366E" w:rsidRPr="00EA366E">
        <w:t xml:space="preserve"> в Восточно-Казахстанской области» </w:t>
      </w:r>
      <w:r>
        <w:t xml:space="preserve">предусматривается проведение поисково-оценочных работ в пределах контрактной </w:t>
      </w:r>
      <w:r>
        <w:rPr>
          <w:spacing w:val="-2"/>
        </w:rPr>
        <w:t>площади.</w:t>
      </w:r>
    </w:p>
    <w:p w14:paraId="3D64560B" w14:textId="25A837F8" w:rsidR="005D1D01" w:rsidRDefault="000D4D85">
      <w:pPr>
        <w:pStyle w:val="a3"/>
        <w:spacing w:before="1"/>
        <w:ind w:right="136"/>
      </w:pPr>
      <w:r>
        <w:t xml:space="preserve">В результате проведенных работ будет выполнен поиск и оценка запасов </w:t>
      </w:r>
      <w:proofErr w:type="gramStart"/>
      <w:r>
        <w:t>золото-полиметаллических</w:t>
      </w:r>
      <w:proofErr w:type="gramEnd"/>
      <w:r>
        <w:t xml:space="preserve"> руд по категориям С1 и С2 и прогнозных ресурсов категории Р1.</w:t>
      </w:r>
    </w:p>
    <w:p w14:paraId="61B82077" w14:textId="482EC82B" w:rsidR="005D1D01" w:rsidRDefault="000D4D85">
      <w:pPr>
        <w:pStyle w:val="a3"/>
        <w:ind w:right="418"/>
      </w:pPr>
      <w:r>
        <w:t>.</w:t>
      </w:r>
    </w:p>
    <w:p w14:paraId="6FC24F97" w14:textId="77777777" w:rsidR="005D1D01" w:rsidRDefault="005D1D01">
      <w:pPr>
        <w:pStyle w:val="a3"/>
        <w:ind w:left="0" w:firstLine="0"/>
        <w:jc w:val="left"/>
      </w:pPr>
    </w:p>
    <w:p w14:paraId="0C74564F" w14:textId="77777777" w:rsidR="005D1D01" w:rsidRDefault="000D4D85">
      <w:pPr>
        <w:pStyle w:val="a5"/>
        <w:numPr>
          <w:ilvl w:val="0"/>
          <w:numId w:val="10"/>
        </w:numPr>
        <w:tabs>
          <w:tab w:val="left" w:pos="1557"/>
        </w:tabs>
        <w:ind w:right="425" w:firstLine="703"/>
        <w:jc w:val="both"/>
        <w:rPr>
          <w:i/>
          <w:sz w:val="24"/>
        </w:rPr>
      </w:pPr>
      <w:r>
        <w:rPr>
          <w:i/>
          <w:sz w:val="24"/>
        </w:rPr>
        <w:t xml:space="preserve">краткое описание существенных воздействий намечаемой деятельности на окружающую </w:t>
      </w:r>
      <w:proofErr w:type="spellStart"/>
      <w:proofErr w:type="gramStart"/>
      <w:r>
        <w:rPr>
          <w:i/>
          <w:sz w:val="24"/>
        </w:rPr>
        <w:t>среду,включая</w:t>
      </w:r>
      <w:proofErr w:type="spellEnd"/>
      <w:proofErr w:type="gramEnd"/>
      <w:r>
        <w:rPr>
          <w:i/>
          <w:sz w:val="24"/>
        </w:rPr>
        <w:t xml:space="preserve"> воздействия на следующие природные компоненты и иные объекты:</w:t>
      </w:r>
    </w:p>
    <w:p w14:paraId="661FD150" w14:textId="77777777" w:rsidR="005D1D01" w:rsidRDefault="000D4D85">
      <w:pPr>
        <w:pStyle w:val="a3"/>
        <w:ind w:left="255" w:firstLine="0"/>
      </w:pPr>
      <w:r>
        <w:rPr>
          <w:u w:val="single"/>
        </w:rPr>
        <w:t>жизнь</w:t>
      </w:r>
      <w:r>
        <w:rPr>
          <w:spacing w:val="-6"/>
          <w:u w:val="single"/>
        </w:rPr>
        <w:t xml:space="preserve"> </w:t>
      </w:r>
      <w:r>
        <w:rPr>
          <w:u w:val="single"/>
        </w:rPr>
        <w:t>и</w:t>
      </w:r>
      <w:r>
        <w:rPr>
          <w:spacing w:val="-4"/>
          <w:u w:val="single"/>
        </w:rPr>
        <w:t xml:space="preserve"> </w:t>
      </w:r>
      <w:r>
        <w:rPr>
          <w:u w:val="single"/>
        </w:rPr>
        <w:t>(или)</w:t>
      </w:r>
      <w:r>
        <w:rPr>
          <w:spacing w:val="-6"/>
          <w:u w:val="single"/>
        </w:rPr>
        <w:t xml:space="preserve"> </w:t>
      </w:r>
      <w:r>
        <w:rPr>
          <w:u w:val="single"/>
        </w:rPr>
        <w:t>здоровье</w:t>
      </w:r>
      <w:r>
        <w:rPr>
          <w:spacing w:val="-9"/>
          <w:u w:val="single"/>
        </w:rPr>
        <w:t xml:space="preserve"> </w:t>
      </w:r>
      <w:r>
        <w:rPr>
          <w:u w:val="single"/>
        </w:rPr>
        <w:t>людей,</w:t>
      </w:r>
      <w:r>
        <w:rPr>
          <w:spacing w:val="-4"/>
          <w:u w:val="single"/>
        </w:rPr>
        <w:t xml:space="preserve"> </w:t>
      </w:r>
      <w:r>
        <w:rPr>
          <w:u w:val="single"/>
        </w:rPr>
        <w:t>условия</w:t>
      </w:r>
      <w:r>
        <w:rPr>
          <w:spacing w:val="-5"/>
          <w:u w:val="single"/>
        </w:rPr>
        <w:t xml:space="preserve"> </w:t>
      </w:r>
      <w:r>
        <w:rPr>
          <w:u w:val="single"/>
        </w:rPr>
        <w:t>их</w:t>
      </w:r>
      <w:r>
        <w:rPr>
          <w:spacing w:val="-6"/>
          <w:u w:val="single"/>
        </w:rPr>
        <w:t xml:space="preserve"> </w:t>
      </w:r>
      <w:r>
        <w:rPr>
          <w:u w:val="single"/>
        </w:rPr>
        <w:t>проживания</w:t>
      </w:r>
      <w:r>
        <w:rPr>
          <w:spacing w:val="-4"/>
          <w:u w:val="single"/>
        </w:rPr>
        <w:t xml:space="preserve"> </w:t>
      </w:r>
      <w:r>
        <w:rPr>
          <w:u w:val="single"/>
        </w:rPr>
        <w:t>и</w:t>
      </w:r>
      <w:r>
        <w:rPr>
          <w:spacing w:val="-4"/>
          <w:u w:val="single"/>
        </w:rPr>
        <w:t xml:space="preserve"> </w:t>
      </w:r>
      <w:r>
        <w:rPr>
          <w:spacing w:val="-2"/>
          <w:u w:val="single"/>
        </w:rPr>
        <w:t>деятельности</w:t>
      </w:r>
    </w:p>
    <w:p w14:paraId="6DADE83D" w14:textId="77777777" w:rsidR="005D1D01" w:rsidRDefault="000D4D85">
      <w:pPr>
        <w:pStyle w:val="a3"/>
        <w:spacing w:before="3"/>
        <w:ind w:left="255" w:right="421" w:firstLine="539"/>
      </w:pPr>
      <w:r>
        <w:t>Намечаемая деятельность окажет положительное воздействие на условия проживания и деятельности населения района, так как в результате её осуществления предусматривается</w:t>
      </w:r>
      <w:r>
        <w:rPr>
          <w:spacing w:val="-1"/>
        </w:rPr>
        <w:t xml:space="preserve"> </w:t>
      </w:r>
      <w:r>
        <w:t>привлечение</w:t>
      </w:r>
      <w:r>
        <w:rPr>
          <w:spacing w:val="-9"/>
        </w:rPr>
        <w:t xml:space="preserve"> </w:t>
      </w:r>
      <w:r>
        <w:t>в</w:t>
      </w:r>
      <w:r>
        <w:rPr>
          <w:spacing w:val="-7"/>
        </w:rPr>
        <w:t xml:space="preserve"> </w:t>
      </w:r>
      <w:r>
        <w:t>качестве</w:t>
      </w:r>
      <w:r>
        <w:rPr>
          <w:spacing w:val="-5"/>
        </w:rPr>
        <w:t xml:space="preserve"> </w:t>
      </w:r>
      <w:r>
        <w:t>рабочей</w:t>
      </w:r>
      <w:r>
        <w:rPr>
          <w:spacing w:val="-6"/>
        </w:rPr>
        <w:t xml:space="preserve"> </w:t>
      </w:r>
      <w:r>
        <w:t>силы,</w:t>
      </w:r>
      <w:r>
        <w:rPr>
          <w:spacing w:val="-7"/>
        </w:rPr>
        <w:t xml:space="preserve"> </w:t>
      </w:r>
      <w:r>
        <w:t>т.е.</w:t>
      </w:r>
      <w:r>
        <w:rPr>
          <w:spacing w:val="-7"/>
        </w:rPr>
        <w:t xml:space="preserve"> </w:t>
      </w:r>
      <w:r>
        <w:t>создание</w:t>
      </w:r>
      <w:r>
        <w:rPr>
          <w:spacing w:val="-9"/>
        </w:rPr>
        <w:t xml:space="preserve"> </w:t>
      </w:r>
      <w:r>
        <w:t>рабочих</w:t>
      </w:r>
      <w:r>
        <w:rPr>
          <w:spacing w:val="-6"/>
        </w:rPr>
        <w:t xml:space="preserve"> </w:t>
      </w:r>
      <w:r>
        <w:t>мест,</w:t>
      </w:r>
      <w:r>
        <w:rPr>
          <w:spacing w:val="-6"/>
        </w:rPr>
        <w:t xml:space="preserve"> </w:t>
      </w:r>
      <w:r>
        <w:t>а также увеличение поступлений в местный бюджет, в том числе и реализация социальных обязательств, предусмотренных условиями лицензии.</w:t>
      </w:r>
    </w:p>
    <w:p w14:paraId="43B367DE" w14:textId="77777777" w:rsidR="005D1D01" w:rsidRDefault="000D4D85">
      <w:pPr>
        <w:pStyle w:val="a3"/>
        <w:spacing w:before="1"/>
        <w:ind w:left="255" w:right="436" w:firstLine="539"/>
      </w:pPr>
      <w:r>
        <w:t>Негативного воздействия на жизнь и здоровья людей в ходе намечаемой деятельности не предусматривается.</w:t>
      </w:r>
    </w:p>
    <w:p w14:paraId="54A4854A" w14:textId="77777777" w:rsidR="005D1D01" w:rsidRDefault="000D4D85">
      <w:pPr>
        <w:pStyle w:val="a3"/>
        <w:spacing w:before="273"/>
        <w:ind w:left="255" w:firstLine="0"/>
        <w:jc w:val="left"/>
      </w:pPr>
      <w:r>
        <w:rPr>
          <w:u w:val="single"/>
        </w:rPr>
        <w:t>биоразнообразие (в том числе растительный и животный мир, генетические ресурсы,</w:t>
      </w:r>
      <w:r>
        <w:t xml:space="preserve"> </w:t>
      </w:r>
      <w:proofErr w:type="spellStart"/>
      <w:r>
        <w:rPr>
          <w:u w:val="single"/>
        </w:rPr>
        <w:t>природныеареалы</w:t>
      </w:r>
      <w:proofErr w:type="spellEnd"/>
      <w:r>
        <w:rPr>
          <w:u w:val="single"/>
        </w:rPr>
        <w:t xml:space="preserve"> растений и диких животных, пути миграции диких животных,</w:t>
      </w:r>
      <w:r>
        <w:t xml:space="preserve"> </w:t>
      </w:r>
      <w:r>
        <w:rPr>
          <w:spacing w:val="-2"/>
          <w:u w:val="single"/>
        </w:rPr>
        <w:t>экосистемы)</w:t>
      </w:r>
    </w:p>
    <w:p w14:paraId="469A5953" w14:textId="77777777" w:rsidR="005D1D01" w:rsidRDefault="000D4D85">
      <w:pPr>
        <w:pStyle w:val="a3"/>
        <w:ind w:right="423" w:firstLine="707"/>
        <w:rPr>
          <w:spacing w:val="-2"/>
        </w:rPr>
      </w:pPr>
      <w:r>
        <w:t>Использование</w:t>
      </w:r>
      <w:r>
        <w:rPr>
          <w:spacing w:val="-15"/>
        </w:rPr>
        <w:t xml:space="preserve"> </w:t>
      </w:r>
      <w:r>
        <w:t>растительности</w:t>
      </w:r>
      <w:r>
        <w:rPr>
          <w:spacing w:val="-15"/>
        </w:rPr>
        <w:t xml:space="preserve"> </w:t>
      </w:r>
      <w:r>
        <w:t>и</w:t>
      </w:r>
      <w:r>
        <w:rPr>
          <w:spacing w:val="-15"/>
        </w:rPr>
        <w:t xml:space="preserve"> </w:t>
      </w:r>
      <w:r>
        <w:t>представителей</w:t>
      </w:r>
      <w:r>
        <w:rPr>
          <w:spacing w:val="-15"/>
        </w:rPr>
        <w:t xml:space="preserve"> </w:t>
      </w:r>
      <w:r>
        <w:t>животного</w:t>
      </w:r>
      <w:r>
        <w:rPr>
          <w:spacing w:val="-15"/>
        </w:rPr>
        <w:t xml:space="preserve"> </w:t>
      </w:r>
      <w:r>
        <w:t>мира,</w:t>
      </w:r>
      <w:r>
        <w:rPr>
          <w:spacing w:val="-15"/>
        </w:rPr>
        <w:t xml:space="preserve"> </w:t>
      </w:r>
      <w:r>
        <w:t xml:space="preserve">использования невозобновляемых или дефицитных природных ресурсов, а также осуществление специального водопользования в ходе осуществления намечаемой деятельности не </w:t>
      </w:r>
      <w:r>
        <w:rPr>
          <w:spacing w:val="-2"/>
        </w:rPr>
        <w:t>предусматривается.</w:t>
      </w:r>
    </w:p>
    <w:p w14:paraId="7F9D0452" w14:textId="70098AE5" w:rsidR="00296EDB" w:rsidRPr="007E680A" w:rsidRDefault="00296EDB" w:rsidP="00296EDB">
      <w:pPr>
        <w:pStyle w:val="a3"/>
        <w:ind w:left="0"/>
      </w:pPr>
      <w:r w:rsidRPr="007E680A">
        <w:t>Согласно письма Восточно-Казахстанской областной территориальной инспекции лесного хозяйства и животного мира Казахского лесоустроительного предприятия № ЗТ-2023-00246826 от 01.03.2023 года участок намечаемой деятельности, расположен за границами земель государственного лесного фонда и особо охраняемых природных территорий. Ценные виды растений в пределах рассматриваемого участка отсутствуют. Редкие или вымирающие виды флоры, занесенные в Красную Книгу Казахстана, не встречаются</w:t>
      </w:r>
      <w:r>
        <w:t>.</w:t>
      </w:r>
    </w:p>
    <w:p w14:paraId="45BBC363" w14:textId="77777777" w:rsidR="00296EDB" w:rsidRDefault="00296EDB" w:rsidP="00296EDB">
      <w:pPr>
        <w:pStyle w:val="a3"/>
        <w:ind w:left="0"/>
      </w:pPr>
      <w:r w:rsidRPr="007E680A">
        <w:t>Естественные</w:t>
      </w:r>
      <w:r w:rsidRPr="007E680A">
        <w:rPr>
          <w:spacing w:val="-3"/>
        </w:rPr>
        <w:t xml:space="preserve"> </w:t>
      </w:r>
      <w:r w:rsidRPr="007E680A">
        <w:t>пищевые</w:t>
      </w:r>
      <w:r w:rsidRPr="007E680A">
        <w:rPr>
          <w:spacing w:val="-1"/>
        </w:rPr>
        <w:t xml:space="preserve"> </w:t>
      </w:r>
      <w:r w:rsidRPr="007E680A">
        <w:t>и</w:t>
      </w:r>
      <w:r w:rsidRPr="007E680A">
        <w:rPr>
          <w:spacing w:val="-1"/>
        </w:rPr>
        <w:t xml:space="preserve"> </w:t>
      </w:r>
      <w:r w:rsidRPr="007E680A">
        <w:t>лекарственные</w:t>
      </w:r>
      <w:r w:rsidRPr="007E680A">
        <w:rPr>
          <w:spacing w:val="-2"/>
        </w:rPr>
        <w:t xml:space="preserve"> </w:t>
      </w:r>
      <w:r w:rsidRPr="007E680A">
        <w:t>растения</w:t>
      </w:r>
      <w:r w:rsidRPr="007E680A">
        <w:rPr>
          <w:spacing w:val="-1"/>
        </w:rPr>
        <w:t xml:space="preserve"> </w:t>
      </w:r>
      <w:r w:rsidRPr="007E680A">
        <w:t>отсутствуют.</w:t>
      </w:r>
      <w:r w:rsidRPr="007E680A">
        <w:rPr>
          <w:spacing w:val="-3"/>
        </w:rPr>
        <w:t xml:space="preserve"> </w:t>
      </w:r>
      <w:r w:rsidRPr="007E680A">
        <w:t>Согласно кадастрам учетной документации сельскохозяйственные</w:t>
      </w:r>
      <w:r>
        <w:t xml:space="preserve"> угодья (кроме пастбищ) в рассматриваемом районе отсутствуют.</w:t>
      </w:r>
    </w:p>
    <w:p w14:paraId="560C594A" w14:textId="77777777" w:rsidR="005D1D01" w:rsidRDefault="000D4D85">
      <w:pPr>
        <w:pStyle w:val="a3"/>
        <w:ind w:right="133"/>
      </w:pPr>
      <w:r>
        <w:t>В Плане работ не учитывается какое-либо воздействие на флору из-за малых размеров площадей, подвергающихся воздействиям, по сравнению с экосистемой района. При этом, до всех Исполнителей доводится информация о редких видах растений.</w:t>
      </w:r>
    </w:p>
    <w:p w14:paraId="32CA44AD" w14:textId="77777777" w:rsidR="005D1D01" w:rsidRDefault="000D4D85">
      <w:pPr>
        <w:pStyle w:val="a3"/>
        <w:ind w:right="135"/>
      </w:pPr>
      <w:r>
        <w:t>Использование</w:t>
      </w:r>
      <w:r>
        <w:rPr>
          <w:spacing w:val="-15"/>
        </w:rPr>
        <w:t xml:space="preserve"> </w:t>
      </w:r>
      <w:r>
        <w:t>растительных</w:t>
      </w:r>
      <w:r>
        <w:rPr>
          <w:spacing w:val="-15"/>
        </w:rPr>
        <w:t xml:space="preserve"> </w:t>
      </w:r>
      <w:r>
        <w:t>ресурсов</w:t>
      </w:r>
      <w:r>
        <w:rPr>
          <w:spacing w:val="-15"/>
        </w:rPr>
        <w:t xml:space="preserve"> </w:t>
      </w:r>
      <w:r>
        <w:t>района</w:t>
      </w:r>
      <w:r>
        <w:rPr>
          <w:spacing w:val="-15"/>
        </w:rPr>
        <w:t xml:space="preserve"> </w:t>
      </w:r>
      <w:r>
        <w:t>при</w:t>
      </w:r>
      <w:r>
        <w:rPr>
          <w:spacing w:val="-13"/>
        </w:rPr>
        <w:t xml:space="preserve"> </w:t>
      </w:r>
      <w:r>
        <w:t>реализации</w:t>
      </w:r>
      <w:r>
        <w:rPr>
          <w:spacing w:val="-13"/>
        </w:rPr>
        <w:t xml:space="preserve"> </w:t>
      </w:r>
      <w:r>
        <w:t>проектных</w:t>
      </w:r>
      <w:r>
        <w:rPr>
          <w:spacing w:val="-15"/>
        </w:rPr>
        <w:t xml:space="preserve"> </w:t>
      </w:r>
      <w:r>
        <w:t>решений не предусматривается. Зона влияния намечаемой деятельности на растительность ограничивается очаговыми участками проведения работ.</w:t>
      </w:r>
    </w:p>
    <w:p w14:paraId="14B95DB1" w14:textId="77777777" w:rsidR="005D1D01" w:rsidRDefault="000D4D85">
      <w:pPr>
        <w:pStyle w:val="a3"/>
        <w:ind w:right="132"/>
      </w:pPr>
      <w:r>
        <w:t xml:space="preserve">С учетом специфики намечаемой деятельности и намечаемой рекультивации земель после окончания проведения работ, воздействие намечаемой деятельности на растительный мир оценивается как слабое (не </w:t>
      </w:r>
      <w:proofErr w:type="spellStart"/>
      <w:r>
        <w:t>вызывающee</w:t>
      </w:r>
      <w:proofErr w:type="spellEnd"/>
      <w:r>
        <w:t xml:space="preserve"> необратимых последствий). Изменения в растительном покрове района в зоне воздействия объекта при реализации проектных решений не произойдет. Зона влияния планируемой деятельности на растительный мир ограничивается участками небольшой площади.</w:t>
      </w:r>
    </w:p>
    <w:p w14:paraId="264C15A9" w14:textId="77777777" w:rsidR="005D1D01" w:rsidRDefault="000D4D85">
      <w:pPr>
        <w:pStyle w:val="a3"/>
        <w:spacing w:before="65"/>
        <w:ind w:right="435" w:firstLine="597"/>
      </w:pPr>
      <w:r>
        <w:rPr>
          <w:u w:val="single"/>
        </w:rPr>
        <w:lastRenderedPageBreak/>
        <w:t>земли (в том числе изъятие земель), почвы (в том числе включая органический</w:t>
      </w:r>
      <w:r>
        <w:t xml:space="preserve"> </w:t>
      </w:r>
      <w:r>
        <w:rPr>
          <w:u w:val="single"/>
        </w:rPr>
        <w:t>состав,</w:t>
      </w:r>
      <w:r>
        <w:rPr>
          <w:spacing w:val="40"/>
          <w:u w:val="single"/>
        </w:rPr>
        <w:t xml:space="preserve"> </w:t>
      </w:r>
      <w:proofErr w:type="spellStart"/>
      <w:proofErr w:type="gramStart"/>
      <w:r>
        <w:rPr>
          <w:u w:val="single"/>
        </w:rPr>
        <w:t>эрозию,уплотнение</w:t>
      </w:r>
      <w:proofErr w:type="spellEnd"/>
      <w:proofErr w:type="gramEnd"/>
      <w:r>
        <w:rPr>
          <w:u w:val="single"/>
        </w:rPr>
        <w:t>, иные формы деградации)</w:t>
      </w:r>
    </w:p>
    <w:p w14:paraId="4FE7BD60" w14:textId="77777777" w:rsidR="005D1D01" w:rsidRDefault="000D4D85">
      <w:pPr>
        <w:pStyle w:val="a3"/>
        <w:ind w:right="132"/>
      </w:pPr>
      <w:r>
        <w:t>Для</w:t>
      </w:r>
      <w:r>
        <w:rPr>
          <w:spacing w:val="-10"/>
        </w:rPr>
        <w:t xml:space="preserve"> </w:t>
      </w:r>
      <w:r>
        <w:t>обеспечения</w:t>
      </w:r>
      <w:r>
        <w:rPr>
          <w:spacing w:val="-9"/>
        </w:rPr>
        <w:t xml:space="preserve"> </w:t>
      </w:r>
      <w:r>
        <w:t>быстрого</w:t>
      </w:r>
      <w:r>
        <w:rPr>
          <w:spacing w:val="-9"/>
        </w:rPr>
        <w:t xml:space="preserve"> </w:t>
      </w:r>
      <w:r>
        <w:t>восстановления</w:t>
      </w:r>
      <w:r>
        <w:rPr>
          <w:spacing w:val="-9"/>
        </w:rPr>
        <w:t xml:space="preserve"> </w:t>
      </w:r>
      <w:r>
        <w:t>растительного</w:t>
      </w:r>
      <w:r>
        <w:rPr>
          <w:spacing w:val="-6"/>
        </w:rPr>
        <w:t xml:space="preserve"> </w:t>
      </w:r>
      <w:r>
        <w:t>покрова</w:t>
      </w:r>
      <w:r>
        <w:rPr>
          <w:spacing w:val="-11"/>
        </w:rPr>
        <w:t xml:space="preserve"> </w:t>
      </w:r>
      <w:r>
        <w:t>на</w:t>
      </w:r>
      <w:r>
        <w:rPr>
          <w:spacing w:val="-10"/>
        </w:rPr>
        <w:t xml:space="preserve"> </w:t>
      </w:r>
      <w:r>
        <w:t>участках,</w:t>
      </w:r>
      <w:r>
        <w:rPr>
          <w:spacing w:val="-9"/>
        </w:rPr>
        <w:t xml:space="preserve"> </w:t>
      </w:r>
      <w:r>
        <w:t>где будут проводиться геологоразведочные работы, требующие снятия поверхностного почвенно-растительного слоя, с целью сохранения растительного покрова, являющегося кормовой базой растительноядных животных, предусматривается снятие дернового покрытия, складирование его в места, позволяющие обеспечить его сохранность на время проведение работ, и последующее возвращение его на поверхность в ходе рекультивации.</w:t>
      </w:r>
    </w:p>
    <w:p w14:paraId="0858E292" w14:textId="77777777" w:rsidR="005D1D01" w:rsidRDefault="000D4D85">
      <w:pPr>
        <w:ind w:left="853"/>
        <w:jc w:val="both"/>
        <w:rPr>
          <w:i/>
          <w:sz w:val="24"/>
        </w:rPr>
      </w:pPr>
      <w:r>
        <w:rPr>
          <w:i/>
          <w:sz w:val="24"/>
          <w:u w:val="single"/>
        </w:rPr>
        <w:t>Охрана</w:t>
      </w:r>
      <w:r>
        <w:rPr>
          <w:i/>
          <w:spacing w:val="-4"/>
          <w:sz w:val="24"/>
          <w:u w:val="single"/>
        </w:rPr>
        <w:t xml:space="preserve"> </w:t>
      </w:r>
      <w:r>
        <w:rPr>
          <w:i/>
          <w:spacing w:val="-2"/>
          <w:sz w:val="24"/>
          <w:u w:val="single"/>
        </w:rPr>
        <w:t>земель:</w:t>
      </w:r>
    </w:p>
    <w:p w14:paraId="54F8B495" w14:textId="77777777" w:rsidR="005D1D01" w:rsidRDefault="000D4D85">
      <w:pPr>
        <w:pStyle w:val="a5"/>
        <w:numPr>
          <w:ilvl w:val="0"/>
          <w:numId w:val="7"/>
        </w:numPr>
        <w:tabs>
          <w:tab w:val="left" w:pos="1274"/>
        </w:tabs>
        <w:spacing w:before="6" w:line="235" w:lineRule="auto"/>
        <w:ind w:right="143" w:firstLine="851"/>
        <w:rPr>
          <w:sz w:val="24"/>
        </w:rPr>
      </w:pPr>
      <w:r>
        <w:rPr>
          <w:sz w:val="24"/>
        </w:rPr>
        <w:t xml:space="preserve">Не допускать загрязнения, захламления, деградации и ухудшения плодородия почв, а также снятия плодородного слоя почвы с целью продажи или передачи его другим </w:t>
      </w:r>
      <w:r>
        <w:rPr>
          <w:spacing w:val="-2"/>
          <w:sz w:val="24"/>
        </w:rPr>
        <w:t>лицам;</w:t>
      </w:r>
    </w:p>
    <w:p w14:paraId="6434A526" w14:textId="77777777" w:rsidR="005D1D01" w:rsidRDefault="000D4D85">
      <w:pPr>
        <w:pStyle w:val="a5"/>
        <w:numPr>
          <w:ilvl w:val="0"/>
          <w:numId w:val="7"/>
        </w:numPr>
        <w:tabs>
          <w:tab w:val="left" w:pos="1274"/>
        </w:tabs>
        <w:spacing w:before="6" w:line="235" w:lineRule="auto"/>
        <w:ind w:right="138" w:firstLine="851"/>
        <w:rPr>
          <w:sz w:val="24"/>
        </w:rPr>
      </w:pPr>
      <w:r>
        <w:rPr>
          <w:sz w:val="24"/>
        </w:rPr>
        <w:t>При осуществлении хозяйственной и иной деятельности на земельном участке соблюдать строительные, экологические, санитарно-гигиенические и иные специальные требования (нормы, правила, нормативы);</w:t>
      </w:r>
    </w:p>
    <w:p w14:paraId="32E26D0C" w14:textId="77777777" w:rsidR="00296EDB" w:rsidRPr="00296EDB" w:rsidRDefault="000D4D85" w:rsidP="00296EDB">
      <w:pPr>
        <w:pStyle w:val="a5"/>
        <w:numPr>
          <w:ilvl w:val="0"/>
          <w:numId w:val="7"/>
        </w:numPr>
        <w:tabs>
          <w:tab w:val="left" w:pos="1274"/>
        </w:tabs>
        <w:spacing w:before="79" w:line="235" w:lineRule="auto"/>
        <w:ind w:right="142" w:firstLine="851"/>
        <w:rPr>
          <w:sz w:val="24"/>
        </w:rPr>
      </w:pPr>
      <w:r w:rsidRPr="00296EDB">
        <w:rPr>
          <w:sz w:val="24"/>
        </w:rPr>
        <w:t>Не</w:t>
      </w:r>
      <w:r w:rsidRPr="00296EDB">
        <w:rPr>
          <w:spacing w:val="-6"/>
          <w:sz w:val="24"/>
        </w:rPr>
        <w:t xml:space="preserve"> </w:t>
      </w:r>
      <w:r w:rsidRPr="00296EDB">
        <w:rPr>
          <w:sz w:val="24"/>
        </w:rPr>
        <w:t>нарушать</w:t>
      </w:r>
      <w:r w:rsidRPr="00296EDB">
        <w:rPr>
          <w:spacing w:val="-2"/>
          <w:sz w:val="24"/>
        </w:rPr>
        <w:t xml:space="preserve"> </w:t>
      </w:r>
      <w:r w:rsidRPr="00296EDB">
        <w:rPr>
          <w:sz w:val="24"/>
        </w:rPr>
        <w:t>прав</w:t>
      </w:r>
      <w:r w:rsidRPr="00296EDB">
        <w:rPr>
          <w:spacing w:val="-3"/>
          <w:sz w:val="24"/>
        </w:rPr>
        <w:t xml:space="preserve"> </w:t>
      </w:r>
      <w:r w:rsidRPr="00296EDB">
        <w:rPr>
          <w:sz w:val="24"/>
        </w:rPr>
        <w:t>других</w:t>
      </w:r>
      <w:r w:rsidRPr="00296EDB">
        <w:rPr>
          <w:spacing w:val="-2"/>
          <w:sz w:val="24"/>
        </w:rPr>
        <w:t xml:space="preserve"> </w:t>
      </w:r>
      <w:r w:rsidRPr="00296EDB">
        <w:rPr>
          <w:sz w:val="24"/>
        </w:rPr>
        <w:t>собственников</w:t>
      </w:r>
      <w:r w:rsidRPr="00296EDB">
        <w:rPr>
          <w:spacing w:val="-4"/>
          <w:sz w:val="24"/>
        </w:rPr>
        <w:t xml:space="preserve"> </w:t>
      </w:r>
      <w:r w:rsidRPr="00296EDB">
        <w:rPr>
          <w:sz w:val="24"/>
        </w:rPr>
        <w:t>и</w:t>
      </w:r>
      <w:r w:rsidRPr="00296EDB">
        <w:rPr>
          <w:spacing w:val="-2"/>
          <w:sz w:val="24"/>
        </w:rPr>
        <w:t xml:space="preserve"> землепользователей;</w:t>
      </w:r>
    </w:p>
    <w:p w14:paraId="18F6095B" w14:textId="0EFA4980" w:rsidR="005D1D01" w:rsidRPr="00296EDB" w:rsidRDefault="000D4D85" w:rsidP="00296EDB">
      <w:pPr>
        <w:pStyle w:val="a5"/>
        <w:numPr>
          <w:ilvl w:val="0"/>
          <w:numId w:val="7"/>
        </w:numPr>
        <w:tabs>
          <w:tab w:val="left" w:pos="1274"/>
        </w:tabs>
        <w:spacing w:before="79" w:line="235" w:lineRule="auto"/>
        <w:ind w:right="142" w:firstLine="851"/>
        <w:rPr>
          <w:sz w:val="24"/>
        </w:rPr>
      </w:pPr>
      <w:r w:rsidRPr="00296EDB">
        <w:rPr>
          <w:sz w:val="24"/>
        </w:rPr>
        <w:t>Оформить</w:t>
      </w:r>
      <w:r w:rsidRPr="00296EDB">
        <w:rPr>
          <w:spacing w:val="-15"/>
          <w:sz w:val="24"/>
        </w:rPr>
        <w:t xml:space="preserve"> </w:t>
      </w:r>
      <w:r w:rsidRPr="00296EDB">
        <w:rPr>
          <w:sz w:val="24"/>
        </w:rPr>
        <w:t>публичный</w:t>
      </w:r>
      <w:r w:rsidRPr="00296EDB">
        <w:rPr>
          <w:spacing w:val="-15"/>
          <w:sz w:val="24"/>
        </w:rPr>
        <w:t xml:space="preserve"> </w:t>
      </w:r>
      <w:r w:rsidRPr="00296EDB">
        <w:rPr>
          <w:sz w:val="24"/>
        </w:rPr>
        <w:t>либо</w:t>
      </w:r>
      <w:r w:rsidRPr="00296EDB">
        <w:rPr>
          <w:spacing w:val="-15"/>
          <w:sz w:val="24"/>
        </w:rPr>
        <w:t xml:space="preserve"> </w:t>
      </w:r>
      <w:r w:rsidRPr="00296EDB">
        <w:rPr>
          <w:sz w:val="24"/>
        </w:rPr>
        <w:t>частный</w:t>
      </w:r>
      <w:r w:rsidRPr="00296EDB">
        <w:rPr>
          <w:spacing w:val="-15"/>
          <w:sz w:val="24"/>
        </w:rPr>
        <w:t xml:space="preserve"> </w:t>
      </w:r>
      <w:r w:rsidRPr="00296EDB">
        <w:rPr>
          <w:sz w:val="24"/>
        </w:rPr>
        <w:t>сервитут,</w:t>
      </w:r>
      <w:r w:rsidRPr="00296EDB">
        <w:rPr>
          <w:spacing w:val="-15"/>
          <w:sz w:val="24"/>
        </w:rPr>
        <w:t xml:space="preserve"> </w:t>
      </w:r>
      <w:r w:rsidRPr="00296EDB">
        <w:rPr>
          <w:sz w:val="24"/>
        </w:rPr>
        <w:t>устанавливаемый</w:t>
      </w:r>
      <w:r w:rsidRPr="00296EDB">
        <w:rPr>
          <w:spacing w:val="-15"/>
          <w:sz w:val="24"/>
        </w:rPr>
        <w:t xml:space="preserve"> </w:t>
      </w:r>
      <w:r w:rsidRPr="00296EDB">
        <w:rPr>
          <w:sz w:val="24"/>
        </w:rPr>
        <w:t>для</w:t>
      </w:r>
      <w:r w:rsidRPr="00296EDB">
        <w:rPr>
          <w:spacing w:val="-15"/>
          <w:sz w:val="24"/>
        </w:rPr>
        <w:t xml:space="preserve"> </w:t>
      </w:r>
      <w:r w:rsidRPr="00296EDB">
        <w:rPr>
          <w:sz w:val="24"/>
        </w:rPr>
        <w:t>проведения операций</w:t>
      </w:r>
      <w:r w:rsidRPr="00296EDB">
        <w:rPr>
          <w:spacing w:val="-12"/>
          <w:sz w:val="24"/>
        </w:rPr>
        <w:t xml:space="preserve"> </w:t>
      </w:r>
      <w:r w:rsidRPr="00296EDB">
        <w:rPr>
          <w:sz w:val="24"/>
        </w:rPr>
        <w:t>по</w:t>
      </w:r>
      <w:r w:rsidRPr="00296EDB">
        <w:rPr>
          <w:spacing w:val="-13"/>
          <w:sz w:val="24"/>
        </w:rPr>
        <w:t xml:space="preserve"> </w:t>
      </w:r>
      <w:r w:rsidRPr="00296EDB">
        <w:rPr>
          <w:sz w:val="24"/>
        </w:rPr>
        <w:t>разведке</w:t>
      </w:r>
      <w:r w:rsidRPr="00296EDB">
        <w:rPr>
          <w:spacing w:val="-14"/>
          <w:sz w:val="24"/>
        </w:rPr>
        <w:t xml:space="preserve"> </w:t>
      </w:r>
      <w:r w:rsidRPr="00296EDB">
        <w:rPr>
          <w:sz w:val="24"/>
        </w:rPr>
        <w:t>полезных</w:t>
      </w:r>
      <w:r w:rsidRPr="00296EDB">
        <w:rPr>
          <w:spacing w:val="-14"/>
          <w:sz w:val="24"/>
        </w:rPr>
        <w:t xml:space="preserve"> </w:t>
      </w:r>
      <w:r w:rsidRPr="00296EDB">
        <w:rPr>
          <w:sz w:val="24"/>
        </w:rPr>
        <w:t>ископаемых,</w:t>
      </w:r>
      <w:r w:rsidRPr="00296EDB">
        <w:rPr>
          <w:spacing w:val="-14"/>
          <w:sz w:val="24"/>
        </w:rPr>
        <w:t xml:space="preserve"> </w:t>
      </w:r>
      <w:r w:rsidRPr="00296EDB">
        <w:rPr>
          <w:sz w:val="24"/>
        </w:rPr>
        <w:t>в</w:t>
      </w:r>
      <w:r w:rsidRPr="00296EDB">
        <w:rPr>
          <w:spacing w:val="-14"/>
          <w:sz w:val="24"/>
        </w:rPr>
        <w:t xml:space="preserve"> </w:t>
      </w:r>
      <w:r w:rsidRPr="00296EDB">
        <w:rPr>
          <w:sz w:val="24"/>
        </w:rPr>
        <w:t>соответствии</w:t>
      </w:r>
      <w:r w:rsidRPr="00296EDB">
        <w:rPr>
          <w:spacing w:val="-12"/>
          <w:sz w:val="24"/>
        </w:rPr>
        <w:t xml:space="preserve"> </w:t>
      </w:r>
      <w:r w:rsidRPr="00296EDB">
        <w:rPr>
          <w:sz w:val="24"/>
        </w:rPr>
        <w:t>с</w:t>
      </w:r>
      <w:r w:rsidRPr="00296EDB">
        <w:rPr>
          <w:spacing w:val="-14"/>
          <w:sz w:val="24"/>
        </w:rPr>
        <w:t xml:space="preserve"> </w:t>
      </w:r>
      <w:r w:rsidRPr="00296EDB">
        <w:rPr>
          <w:sz w:val="24"/>
        </w:rPr>
        <w:t>нормами</w:t>
      </w:r>
      <w:r w:rsidRPr="00296EDB">
        <w:rPr>
          <w:spacing w:val="-12"/>
          <w:sz w:val="24"/>
        </w:rPr>
        <w:t xml:space="preserve"> </w:t>
      </w:r>
      <w:r w:rsidRPr="00296EDB">
        <w:rPr>
          <w:sz w:val="24"/>
        </w:rPr>
        <w:t>Земельного</w:t>
      </w:r>
      <w:r w:rsidRPr="00296EDB">
        <w:rPr>
          <w:spacing w:val="-13"/>
          <w:sz w:val="24"/>
        </w:rPr>
        <w:t xml:space="preserve"> </w:t>
      </w:r>
      <w:r w:rsidRPr="00296EDB">
        <w:rPr>
          <w:sz w:val="24"/>
        </w:rPr>
        <w:t xml:space="preserve">кодекса </w:t>
      </w:r>
      <w:r w:rsidRPr="00296EDB">
        <w:rPr>
          <w:spacing w:val="-4"/>
          <w:sz w:val="24"/>
        </w:rPr>
        <w:t>РК;</w:t>
      </w:r>
    </w:p>
    <w:p w14:paraId="31D1A0A1" w14:textId="77777777" w:rsidR="005D1D01" w:rsidRDefault="000D4D85">
      <w:pPr>
        <w:pStyle w:val="a5"/>
        <w:numPr>
          <w:ilvl w:val="0"/>
          <w:numId w:val="7"/>
        </w:numPr>
        <w:tabs>
          <w:tab w:val="left" w:pos="1274"/>
        </w:tabs>
        <w:spacing w:before="6" w:line="237" w:lineRule="auto"/>
        <w:ind w:right="140" w:firstLine="851"/>
        <w:rPr>
          <w:sz w:val="24"/>
        </w:rPr>
      </w:pPr>
      <w:r>
        <w:rPr>
          <w:sz w:val="24"/>
        </w:rPr>
        <w:t>При проведении работ, связанных с нарушением земель, сдать рекультивированные</w:t>
      </w:r>
      <w:r>
        <w:rPr>
          <w:spacing w:val="-15"/>
          <w:sz w:val="24"/>
        </w:rPr>
        <w:t xml:space="preserve"> </w:t>
      </w:r>
      <w:r>
        <w:rPr>
          <w:sz w:val="24"/>
        </w:rPr>
        <w:t>земельные</w:t>
      </w:r>
      <w:r>
        <w:rPr>
          <w:spacing w:val="-15"/>
          <w:sz w:val="24"/>
        </w:rPr>
        <w:t xml:space="preserve"> </w:t>
      </w:r>
      <w:r>
        <w:rPr>
          <w:sz w:val="24"/>
        </w:rPr>
        <w:t>участки</w:t>
      </w:r>
      <w:r>
        <w:rPr>
          <w:spacing w:val="-15"/>
          <w:sz w:val="24"/>
        </w:rPr>
        <w:t xml:space="preserve"> </w:t>
      </w:r>
      <w:r>
        <w:rPr>
          <w:sz w:val="24"/>
        </w:rPr>
        <w:t>по</w:t>
      </w:r>
      <w:r>
        <w:rPr>
          <w:spacing w:val="-15"/>
          <w:sz w:val="24"/>
        </w:rPr>
        <w:t xml:space="preserve"> </w:t>
      </w:r>
      <w:r>
        <w:rPr>
          <w:sz w:val="24"/>
        </w:rPr>
        <w:t>акту</w:t>
      </w:r>
      <w:r>
        <w:rPr>
          <w:spacing w:val="-15"/>
          <w:sz w:val="24"/>
        </w:rPr>
        <w:t xml:space="preserve"> </w:t>
      </w:r>
      <w:r>
        <w:rPr>
          <w:sz w:val="24"/>
        </w:rPr>
        <w:t>приемки</w:t>
      </w:r>
      <w:r>
        <w:rPr>
          <w:spacing w:val="-13"/>
          <w:sz w:val="24"/>
        </w:rPr>
        <w:t xml:space="preserve"> </w:t>
      </w:r>
      <w:r>
        <w:rPr>
          <w:sz w:val="24"/>
        </w:rPr>
        <w:t>в</w:t>
      </w:r>
      <w:r>
        <w:rPr>
          <w:spacing w:val="-15"/>
          <w:sz w:val="24"/>
        </w:rPr>
        <w:t xml:space="preserve"> </w:t>
      </w:r>
      <w:r>
        <w:rPr>
          <w:sz w:val="24"/>
        </w:rPr>
        <w:t>местный</w:t>
      </w:r>
      <w:r>
        <w:rPr>
          <w:spacing w:val="-15"/>
          <w:sz w:val="24"/>
        </w:rPr>
        <w:t xml:space="preserve"> </w:t>
      </w:r>
      <w:r>
        <w:rPr>
          <w:sz w:val="24"/>
        </w:rPr>
        <w:t>исполнительный</w:t>
      </w:r>
      <w:r>
        <w:rPr>
          <w:spacing w:val="-14"/>
          <w:sz w:val="24"/>
        </w:rPr>
        <w:t xml:space="preserve"> </w:t>
      </w:r>
      <w:r>
        <w:rPr>
          <w:sz w:val="24"/>
        </w:rPr>
        <w:t xml:space="preserve">орган по месту нахождения земельного участка в соответствии с действующим </w:t>
      </w:r>
      <w:r>
        <w:rPr>
          <w:spacing w:val="-2"/>
          <w:sz w:val="24"/>
        </w:rPr>
        <w:t>законодательством.</w:t>
      </w:r>
    </w:p>
    <w:p w14:paraId="520C1FA5" w14:textId="77777777" w:rsidR="005D1D01" w:rsidRDefault="000D4D85">
      <w:pPr>
        <w:pStyle w:val="a5"/>
        <w:numPr>
          <w:ilvl w:val="0"/>
          <w:numId w:val="7"/>
        </w:numPr>
        <w:tabs>
          <w:tab w:val="left" w:pos="1274"/>
        </w:tabs>
        <w:spacing w:before="8" w:line="232" w:lineRule="auto"/>
        <w:ind w:right="142" w:firstLine="851"/>
        <w:rPr>
          <w:sz w:val="24"/>
        </w:rPr>
      </w:pPr>
      <w:r>
        <w:rPr>
          <w:sz w:val="24"/>
        </w:rPr>
        <w:t>Не</w:t>
      </w:r>
      <w:r>
        <w:rPr>
          <w:spacing w:val="-13"/>
          <w:sz w:val="24"/>
        </w:rPr>
        <w:t xml:space="preserve"> </w:t>
      </w:r>
      <w:r>
        <w:rPr>
          <w:sz w:val="24"/>
        </w:rPr>
        <w:t>допускать</w:t>
      </w:r>
      <w:r>
        <w:rPr>
          <w:spacing w:val="-10"/>
          <w:sz w:val="24"/>
        </w:rPr>
        <w:t xml:space="preserve"> </w:t>
      </w:r>
      <w:r>
        <w:rPr>
          <w:sz w:val="24"/>
        </w:rPr>
        <w:t>расширения</w:t>
      </w:r>
      <w:r>
        <w:rPr>
          <w:spacing w:val="-12"/>
          <w:sz w:val="24"/>
        </w:rPr>
        <w:t xml:space="preserve"> </w:t>
      </w:r>
      <w:r>
        <w:rPr>
          <w:sz w:val="24"/>
        </w:rPr>
        <w:t>и</w:t>
      </w:r>
      <w:r>
        <w:rPr>
          <w:spacing w:val="-11"/>
          <w:sz w:val="24"/>
        </w:rPr>
        <w:t xml:space="preserve"> </w:t>
      </w:r>
      <w:r>
        <w:rPr>
          <w:sz w:val="24"/>
        </w:rPr>
        <w:t>увеличения</w:t>
      </w:r>
      <w:r>
        <w:rPr>
          <w:spacing w:val="-12"/>
          <w:sz w:val="24"/>
        </w:rPr>
        <w:t xml:space="preserve"> </w:t>
      </w:r>
      <w:r>
        <w:rPr>
          <w:sz w:val="24"/>
        </w:rPr>
        <w:t>участка</w:t>
      </w:r>
      <w:r>
        <w:rPr>
          <w:spacing w:val="-13"/>
          <w:sz w:val="24"/>
        </w:rPr>
        <w:t xml:space="preserve"> </w:t>
      </w:r>
      <w:r>
        <w:rPr>
          <w:sz w:val="24"/>
        </w:rPr>
        <w:t>работ</w:t>
      </w:r>
      <w:r>
        <w:rPr>
          <w:spacing w:val="-11"/>
          <w:sz w:val="24"/>
        </w:rPr>
        <w:t xml:space="preserve"> </w:t>
      </w:r>
      <w:r>
        <w:rPr>
          <w:sz w:val="24"/>
        </w:rPr>
        <w:t>за</w:t>
      </w:r>
      <w:r>
        <w:rPr>
          <w:spacing w:val="-13"/>
          <w:sz w:val="24"/>
        </w:rPr>
        <w:t xml:space="preserve"> </w:t>
      </w:r>
      <w:r>
        <w:rPr>
          <w:sz w:val="24"/>
        </w:rPr>
        <w:t>пределы</w:t>
      </w:r>
      <w:r>
        <w:rPr>
          <w:spacing w:val="-12"/>
          <w:sz w:val="24"/>
        </w:rPr>
        <w:t xml:space="preserve"> </w:t>
      </w:r>
      <w:r>
        <w:rPr>
          <w:sz w:val="24"/>
        </w:rPr>
        <w:t xml:space="preserve">лицензионной </w:t>
      </w:r>
      <w:r>
        <w:rPr>
          <w:spacing w:val="-2"/>
          <w:sz w:val="24"/>
        </w:rPr>
        <w:t>территории.</w:t>
      </w:r>
    </w:p>
    <w:p w14:paraId="3626F102" w14:textId="77777777" w:rsidR="005D1D01" w:rsidRDefault="000D4D85">
      <w:pPr>
        <w:pStyle w:val="a5"/>
        <w:numPr>
          <w:ilvl w:val="0"/>
          <w:numId w:val="7"/>
        </w:numPr>
        <w:tabs>
          <w:tab w:val="left" w:pos="1274"/>
        </w:tabs>
        <w:spacing w:before="6" w:line="235" w:lineRule="auto"/>
        <w:ind w:right="143" w:firstLine="851"/>
        <w:rPr>
          <w:sz w:val="24"/>
        </w:rPr>
      </w:pPr>
      <w:r>
        <w:rPr>
          <w:sz w:val="24"/>
        </w:rPr>
        <w:t>При проведении горных и буровых работ снять плодородный слой почвы и обеспечить его сохранение и использование в дальнейшем для целей рекультивации нарушенных земель</w:t>
      </w:r>
    </w:p>
    <w:p w14:paraId="0EF89B11" w14:textId="77777777" w:rsidR="005D1D01" w:rsidRDefault="000D4D85">
      <w:pPr>
        <w:pStyle w:val="a5"/>
        <w:numPr>
          <w:ilvl w:val="0"/>
          <w:numId w:val="7"/>
        </w:numPr>
        <w:tabs>
          <w:tab w:val="left" w:pos="1275"/>
        </w:tabs>
        <w:spacing w:before="4" w:line="338" w:lineRule="exact"/>
        <w:ind w:left="1275" w:hanging="280"/>
        <w:rPr>
          <w:sz w:val="24"/>
        </w:rPr>
      </w:pPr>
      <w:r>
        <w:rPr>
          <w:sz w:val="24"/>
        </w:rPr>
        <w:t>Проводить</w:t>
      </w:r>
      <w:r>
        <w:rPr>
          <w:spacing w:val="-5"/>
          <w:sz w:val="24"/>
        </w:rPr>
        <w:t xml:space="preserve"> </w:t>
      </w:r>
      <w:r>
        <w:rPr>
          <w:sz w:val="24"/>
        </w:rPr>
        <w:t>рекультивацию</w:t>
      </w:r>
      <w:r>
        <w:rPr>
          <w:spacing w:val="-6"/>
          <w:sz w:val="24"/>
        </w:rPr>
        <w:t xml:space="preserve"> </w:t>
      </w:r>
      <w:r>
        <w:rPr>
          <w:sz w:val="24"/>
        </w:rPr>
        <w:t>нарушенных</w:t>
      </w:r>
      <w:r>
        <w:rPr>
          <w:spacing w:val="-8"/>
          <w:sz w:val="24"/>
        </w:rPr>
        <w:t xml:space="preserve"> </w:t>
      </w:r>
      <w:r>
        <w:rPr>
          <w:spacing w:val="-2"/>
          <w:sz w:val="24"/>
        </w:rPr>
        <w:t>земель.</w:t>
      </w:r>
    </w:p>
    <w:p w14:paraId="5E9C15E4" w14:textId="659800F6" w:rsidR="00296EDB" w:rsidRDefault="00296EDB" w:rsidP="00296EDB">
      <w:pPr>
        <w:pStyle w:val="a3"/>
        <w:tabs>
          <w:tab w:val="left" w:pos="142"/>
        </w:tabs>
        <w:ind w:left="0" w:firstLine="0"/>
      </w:pPr>
      <w:r>
        <w:t xml:space="preserve"> </w:t>
      </w:r>
      <w:r w:rsidRPr="001C5D0F">
        <w:t>Согласно Статье 1 Земельного кодекса РК земельные участки должны</w:t>
      </w:r>
      <w:r>
        <w:t xml:space="preserve"> </w:t>
      </w:r>
      <w:r w:rsidRPr="001C5D0F">
        <w:t>использоваться в соответствии с установленным для них целевым назначением.</w:t>
      </w:r>
      <w:r>
        <w:t xml:space="preserve"> </w:t>
      </w:r>
      <w:r w:rsidRPr="001C5D0F">
        <w:t>Правовой режим земель определяется, исходя из их принадлежности к той или иной</w:t>
      </w:r>
      <w:r>
        <w:t xml:space="preserve"> </w:t>
      </w:r>
      <w:r w:rsidRPr="001C5D0F">
        <w:t>категории и разрешенного использования в соответствии с зонированием земель.</w:t>
      </w:r>
    </w:p>
    <w:p w14:paraId="06BB3BBD" w14:textId="77777777" w:rsidR="00296EDB" w:rsidRPr="001C5D0F" w:rsidRDefault="00296EDB" w:rsidP="00296EDB">
      <w:pPr>
        <w:pStyle w:val="a3"/>
        <w:tabs>
          <w:tab w:val="left" w:pos="142"/>
        </w:tabs>
      </w:pPr>
      <w:r w:rsidRPr="001C5D0F">
        <w:t xml:space="preserve">Общая площадь лицензионной территории составляет 13.5 </w:t>
      </w:r>
      <w:proofErr w:type="spellStart"/>
      <w:proofErr w:type="gramStart"/>
      <w:r w:rsidRPr="001C5D0F">
        <w:t>кв.км</w:t>
      </w:r>
      <w:proofErr w:type="spellEnd"/>
      <w:proofErr w:type="gramEnd"/>
      <w:r w:rsidRPr="001C5D0F">
        <w:t xml:space="preserve"> (1350 га). На</w:t>
      </w:r>
      <w:r>
        <w:t xml:space="preserve"> </w:t>
      </w:r>
      <w:r w:rsidRPr="001C5D0F">
        <w:t>лицензионной территории земли оздоровительного и рекреационного отсутствуют.</w:t>
      </w:r>
    </w:p>
    <w:p w14:paraId="57EF8339" w14:textId="77777777" w:rsidR="00296EDB" w:rsidRPr="001C5D0F" w:rsidRDefault="00296EDB" w:rsidP="00296EDB">
      <w:pPr>
        <w:pStyle w:val="a3"/>
        <w:tabs>
          <w:tab w:val="left" w:pos="142"/>
        </w:tabs>
      </w:pPr>
      <w:r w:rsidRPr="001C5D0F">
        <w:t>Непосредственно на территории лицензии выданы следующие акты</w:t>
      </w:r>
      <w:r>
        <w:t xml:space="preserve"> </w:t>
      </w:r>
      <w:r w:rsidRPr="001C5D0F">
        <w:t>землепользования:</w:t>
      </w:r>
    </w:p>
    <w:p w14:paraId="1A89F913" w14:textId="77777777" w:rsidR="00296EDB" w:rsidRPr="001C5D0F" w:rsidRDefault="00296EDB" w:rsidP="00296EDB">
      <w:pPr>
        <w:pStyle w:val="a3"/>
        <w:tabs>
          <w:tab w:val="left" w:pos="142"/>
        </w:tabs>
      </w:pPr>
      <w:r>
        <w:t>-</w:t>
      </w:r>
      <w:r w:rsidRPr="001C5D0F">
        <w:t xml:space="preserve"> кадастровый номер 05-071-039-524, целевое назначение – для ведения</w:t>
      </w:r>
      <w:r>
        <w:t xml:space="preserve"> </w:t>
      </w:r>
      <w:r w:rsidRPr="001C5D0F">
        <w:t>сельскохозяйственного производства;</w:t>
      </w:r>
    </w:p>
    <w:p w14:paraId="3A251FCD" w14:textId="77777777" w:rsidR="00296EDB" w:rsidRPr="001C5D0F" w:rsidRDefault="00296EDB" w:rsidP="00296EDB">
      <w:pPr>
        <w:pStyle w:val="a3"/>
        <w:tabs>
          <w:tab w:val="left" w:pos="142"/>
        </w:tabs>
      </w:pPr>
      <w:r>
        <w:t>-</w:t>
      </w:r>
      <w:r w:rsidRPr="001C5D0F">
        <w:t xml:space="preserve"> кадастровый номер 05-071-036-666, целевое назначение – для ведения</w:t>
      </w:r>
      <w:r>
        <w:t xml:space="preserve"> </w:t>
      </w:r>
      <w:r w:rsidRPr="001C5D0F">
        <w:t>крестьянского хозяйства;</w:t>
      </w:r>
    </w:p>
    <w:p w14:paraId="3D41C368" w14:textId="77777777" w:rsidR="00296EDB" w:rsidRPr="001C5D0F" w:rsidRDefault="00296EDB" w:rsidP="00296EDB">
      <w:pPr>
        <w:pStyle w:val="a3"/>
        <w:tabs>
          <w:tab w:val="left" w:pos="142"/>
        </w:tabs>
      </w:pPr>
      <w:r>
        <w:t>-</w:t>
      </w:r>
      <w:r w:rsidRPr="001C5D0F">
        <w:t xml:space="preserve"> кадастровый номер 05-071-036-448, целевое назначение – для ведения</w:t>
      </w:r>
      <w:r>
        <w:t xml:space="preserve"> </w:t>
      </w:r>
      <w:r w:rsidRPr="001C5D0F">
        <w:t>крестьянского хозяйства;</w:t>
      </w:r>
    </w:p>
    <w:p w14:paraId="1EF22EA5" w14:textId="77777777" w:rsidR="00296EDB" w:rsidRPr="001C5D0F" w:rsidRDefault="00296EDB" w:rsidP="00296EDB">
      <w:pPr>
        <w:pStyle w:val="a3"/>
        <w:tabs>
          <w:tab w:val="left" w:pos="142"/>
        </w:tabs>
      </w:pPr>
      <w:r>
        <w:t>-</w:t>
      </w:r>
      <w:r w:rsidRPr="001C5D0F">
        <w:t xml:space="preserve"> кадастровый номер 05-071-036-607, целевое назначение – для ведения</w:t>
      </w:r>
      <w:r>
        <w:t xml:space="preserve"> </w:t>
      </w:r>
      <w:r w:rsidRPr="001C5D0F">
        <w:t>пчеловодства;</w:t>
      </w:r>
    </w:p>
    <w:p w14:paraId="4BF43CD1" w14:textId="77777777" w:rsidR="00296EDB" w:rsidRPr="001C5D0F" w:rsidRDefault="00296EDB" w:rsidP="00296EDB">
      <w:pPr>
        <w:pStyle w:val="a3"/>
        <w:tabs>
          <w:tab w:val="left" w:pos="142"/>
        </w:tabs>
      </w:pPr>
      <w:r>
        <w:t>-</w:t>
      </w:r>
      <w:r w:rsidRPr="001C5D0F">
        <w:t xml:space="preserve"> кадастровый номер 05-071-036-691, целевое назначение – для выпаса скота;</w:t>
      </w:r>
    </w:p>
    <w:p w14:paraId="73CE05B3" w14:textId="77777777" w:rsidR="00296EDB" w:rsidRPr="001C5D0F" w:rsidRDefault="00296EDB" w:rsidP="00296EDB">
      <w:pPr>
        <w:pStyle w:val="a3"/>
        <w:tabs>
          <w:tab w:val="left" w:pos="142"/>
        </w:tabs>
      </w:pPr>
      <w:r>
        <w:t>-</w:t>
      </w:r>
      <w:r w:rsidRPr="001C5D0F">
        <w:t xml:space="preserve"> кадастровый номер 05-071-036-463, целевое назначение – для ведения</w:t>
      </w:r>
      <w:r>
        <w:t xml:space="preserve"> </w:t>
      </w:r>
      <w:r w:rsidRPr="001C5D0F">
        <w:t>крестьянского хозяйства;</w:t>
      </w:r>
    </w:p>
    <w:p w14:paraId="41BD93D2" w14:textId="77777777" w:rsidR="00296EDB" w:rsidRDefault="00296EDB" w:rsidP="00296EDB">
      <w:pPr>
        <w:pStyle w:val="a3"/>
        <w:tabs>
          <w:tab w:val="left" w:pos="142"/>
        </w:tabs>
      </w:pPr>
      <w:r>
        <w:t>-</w:t>
      </w:r>
      <w:r w:rsidRPr="001C5D0F">
        <w:t xml:space="preserve"> кадастровый номер 05-071-036-195, целевое назначение – для ведения</w:t>
      </w:r>
      <w:r>
        <w:t xml:space="preserve"> </w:t>
      </w:r>
      <w:r w:rsidRPr="001C5D0F">
        <w:t>крестьянского хозяйства;</w:t>
      </w:r>
    </w:p>
    <w:p w14:paraId="20DCB96E" w14:textId="77777777" w:rsidR="00296EDB" w:rsidRPr="001C5D0F" w:rsidRDefault="00296EDB" w:rsidP="00296EDB">
      <w:pPr>
        <w:pStyle w:val="a3"/>
        <w:tabs>
          <w:tab w:val="left" w:pos="142"/>
        </w:tabs>
      </w:pPr>
      <w:r>
        <w:t>-</w:t>
      </w:r>
      <w:r w:rsidRPr="001C5D0F">
        <w:t xml:space="preserve"> кадастровый номер 05-071-039-065, целевое назначение – для ведения</w:t>
      </w:r>
      <w:r>
        <w:t xml:space="preserve"> </w:t>
      </w:r>
      <w:r w:rsidRPr="001C5D0F">
        <w:t>крестьянского хозяйства;</w:t>
      </w:r>
    </w:p>
    <w:p w14:paraId="4EC27824" w14:textId="77777777" w:rsidR="00296EDB" w:rsidRPr="001C5D0F" w:rsidRDefault="00296EDB" w:rsidP="00296EDB">
      <w:pPr>
        <w:pStyle w:val="a3"/>
        <w:tabs>
          <w:tab w:val="left" w:pos="142"/>
        </w:tabs>
      </w:pPr>
      <w:r>
        <w:t>-</w:t>
      </w:r>
      <w:r w:rsidRPr="001C5D0F">
        <w:t xml:space="preserve"> кадастровый номер 05-071-039-214, целевое назначение – для ведения</w:t>
      </w:r>
      <w:r>
        <w:t xml:space="preserve"> </w:t>
      </w:r>
      <w:r w:rsidRPr="001C5D0F">
        <w:t>крестьянского хозяйства;</w:t>
      </w:r>
    </w:p>
    <w:p w14:paraId="1587EC59" w14:textId="77777777" w:rsidR="00296EDB" w:rsidRPr="001C5D0F" w:rsidRDefault="00296EDB" w:rsidP="00296EDB">
      <w:pPr>
        <w:pStyle w:val="a3"/>
        <w:tabs>
          <w:tab w:val="left" w:pos="142"/>
        </w:tabs>
      </w:pPr>
      <w:r>
        <w:lastRenderedPageBreak/>
        <w:t>-</w:t>
      </w:r>
      <w:r w:rsidRPr="001C5D0F">
        <w:t xml:space="preserve"> кадастровый номер 05-071-039-067, целевое назначение – для ведения</w:t>
      </w:r>
      <w:r>
        <w:t xml:space="preserve"> </w:t>
      </w:r>
      <w:r w:rsidRPr="001C5D0F">
        <w:t>крестьянского хозяйства;</w:t>
      </w:r>
    </w:p>
    <w:p w14:paraId="1A82E20F" w14:textId="77777777" w:rsidR="00296EDB" w:rsidRPr="001C5D0F" w:rsidRDefault="00296EDB" w:rsidP="00296EDB">
      <w:pPr>
        <w:pStyle w:val="a3"/>
        <w:tabs>
          <w:tab w:val="left" w:pos="142"/>
        </w:tabs>
      </w:pPr>
      <w:r>
        <w:t>-</w:t>
      </w:r>
      <w:r w:rsidRPr="001C5D0F">
        <w:t xml:space="preserve"> кадастровый номер 05-071-039-224, целевое назначение – для ведения</w:t>
      </w:r>
      <w:r>
        <w:t xml:space="preserve"> </w:t>
      </w:r>
      <w:r w:rsidRPr="001C5D0F">
        <w:t>крестьянского хозяйства;</w:t>
      </w:r>
    </w:p>
    <w:p w14:paraId="2A27171E" w14:textId="77777777" w:rsidR="00296EDB" w:rsidRPr="001C5D0F" w:rsidRDefault="00296EDB" w:rsidP="00296EDB">
      <w:pPr>
        <w:pStyle w:val="a3"/>
        <w:tabs>
          <w:tab w:val="left" w:pos="142"/>
        </w:tabs>
      </w:pPr>
      <w:r>
        <w:t>-</w:t>
      </w:r>
      <w:r w:rsidRPr="001C5D0F">
        <w:t xml:space="preserve"> кадастровый номер 05-071-036-588, целевое назначение – для ведения</w:t>
      </w:r>
      <w:r>
        <w:t xml:space="preserve"> </w:t>
      </w:r>
      <w:r w:rsidRPr="001C5D0F">
        <w:t>крестьянского хозяйства;</w:t>
      </w:r>
    </w:p>
    <w:p w14:paraId="38AEA02F" w14:textId="77777777" w:rsidR="00296EDB" w:rsidRPr="001C5D0F" w:rsidRDefault="00296EDB" w:rsidP="00296EDB">
      <w:pPr>
        <w:pStyle w:val="a3"/>
        <w:tabs>
          <w:tab w:val="left" w:pos="142"/>
        </w:tabs>
      </w:pPr>
      <w:r>
        <w:t>-</w:t>
      </w:r>
      <w:r w:rsidRPr="001C5D0F">
        <w:t xml:space="preserve"> кадастровый номер 05-071-036-364, целевое назначение – для ведения</w:t>
      </w:r>
      <w:r>
        <w:t xml:space="preserve"> </w:t>
      </w:r>
      <w:r w:rsidRPr="001C5D0F">
        <w:t>крестьянского хозяйства;</w:t>
      </w:r>
    </w:p>
    <w:p w14:paraId="1E43ED17" w14:textId="77777777" w:rsidR="00296EDB" w:rsidRPr="001C5D0F" w:rsidRDefault="00296EDB" w:rsidP="00296EDB">
      <w:pPr>
        <w:pStyle w:val="a3"/>
        <w:tabs>
          <w:tab w:val="left" w:pos="142"/>
        </w:tabs>
      </w:pPr>
      <w:r>
        <w:t>-</w:t>
      </w:r>
      <w:r w:rsidRPr="001C5D0F">
        <w:t xml:space="preserve"> кадастровый номер 05-071-036-055, целевое назначение – для ведения</w:t>
      </w:r>
      <w:r>
        <w:t xml:space="preserve"> </w:t>
      </w:r>
      <w:r w:rsidRPr="001C5D0F">
        <w:t>крестьянского хозяйства;</w:t>
      </w:r>
    </w:p>
    <w:p w14:paraId="2EEB3FCF" w14:textId="77777777" w:rsidR="00296EDB" w:rsidRPr="001C5D0F" w:rsidRDefault="00296EDB" w:rsidP="00296EDB">
      <w:pPr>
        <w:pStyle w:val="a3"/>
        <w:tabs>
          <w:tab w:val="left" w:pos="142"/>
        </w:tabs>
      </w:pPr>
      <w:r>
        <w:t>-</w:t>
      </w:r>
      <w:r w:rsidRPr="001C5D0F">
        <w:t xml:space="preserve"> кадастровый номер 05-071-036-501, целевое назначение – для ведения</w:t>
      </w:r>
      <w:r>
        <w:t xml:space="preserve"> </w:t>
      </w:r>
      <w:r w:rsidRPr="001C5D0F">
        <w:t>крестьянского хозяйства;</w:t>
      </w:r>
    </w:p>
    <w:p w14:paraId="11FBA15F" w14:textId="77777777" w:rsidR="00296EDB" w:rsidRPr="001C5D0F" w:rsidRDefault="00296EDB" w:rsidP="00296EDB">
      <w:pPr>
        <w:pStyle w:val="a3"/>
        <w:tabs>
          <w:tab w:val="left" w:pos="142"/>
        </w:tabs>
      </w:pPr>
      <w:r>
        <w:t>-</w:t>
      </w:r>
      <w:r w:rsidRPr="001C5D0F">
        <w:t xml:space="preserve"> кадастровый номер 05-071-036-223, целевое назначение – для ведения</w:t>
      </w:r>
      <w:r>
        <w:t xml:space="preserve"> </w:t>
      </w:r>
      <w:r w:rsidRPr="001C5D0F">
        <w:t>крестьянского хозяйства;</w:t>
      </w:r>
    </w:p>
    <w:p w14:paraId="7D6A83B0" w14:textId="77777777" w:rsidR="00296EDB" w:rsidRPr="001C5D0F" w:rsidRDefault="00296EDB" w:rsidP="00296EDB">
      <w:pPr>
        <w:pStyle w:val="a3"/>
        <w:tabs>
          <w:tab w:val="left" w:pos="142"/>
        </w:tabs>
      </w:pPr>
      <w:r>
        <w:t>-</w:t>
      </w:r>
      <w:r w:rsidRPr="001C5D0F">
        <w:t xml:space="preserve"> кадастровый номер 05-071-036-500, целевое назначение – для ведения</w:t>
      </w:r>
      <w:r>
        <w:t xml:space="preserve"> </w:t>
      </w:r>
      <w:r w:rsidRPr="001C5D0F">
        <w:t>крестьянского хозяйства;</w:t>
      </w:r>
    </w:p>
    <w:p w14:paraId="7A4AF065" w14:textId="77777777" w:rsidR="00296EDB" w:rsidRPr="001C5D0F" w:rsidRDefault="00296EDB" w:rsidP="00296EDB">
      <w:pPr>
        <w:pStyle w:val="a3"/>
        <w:tabs>
          <w:tab w:val="left" w:pos="142"/>
        </w:tabs>
      </w:pPr>
      <w:r w:rsidRPr="001C5D0F">
        <w:t>Перед началом работ недропользователем (ТОО «KGOLD») будут заключены</w:t>
      </w:r>
      <w:r>
        <w:t xml:space="preserve"> </w:t>
      </w:r>
      <w:r w:rsidRPr="001C5D0F">
        <w:t>договоры об установлении частного сервитута на земельные участки, перечисленные</w:t>
      </w:r>
      <w:r>
        <w:t xml:space="preserve"> </w:t>
      </w:r>
      <w:r w:rsidRPr="001C5D0F">
        <w:t>выше, с их собственниками и землепользователями. В договорах будут оговорены</w:t>
      </w:r>
      <w:r>
        <w:t xml:space="preserve"> </w:t>
      </w:r>
      <w:r w:rsidRPr="001C5D0F">
        <w:t>сроки, границы и площади сервитутов, обязанности по рекультивации земель, суммы</w:t>
      </w:r>
      <w:r>
        <w:t xml:space="preserve"> </w:t>
      </w:r>
      <w:r w:rsidRPr="001C5D0F">
        <w:t>платы за сервитуты и возмещение убытков.</w:t>
      </w:r>
    </w:p>
    <w:p w14:paraId="27F53D77" w14:textId="77777777" w:rsidR="00296EDB" w:rsidRDefault="00296EDB" w:rsidP="00296EDB">
      <w:pPr>
        <w:pStyle w:val="a3"/>
        <w:ind w:left="0" w:firstLine="426"/>
      </w:pPr>
      <w:r w:rsidRPr="001C5D0F">
        <w:t>Проведение геологоразведочных работ на рассматриваемой лицензионной</w:t>
      </w:r>
      <w:r>
        <w:t xml:space="preserve"> </w:t>
      </w:r>
      <w:r w:rsidRPr="001C5D0F">
        <w:t>площади будет осуществляться с соблюдением прав других собственников и</w:t>
      </w:r>
      <w:r>
        <w:t xml:space="preserve"> </w:t>
      </w:r>
      <w:r w:rsidRPr="001C5D0F">
        <w:t>землепользователей, а также с соблюдением строительных, экологических и</w:t>
      </w:r>
      <w:r>
        <w:t xml:space="preserve"> </w:t>
      </w:r>
      <w:r w:rsidRPr="001C5D0F">
        <w:t>санитарно-гигиенических требований.</w:t>
      </w:r>
      <w:r>
        <w:t xml:space="preserve"> </w:t>
      </w:r>
      <w:r w:rsidRPr="001C5D0F">
        <w:t>После завершения рекультивационных работ рекультивированные земельные</w:t>
      </w:r>
      <w:r>
        <w:t xml:space="preserve"> </w:t>
      </w:r>
      <w:r w:rsidRPr="001C5D0F">
        <w:t>участки будут сданы в местный исполнительный орган по акту приемки.</w:t>
      </w:r>
    </w:p>
    <w:p w14:paraId="1E82088A" w14:textId="77777777" w:rsidR="005D1D01" w:rsidRDefault="000D4D85" w:rsidP="00296EDB">
      <w:pPr>
        <w:pStyle w:val="a3"/>
        <w:ind w:left="0" w:firstLine="426"/>
      </w:pPr>
      <w:r>
        <w:rPr>
          <w:u w:val="single"/>
        </w:rPr>
        <w:t>воды</w:t>
      </w:r>
      <w:r>
        <w:rPr>
          <w:spacing w:val="-10"/>
          <w:u w:val="single"/>
        </w:rPr>
        <w:t xml:space="preserve"> </w:t>
      </w:r>
      <w:r>
        <w:rPr>
          <w:u w:val="single"/>
        </w:rPr>
        <w:t>(в</w:t>
      </w:r>
      <w:r>
        <w:rPr>
          <w:spacing w:val="-9"/>
          <w:u w:val="single"/>
        </w:rPr>
        <w:t xml:space="preserve"> </w:t>
      </w:r>
      <w:r>
        <w:rPr>
          <w:u w:val="single"/>
        </w:rPr>
        <w:t>том</w:t>
      </w:r>
      <w:r>
        <w:rPr>
          <w:spacing w:val="-6"/>
          <w:u w:val="single"/>
        </w:rPr>
        <w:t xml:space="preserve"> </w:t>
      </w:r>
      <w:r>
        <w:rPr>
          <w:u w:val="single"/>
        </w:rPr>
        <w:t>числе</w:t>
      </w:r>
      <w:r>
        <w:rPr>
          <w:spacing w:val="-7"/>
          <w:u w:val="single"/>
        </w:rPr>
        <w:t xml:space="preserve"> </w:t>
      </w:r>
      <w:proofErr w:type="spellStart"/>
      <w:r>
        <w:rPr>
          <w:u w:val="single"/>
        </w:rPr>
        <w:t>гидроморфологические</w:t>
      </w:r>
      <w:proofErr w:type="spellEnd"/>
      <w:r>
        <w:rPr>
          <w:spacing w:val="-7"/>
          <w:u w:val="single"/>
        </w:rPr>
        <w:t xml:space="preserve"> </w:t>
      </w:r>
      <w:r>
        <w:rPr>
          <w:u w:val="single"/>
        </w:rPr>
        <w:t>изменения,</w:t>
      </w:r>
      <w:r>
        <w:rPr>
          <w:spacing w:val="-4"/>
          <w:u w:val="single"/>
        </w:rPr>
        <w:t xml:space="preserve"> </w:t>
      </w:r>
      <w:r>
        <w:rPr>
          <w:u w:val="single"/>
        </w:rPr>
        <w:t>количество</w:t>
      </w:r>
      <w:r>
        <w:rPr>
          <w:spacing w:val="-9"/>
          <w:u w:val="single"/>
        </w:rPr>
        <w:t xml:space="preserve"> </w:t>
      </w:r>
      <w:r>
        <w:rPr>
          <w:u w:val="single"/>
        </w:rPr>
        <w:t>и</w:t>
      </w:r>
      <w:r>
        <w:rPr>
          <w:spacing w:val="-5"/>
          <w:u w:val="single"/>
        </w:rPr>
        <w:t xml:space="preserve"> </w:t>
      </w:r>
      <w:r>
        <w:rPr>
          <w:u w:val="single"/>
        </w:rPr>
        <w:t>качество</w:t>
      </w:r>
      <w:r>
        <w:rPr>
          <w:spacing w:val="-2"/>
          <w:u w:val="single"/>
        </w:rPr>
        <w:t xml:space="preserve"> </w:t>
      </w:r>
      <w:r>
        <w:rPr>
          <w:spacing w:val="-4"/>
          <w:u w:val="single"/>
        </w:rPr>
        <w:t>вод)</w:t>
      </w:r>
    </w:p>
    <w:p w14:paraId="22B00CBE" w14:textId="73E76D18" w:rsidR="00296EDB" w:rsidRDefault="00296EDB" w:rsidP="00296EDB">
      <w:pPr>
        <w:pStyle w:val="a3"/>
        <w:numPr>
          <w:ilvl w:val="0"/>
          <w:numId w:val="6"/>
        </w:numPr>
        <w:ind w:left="0" w:right="-2" w:firstLine="426"/>
        <w:rPr>
          <w:b/>
          <w:bCs/>
        </w:rPr>
      </w:pPr>
      <w:bookmarkStart w:id="0" w:name="_Hlk228218305"/>
      <w:r w:rsidRPr="00AB6141">
        <w:t xml:space="preserve">В пределах участка проведения работ находятся ручьи Кильта и Сурка. На </w:t>
      </w:r>
      <w:proofErr w:type="gramStart"/>
      <w:r w:rsidRPr="00AB6141">
        <w:t xml:space="preserve">картограмме  </w:t>
      </w:r>
      <w:r>
        <w:t>вышеуказанной</w:t>
      </w:r>
      <w:proofErr w:type="gramEnd"/>
      <w:r>
        <w:t xml:space="preserve"> картограмме</w:t>
      </w:r>
      <w:r w:rsidRPr="00AB6141">
        <w:t xml:space="preserve"> показано расположение водоохранных зон и полос ручьёв Кильта и Сурка  (водоохранная полоса для малых рек составляет 55 м, водоохранная зона – 500 м). В пределах водоохранных зон и полос данных ручьев </w:t>
      </w:r>
      <w:proofErr w:type="gramStart"/>
      <w:r w:rsidRPr="00AB6141">
        <w:t>буровые  и</w:t>
      </w:r>
      <w:proofErr w:type="gramEnd"/>
      <w:r w:rsidRPr="00AB6141">
        <w:t xml:space="preserve"> горные   работы проводиться не будут.  </w:t>
      </w:r>
    </w:p>
    <w:bookmarkEnd w:id="0"/>
    <w:p w14:paraId="409B3055" w14:textId="77777777" w:rsidR="005D1D01" w:rsidRDefault="000D4D85" w:rsidP="00296EDB">
      <w:pPr>
        <w:pStyle w:val="a3"/>
        <w:ind w:left="0" w:right="428" w:firstLine="426"/>
      </w:pPr>
      <w:r>
        <w:t>Загрязнение подземных вод исключается. Также предусматривается реализация водоохранных</w:t>
      </w:r>
      <w:r>
        <w:rPr>
          <w:spacing w:val="-4"/>
        </w:rPr>
        <w:t xml:space="preserve"> </w:t>
      </w:r>
      <w:r>
        <w:t>мероприятий,</w:t>
      </w:r>
      <w:r>
        <w:rPr>
          <w:spacing w:val="-3"/>
        </w:rPr>
        <w:t xml:space="preserve"> </w:t>
      </w:r>
      <w:r>
        <w:t>исключающих негативное</w:t>
      </w:r>
      <w:r>
        <w:rPr>
          <w:spacing w:val="-6"/>
        </w:rPr>
        <w:t xml:space="preserve"> </w:t>
      </w:r>
      <w:r>
        <w:t>воздействие</w:t>
      </w:r>
      <w:r>
        <w:rPr>
          <w:spacing w:val="-7"/>
        </w:rPr>
        <w:t xml:space="preserve"> </w:t>
      </w:r>
      <w:r>
        <w:t>на</w:t>
      </w:r>
      <w:r>
        <w:rPr>
          <w:spacing w:val="-4"/>
        </w:rPr>
        <w:t xml:space="preserve"> </w:t>
      </w:r>
      <w:r>
        <w:t xml:space="preserve">поверхностных </w:t>
      </w:r>
      <w:r>
        <w:rPr>
          <w:spacing w:val="-2"/>
        </w:rPr>
        <w:t>воды:</w:t>
      </w:r>
    </w:p>
    <w:p w14:paraId="1C99F437" w14:textId="77777777" w:rsidR="005D1D01" w:rsidRDefault="000D4D85" w:rsidP="00296EDB">
      <w:pPr>
        <w:pStyle w:val="a5"/>
        <w:numPr>
          <w:ilvl w:val="0"/>
          <w:numId w:val="5"/>
        </w:numPr>
        <w:ind w:left="0" w:right="138" w:firstLine="426"/>
        <w:jc w:val="both"/>
        <w:rPr>
          <w:sz w:val="24"/>
        </w:rPr>
      </w:pPr>
      <w:r>
        <w:rPr>
          <w:sz w:val="24"/>
        </w:rPr>
        <w:t xml:space="preserve">Содержать территорию производства работ в чистоте и свободной от мусора и </w:t>
      </w:r>
      <w:r>
        <w:rPr>
          <w:spacing w:val="-2"/>
          <w:sz w:val="24"/>
        </w:rPr>
        <w:t>отходов.</w:t>
      </w:r>
    </w:p>
    <w:p w14:paraId="593A9275" w14:textId="77777777" w:rsidR="005D1D01" w:rsidRDefault="000D4D85" w:rsidP="00296EDB">
      <w:pPr>
        <w:pStyle w:val="a5"/>
        <w:numPr>
          <w:ilvl w:val="0"/>
          <w:numId w:val="5"/>
        </w:numPr>
        <w:ind w:left="0" w:right="418" w:firstLine="426"/>
        <w:jc w:val="both"/>
        <w:rPr>
          <w:sz w:val="24"/>
        </w:rPr>
      </w:pPr>
      <w:r>
        <w:rPr>
          <w:sz w:val="24"/>
        </w:rPr>
        <w:t>На примыкающих территориях за пределами отведённой площадки не допускается вырубка кустарника, устройство свалок отходов, складирование материалов, повреждение дерново- растительного покрова.</w:t>
      </w:r>
    </w:p>
    <w:p w14:paraId="3711805A" w14:textId="77777777" w:rsidR="005D1D01" w:rsidRDefault="000D4D85" w:rsidP="00296EDB">
      <w:pPr>
        <w:pStyle w:val="a5"/>
        <w:numPr>
          <w:ilvl w:val="0"/>
          <w:numId w:val="5"/>
        </w:numPr>
        <w:ind w:left="0" w:right="417" w:firstLine="426"/>
        <w:jc w:val="both"/>
        <w:rPr>
          <w:sz w:val="24"/>
        </w:rPr>
      </w:pPr>
      <w:r>
        <w:rPr>
          <w:sz w:val="24"/>
        </w:rPr>
        <w:t xml:space="preserve">На участке производства работ должны иметься ёмкости для сбора мусора. </w:t>
      </w:r>
      <w:r>
        <w:rPr>
          <w:spacing w:val="-4"/>
          <w:sz w:val="24"/>
        </w:rPr>
        <w:t>Мусор и</w:t>
      </w:r>
      <w:r>
        <w:rPr>
          <w:sz w:val="24"/>
        </w:rPr>
        <w:t xml:space="preserve"> </w:t>
      </w:r>
      <w:proofErr w:type="spellStart"/>
      <w:r>
        <w:rPr>
          <w:spacing w:val="-4"/>
          <w:sz w:val="24"/>
        </w:rPr>
        <w:t>другиеотходы</w:t>
      </w:r>
      <w:proofErr w:type="spellEnd"/>
      <w:r>
        <w:rPr>
          <w:spacing w:val="-11"/>
          <w:sz w:val="24"/>
        </w:rPr>
        <w:t xml:space="preserve"> </w:t>
      </w:r>
      <w:r>
        <w:rPr>
          <w:spacing w:val="-4"/>
          <w:sz w:val="24"/>
        </w:rPr>
        <w:t>должны</w:t>
      </w:r>
      <w:r>
        <w:rPr>
          <w:spacing w:val="-11"/>
          <w:sz w:val="24"/>
        </w:rPr>
        <w:t xml:space="preserve"> </w:t>
      </w:r>
      <w:r>
        <w:rPr>
          <w:spacing w:val="-4"/>
          <w:sz w:val="24"/>
        </w:rPr>
        <w:t>вывозиться</w:t>
      </w:r>
      <w:r>
        <w:rPr>
          <w:spacing w:val="-8"/>
          <w:sz w:val="24"/>
        </w:rPr>
        <w:t xml:space="preserve"> </w:t>
      </w:r>
      <w:r>
        <w:rPr>
          <w:spacing w:val="-4"/>
          <w:sz w:val="24"/>
        </w:rPr>
        <w:t>в</w:t>
      </w:r>
      <w:r>
        <w:rPr>
          <w:spacing w:val="-11"/>
          <w:sz w:val="24"/>
        </w:rPr>
        <w:t xml:space="preserve"> </w:t>
      </w:r>
      <w:r>
        <w:rPr>
          <w:spacing w:val="-4"/>
          <w:sz w:val="24"/>
        </w:rPr>
        <w:t>установленные</w:t>
      </w:r>
      <w:r>
        <w:rPr>
          <w:spacing w:val="-9"/>
          <w:sz w:val="24"/>
        </w:rPr>
        <w:t xml:space="preserve"> </w:t>
      </w:r>
      <w:r>
        <w:rPr>
          <w:spacing w:val="-4"/>
          <w:sz w:val="24"/>
        </w:rPr>
        <w:t>места.</w:t>
      </w:r>
      <w:r>
        <w:rPr>
          <w:spacing w:val="-8"/>
          <w:sz w:val="24"/>
        </w:rPr>
        <w:t xml:space="preserve"> </w:t>
      </w:r>
      <w:r>
        <w:rPr>
          <w:spacing w:val="-4"/>
          <w:sz w:val="24"/>
        </w:rPr>
        <w:t>Беспорядочная</w:t>
      </w:r>
      <w:r>
        <w:rPr>
          <w:spacing w:val="-8"/>
          <w:sz w:val="24"/>
        </w:rPr>
        <w:t xml:space="preserve"> </w:t>
      </w:r>
      <w:r>
        <w:rPr>
          <w:spacing w:val="-4"/>
          <w:sz w:val="24"/>
        </w:rPr>
        <w:t xml:space="preserve">свалка </w:t>
      </w:r>
      <w:r>
        <w:rPr>
          <w:sz w:val="24"/>
        </w:rPr>
        <w:t>мусора не допускается.</w:t>
      </w:r>
    </w:p>
    <w:p w14:paraId="3575BB1D" w14:textId="77777777" w:rsidR="005D1D01" w:rsidRDefault="000D4D85" w:rsidP="00296EDB">
      <w:pPr>
        <w:pStyle w:val="a5"/>
        <w:numPr>
          <w:ilvl w:val="0"/>
          <w:numId w:val="5"/>
        </w:numPr>
        <w:ind w:left="0" w:right="423" w:firstLine="426"/>
        <w:jc w:val="both"/>
        <w:rPr>
          <w:sz w:val="24"/>
        </w:rPr>
      </w:pPr>
      <w:r>
        <w:rPr>
          <w:sz w:val="24"/>
        </w:rPr>
        <w:t xml:space="preserve">Хоз.-бытовые стоки необходимо собирать в водонепроницаемый выгреб (либо биотуалет) </w:t>
      </w:r>
      <w:proofErr w:type="spellStart"/>
      <w:r>
        <w:rPr>
          <w:sz w:val="24"/>
        </w:rPr>
        <w:t>ипо</w:t>
      </w:r>
      <w:proofErr w:type="spellEnd"/>
      <w:r>
        <w:rPr>
          <w:sz w:val="24"/>
        </w:rPr>
        <w:t xml:space="preserve"> мере необходимости накопленные сточные воды вывозить на очистку </w:t>
      </w:r>
      <w:r>
        <w:rPr>
          <w:spacing w:val="-2"/>
          <w:sz w:val="24"/>
        </w:rPr>
        <w:t>спецтранспортом.</w:t>
      </w:r>
    </w:p>
    <w:p w14:paraId="009806C7" w14:textId="77777777" w:rsidR="005D1D01" w:rsidRDefault="000D4D85" w:rsidP="00296EDB">
      <w:pPr>
        <w:pStyle w:val="a5"/>
        <w:numPr>
          <w:ilvl w:val="0"/>
          <w:numId w:val="5"/>
        </w:numPr>
        <w:ind w:left="0" w:right="136" w:firstLine="426"/>
        <w:jc w:val="both"/>
        <w:rPr>
          <w:sz w:val="24"/>
        </w:rPr>
      </w:pPr>
      <w:r>
        <w:rPr>
          <w:sz w:val="24"/>
        </w:rPr>
        <w:t xml:space="preserve">Машины и оборудование в зоне работ должны находиться только в период их </w:t>
      </w:r>
      <w:r>
        <w:rPr>
          <w:spacing w:val="-2"/>
          <w:sz w:val="24"/>
        </w:rPr>
        <w:t>использования.</w:t>
      </w:r>
    </w:p>
    <w:p w14:paraId="6348BF75" w14:textId="77777777" w:rsidR="005D1D01" w:rsidRDefault="000D4D85" w:rsidP="00296EDB">
      <w:pPr>
        <w:pStyle w:val="a5"/>
        <w:numPr>
          <w:ilvl w:val="0"/>
          <w:numId w:val="5"/>
        </w:numPr>
        <w:ind w:left="0" w:firstLine="426"/>
        <w:jc w:val="both"/>
        <w:rPr>
          <w:sz w:val="24"/>
        </w:rPr>
      </w:pPr>
      <w:r>
        <w:rPr>
          <w:sz w:val="24"/>
        </w:rPr>
        <w:t>Стоянка</w:t>
      </w:r>
      <w:r>
        <w:rPr>
          <w:spacing w:val="-9"/>
          <w:sz w:val="24"/>
        </w:rPr>
        <w:t xml:space="preserve"> </w:t>
      </w:r>
      <w:r>
        <w:rPr>
          <w:sz w:val="24"/>
        </w:rPr>
        <w:t>машин</w:t>
      </w:r>
      <w:r>
        <w:rPr>
          <w:spacing w:val="-3"/>
          <w:sz w:val="24"/>
        </w:rPr>
        <w:t xml:space="preserve"> </w:t>
      </w:r>
      <w:r>
        <w:rPr>
          <w:sz w:val="24"/>
        </w:rPr>
        <w:t>должна</w:t>
      </w:r>
      <w:r>
        <w:rPr>
          <w:spacing w:val="-8"/>
          <w:sz w:val="24"/>
        </w:rPr>
        <w:t xml:space="preserve"> </w:t>
      </w:r>
      <w:r>
        <w:rPr>
          <w:sz w:val="24"/>
        </w:rPr>
        <w:t>осуществляться</w:t>
      </w:r>
      <w:r>
        <w:rPr>
          <w:spacing w:val="-4"/>
          <w:sz w:val="24"/>
        </w:rPr>
        <w:t xml:space="preserve"> </w:t>
      </w:r>
      <w:r>
        <w:rPr>
          <w:sz w:val="24"/>
        </w:rPr>
        <w:t>за</w:t>
      </w:r>
      <w:r>
        <w:rPr>
          <w:spacing w:val="-6"/>
          <w:sz w:val="24"/>
        </w:rPr>
        <w:t xml:space="preserve"> </w:t>
      </w:r>
      <w:r>
        <w:rPr>
          <w:sz w:val="24"/>
        </w:rPr>
        <w:t>пределами</w:t>
      </w:r>
      <w:r>
        <w:rPr>
          <w:spacing w:val="-4"/>
          <w:sz w:val="24"/>
        </w:rPr>
        <w:t xml:space="preserve"> </w:t>
      </w:r>
      <w:r>
        <w:rPr>
          <w:sz w:val="24"/>
        </w:rPr>
        <w:t>водоохранных</w:t>
      </w:r>
      <w:r>
        <w:rPr>
          <w:spacing w:val="-5"/>
          <w:sz w:val="24"/>
        </w:rPr>
        <w:t xml:space="preserve"> </w:t>
      </w:r>
      <w:r>
        <w:rPr>
          <w:sz w:val="24"/>
        </w:rPr>
        <w:t>зон</w:t>
      </w:r>
      <w:r>
        <w:rPr>
          <w:spacing w:val="-4"/>
          <w:sz w:val="24"/>
        </w:rPr>
        <w:t xml:space="preserve"> </w:t>
      </w:r>
      <w:r>
        <w:rPr>
          <w:sz w:val="24"/>
        </w:rPr>
        <w:t>и</w:t>
      </w:r>
      <w:r>
        <w:rPr>
          <w:spacing w:val="-5"/>
          <w:sz w:val="24"/>
        </w:rPr>
        <w:t xml:space="preserve"> </w:t>
      </w:r>
      <w:r>
        <w:rPr>
          <w:spacing w:val="-2"/>
          <w:sz w:val="24"/>
        </w:rPr>
        <w:t>полос.</w:t>
      </w:r>
    </w:p>
    <w:p w14:paraId="78E5CA10" w14:textId="77777777" w:rsidR="005D1D01" w:rsidRDefault="000D4D85" w:rsidP="00296EDB">
      <w:pPr>
        <w:pStyle w:val="a5"/>
        <w:numPr>
          <w:ilvl w:val="0"/>
          <w:numId w:val="5"/>
        </w:numPr>
        <w:ind w:left="0" w:right="419" w:firstLine="426"/>
        <w:jc w:val="both"/>
        <w:rPr>
          <w:sz w:val="24"/>
        </w:rPr>
      </w:pPr>
      <w:r>
        <w:rPr>
          <w:sz w:val="24"/>
        </w:rPr>
        <w:t>Для исключения возможного попадания вредных веществ в подземные воды хранение ГСМ в пределах водоохранных зон не допускается, заправка машин и механизмов должна производиться с использованием поддонов, исключающих попадание ГСМ на земную поверхность.</w:t>
      </w:r>
    </w:p>
    <w:p w14:paraId="2285B5F6" w14:textId="77777777" w:rsidR="005D1D01" w:rsidRDefault="000D4D85" w:rsidP="00296EDB">
      <w:pPr>
        <w:pStyle w:val="a5"/>
        <w:numPr>
          <w:ilvl w:val="0"/>
          <w:numId w:val="5"/>
        </w:numPr>
        <w:ind w:left="0" w:right="429" w:firstLine="426"/>
        <w:jc w:val="both"/>
        <w:rPr>
          <w:sz w:val="24"/>
        </w:rPr>
      </w:pPr>
      <w:r>
        <w:rPr>
          <w:sz w:val="24"/>
        </w:rPr>
        <w:t xml:space="preserve">По завершению работ предусмотреть при необходимости планировку поверхности грунта </w:t>
      </w:r>
      <w:proofErr w:type="spellStart"/>
      <w:r>
        <w:rPr>
          <w:sz w:val="24"/>
        </w:rPr>
        <w:t>иработы</w:t>
      </w:r>
      <w:proofErr w:type="spellEnd"/>
      <w:r>
        <w:rPr>
          <w:sz w:val="24"/>
        </w:rPr>
        <w:t xml:space="preserve"> по рекультивации.</w:t>
      </w:r>
    </w:p>
    <w:p w14:paraId="7EA25270" w14:textId="77777777" w:rsidR="005D1D01" w:rsidRDefault="000D4D85" w:rsidP="00296EDB">
      <w:pPr>
        <w:pStyle w:val="a3"/>
        <w:ind w:left="0" w:firstLine="426"/>
      </w:pPr>
      <w:r>
        <w:t>На</w:t>
      </w:r>
      <w:r>
        <w:rPr>
          <w:spacing w:val="-8"/>
        </w:rPr>
        <w:t xml:space="preserve"> </w:t>
      </w:r>
      <w:r>
        <w:t>основании</w:t>
      </w:r>
      <w:r>
        <w:rPr>
          <w:spacing w:val="-3"/>
        </w:rPr>
        <w:t xml:space="preserve"> </w:t>
      </w:r>
      <w:r>
        <w:t>вышеизложенного,</w:t>
      </w:r>
      <w:r>
        <w:rPr>
          <w:spacing w:val="-3"/>
        </w:rPr>
        <w:t xml:space="preserve"> </w:t>
      </w:r>
      <w:r>
        <w:t>воздействие</w:t>
      </w:r>
      <w:r>
        <w:rPr>
          <w:spacing w:val="-9"/>
        </w:rPr>
        <w:t xml:space="preserve"> </w:t>
      </w:r>
      <w:r>
        <w:t>на</w:t>
      </w:r>
      <w:r>
        <w:rPr>
          <w:spacing w:val="-5"/>
        </w:rPr>
        <w:t xml:space="preserve"> </w:t>
      </w:r>
      <w:r>
        <w:t>водные</w:t>
      </w:r>
      <w:r>
        <w:rPr>
          <w:spacing w:val="-7"/>
        </w:rPr>
        <w:t xml:space="preserve"> </w:t>
      </w:r>
      <w:r>
        <w:t>ресурсы</w:t>
      </w:r>
      <w:r>
        <w:rPr>
          <w:spacing w:val="-5"/>
        </w:rPr>
        <w:t xml:space="preserve"> </w:t>
      </w:r>
      <w:r>
        <w:t>не</w:t>
      </w:r>
      <w:r>
        <w:rPr>
          <w:spacing w:val="-5"/>
        </w:rPr>
        <w:t xml:space="preserve"> </w:t>
      </w:r>
      <w:r>
        <w:rPr>
          <w:spacing w:val="-2"/>
        </w:rPr>
        <w:t>оказывается.</w:t>
      </w:r>
    </w:p>
    <w:p w14:paraId="34419C1B" w14:textId="77777777" w:rsidR="005D1D01" w:rsidRDefault="005D1D01" w:rsidP="00296EDB">
      <w:pPr>
        <w:pStyle w:val="a3"/>
        <w:ind w:left="0" w:firstLine="426"/>
        <w:jc w:val="left"/>
      </w:pPr>
    </w:p>
    <w:p w14:paraId="540E96BE" w14:textId="77777777" w:rsidR="005D1D01" w:rsidRDefault="000D4D85" w:rsidP="00296EDB">
      <w:pPr>
        <w:pStyle w:val="a3"/>
        <w:ind w:left="0" w:firstLine="426"/>
      </w:pPr>
      <w:r>
        <w:rPr>
          <w:u w:val="single"/>
        </w:rPr>
        <w:t>атмосферный</w:t>
      </w:r>
      <w:r>
        <w:rPr>
          <w:spacing w:val="-8"/>
          <w:u w:val="single"/>
        </w:rPr>
        <w:t xml:space="preserve"> </w:t>
      </w:r>
      <w:r>
        <w:rPr>
          <w:spacing w:val="-2"/>
          <w:u w:val="single"/>
        </w:rPr>
        <w:t>воздух</w:t>
      </w:r>
    </w:p>
    <w:p w14:paraId="4EB9D62F" w14:textId="77777777" w:rsidR="005D1D01" w:rsidRDefault="000D4D85" w:rsidP="00296EDB">
      <w:pPr>
        <w:pStyle w:val="a3"/>
        <w:ind w:left="0" w:right="425" w:firstLine="426"/>
      </w:pPr>
      <w:r>
        <w:t>Ввиду значительного удаления намечаемой деятельности от ближайшей жилой зоны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 исключаются.</w:t>
      </w:r>
    </w:p>
    <w:p w14:paraId="4A5A96C6" w14:textId="77777777" w:rsidR="005D1D01" w:rsidRDefault="005D1D01">
      <w:pPr>
        <w:pStyle w:val="a3"/>
        <w:ind w:left="0" w:firstLine="0"/>
        <w:jc w:val="left"/>
      </w:pPr>
    </w:p>
    <w:p w14:paraId="105711A2" w14:textId="77777777" w:rsidR="005D1D01" w:rsidRDefault="000D4D85">
      <w:pPr>
        <w:pStyle w:val="a3"/>
        <w:ind w:left="255" w:right="719" w:firstLine="0"/>
      </w:pPr>
      <w:r>
        <w:rPr>
          <w:u w:val="single"/>
        </w:rPr>
        <w:t>сопротивляемость</w:t>
      </w:r>
      <w:r>
        <w:rPr>
          <w:spacing w:val="-6"/>
          <w:u w:val="single"/>
        </w:rPr>
        <w:t xml:space="preserve"> </w:t>
      </w:r>
      <w:r>
        <w:rPr>
          <w:u w:val="single"/>
        </w:rPr>
        <w:t>к</w:t>
      </w:r>
      <w:r>
        <w:rPr>
          <w:spacing w:val="-10"/>
          <w:u w:val="single"/>
        </w:rPr>
        <w:t xml:space="preserve"> </w:t>
      </w:r>
      <w:r>
        <w:rPr>
          <w:u w:val="single"/>
        </w:rPr>
        <w:t>изменению</w:t>
      </w:r>
      <w:r>
        <w:rPr>
          <w:spacing w:val="-10"/>
          <w:u w:val="single"/>
        </w:rPr>
        <w:t xml:space="preserve"> </w:t>
      </w:r>
      <w:r>
        <w:rPr>
          <w:u w:val="single"/>
        </w:rPr>
        <w:t>климата</w:t>
      </w:r>
      <w:r>
        <w:rPr>
          <w:spacing w:val="-11"/>
          <w:u w:val="single"/>
        </w:rPr>
        <w:t xml:space="preserve"> </w:t>
      </w:r>
      <w:r>
        <w:rPr>
          <w:u w:val="single"/>
        </w:rPr>
        <w:t>экологических</w:t>
      </w:r>
      <w:r>
        <w:rPr>
          <w:spacing w:val="-10"/>
          <w:u w:val="single"/>
        </w:rPr>
        <w:t xml:space="preserve"> </w:t>
      </w:r>
      <w:r>
        <w:rPr>
          <w:u w:val="single"/>
        </w:rPr>
        <w:t>и</w:t>
      </w:r>
      <w:r>
        <w:rPr>
          <w:spacing w:val="-10"/>
          <w:u w:val="single"/>
        </w:rPr>
        <w:t xml:space="preserve"> </w:t>
      </w:r>
      <w:r>
        <w:rPr>
          <w:u w:val="single"/>
        </w:rPr>
        <w:t>социально-экономических</w:t>
      </w:r>
      <w:r>
        <w:t xml:space="preserve"> </w:t>
      </w:r>
      <w:r>
        <w:rPr>
          <w:spacing w:val="-2"/>
          <w:u w:val="single"/>
        </w:rPr>
        <w:t>систем</w:t>
      </w:r>
    </w:p>
    <w:p w14:paraId="774C364F" w14:textId="77777777" w:rsidR="005D1D01" w:rsidRDefault="000D4D85">
      <w:pPr>
        <w:pStyle w:val="a3"/>
        <w:ind w:left="255" w:right="420" w:firstLine="566"/>
      </w:pPr>
      <w:r>
        <w:t>Влияние намечаемой деятельности на процесс изменения климата, условий и факторов сопротивляемости к изменению климата, экологических и социально-экономических систем не прогнозируется.</w:t>
      </w:r>
    </w:p>
    <w:p w14:paraId="41CC7953" w14:textId="77777777" w:rsidR="005D1D01" w:rsidRDefault="000D4D85">
      <w:pPr>
        <w:pStyle w:val="a3"/>
        <w:ind w:left="255" w:right="921" w:firstLine="0"/>
      </w:pPr>
      <w:r>
        <w:rPr>
          <w:u w:val="single"/>
        </w:rPr>
        <w:t>материальные активы, объекты историко-культурного наследия (в том числе</w:t>
      </w:r>
      <w:r>
        <w:t xml:space="preserve"> </w:t>
      </w:r>
      <w:r>
        <w:rPr>
          <w:u w:val="single"/>
        </w:rPr>
        <w:t xml:space="preserve">архитектурные </w:t>
      </w:r>
      <w:proofErr w:type="spellStart"/>
      <w:r>
        <w:rPr>
          <w:u w:val="single"/>
        </w:rPr>
        <w:t>иархеологические</w:t>
      </w:r>
      <w:proofErr w:type="spellEnd"/>
      <w:r>
        <w:rPr>
          <w:u w:val="single"/>
        </w:rPr>
        <w:t>), ландшафты</w:t>
      </w:r>
    </w:p>
    <w:p w14:paraId="5C572C1C" w14:textId="77777777" w:rsidR="005D1D01" w:rsidRDefault="000D4D85">
      <w:pPr>
        <w:pStyle w:val="a3"/>
        <w:spacing w:before="1"/>
        <w:ind w:right="133" w:firstLine="707"/>
      </w:pPr>
      <w:r>
        <w:t>В ходе</w:t>
      </w:r>
      <w:r>
        <w:rPr>
          <w:spacing w:val="40"/>
        </w:rPr>
        <w:t xml:space="preserve"> </w:t>
      </w:r>
      <w:r>
        <w:t>осуществления</w:t>
      </w:r>
      <w:r>
        <w:rPr>
          <w:spacing w:val="40"/>
        </w:rPr>
        <w:t xml:space="preserve"> </w:t>
      </w:r>
      <w:r>
        <w:t>работ (обустройство площадок бурения, а также обустройство полевого лагеря) предусматриваются работы, которые могут изменить рельеф, но ввиду того, что по окончанию отбора проб из канав предусматривается их рекультивация (обратная засыпка вынутый ранее грунт</w:t>
      </w:r>
      <w:r>
        <w:rPr>
          <w:spacing w:val="40"/>
        </w:rPr>
        <w:t xml:space="preserve"> </w:t>
      </w:r>
      <w:r>
        <w:t>и укрытие сверху ранее снятым почвенно-растительным</w:t>
      </w:r>
      <w:r>
        <w:rPr>
          <w:spacing w:val="-11"/>
        </w:rPr>
        <w:t xml:space="preserve"> </w:t>
      </w:r>
      <w:r>
        <w:t>слоем,</w:t>
      </w:r>
      <w:r>
        <w:rPr>
          <w:spacing w:val="-10"/>
        </w:rPr>
        <w:t xml:space="preserve"> </w:t>
      </w:r>
      <w:r>
        <w:t>который</w:t>
      </w:r>
      <w:r>
        <w:rPr>
          <w:spacing w:val="-9"/>
        </w:rPr>
        <w:t xml:space="preserve"> </w:t>
      </w:r>
      <w:r>
        <w:t>подвергается</w:t>
      </w:r>
      <w:r>
        <w:rPr>
          <w:spacing w:val="-9"/>
        </w:rPr>
        <w:t xml:space="preserve"> </w:t>
      </w:r>
      <w:r>
        <w:t>дальнейшему</w:t>
      </w:r>
      <w:r>
        <w:rPr>
          <w:spacing w:val="-11"/>
        </w:rPr>
        <w:t xml:space="preserve"> </w:t>
      </w:r>
      <w:proofErr w:type="spellStart"/>
      <w:r>
        <w:t>самозарастанию</w:t>
      </w:r>
      <w:proofErr w:type="spellEnd"/>
      <w:r>
        <w:rPr>
          <w:spacing w:val="-7"/>
        </w:rPr>
        <w:t xml:space="preserve"> </w:t>
      </w:r>
      <w:r>
        <w:t xml:space="preserve">ввиду </w:t>
      </w:r>
      <w:proofErr w:type="spellStart"/>
      <w:r>
        <w:t>бедностирастительного</w:t>
      </w:r>
      <w:proofErr w:type="spellEnd"/>
      <w:r>
        <w:t xml:space="preserve"> покрова) изменение рельефа будет компенсировано.</w:t>
      </w:r>
    </w:p>
    <w:p w14:paraId="1744088A" w14:textId="54AE2BBB" w:rsidR="005D1D01" w:rsidRDefault="000D4D85">
      <w:pPr>
        <w:pStyle w:val="a3"/>
        <w:ind w:left="255" w:right="406" w:firstLine="539"/>
      </w:pPr>
      <w:r>
        <w:rPr>
          <w:spacing w:val="-6"/>
        </w:rPr>
        <w:t xml:space="preserve">Намечаемая деятельность предусматривает также обустройство временного полевого </w:t>
      </w:r>
      <w:r>
        <w:rPr>
          <w:spacing w:val="-8"/>
        </w:rPr>
        <w:t>лагеря,</w:t>
      </w:r>
      <w:r>
        <w:t xml:space="preserve"> </w:t>
      </w:r>
      <w:r>
        <w:rPr>
          <w:spacing w:val="-8"/>
        </w:rPr>
        <w:t>по</w:t>
      </w:r>
      <w:r>
        <w:rPr>
          <w:spacing w:val="11"/>
        </w:rPr>
        <w:t xml:space="preserve"> </w:t>
      </w:r>
      <w:r>
        <w:rPr>
          <w:spacing w:val="-8"/>
        </w:rPr>
        <w:t>окончанию</w:t>
      </w:r>
      <w:r>
        <w:rPr>
          <w:spacing w:val="-1"/>
        </w:rPr>
        <w:t xml:space="preserve"> </w:t>
      </w:r>
      <w:r>
        <w:rPr>
          <w:spacing w:val="-8"/>
        </w:rPr>
        <w:t>работ</w:t>
      </w:r>
      <w:r>
        <w:rPr>
          <w:spacing w:val="-3"/>
        </w:rPr>
        <w:t xml:space="preserve"> </w:t>
      </w:r>
      <w:r>
        <w:rPr>
          <w:spacing w:val="-8"/>
        </w:rPr>
        <w:t>который</w:t>
      </w:r>
      <w:r>
        <w:rPr>
          <w:spacing w:val="-3"/>
        </w:rPr>
        <w:t xml:space="preserve"> </w:t>
      </w:r>
      <w:r>
        <w:rPr>
          <w:spacing w:val="-8"/>
        </w:rPr>
        <w:t>подлежит</w:t>
      </w:r>
      <w:r>
        <w:t xml:space="preserve"> </w:t>
      </w:r>
      <w:r>
        <w:rPr>
          <w:spacing w:val="-8"/>
        </w:rPr>
        <w:t>вывозу</w:t>
      </w:r>
      <w:r>
        <w:rPr>
          <w:spacing w:val="-1"/>
        </w:rPr>
        <w:t xml:space="preserve"> </w:t>
      </w:r>
      <w:r>
        <w:rPr>
          <w:spacing w:val="-8"/>
        </w:rPr>
        <w:t>с</w:t>
      </w:r>
      <w:r>
        <w:rPr>
          <w:spacing w:val="-2"/>
        </w:rPr>
        <w:t xml:space="preserve"> </w:t>
      </w:r>
      <w:r>
        <w:rPr>
          <w:spacing w:val="-8"/>
        </w:rPr>
        <w:t>территории</w:t>
      </w:r>
      <w:r>
        <w:t xml:space="preserve"> </w:t>
      </w:r>
      <w:r>
        <w:rPr>
          <w:spacing w:val="-8"/>
        </w:rPr>
        <w:t>и</w:t>
      </w:r>
      <w:r>
        <w:t xml:space="preserve"> </w:t>
      </w:r>
      <w:r>
        <w:rPr>
          <w:spacing w:val="-8"/>
        </w:rPr>
        <w:t>рекультивацию</w:t>
      </w:r>
      <w:r>
        <w:rPr>
          <w:spacing w:val="-1"/>
        </w:rPr>
        <w:t xml:space="preserve"> </w:t>
      </w:r>
      <w:r>
        <w:rPr>
          <w:spacing w:val="-8"/>
        </w:rPr>
        <w:t xml:space="preserve">места </w:t>
      </w:r>
      <w:r>
        <w:rPr>
          <w:spacing w:val="-6"/>
        </w:rPr>
        <w:t>его</w:t>
      </w:r>
      <w:r>
        <w:rPr>
          <w:spacing w:val="4"/>
        </w:rPr>
        <w:t xml:space="preserve"> </w:t>
      </w:r>
      <w:r>
        <w:rPr>
          <w:spacing w:val="-6"/>
        </w:rPr>
        <w:t>временной</w:t>
      </w:r>
      <w:r>
        <w:rPr>
          <w:spacing w:val="6"/>
        </w:rPr>
        <w:t xml:space="preserve"> </w:t>
      </w:r>
      <w:r>
        <w:rPr>
          <w:spacing w:val="-6"/>
        </w:rPr>
        <w:t>стоянки.</w:t>
      </w:r>
      <w:r w:rsidR="00296EDB">
        <w:rPr>
          <w:spacing w:val="-6"/>
        </w:rPr>
        <w:t xml:space="preserve"> </w:t>
      </w:r>
      <w:r>
        <w:rPr>
          <w:spacing w:val="-6"/>
        </w:rPr>
        <w:t>Для</w:t>
      </w:r>
      <w:r>
        <w:rPr>
          <w:spacing w:val="-9"/>
        </w:rPr>
        <w:t xml:space="preserve"> </w:t>
      </w:r>
      <w:r>
        <w:rPr>
          <w:spacing w:val="-6"/>
        </w:rPr>
        <w:t>транспортировки воды, ГСМ</w:t>
      </w:r>
      <w:r>
        <w:rPr>
          <w:spacing w:val="-8"/>
        </w:rPr>
        <w:t xml:space="preserve"> </w:t>
      </w:r>
      <w:r>
        <w:rPr>
          <w:spacing w:val="-6"/>
        </w:rPr>
        <w:t>и</w:t>
      </w:r>
      <w:r>
        <w:rPr>
          <w:spacing w:val="-9"/>
        </w:rPr>
        <w:t xml:space="preserve"> </w:t>
      </w:r>
      <w:r>
        <w:rPr>
          <w:spacing w:val="-6"/>
        </w:rPr>
        <w:t>персонала</w:t>
      </w:r>
      <w:r>
        <w:rPr>
          <w:spacing w:val="-9"/>
        </w:rPr>
        <w:t xml:space="preserve"> </w:t>
      </w:r>
      <w:r>
        <w:rPr>
          <w:spacing w:val="-6"/>
        </w:rPr>
        <w:t>будут</w:t>
      </w:r>
      <w:r>
        <w:rPr>
          <w:spacing w:val="-7"/>
        </w:rPr>
        <w:t xml:space="preserve"> </w:t>
      </w:r>
      <w:r>
        <w:rPr>
          <w:spacing w:val="-6"/>
        </w:rPr>
        <w:t xml:space="preserve">использоваться </w:t>
      </w:r>
      <w:r>
        <w:t>существующие</w:t>
      </w:r>
      <w:r>
        <w:rPr>
          <w:spacing w:val="-28"/>
        </w:rPr>
        <w:t xml:space="preserve"> </w:t>
      </w:r>
      <w:r>
        <w:t>дороги</w:t>
      </w:r>
      <w:r>
        <w:rPr>
          <w:spacing w:val="-23"/>
        </w:rPr>
        <w:t xml:space="preserve"> </w:t>
      </w:r>
      <w:r>
        <w:t>и</w:t>
      </w:r>
      <w:r>
        <w:rPr>
          <w:spacing w:val="-23"/>
        </w:rPr>
        <w:t xml:space="preserve"> </w:t>
      </w:r>
      <w:r>
        <w:t>проезды.</w:t>
      </w:r>
    </w:p>
    <w:p w14:paraId="28084BDC" w14:textId="77777777" w:rsidR="005D1D01" w:rsidRDefault="005D1D01">
      <w:pPr>
        <w:pStyle w:val="a3"/>
        <w:ind w:left="0" w:firstLine="0"/>
        <w:jc w:val="left"/>
      </w:pPr>
    </w:p>
    <w:p w14:paraId="6152F376" w14:textId="77777777" w:rsidR="005D1D01" w:rsidRDefault="000D4D85">
      <w:pPr>
        <w:pStyle w:val="a3"/>
        <w:ind w:left="255" w:right="110" w:firstLine="539"/>
      </w:pPr>
      <w:r>
        <w:t xml:space="preserve">Исходя из вышеизложенного, а также учитывая незначительную по времени продолжительность работ воздействие на земную поверхность, а также комплекс мер, </w:t>
      </w:r>
      <w:proofErr w:type="gramStart"/>
      <w:r>
        <w:t>предусмотренных</w:t>
      </w:r>
      <w:r>
        <w:rPr>
          <w:spacing w:val="43"/>
        </w:rPr>
        <w:t xml:space="preserve">  </w:t>
      </w:r>
      <w:r>
        <w:t>для</w:t>
      </w:r>
      <w:proofErr w:type="gramEnd"/>
      <w:r>
        <w:rPr>
          <w:spacing w:val="44"/>
        </w:rPr>
        <w:t xml:space="preserve">  </w:t>
      </w:r>
      <w:r>
        <w:t>компенсации</w:t>
      </w:r>
      <w:r>
        <w:rPr>
          <w:spacing w:val="46"/>
        </w:rPr>
        <w:t xml:space="preserve">  </w:t>
      </w:r>
      <w:r>
        <w:t>и</w:t>
      </w:r>
      <w:r>
        <w:rPr>
          <w:spacing w:val="45"/>
        </w:rPr>
        <w:t xml:space="preserve">  </w:t>
      </w:r>
      <w:r>
        <w:t>восстановлению</w:t>
      </w:r>
      <w:r>
        <w:rPr>
          <w:spacing w:val="45"/>
        </w:rPr>
        <w:t xml:space="preserve">  </w:t>
      </w:r>
      <w:r>
        <w:t>нарушаемых</w:t>
      </w:r>
      <w:r>
        <w:rPr>
          <w:spacing w:val="45"/>
        </w:rPr>
        <w:t xml:space="preserve">  </w:t>
      </w:r>
      <w:r>
        <w:rPr>
          <w:spacing w:val="-2"/>
        </w:rPr>
        <w:t>ландшафтов,</w:t>
      </w:r>
    </w:p>
    <w:p w14:paraId="765DF1BA" w14:textId="38D093C1" w:rsidR="005D1D01" w:rsidRDefault="00296EDB">
      <w:pPr>
        <w:pStyle w:val="a3"/>
        <w:spacing w:before="73"/>
        <w:ind w:left="255" w:firstLine="0"/>
        <w:jc w:val="left"/>
      </w:pPr>
      <w:r>
        <w:t xml:space="preserve"> воздействие</w:t>
      </w:r>
      <w:r>
        <w:rPr>
          <w:spacing w:val="-7"/>
        </w:rPr>
        <w:t xml:space="preserve"> </w:t>
      </w:r>
      <w:r>
        <w:t>намечаемой</w:t>
      </w:r>
      <w:r>
        <w:rPr>
          <w:spacing w:val="-3"/>
        </w:rPr>
        <w:t xml:space="preserve"> </w:t>
      </w:r>
      <w:r>
        <w:t>деятельности</w:t>
      </w:r>
      <w:r>
        <w:rPr>
          <w:spacing w:val="-3"/>
        </w:rPr>
        <w:t xml:space="preserve"> </w:t>
      </w:r>
      <w:r>
        <w:t>можно</w:t>
      </w:r>
      <w:r>
        <w:rPr>
          <w:spacing w:val="-5"/>
        </w:rPr>
        <w:t xml:space="preserve"> </w:t>
      </w:r>
      <w:r>
        <w:t>охарактеризовать</w:t>
      </w:r>
      <w:r>
        <w:rPr>
          <w:spacing w:val="-3"/>
        </w:rPr>
        <w:t xml:space="preserve"> </w:t>
      </w:r>
      <w:r>
        <w:t>как</w:t>
      </w:r>
      <w:r>
        <w:rPr>
          <w:spacing w:val="-3"/>
        </w:rPr>
        <w:t xml:space="preserve"> </w:t>
      </w:r>
      <w:r>
        <w:t>не</w:t>
      </w:r>
      <w:r>
        <w:rPr>
          <w:spacing w:val="-4"/>
        </w:rPr>
        <w:t xml:space="preserve"> </w:t>
      </w:r>
      <w:r>
        <w:rPr>
          <w:spacing w:val="-2"/>
        </w:rPr>
        <w:t>существенное.</w:t>
      </w:r>
    </w:p>
    <w:p w14:paraId="0D0F6821" w14:textId="77777777" w:rsidR="005D1D01" w:rsidRDefault="005D1D01">
      <w:pPr>
        <w:pStyle w:val="a3"/>
        <w:ind w:left="0" w:firstLine="0"/>
        <w:jc w:val="left"/>
      </w:pPr>
    </w:p>
    <w:p w14:paraId="231A81B2" w14:textId="77777777" w:rsidR="005D1D01" w:rsidRDefault="000D4D85">
      <w:pPr>
        <w:pStyle w:val="a3"/>
        <w:spacing w:before="1"/>
        <w:ind w:left="255" w:firstLine="0"/>
        <w:jc w:val="left"/>
      </w:pPr>
      <w:r>
        <w:rPr>
          <w:u w:val="single"/>
        </w:rPr>
        <w:t>взаимодействие</w:t>
      </w:r>
      <w:r>
        <w:rPr>
          <w:spacing w:val="-9"/>
          <w:u w:val="single"/>
        </w:rPr>
        <w:t xml:space="preserve"> </w:t>
      </w:r>
      <w:r>
        <w:rPr>
          <w:u w:val="single"/>
        </w:rPr>
        <w:t>указанных</w:t>
      </w:r>
      <w:r>
        <w:rPr>
          <w:spacing w:val="-5"/>
          <w:u w:val="single"/>
        </w:rPr>
        <w:t xml:space="preserve"> </w:t>
      </w:r>
      <w:r>
        <w:rPr>
          <w:spacing w:val="-2"/>
          <w:u w:val="single"/>
        </w:rPr>
        <w:t>объектов</w:t>
      </w:r>
    </w:p>
    <w:p w14:paraId="4AEE5CFC" w14:textId="77777777" w:rsidR="005D1D01" w:rsidRDefault="000D4D85">
      <w:pPr>
        <w:pStyle w:val="a3"/>
        <w:spacing w:before="2"/>
        <w:ind w:left="255" w:firstLine="566"/>
        <w:jc w:val="left"/>
      </w:pPr>
      <w:r>
        <w:t>Намечаемая деятельность ввиду своей незначительности и кратковременности не повлечёт</w:t>
      </w:r>
      <w:r>
        <w:rPr>
          <w:spacing w:val="-5"/>
        </w:rPr>
        <w:t xml:space="preserve"> </w:t>
      </w:r>
      <w:proofErr w:type="spellStart"/>
      <w:r>
        <w:t>засобой</w:t>
      </w:r>
      <w:proofErr w:type="spellEnd"/>
      <w:r>
        <w:rPr>
          <w:spacing w:val="-6"/>
        </w:rPr>
        <w:t xml:space="preserve"> </w:t>
      </w:r>
      <w:r>
        <w:t>изменений</w:t>
      </w:r>
      <w:r>
        <w:rPr>
          <w:spacing w:val="-5"/>
        </w:rPr>
        <w:t xml:space="preserve"> </w:t>
      </w:r>
      <w:r>
        <w:t>в</w:t>
      </w:r>
      <w:r>
        <w:rPr>
          <w:spacing w:val="-11"/>
        </w:rPr>
        <w:t xml:space="preserve"> </w:t>
      </w:r>
      <w:r>
        <w:t>экологической</w:t>
      </w:r>
      <w:r>
        <w:rPr>
          <w:spacing w:val="-8"/>
        </w:rPr>
        <w:t xml:space="preserve"> </w:t>
      </w:r>
      <w:r>
        <w:t>обстановке</w:t>
      </w:r>
      <w:r>
        <w:rPr>
          <w:spacing w:val="-8"/>
        </w:rPr>
        <w:t xml:space="preserve"> </w:t>
      </w:r>
      <w:r>
        <w:t>и</w:t>
      </w:r>
      <w:r>
        <w:rPr>
          <w:spacing w:val="-9"/>
        </w:rPr>
        <w:t xml:space="preserve"> </w:t>
      </w:r>
      <w:r>
        <w:t>взаимодействии</w:t>
      </w:r>
      <w:r>
        <w:rPr>
          <w:spacing w:val="-8"/>
        </w:rPr>
        <w:t xml:space="preserve"> </w:t>
      </w:r>
      <w:r>
        <w:t>компонентов окружающей среды.</w:t>
      </w:r>
    </w:p>
    <w:p w14:paraId="357208CA" w14:textId="77777777" w:rsidR="005D1D01" w:rsidRDefault="005D1D01">
      <w:pPr>
        <w:pStyle w:val="a3"/>
        <w:ind w:left="0" w:firstLine="0"/>
        <w:jc w:val="left"/>
      </w:pPr>
    </w:p>
    <w:p w14:paraId="72C7EDAB" w14:textId="77777777" w:rsidR="005D1D01" w:rsidRDefault="000D4D85">
      <w:pPr>
        <w:pStyle w:val="a5"/>
        <w:numPr>
          <w:ilvl w:val="0"/>
          <w:numId w:val="10"/>
        </w:numPr>
        <w:tabs>
          <w:tab w:val="left" w:pos="547"/>
        </w:tabs>
        <w:ind w:right="111" w:firstLine="0"/>
        <w:jc w:val="both"/>
        <w:rPr>
          <w:i/>
          <w:sz w:val="24"/>
        </w:rPr>
      </w:pPr>
      <w:r>
        <w:rPr>
          <w:i/>
          <w:sz w:val="24"/>
        </w:rPr>
        <w:t xml:space="preserve">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w:t>
      </w:r>
      <w:r>
        <w:rPr>
          <w:i/>
          <w:spacing w:val="-2"/>
          <w:sz w:val="24"/>
        </w:rPr>
        <w:t>деятельности.</w:t>
      </w:r>
    </w:p>
    <w:p w14:paraId="7AF5B37A" w14:textId="77777777" w:rsidR="005D1D01" w:rsidRDefault="000D4D85">
      <w:pPr>
        <w:pStyle w:val="a3"/>
        <w:ind w:right="144" w:firstLine="707"/>
      </w:pPr>
      <w:r>
        <w:t>При проведении геологоразведочных работ на лицензионной площади образуются следующие виды отходов:</w:t>
      </w:r>
    </w:p>
    <w:p w14:paraId="6B6007D6" w14:textId="77777777" w:rsidR="00552E31" w:rsidRPr="002A7267" w:rsidRDefault="00552E31" w:rsidP="00552E31">
      <w:pPr>
        <w:pStyle w:val="a3"/>
        <w:ind w:left="0"/>
      </w:pPr>
      <w:bookmarkStart w:id="1" w:name="_Hlk217562103"/>
      <w:r w:rsidRPr="002A7267">
        <w:t>При проведении геологоразведочных работ на лицензионной площади образуются следующие виды отходов:</w:t>
      </w:r>
    </w:p>
    <w:p w14:paraId="5E197C33" w14:textId="77777777" w:rsidR="00552E31" w:rsidRPr="002A7267" w:rsidRDefault="00552E31" w:rsidP="00552E31">
      <w:pPr>
        <w:pStyle w:val="a3"/>
        <w:ind w:left="0"/>
      </w:pPr>
      <w:r w:rsidRPr="002A7267">
        <w:rPr>
          <w:u w:val="single"/>
        </w:rPr>
        <w:t>Смешанные коммунальные отходы (СКО) (код отхода 20 03 01 -</w:t>
      </w:r>
      <w:r w:rsidRPr="002A7267">
        <w:t xml:space="preserve"> </w:t>
      </w:r>
      <w:r w:rsidRPr="002A7267">
        <w:rPr>
          <w:spacing w:val="-2"/>
          <w:u w:val="single"/>
        </w:rPr>
        <w:t>неопасный).</w:t>
      </w:r>
    </w:p>
    <w:p w14:paraId="12BE9A41" w14:textId="77777777" w:rsidR="00552E31" w:rsidRDefault="00552E31" w:rsidP="00552E31">
      <w:pPr>
        <w:pStyle w:val="a3"/>
        <w:ind w:left="0"/>
      </w:pPr>
      <w:r w:rsidRPr="002A7267">
        <w:t>Согласно п.2.44 «Методики разработки проектов нормативов предельного размещения отходов производства и потребления» (утверждена Приказом Министра охраны окружающей среды Республики Казахстан от 18.04.2008 года №100-п), норма образования бытовых отходов (m</w:t>
      </w:r>
      <w:r w:rsidRPr="002A7267">
        <w:rPr>
          <w:vertAlign w:val="subscript"/>
        </w:rPr>
        <w:t>1</w:t>
      </w:r>
      <w:r w:rsidRPr="002A7267">
        <w:t>) определяется с учетом удельных санитарных норм образования бытовых отходов на промышленных предприятиях - 0,3 м</w:t>
      </w:r>
      <w:r w:rsidRPr="002A7267">
        <w:rPr>
          <w:vertAlign w:val="superscript"/>
        </w:rPr>
        <w:t>3</w:t>
      </w:r>
      <w:r w:rsidRPr="002A7267">
        <w:t>/год на 1 человека, списочной численности работающих (</w:t>
      </w:r>
      <w:proofErr w:type="spellStart"/>
      <w:r w:rsidRPr="002A7267">
        <w:t>Чсп</w:t>
      </w:r>
      <w:proofErr w:type="spellEnd"/>
      <w:r w:rsidRPr="002A7267">
        <w:t>) и средней плотности отходов (ρ), которая составляет 0,25 т/м</w:t>
      </w:r>
      <w:r w:rsidRPr="002A7267">
        <w:rPr>
          <w:vertAlign w:val="superscript"/>
        </w:rPr>
        <w:t>3</w:t>
      </w:r>
      <w:r w:rsidRPr="002A7267">
        <w:t xml:space="preserve">. Численность рабочих - </w:t>
      </w:r>
      <w:r>
        <w:t>16</w:t>
      </w:r>
      <w:r w:rsidRPr="002A7267">
        <w:t xml:space="preserve"> человека.</w:t>
      </w:r>
    </w:p>
    <w:p w14:paraId="35306E67" w14:textId="77777777" w:rsidR="00552E31" w:rsidRPr="002A7267" w:rsidRDefault="00552E31" w:rsidP="00552E31">
      <w:pPr>
        <w:pStyle w:val="a3"/>
        <w:ind w:left="0"/>
      </w:pPr>
    </w:p>
    <w:p w14:paraId="1E084780" w14:textId="77777777" w:rsidR="00552E31" w:rsidRDefault="00552E31" w:rsidP="00552E31">
      <w:pPr>
        <w:pStyle w:val="a3"/>
        <w:ind w:left="0"/>
        <w:jc w:val="center"/>
        <w:rPr>
          <w:spacing w:val="-4"/>
        </w:rPr>
      </w:pPr>
      <w:r w:rsidRPr="002A7267">
        <w:t>m</w:t>
      </w:r>
      <w:r w:rsidRPr="002A7267">
        <w:rPr>
          <w:vertAlign w:val="subscript"/>
        </w:rPr>
        <w:t>1</w:t>
      </w:r>
      <w:r w:rsidRPr="002A7267">
        <w:rPr>
          <w:spacing w:val="-24"/>
        </w:rPr>
        <w:t xml:space="preserve"> </w:t>
      </w:r>
      <w:r w:rsidRPr="002A7267">
        <w:t>=</w:t>
      </w:r>
      <w:r w:rsidRPr="002A7267">
        <w:rPr>
          <w:spacing w:val="-4"/>
        </w:rPr>
        <w:t xml:space="preserve"> </w:t>
      </w:r>
      <w:r w:rsidRPr="002A7267">
        <w:t>0,3</w:t>
      </w:r>
      <w:r w:rsidRPr="002A7267">
        <w:rPr>
          <w:spacing w:val="-1"/>
        </w:rPr>
        <w:t xml:space="preserve"> </w:t>
      </w:r>
      <w:r w:rsidRPr="002A7267">
        <w:t>х</w:t>
      </w:r>
      <w:r w:rsidRPr="002A7267">
        <w:rPr>
          <w:spacing w:val="-2"/>
        </w:rPr>
        <w:t xml:space="preserve"> </w:t>
      </w:r>
      <w:proofErr w:type="spellStart"/>
      <w:r w:rsidRPr="002A7267">
        <w:t>Чсп</w:t>
      </w:r>
      <w:proofErr w:type="spellEnd"/>
      <w:r w:rsidRPr="002A7267">
        <w:rPr>
          <w:spacing w:val="-5"/>
        </w:rPr>
        <w:t xml:space="preserve"> </w:t>
      </w:r>
      <w:r w:rsidRPr="002A7267">
        <w:t>х</w:t>
      </w:r>
      <w:r w:rsidRPr="002A7267">
        <w:rPr>
          <w:spacing w:val="-1"/>
        </w:rPr>
        <w:t xml:space="preserve"> </w:t>
      </w:r>
      <w:r w:rsidRPr="002A7267">
        <w:t>0,25,</w:t>
      </w:r>
      <w:r w:rsidRPr="002A7267">
        <w:rPr>
          <w:spacing w:val="-3"/>
        </w:rPr>
        <w:t xml:space="preserve"> </w:t>
      </w:r>
      <w:r w:rsidRPr="002A7267">
        <w:rPr>
          <w:spacing w:val="-4"/>
        </w:rPr>
        <w:t>т/год</w:t>
      </w:r>
    </w:p>
    <w:p w14:paraId="3EABCA6C" w14:textId="77777777" w:rsidR="00552E31" w:rsidRPr="002A7267" w:rsidRDefault="00552E31" w:rsidP="00552E31">
      <w:pPr>
        <w:pStyle w:val="a3"/>
        <w:ind w:left="0"/>
        <w:jc w:val="center"/>
      </w:pPr>
    </w:p>
    <w:p w14:paraId="5F8171AA" w14:textId="77777777" w:rsidR="00552E31" w:rsidRPr="00305A7C" w:rsidRDefault="00552E31" w:rsidP="00552E31">
      <w:pPr>
        <w:ind w:firstLine="851"/>
        <w:jc w:val="both"/>
        <w:rPr>
          <w:sz w:val="24"/>
          <w:szCs w:val="24"/>
        </w:rPr>
      </w:pPr>
      <w:r w:rsidRPr="002A7267">
        <w:rPr>
          <w:sz w:val="24"/>
          <w:szCs w:val="24"/>
        </w:rPr>
        <w:t>где</w:t>
      </w:r>
      <w:r>
        <w:rPr>
          <w:sz w:val="24"/>
          <w:szCs w:val="24"/>
        </w:rPr>
        <w:t>:</w:t>
      </w:r>
      <w:r w:rsidRPr="002A7267">
        <w:rPr>
          <w:spacing w:val="80"/>
          <w:sz w:val="24"/>
          <w:szCs w:val="24"/>
        </w:rPr>
        <w:t xml:space="preserve"> </w:t>
      </w:r>
      <w:r w:rsidRPr="00305A7C">
        <w:rPr>
          <w:sz w:val="24"/>
          <w:szCs w:val="24"/>
        </w:rPr>
        <w:t xml:space="preserve">0,3 – удельная санитарная норма образования бытовых отходов на </w:t>
      </w:r>
      <w:r w:rsidRPr="00305A7C">
        <w:rPr>
          <w:sz w:val="24"/>
          <w:szCs w:val="24"/>
        </w:rPr>
        <w:lastRenderedPageBreak/>
        <w:t>промышленных предприятиях, м</w:t>
      </w:r>
      <w:r w:rsidRPr="00305A7C">
        <w:rPr>
          <w:sz w:val="24"/>
          <w:szCs w:val="24"/>
          <w:vertAlign w:val="superscript"/>
        </w:rPr>
        <w:t>3</w:t>
      </w:r>
      <w:r w:rsidRPr="00305A7C">
        <w:rPr>
          <w:sz w:val="24"/>
          <w:szCs w:val="24"/>
        </w:rPr>
        <w:t>/год на 1 человека;</w:t>
      </w:r>
    </w:p>
    <w:p w14:paraId="03F27E33" w14:textId="77777777" w:rsidR="00552E31" w:rsidRPr="00305A7C" w:rsidRDefault="00552E31" w:rsidP="00552E31">
      <w:pPr>
        <w:ind w:firstLine="851"/>
        <w:jc w:val="both"/>
        <w:rPr>
          <w:spacing w:val="40"/>
          <w:sz w:val="24"/>
          <w:szCs w:val="24"/>
        </w:rPr>
      </w:pPr>
      <w:proofErr w:type="spellStart"/>
      <w:r w:rsidRPr="00305A7C">
        <w:rPr>
          <w:sz w:val="24"/>
          <w:szCs w:val="24"/>
        </w:rPr>
        <w:t>Чсп</w:t>
      </w:r>
      <w:proofErr w:type="spellEnd"/>
      <w:r w:rsidRPr="00305A7C">
        <w:rPr>
          <w:sz w:val="24"/>
          <w:szCs w:val="24"/>
        </w:rPr>
        <w:t xml:space="preserve"> – списочная численность работающих;</w:t>
      </w:r>
      <w:r w:rsidRPr="00305A7C">
        <w:rPr>
          <w:spacing w:val="40"/>
          <w:sz w:val="24"/>
          <w:szCs w:val="24"/>
        </w:rPr>
        <w:t xml:space="preserve"> </w:t>
      </w:r>
    </w:p>
    <w:p w14:paraId="08E00C2D" w14:textId="77777777" w:rsidR="00552E31" w:rsidRPr="00305A7C" w:rsidRDefault="00552E31" w:rsidP="00552E31">
      <w:pPr>
        <w:ind w:firstLine="851"/>
        <w:jc w:val="both"/>
        <w:rPr>
          <w:sz w:val="24"/>
          <w:szCs w:val="24"/>
        </w:rPr>
      </w:pPr>
      <w:r w:rsidRPr="00305A7C">
        <w:rPr>
          <w:sz w:val="24"/>
          <w:szCs w:val="24"/>
        </w:rPr>
        <w:t>ρ</w:t>
      </w:r>
      <w:r w:rsidRPr="00305A7C">
        <w:rPr>
          <w:spacing w:val="-1"/>
          <w:sz w:val="24"/>
          <w:szCs w:val="24"/>
        </w:rPr>
        <w:t xml:space="preserve"> </w:t>
      </w:r>
      <w:r w:rsidRPr="00305A7C">
        <w:rPr>
          <w:sz w:val="24"/>
          <w:szCs w:val="24"/>
        </w:rPr>
        <w:t>–</w:t>
      </w:r>
      <w:r w:rsidRPr="00305A7C">
        <w:rPr>
          <w:spacing w:val="-1"/>
          <w:sz w:val="24"/>
          <w:szCs w:val="24"/>
        </w:rPr>
        <w:t xml:space="preserve"> </w:t>
      </w:r>
      <w:r w:rsidRPr="00305A7C">
        <w:rPr>
          <w:sz w:val="24"/>
          <w:szCs w:val="24"/>
        </w:rPr>
        <w:t>средняя</w:t>
      </w:r>
      <w:r w:rsidRPr="00305A7C">
        <w:rPr>
          <w:spacing w:val="-1"/>
          <w:sz w:val="24"/>
          <w:szCs w:val="24"/>
        </w:rPr>
        <w:t xml:space="preserve"> </w:t>
      </w:r>
      <w:r w:rsidRPr="00305A7C">
        <w:rPr>
          <w:sz w:val="24"/>
          <w:szCs w:val="24"/>
        </w:rPr>
        <w:t>плотность отходов,</w:t>
      </w:r>
      <w:r w:rsidRPr="00305A7C">
        <w:rPr>
          <w:spacing w:val="-1"/>
          <w:sz w:val="24"/>
          <w:szCs w:val="24"/>
        </w:rPr>
        <w:t xml:space="preserve"> </w:t>
      </w:r>
      <w:r w:rsidRPr="00305A7C">
        <w:rPr>
          <w:sz w:val="24"/>
          <w:szCs w:val="24"/>
        </w:rPr>
        <w:t>ρ</w:t>
      </w:r>
      <w:r w:rsidRPr="00305A7C">
        <w:rPr>
          <w:spacing w:val="-1"/>
          <w:sz w:val="24"/>
          <w:szCs w:val="24"/>
        </w:rPr>
        <w:t xml:space="preserve"> </w:t>
      </w:r>
      <w:r w:rsidRPr="00305A7C">
        <w:rPr>
          <w:sz w:val="24"/>
          <w:szCs w:val="24"/>
        </w:rPr>
        <w:t>=</w:t>
      </w:r>
      <w:r w:rsidRPr="00305A7C">
        <w:rPr>
          <w:spacing w:val="-2"/>
          <w:sz w:val="24"/>
          <w:szCs w:val="24"/>
        </w:rPr>
        <w:t xml:space="preserve"> </w:t>
      </w:r>
      <w:r w:rsidRPr="00305A7C">
        <w:rPr>
          <w:sz w:val="24"/>
          <w:szCs w:val="24"/>
        </w:rPr>
        <w:t xml:space="preserve">0,25 </w:t>
      </w:r>
      <w:r w:rsidRPr="00305A7C">
        <w:rPr>
          <w:spacing w:val="-2"/>
          <w:sz w:val="24"/>
          <w:szCs w:val="24"/>
        </w:rPr>
        <w:t>т/м</w:t>
      </w:r>
      <w:r w:rsidRPr="00305A7C">
        <w:rPr>
          <w:spacing w:val="-2"/>
          <w:sz w:val="24"/>
          <w:szCs w:val="24"/>
          <w:vertAlign w:val="superscript"/>
        </w:rPr>
        <w:t>3</w:t>
      </w:r>
      <w:r w:rsidRPr="00305A7C">
        <w:rPr>
          <w:spacing w:val="-2"/>
          <w:sz w:val="24"/>
          <w:szCs w:val="24"/>
        </w:rPr>
        <w:t>.</w:t>
      </w:r>
    </w:p>
    <w:p w14:paraId="163FBCD1" w14:textId="77777777" w:rsidR="00552E31" w:rsidRDefault="00552E31" w:rsidP="00552E31">
      <w:pPr>
        <w:pStyle w:val="a3"/>
        <w:ind w:left="0"/>
        <w:jc w:val="center"/>
      </w:pPr>
    </w:p>
    <w:p w14:paraId="263B66AF" w14:textId="77777777" w:rsidR="00552E31" w:rsidRPr="002A7267" w:rsidRDefault="00552E31" w:rsidP="00552E31">
      <w:pPr>
        <w:pStyle w:val="a3"/>
        <w:ind w:left="0"/>
        <w:jc w:val="center"/>
      </w:pPr>
      <w:r w:rsidRPr="002A7267">
        <w:t>m</w:t>
      </w:r>
      <w:r w:rsidRPr="002A7267">
        <w:rPr>
          <w:vertAlign w:val="subscript"/>
        </w:rPr>
        <w:t>1</w:t>
      </w:r>
      <w:r w:rsidRPr="002A7267">
        <w:rPr>
          <w:spacing w:val="-1"/>
        </w:rPr>
        <w:t xml:space="preserve"> </w:t>
      </w:r>
      <w:r w:rsidRPr="002A7267">
        <w:t>=</w:t>
      </w:r>
      <w:r w:rsidRPr="002A7267">
        <w:rPr>
          <w:spacing w:val="-1"/>
        </w:rPr>
        <w:t xml:space="preserve"> </w:t>
      </w:r>
      <w:r w:rsidRPr="002A7267">
        <w:t>(0,3 ×</w:t>
      </w:r>
      <w:r w:rsidRPr="002A7267">
        <w:rPr>
          <w:spacing w:val="-2"/>
        </w:rPr>
        <w:t xml:space="preserve"> </w:t>
      </w:r>
      <w:r w:rsidRPr="002A7267">
        <w:t>1</w:t>
      </w:r>
      <w:r>
        <w:t>2</w:t>
      </w:r>
      <w:r w:rsidRPr="002A7267">
        <w:rPr>
          <w:spacing w:val="-1"/>
        </w:rPr>
        <w:t xml:space="preserve"> </w:t>
      </w:r>
      <w:r w:rsidRPr="002A7267">
        <w:t>×</w:t>
      </w:r>
      <w:r w:rsidRPr="002A7267">
        <w:rPr>
          <w:spacing w:val="-4"/>
        </w:rPr>
        <w:t xml:space="preserve"> </w:t>
      </w:r>
      <w:r w:rsidRPr="002A7267">
        <w:t>0,</w:t>
      </w:r>
      <w:proofErr w:type="gramStart"/>
      <w:r w:rsidRPr="002A7267">
        <w:t>25)</w:t>
      </w:r>
      <w:r>
        <w:t>*</w:t>
      </w:r>
      <w:proofErr w:type="gramEnd"/>
      <w:r>
        <w:t>180/360</w:t>
      </w:r>
      <w:r w:rsidRPr="002A7267">
        <w:rPr>
          <w:spacing w:val="-1"/>
        </w:rPr>
        <w:t xml:space="preserve"> </w:t>
      </w:r>
      <w:r w:rsidRPr="002A7267">
        <w:t>=</w:t>
      </w:r>
      <w:r w:rsidRPr="002A7267">
        <w:rPr>
          <w:spacing w:val="-2"/>
        </w:rPr>
        <w:t xml:space="preserve"> </w:t>
      </w:r>
      <w:r>
        <w:t>0,45</w:t>
      </w:r>
      <w:r w:rsidRPr="002A7267">
        <w:t xml:space="preserve"> </w:t>
      </w:r>
      <w:r w:rsidRPr="002A7267">
        <w:rPr>
          <w:spacing w:val="-4"/>
        </w:rPr>
        <w:t>т/год</w:t>
      </w:r>
    </w:p>
    <w:p w14:paraId="4FDF095C" w14:textId="77777777" w:rsidR="00552E31" w:rsidRDefault="00552E31" w:rsidP="00552E31">
      <w:pPr>
        <w:pStyle w:val="a3"/>
        <w:spacing w:before="1"/>
        <w:ind w:left="0" w:right="-2"/>
        <w:jc w:val="center"/>
      </w:pPr>
    </w:p>
    <w:p w14:paraId="3A76FAB2" w14:textId="77777777" w:rsidR="00552E31" w:rsidRDefault="00552E31" w:rsidP="00552E31">
      <w:pPr>
        <w:ind w:firstLine="851"/>
        <w:jc w:val="both"/>
        <w:rPr>
          <w:sz w:val="24"/>
          <w:szCs w:val="24"/>
        </w:rPr>
      </w:pPr>
      <w:bookmarkStart w:id="2" w:name="_Hlk211332040"/>
      <w:r w:rsidRPr="00C64BB9">
        <w:rPr>
          <w:sz w:val="24"/>
          <w:szCs w:val="24"/>
        </w:rPr>
        <w:t>Образующиеся твердые бытовые отходы будут складировать в металлический</w:t>
      </w:r>
      <w:r>
        <w:rPr>
          <w:sz w:val="24"/>
          <w:szCs w:val="24"/>
        </w:rPr>
        <w:t xml:space="preserve"> </w:t>
      </w:r>
      <w:r w:rsidRPr="00C64BB9">
        <w:rPr>
          <w:sz w:val="24"/>
          <w:szCs w:val="24"/>
        </w:rPr>
        <w:t>контейнер, с последующим вывозом на полигон ТБО.</w:t>
      </w:r>
    </w:p>
    <w:p w14:paraId="017C4434" w14:textId="77777777" w:rsidR="00552E31" w:rsidRPr="00695E48" w:rsidRDefault="00552E31" w:rsidP="00552E31">
      <w:pPr>
        <w:ind w:firstLine="851"/>
        <w:jc w:val="both"/>
        <w:rPr>
          <w:sz w:val="24"/>
          <w:szCs w:val="24"/>
        </w:rPr>
      </w:pPr>
      <w:r w:rsidRPr="00BC6C1E">
        <w:rPr>
          <w:sz w:val="24"/>
          <w:szCs w:val="24"/>
          <w:u w:val="single"/>
        </w:rPr>
        <w:t>Промасленная ветошь</w:t>
      </w:r>
      <w:r>
        <w:rPr>
          <w:sz w:val="24"/>
          <w:szCs w:val="24"/>
        </w:rPr>
        <w:t xml:space="preserve"> (код отхода </w:t>
      </w:r>
      <w:r w:rsidRPr="00FC05B1">
        <w:rPr>
          <w:sz w:val="24"/>
          <w:szCs w:val="24"/>
        </w:rPr>
        <w:t>15 02 02*</w:t>
      </w:r>
      <w:r>
        <w:rPr>
          <w:sz w:val="24"/>
          <w:szCs w:val="24"/>
        </w:rPr>
        <w:t xml:space="preserve"> - опасный)</w:t>
      </w:r>
      <w:r w:rsidRPr="00695E48">
        <w:rPr>
          <w:sz w:val="24"/>
          <w:szCs w:val="24"/>
        </w:rPr>
        <w:t xml:space="preserve"> образуется при техническом обслуживании и ремонте оборудования и автотранспорта, где они загрязняются минеральными маслами. Количество образующейся промасленной ветоши рассчитывается как сумма исходного количества ветоши и содержащихся в ней масла и влаги. Состав отходов (%): вода и масло - 5%, ткань - 95%. </w:t>
      </w:r>
    </w:p>
    <w:p w14:paraId="17512196" w14:textId="77777777" w:rsidR="00552E31" w:rsidRPr="00695E48" w:rsidRDefault="00552E31" w:rsidP="00552E31">
      <w:pPr>
        <w:ind w:firstLine="851"/>
        <w:jc w:val="both"/>
        <w:rPr>
          <w:sz w:val="24"/>
          <w:szCs w:val="24"/>
        </w:rPr>
      </w:pPr>
      <w:r w:rsidRPr="00695E48">
        <w:rPr>
          <w:sz w:val="24"/>
          <w:szCs w:val="24"/>
        </w:rPr>
        <w:t>Расчет объема образования промасленной ветоши производится согласно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от «18» 04 2008г. № 100-п.</w:t>
      </w:r>
    </w:p>
    <w:p w14:paraId="1E822ECB" w14:textId="77777777" w:rsidR="00552E31" w:rsidRPr="00695E48" w:rsidRDefault="00552E31" w:rsidP="00552E31">
      <w:pPr>
        <w:ind w:firstLine="851"/>
        <w:jc w:val="both"/>
        <w:rPr>
          <w:sz w:val="24"/>
          <w:szCs w:val="24"/>
        </w:rPr>
      </w:pPr>
      <w:r w:rsidRPr="00695E48">
        <w:rPr>
          <w:sz w:val="24"/>
          <w:szCs w:val="24"/>
        </w:rPr>
        <w:t>Нормативное количество отхода определяется исходя из поступающего количества ветоши (</w:t>
      </w:r>
      <w:proofErr w:type="spellStart"/>
      <w:r w:rsidRPr="00695E48">
        <w:rPr>
          <w:sz w:val="24"/>
          <w:szCs w:val="24"/>
        </w:rPr>
        <w:t>Mo</w:t>
      </w:r>
      <w:proofErr w:type="spellEnd"/>
      <w:r w:rsidRPr="00695E48">
        <w:rPr>
          <w:sz w:val="24"/>
          <w:szCs w:val="24"/>
        </w:rPr>
        <w:t>, т/год), норматива содержания в ветоши влаги (W):</w:t>
      </w:r>
    </w:p>
    <w:p w14:paraId="0349E2AD" w14:textId="77777777" w:rsidR="00552E31" w:rsidRPr="00695E48" w:rsidRDefault="00552E31" w:rsidP="00552E31">
      <w:pPr>
        <w:ind w:firstLine="851"/>
        <w:jc w:val="both"/>
        <w:rPr>
          <w:sz w:val="24"/>
          <w:szCs w:val="24"/>
        </w:rPr>
      </w:pPr>
    </w:p>
    <w:p w14:paraId="4489B62A" w14:textId="77777777" w:rsidR="00552E31" w:rsidRPr="00695E48" w:rsidRDefault="00552E31" w:rsidP="00552E31">
      <w:pPr>
        <w:ind w:firstLine="851"/>
        <w:jc w:val="both"/>
        <w:rPr>
          <w:sz w:val="24"/>
          <w:szCs w:val="24"/>
        </w:rPr>
      </w:pPr>
      <w:r w:rsidRPr="00695E48">
        <w:rPr>
          <w:noProof/>
          <w:lang w:eastAsia="ru-RU"/>
        </w:rPr>
        <w:drawing>
          <wp:anchor distT="0" distB="0" distL="114300" distR="114300" simplePos="0" relativeHeight="251659264" behindDoc="0" locked="0" layoutInCell="1" allowOverlap="1" wp14:anchorId="6B8CB05D" wp14:editId="0F56C145">
            <wp:simplePos x="0" y="0"/>
            <wp:positionH relativeFrom="column">
              <wp:posOffset>2810147</wp:posOffset>
            </wp:positionH>
            <wp:positionV relativeFrom="paragraph">
              <wp:posOffset>11884</wp:posOffset>
            </wp:positionV>
            <wp:extent cx="1114425" cy="238125"/>
            <wp:effectExtent l="0" t="0" r="9525" b="9525"/>
            <wp:wrapNone/>
            <wp:docPr id="124" name="Рисунок 124"/>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cstate="print"/>
                    <a:stretch>
                      <a:fillRect/>
                    </a:stretch>
                  </pic:blipFill>
                  <pic:spPr>
                    <a:xfrm>
                      <a:off x="0" y="0"/>
                      <a:ext cx="1114425" cy="238125"/>
                    </a:xfrm>
                    <a:prstGeom prst="rect">
                      <a:avLst/>
                    </a:prstGeom>
                  </pic:spPr>
                </pic:pic>
              </a:graphicData>
            </a:graphic>
          </wp:anchor>
        </w:drawing>
      </w:r>
    </w:p>
    <w:p w14:paraId="721E4B00" w14:textId="77777777" w:rsidR="00552E31" w:rsidRDefault="00552E31" w:rsidP="00552E31">
      <w:pPr>
        <w:ind w:firstLine="851"/>
        <w:jc w:val="both"/>
        <w:rPr>
          <w:sz w:val="24"/>
          <w:szCs w:val="24"/>
        </w:rPr>
      </w:pPr>
      <w:r w:rsidRPr="00695E48">
        <w:rPr>
          <w:sz w:val="24"/>
          <w:szCs w:val="24"/>
        </w:rPr>
        <w:t>где:</w:t>
      </w:r>
      <w:r w:rsidRPr="006C2E73">
        <w:rPr>
          <w:sz w:val="24"/>
          <w:szCs w:val="24"/>
        </w:rPr>
        <w:t xml:space="preserve"> </w:t>
      </w:r>
    </w:p>
    <w:p w14:paraId="0F304114" w14:textId="77777777" w:rsidR="00552E31" w:rsidRPr="006C2E73" w:rsidRDefault="00552E31" w:rsidP="00552E31">
      <w:pPr>
        <w:ind w:firstLine="851"/>
        <w:jc w:val="both"/>
        <w:rPr>
          <w:sz w:val="24"/>
          <w:szCs w:val="24"/>
        </w:rPr>
      </w:pPr>
      <w:r w:rsidRPr="006C2E73">
        <w:rPr>
          <w:sz w:val="24"/>
          <w:szCs w:val="24"/>
        </w:rPr>
        <w:t>W=0,</w:t>
      </w:r>
      <w:r>
        <w:rPr>
          <w:sz w:val="24"/>
          <w:szCs w:val="24"/>
        </w:rPr>
        <w:t>05</w:t>
      </w:r>
      <w:r w:rsidRPr="006C2E73">
        <w:rPr>
          <w:sz w:val="24"/>
          <w:szCs w:val="24"/>
        </w:rPr>
        <w:t>*Мо</w:t>
      </w:r>
    </w:p>
    <w:p w14:paraId="493D5C54" w14:textId="77777777" w:rsidR="00552E31" w:rsidRDefault="00552E31" w:rsidP="00552E31">
      <w:pPr>
        <w:ind w:firstLine="851"/>
        <w:jc w:val="both"/>
        <w:rPr>
          <w:sz w:val="24"/>
          <w:szCs w:val="24"/>
        </w:rPr>
      </w:pPr>
      <w:r w:rsidRPr="006C2E73">
        <w:rPr>
          <w:sz w:val="24"/>
          <w:szCs w:val="24"/>
        </w:rPr>
        <w:t>Мо – по данным предприятия составит 0,</w:t>
      </w:r>
      <w:r>
        <w:rPr>
          <w:sz w:val="24"/>
          <w:szCs w:val="24"/>
        </w:rPr>
        <w:t>145</w:t>
      </w:r>
      <w:r w:rsidRPr="006C2E73">
        <w:rPr>
          <w:sz w:val="24"/>
          <w:szCs w:val="24"/>
        </w:rPr>
        <w:t xml:space="preserve"> т/год. Объем образования </w:t>
      </w:r>
      <w:r>
        <w:rPr>
          <w:sz w:val="24"/>
          <w:szCs w:val="24"/>
        </w:rPr>
        <w:t>обтирочного материала составит</w:t>
      </w:r>
      <w:r w:rsidRPr="006C2E73">
        <w:rPr>
          <w:sz w:val="24"/>
          <w:szCs w:val="24"/>
        </w:rPr>
        <w:t>:</w:t>
      </w:r>
    </w:p>
    <w:p w14:paraId="520BE7F8" w14:textId="77777777" w:rsidR="00552E31" w:rsidRPr="006C2E73" w:rsidRDefault="00552E31" w:rsidP="00552E31">
      <w:pPr>
        <w:ind w:firstLine="851"/>
        <w:jc w:val="both"/>
        <w:rPr>
          <w:sz w:val="24"/>
          <w:szCs w:val="24"/>
        </w:rPr>
      </w:pPr>
    </w:p>
    <w:p w14:paraId="2DCEECB0" w14:textId="77777777" w:rsidR="00552E31" w:rsidRDefault="00552E31" w:rsidP="00552E31">
      <w:pPr>
        <w:ind w:firstLine="851"/>
        <w:jc w:val="center"/>
        <w:rPr>
          <w:sz w:val="24"/>
          <w:szCs w:val="24"/>
        </w:rPr>
      </w:pPr>
      <w:r>
        <w:rPr>
          <w:b/>
          <w:bCs/>
          <w:sz w:val="24"/>
          <w:szCs w:val="24"/>
          <w:lang w:val="en-US"/>
        </w:rPr>
        <w:t>N</w:t>
      </w:r>
      <w:r w:rsidRPr="00C64BB9">
        <w:rPr>
          <w:b/>
          <w:bCs/>
          <w:sz w:val="24"/>
          <w:szCs w:val="24"/>
        </w:rPr>
        <w:t xml:space="preserve"> = (0,02 + 0,12) х (0,02 + 0,15) х 0,02= 0,025 т/год</w:t>
      </w:r>
    </w:p>
    <w:p w14:paraId="765ADC5F" w14:textId="77777777" w:rsidR="00552E31" w:rsidRPr="006C2E73" w:rsidRDefault="00552E31" w:rsidP="00552E31">
      <w:pPr>
        <w:ind w:firstLine="851"/>
        <w:jc w:val="center"/>
        <w:rPr>
          <w:sz w:val="24"/>
          <w:szCs w:val="24"/>
        </w:rPr>
      </w:pPr>
    </w:p>
    <w:bookmarkEnd w:id="2"/>
    <w:p w14:paraId="16C530CF" w14:textId="77777777" w:rsidR="00552E31" w:rsidRDefault="00552E31" w:rsidP="00552E31">
      <w:pPr>
        <w:pStyle w:val="a3"/>
        <w:ind w:left="0" w:right="-2"/>
      </w:pPr>
      <w:r>
        <w:t>Для сбора и временного хранения промасленной ветоши на участке производства работ предусмотрена специальная металлическая емкость. По мере накопления вывозится по договору со специализированной организацией.</w:t>
      </w:r>
    </w:p>
    <w:bookmarkEnd w:id="1"/>
    <w:p w14:paraId="25EE3843" w14:textId="77777777" w:rsidR="00552E31" w:rsidRPr="002534CA" w:rsidRDefault="00552E31" w:rsidP="00552E31">
      <w:pPr>
        <w:pStyle w:val="a3"/>
        <w:ind w:left="0" w:right="-2"/>
      </w:pPr>
      <w:r w:rsidRPr="002534CA">
        <w:rPr>
          <w:u w:val="single"/>
        </w:rPr>
        <w:t xml:space="preserve">Лом черных металлов, уровень опасности отходов – </w:t>
      </w:r>
      <w:r w:rsidRPr="002534CA">
        <w:t>неопасные, код 16 01 17.</w:t>
      </w:r>
    </w:p>
    <w:p w14:paraId="3EF12B9F" w14:textId="77777777" w:rsidR="00552E31" w:rsidRPr="002534CA" w:rsidRDefault="00552E31" w:rsidP="00552E31">
      <w:pPr>
        <w:pStyle w:val="a3"/>
        <w:ind w:left="0" w:right="-2"/>
      </w:pPr>
      <w:r w:rsidRPr="002534CA">
        <w:t>Образуется при выполнении мелких ремонтных работ, буровых работ, извлечения обсадных труб.</w:t>
      </w:r>
    </w:p>
    <w:p w14:paraId="45233EF7" w14:textId="77777777" w:rsidR="00552E31" w:rsidRPr="002534CA" w:rsidRDefault="00552E31" w:rsidP="00552E31">
      <w:pPr>
        <w:pStyle w:val="a3"/>
        <w:ind w:left="0" w:right="-2"/>
      </w:pPr>
      <w:r w:rsidRPr="002534CA">
        <w:t>Проектом предусматривается крепление скважин обсадными трубами.</w:t>
      </w:r>
    </w:p>
    <w:p w14:paraId="74335927" w14:textId="77777777" w:rsidR="00552E31" w:rsidRPr="002534CA" w:rsidRDefault="00552E31" w:rsidP="00552E31">
      <w:pPr>
        <w:pStyle w:val="a3"/>
        <w:ind w:left="0" w:right="-2"/>
      </w:pPr>
      <w:r w:rsidRPr="002534CA">
        <w:t xml:space="preserve">Крепление будет производиться обсадной колонной диаметром 89 мм Ориентировочное количество обсадных труб составит 300 м: Вес 1 м трубы = 6,36 кг. Вес обсадных труб </w:t>
      </w:r>
      <w:proofErr w:type="gramStart"/>
      <w:r w:rsidRPr="002534CA">
        <w:t>составит:-</w:t>
      </w:r>
      <w:proofErr w:type="gramEnd"/>
      <w:r w:rsidRPr="002534CA">
        <w:t xml:space="preserve"> 2026 год –1,908 т;</w:t>
      </w:r>
    </w:p>
    <w:p w14:paraId="70F01BAF" w14:textId="77777777" w:rsidR="00552E31" w:rsidRPr="002534CA" w:rsidRDefault="00552E31" w:rsidP="00552E31">
      <w:pPr>
        <w:pStyle w:val="a3"/>
        <w:ind w:left="0" w:right="-2"/>
      </w:pPr>
      <w:r w:rsidRPr="002534CA">
        <w:t>При выполнении мелких ремонтных работ объем образование составит 0,05 т/год.</w:t>
      </w:r>
    </w:p>
    <w:p w14:paraId="466305C8" w14:textId="77777777" w:rsidR="00552E31" w:rsidRPr="00AF64A9" w:rsidRDefault="00552E31" w:rsidP="00552E31">
      <w:pPr>
        <w:pStyle w:val="a3"/>
        <w:ind w:left="0" w:right="-2"/>
      </w:pPr>
      <w:r w:rsidRPr="002534CA">
        <w:t xml:space="preserve">Отход предусматривается временно складировать в металлический контейнер с последующим вывозом по договору со специализированной организацией. Хранение лома черных металлов осуществляется на открытой огороженной площадке, металлической стружки – в контейнерах. По мере </w:t>
      </w:r>
      <w:proofErr w:type="spellStart"/>
      <w:r w:rsidRPr="002534CA">
        <w:t>накоплени</w:t>
      </w:r>
      <w:proofErr w:type="spellEnd"/>
      <w:r w:rsidRPr="002534CA">
        <w:t xml:space="preserve"> реализуются по договору со специализированной организацией.</w:t>
      </w:r>
    </w:p>
    <w:p w14:paraId="5FE19136" w14:textId="77777777" w:rsidR="00552E31" w:rsidRPr="002534CA" w:rsidRDefault="00552E31" w:rsidP="00552E31">
      <w:pPr>
        <w:pStyle w:val="a3"/>
        <w:ind w:left="0" w:right="-2"/>
      </w:pPr>
      <w:r w:rsidRPr="002534CA">
        <w:t>Временное</w:t>
      </w:r>
      <w:r w:rsidRPr="002534CA">
        <w:rPr>
          <w:spacing w:val="-9"/>
        </w:rPr>
        <w:t xml:space="preserve"> </w:t>
      </w:r>
      <w:r w:rsidRPr="002534CA">
        <w:t>хранение</w:t>
      </w:r>
      <w:r w:rsidRPr="002534CA">
        <w:rPr>
          <w:spacing w:val="-2"/>
        </w:rPr>
        <w:t xml:space="preserve"> </w:t>
      </w:r>
      <w:r w:rsidRPr="002534CA">
        <w:t>–</w:t>
      </w:r>
      <w:r w:rsidRPr="002534CA">
        <w:rPr>
          <w:spacing w:val="-3"/>
        </w:rPr>
        <w:t xml:space="preserve"> </w:t>
      </w:r>
      <w:r w:rsidRPr="002534CA">
        <w:t>не</w:t>
      </w:r>
      <w:r w:rsidRPr="002534CA">
        <w:rPr>
          <w:spacing w:val="-6"/>
        </w:rPr>
        <w:t xml:space="preserve"> </w:t>
      </w:r>
      <w:r w:rsidRPr="002534CA">
        <w:t>более</w:t>
      </w:r>
      <w:r w:rsidRPr="002534CA">
        <w:rPr>
          <w:spacing w:val="-3"/>
        </w:rPr>
        <w:t xml:space="preserve"> </w:t>
      </w:r>
      <w:r w:rsidRPr="002534CA">
        <w:t>6</w:t>
      </w:r>
      <w:r w:rsidRPr="002534CA">
        <w:rPr>
          <w:spacing w:val="-3"/>
        </w:rPr>
        <w:t xml:space="preserve"> </w:t>
      </w:r>
      <w:r w:rsidRPr="002534CA">
        <w:rPr>
          <w:spacing w:val="-2"/>
        </w:rPr>
        <w:t>месяцев.</w:t>
      </w:r>
    </w:p>
    <w:p w14:paraId="0E9453D0" w14:textId="77777777" w:rsidR="00552E31" w:rsidRDefault="00552E31">
      <w:pPr>
        <w:pStyle w:val="a3"/>
        <w:jc w:val="left"/>
      </w:pPr>
    </w:p>
    <w:p w14:paraId="1202B5D9" w14:textId="77777777" w:rsidR="00552E31" w:rsidRDefault="00552E31" w:rsidP="00552E31">
      <w:pPr>
        <w:pStyle w:val="a3"/>
        <w:ind w:left="0"/>
      </w:pPr>
      <w:r>
        <w:t>На момент разработки проекта НДВ на период проведения геологоразведочных работ выявлено 9 источников выбросов, все неорганизованные (ист.6001- 6009).</w:t>
      </w:r>
    </w:p>
    <w:p w14:paraId="0D070F57" w14:textId="77777777" w:rsidR="00552E31" w:rsidRDefault="00552E31" w:rsidP="00552E31">
      <w:pPr>
        <w:pStyle w:val="a3"/>
        <w:ind w:left="0"/>
      </w:pPr>
      <w:r>
        <w:t>Основными источниками загрязнения атмосферы вредными веществами будут являться:</w:t>
      </w:r>
    </w:p>
    <w:p w14:paraId="62E43759" w14:textId="77777777" w:rsidR="00552E31" w:rsidRDefault="00552E31" w:rsidP="00552E31">
      <w:pPr>
        <w:pStyle w:val="a3"/>
        <w:ind w:left="0"/>
      </w:pPr>
      <w:r>
        <w:t>участок разведочных работ</w:t>
      </w:r>
    </w:p>
    <w:p w14:paraId="682C3AC1" w14:textId="77777777" w:rsidR="00552E31" w:rsidRDefault="00552E31" w:rsidP="00552E31">
      <w:pPr>
        <w:pStyle w:val="a3"/>
        <w:ind w:left="0"/>
      </w:pPr>
      <w:r>
        <w:t>-</w:t>
      </w:r>
      <w:r>
        <w:tab/>
        <w:t xml:space="preserve">ист. 6001 – проходка канав </w:t>
      </w:r>
      <w:proofErr w:type="spellStart"/>
      <w:proofErr w:type="gramStart"/>
      <w:r>
        <w:t>мехспособом</w:t>
      </w:r>
      <w:proofErr w:type="spellEnd"/>
      <w:r>
        <w:t>;.</w:t>
      </w:r>
      <w:proofErr w:type="gramEnd"/>
    </w:p>
    <w:p w14:paraId="03D6EDC3" w14:textId="77777777" w:rsidR="00552E31" w:rsidRDefault="00552E31" w:rsidP="00552E31">
      <w:pPr>
        <w:pStyle w:val="a3"/>
        <w:ind w:left="0"/>
      </w:pPr>
      <w:r>
        <w:t>-</w:t>
      </w:r>
      <w:r>
        <w:tab/>
        <w:t>ист. 6002 – устройство площадок под буровые установки;</w:t>
      </w:r>
    </w:p>
    <w:p w14:paraId="676BF7AD" w14:textId="77777777" w:rsidR="00552E31" w:rsidRDefault="00552E31" w:rsidP="00552E31">
      <w:pPr>
        <w:pStyle w:val="a3"/>
        <w:ind w:left="0"/>
      </w:pPr>
      <w:r>
        <w:t>-</w:t>
      </w:r>
      <w:r>
        <w:tab/>
        <w:t xml:space="preserve">ист. 6003 – </w:t>
      </w:r>
      <w:proofErr w:type="spellStart"/>
      <w:r>
        <w:t>пневмобурение</w:t>
      </w:r>
      <w:proofErr w:type="spellEnd"/>
      <w:r>
        <w:t xml:space="preserve"> скважин;</w:t>
      </w:r>
    </w:p>
    <w:p w14:paraId="34099DA3" w14:textId="77777777" w:rsidR="00552E31" w:rsidRDefault="00552E31" w:rsidP="00552E31">
      <w:pPr>
        <w:pStyle w:val="a3"/>
        <w:ind w:left="0"/>
      </w:pPr>
      <w:r>
        <w:t>-</w:t>
      </w:r>
      <w:r>
        <w:tab/>
        <w:t>ист. 6004 – колонковое бурение скважин;</w:t>
      </w:r>
    </w:p>
    <w:p w14:paraId="6FF13E5E" w14:textId="77777777" w:rsidR="00552E31" w:rsidRDefault="00552E31" w:rsidP="00552E31">
      <w:pPr>
        <w:pStyle w:val="a3"/>
        <w:ind w:left="0"/>
      </w:pPr>
      <w:r>
        <w:t>-</w:t>
      </w:r>
      <w:r>
        <w:tab/>
        <w:t>ист. 6005 – устройство отстойников;</w:t>
      </w:r>
    </w:p>
    <w:p w14:paraId="14F29948" w14:textId="77777777" w:rsidR="00552E31" w:rsidRDefault="00552E31" w:rsidP="00552E31">
      <w:pPr>
        <w:pStyle w:val="a3"/>
        <w:ind w:left="0"/>
      </w:pPr>
      <w:r>
        <w:lastRenderedPageBreak/>
        <w:t>-</w:t>
      </w:r>
      <w:r>
        <w:tab/>
        <w:t>ист. 6006 – работа автотракторной техники на участке;</w:t>
      </w:r>
    </w:p>
    <w:p w14:paraId="39EF1FD2" w14:textId="77777777" w:rsidR="00552E31" w:rsidRDefault="00552E31" w:rsidP="00552E31">
      <w:pPr>
        <w:pStyle w:val="a3"/>
        <w:ind w:left="0"/>
      </w:pPr>
      <w:r>
        <w:t>-</w:t>
      </w:r>
      <w:r>
        <w:tab/>
        <w:t>ист. 6007 – работа автотранспорта на участке</w:t>
      </w:r>
      <w:proofErr w:type="gramStart"/>
      <w:r>
        <w:t>; .</w:t>
      </w:r>
      <w:proofErr w:type="gramEnd"/>
    </w:p>
    <w:p w14:paraId="1FB0EAD9" w14:textId="612E53A2" w:rsidR="00552E31" w:rsidRDefault="00552E31" w:rsidP="00552E31">
      <w:pPr>
        <w:pStyle w:val="a3"/>
        <w:tabs>
          <w:tab w:val="left" w:pos="1920"/>
          <w:tab w:val="left" w:pos="3146"/>
          <w:tab w:val="left" w:pos="4875"/>
          <w:tab w:val="left" w:pos="5959"/>
          <w:tab w:val="left" w:pos="6322"/>
          <w:tab w:val="left" w:pos="7663"/>
          <w:tab w:val="left" w:pos="8291"/>
        </w:tabs>
        <w:ind w:right="143"/>
        <w:jc w:val="left"/>
      </w:pPr>
      <w:r>
        <w:t>-</w:t>
      </w:r>
      <w:r>
        <w:tab/>
        <w:t>ист. 6008 – топливозаправщик</w:t>
      </w:r>
      <w:r w:rsidRPr="00F82039">
        <w:t>:</w:t>
      </w:r>
    </w:p>
    <w:p w14:paraId="24F3E944" w14:textId="7058F4B6" w:rsidR="005D1D01" w:rsidRDefault="000D4D85" w:rsidP="00552E31">
      <w:pPr>
        <w:pStyle w:val="a3"/>
        <w:tabs>
          <w:tab w:val="left" w:pos="1920"/>
          <w:tab w:val="left" w:pos="3146"/>
          <w:tab w:val="left" w:pos="4875"/>
          <w:tab w:val="left" w:pos="5959"/>
          <w:tab w:val="left" w:pos="6322"/>
          <w:tab w:val="left" w:pos="7663"/>
          <w:tab w:val="left" w:pos="8291"/>
        </w:tabs>
        <w:ind w:right="143"/>
        <w:jc w:val="left"/>
      </w:pPr>
      <w:r>
        <w:rPr>
          <w:spacing w:val="-2"/>
        </w:rPr>
        <w:t>Расчет</w:t>
      </w:r>
      <w:r>
        <w:tab/>
      </w:r>
      <w:r>
        <w:rPr>
          <w:spacing w:val="-2"/>
        </w:rPr>
        <w:t>выбросов</w:t>
      </w:r>
      <w:r>
        <w:tab/>
      </w:r>
      <w:r>
        <w:rPr>
          <w:spacing w:val="-2"/>
        </w:rPr>
        <w:t>загрязняющих</w:t>
      </w:r>
      <w:r>
        <w:tab/>
      </w:r>
      <w:r>
        <w:rPr>
          <w:spacing w:val="-2"/>
        </w:rPr>
        <w:t>веществ</w:t>
      </w:r>
      <w:r>
        <w:tab/>
      </w:r>
      <w:r>
        <w:rPr>
          <w:spacing w:val="-10"/>
        </w:rPr>
        <w:t>в</w:t>
      </w:r>
      <w:r>
        <w:tab/>
      </w:r>
      <w:r>
        <w:rPr>
          <w:spacing w:val="-2"/>
        </w:rPr>
        <w:t>атмосферу</w:t>
      </w:r>
      <w:r>
        <w:tab/>
      </w:r>
      <w:r>
        <w:rPr>
          <w:spacing w:val="-4"/>
        </w:rPr>
        <w:t>при</w:t>
      </w:r>
      <w:r>
        <w:tab/>
      </w:r>
      <w:r>
        <w:rPr>
          <w:spacing w:val="-2"/>
        </w:rPr>
        <w:t xml:space="preserve">проведении </w:t>
      </w:r>
      <w:r>
        <w:t xml:space="preserve">геологоразведочных работ на </w:t>
      </w:r>
      <w:proofErr w:type="spellStart"/>
      <w:r>
        <w:t>контрактой</w:t>
      </w:r>
      <w:proofErr w:type="spellEnd"/>
      <w:r>
        <w:t xml:space="preserve"> территории представлен в приложении 2.</w:t>
      </w:r>
    </w:p>
    <w:p w14:paraId="11BAD00E" w14:textId="77777777" w:rsidR="00552E31" w:rsidRPr="00467550" w:rsidRDefault="00552E31" w:rsidP="00552E31">
      <w:pPr>
        <w:pStyle w:val="a3"/>
        <w:ind w:left="0"/>
        <w:rPr>
          <w:bCs/>
        </w:rPr>
      </w:pPr>
      <w:r>
        <w:t>В процессе проведения геологоразведочных работ в атмосферу выбрасывается 10 наименований загрязняющих веществ, из них:</w:t>
      </w:r>
    </w:p>
    <w:p w14:paraId="46CC6541" w14:textId="77777777" w:rsidR="00552E31" w:rsidRPr="000F5AF5" w:rsidRDefault="00552E31" w:rsidP="00552E31">
      <w:pPr>
        <w:tabs>
          <w:tab w:val="left" w:pos="1145"/>
        </w:tabs>
        <w:ind w:firstLine="851"/>
        <w:jc w:val="both"/>
        <w:rPr>
          <w:rFonts w:ascii="Symbol" w:hAnsi="Symbol"/>
          <w:bCs/>
          <w:sz w:val="24"/>
          <w:szCs w:val="24"/>
        </w:rPr>
      </w:pPr>
      <w:r>
        <w:rPr>
          <w:bCs/>
          <w:sz w:val="24"/>
          <w:szCs w:val="24"/>
        </w:rPr>
        <w:t xml:space="preserve">- </w:t>
      </w:r>
      <w:r w:rsidRPr="000F5AF5">
        <w:rPr>
          <w:bCs/>
          <w:sz w:val="24"/>
          <w:szCs w:val="24"/>
        </w:rPr>
        <w:t xml:space="preserve">твердые: углерод, </w:t>
      </w:r>
      <w:proofErr w:type="spellStart"/>
      <w:r w:rsidRPr="000F5AF5">
        <w:rPr>
          <w:bCs/>
          <w:sz w:val="24"/>
          <w:szCs w:val="24"/>
        </w:rPr>
        <w:t>бенз</w:t>
      </w:r>
      <w:proofErr w:type="spellEnd"/>
      <w:r w:rsidRPr="000F5AF5">
        <w:rPr>
          <w:bCs/>
          <w:sz w:val="24"/>
          <w:szCs w:val="24"/>
        </w:rPr>
        <w:t>/а/</w:t>
      </w:r>
      <w:proofErr w:type="spellStart"/>
      <w:r w:rsidRPr="000F5AF5">
        <w:rPr>
          <w:bCs/>
          <w:sz w:val="24"/>
          <w:szCs w:val="24"/>
        </w:rPr>
        <w:t>пирен</w:t>
      </w:r>
      <w:proofErr w:type="spellEnd"/>
      <w:r w:rsidRPr="000F5AF5">
        <w:rPr>
          <w:bCs/>
          <w:sz w:val="24"/>
          <w:szCs w:val="24"/>
        </w:rPr>
        <w:t xml:space="preserve"> (3,4-бензпирен), пыль неорганическая, содержащая SiO</w:t>
      </w:r>
      <w:r w:rsidRPr="000F5AF5">
        <w:rPr>
          <w:bCs/>
          <w:sz w:val="24"/>
          <w:szCs w:val="24"/>
          <w:vertAlign w:val="subscript"/>
        </w:rPr>
        <w:t>2</w:t>
      </w:r>
      <w:r w:rsidRPr="000F5AF5">
        <w:rPr>
          <w:bCs/>
          <w:sz w:val="24"/>
          <w:szCs w:val="24"/>
        </w:rPr>
        <w:t xml:space="preserve"> 70-20%, пыль неорганическая, содержащая SiO</w:t>
      </w:r>
      <w:r w:rsidRPr="000F5AF5">
        <w:rPr>
          <w:bCs/>
          <w:sz w:val="24"/>
          <w:szCs w:val="24"/>
          <w:vertAlign w:val="subscript"/>
        </w:rPr>
        <w:t>2</w:t>
      </w:r>
      <w:r w:rsidRPr="000F5AF5">
        <w:rPr>
          <w:bCs/>
          <w:sz w:val="24"/>
          <w:szCs w:val="24"/>
        </w:rPr>
        <w:t xml:space="preserve"> менее 20%.</w:t>
      </w:r>
    </w:p>
    <w:p w14:paraId="2A5542FC" w14:textId="77777777" w:rsidR="00552E31" w:rsidRPr="000F5AF5" w:rsidRDefault="00552E31" w:rsidP="00552E31">
      <w:pPr>
        <w:tabs>
          <w:tab w:val="left" w:pos="1133"/>
        </w:tabs>
        <w:ind w:firstLine="851"/>
        <w:jc w:val="both"/>
        <w:rPr>
          <w:rFonts w:ascii="Symbol" w:hAnsi="Symbol"/>
          <w:sz w:val="24"/>
          <w:szCs w:val="24"/>
        </w:rPr>
      </w:pPr>
      <w:r>
        <w:rPr>
          <w:bCs/>
          <w:sz w:val="24"/>
          <w:szCs w:val="24"/>
        </w:rPr>
        <w:t xml:space="preserve">- </w:t>
      </w:r>
      <w:r w:rsidRPr="000F5AF5">
        <w:rPr>
          <w:bCs/>
          <w:sz w:val="24"/>
          <w:szCs w:val="24"/>
        </w:rPr>
        <w:t>жидкие и газообразные:</w:t>
      </w:r>
      <w:r w:rsidRPr="000F5AF5">
        <w:rPr>
          <w:b/>
          <w:sz w:val="24"/>
          <w:szCs w:val="24"/>
        </w:rPr>
        <w:t xml:space="preserve"> </w:t>
      </w:r>
      <w:r w:rsidRPr="000F5AF5">
        <w:rPr>
          <w:sz w:val="24"/>
          <w:szCs w:val="24"/>
        </w:rPr>
        <w:t xml:space="preserve">азота диоксид, азот (II) оксид, диоксид серы, углерод оксид, проп-2-ен-1-аль (акролеин, </w:t>
      </w:r>
      <w:proofErr w:type="spellStart"/>
      <w:r w:rsidRPr="000F5AF5">
        <w:rPr>
          <w:sz w:val="24"/>
          <w:szCs w:val="24"/>
        </w:rPr>
        <w:t>акрилальдегид</w:t>
      </w:r>
      <w:proofErr w:type="spellEnd"/>
      <w:r w:rsidRPr="000F5AF5">
        <w:rPr>
          <w:sz w:val="24"/>
          <w:szCs w:val="24"/>
        </w:rPr>
        <w:t>), формальдегид, керосин, углеводороды предельные С</w:t>
      </w:r>
      <w:r w:rsidRPr="000F5AF5">
        <w:rPr>
          <w:sz w:val="24"/>
          <w:szCs w:val="24"/>
          <w:vertAlign w:val="subscript"/>
        </w:rPr>
        <w:t>12</w:t>
      </w:r>
      <w:r w:rsidRPr="000F5AF5">
        <w:rPr>
          <w:sz w:val="24"/>
          <w:szCs w:val="24"/>
        </w:rPr>
        <w:t>-С</w:t>
      </w:r>
      <w:r w:rsidRPr="000F5AF5">
        <w:rPr>
          <w:sz w:val="24"/>
          <w:szCs w:val="24"/>
          <w:vertAlign w:val="subscript"/>
        </w:rPr>
        <w:t>19</w:t>
      </w:r>
      <w:r w:rsidRPr="000F5AF5">
        <w:rPr>
          <w:sz w:val="24"/>
          <w:szCs w:val="24"/>
        </w:rPr>
        <w:t>, сероводород.</w:t>
      </w:r>
    </w:p>
    <w:p w14:paraId="23F78541" w14:textId="77777777" w:rsidR="00552E31" w:rsidRPr="000F5AF5" w:rsidRDefault="00552E31" w:rsidP="00552E31">
      <w:pPr>
        <w:ind w:firstLine="851"/>
        <w:jc w:val="both"/>
        <w:rPr>
          <w:iCs/>
          <w:sz w:val="24"/>
          <w:szCs w:val="24"/>
        </w:rPr>
      </w:pPr>
      <w:r w:rsidRPr="000F5AF5">
        <w:rPr>
          <w:iCs/>
          <w:sz w:val="24"/>
          <w:szCs w:val="24"/>
        </w:rPr>
        <w:t>Нормированию</w:t>
      </w:r>
      <w:r w:rsidRPr="000F5AF5">
        <w:rPr>
          <w:iCs/>
          <w:spacing w:val="-11"/>
          <w:sz w:val="24"/>
          <w:szCs w:val="24"/>
        </w:rPr>
        <w:t xml:space="preserve"> </w:t>
      </w:r>
      <w:r w:rsidRPr="000F5AF5">
        <w:rPr>
          <w:iCs/>
          <w:sz w:val="24"/>
          <w:szCs w:val="24"/>
        </w:rPr>
        <w:t>подлежит</w:t>
      </w:r>
      <w:r w:rsidRPr="000F5AF5">
        <w:rPr>
          <w:iCs/>
          <w:spacing w:val="-7"/>
          <w:sz w:val="24"/>
          <w:szCs w:val="24"/>
        </w:rPr>
        <w:t xml:space="preserve"> </w:t>
      </w:r>
      <w:r w:rsidRPr="000F5AF5">
        <w:rPr>
          <w:iCs/>
          <w:sz w:val="24"/>
          <w:szCs w:val="24"/>
        </w:rPr>
        <w:t>11</w:t>
      </w:r>
      <w:r w:rsidRPr="000F5AF5">
        <w:rPr>
          <w:iCs/>
          <w:spacing w:val="-6"/>
          <w:sz w:val="24"/>
          <w:szCs w:val="24"/>
        </w:rPr>
        <w:t xml:space="preserve"> </w:t>
      </w:r>
      <w:r w:rsidRPr="000F5AF5">
        <w:rPr>
          <w:iCs/>
          <w:sz w:val="24"/>
          <w:szCs w:val="24"/>
        </w:rPr>
        <w:t>наименований</w:t>
      </w:r>
      <w:r w:rsidRPr="000F5AF5">
        <w:rPr>
          <w:iCs/>
          <w:spacing w:val="-9"/>
          <w:sz w:val="24"/>
          <w:szCs w:val="24"/>
        </w:rPr>
        <w:t xml:space="preserve"> </w:t>
      </w:r>
      <w:r w:rsidRPr="000F5AF5">
        <w:rPr>
          <w:iCs/>
          <w:sz w:val="24"/>
          <w:szCs w:val="24"/>
        </w:rPr>
        <w:t>загрязняющих</w:t>
      </w:r>
      <w:r w:rsidRPr="000F5AF5">
        <w:rPr>
          <w:iCs/>
          <w:spacing w:val="-6"/>
          <w:sz w:val="24"/>
          <w:szCs w:val="24"/>
        </w:rPr>
        <w:t xml:space="preserve"> </w:t>
      </w:r>
      <w:r w:rsidRPr="000F5AF5">
        <w:rPr>
          <w:iCs/>
          <w:spacing w:val="-2"/>
          <w:sz w:val="24"/>
          <w:szCs w:val="24"/>
        </w:rPr>
        <w:t>веществ.</w:t>
      </w:r>
    </w:p>
    <w:p w14:paraId="69BFE1EE" w14:textId="77777777" w:rsidR="00552E31" w:rsidRPr="000F5AF5" w:rsidRDefault="00552E31" w:rsidP="00552E31">
      <w:pPr>
        <w:ind w:firstLine="851"/>
        <w:jc w:val="both"/>
        <w:rPr>
          <w:iCs/>
          <w:sz w:val="24"/>
          <w:szCs w:val="24"/>
        </w:rPr>
      </w:pPr>
      <w:r w:rsidRPr="000F5AF5">
        <w:rPr>
          <w:iCs/>
          <w:sz w:val="24"/>
          <w:szCs w:val="24"/>
        </w:rPr>
        <w:t>В процессе проведения работ в атмосферу будут выбрасываться загрязняющие вещества в количестве (с учетом автотранспорта):</w:t>
      </w:r>
      <w:r w:rsidRPr="000F5AF5">
        <w:rPr>
          <w:iCs/>
          <w:spacing w:val="40"/>
          <w:sz w:val="24"/>
          <w:szCs w:val="24"/>
        </w:rPr>
        <w:t xml:space="preserve"> </w:t>
      </w:r>
      <w:r w:rsidRPr="00D60754">
        <w:rPr>
          <w:b/>
          <w:iCs/>
          <w:sz w:val="24"/>
          <w:szCs w:val="24"/>
        </w:rPr>
        <w:t xml:space="preserve">25,689503 </w:t>
      </w:r>
      <w:r w:rsidRPr="000F5AF5">
        <w:rPr>
          <w:b/>
          <w:iCs/>
          <w:spacing w:val="-2"/>
          <w:sz w:val="24"/>
          <w:szCs w:val="24"/>
        </w:rPr>
        <w:t>т/год</w:t>
      </w:r>
      <w:r w:rsidRPr="000F5AF5">
        <w:rPr>
          <w:iCs/>
          <w:spacing w:val="-2"/>
          <w:sz w:val="24"/>
          <w:szCs w:val="24"/>
        </w:rPr>
        <w:t>.</w:t>
      </w:r>
    </w:p>
    <w:p w14:paraId="014B6711" w14:textId="77777777" w:rsidR="00552E31" w:rsidRPr="000F5AF5" w:rsidRDefault="00552E31" w:rsidP="00552E31">
      <w:pPr>
        <w:ind w:firstLine="851"/>
        <w:jc w:val="both"/>
        <w:rPr>
          <w:iCs/>
          <w:sz w:val="24"/>
          <w:szCs w:val="24"/>
        </w:rPr>
      </w:pPr>
      <w:r w:rsidRPr="000F5AF5">
        <w:rPr>
          <w:iCs/>
          <w:sz w:val="24"/>
          <w:szCs w:val="24"/>
        </w:rPr>
        <w:t xml:space="preserve">Суммарные выбросы загрязняющих веществ от передвижных источников (автотранспорта) составят: </w:t>
      </w:r>
      <w:r w:rsidRPr="00D60754">
        <w:rPr>
          <w:b/>
          <w:iCs/>
          <w:sz w:val="24"/>
          <w:szCs w:val="24"/>
        </w:rPr>
        <w:t>10,675758</w:t>
      </w:r>
      <w:r w:rsidRPr="000F5AF5">
        <w:rPr>
          <w:b/>
          <w:iCs/>
          <w:sz w:val="24"/>
          <w:szCs w:val="24"/>
        </w:rPr>
        <w:t>т/год</w:t>
      </w:r>
      <w:r w:rsidRPr="000F5AF5">
        <w:rPr>
          <w:iCs/>
          <w:sz w:val="24"/>
          <w:szCs w:val="24"/>
        </w:rPr>
        <w:t>.</w:t>
      </w:r>
    </w:p>
    <w:p w14:paraId="303CCF98" w14:textId="77777777" w:rsidR="005D1D01" w:rsidRDefault="000D4D85">
      <w:pPr>
        <w:pStyle w:val="a3"/>
        <w:ind w:right="141"/>
      </w:pPr>
      <w:r>
        <w:t>Согласно п.17 статьи 202 Экологического Кодекса Республики Казахстан нормативы</w:t>
      </w:r>
      <w:r>
        <w:rPr>
          <w:spacing w:val="-15"/>
        </w:rPr>
        <w:t xml:space="preserve"> </w:t>
      </w:r>
      <w:r>
        <w:t>допустимых</w:t>
      </w:r>
      <w:r>
        <w:rPr>
          <w:spacing w:val="-15"/>
        </w:rPr>
        <w:t xml:space="preserve"> </w:t>
      </w:r>
      <w:r>
        <w:t>выбросов</w:t>
      </w:r>
      <w:r>
        <w:rPr>
          <w:spacing w:val="-15"/>
        </w:rPr>
        <w:t xml:space="preserve"> </w:t>
      </w:r>
      <w:r>
        <w:t>для</w:t>
      </w:r>
      <w:r>
        <w:rPr>
          <w:spacing w:val="-15"/>
        </w:rPr>
        <w:t xml:space="preserve"> </w:t>
      </w:r>
      <w:r>
        <w:t>передвижных</w:t>
      </w:r>
      <w:r>
        <w:rPr>
          <w:spacing w:val="-15"/>
        </w:rPr>
        <w:t xml:space="preserve"> </w:t>
      </w:r>
      <w:r>
        <w:t>источников</w:t>
      </w:r>
      <w:r>
        <w:rPr>
          <w:spacing w:val="-15"/>
        </w:rPr>
        <w:t xml:space="preserve"> </w:t>
      </w:r>
      <w:r>
        <w:t>не</w:t>
      </w:r>
      <w:r>
        <w:rPr>
          <w:spacing w:val="-15"/>
        </w:rPr>
        <w:t xml:space="preserve"> </w:t>
      </w:r>
      <w:r>
        <w:t>устанавливаются.</w:t>
      </w:r>
      <w:r>
        <w:rPr>
          <w:spacing w:val="-15"/>
        </w:rPr>
        <w:t xml:space="preserve"> </w:t>
      </w:r>
      <w:r>
        <w:t>Плата за выбросы загрязняющих веществ от автотранспортных средств производится по фактическому расходу топлива.</w:t>
      </w:r>
    </w:p>
    <w:p w14:paraId="72C09FED" w14:textId="77777777" w:rsidR="005D1D01" w:rsidRDefault="000D4D85">
      <w:pPr>
        <w:pStyle w:val="a3"/>
        <w:ind w:right="137"/>
      </w:pPr>
      <w:r>
        <w:t>Шум, производимый работающими машинами и установками, имеет значительно меньшую интенсивность, однако он длительно воздействует на работающих. В большинстве случаев это шумовое воздействие не распространяется на значительные расстояния от источника шума.</w:t>
      </w:r>
    </w:p>
    <w:p w14:paraId="62C435D7" w14:textId="77777777" w:rsidR="005D1D01" w:rsidRDefault="000D4D85">
      <w:pPr>
        <w:pStyle w:val="a3"/>
        <w:ind w:right="136" w:firstLine="707"/>
      </w:pPr>
      <w:r>
        <w:t>Следовательно,</w:t>
      </w:r>
      <w:r>
        <w:rPr>
          <w:spacing w:val="-15"/>
        </w:rPr>
        <w:t xml:space="preserve"> </w:t>
      </w:r>
      <w:r>
        <w:t>при</w:t>
      </w:r>
      <w:r>
        <w:rPr>
          <w:spacing w:val="-15"/>
        </w:rPr>
        <w:t xml:space="preserve"> </w:t>
      </w:r>
      <w:r>
        <w:t>проведении</w:t>
      </w:r>
      <w:r>
        <w:rPr>
          <w:spacing w:val="-15"/>
        </w:rPr>
        <w:t xml:space="preserve"> </w:t>
      </w:r>
      <w:r>
        <w:t>геологоразведочных</w:t>
      </w:r>
      <w:r>
        <w:rPr>
          <w:spacing w:val="-15"/>
        </w:rPr>
        <w:t xml:space="preserve"> </w:t>
      </w:r>
      <w:r>
        <w:t>работ</w:t>
      </w:r>
      <w:r>
        <w:rPr>
          <w:spacing w:val="-15"/>
        </w:rPr>
        <w:t xml:space="preserve"> </w:t>
      </w:r>
      <w:r>
        <w:t>каких-либо</w:t>
      </w:r>
      <w:r>
        <w:rPr>
          <w:spacing w:val="-15"/>
        </w:rPr>
        <w:t xml:space="preserve"> </w:t>
      </w:r>
      <w:r>
        <w:t xml:space="preserve">мероприятий по защите окружающей среды от воздействия шума </w:t>
      </w:r>
      <w:r>
        <w:rPr>
          <w:u w:val="single"/>
        </w:rPr>
        <w:t>не требуется.</w:t>
      </w:r>
    </w:p>
    <w:p w14:paraId="1C5264EE" w14:textId="77777777" w:rsidR="005D1D01" w:rsidRDefault="000D4D85">
      <w:pPr>
        <w:pStyle w:val="a3"/>
        <w:ind w:right="142"/>
      </w:pPr>
      <w:r>
        <w:t>Для того, чтобы снизить вредное воздействие вибраций на буровой, необходимо производить своевременный профилактический осмотр и ремонт, подтягивание ослабевших соединений, своевременно смазывать вращающиеся детали.</w:t>
      </w:r>
    </w:p>
    <w:p w14:paraId="01971AFF" w14:textId="66B2BFE0" w:rsidR="005D1D01" w:rsidRDefault="000D4D85" w:rsidP="00552E31">
      <w:pPr>
        <w:pStyle w:val="a3"/>
        <w:ind w:left="995" w:firstLine="0"/>
      </w:pPr>
      <w:r>
        <w:t>Для</w:t>
      </w:r>
      <w:r>
        <w:rPr>
          <w:spacing w:val="-14"/>
        </w:rPr>
        <w:t xml:space="preserve"> </w:t>
      </w:r>
      <w:r>
        <w:t>борьбы</w:t>
      </w:r>
      <w:r>
        <w:rPr>
          <w:spacing w:val="-10"/>
        </w:rPr>
        <w:t xml:space="preserve"> </w:t>
      </w:r>
      <w:r>
        <w:t>с</w:t>
      </w:r>
      <w:r>
        <w:rPr>
          <w:spacing w:val="-12"/>
        </w:rPr>
        <w:t xml:space="preserve"> </w:t>
      </w:r>
      <w:r>
        <w:t>вибрацией</w:t>
      </w:r>
      <w:r>
        <w:rPr>
          <w:spacing w:val="-6"/>
        </w:rPr>
        <w:t xml:space="preserve"> </w:t>
      </w:r>
      <w:r>
        <w:t>применяют</w:t>
      </w:r>
      <w:r>
        <w:rPr>
          <w:spacing w:val="-9"/>
        </w:rPr>
        <w:t xml:space="preserve"> </w:t>
      </w:r>
      <w:r>
        <w:t>следующие</w:t>
      </w:r>
      <w:r>
        <w:rPr>
          <w:spacing w:val="-9"/>
        </w:rPr>
        <w:t xml:space="preserve"> </w:t>
      </w:r>
      <w:r>
        <w:rPr>
          <w:spacing w:val="-2"/>
        </w:rPr>
        <w:t>методы:</w:t>
      </w:r>
      <w:r w:rsidR="00552E31">
        <w:rPr>
          <w:spacing w:val="-2"/>
        </w:rPr>
        <w:t xml:space="preserve"> </w:t>
      </w:r>
      <w:r>
        <w:t>подавление</w:t>
      </w:r>
      <w:r>
        <w:rPr>
          <w:spacing w:val="-13"/>
        </w:rPr>
        <w:t xml:space="preserve"> </w:t>
      </w:r>
      <w:r>
        <w:t>в</w:t>
      </w:r>
      <w:r>
        <w:rPr>
          <w:spacing w:val="-11"/>
        </w:rPr>
        <w:t xml:space="preserve"> </w:t>
      </w:r>
      <w:r>
        <w:t>источнике</w:t>
      </w:r>
      <w:r>
        <w:rPr>
          <w:spacing w:val="-12"/>
        </w:rPr>
        <w:t xml:space="preserve"> </w:t>
      </w:r>
      <w:r>
        <w:t>возникновения</w:t>
      </w:r>
      <w:r>
        <w:rPr>
          <w:spacing w:val="-11"/>
        </w:rPr>
        <w:t xml:space="preserve"> </w:t>
      </w:r>
      <w:r>
        <w:t>(центровка,</w:t>
      </w:r>
      <w:r>
        <w:rPr>
          <w:spacing w:val="-11"/>
        </w:rPr>
        <w:t xml:space="preserve"> </w:t>
      </w:r>
      <w:r>
        <w:rPr>
          <w:spacing w:val="-2"/>
        </w:rPr>
        <w:t>регулировка);</w:t>
      </w:r>
    </w:p>
    <w:p w14:paraId="1CF34CD4" w14:textId="77777777" w:rsidR="005D1D01" w:rsidRDefault="000D4D85">
      <w:pPr>
        <w:pStyle w:val="a5"/>
        <w:numPr>
          <w:ilvl w:val="0"/>
          <w:numId w:val="2"/>
        </w:numPr>
        <w:tabs>
          <w:tab w:val="left" w:pos="1558"/>
        </w:tabs>
        <w:spacing w:line="304" w:lineRule="exact"/>
        <w:ind w:left="1558" w:hanging="563"/>
        <w:jc w:val="left"/>
        <w:rPr>
          <w:sz w:val="24"/>
        </w:rPr>
      </w:pPr>
      <w:r>
        <w:rPr>
          <w:sz w:val="24"/>
        </w:rPr>
        <w:t>изменение</w:t>
      </w:r>
      <w:r>
        <w:rPr>
          <w:spacing w:val="-6"/>
          <w:sz w:val="24"/>
        </w:rPr>
        <w:t xml:space="preserve"> </w:t>
      </w:r>
      <w:r>
        <w:rPr>
          <w:sz w:val="24"/>
        </w:rPr>
        <w:t>в</w:t>
      </w:r>
      <w:r>
        <w:rPr>
          <w:spacing w:val="-7"/>
          <w:sz w:val="24"/>
        </w:rPr>
        <w:t xml:space="preserve"> </w:t>
      </w:r>
      <w:r>
        <w:rPr>
          <w:spacing w:val="-2"/>
          <w:sz w:val="24"/>
        </w:rPr>
        <w:t>конструкции;</w:t>
      </w:r>
    </w:p>
    <w:p w14:paraId="3CD73097" w14:textId="77777777" w:rsidR="005D1D01" w:rsidRDefault="000D4D85">
      <w:pPr>
        <w:pStyle w:val="a5"/>
        <w:numPr>
          <w:ilvl w:val="0"/>
          <w:numId w:val="2"/>
        </w:numPr>
        <w:tabs>
          <w:tab w:val="left" w:pos="1558"/>
        </w:tabs>
        <w:spacing w:line="303" w:lineRule="exact"/>
        <w:ind w:left="1558" w:hanging="563"/>
        <w:jc w:val="left"/>
        <w:rPr>
          <w:sz w:val="24"/>
        </w:rPr>
      </w:pPr>
      <w:r>
        <w:rPr>
          <w:sz w:val="24"/>
        </w:rPr>
        <w:t>использование</w:t>
      </w:r>
      <w:r>
        <w:rPr>
          <w:spacing w:val="-11"/>
          <w:sz w:val="24"/>
        </w:rPr>
        <w:t xml:space="preserve"> </w:t>
      </w:r>
      <w:r>
        <w:rPr>
          <w:sz w:val="24"/>
        </w:rPr>
        <w:t>пружинных</w:t>
      </w:r>
      <w:r>
        <w:rPr>
          <w:spacing w:val="-8"/>
          <w:sz w:val="24"/>
        </w:rPr>
        <w:t xml:space="preserve"> </w:t>
      </w:r>
      <w:r>
        <w:rPr>
          <w:sz w:val="24"/>
        </w:rPr>
        <w:t>амортизаторов,</w:t>
      </w:r>
      <w:r>
        <w:rPr>
          <w:spacing w:val="-7"/>
          <w:sz w:val="24"/>
        </w:rPr>
        <w:t xml:space="preserve"> </w:t>
      </w:r>
      <w:proofErr w:type="spellStart"/>
      <w:r>
        <w:rPr>
          <w:sz w:val="24"/>
        </w:rPr>
        <w:t>виброизоляционных</w:t>
      </w:r>
      <w:proofErr w:type="spellEnd"/>
      <w:r>
        <w:rPr>
          <w:spacing w:val="-3"/>
          <w:sz w:val="24"/>
        </w:rPr>
        <w:t xml:space="preserve"> </w:t>
      </w:r>
      <w:r>
        <w:rPr>
          <w:spacing w:val="-2"/>
          <w:sz w:val="24"/>
        </w:rPr>
        <w:t>прокладок.</w:t>
      </w:r>
    </w:p>
    <w:p w14:paraId="266FF274" w14:textId="77777777" w:rsidR="005D1D01" w:rsidRDefault="000D4D85">
      <w:pPr>
        <w:pStyle w:val="a3"/>
        <w:jc w:val="left"/>
      </w:pPr>
      <w:r>
        <w:t>При</w:t>
      </w:r>
      <w:r>
        <w:rPr>
          <w:spacing w:val="33"/>
        </w:rPr>
        <w:t xml:space="preserve"> </w:t>
      </w:r>
      <w:r>
        <w:t>реализации</w:t>
      </w:r>
      <w:r>
        <w:rPr>
          <w:spacing w:val="31"/>
        </w:rPr>
        <w:t xml:space="preserve"> </w:t>
      </w:r>
      <w:r>
        <w:t>намечаемой</w:t>
      </w:r>
      <w:r>
        <w:rPr>
          <w:spacing w:val="34"/>
        </w:rPr>
        <w:t xml:space="preserve"> </w:t>
      </w:r>
      <w:r>
        <w:t>деятельности</w:t>
      </w:r>
      <w:r>
        <w:rPr>
          <w:spacing w:val="34"/>
        </w:rPr>
        <w:t xml:space="preserve"> </w:t>
      </w:r>
      <w:r>
        <w:t>уровень</w:t>
      </w:r>
      <w:r>
        <w:rPr>
          <w:spacing w:val="33"/>
        </w:rPr>
        <w:t xml:space="preserve"> </w:t>
      </w:r>
      <w:r>
        <w:t>вибрации</w:t>
      </w:r>
      <w:r>
        <w:rPr>
          <w:spacing w:val="31"/>
        </w:rPr>
        <w:t xml:space="preserve"> </w:t>
      </w:r>
      <w:r>
        <w:t>на</w:t>
      </w:r>
      <w:r>
        <w:rPr>
          <w:spacing w:val="32"/>
        </w:rPr>
        <w:t xml:space="preserve"> </w:t>
      </w:r>
      <w:r>
        <w:t>границе</w:t>
      </w:r>
      <w:r>
        <w:rPr>
          <w:spacing w:val="32"/>
        </w:rPr>
        <w:t xml:space="preserve"> </w:t>
      </w:r>
      <w:r>
        <w:t xml:space="preserve">жилых массивов пос. </w:t>
      </w:r>
      <w:proofErr w:type="spellStart"/>
      <w:r>
        <w:t>Ауезов</w:t>
      </w:r>
      <w:proofErr w:type="spellEnd"/>
      <w:r>
        <w:t xml:space="preserve"> и пос. Солнечный в практическом отображении не изменится.</w:t>
      </w:r>
    </w:p>
    <w:p w14:paraId="2FB502FD" w14:textId="77777777" w:rsidR="005D1D01" w:rsidRDefault="000D4D85">
      <w:pPr>
        <w:pStyle w:val="a5"/>
        <w:numPr>
          <w:ilvl w:val="0"/>
          <w:numId w:val="10"/>
        </w:numPr>
        <w:tabs>
          <w:tab w:val="left" w:pos="513"/>
        </w:tabs>
        <w:spacing w:before="273"/>
        <w:ind w:left="513" w:hanging="260"/>
        <w:jc w:val="left"/>
        <w:rPr>
          <w:i/>
          <w:sz w:val="24"/>
        </w:rPr>
      </w:pPr>
      <w:r>
        <w:rPr>
          <w:i/>
          <w:spacing w:val="-2"/>
          <w:sz w:val="24"/>
        </w:rPr>
        <w:t>информация:</w:t>
      </w:r>
    </w:p>
    <w:p w14:paraId="4E407C40" w14:textId="77777777" w:rsidR="005D1D01" w:rsidRDefault="000D4D85">
      <w:pPr>
        <w:pStyle w:val="a3"/>
        <w:ind w:left="255" w:right="314" w:firstLine="0"/>
        <w:jc w:val="left"/>
      </w:pPr>
      <w:r>
        <w:rPr>
          <w:u w:val="single"/>
        </w:rPr>
        <w:t>о</w:t>
      </w:r>
      <w:r>
        <w:rPr>
          <w:spacing w:val="-5"/>
          <w:u w:val="single"/>
        </w:rPr>
        <w:t xml:space="preserve"> </w:t>
      </w:r>
      <w:r>
        <w:rPr>
          <w:u w:val="single"/>
        </w:rPr>
        <w:t>вероятности</w:t>
      </w:r>
      <w:r>
        <w:rPr>
          <w:spacing w:val="-4"/>
          <w:u w:val="single"/>
        </w:rPr>
        <w:t xml:space="preserve"> </w:t>
      </w:r>
      <w:r>
        <w:rPr>
          <w:u w:val="single"/>
        </w:rPr>
        <w:t>возникновения</w:t>
      </w:r>
      <w:r>
        <w:rPr>
          <w:spacing w:val="-5"/>
          <w:u w:val="single"/>
        </w:rPr>
        <w:t xml:space="preserve"> </w:t>
      </w:r>
      <w:r>
        <w:rPr>
          <w:u w:val="single"/>
        </w:rPr>
        <w:t>аварий</w:t>
      </w:r>
      <w:r>
        <w:rPr>
          <w:spacing w:val="-5"/>
          <w:u w:val="single"/>
        </w:rPr>
        <w:t xml:space="preserve"> </w:t>
      </w:r>
      <w:r>
        <w:rPr>
          <w:u w:val="single"/>
        </w:rPr>
        <w:t>и</w:t>
      </w:r>
      <w:r>
        <w:rPr>
          <w:spacing w:val="-5"/>
          <w:u w:val="single"/>
        </w:rPr>
        <w:t xml:space="preserve"> </w:t>
      </w:r>
      <w:r>
        <w:rPr>
          <w:u w:val="single"/>
        </w:rPr>
        <w:t>опасных</w:t>
      </w:r>
      <w:r>
        <w:rPr>
          <w:spacing w:val="-5"/>
          <w:u w:val="single"/>
        </w:rPr>
        <w:t xml:space="preserve"> </w:t>
      </w:r>
      <w:r>
        <w:rPr>
          <w:u w:val="single"/>
        </w:rPr>
        <w:t>природных</w:t>
      </w:r>
      <w:r>
        <w:rPr>
          <w:spacing w:val="-5"/>
          <w:u w:val="single"/>
        </w:rPr>
        <w:t xml:space="preserve"> </w:t>
      </w:r>
      <w:r>
        <w:rPr>
          <w:u w:val="single"/>
        </w:rPr>
        <w:t>явлений,</w:t>
      </w:r>
      <w:r>
        <w:rPr>
          <w:spacing w:val="-8"/>
          <w:u w:val="single"/>
        </w:rPr>
        <w:t xml:space="preserve"> </w:t>
      </w:r>
      <w:r>
        <w:rPr>
          <w:u w:val="single"/>
        </w:rPr>
        <w:t>характерных</w:t>
      </w:r>
      <w:r>
        <w:t xml:space="preserve"> </w:t>
      </w:r>
      <w:proofErr w:type="spellStart"/>
      <w:r>
        <w:rPr>
          <w:u w:val="single"/>
        </w:rPr>
        <w:t>соответственнодля</w:t>
      </w:r>
      <w:proofErr w:type="spellEnd"/>
      <w:r>
        <w:rPr>
          <w:u w:val="single"/>
        </w:rPr>
        <w:t xml:space="preserve"> намечаемой деятельности и предполагаемого места её</w:t>
      </w:r>
      <w:r>
        <w:t xml:space="preserve"> </w:t>
      </w:r>
      <w:r>
        <w:rPr>
          <w:spacing w:val="-2"/>
          <w:u w:val="single"/>
        </w:rPr>
        <w:t>осуществления</w:t>
      </w:r>
    </w:p>
    <w:p w14:paraId="1AEB8303" w14:textId="77777777" w:rsidR="005D1D01" w:rsidRDefault="000D4D85">
      <w:pPr>
        <w:pStyle w:val="a3"/>
        <w:ind w:left="255" w:right="428" w:firstLine="566"/>
      </w:pPr>
      <w:r>
        <w:t>При соблюдении установленных действующим законодательством правил пожарной и промышленной безопасности, а также правил техники безопасности и правил обслуживания и использования машин и механизмов вероятность возникновения отклонений, аварий и инцидентов</w:t>
      </w:r>
      <w:r>
        <w:rPr>
          <w:spacing w:val="-13"/>
        </w:rPr>
        <w:t xml:space="preserve"> </w:t>
      </w:r>
      <w:r>
        <w:t xml:space="preserve">в ходе намечаемой деятельности </w:t>
      </w:r>
      <w:r>
        <w:rPr>
          <w:spacing w:val="-2"/>
        </w:rPr>
        <w:t>исключается.</w:t>
      </w:r>
    </w:p>
    <w:p w14:paraId="580DC2CF" w14:textId="77777777" w:rsidR="005D1D01" w:rsidRDefault="000D4D85">
      <w:pPr>
        <w:pStyle w:val="a3"/>
        <w:spacing w:before="1"/>
        <w:ind w:left="255" w:right="420" w:firstLine="566"/>
      </w:pPr>
      <w:r>
        <w:t>Единственным маловероятным вариантом возникновения инцидента, который может</w:t>
      </w:r>
      <w:r>
        <w:rPr>
          <w:spacing w:val="-4"/>
        </w:rPr>
        <w:t xml:space="preserve"> </w:t>
      </w:r>
      <w:proofErr w:type="spellStart"/>
      <w:r>
        <w:t>оказатьнезначительное</w:t>
      </w:r>
      <w:proofErr w:type="spellEnd"/>
      <w:r>
        <w:rPr>
          <w:spacing w:val="-4"/>
        </w:rPr>
        <w:t xml:space="preserve"> </w:t>
      </w:r>
      <w:r>
        <w:t>негативное</w:t>
      </w:r>
      <w:r>
        <w:rPr>
          <w:spacing w:val="-5"/>
        </w:rPr>
        <w:t xml:space="preserve"> </w:t>
      </w:r>
      <w:r>
        <w:t>воздействие</w:t>
      </w:r>
      <w:r>
        <w:rPr>
          <w:spacing w:val="-4"/>
        </w:rPr>
        <w:t xml:space="preserve"> </w:t>
      </w:r>
      <w:r>
        <w:t>на</w:t>
      </w:r>
      <w:r>
        <w:rPr>
          <w:spacing w:val="-5"/>
        </w:rPr>
        <w:t xml:space="preserve"> </w:t>
      </w:r>
      <w:r>
        <w:t>окружающую</w:t>
      </w:r>
      <w:r>
        <w:rPr>
          <w:spacing w:val="-3"/>
        </w:rPr>
        <w:t xml:space="preserve"> </w:t>
      </w:r>
      <w:r>
        <w:t>среду</w:t>
      </w:r>
      <w:r>
        <w:rPr>
          <w:spacing w:val="-4"/>
        </w:rPr>
        <w:t xml:space="preserve"> </w:t>
      </w:r>
      <w:r>
        <w:t>–</w:t>
      </w:r>
      <w:r>
        <w:rPr>
          <w:spacing w:val="-4"/>
        </w:rPr>
        <w:t xml:space="preserve"> </w:t>
      </w:r>
      <w:r>
        <w:t xml:space="preserve">пролив нефтепродуктов </w:t>
      </w:r>
      <w:proofErr w:type="spellStart"/>
      <w:r>
        <w:t>призаправке</w:t>
      </w:r>
      <w:proofErr w:type="spellEnd"/>
      <w:r>
        <w:t xml:space="preserve"> машин и механизмов.</w:t>
      </w:r>
    </w:p>
    <w:p w14:paraId="22F76C4C" w14:textId="77777777" w:rsidR="005D1D01" w:rsidRDefault="005D1D01">
      <w:pPr>
        <w:pStyle w:val="a3"/>
        <w:ind w:left="0" w:firstLine="0"/>
        <w:jc w:val="left"/>
      </w:pPr>
    </w:p>
    <w:p w14:paraId="09026512" w14:textId="77777777" w:rsidR="005D1D01" w:rsidRDefault="000D4D85">
      <w:pPr>
        <w:pStyle w:val="a3"/>
        <w:ind w:left="255" w:right="1659" w:firstLine="0"/>
      </w:pPr>
      <w:r>
        <w:rPr>
          <w:u w:val="single"/>
        </w:rPr>
        <w:t>о</w:t>
      </w:r>
      <w:r>
        <w:rPr>
          <w:spacing w:val="-6"/>
          <w:u w:val="single"/>
        </w:rPr>
        <w:t xml:space="preserve"> </w:t>
      </w:r>
      <w:r>
        <w:rPr>
          <w:u w:val="single"/>
        </w:rPr>
        <w:t>возможных</w:t>
      </w:r>
      <w:r>
        <w:rPr>
          <w:spacing w:val="-6"/>
          <w:u w:val="single"/>
        </w:rPr>
        <w:t xml:space="preserve"> </w:t>
      </w:r>
      <w:r>
        <w:rPr>
          <w:u w:val="single"/>
        </w:rPr>
        <w:t>существенных</w:t>
      </w:r>
      <w:r>
        <w:rPr>
          <w:spacing w:val="-6"/>
          <w:u w:val="single"/>
        </w:rPr>
        <w:t xml:space="preserve"> </w:t>
      </w:r>
      <w:r>
        <w:rPr>
          <w:u w:val="single"/>
        </w:rPr>
        <w:t>вредных</w:t>
      </w:r>
      <w:r>
        <w:rPr>
          <w:spacing w:val="-6"/>
          <w:u w:val="single"/>
        </w:rPr>
        <w:t xml:space="preserve"> </w:t>
      </w:r>
      <w:r>
        <w:rPr>
          <w:u w:val="single"/>
        </w:rPr>
        <w:t>воздействиях</w:t>
      </w:r>
      <w:r>
        <w:rPr>
          <w:spacing w:val="-6"/>
          <w:u w:val="single"/>
        </w:rPr>
        <w:t xml:space="preserve"> </w:t>
      </w:r>
      <w:r>
        <w:rPr>
          <w:u w:val="single"/>
        </w:rPr>
        <w:t>на</w:t>
      </w:r>
      <w:r>
        <w:rPr>
          <w:spacing w:val="-7"/>
          <w:u w:val="single"/>
        </w:rPr>
        <w:t xml:space="preserve"> </w:t>
      </w:r>
      <w:r>
        <w:rPr>
          <w:u w:val="single"/>
        </w:rPr>
        <w:t>окружающую</w:t>
      </w:r>
      <w:r>
        <w:rPr>
          <w:spacing w:val="-6"/>
          <w:u w:val="single"/>
        </w:rPr>
        <w:t xml:space="preserve"> </w:t>
      </w:r>
      <w:r>
        <w:rPr>
          <w:u w:val="single"/>
        </w:rPr>
        <w:t>среду,</w:t>
      </w:r>
      <w:r>
        <w:t xml:space="preserve"> </w:t>
      </w:r>
      <w:r>
        <w:rPr>
          <w:u w:val="single"/>
        </w:rPr>
        <w:t>связанных с</w:t>
      </w:r>
      <w:r>
        <w:rPr>
          <w:spacing w:val="-1"/>
          <w:u w:val="single"/>
        </w:rPr>
        <w:t xml:space="preserve"> </w:t>
      </w:r>
      <w:proofErr w:type="spellStart"/>
      <w:r>
        <w:rPr>
          <w:u w:val="single"/>
        </w:rPr>
        <w:t>рискамивозникновения</w:t>
      </w:r>
      <w:proofErr w:type="spellEnd"/>
      <w:r>
        <w:rPr>
          <w:u w:val="single"/>
        </w:rPr>
        <w:t xml:space="preserve"> аварий и опасных природных явлений</w:t>
      </w:r>
    </w:p>
    <w:p w14:paraId="3BEC25A0" w14:textId="77777777" w:rsidR="005D1D01" w:rsidRDefault="000D4D85">
      <w:pPr>
        <w:pStyle w:val="a3"/>
        <w:ind w:left="255" w:right="420" w:firstLine="566"/>
      </w:pPr>
      <w:r>
        <w:t>Неблагоприятные последствия для окружающей среды в результате возникновения возможного инцидента (розлив нефтепродуктов на земную поверхность)</w:t>
      </w:r>
      <w:r>
        <w:rPr>
          <w:spacing w:val="-15"/>
        </w:rPr>
        <w:t xml:space="preserve"> </w:t>
      </w:r>
      <w:r>
        <w:t>оцениваются</w:t>
      </w:r>
      <w:r>
        <w:rPr>
          <w:spacing w:val="-15"/>
        </w:rPr>
        <w:t xml:space="preserve"> </w:t>
      </w:r>
      <w:r>
        <w:t>как</w:t>
      </w:r>
      <w:r>
        <w:rPr>
          <w:spacing w:val="-14"/>
        </w:rPr>
        <w:t xml:space="preserve"> </w:t>
      </w:r>
      <w:r>
        <w:t>незначительные</w:t>
      </w:r>
      <w:r>
        <w:rPr>
          <w:spacing w:val="-14"/>
        </w:rPr>
        <w:t xml:space="preserve"> </w:t>
      </w:r>
      <w:r>
        <w:t>и</w:t>
      </w:r>
      <w:r>
        <w:rPr>
          <w:spacing w:val="-12"/>
        </w:rPr>
        <w:t xml:space="preserve"> </w:t>
      </w:r>
      <w:r>
        <w:t>локальные</w:t>
      </w:r>
      <w:r>
        <w:rPr>
          <w:spacing w:val="-12"/>
        </w:rPr>
        <w:t xml:space="preserve"> </w:t>
      </w:r>
      <w:r>
        <w:t>–</w:t>
      </w:r>
      <w:r>
        <w:rPr>
          <w:spacing w:val="-15"/>
        </w:rPr>
        <w:t xml:space="preserve"> </w:t>
      </w:r>
      <w:r>
        <w:t>пятно</w:t>
      </w:r>
      <w:r>
        <w:rPr>
          <w:spacing w:val="-15"/>
        </w:rPr>
        <w:t xml:space="preserve"> </w:t>
      </w:r>
      <w:r>
        <w:t>нефтепродуктов</w:t>
      </w:r>
      <w:r>
        <w:rPr>
          <w:spacing w:val="-15"/>
        </w:rPr>
        <w:t xml:space="preserve"> </w:t>
      </w:r>
      <w:r>
        <w:t xml:space="preserve">на поверхности земли, которые устраняются немедленно персоналом организации и </w:t>
      </w:r>
      <w:r>
        <w:lastRenderedPageBreak/>
        <w:t>направляются</w:t>
      </w:r>
      <w:r>
        <w:rPr>
          <w:spacing w:val="-11"/>
        </w:rPr>
        <w:t xml:space="preserve"> </w:t>
      </w:r>
      <w:r>
        <w:t>на</w:t>
      </w:r>
      <w:r>
        <w:rPr>
          <w:spacing w:val="-13"/>
        </w:rPr>
        <w:t xml:space="preserve"> </w:t>
      </w:r>
      <w:r>
        <w:t>осуществления</w:t>
      </w:r>
      <w:r>
        <w:rPr>
          <w:spacing w:val="-11"/>
        </w:rPr>
        <w:t xml:space="preserve"> </w:t>
      </w:r>
      <w:r>
        <w:t>процедур</w:t>
      </w:r>
      <w:r>
        <w:rPr>
          <w:spacing w:val="-11"/>
        </w:rPr>
        <w:t xml:space="preserve"> </w:t>
      </w:r>
      <w:r>
        <w:t>по</w:t>
      </w:r>
      <w:r>
        <w:rPr>
          <w:spacing w:val="-11"/>
        </w:rPr>
        <w:t xml:space="preserve"> </w:t>
      </w:r>
      <w:r>
        <w:t>обезвреживанию</w:t>
      </w:r>
      <w:r>
        <w:rPr>
          <w:spacing w:val="-10"/>
        </w:rPr>
        <w:t xml:space="preserve"> </w:t>
      </w:r>
      <w:proofErr w:type="spellStart"/>
      <w:r>
        <w:t>замазученных</w:t>
      </w:r>
      <w:proofErr w:type="spellEnd"/>
      <w:r>
        <w:rPr>
          <w:spacing w:val="-11"/>
        </w:rPr>
        <w:t xml:space="preserve"> </w:t>
      </w:r>
      <w:r>
        <w:t>грунтов</w:t>
      </w:r>
      <w:r>
        <w:rPr>
          <w:spacing w:val="-11"/>
        </w:rPr>
        <w:t xml:space="preserve"> </w:t>
      </w:r>
      <w:r>
        <w:t>в специализированную организацию.</w:t>
      </w:r>
    </w:p>
    <w:p w14:paraId="6D6C4CE7" w14:textId="77777777" w:rsidR="005D1D01" w:rsidRDefault="005D1D01">
      <w:pPr>
        <w:pStyle w:val="a3"/>
        <w:ind w:left="0" w:firstLine="0"/>
        <w:jc w:val="left"/>
      </w:pPr>
    </w:p>
    <w:p w14:paraId="6ECF3BB1" w14:textId="77777777" w:rsidR="005D1D01" w:rsidRDefault="000D4D85">
      <w:pPr>
        <w:pStyle w:val="a3"/>
        <w:ind w:left="255" w:right="698" w:firstLine="0"/>
      </w:pPr>
      <w:r>
        <w:rPr>
          <w:u w:val="single"/>
        </w:rPr>
        <w:t>о</w:t>
      </w:r>
      <w:r>
        <w:rPr>
          <w:spacing w:val="-3"/>
          <w:u w:val="single"/>
        </w:rPr>
        <w:t xml:space="preserve"> </w:t>
      </w:r>
      <w:r>
        <w:rPr>
          <w:u w:val="single"/>
        </w:rPr>
        <w:t>мерах</w:t>
      </w:r>
      <w:r>
        <w:rPr>
          <w:spacing w:val="-3"/>
          <w:u w:val="single"/>
        </w:rPr>
        <w:t xml:space="preserve"> </w:t>
      </w:r>
      <w:r>
        <w:rPr>
          <w:u w:val="single"/>
        </w:rPr>
        <w:t>по</w:t>
      </w:r>
      <w:r>
        <w:rPr>
          <w:spacing w:val="-3"/>
          <w:u w:val="single"/>
        </w:rPr>
        <w:t xml:space="preserve"> </w:t>
      </w:r>
      <w:r>
        <w:rPr>
          <w:u w:val="single"/>
        </w:rPr>
        <w:t>предотвращению</w:t>
      </w:r>
      <w:r>
        <w:rPr>
          <w:spacing w:val="-3"/>
          <w:u w:val="single"/>
        </w:rPr>
        <w:t xml:space="preserve"> </w:t>
      </w:r>
      <w:r>
        <w:rPr>
          <w:u w:val="single"/>
        </w:rPr>
        <w:t>аварий</w:t>
      </w:r>
      <w:r>
        <w:rPr>
          <w:spacing w:val="-3"/>
          <w:u w:val="single"/>
        </w:rPr>
        <w:t xml:space="preserve"> </w:t>
      </w:r>
      <w:r>
        <w:rPr>
          <w:u w:val="single"/>
        </w:rPr>
        <w:t>и</w:t>
      </w:r>
      <w:r>
        <w:rPr>
          <w:spacing w:val="-3"/>
          <w:u w:val="single"/>
        </w:rPr>
        <w:t xml:space="preserve"> </w:t>
      </w:r>
      <w:r>
        <w:rPr>
          <w:u w:val="single"/>
        </w:rPr>
        <w:t>опасных</w:t>
      </w:r>
      <w:r>
        <w:rPr>
          <w:spacing w:val="-3"/>
          <w:u w:val="single"/>
        </w:rPr>
        <w:t xml:space="preserve"> </w:t>
      </w:r>
      <w:r>
        <w:rPr>
          <w:u w:val="single"/>
        </w:rPr>
        <w:t>природных</w:t>
      </w:r>
      <w:r>
        <w:rPr>
          <w:spacing w:val="-3"/>
          <w:u w:val="single"/>
        </w:rPr>
        <w:t xml:space="preserve"> </w:t>
      </w:r>
      <w:r>
        <w:rPr>
          <w:u w:val="single"/>
        </w:rPr>
        <w:t>явлений</w:t>
      </w:r>
      <w:r>
        <w:rPr>
          <w:spacing w:val="-5"/>
          <w:u w:val="single"/>
        </w:rPr>
        <w:t xml:space="preserve"> </w:t>
      </w:r>
      <w:r>
        <w:rPr>
          <w:u w:val="single"/>
        </w:rPr>
        <w:t>и</w:t>
      </w:r>
      <w:r>
        <w:rPr>
          <w:spacing w:val="-5"/>
          <w:u w:val="single"/>
        </w:rPr>
        <w:t xml:space="preserve"> </w:t>
      </w:r>
      <w:r>
        <w:rPr>
          <w:u w:val="single"/>
        </w:rPr>
        <w:t>ликвидации</w:t>
      </w:r>
      <w:r>
        <w:rPr>
          <w:spacing w:val="-5"/>
          <w:u w:val="single"/>
        </w:rPr>
        <w:t xml:space="preserve"> </w:t>
      </w:r>
      <w:r>
        <w:rPr>
          <w:u w:val="single"/>
        </w:rPr>
        <w:t>их</w:t>
      </w:r>
      <w:r>
        <w:t xml:space="preserve"> </w:t>
      </w:r>
      <w:proofErr w:type="spellStart"/>
      <w:proofErr w:type="gramStart"/>
      <w:r>
        <w:rPr>
          <w:u w:val="single"/>
        </w:rPr>
        <w:t>последствий,включая</w:t>
      </w:r>
      <w:proofErr w:type="spellEnd"/>
      <w:proofErr w:type="gramEnd"/>
      <w:r>
        <w:rPr>
          <w:u w:val="single"/>
        </w:rPr>
        <w:t xml:space="preserve"> оповещение населения</w:t>
      </w:r>
    </w:p>
    <w:p w14:paraId="1F31E638" w14:textId="77777777" w:rsidR="005D1D01" w:rsidRDefault="000D4D85">
      <w:pPr>
        <w:pStyle w:val="a3"/>
        <w:ind w:right="134" w:firstLine="0"/>
      </w:pPr>
      <w:r>
        <w:t>Мерами по недопущению возникновения проливов нефтепродуктов является использование поддонов, устанавливаемых под место осуществления перелива и исключающих попадание нефтепродуктов на земную поверхность. Основной мерой по предотвращению последствий пролива нефтепродуктов является немедленная зачистка места пролива с извлечением всего объёма загрязнённого грунта и направление его в специализированную организацию для осуществления процедур по обеззараживаю 8) краткое описание: мер по предотвращению, сокращению, смягчению выявленных существенных</w:t>
      </w:r>
      <w:r>
        <w:rPr>
          <w:spacing w:val="-15"/>
        </w:rPr>
        <w:t xml:space="preserve"> </w:t>
      </w:r>
      <w:r>
        <w:t>воздействий</w:t>
      </w:r>
      <w:r>
        <w:rPr>
          <w:spacing w:val="-15"/>
        </w:rPr>
        <w:t xml:space="preserve"> </w:t>
      </w:r>
      <w:r>
        <w:t>намечаемой</w:t>
      </w:r>
      <w:r>
        <w:rPr>
          <w:spacing w:val="-15"/>
        </w:rPr>
        <w:t xml:space="preserve"> </w:t>
      </w:r>
      <w:r>
        <w:t>деятельности</w:t>
      </w:r>
      <w:r>
        <w:rPr>
          <w:spacing w:val="-15"/>
        </w:rPr>
        <w:t xml:space="preserve"> </w:t>
      </w:r>
      <w:r>
        <w:t>на</w:t>
      </w:r>
      <w:r>
        <w:rPr>
          <w:spacing w:val="-15"/>
        </w:rPr>
        <w:t xml:space="preserve"> </w:t>
      </w:r>
      <w:r>
        <w:t>окружающую</w:t>
      </w:r>
      <w:r>
        <w:rPr>
          <w:spacing w:val="-15"/>
        </w:rPr>
        <w:t xml:space="preserve"> </w:t>
      </w:r>
      <w:r>
        <w:t>среду</w:t>
      </w:r>
      <w:r>
        <w:rPr>
          <w:spacing w:val="-15"/>
        </w:rPr>
        <w:t xml:space="preserve"> </w:t>
      </w:r>
      <w:r>
        <w:t>В</w:t>
      </w:r>
      <w:r>
        <w:rPr>
          <w:spacing w:val="-15"/>
        </w:rPr>
        <w:t xml:space="preserve"> </w:t>
      </w:r>
      <w:r>
        <w:t>ходе</w:t>
      </w:r>
      <w:r>
        <w:rPr>
          <w:spacing w:val="-15"/>
        </w:rPr>
        <w:t xml:space="preserve"> </w:t>
      </w:r>
      <w:r>
        <w:t>оценки воздействия на окружающую среду намечаемой деятельности существенные воздействия не выявлены. В связи с чем, в настоящем разделе описание предусматриваемых мер по предотвращению, сокращению, смягчению выявленных существенных воздействий намечаемой деятельности на окружающую среду не приводится ввиду отсутствия такой необходимости. мер по компенсации потерь биоразнообразия, если намечаемая деятельность может привести к таким</w:t>
      </w:r>
    </w:p>
    <w:sectPr w:rsidR="005D1D01">
      <w:pgSz w:w="11910" w:h="16840"/>
      <w:pgMar w:top="1040" w:right="708"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86115"/>
    <w:multiLevelType w:val="hybridMultilevel"/>
    <w:tmpl w:val="702A78A6"/>
    <w:lvl w:ilvl="0" w:tplc="06E0F892">
      <w:numFmt w:val="bullet"/>
      <w:lvlText w:val="-"/>
      <w:lvlJc w:val="left"/>
      <w:pPr>
        <w:ind w:left="143"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AB962B36">
      <w:numFmt w:val="bullet"/>
      <w:lvlText w:val="•"/>
      <w:lvlJc w:val="left"/>
      <w:pPr>
        <w:ind w:left="1089" w:hanging="370"/>
      </w:pPr>
      <w:rPr>
        <w:rFonts w:hint="default"/>
        <w:lang w:val="ru-RU" w:eastAsia="en-US" w:bidi="ar-SA"/>
      </w:rPr>
    </w:lvl>
    <w:lvl w:ilvl="2" w:tplc="F9F8271A">
      <w:numFmt w:val="bullet"/>
      <w:lvlText w:val="•"/>
      <w:lvlJc w:val="left"/>
      <w:pPr>
        <w:ind w:left="2039" w:hanging="370"/>
      </w:pPr>
      <w:rPr>
        <w:rFonts w:hint="default"/>
        <w:lang w:val="ru-RU" w:eastAsia="en-US" w:bidi="ar-SA"/>
      </w:rPr>
    </w:lvl>
    <w:lvl w:ilvl="3" w:tplc="7522F44A">
      <w:numFmt w:val="bullet"/>
      <w:lvlText w:val="•"/>
      <w:lvlJc w:val="left"/>
      <w:pPr>
        <w:ind w:left="2989" w:hanging="370"/>
      </w:pPr>
      <w:rPr>
        <w:rFonts w:hint="default"/>
        <w:lang w:val="ru-RU" w:eastAsia="en-US" w:bidi="ar-SA"/>
      </w:rPr>
    </w:lvl>
    <w:lvl w:ilvl="4" w:tplc="5E3C7D5C">
      <w:numFmt w:val="bullet"/>
      <w:lvlText w:val="•"/>
      <w:lvlJc w:val="left"/>
      <w:pPr>
        <w:ind w:left="3939" w:hanging="370"/>
      </w:pPr>
      <w:rPr>
        <w:rFonts w:hint="default"/>
        <w:lang w:val="ru-RU" w:eastAsia="en-US" w:bidi="ar-SA"/>
      </w:rPr>
    </w:lvl>
    <w:lvl w:ilvl="5" w:tplc="B4FE251C">
      <w:numFmt w:val="bullet"/>
      <w:lvlText w:val="•"/>
      <w:lvlJc w:val="left"/>
      <w:pPr>
        <w:ind w:left="4889" w:hanging="370"/>
      </w:pPr>
      <w:rPr>
        <w:rFonts w:hint="default"/>
        <w:lang w:val="ru-RU" w:eastAsia="en-US" w:bidi="ar-SA"/>
      </w:rPr>
    </w:lvl>
    <w:lvl w:ilvl="6" w:tplc="FA9E1394">
      <w:numFmt w:val="bullet"/>
      <w:lvlText w:val="•"/>
      <w:lvlJc w:val="left"/>
      <w:pPr>
        <w:ind w:left="5839" w:hanging="370"/>
      </w:pPr>
      <w:rPr>
        <w:rFonts w:hint="default"/>
        <w:lang w:val="ru-RU" w:eastAsia="en-US" w:bidi="ar-SA"/>
      </w:rPr>
    </w:lvl>
    <w:lvl w:ilvl="7" w:tplc="63AE962E">
      <w:numFmt w:val="bullet"/>
      <w:lvlText w:val="•"/>
      <w:lvlJc w:val="left"/>
      <w:pPr>
        <w:ind w:left="6789" w:hanging="370"/>
      </w:pPr>
      <w:rPr>
        <w:rFonts w:hint="default"/>
        <w:lang w:val="ru-RU" w:eastAsia="en-US" w:bidi="ar-SA"/>
      </w:rPr>
    </w:lvl>
    <w:lvl w:ilvl="8" w:tplc="DF649438">
      <w:numFmt w:val="bullet"/>
      <w:lvlText w:val="•"/>
      <w:lvlJc w:val="left"/>
      <w:pPr>
        <w:ind w:left="7739" w:hanging="370"/>
      </w:pPr>
      <w:rPr>
        <w:rFonts w:hint="default"/>
        <w:lang w:val="ru-RU" w:eastAsia="en-US" w:bidi="ar-SA"/>
      </w:rPr>
    </w:lvl>
  </w:abstractNum>
  <w:abstractNum w:abstractNumId="1" w15:restartNumberingAfterBreak="0">
    <w:nsid w:val="220000A5"/>
    <w:multiLevelType w:val="hybridMultilevel"/>
    <w:tmpl w:val="F5160326"/>
    <w:lvl w:ilvl="0" w:tplc="4134CE22">
      <w:numFmt w:val="bullet"/>
      <w:lvlText w:val=""/>
      <w:lvlJc w:val="left"/>
      <w:pPr>
        <w:ind w:left="143" w:hanging="281"/>
      </w:pPr>
      <w:rPr>
        <w:rFonts w:ascii="Symbol" w:eastAsia="Symbol" w:hAnsi="Symbol" w:cs="Symbol" w:hint="default"/>
        <w:b w:val="0"/>
        <w:bCs w:val="0"/>
        <w:i w:val="0"/>
        <w:iCs w:val="0"/>
        <w:spacing w:val="0"/>
        <w:w w:val="100"/>
        <w:sz w:val="28"/>
        <w:szCs w:val="28"/>
        <w:lang w:val="ru-RU" w:eastAsia="en-US" w:bidi="ar-SA"/>
      </w:rPr>
    </w:lvl>
    <w:lvl w:ilvl="1" w:tplc="83166B3C">
      <w:numFmt w:val="bullet"/>
      <w:lvlText w:val="•"/>
      <w:lvlJc w:val="left"/>
      <w:pPr>
        <w:ind w:left="1089" w:hanging="281"/>
      </w:pPr>
      <w:rPr>
        <w:rFonts w:hint="default"/>
        <w:lang w:val="ru-RU" w:eastAsia="en-US" w:bidi="ar-SA"/>
      </w:rPr>
    </w:lvl>
    <w:lvl w:ilvl="2" w:tplc="7A30E3B0">
      <w:numFmt w:val="bullet"/>
      <w:lvlText w:val="•"/>
      <w:lvlJc w:val="left"/>
      <w:pPr>
        <w:ind w:left="2039" w:hanging="281"/>
      </w:pPr>
      <w:rPr>
        <w:rFonts w:hint="default"/>
        <w:lang w:val="ru-RU" w:eastAsia="en-US" w:bidi="ar-SA"/>
      </w:rPr>
    </w:lvl>
    <w:lvl w:ilvl="3" w:tplc="95A2E48E">
      <w:numFmt w:val="bullet"/>
      <w:lvlText w:val="•"/>
      <w:lvlJc w:val="left"/>
      <w:pPr>
        <w:ind w:left="2989" w:hanging="281"/>
      </w:pPr>
      <w:rPr>
        <w:rFonts w:hint="default"/>
        <w:lang w:val="ru-RU" w:eastAsia="en-US" w:bidi="ar-SA"/>
      </w:rPr>
    </w:lvl>
    <w:lvl w:ilvl="4" w:tplc="9C50217A">
      <w:numFmt w:val="bullet"/>
      <w:lvlText w:val="•"/>
      <w:lvlJc w:val="left"/>
      <w:pPr>
        <w:ind w:left="3939" w:hanging="281"/>
      </w:pPr>
      <w:rPr>
        <w:rFonts w:hint="default"/>
        <w:lang w:val="ru-RU" w:eastAsia="en-US" w:bidi="ar-SA"/>
      </w:rPr>
    </w:lvl>
    <w:lvl w:ilvl="5" w:tplc="B7EECEE4">
      <w:numFmt w:val="bullet"/>
      <w:lvlText w:val="•"/>
      <w:lvlJc w:val="left"/>
      <w:pPr>
        <w:ind w:left="4889" w:hanging="281"/>
      </w:pPr>
      <w:rPr>
        <w:rFonts w:hint="default"/>
        <w:lang w:val="ru-RU" w:eastAsia="en-US" w:bidi="ar-SA"/>
      </w:rPr>
    </w:lvl>
    <w:lvl w:ilvl="6" w:tplc="9B663E26">
      <w:numFmt w:val="bullet"/>
      <w:lvlText w:val="•"/>
      <w:lvlJc w:val="left"/>
      <w:pPr>
        <w:ind w:left="5839" w:hanging="281"/>
      </w:pPr>
      <w:rPr>
        <w:rFonts w:hint="default"/>
        <w:lang w:val="ru-RU" w:eastAsia="en-US" w:bidi="ar-SA"/>
      </w:rPr>
    </w:lvl>
    <w:lvl w:ilvl="7" w:tplc="A134E2F2">
      <w:numFmt w:val="bullet"/>
      <w:lvlText w:val="•"/>
      <w:lvlJc w:val="left"/>
      <w:pPr>
        <w:ind w:left="6789" w:hanging="281"/>
      </w:pPr>
      <w:rPr>
        <w:rFonts w:hint="default"/>
        <w:lang w:val="ru-RU" w:eastAsia="en-US" w:bidi="ar-SA"/>
      </w:rPr>
    </w:lvl>
    <w:lvl w:ilvl="8" w:tplc="E6FCE28A">
      <w:numFmt w:val="bullet"/>
      <w:lvlText w:val="•"/>
      <w:lvlJc w:val="left"/>
      <w:pPr>
        <w:ind w:left="7739" w:hanging="281"/>
      </w:pPr>
      <w:rPr>
        <w:rFonts w:hint="default"/>
        <w:lang w:val="ru-RU" w:eastAsia="en-US" w:bidi="ar-SA"/>
      </w:rPr>
    </w:lvl>
  </w:abstractNum>
  <w:abstractNum w:abstractNumId="2" w15:restartNumberingAfterBreak="0">
    <w:nsid w:val="2A34488D"/>
    <w:multiLevelType w:val="hybridMultilevel"/>
    <w:tmpl w:val="2C8450C0"/>
    <w:lvl w:ilvl="0" w:tplc="24E6FF5A">
      <w:numFmt w:val="bullet"/>
      <w:lvlText w:val=""/>
      <w:lvlJc w:val="left"/>
      <w:pPr>
        <w:ind w:left="1559" w:hanging="564"/>
      </w:pPr>
      <w:rPr>
        <w:rFonts w:ascii="Wingdings" w:eastAsia="Wingdings" w:hAnsi="Wingdings" w:cs="Wingdings" w:hint="default"/>
        <w:b w:val="0"/>
        <w:bCs w:val="0"/>
        <w:i w:val="0"/>
        <w:iCs w:val="0"/>
        <w:spacing w:val="0"/>
        <w:w w:val="100"/>
        <w:sz w:val="28"/>
        <w:szCs w:val="28"/>
        <w:lang w:val="ru-RU" w:eastAsia="en-US" w:bidi="ar-SA"/>
      </w:rPr>
    </w:lvl>
    <w:lvl w:ilvl="1" w:tplc="EA2880B0">
      <w:numFmt w:val="bullet"/>
      <w:lvlText w:val="•"/>
      <w:lvlJc w:val="left"/>
      <w:pPr>
        <w:ind w:left="2367" w:hanging="564"/>
      </w:pPr>
      <w:rPr>
        <w:rFonts w:hint="default"/>
        <w:lang w:val="ru-RU" w:eastAsia="en-US" w:bidi="ar-SA"/>
      </w:rPr>
    </w:lvl>
    <w:lvl w:ilvl="2" w:tplc="79788034">
      <w:numFmt w:val="bullet"/>
      <w:lvlText w:val="•"/>
      <w:lvlJc w:val="left"/>
      <w:pPr>
        <w:ind w:left="3175" w:hanging="564"/>
      </w:pPr>
      <w:rPr>
        <w:rFonts w:hint="default"/>
        <w:lang w:val="ru-RU" w:eastAsia="en-US" w:bidi="ar-SA"/>
      </w:rPr>
    </w:lvl>
    <w:lvl w:ilvl="3" w:tplc="C2BADEBE">
      <w:numFmt w:val="bullet"/>
      <w:lvlText w:val="•"/>
      <w:lvlJc w:val="left"/>
      <w:pPr>
        <w:ind w:left="3983" w:hanging="564"/>
      </w:pPr>
      <w:rPr>
        <w:rFonts w:hint="default"/>
        <w:lang w:val="ru-RU" w:eastAsia="en-US" w:bidi="ar-SA"/>
      </w:rPr>
    </w:lvl>
    <w:lvl w:ilvl="4" w:tplc="A6663590">
      <w:numFmt w:val="bullet"/>
      <w:lvlText w:val="•"/>
      <w:lvlJc w:val="left"/>
      <w:pPr>
        <w:ind w:left="4791" w:hanging="564"/>
      </w:pPr>
      <w:rPr>
        <w:rFonts w:hint="default"/>
        <w:lang w:val="ru-RU" w:eastAsia="en-US" w:bidi="ar-SA"/>
      </w:rPr>
    </w:lvl>
    <w:lvl w:ilvl="5" w:tplc="1D746E62">
      <w:numFmt w:val="bullet"/>
      <w:lvlText w:val="•"/>
      <w:lvlJc w:val="left"/>
      <w:pPr>
        <w:ind w:left="5599" w:hanging="564"/>
      </w:pPr>
      <w:rPr>
        <w:rFonts w:hint="default"/>
        <w:lang w:val="ru-RU" w:eastAsia="en-US" w:bidi="ar-SA"/>
      </w:rPr>
    </w:lvl>
    <w:lvl w:ilvl="6" w:tplc="362CAD48">
      <w:numFmt w:val="bullet"/>
      <w:lvlText w:val="•"/>
      <w:lvlJc w:val="left"/>
      <w:pPr>
        <w:ind w:left="6407" w:hanging="564"/>
      </w:pPr>
      <w:rPr>
        <w:rFonts w:hint="default"/>
        <w:lang w:val="ru-RU" w:eastAsia="en-US" w:bidi="ar-SA"/>
      </w:rPr>
    </w:lvl>
    <w:lvl w:ilvl="7" w:tplc="4BFA4068">
      <w:numFmt w:val="bullet"/>
      <w:lvlText w:val="•"/>
      <w:lvlJc w:val="left"/>
      <w:pPr>
        <w:ind w:left="7215" w:hanging="564"/>
      </w:pPr>
      <w:rPr>
        <w:rFonts w:hint="default"/>
        <w:lang w:val="ru-RU" w:eastAsia="en-US" w:bidi="ar-SA"/>
      </w:rPr>
    </w:lvl>
    <w:lvl w:ilvl="8" w:tplc="24982F84">
      <w:numFmt w:val="bullet"/>
      <w:lvlText w:val="•"/>
      <w:lvlJc w:val="left"/>
      <w:pPr>
        <w:ind w:left="8023" w:hanging="564"/>
      </w:pPr>
      <w:rPr>
        <w:rFonts w:hint="default"/>
        <w:lang w:val="ru-RU" w:eastAsia="en-US" w:bidi="ar-SA"/>
      </w:rPr>
    </w:lvl>
  </w:abstractNum>
  <w:abstractNum w:abstractNumId="3" w15:restartNumberingAfterBreak="0">
    <w:nsid w:val="2C752F0C"/>
    <w:multiLevelType w:val="hybridMultilevel"/>
    <w:tmpl w:val="1616D1F2"/>
    <w:lvl w:ilvl="0" w:tplc="E26625E0">
      <w:numFmt w:val="bullet"/>
      <w:lvlText w:val="-"/>
      <w:lvlJc w:val="left"/>
      <w:pPr>
        <w:ind w:left="143"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6C822BDA">
      <w:numFmt w:val="bullet"/>
      <w:lvlText w:val="•"/>
      <w:lvlJc w:val="left"/>
      <w:pPr>
        <w:ind w:left="1089" w:hanging="332"/>
      </w:pPr>
      <w:rPr>
        <w:rFonts w:hint="default"/>
        <w:lang w:val="ru-RU" w:eastAsia="en-US" w:bidi="ar-SA"/>
      </w:rPr>
    </w:lvl>
    <w:lvl w:ilvl="2" w:tplc="AC98F41E">
      <w:numFmt w:val="bullet"/>
      <w:lvlText w:val="•"/>
      <w:lvlJc w:val="left"/>
      <w:pPr>
        <w:ind w:left="2039" w:hanging="332"/>
      </w:pPr>
      <w:rPr>
        <w:rFonts w:hint="default"/>
        <w:lang w:val="ru-RU" w:eastAsia="en-US" w:bidi="ar-SA"/>
      </w:rPr>
    </w:lvl>
    <w:lvl w:ilvl="3" w:tplc="DBF27068">
      <w:numFmt w:val="bullet"/>
      <w:lvlText w:val="•"/>
      <w:lvlJc w:val="left"/>
      <w:pPr>
        <w:ind w:left="2989" w:hanging="332"/>
      </w:pPr>
      <w:rPr>
        <w:rFonts w:hint="default"/>
        <w:lang w:val="ru-RU" w:eastAsia="en-US" w:bidi="ar-SA"/>
      </w:rPr>
    </w:lvl>
    <w:lvl w:ilvl="4" w:tplc="BF603744">
      <w:numFmt w:val="bullet"/>
      <w:lvlText w:val="•"/>
      <w:lvlJc w:val="left"/>
      <w:pPr>
        <w:ind w:left="3939" w:hanging="332"/>
      </w:pPr>
      <w:rPr>
        <w:rFonts w:hint="default"/>
        <w:lang w:val="ru-RU" w:eastAsia="en-US" w:bidi="ar-SA"/>
      </w:rPr>
    </w:lvl>
    <w:lvl w:ilvl="5" w:tplc="80EA10B8">
      <w:numFmt w:val="bullet"/>
      <w:lvlText w:val="•"/>
      <w:lvlJc w:val="left"/>
      <w:pPr>
        <w:ind w:left="4889" w:hanging="332"/>
      </w:pPr>
      <w:rPr>
        <w:rFonts w:hint="default"/>
        <w:lang w:val="ru-RU" w:eastAsia="en-US" w:bidi="ar-SA"/>
      </w:rPr>
    </w:lvl>
    <w:lvl w:ilvl="6" w:tplc="D5D27264">
      <w:numFmt w:val="bullet"/>
      <w:lvlText w:val="•"/>
      <w:lvlJc w:val="left"/>
      <w:pPr>
        <w:ind w:left="5839" w:hanging="332"/>
      </w:pPr>
      <w:rPr>
        <w:rFonts w:hint="default"/>
        <w:lang w:val="ru-RU" w:eastAsia="en-US" w:bidi="ar-SA"/>
      </w:rPr>
    </w:lvl>
    <w:lvl w:ilvl="7" w:tplc="E3CA57C8">
      <w:numFmt w:val="bullet"/>
      <w:lvlText w:val="•"/>
      <w:lvlJc w:val="left"/>
      <w:pPr>
        <w:ind w:left="6789" w:hanging="332"/>
      </w:pPr>
      <w:rPr>
        <w:rFonts w:hint="default"/>
        <w:lang w:val="ru-RU" w:eastAsia="en-US" w:bidi="ar-SA"/>
      </w:rPr>
    </w:lvl>
    <w:lvl w:ilvl="8" w:tplc="1D98DA7C">
      <w:numFmt w:val="bullet"/>
      <w:lvlText w:val="•"/>
      <w:lvlJc w:val="left"/>
      <w:pPr>
        <w:ind w:left="7739" w:hanging="332"/>
      </w:pPr>
      <w:rPr>
        <w:rFonts w:hint="default"/>
        <w:lang w:val="ru-RU" w:eastAsia="en-US" w:bidi="ar-SA"/>
      </w:rPr>
    </w:lvl>
  </w:abstractNum>
  <w:abstractNum w:abstractNumId="4" w15:restartNumberingAfterBreak="0">
    <w:nsid w:val="313E4D51"/>
    <w:multiLevelType w:val="hybridMultilevel"/>
    <w:tmpl w:val="C792E4F6"/>
    <w:lvl w:ilvl="0" w:tplc="60AE7D48">
      <w:numFmt w:val="bullet"/>
      <w:lvlText w:val=""/>
      <w:lvlJc w:val="left"/>
      <w:pPr>
        <w:ind w:left="143" w:hanging="720"/>
      </w:pPr>
      <w:rPr>
        <w:rFonts w:ascii="Wingdings" w:eastAsia="Wingdings" w:hAnsi="Wingdings" w:cs="Wingdings" w:hint="default"/>
        <w:b w:val="0"/>
        <w:bCs w:val="0"/>
        <w:i w:val="0"/>
        <w:iCs w:val="0"/>
        <w:spacing w:val="0"/>
        <w:w w:val="100"/>
        <w:sz w:val="28"/>
        <w:szCs w:val="28"/>
        <w:lang w:val="ru-RU" w:eastAsia="en-US" w:bidi="ar-SA"/>
      </w:rPr>
    </w:lvl>
    <w:lvl w:ilvl="1" w:tplc="92149B2E">
      <w:numFmt w:val="bullet"/>
      <w:lvlText w:val="•"/>
      <w:lvlJc w:val="left"/>
      <w:pPr>
        <w:ind w:left="1089" w:hanging="720"/>
      </w:pPr>
      <w:rPr>
        <w:rFonts w:hint="default"/>
        <w:lang w:val="ru-RU" w:eastAsia="en-US" w:bidi="ar-SA"/>
      </w:rPr>
    </w:lvl>
    <w:lvl w:ilvl="2" w:tplc="D122B962">
      <w:numFmt w:val="bullet"/>
      <w:lvlText w:val="•"/>
      <w:lvlJc w:val="left"/>
      <w:pPr>
        <w:ind w:left="2039" w:hanging="720"/>
      </w:pPr>
      <w:rPr>
        <w:rFonts w:hint="default"/>
        <w:lang w:val="ru-RU" w:eastAsia="en-US" w:bidi="ar-SA"/>
      </w:rPr>
    </w:lvl>
    <w:lvl w:ilvl="3" w:tplc="8390A92C">
      <w:numFmt w:val="bullet"/>
      <w:lvlText w:val="•"/>
      <w:lvlJc w:val="left"/>
      <w:pPr>
        <w:ind w:left="2989" w:hanging="720"/>
      </w:pPr>
      <w:rPr>
        <w:rFonts w:hint="default"/>
        <w:lang w:val="ru-RU" w:eastAsia="en-US" w:bidi="ar-SA"/>
      </w:rPr>
    </w:lvl>
    <w:lvl w:ilvl="4" w:tplc="97ECAE50">
      <w:numFmt w:val="bullet"/>
      <w:lvlText w:val="•"/>
      <w:lvlJc w:val="left"/>
      <w:pPr>
        <w:ind w:left="3939" w:hanging="720"/>
      </w:pPr>
      <w:rPr>
        <w:rFonts w:hint="default"/>
        <w:lang w:val="ru-RU" w:eastAsia="en-US" w:bidi="ar-SA"/>
      </w:rPr>
    </w:lvl>
    <w:lvl w:ilvl="5" w:tplc="C07CF958">
      <w:numFmt w:val="bullet"/>
      <w:lvlText w:val="•"/>
      <w:lvlJc w:val="left"/>
      <w:pPr>
        <w:ind w:left="4889" w:hanging="720"/>
      </w:pPr>
      <w:rPr>
        <w:rFonts w:hint="default"/>
        <w:lang w:val="ru-RU" w:eastAsia="en-US" w:bidi="ar-SA"/>
      </w:rPr>
    </w:lvl>
    <w:lvl w:ilvl="6" w:tplc="65DE57FC">
      <w:numFmt w:val="bullet"/>
      <w:lvlText w:val="•"/>
      <w:lvlJc w:val="left"/>
      <w:pPr>
        <w:ind w:left="5839" w:hanging="720"/>
      </w:pPr>
      <w:rPr>
        <w:rFonts w:hint="default"/>
        <w:lang w:val="ru-RU" w:eastAsia="en-US" w:bidi="ar-SA"/>
      </w:rPr>
    </w:lvl>
    <w:lvl w:ilvl="7" w:tplc="B7EEBA32">
      <w:numFmt w:val="bullet"/>
      <w:lvlText w:val="•"/>
      <w:lvlJc w:val="left"/>
      <w:pPr>
        <w:ind w:left="6789" w:hanging="720"/>
      </w:pPr>
      <w:rPr>
        <w:rFonts w:hint="default"/>
        <w:lang w:val="ru-RU" w:eastAsia="en-US" w:bidi="ar-SA"/>
      </w:rPr>
    </w:lvl>
    <w:lvl w:ilvl="8" w:tplc="BA6C324C">
      <w:numFmt w:val="bullet"/>
      <w:lvlText w:val="•"/>
      <w:lvlJc w:val="left"/>
      <w:pPr>
        <w:ind w:left="7739" w:hanging="720"/>
      </w:pPr>
      <w:rPr>
        <w:rFonts w:hint="default"/>
        <w:lang w:val="ru-RU" w:eastAsia="en-US" w:bidi="ar-SA"/>
      </w:rPr>
    </w:lvl>
  </w:abstractNum>
  <w:abstractNum w:abstractNumId="5" w15:restartNumberingAfterBreak="0">
    <w:nsid w:val="4D5456FD"/>
    <w:multiLevelType w:val="hybridMultilevel"/>
    <w:tmpl w:val="BB42740A"/>
    <w:lvl w:ilvl="0" w:tplc="FD241AE2">
      <w:start w:val="1"/>
      <w:numFmt w:val="decimal"/>
      <w:lvlText w:val="%1."/>
      <w:lvlJc w:val="left"/>
      <w:pPr>
        <w:ind w:left="103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E29798">
      <w:numFmt w:val="bullet"/>
      <w:lvlText w:val="•"/>
      <w:lvlJc w:val="left"/>
      <w:pPr>
        <w:ind w:left="1899" w:hanging="240"/>
      </w:pPr>
      <w:rPr>
        <w:rFonts w:hint="default"/>
        <w:lang w:val="ru-RU" w:eastAsia="en-US" w:bidi="ar-SA"/>
      </w:rPr>
    </w:lvl>
    <w:lvl w:ilvl="2" w:tplc="189EE8EA">
      <w:numFmt w:val="bullet"/>
      <w:lvlText w:val="•"/>
      <w:lvlJc w:val="left"/>
      <w:pPr>
        <w:ind w:left="2759" w:hanging="240"/>
      </w:pPr>
      <w:rPr>
        <w:rFonts w:hint="default"/>
        <w:lang w:val="ru-RU" w:eastAsia="en-US" w:bidi="ar-SA"/>
      </w:rPr>
    </w:lvl>
    <w:lvl w:ilvl="3" w:tplc="0FFC7C14">
      <w:numFmt w:val="bullet"/>
      <w:lvlText w:val="•"/>
      <w:lvlJc w:val="left"/>
      <w:pPr>
        <w:ind w:left="3619" w:hanging="240"/>
      </w:pPr>
      <w:rPr>
        <w:rFonts w:hint="default"/>
        <w:lang w:val="ru-RU" w:eastAsia="en-US" w:bidi="ar-SA"/>
      </w:rPr>
    </w:lvl>
    <w:lvl w:ilvl="4" w:tplc="7AB259C6">
      <w:numFmt w:val="bullet"/>
      <w:lvlText w:val="•"/>
      <w:lvlJc w:val="left"/>
      <w:pPr>
        <w:ind w:left="4479" w:hanging="240"/>
      </w:pPr>
      <w:rPr>
        <w:rFonts w:hint="default"/>
        <w:lang w:val="ru-RU" w:eastAsia="en-US" w:bidi="ar-SA"/>
      </w:rPr>
    </w:lvl>
    <w:lvl w:ilvl="5" w:tplc="87B4AE32">
      <w:numFmt w:val="bullet"/>
      <w:lvlText w:val="•"/>
      <w:lvlJc w:val="left"/>
      <w:pPr>
        <w:ind w:left="5339" w:hanging="240"/>
      </w:pPr>
      <w:rPr>
        <w:rFonts w:hint="default"/>
        <w:lang w:val="ru-RU" w:eastAsia="en-US" w:bidi="ar-SA"/>
      </w:rPr>
    </w:lvl>
    <w:lvl w:ilvl="6" w:tplc="245E9EC8">
      <w:numFmt w:val="bullet"/>
      <w:lvlText w:val="•"/>
      <w:lvlJc w:val="left"/>
      <w:pPr>
        <w:ind w:left="6199" w:hanging="240"/>
      </w:pPr>
      <w:rPr>
        <w:rFonts w:hint="default"/>
        <w:lang w:val="ru-RU" w:eastAsia="en-US" w:bidi="ar-SA"/>
      </w:rPr>
    </w:lvl>
    <w:lvl w:ilvl="7" w:tplc="E972443A">
      <w:numFmt w:val="bullet"/>
      <w:lvlText w:val="•"/>
      <w:lvlJc w:val="left"/>
      <w:pPr>
        <w:ind w:left="7059" w:hanging="240"/>
      </w:pPr>
      <w:rPr>
        <w:rFonts w:hint="default"/>
        <w:lang w:val="ru-RU" w:eastAsia="en-US" w:bidi="ar-SA"/>
      </w:rPr>
    </w:lvl>
    <w:lvl w:ilvl="8" w:tplc="D9BA4420">
      <w:numFmt w:val="bullet"/>
      <w:lvlText w:val="•"/>
      <w:lvlJc w:val="left"/>
      <w:pPr>
        <w:ind w:left="7919" w:hanging="240"/>
      </w:pPr>
      <w:rPr>
        <w:rFonts w:hint="default"/>
        <w:lang w:val="ru-RU" w:eastAsia="en-US" w:bidi="ar-SA"/>
      </w:rPr>
    </w:lvl>
  </w:abstractNum>
  <w:abstractNum w:abstractNumId="6" w15:restartNumberingAfterBreak="0">
    <w:nsid w:val="61BB0203"/>
    <w:multiLevelType w:val="hybridMultilevel"/>
    <w:tmpl w:val="9F84FDAE"/>
    <w:lvl w:ilvl="0" w:tplc="837CC430">
      <w:numFmt w:val="bullet"/>
      <w:lvlText w:val="-"/>
      <w:lvlJc w:val="left"/>
      <w:pPr>
        <w:ind w:left="1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6E8A856">
      <w:numFmt w:val="bullet"/>
      <w:lvlText w:val="•"/>
      <w:lvlJc w:val="left"/>
      <w:pPr>
        <w:ind w:left="1089" w:hanging="140"/>
      </w:pPr>
      <w:rPr>
        <w:rFonts w:hint="default"/>
        <w:lang w:val="ru-RU" w:eastAsia="en-US" w:bidi="ar-SA"/>
      </w:rPr>
    </w:lvl>
    <w:lvl w:ilvl="2" w:tplc="683AF6B4">
      <w:numFmt w:val="bullet"/>
      <w:lvlText w:val="•"/>
      <w:lvlJc w:val="left"/>
      <w:pPr>
        <w:ind w:left="2039" w:hanging="140"/>
      </w:pPr>
      <w:rPr>
        <w:rFonts w:hint="default"/>
        <w:lang w:val="ru-RU" w:eastAsia="en-US" w:bidi="ar-SA"/>
      </w:rPr>
    </w:lvl>
    <w:lvl w:ilvl="3" w:tplc="F11411BA">
      <w:numFmt w:val="bullet"/>
      <w:lvlText w:val="•"/>
      <w:lvlJc w:val="left"/>
      <w:pPr>
        <w:ind w:left="2989" w:hanging="140"/>
      </w:pPr>
      <w:rPr>
        <w:rFonts w:hint="default"/>
        <w:lang w:val="ru-RU" w:eastAsia="en-US" w:bidi="ar-SA"/>
      </w:rPr>
    </w:lvl>
    <w:lvl w:ilvl="4" w:tplc="6E10B678">
      <w:numFmt w:val="bullet"/>
      <w:lvlText w:val="•"/>
      <w:lvlJc w:val="left"/>
      <w:pPr>
        <w:ind w:left="3939" w:hanging="140"/>
      </w:pPr>
      <w:rPr>
        <w:rFonts w:hint="default"/>
        <w:lang w:val="ru-RU" w:eastAsia="en-US" w:bidi="ar-SA"/>
      </w:rPr>
    </w:lvl>
    <w:lvl w:ilvl="5" w:tplc="CB646646">
      <w:numFmt w:val="bullet"/>
      <w:lvlText w:val="•"/>
      <w:lvlJc w:val="left"/>
      <w:pPr>
        <w:ind w:left="4889" w:hanging="140"/>
      </w:pPr>
      <w:rPr>
        <w:rFonts w:hint="default"/>
        <w:lang w:val="ru-RU" w:eastAsia="en-US" w:bidi="ar-SA"/>
      </w:rPr>
    </w:lvl>
    <w:lvl w:ilvl="6" w:tplc="12209A36">
      <w:numFmt w:val="bullet"/>
      <w:lvlText w:val="•"/>
      <w:lvlJc w:val="left"/>
      <w:pPr>
        <w:ind w:left="5839" w:hanging="140"/>
      </w:pPr>
      <w:rPr>
        <w:rFonts w:hint="default"/>
        <w:lang w:val="ru-RU" w:eastAsia="en-US" w:bidi="ar-SA"/>
      </w:rPr>
    </w:lvl>
    <w:lvl w:ilvl="7" w:tplc="AC98DC88">
      <w:numFmt w:val="bullet"/>
      <w:lvlText w:val="•"/>
      <w:lvlJc w:val="left"/>
      <w:pPr>
        <w:ind w:left="6789" w:hanging="140"/>
      </w:pPr>
      <w:rPr>
        <w:rFonts w:hint="default"/>
        <w:lang w:val="ru-RU" w:eastAsia="en-US" w:bidi="ar-SA"/>
      </w:rPr>
    </w:lvl>
    <w:lvl w:ilvl="8" w:tplc="DC843C38">
      <w:numFmt w:val="bullet"/>
      <w:lvlText w:val="•"/>
      <w:lvlJc w:val="left"/>
      <w:pPr>
        <w:ind w:left="7739" w:hanging="140"/>
      </w:pPr>
      <w:rPr>
        <w:rFonts w:hint="default"/>
        <w:lang w:val="ru-RU" w:eastAsia="en-US" w:bidi="ar-SA"/>
      </w:rPr>
    </w:lvl>
  </w:abstractNum>
  <w:abstractNum w:abstractNumId="7" w15:restartNumberingAfterBreak="0">
    <w:nsid w:val="67114D11"/>
    <w:multiLevelType w:val="hybridMultilevel"/>
    <w:tmpl w:val="7AC8C482"/>
    <w:lvl w:ilvl="0" w:tplc="666A69EE">
      <w:numFmt w:val="bullet"/>
      <w:lvlText w:val="-"/>
      <w:lvlJc w:val="left"/>
      <w:pPr>
        <w:ind w:left="143"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5A2A5E2A">
      <w:numFmt w:val="bullet"/>
      <w:lvlText w:val="•"/>
      <w:lvlJc w:val="left"/>
      <w:pPr>
        <w:ind w:left="1089" w:hanging="149"/>
      </w:pPr>
      <w:rPr>
        <w:rFonts w:hint="default"/>
        <w:lang w:val="ru-RU" w:eastAsia="en-US" w:bidi="ar-SA"/>
      </w:rPr>
    </w:lvl>
    <w:lvl w:ilvl="2" w:tplc="05141B90">
      <w:numFmt w:val="bullet"/>
      <w:lvlText w:val="•"/>
      <w:lvlJc w:val="left"/>
      <w:pPr>
        <w:ind w:left="2039" w:hanging="149"/>
      </w:pPr>
      <w:rPr>
        <w:rFonts w:hint="default"/>
        <w:lang w:val="ru-RU" w:eastAsia="en-US" w:bidi="ar-SA"/>
      </w:rPr>
    </w:lvl>
    <w:lvl w:ilvl="3" w:tplc="AA62E95A">
      <w:numFmt w:val="bullet"/>
      <w:lvlText w:val="•"/>
      <w:lvlJc w:val="left"/>
      <w:pPr>
        <w:ind w:left="2989" w:hanging="149"/>
      </w:pPr>
      <w:rPr>
        <w:rFonts w:hint="default"/>
        <w:lang w:val="ru-RU" w:eastAsia="en-US" w:bidi="ar-SA"/>
      </w:rPr>
    </w:lvl>
    <w:lvl w:ilvl="4" w:tplc="B6D82A54">
      <w:numFmt w:val="bullet"/>
      <w:lvlText w:val="•"/>
      <w:lvlJc w:val="left"/>
      <w:pPr>
        <w:ind w:left="3939" w:hanging="149"/>
      </w:pPr>
      <w:rPr>
        <w:rFonts w:hint="default"/>
        <w:lang w:val="ru-RU" w:eastAsia="en-US" w:bidi="ar-SA"/>
      </w:rPr>
    </w:lvl>
    <w:lvl w:ilvl="5" w:tplc="1EBC7F7C">
      <w:numFmt w:val="bullet"/>
      <w:lvlText w:val="•"/>
      <w:lvlJc w:val="left"/>
      <w:pPr>
        <w:ind w:left="4889" w:hanging="149"/>
      </w:pPr>
      <w:rPr>
        <w:rFonts w:hint="default"/>
        <w:lang w:val="ru-RU" w:eastAsia="en-US" w:bidi="ar-SA"/>
      </w:rPr>
    </w:lvl>
    <w:lvl w:ilvl="6" w:tplc="1610D14C">
      <w:numFmt w:val="bullet"/>
      <w:lvlText w:val="•"/>
      <w:lvlJc w:val="left"/>
      <w:pPr>
        <w:ind w:left="5839" w:hanging="149"/>
      </w:pPr>
      <w:rPr>
        <w:rFonts w:hint="default"/>
        <w:lang w:val="ru-RU" w:eastAsia="en-US" w:bidi="ar-SA"/>
      </w:rPr>
    </w:lvl>
    <w:lvl w:ilvl="7" w:tplc="CA5CC232">
      <w:numFmt w:val="bullet"/>
      <w:lvlText w:val="•"/>
      <w:lvlJc w:val="left"/>
      <w:pPr>
        <w:ind w:left="6789" w:hanging="149"/>
      </w:pPr>
      <w:rPr>
        <w:rFonts w:hint="default"/>
        <w:lang w:val="ru-RU" w:eastAsia="en-US" w:bidi="ar-SA"/>
      </w:rPr>
    </w:lvl>
    <w:lvl w:ilvl="8" w:tplc="9B2C78E6">
      <w:numFmt w:val="bullet"/>
      <w:lvlText w:val="•"/>
      <w:lvlJc w:val="left"/>
      <w:pPr>
        <w:ind w:left="7739" w:hanging="149"/>
      </w:pPr>
      <w:rPr>
        <w:rFonts w:hint="default"/>
        <w:lang w:val="ru-RU" w:eastAsia="en-US" w:bidi="ar-SA"/>
      </w:rPr>
    </w:lvl>
  </w:abstractNum>
  <w:abstractNum w:abstractNumId="8" w15:restartNumberingAfterBreak="0">
    <w:nsid w:val="6AB5726F"/>
    <w:multiLevelType w:val="hybridMultilevel"/>
    <w:tmpl w:val="DBDE8FE4"/>
    <w:lvl w:ilvl="0" w:tplc="A5D0C07A">
      <w:numFmt w:val="bullet"/>
      <w:lvlText w:val="•"/>
      <w:lvlJc w:val="left"/>
      <w:pPr>
        <w:ind w:left="143"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B0624F38">
      <w:numFmt w:val="bullet"/>
      <w:lvlText w:val="•"/>
      <w:lvlJc w:val="left"/>
      <w:pPr>
        <w:ind w:left="1089" w:hanging="281"/>
      </w:pPr>
      <w:rPr>
        <w:rFonts w:hint="default"/>
        <w:lang w:val="ru-RU" w:eastAsia="en-US" w:bidi="ar-SA"/>
      </w:rPr>
    </w:lvl>
    <w:lvl w:ilvl="2" w:tplc="9CE2389E">
      <w:numFmt w:val="bullet"/>
      <w:lvlText w:val="•"/>
      <w:lvlJc w:val="left"/>
      <w:pPr>
        <w:ind w:left="2039" w:hanging="281"/>
      </w:pPr>
      <w:rPr>
        <w:rFonts w:hint="default"/>
        <w:lang w:val="ru-RU" w:eastAsia="en-US" w:bidi="ar-SA"/>
      </w:rPr>
    </w:lvl>
    <w:lvl w:ilvl="3" w:tplc="86F6FCE0">
      <w:numFmt w:val="bullet"/>
      <w:lvlText w:val="•"/>
      <w:lvlJc w:val="left"/>
      <w:pPr>
        <w:ind w:left="2989" w:hanging="281"/>
      </w:pPr>
      <w:rPr>
        <w:rFonts w:hint="default"/>
        <w:lang w:val="ru-RU" w:eastAsia="en-US" w:bidi="ar-SA"/>
      </w:rPr>
    </w:lvl>
    <w:lvl w:ilvl="4" w:tplc="D11A8A74">
      <w:numFmt w:val="bullet"/>
      <w:lvlText w:val="•"/>
      <w:lvlJc w:val="left"/>
      <w:pPr>
        <w:ind w:left="3939" w:hanging="281"/>
      </w:pPr>
      <w:rPr>
        <w:rFonts w:hint="default"/>
        <w:lang w:val="ru-RU" w:eastAsia="en-US" w:bidi="ar-SA"/>
      </w:rPr>
    </w:lvl>
    <w:lvl w:ilvl="5" w:tplc="153C0BD0">
      <w:numFmt w:val="bullet"/>
      <w:lvlText w:val="•"/>
      <w:lvlJc w:val="left"/>
      <w:pPr>
        <w:ind w:left="4889" w:hanging="281"/>
      </w:pPr>
      <w:rPr>
        <w:rFonts w:hint="default"/>
        <w:lang w:val="ru-RU" w:eastAsia="en-US" w:bidi="ar-SA"/>
      </w:rPr>
    </w:lvl>
    <w:lvl w:ilvl="6" w:tplc="7A5ED8D2">
      <w:numFmt w:val="bullet"/>
      <w:lvlText w:val="•"/>
      <w:lvlJc w:val="left"/>
      <w:pPr>
        <w:ind w:left="5839" w:hanging="281"/>
      </w:pPr>
      <w:rPr>
        <w:rFonts w:hint="default"/>
        <w:lang w:val="ru-RU" w:eastAsia="en-US" w:bidi="ar-SA"/>
      </w:rPr>
    </w:lvl>
    <w:lvl w:ilvl="7" w:tplc="7E46E102">
      <w:numFmt w:val="bullet"/>
      <w:lvlText w:val="•"/>
      <w:lvlJc w:val="left"/>
      <w:pPr>
        <w:ind w:left="6789" w:hanging="281"/>
      </w:pPr>
      <w:rPr>
        <w:rFonts w:hint="default"/>
        <w:lang w:val="ru-RU" w:eastAsia="en-US" w:bidi="ar-SA"/>
      </w:rPr>
    </w:lvl>
    <w:lvl w:ilvl="8" w:tplc="C16CC694">
      <w:numFmt w:val="bullet"/>
      <w:lvlText w:val="•"/>
      <w:lvlJc w:val="left"/>
      <w:pPr>
        <w:ind w:left="7739" w:hanging="281"/>
      </w:pPr>
      <w:rPr>
        <w:rFonts w:hint="default"/>
        <w:lang w:val="ru-RU" w:eastAsia="en-US" w:bidi="ar-SA"/>
      </w:rPr>
    </w:lvl>
  </w:abstractNum>
  <w:abstractNum w:abstractNumId="9" w15:restartNumberingAfterBreak="0">
    <w:nsid w:val="6C845CCD"/>
    <w:multiLevelType w:val="hybridMultilevel"/>
    <w:tmpl w:val="E18AEFF6"/>
    <w:lvl w:ilvl="0" w:tplc="43FA196A">
      <w:start w:val="1"/>
      <w:numFmt w:val="decimal"/>
      <w:lvlText w:val="%1)"/>
      <w:lvlJc w:val="left"/>
      <w:pPr>
        <w:ind w:left="143" w:hanging="713"/>
        <w:jc w:val="right"/>
      </w:pPr>
      <w:rPr>
        <w:rFonts w:ascii="Times New Roman" w:eastAsia="Times New Roman" w:hAnsi="Times New Roman" w:cs="Times New Roman" w:hint="default"/>
        <w:b w:val="0"/>
        <w:bCs w:val="0"/>
        <w:i/>
        <w:iCs/>
        <w:spacing w:val="0"/>
        <w:w w:val="100"/>
        <w:sz w:val="24"/>
        <w:szCs w:val="24"/>
        <w:lang w:val="ru-RU" w:eastAsia="en-US" w:bidi="ar-SA"/>
      </w:rPr>
    </w:lvl>
    <w:lvl w:ilvl="1" w:tplc="3C50512A">
      <w:numFmt w:val="bullet"/>
      <w:lvlText w:val="•"/>
      <w:lvlJc w:val="left"/>
      <w:pPr>
        <w:ind w:left="1089" w:hanging="713"/>
      </w:pPr>
      <w:rPr>
        <w:rFonts w:hint="default"/>
        <w:lang w:val="ru-RU" w:eastAsia="en-US" w:bidi="ar-SA"/>
      </w:rPr>
    </w:lvl>
    <w:lvl w:ilvl="2" w:tplc="4072AF86">
      <w:numFmt w:val="bullet"/>
      <w:lvlText w:val="•"/>
      <w:lvlJc w:val="left"/>
      <w:pPr>
        <w:ind w:left="2039" w:hanging="713"/>
      </w:pPr>
      <w:rPr>
        <w:rFonts w:hint="default"/>
        <w:lang w:val="ru-RU" w:eastAsia="en-US" w:bidi="ar-SA"/>
      </w:rPr>
    </w:lvl>
    <w:lvl w:ilvl="3" w:tplc="359E7318">
      <w:numFmt w:val="bullet"/>
      <w:lvlText w:val="•"/>
      <w:lvlJc w:val="left"/>
      <w:pPr>
        <w:ind w:left="2989" w:hanging="713"/>
      </w:pPr>
      <w:rPr>
        <w:rFonts w:hint="default"/>
        <w:lang w:val="ru-RU" w:eastAsia="en-US" w:bidi="ar-SA"/>
      </w:rPr>
    </w:lvl>
    <w:lvl w:ilvl="4" w:tplc="C430FFCA">
      <w:numFmt w:val="bullet"/>
      <w:lvlText w:val="•"/>
      <w:lvlJc w:val="left"/>
      <w:pPr>
        <w:ind w:left="3939" w:hanging="713"/>
      </w:pPr>
      <w:rPr>
        <w:rFonts w:hint="default"/>
        <w:lang w:val="ru-RU" w:eastAsia="en-US" w:bidi="ar-SA"/>
      </w:rPr>
    </w:lvl>
    <w:lvl w:ilvl="5" w:tplc="8DC08C26">
      <w:numFmt w:val="bullet"/>
      <w:lvlText w:val="•"/>
      <w:lvlJc w:val="left"/>
      <w:pPr>
        <w:ind w:left="4889" w:hanging="713"/>
      </w:pPr>
      <w:rPr>
        <w:rFonts w:hint="default"/>
        <w:lang w:val="ru-RU" w:eastAsia="en-US" w:bidi="ar-SA"/>
      </w:rPr>
    </w:lvl>
    <w:lvl w:ilvl="6" w:tplc="F5B6013A">
      <w:numFmt w:val="bullet"/>
      <w:lvlText w:val="•"/>
      <w:lvlJc w:val="left"/>
      <w:pPr>
        <w:ind w:left="5839" w:hanging="713"/>
      </w:pPr>
      <w:rPr>
        <w:rFonts w:hint="default"/>
        <w:lang w:val="ru-RU" w:eastAsia="en-US" w:bidi="ar-SA"/>
      </w:rPr>
    </w:lvl>
    <w:lvl w:ilvl="7" w:tplc="6E38CBD8">
      <w:numFmt w:val="bullet"/>
      <w:lvlText w:val="•"/>
      <w:lvlJc w:val="left"/>
      <w:pPr>
        <w:ind w:left="6789" w:hanging="713"/>
      </w:pPr>
      <w:rPr>
        <w:rFonts w:hint="default"/>
        <w:lang w:val="ru-RU" w:eastAsia="en-US" w:bidi="ar-SA"/>
      </w:rPr>
    </w:lvl>
    <w:lvl w:ilvl="8" w:tplc="D780E50A">
      <w:numFmt w:val="bullet"/>
      <w:lvlText w:val="•"/>
      <w:lvlJc w:val="left"/>
      <w:pPr>
        <w:ind w:left="7739" w:hanging="713"/>
      </w:pPr>
      <w:rPr>
        <w:rFonts w:hint="default"/>
        <w:lang w:val="ru-RU" w:eastAsia="en-US" w:bidi="ar-SA"/>
      </w:rPr>
    </w:lvl>
  </w:abstractNum>
  <w:num w:numId="1" w16cid:durableId="1494372499">
    <w:abstractNumId w:val="6"/>
  </w:num>
  <w:num w:numId="2" w16cid:durableId="1191139628">
    <w:abstractNumId w:val="2"/>
  </w:num>
  <w:num w:numId="3" w16cid:durableId="589700180">
    <w:abstractNumId w:val="3"/>
  </w:num>
  <w:num w:numId="4" w16cid:durableId="1519926580">
    <w:abstractNumId w:val="8"/>
  </w:num>
  <w:num w:numId="5" w16cid:durableId="1342245477">
    <w:abstractNumId w:val="5"/>
  </w:num>
  <w:num w:numId="6" w16cid:durableId="1873306270">
    <w:abstractNumId w:val="7"/>
  </w:num>
  <w:num w:numId="7" w16cid:durableId="2019888174">
    <w:abstractNumId w:val="1"/>
  </w:num>
  <w:num w:numId="8" w16cid:durableId="964775418">
    <w:abstractNumId w:val="4"/>
  </w:num>
  <w:num w:numId="9" w16cid:durableId="258373250">
    <w:abstractNumId w:val="0"/>
  </w:num>
  <w:num w:numId="10" w16cid:durableId="19743627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D1D01"/>
    <w:rsid w:val="000D4D85"/>
    <w:rsid w:val="00296EDB"/>
    <w:rsid w:val="002B5873"/>
    <w:rsid w:val="00552E31"/>
    <w:rsid w:val="0057100D"/>
    <w:rsid w:val="005D1D01"/>
    <w:rsid w:val="00916C60"/>
    <w:rsid w:val="00A16FCC"/>
    <w:rsid w:val="00BF7B55"/>
    <w:rsid w:val="00E73052"/>
    <w:rsid w:val="00EA3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5F3B3"/>
  <w15:docId w15:val="{84CC6411-02DF-4AAB-87DF-3282BB4D6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3" w:firstLine="851"/>
      <w:jc w:val="both"/>
    </w:pPr>
    <w:rPr>
      <w:sz w:val="24"/>
      <w:szCs w:val="24"/>
    </w:rPr>
  </w:style>
  <w:style w:type="paragraph" w:styleId="a4">
    <w:name w:val="Title"/>
    <w:basedOn w:val="a"/>
    <w:uiPriority w:val="10"/>
    <w:qFormat/>
    <w:pPr>
      <w:spacing w:before="73"/>
      <w:ind w:right="170"/>
      <w:jc w:val="center"/>
    </w:pPr>
    <w:rPr>
      <w:b/>
      <w:bCs/>
      <w:sz w:val="24"/>
      <w:szCs w:val="24"/>
    </w:rPr>
  </w:style>
  <w:style w:type="paragraph" w:styleId="a5">
    <w:name w:val="List Paragraph"/>
    <w:basedOn w:val="a"/>
    <w:uiPriority w:val="1"/>
    <w:qFormat/>
    <w:pPr>
      <w:ind w:left="143" w:firstLine="851"/>
      <w:jc w:val="both"/>
    </w:pPr>
  </w:style>
  <w:style w:type="paragraph" w:customStyle="1" w:styleId="TableParagraph">
    <w:name w:val="Table Paragraph"/>
    <w:basedOn w:val="a"/>
    <w:uiPriority w:val="1"/>
    <w:qFormat/>
  </w:style>
  <w:style w:type="paragraph" w:styleId="1">
    <w:name w:val="toc 1"/>
    <w:basedOn w:val="a"/>
    <w:uiPriority w:val="1"/>
    <w:qFormat/>
    <w:rsid w:val="00916C60"/>
    <w:pPr>
      <w:spacing w:line="274" w:lineRule="exact"/>
      <w:ind w:left="532" w:hanging="180"/>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10</Pages>
  <Words>4155</Words>
  <Characters>23685</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Айнур Манакбаева</dc:creator>
  <cp:lastModifiedBy>Айнур Манакбаева</cp:lastModifiedBy>
  <cp:revision>5</cp:revision>
  <dcterms:created xsi:type="dcterms:W3CDTF">2026-04-27T16:25:00Z</dcterms:created>
  <dcterms:modified xsi:type="dcterms:W3CDTF">2026-04-27T22:39:00Z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2025-12-25T00:00:00Z</vt:filetime>
  </property>
  <property fmtid="{D5CDD505-2E9C-101B-9397-08002B2CF9AE}" pid="4" name="Creator">
    <vt:lpwstr>Microsoft® Word LTSC</vt:lpwstr>
  </property>
  <property fmtid="{D5CDD505-2E9C-101B-9397-08002B2CF9AE}" pid="5" name="LastSaved">
    <vt:filetime>2026-04-27T00:00:00Z</vt:filetime>
  </property>
  <property fmtid="{D5CDD505-2E9C-101B-9397-08002B2CF9AE}" pid="6" name="Producer">
    <vt:lpwstr>Microsoft® Word LTSC</vt:lpwstr>
  </property>
</Properties>
</file>