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72" w:rsidRPr="00537279" w:rsidRDefault="00565D72" w:rsidP="00565D72">
      <w:pPr>
        <w:pStyle w:val="1"/>
      </w:pPr>
      <w:r w:rsidRPr="00537279">
        <w:t>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</w:t>
      </w:r>
    </w:p>
    <w:p w:rsidR="00565D72" w:rsidRPr="00537279" w:rsidRDefault="00565D72" w:rsidP="00565D72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B7368D" w:rsidRDefault="00B7368D" w:rsidP="00565D72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«</w:t>
      </w:r>
      <w:proofErr w:type="spellStart"/>
      <w:r>
        <w:rPr>
          <w:rFonts w:ascii="Times New Roman" w:hAnsi="Times New Roman"/>
          <w:sz w:val="28"/>
          <w:szCs w:val="28"/>
        </w:rPr>
        <w:t>Шлакоотвал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Жыландинского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рудника филиала ТОО «Корпорация </w:t>
      </w:r>
      <w:proofErr w:type="spellStart"/>
      <w:r>
        <w:rPr>
          <w:rFonts w:ascii="Times New Roman" w:hAnsi="Times New Roman"/>
          <w:sz w:val="28"/>
          <w:szCs w:val="28"/>
        </w:rPr>
        <w:t>Казахмыс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r w:rsidRPr="00725187">
        <w:rPr>
          <w:rFonts w:ascii="Times New Roman" w:hAnsi="Times New Roman"/>
          <w:sz w:val="28"/>
          <w:szCs w:val="28"/>
        </w:rPr>
        <w:t>«</w:t>
      </w:r>
      <w:proofErr w:type="spellStart"/>
      <w:r w:rsidRPr="00725187">
        <w:rPr>
          <w:rFonts w:ascii="Times New Roman" w:hAnsi="Times New Roman"/>
          <w:sz w:val="28"/>
          <w:szCs w:val="28"/>
        </w:rPr>
        <w:t>Q.I.Satbaev</w:t>
      </w:r>
      <w:proofErr w:type="spellEnd"/>
      <w:r w:rsidRPr="00725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187">
        <w:rPr>
          <w:rFonts w:ascii="Times New Roman" w:hAnsi="Times New Roman"/>
          <w:sz w:val="28"/>
          <w:szCs w:val="28"/>
        </w:rPr>
        <w:t>atyndagy</w:t>
      </w:r>
      <w:proofErr w:type="spellEnd"/>
      <w:r w:rsidRPr="00725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187">
        <w:rPr>
          <w:rFonts w:ascii="Times New Roman" w:hAnsi="Times New Roman"/>
          <w:sz w:val="28"/>
          <w:szCs w:val="28"/>
        </w:rPr>
        <w:t>Jezqazgan</w:t>
      </w:r>
      <w:proofErr w:type="spellEnd"/>
      <w:r w:rsidRPr="00725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187">
        <w:rPr>
          <w:rFonts w:ascii="Times New Roman" w:hAnsi="Times New Roman"/>
          <w:sz w:val="28"/>
          <w:szCs w:val="28"/>
        </w:rPr>
        <w:t>Tau-ken</w:t>
      </w:r>
      <w:proofErr w:type="spellEnd"/>
      <w:r w:rsidRPr="007251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5187">
        <w:rPr>
          <w:rFonts w:ascii="Times New Roman" w:hAnsi="Times New Roman"/>
          <w:sz w:val="28"/>
          <w:szCs w:val="28"/>
        </w:rPr>
        <w:t>ondirisi</w:t>
      </w:r>
      <w:proofErr w:type="spellEnd"/>
      <w:r w:rsidRPr="007251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54F0C">
        <w:rPr>
          <w:rFonts w:ascii="Times New Roman" w:hAnsi="Times New Roman"/>
          <w:sz w:val="28"/>
          <w:szCs w:val="28"/>
        </w:rPr>
        <w:t>расположен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промзоне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/>
          <w:sz w:val="28"/>
          <w:szCs w:val="28"/>
        </w:rPr>
        <w:t>Жезказган</w:t>
      </w:r>
      <w:proofErr w:type="spellEnd"/>
      <w:r>
        <w:rPr>
          <w:rFonts w:ascii="Times New Roman" w:hAnsi="Times New Roman"/>
          <w:sz w:val="28"/>
          <w:szCs w:val="28"/>
        </w:rPr>
        <w:t xml:space="preserve"> области </w:t>
      </w:r>
      <w:proofErr w:type="spellStart"/>
      <w:r w:rsidRPr="007169B8">
        <w:rPr>
          <w:rFonts w:ascii="Times New Roman" w:hAnsi="Times New Roman"/>
          <w:sz w:val="28"/>
          <w:szCs w:val="28"/>
        </w:rPr>
        <w:t>Ұлытау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7368D" w:rsidRDefault="00B7368D" w:rsidP="00565D72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7368D" w:rsidRPr="00E31669" w:rsidRDefault="009C35D6" w:rsidP="00B7368D">
      <w:pPr>
        <w:tabs>
          <w:tab w:val="left" w:pos="993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715FF5">
        <w:rPr>
          <w:rFonts w:ascii="Times New Roman" w:hAnsi="Times New Roman"/>
          <w:b/>
          <w:sz w:val="28"/>
          <w:szCs w:val="28"/>
        </w:rPr>
        <w:t xml:space="preserve">Вид основной деятельности: </w:t>
      </w:r>
      <w:r w:rsidR="00B7368D" w:rsidRPr="00706FBA">
        <w:rPr>
          <w:rFonts w:ascii="Times New Roman" w:hAnsi="Times New Roman"/>
          <w:sz w:val="28"/>
          <w:szCs w:val="28"/>
        </w:rPr>
        <w:t>Прием</w:t>
      </w:r>
      <w:r w:rsidR="00B7368D">
        <w:rPr>
          <w:rFonts w:ascii="Times New Roman" w:hAnsi="Times New Roman"/>
          <w:sz w:val="28"/>
          <w:szCs w:val="28"/>
        </w:rPr>
        <w:t>, складирование горячего шлака и твердых корок.</w:t>
      </w:r>
    </w:p>
    <w:p w:rsidR="00B7368D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производственной</w:t>
      </w:r>
      <w:r w:rsidRPr="00154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участка «</w:t>
      </w:r>
      <w:proofErr w:type="spellStart"/>
      <w:r>
        <w:rPr>
          <w:rFonts w:ascii="Times New Roman" w:hAnsi="Times New Roman"/>
          <w:sz w:val="28"/>
          <w:szCs w:val="28"/>
        </w:rPr>
        <w:t>Шлакоотвал</w:t>
      </w:r>
      <w:proofErr w:type="spellEnd"/>
      <w:r>
        <w:rPr>
          <w:rFonts w:ascii="Times New Roman" w:hAnsi="Times New Roman"/>
          <w:sz w:val="28"/>
          <w:szCs w:val="28"/>
        </w:rPr>
        <w:t xml:space="preserve">» является прием, складирование горячего шлака </w:t>
      </w:r>
      <w:proofErr w:type="spellStart"/>
      <w:r>
        <w:rPr>
          <w:rFonts w:ascii="Times New Roman" w:hAnsi="Times New Roman"/>
          <w:sz w:val="28"/>
          <w:szCs w:val="28"/>
        </w:rPr>
        <w:t>Жезказганского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медеплавильного завода (далее - ЖМЗ). </w:t>
      </w:r>
    </w:p>
    <w:p w:rsidR="00B7368D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Металлургический шлак образуется в процессе плавки и представляет собой расплав, формирующийся из пустой породы металлосодержащих шихтовых материалов, золы и топлива, металлургических флюсов. </w:t>
      </w:r>
    </w:p>
    <w:p w:rsidR="00B7368D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47AAD">
        <w:rPr>
          <w:rFonts w:ascii="Times New Roman" w:hAnsi="Times New Roman"/>
          <w:sz w:val="28"/>
          <w:szCs w:val="28"/>
        </w:rPr>
        <w:t>По своим физическим свойствам отвальные шлаки представляют собой твердый стекловидный материал</w:t>
      </w:r>
      <w:r>
        <w:rPr>
          <w:rFonts w:ascii="Times New Roman" w:hAnsi="Times New Roman"/>
          <w:sz w:val="28"/>
          <w:szCs w:val="28"/>
        </w:rPr>
        <w:t>,</w:t>
      </w:r>
      <w:r w:rsidRPr="00F47AAD">
        <w:rPr>
          <w:rFonts w:ascii="Times New Roman" w:hAnsi="Times New Roman"/>
          <w:sz w:val="28"/>
          <w:szCs w:val="28"/>
        </w:rPr>
        <w:t xml:space="preserve"> нерастворимый в воде, не летуч</w:t>
      </w:r>
      <w:r>
        <w:rPr>
          <w:rFonts w:ascii="Times New Roman" w:hAnsi="Times New Roman"/>
          <w:sz w:val="28"/>
          <w:szCs w:val="28"/>
        </w:rPr>
        <w:t>ий</w:t>
      </w:r>
      <w:r w:rsidRPr="00F47AA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AAD">
        <w:rPr>
          <w:rFonts w:ascii="Times New Roman" w:hAnsi="Times New Roman"/>
          <w:sz w:val="28"/>
          <w:szCs w:val="28"/>
        </w:rPr>
        <w:t>пожаро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47AAD">
        <w:rPr>
          <w:rFonts w:ascii="Times New Roman" w:hAnsi="Times New Roman"/>
          <w:sz w:val="28"/>
          <w:szCs w:val="28"/>
        </w:rPr>
        <w:t>взрывобезопас</w:t>
      </w:r>
      <w:r>
        <w:rPr>
          <w:rFonts w:ascii="Times New Roman" w:hAnsi="Times New Roman"/>
          <w:sz w:val="28"/>
          <w:szCs w:val="28"/>
        </w:rPr>
        <w:t>ный</w:t>
      </w:r>
      <w:r w:rsidRPr="00F47AAD">
        <w:rPr>
          <w:rFonts w:ascii="Times New Roman" w:hAnsi="Times New Roman"/>
          <w:sz w:val="28"/>
          <w:szCs w:val="28"/>
        </w:rPr>
        <w:t xml:space="preserve">, в естественных условиях не разлагается. </w:t>
      </w:r>
      <w:r w:rsidRPr="00115692">
        <w:rPr>
          <w:rFonts w:ascii="Times New Roman" w:hAnsi="Times New Roman"/>
          <w:sz w:val="28"/>
          <w:szCs w:val="28"/>
        </w:rPr>
        <w:t>Плотность застывшего металлургического шлака принимается в соответствии с Паспортом «0» на Техногенные минеральные образования</w:t>
      </w:r>
      <w:r>
        <w:rPr>
          <w:rFonts w:ascii="Times New Roman" w:hAnsi="Times New Roman"/>
          <w:sz w:val="28"/>
          <w:szCs w:val="28"/>
        </w:rPr>
        <w:t xml:space="preserve"> (приложение 3)</w:t>
      </w:r>
      <w:r w:rsidRPr="00115692">
        <w:rPr>
          <w:rFonts w:ascii="Times New Roman" w:hAnsi="Times New Roman"/>
          <w:sz w:val="28"/>
          <w:szCs w:val="28"/>
        </w:rPr>
        <w:t>, составляет 2,7 т/м</w:t>
      </w:r>
      <w:r w:rsidRPr="00725187">
        <w:rPr>
          <w:rFonts w:ascii="Times New Roman" w:hAnsi="Times New Roman"/>
          <w:sz w:val="28"/>
          <w:szCs w:val="28"/>
          <w:vertAlign w:val="superscript"/>
        </w:rPr>
        <w:t>3</w:t>
      </w:r>
      <w:r w:rsidRPr="00F47AAD">
        <w:rPr>
          <w:rFonts w:ascii="Times New Roman" w:hAnsi="Times New Roman"/>
          <w:sz w:val="28"/>
          <w:szCs w:val="28"/>
        </w:rPr>
        <w:t>, насыпной (объемный) вес</w:t>
      </w:r>
      <w:r>
        <w:rPr>
          <w:rFonts w:ascii="Times New Roman" w:hAnsi="Times New Roman"/>
          <w:sz w:val="28"/>
          <w:szCs w:val="28"/>
        </w:rPr>
        <w:t xml:space="preserve"> – 1</w:t>
      </w:r>
      <w:r w:rsidRPr="00F47AA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63</w:t>
      </w:r>
      <w:r w:rsidRPr="00F47AAD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/</w:t>
      </w:r>
      <w:r w:rsidRPr="00F47AAD">
        <w:rPr>
          <w:rFonts w:ascii="Times New Roman" w:hAnsi="Times New Roman"/>
          <w:sz w:val="28"/>
          <w:szCs w:val="28"/>
        </w:rPr>
        <w:t>м</w:t>
      </w:r>
      <w:r w:rsidRPr="00F47AAD">
        <w:rPr>
          <w:rFonts w:ascii="Times New Roman" w:hAnsi="Times New Roman"/>
          <w:sz w:val="28"/>
          <w:szCs w:val="28"/>
          <w:vertAlign w:val="superscript"/>
        </w:rPr>
        <w:t>3</w:t>
      </w:r>
      <w:r w:rsidRPr="00F47AAD">
        <w:rPr>
          <w:rFonts w:ascii="Times New Roman" w:hAnsi="Times New Roman"/>
          <w:sz w:val="28"/>
          <w:szCs w:val="28"/>
        </w:rPr>
        <w:t>.</w:t>
      </w:r>
    </w:p>
    <w:p w:rsidR="00B7368D" w:rsidRPr="00D50153" w:rsidRDefault="00B7368D" w:rsidP="00B7368D">
      <w:pPr>
        <w:tabs>
          <w:tab w:val="left" w:pos="3360"/>
          <w:tab w:val="left" w:pos="5420"/>
          <w:tab w:val="left" w:pos="6600"/>
          <w:tab w:val="left" w:pos="7280"/>
          <w:tab w:val="left" w:pos="7720"/>
          <w:tab w:val="left" w:pos="8460"/>
        </w:tabs>
        <w:spacing w:after="0"/>
        <w:ind w:firstLine="709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Основные производственные показатели п</w:t>
      </w:r>
      <w:r w:rsidRPr="00D50153">
        <w:rPr>
          <w:rFonts w:ascii="Times New Roman" w:hAnsi="Times New Roman"/>
          <w:sz w:val="28"/>
          <w:szCs w:val="28"/>
          <w:lang w:val="kk-KZ"/>
        </w:rPr>
        <w:t xml:space="preserve">о </w:t>
      </w:r>
      <w:r>
        <w:rPr>
          <w:rFonts w:ascii="Times New Roman" w:hAnsi="Times New Roman"/>
          <w:sz w:val="28"/>
          <w:szCs w:val="28"/>
          <w:lang w:val="kk-KZ"/>
        </w:rPr>
        <w:t xml:space="preserve">участку </w:t>
      </w:r>
      <w:r w:rsidRPr="00D50153">
        <w:rPr>
          <w:rFonts w:ascii="Times New Roman" w:hAnsi="Times New Roman"/>
          <w:sz w:val="28"/>
          <w:szCs w:val="28"/>
        </w:rPr>
        <w:t>«</w:t>
      </w:r>
      <w:proofErr w:type="spellStart"/>
      <w:r w:rsidRPr="00D50153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D50153">
        <w:rPr>
          <w:rFonts w:ascii="Times New Roman" w:hAnsi="Times New Roman"/>
          <w:sz w:val="28"/>
          <w:szCs w:val="28"/>
        </w:rPr>
        <w:t>» на 202</w:t>
      </w:r>
      <w:r>
        <w:rPr>
          <w:rFonts w:ascii="Times New Roman" w:hAnsi="Times New Roman"/>
          <w:sz w:val="28"/>
          <w:szCs w:val="28"/>
        </w:rPr>
        <w:t xml:space="preserve">6-2030 годы </w:t>
      </w:r>
      <w:r w:rsidRPr="00D50153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 xml:space="preserve">ы таблице </w:t>
      </w:r>
      <w:r w:rsidRPr="00D50153">
        <w:rPr>
          <w:rFonts w:ascii="Times New Roman" w:hAnsi="Times New Roman"/>
          <w:sz w:val="28"/>
          <w:szCs w:val="28"/>
        </w:rPr>
        <w:t>1.</w:t>
      </w:r>
    </w:p>
    <w:p w:rsidR="00B7368D" w:rsidRPr="00010769" w:rsidRDefault="00B7368D" w:rsidP="00B7368D">
      <w:pPr>
        <w:spacing w:after="0"/>
        <w:rPr>
          <w:rFonts w:ascii="Times New Roman" w:hAnsi="Times New Roman"/>
          <w:spacing w:val="-1"/>
          <w:position w:val="-1"/>
          <w:sz w:val="28"/>
          <w:szCs w:val="28"/>
          <w:highlight w:val="yellow"/>
        </w:rPr>
      </w:pPr>
    </w:p>
    <w:p w:rsidR="00B7368D" w:rsidRDefault="00B7368D" w:rsidP="00B7368D">
      <w:pPr>
        <w:spacing w:after="0"/>
        <w:rPr>
          <w:rFonts w:ascii="Times New Roman" w:hAnsi="Times New Roman"/>
          <w:spacing w:val="-1"/>
          <w:position w:val="-1"/>
          <w:sz w:val="28"/>
          <w:szCs w:val="28"/>
        </w:rPr>
      </w:pPr>
      <w:r w:rsidRPr="00D50153">
        <w:rPr>
          <w:rFonts w:ascii="Times New Roman" w:hAnsi="Times New Roman"/>
          <w:spacing w:val="-1"/>
          <w:position w:val="-1"/>
          <w:sz w:val="28"/>
          <w:szCs w:val="28"/>
        </w:rPr>
        <w:t>Т</w:t>
      </w:r>
      <w:r w:rsidRPr="00D50153">
        <w:rPr>
          <w:rFonts w:ascii="Times New Roman" w:hAnsi="Times New Roman"/>
          <w:position w:val="-1"/>
          <w:sz w:val="28"/>
          <w:szCs w:val="28"/>
        </w:rPr>
        <w:t>а</w:t>
      </w:r>
      <w:r w:rsidRPr="00D50153">
        <w:rPr>
          <w:rFonts w:ascii="Times New Roman" w:hAnsi="Times New Roman"/>
          <w:spacing w:val="1"/>
          <w:position w:val="-1"/>
          <w:sz w:val="28"/>
          <w:szCs w:val="28"/>
        </w:rPr>
        <w:t>б</w:t>
      </w:r>
      <w:r w:rsidRPr="00D50153">
        <w:rPr>
          <w:rFonts w:ascii="Times New Roman" w:hAnsi="Times New Roman"/>
          <w:spacing w:val="-1"/>
          <w:position w:val="-1"/>
          <w:sz w:val="28"/>
          <w:szCs w:val="28"/>
        </w:rPr>
        <w:t>л</w:t>
      </w:r>
      <w:r w:rsidRPr="00D50153">
        <w:rPr>
          <w:rFonts w:ascii="Times New Roman" w:hAnsi="Times New Roman"/>
          <w:spacing w:val="1"/>
          <w:position w:val="-1"/>
          <w:sz w:val="28"/>
          <w:szCs w:val="28"/>
        </w:rPr>
        <w:t>и</w:t>
      </w:r>
      <w:r w:rsidRPr="00D50153">
        <w:rPr>
          <w:rFonts w:ascii="Times New Roman" w:hAnsi="Times New Roman"/>
          <w:spacing w:val="-1"/>
          <w:position w:val="-1"/>
          <w:sz w:val="28"/>
          <w:szCs w:val="28"/>
        </w:rPr>
        <w:t>ц</w:t>
      </w:r>
      <w:r>
        <w:rPr>
          <w:rFonts w:ascii="Times New Roman" w:hAnsi="Times New Roman"/>
          <w:position w:val="-1"/>
          <w:sz w:val="28"/>
          <w:szCs w:val="28"/>
        </w:rPr>
        <w:t xml:space="preserve">а </w:t>
      </w:r>
      <w:r w:rsidRPr="00D50153">
        <w:rPr>
          <w:rFonts w:ascii="Times New Roman" w:hAnsi="Times New Roman"/>
          <w:position w:val="-1"/>
          <w:sz w:val="28"/>
          <w:szCs w:val="28"/>
        </w:rPr>
        <w:t>1</w:t>
      </w:r>
      <w:r w:rsidRPr="00D50153">
        <w:rPr>
          <w:rFonts w:ascii="Times New Roman" w:hAnsi="Times New Roman"/>
          <w:spacing w:val="-2"/>
          <w:position w:val="-1"/>
          <w:sz w:val="28"/>
          <w:szCs w:val="28"/>
        </w:rPr>
        <w:t xml:space="preserve"> </w:t>
      </w:r>
      <w:r w:rsidRPr="00D50153">
        <w:rPr>
          <w:rFonts w:ascii="Times New Roman" w:hAnsi="Times New Roman"/>
          <w:position w:val="-1"/>
          <w:sz w:val="28"/>
          <w:szCs w:val="28"/>
        </w:rPr>
        <w:t>–</w:t>
      </w:r>
      <w:r w:rsidRPr="00D50153">
        <w:rPr>
          <w:rFonts w:ascii="Times New Roman" w:hAnsi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position w:val="-1"/>
          <w:sz w:val="28"/>
          <w:szCs w:val="28"/>
        </w:rPr>
        <w:t>Основные производственные показатели</w:t>
      </w:r>
    </w:p>
    <w:tbl>
      <w:tblPr>
        <w:tblW w:w="4893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3"/>
        <w:gridCol w:w="1386"/>
        <w:gridCol w:w="2096"/>
      </w:tblGrid>
      <w:tr w:rsidR="00B7368D" w:rsidRPr="00D40AD7" w:rsidTr="00534730">
        <w:trPr>
          <w:tblHeader/>
        </w:trPr>
        <w:tc>
          <w:tcPr>
            <w:tcW w:w="3096" w:type="pct"/>
            <w:shd w:val="clear" w:color="auto" w:fill="auto"/>
            <w:vAlign w:val="center"/>
          </w:tcPr>
          <w:p w:rsidR="00B7368D" w:rsidRPr="00D40AD7" w:rsidRDefault="00B7368D" w:rsidP="0053473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D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B7368D" w:rsidRPr="00D40AD7" w:rsidRDefault="00B7368D" w:rsidP="0053473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D7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7368D" w:rsidRPr="00D40AD7" w:rsidRDefault="00B7368D" w:rsidP="0053473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D7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>-2030 гг.</w:t>
            </w:r>
          </w:p>
        </w:tc>
      </w:tr>
      <w:tr w:rsidR="00B7368D" w:rsidRPr="00E20728" w:rsidTr="00534730">
        <w:trPr>
          <w:trHeight w:val="481"/>
        </w:trPr>
        <w:tc>
          <w:tcPr>
            <w:tcW w:w="3096" w:type="pct"/>
            <w:shd w:val="clear" w:color="auto" w:fill="auto"/>
            <w:vAlign w:val="center"/>
          </w:tcPr>
          <w:p w:rsidR="00B7368D" w:rsidRPr="00D40AD7" w:rsidRDefault="00B7368D" w:rsidP="00534730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40AD7">
              <w:rPr>
                <w:rFonts w:ascii="Times New Roman" w:hAnsi="Times New Roman"/>
                <w:sz w:val="24"/>
                <w:szCs w:val="24"/>
              </w:rPr>
              <w:t>Прием отвальных металлургических шлаков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B7368D" w:rsidRPr="00D40AD7" w:rsidRDefault="00B7368D" w:rsidP="0053473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D7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B7368D" w:rsidRPr="00E20728" w:rsidRDefault="00B7368D" w:rsidP="0053473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Pr="00D40AD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D40AD7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Pr="00D40AD7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B7368D" w:rsidRPr="00354782" w:rsidRDefault="00B7368D" w:rsidP="00B7368D">
      <w:pPr>
        <w:spacing w:after="0"/>
        <w:rPr>
          <w:rFonts w:ascii="Times New Roman" w:hAnsi="Times New Roman"/>
          <w:i/>
          <w:sz w:val="22"/>
          <w:szCs w:val="22"/>
        </w:rPr>
      </w:pPr>
      <w:r w:rsidRPr="00D34547">
        <w:rPr>
          <w:rFonts w:ascii="Times New Roman" w:hAnsi="Times New Roman"/>
          <w:i/>
          <w:sz w:val="22"/>
          <w:szCs w:val="22"/>
          <w:vertAlign w:val="superscript"/>
        </w:rPr>
        <w:t xml:space="preserve">* </w:t>
      </w:r>
      <w:r w:rsidRPr="00D34547">
        <w:rPr>
          <w:rFonts w:ascii="Times New Roman" w:hAnsi="Times New Roman"/>
          <w:i/>
          <w:sz w:val="22"/>
          <w:szCs w:val="22"/>
        </w:rPr>
        <w:t xml:space="preserve">– </w:t>
      </w:r>
      <w:r>
        <w:rPr>
          <w:rFonts w:ascii="Times New Roman" w:hAnsi="Times New Roman"/>
          <w:i/>
          <w:sz w:val="22"/>
          <w:szCs w:val="22"/>
        </w:rPr>
        <w:t>с</w:t>
      </w:r>
      <w:r w:rsidRPr="0054103D">
        <w:rPr>
          <w:rFonts w:ascii="Times New Roman" w:hAnsi="Times New Roman"/>
          <w:i/>
          <w:sz w:val="22"/>
          <w:szCs w:val="22"/>
        </w:rPr>
        <w:t xml:space="preserve">огласно справке </w:t>
      </w:r>
      <w:proofErr w:type="spellStart"/>
      <w:r w:rsidRPr="0054103D">
        <w:rPr>
          <w:rFonts w:ascii="Times New Roman" w:hAnsi="Times New Roman"/>
          <w:i/>
          <w:sz w:val="22"/>
          <w:szCs w:val="22"/>
        </w:rPr>
        <w:t>Жезказганского</w:t>
      </w:r>
      <w:proofErr w:type="spellEnd"/>
      <w:r w:rsidRPr="0054103D">
        <w:rPr>
          <w:rFonts w:ascii="Times New Roman" w:hAnsi="Times New Roman"/>
          <w:i/>
          <w:sz w:val="22"/>
          <w:szCs w:val="22"/>
        </w:rPr>
        <w:t xml:space="preserve"> медеплавильного завода (приложение 3) объем металлургического шлака, подлежащего сливу на участок «</w:t>
      </w:r>
      <w:proofErr w:type="spellStart"/>
      <w:r w:rsidRPr="0054103D">
        <w:rPr>
          <w:rFonts w:ascii="Times New Roman" w:hAnsi="Times New Roman"/>
          <w:i/>
          <w:sz w:val="22"/>
          <w:szCs w:val="22"/>
        </w:rPr>
        <w:t>Шлакоотвал</w:t>
      </w:r>
      <w:proofErr w:type="spellEnd"/>
      <w:r w:rsidRPr="0054103D">
        <w:rPr>
          <w:rFonts w:ascii="Times New Roman" w:hAnsi="Times New Roman"/>
          <w:i/>
          <w:sz w:val="22"/>
          <w:szCs w:val="22"/>
        </w:rPr>
        <w:t>»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54103D">
        <w:rPr>
          <w:rFonts w:ascii="Times New Roman" w:hAnsi="Times New Roman"/>
          <w:i/>
          <w:sz w:val="22"/>
          <w:szCs w:val="22"/>
        </w:rPr>
        <w:t>Жыландинского</w:t>
      </w:r>
      <w:proofErr w:type="spellEnd"/>
      <w:r w:rsidRPr="0054103D">
        <w:rPr>
          <w:rFonts w:ascii="Times New Roman" w:hAnsi="Times New Roman"/>
          <w:i/>
          <w:sz w:val="22"/>
          <w:szCs w:val="22"/>
        </w:rPr>
        <w:t xml:space="preserve"> </w:t>
      </w:r>
      <w:proofErr w:type="gramStart"/>
      <w:r w:rsidRPr="0054103D">
        <w:rPr>
          <w:rFonts w:ascii="Times New Roman" w:hAnsi="Times New Roman"/>
          <w:i/>
          <w:sz w:val="22"/>
          <w:szCs w:val="22"/>
        </w:rPr>
        <w:t>рудника с 2026 года</w:t>
      </w:r>
      <w:proofErr w:type="gramEnd"/>
      <w:r w:rsidRPr="0054103D">
        <w:rPr>
          <w:rFonts w:ascii="Times New Roman" w:hAnsi="Times New Roman"/>
          <w:i/>
          <w:sz w:val="22"/>
          <w:szCs w:val="22"/>
        </w:rPr>
        <w:t xml:space="preserve"> составит 550 000 т/год.</w:t>
      </w:r>
    </w:p>
    <w:p w:rsidR="00B7368D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65D72" w:rsidRPr="001B5596" w:rsidRDefault="00565D72" w:rsidP="00565D72">
      <w:pPr>
        <w:spacing w:after="0"/>
        <w:ind w:firstLine="709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1B5596">
        <w:rPr>
          <w:rFonts w:ascii="Times New Roman" w:hAnsi="Times New Roman"/>
          <w:b/>
          <w:i/>
          <w:sz w:val="28"/>
          <w:szCs w:val="28"/>
        </w:rPr>
        <w:t>Атмосферный воздух</w:t>
      </w:r>
    </w:p>
    <w:p w:rsidR="00B7368D" w:rsidRPr="00300C5C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15FF5">
        <w:rPr>
          <w:rFonts w:ascii="Times New Roman" w:hAnsi="Times New Roman"/>
          <w:sz w:val="28"/>
          <w:szCs w:val="28"/>
        </w:rPr>
        <w:t xml:space="preserve">Настоящий проект содержит предложения по нормативам </w:t>
      </w:r>
      <w:r w:rsidRPr="00715FF5">
        <w:rPr>
          <w:rFonts w:ascii="Times New Roman" w:hAnsi="Times New Roman"/>
          <w:sz w:val="28"/>
          <w:szCs w:val="28"/>
          <w:lang w:val="kk-KZ"/>
        </w:rPr>
        <w:t>допустимых выбросов</w:t>
      </w:r>
      <w:r>
        <w:rPr>
          <w:rFonts w:ascii="Times New Roman" w:hAnsi="Times New Roman"/>
          <w:sz w:val="28"/>
          <w:szCs w:val="28"/>
          <w:lang w:val="kk-KZ"/>
        </w:rPr>
        <w:t xml:space="preserve"> (НДВ)</w:t>
      </w:r>
      <w:r w:rsidRPr="00715FF5">
        <w:rPr>
          <w:rFonts w:ascii="Times New Roman" w:hAnsi="Times New Roman"/>
          <w:sz w:val="28"/>
          <w:szCs w:val="28"/>
          <w:lang w:val="kk-KZ"/>
        </w:rPr>
        <w:t xml:space="preserve"> загрязняющих веществ в атмосферу</w:t>
      </w:r>
      <w:r w:rsidRPr="0006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участка «</w:t>
      </w:r>
      <w:proofErr w:type="spellStart"/>
      <w:r>
        <w:rPr>
          <w:rFonts w:ascii="Times New Roman" w:hAnsi="Times New Roman"/>
          <w:sz w:val="28"/>
          <w:szCs w:val="28"/>
        </w:rPr>
        <w:t>Шлакоотвал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70649">
        <w:rPr>
          <w:rFonts w:ascii="Times New Roman" w:hAnsi="Times New Roman"/>
          <w:sz w:val="28"/>
          <w:szCs w:val="28"/>
        </w:rPr>
        <w:t>Жыландинского</w:t>
      </w:r>
      <w:proofErr w:type="spellEnd"/>
      <w:r w:rsidRPr="00770649">
        <w:rPr>
          <w:rFonts w:ascii="Times New Roman" w:hAnsi="Times New Roman"/>
          <w:sz w:val="28"/>
          <w:szCs w:val="28"/>
        </w:rPr>
        <w:t xml:space="preserve"> рудника филиала ТОО «Корпорация </w:t>
      </w:r>
      <w:proofErr w:type="spellStart"/>
      <w:r w:rsidRPr="00770649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770649">
        <w:rPr>
          <w:rFonts w:ascii="Times New Roman" w:hAnsi="Times New Roman"/>
          <w:sz w:val="28"/>
          <w:szCs w:val="28"/>
        </w:rPr>
        <w:t xml:space="preserve">» - </w:t>
      </w:r>
      <w:r w:rsidRPr="007B45C7">
        <w:rPr>
          <w:rFonts w:ascii="Times New Roman" w:hAnsi="Times New Roman"/>
          <w:sz w:val="28"/>
          <w:szCs w:val="28"/>
        </w:rPr>
        <w:t>«</w:t>
      </w:r>
      <w:proofErr w:type="spellStart"/>
      <w:r w:rsidRPr="007B45C7">
        <w:rPr>
          <w:rFonts w:ascii="Times New Roman" w:hAnsi="Times New Roman"/>
          <w:sz w:val="28"/>
          <w:szCs w:val="28"/>
        </w:rPr>
        <w:t>Q.I.Satbaev</w:t>
      </w:r>
      <w:proofErr w:type="spellEnd"/>
      <w:r w:rsidRPr="007B4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5C7">
        <w:rPr>
          <w:rFonts w:ascii="Times New Roman" w:hAnsi="Times New Roman"/>
          <w:sz w:val="28"/>
          <w:szCs w:val="28"/>
        </w:rPr>
        <w:t>atyndagy</w:t>
      </w:r>
      <w:proofErr w:type="spellEnd"/>
      <w:r w:rsidRPr="007B4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5C7">
        <w:rPr>
          <w:rFonts w:ascii="Times New Roman" w:hAnsi="Times New Roman"/>
          <w:sz w:val="28"/>
          <w:szCs w:val="28"/>
        </w:rPr>
        <w:t>Jezqazgan</w:t>
      </w:r>
      <w:proofErr w:type="spellEnd"/>
      <w:r w:rsidRPr="007B4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5C7">
        <w:rPr>
          <w:rFonts w:ascii="Times New Roman" w:hAnsi="Times New Roman"/>
          <w:sz w:val="28"/>
          <w:szCs w:val="28"/>
        </w:rPr>
        <w:t>Tau-ken</w:t>
      </w:r>
      <w:proofErr w:type="spellEnd"/>
      <w:r w:rsidRPr="007B45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45C7">
        <w:rPr>
          <w:rFonts w:ascii="Times New Roman" w:hAnsi="Times New Roman"/>
          <w:sz w:val="28"/>
          <w:szCs w:val="28"/>
        </w:rPr>
        <w:t>ondirisi</w:t>
      </w:r>
      <w:proofErr w:type="spellEnd"/>
      <w:r w:rsidRPr="007B45C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0649">
        <w:rPr>
          <w:rFonts w:ascii="Times New Roman" w:hAnsi="Times New Roman"/>
          <w:sz w:val="28"/>
          <w:szCs w:val="28"/>
        </w:rPr>
        <w:t>на 2026</w:t>
      </w:r>
      <w:r>
        <w:rPr>
          <w:rFonts w:ascii="Times New Roman" w:hAnsi="Times New Roman"/>
          <w:sz w:val="28"/>
          <w:szCs w:val="28"/>
        </w:rPr>
        <w:t xml:space="preserve">-2030 </w:t>
      </w:r>
      <w:r w:rsidRPr="00300C5C">
        <w:rPr>
          <w:rFonts w:ascii="Times New Roman" w:hAnsi="Times New Roman"/>
          <w:sz w:val="28"/>
          <w:szCs w:val="28"/>
        </w:rPr>
        <w:t>годы.</w:t>
      </w:r>
    </w:p>
    <w:p w:rsidR="00B7368D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Основанием для разработки проекта нормативов допустимых выбросов</w:t>
      </w:r>
      <w:r>
        <w:rPr>
          <w:rFonts w:ascii="Times New Roman" w:hAnsi="Times New Roman"/>
          <w:sz w:val="28"/>
          <w:szCs w:val="28"/>
        </w:rPr>
        <w:t xml:space="preserve"> на 2026-2030 гг.</w:t>
      </w:r>
      <w:r w:rsidRPr="00300C5C">
        <w:rPr>
          <w:rFonts w:ascii="Times New Roman" w:hAnsi="Times New Roman"/>
          <w:sz w:val="28"/>
          <w:szCs w:val="28"/>
        </w:rPr>
        <w:t xml:space="preserve"> послужило </w:t>
      </w:r>
      <w:r w:rsidRPr="007A5533">
        <w:rPr>
          <w:rFonts w:ascii="Times New Roman" w:hAnsi="Times New Roman"/>
          <w:sz w:val="28"/>
          <w:szCs w:val="28"/>
        </w:rPr>
        <w:t xml:space="preserve">увеличение производственных показателей по приему металлургического шлака </w:t>
      </w:r>
      <w:r>
        <w:rPr>
          <w:rFonts w:ascii="Times New Roman" w:hAnsi="Times New Roman"/>
          <w:sz w:val="28"/>
          <w:szCs w:val="28"/>
        </w:rPr>
        <w:t>на участок «</w:t>
      </w:r>
      <w:proofErr w:type="spellStart"/>
      <w:r>
        <w:rPr>
          <w:rFonts w:ascii="Times New Roman" w:hAnsi="Times New Roman"/>
          <w:sz w:val="28"/>
          <w:szCs w:val="28"/>
        </w:rPr>
        <w:t>Шлакоотвал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с 2026 года</w:t>
      </w:r>
      <w:r>
        <w:rPr>
          <w:rFonts w:ascii="Times New Roman" w:hAnsi="Times New Roman"/>
          <w:sz w:val="28"/>
          <w:szCs w:val="28"/>
        </w:rPr>
        <w:t>.</w:t>
      </w:r>
    </w:p>
    <w:p w:rsidR="00B7368D" w:rsidRPr="00300C5C" w:rsidRDefault="00B7368D" w:rsidP="00B7368D">
      <w:pPr>
        <w:spacing w:after="0"/>
        <w:ind w:firstLine="709"/>
        <w:rPr>
          <w:rFonts w:ascii="Times New Roman" w:eastAsia="Arial" w:hAnsi="Times New Roman"/>
          <w:sz w:val="28"/>
          <w:szCs w:val="28"/>
          <w:lang w:eastAsia="x-none"/>
        </w:rPr>
      </w:pPr>
      <w:r w:rsidRPr="00D472C0">
        <w:rPr>
          <w:rFonts w:ascii="Times New Roman" w:hAnsi="Times New Roman"/>
          <w:sz w:val="28"/>
          <w:szCs w:val="28"/>
        </w:rPr>
        <w:t>При разработке проекта нормативов допустимых выбросов</w:t>
      </w:r>
      <w:r>
        <w:rPr>
          <w:rFonts w:ascii="Times New Roman" w:hAnsi="Times New Roman"/>
          <w:sz w:val="28"/>
          <w:szCs w:val="28"/>
        </w:rPr>
        <w:t xml:space="preserve"> (НДВ) </w:t>
      </w:r>
      <w:r w:rsidRPr="00D472C0">
        <w:rPr>
          <w:rFonts w:ascii="Times New Roman" w:hAnsi="Times New Roman"/>
          <w:sz w:val="28"/>
          <w:szCs w:val="28"/>
        </w:rPr>
        <w:t xml:space="preserve">была проведена инвентаризация источников выбросов вредных веществ в </w:t>
      </w:r>
      <w:r w:rsidRPr="00D472C0">
        <w:rPr>
          <w:rFonts w:ascii="Times New Roman" w:hAnsi="Times New Roman"/>
          <w:sz w:val="28"/>
          <w:szCs w:val="28"/>
        </w:rPr>
        <w:lastRenderedPageBreak/>
        <w:t>атмосферу,</w:t>
      </w:r>
      <w:r>
        <w:rPr>
          <w:rFonts w:ascii="Times New Roman" w:hAnsi="Times New Roman"/>
          <w:sz w:val="28"/>
          <w:szCs w:val="28"/>
        </w:rPr>
        <w:t xml:space="preserve"> а также учтены перспективные планы развития производственной </w:t>
      </w:r>
      <w:r w:rsidRPr="00300C5C">
        <w:rPr>
          <w:rFonts w:ascii="Times New Roman" w:hAnsi="Times New Roman"/>
          <w:sz w:val="28"/>
          <w:szCs w:val="28"/>
        </w:rPr>
        <w:t>деятельности.</w:t>
      </w:r>
    </w:p>
    <w:p w:rsidR="00B7368D" w:rsidRPr="00300C5C" w:rsidRDefault="00B7368D" w:rsidP="00B7368D">
      <w:pPr>
        <w:widowControl w:val="0"/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x-none"/>
        </w:rPr>
        <w:t>Н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 xml:space="preserve">а </w:t>
      </w:r>
      <w:r>
        <w:rPr>
          <w:rFonts w:ascii="Times New Roman" w:eastAsia="Arial" w:hAnsi="Times New Roman"/>
          <w:sz w:val="28"/>
          <w:szCs w:val="28"/>
          <w:lang w:eastAsia="x-none"/>
        </w:rPr>
        <w:t>2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>026-203</w:t>
      </w:r>
      <w:r>
        <w:rPr>
          <w:rFonts w:ascii="Times New Roman" w:eastAsia="Arial" w:hAnsi="Times New Roman"/>
          <w:sz w:val="28"/>
          <w:szCs w:val="28"/>
          <w:lang w:eastAsia="x-none"/>
        </w:rPr>
        <w:t>0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 xml:space="preserve"> гг. установлен</w:t>
      </w:r>
      <w:r>
        <w:rPr>
          <w:rFonts w:ascii="Times New Roman" w:eastAsia="Arial" w:hAnsi="Times New Roman"/>
          <w:sz w:val="28"/>
          <w:szCs w:val="28"/>
          <w:lang w:eastAsia="x-none"/>
        </w:rPr>
        <w:t>о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x-none"/>
        </w:rPr>
        <w:t>6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 xml:space="preserve"> неорганизованных источников загрязнения атмосферного воздуха. </w:t>
      </w:r>
      <w:r w:rsidRPr="00300C5C">
        <w:rPr>
          <w:rFonts w:ascii="Times New Roman" w:hAnsi="Times New Roman"/>
          <w:sz w:val="28"/>
          <w:szCs w:val="28"/>
        </w:rPr>
        <w:t xml:space="preserve">Нумерация источников загрязнения принята по ранее разработанному проекту нормативов допустимых выбросов. </w:t>
      </w:r>
    </w:p>
    <w:p w:rsidR="00B7368D" w:rsidRPr="007B45C7" w:rsidRDefault="00B7368D" w:rsidP="00B7368D">
      <w:pPr>
        <w:widowControl w:val="0"/>
        <w:kinsoku/>
        <w:overflowPunct/>
        <w:autoSpaceDE/>
        <w:autoSpaceDN/>
        <w:adjustRightInd/>
        <w:snapToGrid/>
        <w:spacing w:after="0"/>
        <w:ind w:firstLine="709"/>
        <w:rPr>
          <w:rFonts w:ascii="Times New Roman" w:eastAsia="Arial" w:hAnsi="Times New Roman"/>
          <w:sz w:val="28"/>
          <w:szCs w:val="28"/>
          <w:highlight w:val="yellow"/>
          <w:lang w:eastAsia="x-none"/>
        </w:rPr>
      </w:pPr>
      <w:r w:rsidRPr="00300C5C">
        <w:rPr>
          <w:rFonts w:ascii="Times New Roman" w:hAnsi="Times New Roman"/>
          <w:sz w:val="28"/>
          <w:szCs w:val="28"/>
        </w:rPr>
        <w:t>От установленных источников загрязнения участка «</w:t>
      </w:r>
      <w:proofErr w:type="spellStart"/>
      <w:r w:rsidRPr="00300C5C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300C5C">
        <w:rPr>
          <w:rFonts w:ascii="Times New Roman" w:hAnsi="Times New Roman"/>
          <w:sz w:val="28"/>
          <w:szCs w:val="28"/>
        </w:rPr>
        <w:t xml:space="preserve">» </w:t>
      </w:r>
      <w:r w:rsidRPr="00300C5C">
        <w:rPr>
          <w:rFonts w:ascii="Times New Roman" w:eastAsia="Arial" w:hAnsi="Times New Roman"/>
          <w:sz w:val="28"/>
          <w:szCs w:val="28"/>
          <w:lang w:eastAsia="x-none"/>
        </w:rPr>
        <w:t xml:space="preserve">на </w:t>
      </w:r>
      <w:r w:rsidRPr="00690977">
        <w:rPr>
          <w:rFonts w:ascii="Times New Roman" w:eastAsia="Arial" w:hAnsi="Times New Roman"/>
          <w:sz w:val="28"/>
          <w:szCs w:val="28"/>
          <w:lang w:eastAsia="x-none"/>
        </w:rPr>
        <w:t>2026-203</w:t>
      </w:r>
      <w:r>
        <w:rPr>
          <w:rFonts w:ascii="Times New Roman" w:eastAsia="Arial" w:hAnsi="Times New Roman"/>
          <w:sz w:val="28"/>
          <w:szCs w:val="28"/>
          <w:lang w:eastAsia="x-none"/>
        </w:rPr>
        <w:t>0</w:t>
      </w:r>
      <w:r w:rsidRPr="00690977">
        <w:rPr>
          <w:rFonts w:ascii="Times New Roman" w:eastAsia="Arial" w:hAnsi="Times New Roman"/>
          <w:sz w:val="28"/>
          <w:szCs w:val="28"/>
          <w:lang w:eastAsia="x-none"/>
        </w:rPr>
        <w:t xml:space="preserve"> гг. в атмосферный воздух выбрасываются загрязняющие вещества 16-ти наименований, в </w:t>
      </w:r>
      <w:proofErr w:type="spellStart"/>
      <w:r w:rsidRPr="00690977">
        <w:rPr>
          <w:rFonts w:ascii="Times New Roman" w:eastAsia="Arial" w:hAnsi="Times New Roman"/>
          <w:sz w:val="28"/>
          <w:szCs w:val="28"/>
          <w:lang w:eastAsia="x-none"/>
        </w:rPr>
        <w:t>т.ч</w:t>
      </w:r>
      <w:proofErr w:type="spellEnd"/>
      <w:r w:rsidRPr="00690977">
        <w:rPr>
          <w:rFonts w:ascii="Times New Roman" w:eastAsia="Arial" w:hAnsi="Times New Roman"/>
          <w:sz w:val="28"/>
          <w:szCs w:val="28"/>
          <w:lang w:eastAsia="x-none"/>
        </w:rPr>
        <w:t>. обладающие эффектом суммарного вредного воздействия, и образующие 4 группы суммаций.</w:t>
      </w:r>
    </w:p>
    <w:p w:rsidR="00B7368D" w:rsidRPr="00690977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690977">
        <w:rPr>
          <w:rFonts w:ascii="Times New Roman" w:hAnsi="Times New Roman"/>
          <w:sz w:val="28"/>
          <w:szCs w:val="28"/>
        </w:rPr>
        <w:t xml:space="preserve">Основными загрязняющими веществами, выбрасываемыми в атмосферу, являются: железо (II, III) оксиды, марганец и его соединения, хром, азота диоксид, азота оксид, углерод (сажа), сера диоксид, сероводород, углерод оксид, фтористые газообразные соединения, фториды неорганические плохо растворимые, </w:t>
      </w:r>
      <w:proofErr w:type="spellStart"/>
      <w:r w:rsidRPr="00690977">
        <w:rPr>
          <w:rFonts w:ascii="Times New Roman" w:hAnsi="Times New Roman"/>
          <w:sz w:val="28"/>
          <w:szCs w:val="28"/>
        </w:rPr>
        <w:t>диметилбензол</w:t>
      </w:r>
      <w:proofErr w:type="spellEnd"/>
      <w:r w:rsidRPr="00690977">
        <w:rPr>
          <w:rFonts w:ascii="Times New Roman" w:hAnsi="Times New Roman"/>
          <w:sz w:val="28"/>
          <w:szCs w:val="28"/>
        </w:rPr>
        <w:t xml:space="preserve">, керосин, </w:t>
      </w:r>
      <w:proofErr w:type="spellStart"/>
      <w:r w:rsidRPr="00690977">
        <w:rPr>
          <w:rFonts w:ascii="Times New Roman" w:hAnsi="Times New Roman"/>
          <w:sz w:val="28"/>
          <w:szCs w:val="28"/>
        </w:rPr>
        <w:t>уайт</w:t>
      </w:r>
      <w:proofErr w:type="spellEnd"/>
      <w:r w:rsidRPr="00690977">
        <w:rPr>
          <w:rFonts w:ascii="Times New Roman" w:hAnsi="Times New Roman"/>
          <w:sz w:val="28"/>
          <w:szCs w:val="28"/>
        </w:rPr>
        <w:t xml:space="preserve">-спирит, </w:t>
      </w:r>
      <w:proofErr w:type="spellStart"/>
      <w:r w:rsidRPr="00690977">
        <w:rPr>
          <w:rFonts w:ascii="Times New Roman" w:hAnsi="Times New Roman"/>
          <w:sz w:val="28"/>
          <w:szCs w:val="28"/>
        </w:rPr>
        <w:t>алканы</w:t>
      </w:r>
      <w:proofErr w:type="spellEnd"/>
      <w:r w:rsidRPr="00690977">
        <w:rPr>
          <w:rFonts w:ascii="Times New Roman" w:hAnsi="Times New Roman"/>
          <w:sz w:val="28"/>
          <w:szCs w:val="28"/>
        </w:rPr>
        <w:t xml:space="preserve"> С12-19, пыль неорганическая 70-20% двуокись кремния. </w:t>
      </w:r>
    </w:p>
    <w:p w:rsidR="00B7368D" w:rsidRPr="00300C5C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На период установления НДВ на 2026-203</w:t>
      </w:r>
      <w:r>
        <w:rPr>
          <w:rFonts w:ascii="Times New Roman" w:hAnsi="Times New Roman"/>
          <w:sz w:val="28"/>
          <w:szCs w:val="28"/>
        </w:rPr>
        <w:t>0</w:t>
      </w:r>
      <w:r w:rsidRPr="00300C5C">
        <w:rPr>
          <w:rFonts w:ascii="Times New Roman" w:hAnsi="Times New Roman"/>
          <w:sz w:val="28"/>
          <w:szCs w:val="28"/>
        </w:rPr>
        <w:t xml:space="preserve"> гг., объем выбрасываемых загрязняющих веществ, составит:</w:t>
      </w:r>
    </w:p>
    <w:p w:rsidR="00B7368D" w:rsidRPr="00300C5C" w:rsidRDefault="00B7368D" w:rsidP="00B7368D">
      <w:pPr>
        <w:numPr>
          <w:ilvl w:val="0"/>
          <w:numId w:val="4"/>
        </w:numPr>
        <w:spacing w:after="0"/>
        <w:ind w:left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с учетом выбросов от передвижных источников и залповых выбросов:</w:t>
      </w:r>
    </w:p>
    <w:p w:rsidR="00B7368D" w:rsidRPr="00300C5C" w:rsidRDefault="00B7368D" w:rsidP="00B7368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- максимальный разовый - </w:t>
      </w:r>
      <w:r w:rsidRPr="00690977">
        <w:rPr>
          <w:rFonts w:ascii="Times New Roman" w:hAnsi="Times New Roman"/>
          <w:sz w:val="28"/>
          <w:szCs w:val="28"/>
        </w:rPr>
        <w:t>26,523283</w:t>
      </w:r>
      <w:r w:rsidRPr="00300C5C">
        <w:rPr>
          <w:rFonts w:ascii="Times New Roman" w:hAnsi="Times New Roman"/>
          <w:sz w:val="28"/>
          <w:szCs w:val="28"/>
        </w:rPr>
        <w:t xml:space="preserve"> г/сек;</w:t>
      </w:r>
    </w:p>
    <w:p w:rsidR="00B7368D" w:rsidRPr="00300C5C" w:rsidRDefault="00B7368D" w:rsidP="00B7368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- валовый - </w:t>
      </w:r>
      <w:r w:rsidRPr="00690977">
        <w:rPr>
          <w:rFonts w:ascii="Times New Roman" w:hAnsi="Times New Roman"/>
          <w:sz w:val="28"/>
          <w:szCs w:val="28"/>
        </w:rPr>
        <w:t>85,953778</w:t>
      </w:r>
      <w:r w:rsidRPr="00300C5C">
        <w:rPr>
          <w:rFonts w:ascii="Times New Roman" w:hAnsi="Times New Roman"/>
          <w:sz w:val="28"/>
          <w:szCs w:val="28"/>
        </w:rPr>
        <w:t xml:space="preserve"> т/год.</w:t>
      </w:r>
    </w:p>
    <w:p w:rsidR="00B7368D" w:rsidRPr="00300C5C" w:rsidRDefault="00B7368D" w:rsidP="00B7368D">
      <w:pPr>
        <w:numPr>
          <w:ilvl w:val="0"/>
          <w:numId w:val="4"/>
        </w:numPr>
        <w:spacing w:after="0"/>
        <w:ind w:left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без учета выбросов от передвижных источников и залповых выбросов:</w:t>
      </w:r>
    </w:p>
    <w:p w:rsidR="00B7368D" w:rsidRPr="00300C5C" w:rsidRDefault="00B7368D" w:rsidP="00B7368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- максимальный разовый - </w:t>
      </w:r>
      <w:r w:rsidRPr="00690977">
        <w:rPr>
          <w:rFonts w:ascii="Times New Roman" w:hAnsi="Times New Roman"/>
          <w:sz w:val="28"/>
          <w:szCs w:val="28"/>
        </w:rPr>
        <w:t>10,838113</w:t>
      </w:r>
      <w:r w:rsidRPr="00300C5C">
        <w:rPr>
          <w:rFonts w:ascii="Times New Roman" w:hAnsi="Times New Roman"/>
          <w:sz w:val="28"/>
          <w:szCs w:val="28"/>
        </w:rPr>
        <w:t xml:space="preserve"> г/сек;</w:t>
      </w:r>
    </w:p>
    <w:p w:rsidR="00B7368D" w:rsidRDefault="00B7368D" w:rsidP="00B7368D">
      <w:pPr>
        <w:spacing w:after="0"/>
        <w:ind w:firstLine="851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- валовый - </w:t>
      </w:r>
      <w:r w:rsidRPr="00690977">
        <w:rPr>
          <w:rFonts w:ascii="Times New Roman" w:hAnsi="Times New Roman"/>
          <w:sz w:val="28"/>
          <w:szCs w:val="28"/>
        </w:rPr>
        <w:t>85,596158</w:t>
      </w:r>
      <w:r w:rsidRPr="00300C5C">
        <w:rPr>
          <w:rFonts w:ascii="Times New Roman" w:hAnsi="Times New Roman"/>
          <w:sz w:val="28"/>
          <w:szCs w:val="28"/>
        </w:rPr>
        <w:t xml:space="preserve"> т/год.</w:t>
      </w:r>
    </w:p>
    <w:p w:rsidR="00B7368D" w:rsidRPr="00300C5C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Фактические выбросы за период 2023-2025 годы, в соответствии со отчетностью предприятия, составили: </w:t>
      </w:r>
    </w:p>
    <w:p w:rsidR="00B7368D" w:rsidRPr="00300C5C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- за 2023 год – 103,6273071 т/год</w:t>
      </w:r>
    </w:p>
    <w:p w:rsidR="00B7368D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>- за 2024 год – 109,9752671 т/год</w:t>
      </w:r>
    </w:p>
    <w:p w:rsidR="00B7368D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</w:rPr>
      </w:pPr>
      <w:r w:rsidRPr="00300C5C">
        <w:rPr>
          <w:rFonts w:ascii="Times New Roman" w:hAnsi="Times New Roman"/>
          <w:sz w:val="28"/>
          <w:szCs w:val="28"/>
        </w:rPr>
        <w:t xml:space="preserve">- </w:t>
      </w:r>
      <w:r w:rsidRPr="00285DD4">
        <w:rPr>
          <w:rFonts w:ascii="Times New Roman" w:hAnsi="Times New Roman"/>
          <w:sz w:val="28"/>
          <w:szCs w:val="28"/>
        </w:rPr>
        <w:t>за 2025 год – 107,5601185 т/год</w:t>
      </w:r>
    </w:p>
    <w:p w:rsidR="00B7368D" w:rsidRPr="0002440B" w:rsidRDefault="00B7368D" w:rsidP="00B7368D">
      <w:pPr>
        <w:spacing w:after="0"/>
        <w:ind w:firstLine="720"/>
        <w:rPr>
          <w:rFonts w:ascii="Times New Roman" w:hAnsi="Times New Roman"/>
          <w:sz w:val="28"/>
          <w:szCs w:val="28"/>
          <w:lang w:val="x-none"/>
        </w:rPr>
      </w:pPr>
      <w:r w:rsidRPr="00C5399D">
        <w:rPr>
          <w:rFonts w:ascii="Times New Roman" w:hAnsi="Times New Roman"/>
          <w:sz w:val="28"/>
          <w:szCs w:val="28"/>
        </w:rPr>
        <w:t>Санитарно-защитная зона принималась в соответствии с Санитарно-эпидемиологическим заключением №KZ86VBZ00051175 от 21.02.2024 г. на проект предварительной (расчетной) санитарно-защитной зоны для участка "</w:t>
      </w:r>
      <w:proofErr w:type="spellStart"/>
      <w:r w:rsidRPr="00C5399D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C5399D">
        <w:rPr>
          <w:rFonts w:ascii="Times New Roman" w:hAnsi="Times New Roman"/>
          <w:sz w:val="28"/>
          <w:szCs w:val="28"/>
        </w:rPr>
        <w:t xml:space="preserve">" филиала ТОО «Корпорация </w:t>
      </w:r>
      <w:proofErr w:type="spellStart"/>
      <w:r w:rsidRPr="00C5399D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C5399D">
        <w:rPr>
          <w:rFonts w:ascii="Times New Roman" w:hAnsi="Times New Roman"/>
          <w:sz w:val="28"/>
          <w:szCs w:val="28"/>
        </w:rPr>
        <w:t>» - ПО «</w:t>
      </w:r>
      <w:proofErr w:type="spellStart"/>
      <w:r w:rsidRPr="00C5399D">
        <w:rPr>
          <w:rFonts w:ascii="Times New Roman" w:hAnsi="Times New Roman"/>
          <w:sz w:val="28"/>
          <w:szCs w:val="28"/>
        </w:rPr>
        <w:t>Жезказганцветмет</w:t>
      </w:r>
      <w:proofErr w:type="spellEnd"/>
      <w:r w:rsidRPr="00C5399D">
        <w:rPr>
          <w:rFonts w:ascii="Times New Roman" w:hAnsi="Times New Roman"/>
          <w:sz w:val="28"/>
          <w:szCs w:val="28"/>
        </w:rPr>
        <w:t xml:space="preserve">», согласно которому санитарно-защитная зона принята размером 1000 м. Копия санитарно-эпидемиологического заключения приведено в </w:t>
      </w:r>
      <w:r w:rsidRPr="00250D9C">
        <w:rPr>
          <w:rFonts w:ascii="Times New Roman" w:hAnsi="Times New Roman"/>
          <w:sz w:val="28"/>
          <w:szCs w:val="28"/>
        </w:rPr>
        <w:t>приложении 5.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68D" w:rsidRPr="00715FF5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63B1D">
        <w:rPr>
          <w:rFonts w:ascii="Times New Roman" w:hAnsi="Times New Roman"/>
          <w:sz w:val="28"/>
          <w:szCs w:val="28"/>
        </w:rPr>
        <w:t>Согласно «Решения по определению категории объекта, оказывающего негативное воздействие на окружающую среду», выданного РГУ «</w:t>
      </w:r>
      <w:r w:rsidRPr="00311EAB">
        <w:rPr>
          <w:rFonts w:ascii="Times New Roman" w:hAnsi="Times New Roman"/>
          <w:sz w:val="28"/>
          <w:szCs w:val="28"/>
        </w:rPr>
        <w:t>Департамент экологии по</w:t>
      </w:r>
      <w:r>
        <w:rPr>
          <w:rFonts w:ascii="Times New Roman" w:hAnsi="Times New Roman"/>
          <w:sz w:val="28"/>
          <w:szCs w:val="28"/>
        </w:rPr>
        <w:t xml:space="preserve"> Карагандинской </w:t>
      </w:r>
      <w:r w:rsidRPr="00311EAB">
        <w:rPr>
          <w:rFonts w:ascii="Times New Roman" w:hAnsi="Times New Roman"/>
          <w:sz w:val="28"/>
          <w:szCs w:val="28"/>
        </w:rPr>
        <w:t>области</w:t>
      </w:r>
      <w:r w:rsidRPr="00F63B1D">
        <w:rPr>
          <w:rFonts w:ascii="Times New Roman" w:hAnsi="Times New Roman"/>
          <w:sz w:val="28"/>
          <w:szCs w:val="28"/>
        </w:rPr>
        <w:t xml:space="preserve">» Комитета экологического регулирования и контроля Министерства экологии, геологии и природных ресурсов Республики Казахстан от </w:t>
      </w:r>
      <w:r>
        <w:rPr>
          <w:rFonts w:ascii="Times New Roman" w:hAnsi="Times New Roman"/>
          <w:sz w:val="28"/>
          <w:szCs w:val="28"/>
        </w:rPr>
        <w:t>24</w:t>
      </w:r>
      <w:r w:rsidRPr="00F63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F63B1D">
        <w:rPr>
          <w:rFonts w:ascii="Times New Roman" w:hAnsi="Times New Roman"/>
          <w:sz w:val="28"/>
          <w:szCs w:val="28"/>
        </w:rPr>
        <w:t>2021 года, по объекту – «</w:t>
      </w:r>
      <w:proofErr w:type="spellStart"/>
      <w:r>
        <w:rPr>
          <w:rFonts w:ascii="Times New Roman" w:hAnsi="Times New Roman"/>
          <w:sz w:val="28"/>
          <w:szCs w:val="28"/>
        </w:rPr>
        <w:t>Шлакоотвал</w:t>
      </w:r>
      <w:proofErr w:type="spellEnd"/>
      <w:r>
        <w:rPr>
          <w:rFonts w:ascii="Times New Roman" w:hAnsi="Times New Roman"/>
          <w:sz w:val="28"/>
          <w:szCs w:val="28"/>
        </w:rPr>
        <w:t xml:space="preserve">» филиала </w:t>
      </w:r>
      <w:r w:rsidRPr="00770649">
        <w:rPr>
          <w:rFonts w:ascii="Times New Roman" w:hAnsi="Times New Roman"/>
          <w:sz w:val="28"/>
          <w:szCs w:val="28"/>
        </w:rPr>
        <w:t xml:space="preserve">ТОО «Корпорация </w:t>
      </w:r>
      <w:proofErr w:type="spellStart"/>
      <w:r w:rsidRPr="00770649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770649">
        <w:rPr>
          <w:rFonts w:ascii="Times New Roman" w:hAnsi="Times New Roman"/>
          <w:sz w:val="28"/>
          <w:szCs w:val="28"/>
        </w:rPr>
        <w:t>» - ПО «</w:t>
      </w:r>
      <w:proofErr w:type="spellStart"/>
      <w:r w:rsidRPr="00770649">
        <w:rPr>
          <w:rFonts w:ascii="Times New Roman" w:hAnsi="Times New Roman"/>
          <w:sz w:val="28"/>
          <w:szCs w:val="28"/>
        </w:rPr>
        <w:t>Жезказганцветмет</w:t>
      </w:r>
      <w:proofErr w:type="spellEnd"/>
      <w:r w:rsidRPr="007706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63B1D">
        <w:rPr>
          <w:rFonts w:ascii="Times New Roman" w:hAnsi="Times New Roman"/>
          <w:sz w:val="28"/>
          <w:szCs w:val="28"/>
        </w:rPr>
        <w:t xml:space="preserve">категория определена </w:t>
      </w:r>
      <w:r w:rsidRPr="00F63B1D">
        <w:rPr>
          <w:rFonts w:ascii="Times New Roman" w:hAnsi="Times New Roman"/>
          <w:sz w:val="28"/>
          <w:szCs w:val="28"/>
          <w:lang w:val="en-US"/>
        </w:rPr>
        <w:t>I</w:t>
      </w:r>
      <w:r w:rsidRPr="00F63B1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B1D">
        <w:rPr>
          <w:rFonts w:ascii="Times New Roman" w:hAnsi="Times New Roman"/>
          <w:sz w:val="28"/>
          <w:szCs w:val="28"/>
        </w:rPr>
        <w:t>Копи</w:t>
      </w:r>
      <w:r>
        <w:rPr>
          <w:rFonts w:ascii="Times New Roman" w:hAnsi="Times New Roman"/>
          <w:sz w:val="28"/>
          <w:szCs w:val="28"/>
        </w:rPr>
        <w:t>я</w:t>
      </w:r>
      <w:r w:rsidRPr="00F63B1D">
        <w:rPr>
          <w:rFonts w:ascii="Times New Roman" w:hAnsi="Times New Roman"/>
          <w:sz w:val="28"/>
          <w:szCs w:val="28"/>
        </w:rPr>
        <w:t xml:space="preserve"> </w:t>
      </w:r>
      <w:r w:rsidRPr="001B2F4E">
        <w:rPr>
          <w:rFonts w:ascii="Times New Roman" w:hAnsi="Times New Roman"/>
          <w:sz w:val="28"/>
          <w:szCs w:val="28"/>
        </w:rPr>
        <w:t xml:space="preserve">решения по определению категории объекта, представлена в </w:t>
      </w:r>
      <w:r w:rsidRPr="00250D9C">
        <w:rPr>
          <w:rFonts w:ascii="Times New Roman" w:hAnsi="Times New Roman"/>
          <w:sz w:val="28"/>
          <w:szCs w:val="28"/>
        </w:rPr>
        <w:t>приложении 5.</w:t>
      </w:r>
    </w:p>
    <w:p w:rsidR="00B7368D" w:rsidRPr="00E2572A" w:rsidRDefault="00B7368D" w:rsidP="00B7368D">
      <w:pPr>
        <w:pStyle w:val="MARKER1"/>
        <w:numPr>
          <w:ilvl w:val="0"/>
          <w:numId w:val="0"/>
        </w:numPr>
        <w:spacing w:after="0"/>
        <w:ind w:firstLine="708"/>
        <w:rPr>
          <w:rFonts w:ascii="Times New Roman" w:hAnsi="Times New Roman"/>
          <w:sz w:val="28"/>
          <w:szCs w:val="28"/>
        </w:rPr>
      </w:pPr>
      <w:r w:rsidRPr="00715FF5">
        <w:rPr>
          <w:rFonts w:ascii="Times New Roman" w:hAnsi="Times New Roman"/>
          <w:sz w:val="28"/>
          <w:szCs w:val="28"/>
        </w:rPr>
        <w:t xml:space="preserve">Расчет уровня загрязнения атмосферы его графическая интерпретация, содержание и формирование таблиц проекта нормативов предельно </w:t>
      </w:r>
      <w:r w:rsidRPr="00715FF5">
        <w:rPr>
          <w:rFonts w:ascii="Times New Roman" w:hAnsi="Times New Roman"/>
          <w:sz w:val="28"/>
          <w:szCs w:val="28"/>
        </w:rPr>
        <w:lastRenderedPageBreak/>
        <w:t xml:space="preserve">допустимых выбросов предприятия выполнены с использованием программы </w:t>
      </w:r>
      <w:r>
        <w:rPr>
          <w:rFonts w:ascii="Times New Roman" w:hAnsi="Times New Roman"/>
          <w:sz w:val="28"/>
          <w:szCs w:val="28"/>
        </w:rPr>
        <w:t>«</w:t>
      </w:r>
      <w:r w:rsidRPr="00715FF5">
        <w:rPr>
          <w:rFonts w:ascii="Times New Roman" w:hAnsi="Times New Roman"/>
          <w:sz w:val="28"/>
          <w:szCs w:val="28"/>
        </w:rPr>
        <w:t>Эра</w:t>
      </w:r>
      <w:r>
        <w:rPr>
          <w:rFonts w:ascii="Times New Roman" w:hAnsi="Times New Roman"/>
          <w:sz w:val="28"/>
          <w:szCs w:val="28"/>
        </w:rPr>
        <w:t>»</w:t>
      </w:r>
      <w:r w:rsidRPr="00715FF5">
        <w:rPr>
          <w:rFonts w:ascii="Times New Roman" w:hAnsi="Times New Roman"/>
          <w:sz w:val="28"/>
          <w:szCs w:val="28"/>
        </w:rPr>
        <w:t xml:space="preserve">, версия </w:t>
      </w:r>
      <w:r>
        <w:rPr>
          <w:rFonts w:ascii="Times New Roman" w:hAnsi="Times New Roman"/>
          <w:sz w:val="28"/>
          <w:szCs w:val="28"/>
        </w:rPr>
        <w:t>3</w:t>
      </w:r>
      <w:r w:rsidRPr="00715F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715FF5">
        <w:rPr>
          <w:rFonts w:ascii="Times New Roman" w:hAnsi="Times New Roman"/>
          <w:sz w:val="28"/>
          <w:szCs w:val="28"/>
        </w:rPr>
        <w:t xml:space="preserve">. Расчет величин концентраций загрязняющих веществ в приземных слоях атмосферы проводился на расчетном прямоугольнике и </w:t>
      </w:r>
      <w:r>
        <w:rPr>
          <w:rFonts w:ascii="Times New Roman" w:hAnsi="Times New Roman"/>
          <w:sz w:val="28"/>
          <w:szCs w:val="28"/>
        </w:rPr>
        <w:t>границе расчетной санитарно-защитной зоны (</w:t>
      </w:r>
      <w:r w:rsidRPr="00715FF5">
        <w:rPr>
          <w:rFonts w:ascii="Times New Roman" w:hAnsi="Times New Roman"/>
          <w:sz w:val="28"/>
          <w:szCs w:val="28"/>
        </w:rPr>
        <w:t>СЗЗ</w:t>
      </w:r>
      <w:r>
        <w:rPr>
          <w:rFonts w:ascii="Times New Roman" w:hAnsi="Times New Roman"/>
          <w:sz w:val="28"/>
          <w:szCs w:val="28"/>
        </w:rPr>
        <w:t>).</w:t>
      </w:r>
    </w:p>
    <w:p w:rsidR="00B7368D" w:rsidRPr="004C48F7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Предлагаемые сроки достижения нормативов допустимых выбросов по ингредиентам определялись уровнем загрязнения воздуха и вкладом каждого источника выброса. Нормативы выбросов разработаны для каждого вредного вещества и групп суммаций, загрязняющих окружающую среду.</w:t>
      </w:r>
    </w:p>
    <w:p w:rsidR="00B7368D" w:rsidRPr="004C48F7" w:rsidRDefault="00B7368D" w:rsidP="00B7368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По ингредиентам, приземная концентрация которых не превышает значения ПДК с учетом эффекта суммации, а также для ингредиентов, расчет приземных концентраций по которым не целесообразен, предлагается установить нормативы на уровне существующих выбросов.</w:t>
      </w:r>
    </w:p>
    <w:p w:rsidR="00B7368D" w:rsidRPr="004C48F7" w:rsidRDefault="00B7368D" w:rsidP="004D44D0">
      <w:pPr>
        <w:spacing w:after="0"/>
        <w:ind w:firstLine="708"/>
        <w:rPr>
          <w:rFonts w:ascii="Times New Roman" w:hAnsi="Times New Roman"/>
          <w:b/>
          <w:i/>
          <w:sz w:val="28"/>
          <w:szCs w:val="28"/>
        </w:rPr>
      </w:pPr>
    </w:p>
    <w:p w:rsidR="004D44D0" w:rsidRPr="004C48F7" w:rsidRDefault="004D44D0" w:rsidP="004D44D0">
      <w:pPr>
        <w:spacing w:after="0"/>
        <w:ind w:firstLine="708"/>
        <w:rPr>
          <w:rFonts w:ascii="Times New Roman" w:hAnsi="Times New Roman"/>
          <w:b/>
          <w:i/>
          <w:sz w:val="28"/>
          <w:szCs w:val="28"/>
        </w:rPr>
      </w:pPr>
      <w:r w:rsidRPr="004C48F7">
        <w:rPr>
          <w:rFonts w:ascii="Times New Roman" w:hAnsi="Times New Roman"/>
          <w:b/>
          <w:i/>
          <w:sz w:val="28"/>
          <w:szCs w:val="28"/>
        </w:rPr>
        <w:t xml:space="preserve">Отходы 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При эксплуатации участка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C48F7">
        <w:rPr>
          <w:rFonts w:ascii="Times New Roman" w:hAnsi="Times New Roman"/>
          <w:sz w:val="28"/>
          <w:szCs w:val="28"/>
        </w:rPr>
        <w:t>Жыландинского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рудника филиала ТОО «Корпорация </w:t>
      </w:r>
      <w:proofErr w:type="spellStart"/>
      <w:r w:rsidRPr="004C48F7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4C48F7">
        <w:rPr>
          <w:rFonts w:ascii="Times New Roman" w:hAnsi="Times New Roman"/>
          <w:sz w:val="28"/>
          <w:szCs w:val="28"/>
        </w:rPr>
        <w:t>» - «</w:t>
      </w:r>
      <w:proofErr w:type="spellStart"/>
      <w:r w:rsidRPr="004C48F7">
        <w:rPr>
          <w:rFonts w:ascii="Times New Roman" w:hAnsi="Times New Roman"/>
          <w:sz w:val="28"/>
          <w:szCs w:val="28"/>
        </w:rPr>
        <w:t>Q.I.Satbaev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atyndagy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Jezqazgan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Tau-ken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ondirisi</w:t>
      </w:r>
      <w:proofErr w:type="spellEnd"/>
      <w:r w:rsidRPr="004C48F7">
        <w:rPr>
          <w:rFonts w:ascii="Times New Roman" w:hAnsi="Times New Roman"/>
          <w:sz w:val="28"/>
          <w:szCs w:val="28"/>
        </w:rPr>
        <w:t>» в период 2026-2030 гг. предполагается образование 14-ти наименований отходов производства и потребления, из них: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 xml:space="preserve"> - опасные отходы – 6 видов: использованные картриджи, тара из-под лакокрасочных материалов (ЛКМ), </w:t>
      </w:r>
      <w:proofErr w:type="spellStart"/>
      <w:r w:rsidRPr="004C48F7">
        <w:rPr>
          <w:rFonts w:ascii="Times New Roman" w:hAnsi="Times New Roman"/>
          <w:sz w:val="28"/>
          <w:szCs w:val="28"/>
        </w:rPr>
        <w:t>мешкотара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из-под взрывчатых веществ, промасленная ветошь, отработанные ртутьсодержащие лампы, отходы электронного оборудования и офисной техники;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- неопасные отходы – 8 видов: огарки сварочных электродов, тара пластмассовая незагрязненная, использованная спецодежда и обувь, отходы средств индивидуальной защиты (СИЗ), лом черных металлов, отходы кабеля, твердые бытовые отходы, смет с территории.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Отходы, принимаемые на участок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>» от структурных подразделений корпорации «</w:t>
      </w:r>
      <w:proofErr w:type="spellStart"/>
      <w:r w:rsidRPr="004C48F7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4C48F7">
        <w:rPr>
          <w:rFonts w:ascii="Times New Roman" w:hAnsi="Times New Roman"/>
          <w:sz w:val="28"/>
          <w:szCs w:val="28"/>
        </w:rPr>
        <w:t>», представлены 1 видом неопасных отходов: металлургический шлак.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 xml:space="preserve">Общий ежегодный объем отходов, образуемых при эксплуатации </w:t>
      </w:r>
      <w:proofErr w:type="spellStart"/>
      <w:r w:rsidRPr="004C48F7">
        <w:rPr>
          <w:rFonts w:ascii="Times New Roman" w:hAnsi="Times New Roman"/>
          <w:sz w:val="28"/>
          <w:szCs w:val="28"/>
        </w:rPr>
        <w:t>участека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составит на 2026-2030 гг. – </w:t>
      </w:r>
      <w:r w:rsidRPr="004C48F7">
        <w:rPr>
          <w:rFonts w:ascii="Times New Roman" w:hAnsi="Times New Roman"/>
          <w:b/>
          <w:sz w:val="28"/>
          <w:szCs w:val="28"/>
        </w:rPr>
        <w:t>8,199604 т/год</w:t>
      </w:r>
      <w:r w:rsidRPr="004C48F7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C48F7">
        <w:rPr>
          <w:rFonts w:ascii="Times New Roman" w:hAnsi="Times New Roman"/>
          <w:sz w:val="28"/>
          <w:szCs w:val="28"/>
        </w:rPr>
        <w:t>т.ч</w:t>
      </w:r>
      <w:proofErr w:type="spellEnd"/>
      <w:r w:rsidRPr="004C48F7">
        <w:rPr>
          <w:rFonts w:ascii="Times New Roman" w:hAnsi="Times New Roman"/>
          <w:sz w:val="28"/>
          <w:szCs w:val="28"/>
        </w:rPr>
        <w:t>. опасные – 0,546264 т/год, неопасные – 7,65334 т/год.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 xml:space="preserve">В соответствии со ст. 336 Кодекса специализированным организациям, занимающимся выполнением работ (оказанием услуг) по переработке, обезвреживанию, утилизации и (или) уничтожению опасных отходов необходимо получить лицензию на выполнение работ и оказание услуг в области охраны окружающей среды по соответствующему подвиду деятельности согласно требованиям Закона РК «О разрешениях и уведомлениях». 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Наименование лицензированной организации на оказание услуг по удалению опасных отходов участка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филиала ТОО «Корпорация </w:t>
      </w:r>
      <w:proofErr w:type="spellStart"/>
      <w:r w:rsidRPr="004C48F7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4C48F7">
        <w:rPr>
          <w:rFonts w:ascii="Times New Roman" w:hAnsi="Times New Roman"/>
          <w:sz w:val="28"/>
          <w:szCs w:val="28"/>
        </w:rPr>
        <w:t>» - «</w:t>
      </w:r>
      <w:proofErr w:type="spellStart"/>
      <w:r w:rsidRPr="004C48F7">
        <w:rPr>
          <w:rFonts w:ascii="Times New Roman" w:hAnsi="Times New Roman"/>
          <w:sz w:val="28"/>
          <w:szCs w:val="28"/>
        </w:rPr>
        <w:t>Q.I.Satbaev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atyndagy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Jezqazgan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Tau-ken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ondirisi</w:t>
      </w:r>
      <w:proofErr w:type="spellEnd"/>
      <w:r w:rsidRPr="004C48F7">
        <w:rPr>
          <w:rFonts w:ascii="Times New Roman" w:hAnsi="Times New Roman"/>
          <w:sz w:val="28"/>
          <w:szCs w:val="28"/>
        </w:rPr>
        <w:t>»: ТОО «</w:t>
      </w:r>
      <w:r w:rsidRPr="004C48F7">
        <w:rPr>
          <w:rFonts w:ascii="Times New Roman" w:hAnsi="Times New Roman"/>
          <w:sz w:val="28"/>
          <w:szCs w:val="28"/>
          <w:lang w:val="en-US"/>
        </w:rPr>
        <w:t>Clean</w:t>
      </w:r>
      <w:r w:rsidRPr="004C48F7">
        <w:rPr>
          <w:rFonts w:ascii="Times New Roman" w:hAnsi="Times New Roman"/>
          <w:sz w:val="28"/>
          <w:szCs w:val="28"/>
        </w:rPr>
        <w:t xml:space="preserve"> </w:t>
      </w:r>
      <w:r w:rsidRPr="004C48F7">
        <w:rPr>
          <w:rFonts w:ascii="Times New Roman" w:hAnsi="Times New Roman"/>
          <w:sz w:val="28"/>
          <w:szCs w:val="28"/>
          <w:lang w:val="en-US"/>
        </w:rPr>
        <w:t>City</w:t>
      </w:r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  <w:lang w:val="en-US"/>
        </w:rPr>
        <w:t>Zhezkazgan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», РК, область </w:t>
      </w:r>
      <w:proofErr w:type="spellStart"/>
      <w:r w:rsidRPr="004C48F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Ұлытау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4C48F7">
        <w:rPr>
          <w:rFonts w:ascii="Times New Roman" w:hAnsi="Times New Roman"/>
          <w:sz w:val="28"/>
          <w:szCs w:val="28"/>
        </w:rPr>
        <w:t>Жезказган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, улица </w:t>
      </w:r>
      <w:r w:rsidRPr="004C48F7">
        <w:rPr>
          <w:rFonts w:ascii="Times New Roman" w:hAnsi="Times New Roman"/>
          <w:sz w:val="28"/>
          <w:szCs w:val="28"/>
        </w:rPr>
        <w:lastRenderedPageBreak/>
        <w:t>Гоголя, дом 6, кв. 20, БИН 120640014055, № договора Р1100331504 от 03.02.2025 г. Лицензия на выполнение работ и оказание услуг в области охраны окружающей среды №02362Р от 27.12.2021 г. Лицензия и договор оказания услуг представлены в приложении 6.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Наименование организации на оказание услуг по удалению твердых бытовых отходов участка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филиала ТОО «Корпорация </w:t>
      </w:r>
      <w:proofErr w:type="spellStart"/>
      <w:r w:rsidRPr="004C48F7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4C48F7">
        <w:rPr>
          <w:rFonts w:ascii="Times New Roman" w:hAnsi="Times New Roman"/>
          <w:sz w:val="28"/>
          <w:szCs w:val="28"/>
        </w:rPr>
        <w:t>» - «</w:t>
      </w:r>
      <w:proofErr w:type="spellStart"/>
      <w:r w:rsidRPr="004C48F7">
        <w:rPr>
          <w:rFonts w:ascii="Times New Roman" w:hAnsi="Times New Roman"/>
          <w:sz w:val="28"/>
          <w:szCs w:val="28"/>
        </w:rPr>
        <w:t>Q.I.Satbaev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atyndagy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Jezqazgan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Tau-ken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ondirisi</w:t>
      </w:r>
      <w:proofErr w:type="spellEnd"/>
      <w:r w:rsidRPr="004C48F7">
        <w:rPr>
          <w:rFonts w:ascii="Times New Roman" w:hAnsi="Times New Roman"/>
          <w:sz w:val="28"/>
          <w:szCs w:val="28"/>
        </w:rPr>
        <w:t>»: ТОО «</w:t>
      </w:r>
      <w:proofErr w:type="spellStart"/>
      <w:r w:rsidRPr="004C48F7">
        <w:rPr>
          <w:rFonts w:ascii="Times New Roman" w:hAnsi="Times New Roman"/>
          <w:sz w:val="28"/>
          <w:szCs w:val="28"/>
        </w:rPr>
        <w:t>Сәт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Тазалық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», РК, область </w:t>
      </w:r>
      <w:proofErr w:type="spellStart"/>
      <w:r w:rsidRPr="004C48F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Ұлытау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4C48F7">
        <w:rPr>
          <w:rFonts w:ascii="Times New Roman" w:hAnsi="Times New Roman"/>
          <w:sz w:val="28"/>
          <w:szCs w:val="28"/>
        </w:rPr>
        <w:t>Жезказган</w:t>
      </w:r>
      <w:proofErr w:type="spellEnd"/>
      <w:r w:rsidRPr="004C48F7">
        <w:rPr>
          <w:rFonts w:ascii="Times New Roman" w:hAnsi="Times New Roman"/>
          <w:sz w:val="28"/>
          <w:szCs w:val="28"/>
        </w:rPr>
        <w:t>, улица Сары-Арка, здание 86/2, БИН 110940017504, № договора Р1100334980 от 26.02.2025 г. Договор оказания услуг по вывозу ТБО представлено в приложении 6.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Общий ежегодный лимит накопления отходов производства и потребления по участку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составит на 2026-2030 гг. – </w:t>
      </w:r>
      <w:r w:rsidRPr="004C48F7">
        <w:rPr>
          <w:rFonts w:ascii="Times New Roman" w:hAnsi="Times New Roman"/>
          <w:b/>
          <w:sz w:val="28"/>
          <w:szCs w:val="28"/>
        </w:rPr>
        <w:t>8,199604 т/год</w:t>
      </w:r>
      <w:r w:rsidRPr="004C48F7">
        <w:rPr>
          <w:rFonts w:ascii="Times New Roman" w:hAnsi="Times New Roman"/>
          <w:sz w:val="28"/>
          <w:szCs w:val="28"/>
        </w:rPr>
        <w:t>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Общий ежегодный объем отвального шлака, принимаемого на участок «</w:t>
      </w:r>
      <w:proofErr w:type="spellStart"/>
      <w:r w:rsidRPr="004C48F7">
        <w:rPr>
          <w:rFonts w:ascii="Times New Roman" w:hAnsi="Times New Roman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» от </w:t>
      </w:r>
      <w:proofErr w:type="spellStart"/>
      <w:r w:rsidRPr="004C48F7">
        <w:rPr>
          <w:rFonts w:ascii="Times New Roman" w:hAnsi="Times New Roman"/>
          <w:sz w:val="28"/>
          <w:szCs w:val="28"/>
        </w:rPr>
        <w:t>Жезказганского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медеплавильного завода ТОО «</w:t>
      </w:r>
      <w:proofErr w:type="spellStart"/>
      <w:r w:rsidRPr="004C48F7">
        <w:rPr>
          <w:rFonts w:ascii="Times New Roman" w:hAnsi="Times New Roman"/>
          <w:sz w:val="28"/>
          <w:szCs w:val="28"/>
        </w:rPr>
        <w:t>Kazakhmys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Smelting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C48F7">
        <w:rPr>
          <w:rFonts w:ascii="Times New Roman" w:hAnsi="Times New Roman"/>
          <w:sz w:val="28"/>
          <w:szCs w:val="28"/>
        </w:rPr>
        <w:t>Казахмыс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48F7">
        <w:rPr>
          <w:rFonts w:ascii="Times New Roman" w:hAnsi="Times New Roman"/>
          <w:sz w:val="28"/>
          <w:szCs w:val="28"/>
        </w:rPr>
        <w:t>Смелтинг</w:t>
      </w:r>
      <w:proofErr w:type="spellEnd"/>
      <w:r w:rsidRPr="004C48F7">
        <w:rPr>
          <w:rFonts w:ascii="Times New Roman" w:hAnsi="Times New Roman"/>
          <w:sz w:val="28"/>
          <w:szCs w:val="28"/>
        </w:rPr>
        <w:t xml:space="preserve">)» для захоронения составит </w:t>
      </w:r>
      <w:r w:rsidRPr="004C48F7">
        <w:rPr>
          <w:rFonts w:ascii="Times New Roman" w:hAnsi="Times New Roman"/>
          <w:b/>
          <w:sz w:val="28"/>
          <w:szCs w:val="28"/>
        </w:rPr>
        <w:t>550 000 т/год</w:t>
      </w:r>
      <w:r w:rsidRPr="004C48F7">
        <w:rPr>
          <w:rFonts w:ascii="Times New Roman" w:hAnsi="Times New Roman"/>
          <w:sz w:val="28"/>
          <w:szCs w:val="28"/>
        </w:rPr>
        <w:t>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color w:val="000000"/>
          <w:sz w:val="28"/>
          <w:szCs w:val="28"/>
        </w:rPr>
        <w:t>Таким образом, ежегодный лимит захоронения отходов производства и потребления по участку «</w:t>
      </w:r>
      <w:proofErr w:type="spellStart"/>
      <w:r w:rsidRPr="004C48F7">
        <w:rPr>
          <w:rFonts w:ascii="Times New Roman" w:hAnsi="Times New Roman"/>
          <w:color w:val="000000"/>
          <w:sz w:val="28"/>
          <w:szCs w:val="28"/>
        </w:rPr>
        <w:t>Шлакоотвал</w:t>
      </w:r>
      <w:proofErr w:type="spellEnd"/>
      <w:r w:rsidRPr="004C48F7">
        <w:rPr>
          <w:rFonts w:ascii="Times New Roman" w:hAnsi="Times New Roman"/>
          <w:color w:val="000000"/>
          <w:sz w:val="28"/>
          <w:szCs w:val="28"/>
        </w:rPr>
        <w:t xml:space="preserve">» на 2026-2030 гг. составит </w:t>
      </w:r>
      <w:r w:rsidRPr="004C48F7">
        <w:rPr>
          <w:rFonts w:ascii="Times New Roman" w:hAnsi="Times New Roman"/>
          <w:b/>
          <w:color w:val="000000"/>
          <w:sz w:val="28"/>
          <w:szCs w:val="28"/>
        </w:rPr>
        <w:t>550 000 т/год</w:t>
      </w:r>
      <w:r w:rsidRPr="004C48F7">
        <w:rPr>
          <w:rFonts w:ascii="Times New Roman" w:hAnsi="Times New Roman"/>
          <w:color w:val="000000"/>
          <w:sz w:val="28"/>
          <w:szCs w:val="28"/>
        </w:rPr>
        <w:t>.</w:t>
      </w:r>
    </w:p>
    <w:p w:rsidR="004C48F7" w:rsidRPr="004C48F7" w:rsidRDefault="004C48F7" w:rsidP="004C48F7">
      <w:pPr>
        <w:ind w:firstLine="709"/>
        <w:rPr>
          <w:rFonts w:ascii="Times New Roman" w:hAnsi="Times New Roman"/>
          <w:sz w:val="28"/>
          <w:szCs w:val="28"/>
        </w:rPr>
      </w:pPr>
      <w:r w:rsidRPr="004C48F7">
        <w:rPr>
          <w:rFonts w:ascii="Times New Roman" w:hAnsi="Times New Roman"/>
          <w:sz w:val="28"/>
          <w:szCs w:val="28"/>
        </w:rPr>
        <w:t>Исходя из соблюдения природоохранных мероприятий при обращении с отходами, должной системы управления отходами, передачей на восстановление и (или) удаление, соблюдением лимитов накопления и захоронения отходов, определено, что уровень воздействия отходов производства и потребления на компоненты окружающей среды можно охарактеризовать как воздействие допустимое.</w:t>
      </w:r>
    </w:p>
    <w:p w:rsidR="004D44D0" w:rsidRPr="004D44D0" w:rsidRDefault="004D44D0" w:rsidP="004D44D0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4D44D0" w:rsidRDefault="004D44D0" w:rsidP="004D44D0">
      <w:pPr>
        <w:spacing w:after="0"/>
      </w:pPr>
    </w:p>
    <w:sectPr w:rsidR="004D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D09"/>
    <w:multiLevelType w:val="hybridMultilevel"/>
    <w:tmpl w:val="BE02D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A93E8F"/>
    <w:multiLevelType w:val="multilevel"/>
    <w:tmpl w:val="D9589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90918"/>
    <w:multiLevelType w:val="hybridMultilevel"/>
    <w:tmpl w:val="1A5A4956"/>
    <w:lvl w:ilvl="0" w:tplc="5A0A8CF8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C2060E"/>
    <w:multiLevelType w:val="hybridMultilevel"/>
    <w:tmpl w:val="DBECAB64"/>
    <w:lvl w:ilvl="0" w:tplc="4B3CC04A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633365FA"/>
    <w:multiLevelType w:val="hybridMultilevel"/>
    <w:tmpl w:val="2EBE9B52"/>
    <w:lvl w:ilvl="0" w:tplc="78FCC262">
      <w:start w:val="2"/>
      <w:numFmt w:val="bullet"/>
      <w:pStyle w:val="MARKER1"/>
      <w:lvlText w:val=""/>
      <w:lvlJc w:val="left"/>
      <w:pPr>
        <w:tabs>
          <w:tab w:val="num" w:pos="454"/>
        </w:tabs>
        <w:ind w:left="454" w:hanging="341"/>
      </w:pPr>
      <w:rPr>
        <w:rFonts w:ascii="Symbol" w:eastAsia="Times New Roman" w:hAnsi="Symbol" w:cs="Times New Roman" w:hint="default"/>
        <w:b w:val="0"/>
        <w:color w:val="auto"/>
        <w:sz w:val="22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72"/>
    <w:rsid w:val="00424A6A"/>
    <w:rsid w:val="004C48F7"/>
    <w:rsid w:val="004D44D0"/>
    <w:rsid w:val="00565D72"/>
    <w:rsid w:val="008C19FC"/>
    <w:rsid w:val="009C35D6"/>
    <w:rsid w:val="00B7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1C42"/>
  <w15:chartTrackingRefBased/>
  <w15:docId w15:val="{71A02965-C425-437E-9192-C989BEA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72"/>
    <w:pPr>
      <w:kinsoku w:val="0"/>
      <w:overflowPunct w:val="0"/>
      <w:autoSpaceDE w:val="0"/>
      <w:autoSpaceDN w:val="0"/>
      <w:adjustRightInd w:val="0"/>
      <w:snapToGrid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aliases w:val="KAAE,Chapter Head,HeadingR 1,HeadingR 11,HeadingR 12,HeadingR 13,HeadingR 14,HeadingR 15,HeadingR 16,RSKH1,Hoofdstuk,Modulo,- 1st Order Heading,Report Heading 1,TA CHAPTER NO.,. (1.0),CHAPTER HEADER,ALK_K1,Heading 1_ARGOSS,Ззаголовок 1,D&amp;M,H"/>
    <w:basedOn w:val="a"/>
    <w:next w:val="a"/>
    <w:link w:val="10"/>
    <w:uiPriority w:val="99"/>
    <w:qFormat/>
    <w:rsid w:val="00565D72"/>
    <w:pPr>
      <w:widowControl w:val="0"/>
      <w:spacing w:after="0"/>
      <w:ind w:firstLine="709"/>
      <w:outlineLvl w:val="0"/>
    </w:pPr>
    <w:rPr>
      <w:rFonts w:ascii="Times New Roman" w:hAnsi="Times New Roman"/>
      <w:b/>
      <w:bCs/>
      <w:caps/>
      <w:kern w:val="32"/>
      <w:sz w:val="28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KAAE Знак,Chapter Head Знак,HeadingR 1 Знак,HeadingR 11 Знак,HeadingR 12 Знак,HeadingR 13 Знак,HeadingR 14 Знак,HeadingR 15 Знак,HeadingR 16 Знак,RSKH1 Знак,Hoofdstuk Знак,Modulo Знак,- 1st Order Heading Знак,Report Heading 1 Знак"/>
    <w:basedOn w:val="a0"/>
    <w:link w:val="1"/>
    <w:uiPriority w:val="99"/>
    <w:rsid w:val="00565D72"/>
    <w:rPr>
      <w:rFonts w:ascii="Times New Roman" w:eastAsia="Times New Roman" w:hAnsi="Times New Roman" w:cs="Times New Roman"/>
      <w:b/>
      <w:bCs/>
      <w:caps/>
      <w:kern w:val="32"/>
      <w:sz w:val="28"/>
      <w:lang w:val="x-none" w:eastAsia="x-none"/>
    </w:rPr>
  </w:style>
  <w:style w:type="paragraph" w:styleId="a3">
    <w:name w:val="List Paragraph"/>
    <w:aliases w:val="маркированный,Paragraph,Citation List,Resume Title,List Paragraph Char Char,Bullet 1,List Paragraph1,b1,Number_1,SGLText List Paragraph,new,lp1,Normal Sentence,Colorful List - Accent 11,ListPar1,List Paragraph2,List Paragraph11,list1,HEAD 3"/>
    <w:basedOn w:val="a"/>
    <w:link w:val="a4"/>
    <w:uiPriority w:val="34"/>
    <w:qFormat/>
    <w:rsid w:val="00565D72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qFormat/>
    <w:rsid w:val="00565D72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Paragraph Знак,Citation List Знак,Resume Title Знак,List Paragraph Char Char Знак,Bullet 1 Знак,List Paragraph1 Знак,b1 Знак,Number_1 Знак,SGLText List Paragraph Знак,new Знак,lp1 Знак,Normal Sentence Знак,list1 Знак"/>
    <w:link w:val="a3"/>
    <w:uiPriority w:val="34"/>
    <w:qFormat/>
    <w:locked/>
    <w:rsid w:val="00565D7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5">
    <w:name w:val="Основной текст + Курсив"/>
    <w:rsid w:val="00565D7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MARKER1">
    <w:name w:val="**MARKER_1"/>
    <w:basedOn w:val="a"/>
    <w:link w:val="MARKER10"/>
    <w:qFormat/>
    <w:rsid w:val="00B7368D"/>
    <w:pPr>
      <w:numPr>
        <w:numId w:val="5"/>
      </w:numPr>
    </w:pPr>
  </w:style>
  <w:style w:type="character" w:customStyle="1" w:styleId="MARKER10">
    <w:name w:val="**MARKER_1 Знак Знак"/>
    <w:link w:val="MARKER1"/>
    <w:rsid w:val="00B7368D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Сулейменова</dc:creator>
  <cp:keywords/>
  <dc:description/>
  <cp:lastModifiedBy>Айжан Сулейменова</cp:lastModifiedBy>
  <cp:revision>3</cp:revision>
  <dcterms:created xsi:type="dcterms:W3CDTF">2026-03-18T09:17:00Z</dcterms:created>
  <dcterms:modified xsi:type="dcterms:W3CDTF">2026-04-23T05:48:00Z</dcterms:modified>
</cp:coreProperties>
</file>