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C9A60" w14:textId="77777777" w:rsidR="0079302D" w:rsidRPr="005433FE" w:rsidRDefault="0079302D" w:rsidP="005433FE">
      <w:pPr>
        <w:spacing w:after="0" w:line="240" w:lineRule="auto"/>
        <w:ind w:firstLine="709"/>
        <w:jc w:val="center"/>
        <w:rPr>
          <w:rFonts w:ascii="Times New Roman" w:hAnsi="Times New Roman" w:cs="Times New Roman"/>
          <w:b/>
          <w:bCs/>
          <w:sz w:val="20"/>
          <w:szCs w:val="20"/>
        </w:rPr>
      </w:pPr>
      <w:r w:rsidRPr="005433FE">
        <w:rPr>
          <w:rFonts w:ascii="Times New Roman" w:hAnsi="Times New Roman" w:cs="Times New Roman"/>
          <w:b/>
          <w:bCs/>
          <w:sz w:val="20"/>
          <w:szCs w:val="20"/>
        </w:rPr>
        <w:t>НЕТЕХНИЧЕСКОЕ РЕЗЮМЕ ПРОЕКТА</w:t>
      </w:r>
    </w:p>
    <w:p w14:paraId="66E4A0C7" w14:textId="77777777" w:rsidR="00126115" w:rsidRPr="005433FE" w:rsidRDefault="00126115" w:rsidP="005433FE">
      <w:pPr>
        <w:spacing w:after="0" w:line="240" w:lineRule="auto"/>
        <w:ind w:firstLine="709"/>
        <w:jc w:val="center"/>
        <w:rPr>
          <w:rFonts w:ascii="Times New Roman" w:hAnsi="Times New Roman" w:cs="Times New Roman"/>
          <w:b/>
          <w:bCs/>
          <w:sz w:val="20"/>
          <w:szCs w:val="20"/>
        </w:rPr>
      </w:pPr>
    </w:p>
    <w:p w14:paraId="7DA91C3A" w14:textId="2B6F6A89" w:rsidR="005433FE" w:rsidRPr="005433FE" w:rsidRDefault="005433FE" w:rsidP="005433FE">
      <w:pPr>
        <w:shd w:val="clear" w:color="auto" w:fill="FFFFFF"/>
        <w:spacing w:after="0" w:line="240" w:lineRule="auto"/>
        <w:ind w:firstLine="557"/>
        <w:jc w:val="both"/>
        <w:rPr>
          <w:rFonts w:ascii="Times New Roman" w:hAnsi="Times New Roman" w:cs="Times New Roman"/>
          <w:sz w:val="20"/>
          <w:szCs w:val="20"/>
        </w:rPr>
      </w:pPr>
      <w:proofErr w:type="spellStart"/>
      <w:r w:rsidRPr="005433FE">
        <w:rPr>
          <w:rFonts w:ascii="Times New Roman" w:hAnsi="Times New Roman" w:cs="Times New Roman"/>
          <w:sz w:val="20"/>
          <w:szCs w:val="20"/>
        </w:rPr>
        <w:t>Жамбылский</w:t>
      </w:r>
      <w:proofErr w:type="spellEnd"/>
      <w:r w:rsidRPr="005433FE">
        <w:rPr>
          <w:rFonts w:ascii="Times New Roman" w:hAnsi="Times New Roman" w:cs="Times New Roman"/>
          <w:sz w:val="20"/>
          <w:szCs w:val="20"/>
        </w:rPr>
        <w:t xml:space="preserve"> производственный филиал АО "</w:t>
      </w:r>
      <w:proofErr w:type="spellStart"/>
      <w:r w:rsidRPr="005433FE">
        <w:rPr>
          <w:rFonts w:ascii="Times New Roman" w:hAnsi="Times New Roman" w:cs="Times New Roman"/>
          <w:sz w:val="20"/>
          <w:szCs w:val="20"/>
        </w:rPr>
        <w:t>QazaqGaz</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Aimaq</w:t>
      </w:r>
      <w:proofErr w:type="spellEnd"/>
      <w:r w:rsidRPr="005433FE">
        <w:rPr>
          <w:rFonts w:ascii="Times New Roman" w:hAnsi="Times New Roman" w:cs="Times New Roman"/>
          <w:sz w:val="20"/>
          <w:szCs w:val="20"/>
        </w:rPr>
        <w:t>" представляет собой крупнейший газораспределительный комплекс, включающий распределительны</w:t>
      </w:r>
      <w:r w:rsidR="009122E9">
        <w:rPr>
          <w:rFonts w:ascii="Times New Roman" w:hAnsi="Times New Roman" w:cs="Times New Roman"/>
          <w:sz w:val="20"/>
          <w:szCs w:val="20"/>
          <w:lang w:val="kk-KZ"/>
        </w:rPr>
        <w:t>е</w:t>
      </w:r>
      <w:bookmarkStart w:id="0" w:name="_GoBack"/>
      <w:bookmarkEnd w:id="0"/>
      <w:r w:rsidRPr="005433FE">
        <w:rPr>
          <w:rFonts w:ascii="Times New Roman" w:hAnsi="Times New Roman" w:cs="Times New Roman"/>
          <w:sz w:val="20"/>
          <w:szCs w:val="20"/>
        </w:rPr>
        <w:t xml:space="preserve"> газопроводов и всю необходимую инфраструктуру. Деятельность нацелена на транспортировку газа по распределительным сетям, обеспечение без аварийного и бесперебойного газоснабжения населения, коммунально-бытовых, промышленных предприятий и управления инфраструктуры.</w:t>
      </w:r>
    </w:p>
    <w:p w14:paraId="5BACD6C1" w14:textId="77777777" w:rsidR="005433FE" w:rsidRPr="005433FE" w:rsidRDefault="005433FE" w:rsidP="005433FE">
      <w:pPr>
        <w:shd w:val="clear" w:color="auto" w:fill="FFFFFF"/>
        <w:spacing w:after="0" w:line="240" w:lineRule="auto"/>
        <w:ind w:firstLine="557"/>
        <w:jc w:val="both"/>
        <w:rPr>
          <w:rFonts w:ascii="Times New Roman" w:hAnsi="Times New Roman" w:cs="Times New Roman"/>
          <w:sz w:val="20"/>
          <w:szCs w:val="20"/>
        </w:rPr>
      </w:pPr>
      <w:r w:rsidRPr="005433FE">
        <w:rPr>
          <w:rFonts w:ascii="Times New Roman" w:hAnsi="Times New Roman" w:cs="Times New Roman"/>
          <w:sz w:val="20"/>
          <w:szCs w:val="20"/>
        </w:rPr>
        <w:t xml:space="preserve">Основным видом деятельности </w:t>
      </w:r>
      <w:proofErr w:type="spellStart"/>
      <w:r w:rsidRPr="005433FE">
        <w:rPr>
          <w:rFonts w:ascii="Times New Roman" w:hAnsi="Times New Roman" w:cs="Times New Roman"/>
          <w:sz w:val="20"/>
          <w:szCs w:val="20"/>
        </w:rPr>
        <w:t>Жамбылского</w:t>
      </w:r>
      <w:proofErr w:type="spellEnd"/>
      <w:r w:rsidRPr="005433FE">
        <w:rPr>
          <w:rFonts w:ascii="Times New Roman" w:hAnsi="Times New Roman" w:cs="Times New Roman"/>
          <w:sz w:val="20"/>
          <w:szCs w:val="20"/>
        </w:rPr>
        <w:t xml:space="preserve"> производственного филиал АО «</w:t>
      </w:r>
      <w:proofErr w:type="spellStart"/>
      <w:r w:rsidRPr="005433FE">
        <w:rPr>
          <w:rFonts w:ascii="Times New Roman" w:hAnsi="Times New Roman" w:cs="Times New Roman"/>
          <w:sz w:val="20"/>
          <w:szCs w:val="20"/>
        </w:rPr>
        <w:t>QazaqGaz</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Aimaq</w:t>
      </w:r>
      <w:proofErr w:type="spellEnd"/>
      <w:r w:rsidRPr="005433FE">
        <w:rPr>
          <w:rFonts w:ascii="Times New Roman" w:hAnsi="Times New Roman" w:cs="Times New Roman"/>
          <w:sz w:val="20"/>
          <w:szCs w:val="20"/>
        </w:rPr>
        <w:t>» является транспортировка природного газа по распределительным газопроводам и реализация товарного газа, оказание сервисных услуг.</w:t>
      </w:r>
    </w:p>
    <w:p w14:paraId="10B7835B" w14:textId="77777777" w:rsidR="005433FE" w:rsidRPr="005433FE" w:rsidRDefault="005433FE" w:rsidP="005433FE">
      <w:pPr>
        <w:shd w:val="clear" w:color="auto" w:fill="FFFFFF"/>
        <w:spacing w:after="0" w:line="240" w:lineRule="auto"/>
        <w:ind w:firstLine="557"/>
        <w:jc w:val="both"/>
        <w:rPr>
          <w:rFonts w:ascii="Times New Roman" w:hAnsi="Times New Roman" w:cs="Times New Roman"/>
          <w:sz w:val="20"/>
          <w:szCs w:val="20"/>
        </w:rPr>
      </w:pPr>
      <w:proofErr w:type="spellStart"/>
      <w:r w:rsidRPr="005433FE">
        <w:rPr>
          <w:rFonts w:ascii="Times New Roman" w:hAnsi="Times New Roman" w:cs="Times New Roman"/>
          <w:sz w:val="20"/>
          <w:szCs w:val="20"/>
        </w:rPr>
        <w:t>Жамбылский</w:t>
      </w:r>
      <w:proofErr w:type="spellEnd"/>
      <w:r w:rsidRPr="005433FE">
        <w:rPr>
          <w:rFonts w:ascii="Times New Roman" w:hAnsi="Times New Roman" w:cs="Times New Roman"/>
          <w:sz w:val="20"/>
          <w:szCs w:val="20"/>
        </w:rPr>
        <w:t xml:space="preserve"> производственный филиал АО «</w:t>
      </w:r>
      <w:proofErr w:type="spellStart"/>
      <w:r w:rsidRPr="005433FE">
        <w:rPr>
          <w:rFonts w:ascii="Times New Roman" w:hAnsi="Times New Roman" w:cs="Times New Roman"/>
          <w:sz w:val="20"/>
          <w:szCs w:val="20"/>
        </w:rPr>
        <w:t>QazaqGaz</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Aimaq</w:t>
      </w:r>
      <w:proofErr w:type="spellEnd"/>
      <w:r w:rsidRPr="005433FE">
        <w:rPr>
          <w:rFonts w:ascii="Times New Roman" w:hAnsi="Times New Roman" w:cs="Times New Roman"/>
          <w:sz w:val="20"/>
          <w:szCs w:val="20"/>
        </w:rPr>
        <w:t>» имеет 10 промышленных площадок:</w:t>
      </w:r>
    </w:p>
    <w:p w14:paraId="6B36FA58"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1 ГХ </w:t>
      </w:r>
      <w:proofErr w:type="spellStart"/>
      <w:r w:rsidRPr="005433FE">
        <w:rPr>
          <w:rFonts w:ascii="Times New Roman" w:hAnsi="Times New Roman" w:cs="Times New Roman"/>
          <w:sz w:val="20"/>
          <w:szCs w:val="20"/>
        </w:rPr>
        <w:t>г.Тараз</w:t>
      </w:r>
      <w:proofErr w:type="spellEnd"/>
    </w:p>
    <w:p w14:paraId="372EFC54"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«Абая»  </w:t>
      </w:r>
    </w:p>
    <w:p w14:paraId="2092EDD2"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ЗУ «Роща»</w:t>
      </w:r>
    </w:p>
    <w:p w14:paraId="3FBA59D2"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«Трудовая» </w:t>
      </w:r>
    </w:p>
    <w:p w14:paraId="6B14A088"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«Медучилище» </w:t>
      </w:r>
    </w:p>
    <w:p w14:paraId="115F7A0B"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«Айтеке би» </w:t>
      </w:r>
    </w:p>
    <w:p w14:paraId="16D9BC69"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«Загородная» </w:t>
      </w:r>
    </w:p>
    <w:p w14:paraId="3A1DB567"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«НОДФОС-АСА» </w:t>
      </w:r>
    </w:p>
    <w:p w14:paraId="20C4FF2B"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ЗУ «</w:t>
      </w:r>
      <w:proofErr w:type="spellStart"/>
      <w:r w:rsidRPr="005433FE">
        <w:rPr>
          <w:rFonts w:ascii="Times New Roman" w:hAnsi="Times New Roman" w:cs="Times New Roman"/>
          <w:sz w:val="20"/>
          <w:szCs w:val="20"/>
        </w:rPr>
        <w:t>Комратова</w:t>
      </w:r>
      <w:proofErr w:type="spellEnd"/>
      <w:r w:rsidRPr="005433FE">
        <w:rPr>
          <w:rFonts w:ascii="Times New Roman" w:hAnsi="Times New Roman" w:cs="Times New Roman"/>
          <w:sz w:val="20"/>
          <w:szCs w:val="20"/>
        </w:rPr>
        <w:t xml:space="preserve">» </w:t>
      </w:r>
    </w:p>
    <w:p w14:paraId="407DEACA"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ЗУ «Аскарова».</w:t>
      </w:r>
    </w:p>
    <w:p w14:paraId="39A51CE0"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2 ГХ района им. </w:t>
      </w:r>
      <w:proofErr w:type="spellStart"/>
      <w:r w:rsidRPr="005433FE">
        <w:rPr>
          <w:rFonts w:ascii="Times New Roman" w:hAnsi="Times New Roman" w:cs="Times New Roman"/>
          <w:sz w:val="20"/>
          <w:szCs w:val="20"/>
        </w:rPr>
        <w:t>Т.Рыскулова</w:t>
      </w:r>
      <w:proofErr w:type="spellEnd"/>
    </w:p>
    <w:p w14:paraId="0E51A0E2"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3 </w:t>
      </w:r>
      <w:proofErr w:type="spellStart"/>
      <w:r w:rsidRPr="005433FE">
        <w:rPr>
          <w:rFonts w:ascii="Times New Roman" w:hAnsi="Times New Roman" w:cs="Times New Roman"/>
          <w:sz w:val="20"/>
          <w:szCs w:val="20"/>
        </w:rPr>
        <w:t>Жамбылское</w:t>
      </w:r>
      <w:proofErr w:type="spellEnd"/>
      <w:r w:rsidRPr="005433FE">
        <w:rPr>
          <w:rFonts w:ascii="Times New Roman" w:hAnsi="Times New Roman" w:cs="Times New Roman"/>
          <w:sz w:val="20"/>
          <w:szCs w:val="20"/>
        </w:rPr>
        <w:t xml:space="preserve"> ГХ</w:t>
      </w:r>
    </w:p>
    <w:p w14:paraId="6C95B9F8"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Административное здание № 1 </w:t>
      </w:r>
    </w:p>
    <w:p w14:paraId="470C3DF4" w14:textId="77777777" w:rsidR="005433FE" w:rsidRPr="005433FE" w:rsidRDefault="005433FE" w:rsidP="005433FE">
      <w:pPr>
        <w:pStyle w:val="a3"/>
        <w:numPr>
          <w:ilvl w:val="1"/>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Административное здание № 2.</w:t>
      </w:r>
    </w:p>
    <w:p w14:paraId="3BB191D5"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4 </w:t>
      </w:r>
      <w:proofErr w:type="spellStart"/>
      <w:r w:rsidRPr="005433FE">
        <w:rPr>
          <w:rFonts w:ascii="Times New Roman" w:hAnsi="Times New Roman" w:cs="Times New Roman"/>
          <w:sz w:val="20"/>
          <w:szCs w:val="20"/>
        </w:rPr>
        <w:t>Меркенское</w:t>
      </w:r>
      <w:proofErr w:type="spellEnd"/>
      <w:r w:rsidRPr="005433FE">
        <w:rPr>
          <w:rFonts w:ascii="Times New Roman" w:hAnsi="Times New Roman" w:cs="Times New Roman"/>
          <w:sz w:val="20"/>
          <w:szCs w:val="20"/>
        </w:rPr>
        <w:t xml:space="preserve"> ГХ</w:t>
      </w:r>
    </w:p>
    <w:p w14:paraId="26346A34"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5 </w:t>
      </w:r>
      <w:proofErr w:type="spellStart"/>
      <w:r w:rsidRPr="005433FE">
        <w:rPr>
          <w:rFonts w:ascii="Times New Roman" w:hAnsi="Times New Roman" w:cs="Times New Roman"/>
          <w:sz w:val="20"/>
          <w:szCs w:val="20"/>
        </w:rPr>
        <w:t>Таласское</w:t>
      </w:r>
      <w:proofErr w:type="spellEnd"/>
      <w:r w:rsidRPr="005433FE">
        <w:rPr>
          <w:rFonts w:ascii="Times New Roman" w:hAnsi="Times New Roman" w:cs="Times New Roman"/>
          <w:sz w:val="20"/>
          <w:szCs w:val="20"/>
        </w:rPr>
        <w:t xml:space="preserve"> ГХ</w:t>
      </w:r>
    </w:p>
    <w:p w14:paraId="43DB0DDB"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6 </w:t>
      </w:r>
      <w:proofErr w:type="spellStart"/>
      <w:r w:rsidRPr="005433FE">
        <w:rPr>
          <w:rFonts w:ascii="Times New Roman" w:hAnsi="Times New Roman" w:cs="Times New Roman"/>
          <w:sz w:val="20"/>
          <w:szCs w:val="20"/>
        </w:rPr>
        <w:t>Кордайское</w:t>
      </w:r>
      <w:proofErr w:type="spellEnd"/>
      <w:r w:rsidRPr="005433FE">
        <w:rPr>
          <w:rFonts w:ascii="Times New Roman" w:hAnsi="Times New Roman" w:cs="Times New Roman"/>
          <w:sz w:val="20"/>
          <w:szCs w:val="20"/>
        </w:rPr>
        <w:t xml:space="preserve"> ГХ</w:t>
      </w:r>
    </w:p>
    <w:p w14:paraId="45AF508B"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7 </w:t>
      </w:r>
      <w:proofErr w:type="spellStart"/>
      <w:r w:rsidRPr="005433FE">
        <w:rPr>
          <w:rFonts w:ascii="Times New Roman" w:hAnsi="Times New Roman" w:cs="Times New Roman"/>
          <w:sz w:val="20"/>
          <w:szCs w:val="20"/>
        </w:rPr>
        <w:t>Жуалинское</w:t>
      </w:r>
      <w:proofErr w:type="spellEnd"/>
      <w:r w:rsidRPr="005433FE">
        <w:rPr>
          <w:rFonts w:ascii="Times New Roman" w:hAnsi="Times New Roman" w:cs="Times New Roman"/>
          <w:sz w:val="20"/>
          <w:szCs w:val="20"/>
        </w:rPr>
        <w:t xml:space="preserve"> ГХ</w:t>
      </w:r>
    </w:p>
    <w:p w14:paraId="71B1B0FF"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8 </w:t>
      </w:r>
      <w:proofErr w:type="spellStart"/>
      <w:r w:rsidRPr="005433FE">
        <w:rPr>
          <w:rFonts w:ascii="Times New Roman" w:hAnsi="Times New Roman" w:cs="Times New Roman"/>
          <w:sz w:val="20"/>
          <w:szCs w:val="20"/>
        </w:rPr>
        <w:t>Байзакское</w:t>
      </w:r>
      <w:proofErr w:type="spellEnd"/>
      <w:r w:rsidRPr="005433FE">
        <w:rPr>
          <w:rFonts w:ascii="Times New Roman" w:hAnsi="Times New Roman" w:cs="Times New Roman"/>
          <w:sz w:val="20"/>
          <w:szCs w:val="20"/>
        </w:rPr>
        <w:t xml:space="preserve"> ГХ</w:t>
      </w:r>
    </w:p>
    <w:p w14:paraId="48E011EF"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9 </w:t>
      </w:r>
      <w:proofErr w:type="spellStart"/>
      <w:r w:rsidRPr="005433FE">
        <w:rPr>
          <w:rFonts w:ascii="Times New Roman" w:hAnsi="Times New Roman" w:cs="Times New Roman"/>
          <w:sz w:val="20"/>
          <w:szCs w:val="20"/>
        </w:rPr>
        <w:t>Шуское</w:t>
      </w:r>
      <w:proofErr w:type="spellEnd"/>
      <w:r w:rsidRPr="005433FE">
        <w:rPr>
          <w:rFonts w:ascii="Times New Roman" w:hAnsi="Times New Roman" w:cs="Times New Roman"/>
          <w:sz w:val="20"/>
          <w:szCs w:val="20"/>
        </w:rPr>
        <w:t xml:space="preserve"> ГХ</w:t>
      </w:r>
    </w:p>
    <w:p w14:paraId="571CDBDC" w14:textId="77777777" w:rsidR="005433FE" w:rsidRPr="005433FE" w:rsidRDefault="005433FE" w:rsidP="005433FE">
      <w:pPr>
        <w:pStyle w:val="a3"/>
        <w:numPr>
          <w:ilvl w:val="0"/>
          <w:numId w:val="7"/>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Площадка № 10 </w:t>
      </w:r>
      <w:proofErr w:type="spellStart"/>
      <w:r w:rsidRPr="005433FE">
        <w:rPr>
          <w:rFonts w:ascii="Times New Roman" w:hAnsi="Times New Roman" w:cs="Times New Roman"/>
          <w:sz w:val="20"/>
          <w:szCs w:val="20"/>
        </w:rPr>
        <w:t>Сарысуйское</w:t>
      </w:r>
      <w:proofErr w:type="spellEnd"/>
      <w:r w:rsidRPr="005433FE">
        <w:rPr>
          <w:rFonts w:ascii="Times New Roman" w:hAnsi="Times New Roman" w:cs="Times New Roman"/>
          <w:sz w:val="20"/>
          <w:szCs w:val="20"/>
        </w:rPr>
        <w:t xml:space="preserve"> ГХ</w:t>
      </w:r>
    </w:p>
    <w:p w14:paraId="092B5F31"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sz w:val="20"/>
          <w:szCs w:val="20"/>
        </w:rPr>
        <w:t>Место расположения промышленных площадок ЖПФ АО «</w:t>
      </w:r>
      <w:proofErr w:type="spellStart"/>
      <w:r w:rsidRPr="005433FE">
        <w:rPr>
          <w:rFonts w:ascii="Times New Roman" w:hAnsi="Times New Roman" w:cs="Times New Roman"/>
          <w:sz w:val="20"/>
          <w:szCs w:val="20"/>
        </w:rPr>
        <w:t>QazaqGaz</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Aimaq</w:t>
      </w:r>
      <w:proofErr w:type="spellEnd"/>
      <w:r w:rsidRPr="005433FE">
        <w:rPr>
          <w:rFonts w:ascii="Times New Roman" w:hAnsi="Times New Roman" w:cs="Times New Roman"/>
          <w:sz w:val="20"/>
          <w:szCs w:val="20"/>
        </w:rPr>
        <w:t>»:</w:t>
      </w:r>
      <w:r w:rsidRPr="005433FE">
        <w:rPr>
          <w:rFonts w:ascii="Times New Roman" w:hAnsi="Times New Roman" w:cs="Times New Roman"/>
          <w:b/>
          <w:sz w:val="20"/>
          <w:szCs w:val="20"/>
        </w:rPr>
        <w:t xml:space="preserve"> </w:t>
      </w:r>
    </w:p>
    <w:p w14:paraId="5FEF8D3A"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b/>
          <w:sz w:val="20"/>
          <w:szCs w:val="20"/>
        </w:rPr>
        <w:t xml:space="preserve">Площадка №1 ГХ г. Тараз </w:t>
      </w:r>
    </w:p>
    <w:p w14:paraId="0409CD48"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Административное здание ГХ г. </w:t>
      </w:r>
      <w:proofErr w:type="spellStart"/>
      <w:r w:rsidRPr="005433FE">
        <w:rPr>
          <w:rFonts w:ascii="Times New Roman" w:hAnsi="Times New Roman" w:cs="Times New Roman"/>
          <w:sz w:val="20"/>
          <w:szCs w:val="20"/>
        </w:rPr>
        <w:t>Тараз</w:t>
      </w:r>
      <w:proofErr w:type="spellEnd"/>
      <w:r w:rsidRPr="005433FE">
        <w:rPr>
          <w:rFonts w:ascii="Times New Roman" w:hAnsi="Times New Roman" w:cs="Times New Roman"/>
          <w:sz w:val="20"/>
          <w:szCs w:val="20"/>
        </w:rPr>
        <w:t xml:space="preserve">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г. Тараз, ул. </w:t>
      </w:r>
      <w:proofErr w:type="spellStart"/>
      <w:r w:rsidRPr="005433FE">
        <w:rPr>
          <w:rFonts w:ascii="Times New Roman" w:hAnsi="Times New Roman" w:cs="Times New Roman"/>
          <w:sz w:val="20"/>
          <w:szCs w:val="20"/>
        </w:rPr>
        <w:t>К.Койгельды</w:t>
      </w:r>
      <w:proofErr w:type="spellEnd"/>
      <w:r w:rsidRPr="005433FE">
        <w:rPr>
          <w:rFonts w:ascii="Times New Roman" w:hAnsi="Times New Roman" w:cs="Times New Roman"/>
          <w:sz w:val="20"/>
          <w:szCs w:val="20"/>
        </w:rPr>
        <w:t xml:space="preserve"> 177. </w:t>
      </w:r>
    </w:p>
    <w:p w14:paraId="0714E328"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52 м. от крайнего источника расположена общежития</w:t>
      </w:r>
    </w:p>
    <w:p w14:paraId="475B1826"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75 м. от крайнего источника расположен департамент полиции</w:t>
      </w:r>
    </w:p>
    <w:p w14:paraId="0CBA4080"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52 м. от крайнего источника расположен жилой дом</w:t>
      </w:r>
    </w:p>
    <w:p w14:paraId="6049280B"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121 м. от крайнего источника расположен жилой дом</w:t>
      </w:r>
    </w:p>
    <w:p w14:paraId="71921B04"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52 метров </w:t>
      </w:r>
    </w:p>
    <w:p w14:paraId="0D234D4F"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Координаты расположения предприятия: 42°89′86,74″ С.Ш. 71°36′57,59″ В.Д.</w:t>
      </w:r>
    </w:p>
    <w:p w14:paraId="1E5995E9"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ГХ г. Тараз имеет на балансе 9 замерных устройств (далее – ЗУ):</w:t>
      </w:r>
    </w:p>
    <w:p w14:paraId="6DD8C6B0"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«Абая» расположен г. Тараз, пр. Абая 216.  </w:t>
      </w:r>
    </w:p>
    <w:p w14:paraId="304B2CDF" w14:textId="77777777" w:rsidR="005433FE" w:rsidRPr="005433FE" w:rsidRDefault="005433FE" w:rsidP="005433FE">
      <w:pPr>
        <w:pStyle w:val="a3"/>
        <w:numPr>
          <w:ilvl w:val="1"/>
          <w:numId w:val="6"/>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10 м. от крайнего источника расположен жилой дом</w:t>
      </w:r>
    </w:p>
    <w:p w14:paraId="4F05463F" w14:textId="77777777" w:rsidR="005433FE" w:rsidRPr="005433FE" w:rsidRDefault="005433FE" w:rsidP="005433FE">
      <w:pPr>
        <w:pStyle w:val="a3"/>
        <w:numPr>
          <w:ilvl w:val="1"/>
          <w:numId w:val="6"/>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15 м. от крайнего источника расположен жилой дом</w:t>
      </w:r>
    </w:p>
    <w:p w14:paraId="1864B38F" w14:textId="77777777" w:rsidR="005433FE" w:rsidRPr="005433FE" w:rsidRDefault="005433FE" w:rsidP="005433FE">
      <w:pPr>
        <w:pStyle w:val="a3"/>
        <w:numPr>
          <w:ilvl w:val="1"/>
          <w:numId w:val="6"/>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30 м. от крайнего источника расположен жилой дом</w:t>
      </w:r>
    </w:p>
    <w:p w14:paraId="6A49322A" w14:textId="77777777" w:rsidR="005433FE" w:rsidRPr="005433FE" w:rsidRDefault="005433FE" w:rsidP="005433FE">
      <w:pPr>
        <w:pStyle w:val="a3"/>
        <w:numPr>
          <w:ilvl w:val="1"/>
          <w:numId w:val="6"/>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9 м. от крайнего источника расположен жилой дом</w:t>
      </w:r>
    </w:p>
    <w:p w14:paraId="15165E76"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«Роща» расположен г. Тараз, ул. </w:t>
      </w:r>
      <w:proofErr w:type="spellStart"/>
      <w:r w:rsidRPr="005433FE">
        <w:rPr>
          <w:rFonts w:ascii="Times New Roman" w:hAnsi="Times New Roman" w:cs="Times New Roman"/>
          <w:sz w:val="20"/>
          <w:szCs w:val="20"/>
        </w:rPr>
        <w:t>Б.Шолака</w:t>
      </w:r>
      <w:proofErr w:type="spellEnd"/>
      <w:r w:rsidRPr="005433FE">
        <w:rPr>
          <w:rFonts w:ascii="Times New Roman" w:hAnsi="Times New Roman" w:cs="Times New Roman"/>
          <w:sz w:val="20"/>
          <w:szCs w:val="20"/>
        </w:rPr>
        <w:t xml:space="preserve"> б/н.</w:t>
      </w:r>
    </w:p>
    <w:p w14:paraId="1632893F"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с северной стороны на расстоянии 24 м. от крайнего источника расположен жилой дом </w:t>
      </w:r>
    </w:p>
    <w:p w14:paraId="2BC7E817"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49 м. от крайнего источника расположен жилой дом</w:t>
      </w:r>
    </w:p>
    <w:p w14:paraId="2F1F88A8"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и с западной стороны расположен роща</w:t>
      </w:r>
    </w:p>
    <w:p w14:paraId="67CA67C0"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«Трудовая» расположен г. Тараз, пр. Жамбыла 173. </w:t>
      </w:r>
    </w:p>
    <w:p w14:paraId="5AFB1EF8"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с северной стороны на расстоянии 6 м. от крайнего источника расположен жилой дом </w:t>
      </w:r>
    </w:p>
    <w:p w14:paraId="6EDFF159"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28 м. от крайнего источника расположен жилой дом</w:t>
      </w:r>
    </w:p>
    <w:p w14:paraId="203ADAB2"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7 м. от крайнего источника расположен жилой дом</w:t>
      </w:r>
    </w:p>
    <w:p w14:paraId="0CE49FC8"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51 м. от крайнего источника расположено кофе</w:t>
      </w:r>
    </w:p>
    <w:p w14:paraId="39D26937"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«Медучилище» расположен г. Тараз, пр. Жамбыла 166. </w:t>
      </w:r>
    </w:p>
    <w:p w14:paraId="581B273D"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111 м. от крайнего источника расположено кафе</w:t>
      </w:r>
    </w:p>
    <w:p w14:paraId="24BD3B35"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65 м. от крайнего источника расположено кафе</w:t>
      </w:r>
    </w:p>
    <w:p w14:paraId="0A953740"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34 м. от крайнего источника расположен СТО</w:t>
      </w:r>
    </w:p>
    <w:p w14:paraId="1975414F"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106 м. от крайнего источника расположено административное здание далее 125 метров расположен жилой дом</w:t>
      </w:r>
    </w:p>
    <w:p w14:paraId="425729DF"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«Айтеке би» расположен г. Тараз, ул. Айтеке би 67. </w:t>
      </w:r>
    </w:p>
    <w:p w14:paraId="24EE365E"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48 м. от крайнего источника расположен жилой дом</w:t>
      </w:r>
    </w:p>
    <w:p w14:paraId="61A86C45"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29 м. от крайнего источника расположен жилой дом</w:t>
      </w:r>
    </w:p>
    <w:p w14:paraId="154E6EC8"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lastRenderedPageBreak/>
        <w:t>с южной стороны на расстоянии 17 м. от крайнего источника расположен жилой дом</w:t>
      </w:r>
    </w:p>
    <w:p w14:paraId="7CFCAEB7"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16 м. от крайнего источника расположен жилой дом</w:t>
      </w:r>
    </w:p>
    <w:p w14:paraId="04C7AE4D"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«Загородная» расположен г. Тараз, ул. Аль-Фараби 34. </w:t>
      </w:r>
    </w:p>
    <w:p w14:paraId="7B767132"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77 м. от крайнего источника расположен жилой дом</w:t>
      </w:r>
    </w:p>
    <w:p w14:paraId="09E19855"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73 м. от крайнего источника расположен жилой дом</w:t>
      </w:r>
    </w:p>
    <w:p w14:paraId="2E9DB073"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45 м. от крайнего источника расположен жилой дом</w:t>
      </w:r>
    </w:p>
    <w:p w14:paraId="7286EEC3"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39 м. от крайнего источника расположен жилой дом</w:t>
      </w:r>
    </w:p>
    <w:p w14:paraId="3D829784"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ЗУ «НОДФОС-АСА» расположен г. Тараз, НОДФОС-АСА. </w:t>
      </w:r>
    </w:p>
    <w:p w14:paraId="55FB735A"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339 м. от крайнего источника расположена производственная база АО «</w:t>
      </w:r>
      <w:proofErr w:type="spellStart"/>
      <w:r w:rsidRPr="005433FE">
        <w:rPr>
          <w:rFonts w:ascii="Times New Roman" w:hAnsi="Times New Roman" w:cs="Times New Roman"/>
          <w:sz w:val="20"/>
          <w:szCs w:val="20"/>
        </w:rPr>
        <w:t>Жамбылгипс</w:t>
      </w:r>
      <w:proofErr w:type="spellEnd"/>
      <w:r w:rsidRPr="005433FE">
        <w:rPr>
          <w:rFonts w:ascii="Times New Roman" w:hAnsi="Times New Roman" w:cs="Times New Roman"/>
          <w:sz w:val="20"/>
          <w:szCs w:val="20"/>
        </w:rPr>
        <w:t>»</w:t>
      </w:r>
    </w:p>
    <w:p w14:paraId="2A8519B7"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317 м. от крайнего источника расположен гипсовый завод</w:t>
      </w:r>
    </w:p>
    <w:p w14:paraId="4F384909"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57 м. от крайнего источника расположена производственная база</w:t>
      </w:r>
    </w:p>
    <w:p w14:paraId="3D56CA04"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196 м. от крайнего источника проходит объездная дорога</w:t>
      </w:r>
    </w:p>
    <w:p w14:paraId="4590DCEF"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ЗУ «</w:t>
      </w:r>
      <w:proofErr w:type="spellStart"/>
      <w:r w:rsidRPr="005433FE">
        <w:rPr>
          <w:rFonts w:ascii="Times New Roman" w:hAnsi="Times New Roman" w:cs="Times New Roman"/>
          <w:sz w:val="20"/>
          <w:szCs w:val="20"/>
        </w:rPr>
        <w:t>Комратова</w:t>
      </w:r>
      <w:proofErr w:type="spellEnd"/>
      <w:r w:rsidRPr="005433FE">
        <w:rPr>
          <w:rFonts w:ascii="Times New Roman" w:hAnsi="Times New Roman" w:cs="Times New Roman"/>
          <w:sz w:val="20"/>
          <w:szCs w:val="20"/>
        </w:rPr>
        <w:t xml:space="preserve">» расположен г. Тараз, ул. </w:t>
      </w:r>
      <w:proofErr w:type="spellStart"/>
      <w:r w:rsidRPr="005433FE">
        <w:rPr>
          <w:rFonts w:ascii="Times New Roman" w:hAnsi="Times New Roman" w:cs="Times New Roman"/>
          <w:sz w:val="20"/>
          <w:szCs w:val="20"/>
        </w:rPr>
        <w:t>Комратова</w:t>
      </w:r>
      <w:proofErr w:type="spellEnd"/>
      <w:r w:rsidRPr="005433FE">
        <w:rPr>
          <w:rFonts w:ascii="Times New Roman" w:hAnsi="Times New Roman" w:cs="Times New Roman"/>
          <w:sz w:val="20"/>
          <w:szCs w:val="20"/>
        </w:rPr>
        <w:t xml:space="preserve"> 209. </w:t>
      </w:r>
    </w:p>
    <w:p w14:paraId="6178A2BA"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10 м. от крайнего источника расположен жилой дом</w:t>
      </w:r>
    </w:p>
    <w:p w14:paraId="6C07949B"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30 м. от крайнего источника расположен жилой дом</w:t>
      </w:r>
    </w:p>
    <w:p w14:paraId="79DCF2BE"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8 м. от крайнего источника расположен жилой дом</w:t>
      </w:r>
    </w:p>
    <w:p w14:paraId="2C596D91"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53 м. от крайнего источника расположен жилой дом</w:t>
      </w:r>
    </w:p>
    <w:p w14:paraId="7DCD27F7" w14:textId="77777777" w:rsidR="005433FE" w:rsidRPr="005433FE" w:rsidRDefault="005433FE" w:rsidP="005433FE">
      <w:pPr>
        <w:pStyle w:val="a3"/>
        <w:numPr>
          <w:ilvl w:val="0"/>
          <w:numId w:val="5"/>
        </w:numPr>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ЗУ «Аскарова» расположен г. Тараз, ул. Аскарова 297.</w:t>
      </w:r>
    </w:p>
    <w:p w14:paraId="42833C32"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пустырь</w:t>
      </w:r>
    </w:p>
    <w:p w14:paraId="3FA9219B"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118 м. от крайнего источника расположена производственная база</w:t>
      </w:r>
    </w:p>
    <w:p w14:paraId="567B102C"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510 м. от крайнего источника расположен жилой дом</w:t>
      </w:r>
    </w:p>
    <w:p w14:paraId="4A285228" w14:textId="77777777" w:rsidR="005433FE" w:rsidRPr="005433FE" w:rsidRDefault="005433FE" w:rsidP="005433FE">
      <w:pPr>
        <w:pStyle w:val="a3"/>
        <w:numPr>
          <w:ilvl w:val="1"/>
          <w:numId w:val="5"/>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пустырь</w:t>
      </w:r>
    </w:p>
    <w:p w14:paraId="07E4B123"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2 ГХ района им. </w:t>
      </w:r>
      <w:proofErr w:type="spellStart"/>
      <w:r w:rsidRPr="005433FE">
        <w:rPr>
          <w:rFonts w:ascii="Times New Roman" w:hAnsi="Times New Roman" w:cs="Times New Roman"/>
          <w:b/>
          <w:sz w:val="20"/>
          <w:szCs w:val="20"/>
        </w:rPr>
        <w:t>Т.Рыскулова</w:t>
      </w:r>
      <w:proofErr w:type="spellEnd"/>
    </w:p>
    <w:p w14:paraId="6B6C2EB4"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ГХ района им. </w:t>
      </w:r>
      <w:proofErr w:type="spellStart"/>
      <w:r w:rsidRPr="005433FE">
        <w:rPr>
          <w:rFonts w:ascii="Times New Roman" w:hAnsi="Times New Roman" w:cs="Times New Roman"/>
          <w:sz w:val="20"/>
          <w:szCs w:val="20"/>
        </w:rPr>
        <w:t>Т.Рыскулова</w:t>
      </w:r>
      <w:proofErr w:type="spellEnd"/>
      <w:r w:rsidRPr="005433FE">
        <w:rPr>
          <w:rFonts w:ascii="Times New Roman" w:hAnsi="Times New Roman" w:cs="Times New Roman"/>
          <w:sz w:val="20"/>
          <w:szCs w:val="20"/>
        </w:rPr>
        <w:t xml:space="preserve">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Т.Рыскуловский</w:t>
      </w:r>
      <w:proofErr w:type="spellEnd"/>
      <w:r w:rsidRPr="005433FE">
        <w:rPr>
          <w:rFonts w:ascii="Times New Roman" w:hAnsi="Times New Roman" w:cs="Times New Roman"/>
          <w:sz w:val="20"/>
          <w:szCs w:val="20"/>
        </w:rPr>
        <w:t xml:space="preserve"> района, с. Кулан, ул. </w:t>
      </w:r>
      <w:proofErr w:type="spellStart"/>
      <w:r w:rsidRPr="005433FE">
        <w:rPr>
          <w:rFonts w:ascii="Times New Roman" w:hAnsi="Times New Roman" w:cs="Times New Roman"/>
          <w:sz w:val="20"/>
          <w:szCs w:val="20"/>
        </w:rPr>
        <w:t>Бектенбая</w:t>
      </w:r>
      <w:proofErr w:type="spellEnd"/>
      <w:r w:rsidRPr="005433FE">
        <w:rPr>
          <w:rFonts w:ascii="Times New Roman" w:hAnsi="Times New Roman" w:cs="Times New Roman"/>
          <w:sz w:val="20"/>
          <w:szCs w:val="20"/>
        </w:rPr>
        <w:t xml:space="preserve"> 93.</w:t>
      </w:r>
    </w:p>
    <w:p w14:paraId="3048A8ED"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36 м. от крайнего источника расположен жилой дом</w:t>
      </w:r>
    </w:p>
    <w:p w14:paraId="6E855766"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30 м. от крайнего источника расположен жилой дом</w:t>
      </w:r>
    </w:p>
    <w:p w14:paraId="0C76D2F4"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39 м. от крайнего источника расположен жилой дом</w:t>
      </w:r>
    </w:p>
    <w:p w14:paraId="45878786"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121 м. от крайнего источника расположена производственная база</w:t>
      </w:r>
    </w:p>
    <w:p w14:paraId="7B66F1F3"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30 метров. </w:t>
      </w:r>
    </w:p>
    <w:p w14:paraId="375CE20D"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Координаты расположения предприятия: 42°91′44″ С.Ш. 72°71′64″ В.Д.</w:t>
      </w:r>
    </w:p>
    <w:p w14:paraId="0158E06C"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3 </w:t>
      </w:r>
      <w:proofErr w:type="spellStart"/>
      <w:r w:rsidRPr="005433FE">
        <w:rPr>
          <w:rFonts w:ascii="Times New Roman" w:hAnsi="Times New Roman" w:cs="Times New Roman"/>
          <w:b/>
          <w:sz w:val="20"/>
          <w:szCs w:val="20"/>
        </w:rPr>
        <w:t>Жамбылское</w:t>
      </w:r>
      <w:proofErr w:type="spellEnd"/>
      <w:r w:rsidRPr="005433FE">
        <w:rPr>
          <w:rFonts w:ascii="Times New Roman" w:hAnsi="Times New Roman" w:cs="Times New Roman"/>
          <w:b/>
          <w:sz w:val="20"/>
          <w:szCs w:val="20"/>
        </w:rPr>
        <w:t xml:space="preserve"> ГХ. </w:t>
      </w:r>
    </w:p>
    <w:p w14:paraId="49A63E97"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Административное здание № 1 </w:t>
      </w:r>
      <w:proofErr w:type="spellStart"/>
      <w:r w:rsidRPr="005433FE">
        <w:rPr>
          <w:rFonts w:ascii="Times New Roman" w:hAnsi="Times New Roman" w:cs="Times New Roman"/>
          <w:sz w:val="20"/>
          <w:szCs w:val="20"/>
        </w:rPr>
        <w:t>Жамбылское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Жамбылский</w:t>
      </w:r>
      <w:proofErr w:type="spellEnd"/>
      <w:r w:rsidRPr="005433FE">
        <w:rPr>
          <w:rFonts w:ascii="Times New Roman" w:hAnsi="Times New Roman" w:cs="Times New Roman"/>
          <w:sz w:val="20"/>
          <w:szCs w:val="20"/>
        </w:rPr>
        <w:t xml:space="preserve"> район с. Аса, ул. Абая 121 а.</w:t>
      </w:r>
    </w:p>
    <w:p w14:paraId="09BBF8E8"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49 м. от крайнего источника расположено административное здание АО «</w:t>
      </w:r>
      <w:proofErr w:type="spellStart"/>
      <w:r w:rsidRPr="005433FE">
        <w:rPr>
          <w:rFonts w:ascii="Times New Roman" w:hAnsi="Times New Roman" w:cs="Times New Roman"/>
          <w:sz w:val="20"/>
          <w:szCs w:val="20"/>
        </w:rPr>
        <w:t>Казахтелеком</w:t>
      </w:r>
      <w:proofErr w:type="spellEnd"/>
      <w:r w:rsidRPr="005433FE">
        <w:rPr>
          <w:rFonts w:ascii="Times New Roman" w:hAnsi="Times New Roman" w:cs="Times New Roman"/>
          <w:sz w:val="20"/>
          <w:szCs w:val="20"/>
        </w:rPr>
        <w:t>»</w:t>
      </w:r>
    </w:p>
    <w:p w14:paraId="0B489741"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45 м. от крайнего источника расположен жилой дом</w:t>
      </w:r>
    </w:p>
    <w:p w14:paraId="7ADF4A36"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25 м. от крайнего источника расположена производственная база</w:t>
      </w:r>
    </w:p>
    <w:p w14:paraId="632F0342"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с западной стороны на расстоянии 41 м. от крайнего источника расположено административное здание </w:t>
      </w:r>
      <w:proofErr w:type="spellStart"/>
      <w:r w:rsidRPr="005433FE">
        <w:rPr>
          <w:rFonts w:ascii="Times New Roman" w:hAnsi="Times New Roman" w:cs="Times New Roman"/>
          <w:sz w:val="20"/>
          <w:szCs w:val="20"/>
        </w:rPr>
        <w:t>Нур-Отан</w:t>
      </w:r>
      <w:proofErr w:type="spellEnd"/>
    </w:p>
    <w:p w14:paraId="1D9CEEBE"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30 метров. </w:t>
      </w:r>
    </w:p>
    <w:p w14:paraId="287FBADA" w14:textId="77777777" w:rsidR="005433FE" w:rsidRPr="005433FE" w:rsidRDefault="005433FE" w:rsidP="005433FE">
      <w:pPr>
        <w:pStyle w:val="a3"/>
        <w:spacing w:after="0" w:line="240" w:lineRule="auto"/>
        <w:ind w:left="0"/>
        <w:rPr>
          <w:rFonts w:ascii="Times New Roman" w:hAnsi="Times New Roman" w:cs="Times New Roman"/>
          <w:sz w:val="20"/>
          <w:szCs w:val="20"/>
          <w:lang w:val="kk-KZ"/>
        </w:rPr>
      </w:pPr>
      <w:r w:rsidRPr="005433FE">
        <w:rPr>
          <w:rFonts w:ascii="Times New Roman" w:hAnsi="Times New Roman" w:cs="Times New Roman"/>
          <w:sz w:val="20"/>
          <w:szCs w:val="20"/>
        </w:rPr>
        <w:t>Координаты расположения предприятия: 42°91′44″ С.Ш. 72°71′64″ В.Д.</w:t>
      </w:r>
    </w:p>
    <w:p w14:paraId="47301024"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Административное здание № 2 </w:t>
      </w:r>
      <w:proofErr w:type="spellStart"/>
      <w:r w:rsidRPr="005433FE">
        <w:rPr>
          <w:rFonts w:ascii="Times New Roman" w:hAnsi="Times New Roman" w:cs="Times New Roman"/>
          <w:sz w:val="20"/>
          <w:szCs w:val="20"/>
        </w:rPr>
        <w:t>Жамбылское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Жамбылский</w:t>
      </w:r>
      <w:proofErr w:type="spellEnd"/>
      <w:r w:rsidRPr="005433FE">
        <w:rPr>
          <w:rFonts w:ascii="Times New Roman" w:hAnsi="Times New Roman" w:cs="Times New Roman"/>
          <w:sz w:val="20"/>
          <w:szCs w:val="20"/>
        </w:rPr>
        <w:t xml:space="preserve"> район </w:t>
      </w:r>
      <w:proofErr w:type="spellStart"/>
      <w:r w:rsidRPr="005433FE">
        <w:rPr>
          <w:rFonts w:ascii="Times New Roman" w:hAnsi="Times New Roman" w:cs="Times New Roman"/>
          <w:sz w:val="20"/>
          <w:szCs w:val="20"/>
        </w:rPr>
        <w:t>с.Жалпактобе</w:t>
      </w:r>
      <w:proofErr w:type="spellEnd"/>
      <w:r w:rsidRPr="005433FE">
        <w:rPr>
          <w:rFonts w:ascii="Times New Roman" w:hAnsi="Times New Roman" w:cs="Times New Roman"/>
          <w:sz w:val="20"/>
          <w:szCs w:val="20"/>
        </w:rPr>
        <w:t xml:space="preserve">, ул. </w:t>
      </w:r>
      <w:proofErr w:type="spellStart"/>
      <w:r w:rsidRPr="005433FE">
        <w:rPr>
          <w:rFonts w:ascii="Times New Roman" w:hAnsi="Times New Roman" w:cs="Times New Roman"/>
          <w:sz w:val="20"/>
          <w:szCs w:val="20"/>
        </w:rPr>
        <w:t>Юнчи</w:t>
      </w:r>
      <w:proofErr w:type="spellEnd"/>
      <w:r w:rsidRPr="005433FE">
        <w:rPr>
          <w:rFonts w:ascii="Times New Roman" w:hAnsi="Times New Roman" w:cs="Times New Roman"/>
          <w:sz w:val="20"/>
          <w:szCs w:val="20"/>
        </w:rPr>
        <w:t xml:space="preserve"> 3а.</w:t>
      </w:r>
    </w:p>
    <w:p w14:paraId="19E811D8"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45 м. от крайнего источника расположено административное здание АО «</w:t>
      </w:r>
      <w:proofErr w:type="spellStart"/>
      <w:r w:rsidRPr="005433FE">
        <w:rPr>
          <w:rFonts w:ascii="Times New Roman" w:hAnsi="Times New Roman" w:cs="Times New Roman"/>
          <w:sz w:val="20"/>
          <w:szCs w:val="20"/>
        </w:rPr>
        <w:t>Казпочта</w:t>
      </w:r>
      <w:proofErr w:type="spellEnd"/>
      <w:r w:rsidRPr="005433FE">
        <w:rPr>
          <w:rFonts w:ascii="Times New Roman" w:hAnsi="Times New Roman" w:cs="Times New Roman"/>
          <w:sz w:val="20"/>
          <w:szCs w:val="20"/>
        </w:rPr>
        <w:t>»</w:t>
      </w:r>
    </w:p>
    <w:p w14:paraId="770139FF"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14 м. от крайнего источника расположено отделение полиции</w:t>
      </w:r>
    </w:p>
    <w:p w14:paraId="051AE420"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25 м. от крайнего источника расположена спортивная площадка</w:t>
      </w:r>
    </w:p>
    <w:p w14:paraId="73AE5618"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23 м. от крайнего источника расположен жилой дом</w:t>
      </w:r>
    </w:p>
    <w:p w14:paraId="0229D8F3"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23 метров. </w:t>
      </w:r>
    </w:p>
    <w:p w14:paraId="1A7489EB"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4 </w:t>
      </w:r>
      <w:proofErr w:type="spellStart"/>
      <w:r w:rsidRPr="005433FE">
        <w:rPr>
          <w:rFonts w:ascii="Times New Roman" w:hAnsi="Times New Roman" w:cs="Times New Roman"/>
          <w:b/>
          <w:sz w:val="20"/>
          <w:szCs w:val="20"/>
        </w:rPr>
        <w:t>Меркенское</w:t>
      </w:r>
      <w:proofErr w:type="spellEnd"/>
      <w:r w:rsidRPr="005433FE">
        <w:rPr>
          <w:rFonts w:ascii="Times New Roman" w:hAnsi="Times New Roman" w:cs="Times New Roman"/>
          <w:b/>
          <w:sz w:val="20"/>
          <w:szCs w:val="20"/>
        </w:rPr>
        <w:t xml:space="preserve"> ГХ </w:t>
      </w:r>
    </w:p>
    <w:p w14:paraId="03DBB33A" w14:textId="77777777" w:rsidR="005433FE" w:rsidRPr="005433FE" w:rsidRDefault="005433FE" w:rsidP="005433FE">
      <w:pPr>
        <w:pStyle w:val="a3"/>
        <w:spacing w:after="0" w:line="240" w:lineRule="auto"/>
        <w:ind w:left="0"/>
        <w:rPr>
          <w:rFonts w:ascii="Times New Roman" w:hAnsi="Times New Roman" w:cs="Times New Roman"/>
          <w:sz w:val="20"/>
          <w:szCs w:val="20"/>
        </w:rPr>
      </w:pPr>
      <w:proofErr w:type="spellStart"/>
      <w:r w:rsidRPr="005433FE">
        <w:rPr>
          <w:rFonts w:ascii="Times New Roman" w:hAnsi="Times New Roman" w:cs="Times New Roman"/>
          <w:sz w:val="20"/>
          <w:szCs w:val="20"/>
        </w:rPr>
        <w:t>Меркенское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Меркенский</w:t>
      </w:r>
      <w:proofErr w:type="spellEnd"/>
      <w:r w:rsidRPr="005433FE">
        <w:rPr>
          <w:rFonts w:ascii="Times New Roman" w:hAnsi="Times New Roman" w:cs="Times New Roman"/>
          <w:sz w:val="20"/>
          <w:szCs w:val="20"/>
        </w:rPr>
        <w:t xml:space="preserve"> район, с. Мерке, </w:t>
      </w:r>
      <w:proofErr w:type="spellStart"/>
      <w:r w:rsidRPr="005433FE">
        <w:rPr>
          <w:rFonts w:ascii="Times New Roman" w:hAnsi="Times New Roman" w:cs="Times New Roman"/>
          <w:sz w:val="20"/>
          <w:szCs w:val="20"/>
        </w:rPr>
        <w:t>ул</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Сарымолдаева</w:t>
      </w:r>
      <w:proofErr w:type="spellEnd"/>
      <w:r w:rsidRPr="005433FE">
        <w:rPr>
          <w:rFonts w:ascii="Times New Roman" w:hAnsi="Times New Roman" w:cs="Times New Roman"/>
          <w:sz w:val="20"/>
          <w:szCs w:val="20"/>
        </w:rPr>
        <w:t xml:space="preserve"> 164</w:t>
      </w:r>
    </w:p>
    <w:p w14:paraId="1E775AB1"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43 м. от крайнего источника расположен воинский часть</w:t>
      </w:r>
    </w:p>
    <w:p w14:paraId="63DEE8A1"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77 м. от крайнего источника расположен жилой дом</w:t>
      </w:r>
    </w:p>
    <w:p w14:paraId="798F4865"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147 м. от крайнего источника расположен жилой дом</w:t>
      </w:r>
    </w:p>
    <w:p w14:paraId="08D937B7"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140 м. от крайнего источника расположен жилой дом</w:t>
      </w:r>
    </w:p>
    <w:p w14:paraId="103B260D"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77 метров </w:t>
      </w:r>
    </w:p>
    <w:p w14:paraId="482F6789" w14:textId="77777777" w:rsidR="005433FE" w:rsidRPr="005433FE" w:rsidRDefault="005433FE" w:rsidP="005433FE">
      <w:pPr>
        <w:pStyle w:val="a3"/>
        <w:spacing w:after="0" w:line="240" w:lineRule="auto"/>
        <w:ind w:left="0"/>
        <w:rPr>
          <w:rFonts w:ascii="Times New Roman" w:hAnsi="Times New Roman" w:cs="Times New Roman"/>
          <w:sz w:val="20"/>
          <w:szCs w:val="20"/>
          <w:lang w:val="kk-KZ"/>
        </w:rPr>
      </w:pPr>
      <w:r w:rsidRPr="005433FE">
        <w:rPr>
          <w:rFonts w:ascii="Times New Roman" w:hAnsi="Times New Roman" w:cs="Times New Roman"/>
          <w:sz w:val="20"/>
          <w:szCs w:val="20"/>
        </w:rPr>
        <w:t>Координаты расположения предприятия: 42°84′29″ С.Ш. 73°19′16″ В.Д.</w:t>
      </w:r>
    </w:p>
    <w:p w14:paraId="5DA3D00E"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5 </w:t>
      </w:r>
      <w:proofErr w:type="spellStart"/>
      <w:r w:rsidRPr="005433FE">
        <w:rPr>
          <w:rFonts w:ascii="Times New Roman" w:hAnsi="Times New Roman" w:cs="Times New Roman"/>
          <w:b/>
          <w:sz w:val="20"/>
          <w:szCs w:val="20"/>
        </w:rPr>
        <w:t>Таласское</w:t>
      </w:r>
      <w:proofErr w:type="spellEnd"/>
      <w:r w:rsidRPr="005433FE">
        <w:rPr>
          <w:rFonts w:ascii="Times New Roman" w:hAnsi="Times New Roman" w:cs="Times New Roman"/>
          <w:b/>
          <w:sz w:val="20"/>
          <w:szCs w:val="20"/>
        </w:rPr>
        <w:t xml:space="preserve"> ГХ </w:t>
      </w:r>
    </w:p>
    <w:p w14:paraId="70718864" w14:textId="77777777" w:rsidR="005433FE" w:rsidRPr="005433FE" w:rsidRDefault="005433FE" w:rsidP="005433FE">
      <w:pPr>
        <w:pStyle w:val="a3"/>
        <w:spacing w:after="0" w:line="240" w:lineRule="auto"/>
        <w:ind w:left="0"/>
        <w:rPr>
          <w:rFonts w:ascii="Times New Roman" w:hAnsi="Times New Roman" w:cs="Times New Roman"/>
          <w:sz w:val="20"/>
          <w:szCs w:val="20"/>
        </w:rPr>
      </w:pPr>
      <w:proofErr w:type="spellStart"/>
      <w:r w:rsidRPr="005433FE">
        <w:rPr>
          <w:rFonts w:ascii="Times New Roman" w:hAnsi="Times New Roman" w:cs="Times New Roman"/>
          <w:sz w:val="20"/>
          <w:szCs w:val="20"/>
        </w:rPr>
        <w:t>Таласское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Таласский</w:t>
      </w:r>
      <w:proofErr w:type="spellEnd"/>
      <w:r w:rsidRPr="005433FE">
        <w:rPr>
          <w:rFonts w:ascii="Times New Roman" w:hAnsi="Times New Roman" w:cs="Times New Roman"/>
          <w:sz w:val="20"/>
          <w:szCs w:val="20"/>
        </w:rPr>
        <w:t xml:space="preserve"> район, г. Каратау </w:t>
      </w:r>
      <w:proofErr w:type="spellStart"/>
      <w:r w:rsidRPr="005433FE">
        <w:rPr>
          <w:rFonts w:ascii="Times New Roman" w:hAnsi="Times New Roman" w:cs="Times New Roman"/>
          <w:sz w:val="20"/>
          <w:szCs w:val="20"/>
        </w:rPr>
        <w:t>ул.Санырак</w:t>
      </w:r>
      <w:proofErr w:type="spellEnd"/>
      <w:r w:rsidRPr="005433FE">
        <w:rPr>
          <w:rFonts w:ascii="Times New Roman" w:hAnsi="Times New Roman" w:cs="Times New Roman"/>
          <w:sz w:val="20"/>
          <w:szCs w:val="20"/>
        </w:rPr>
        <w:t xml:space="preserve"> батыра 34.</w:t>
      </w:r>
    </w:p>
    <w:p w14:paraId="4E8A6654"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28 м. от крайнего источника расположен жилой дом</w:t>
      </w:r>
    </w:p>
    <w:p w14:paraId="2E84840D"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30 м. от крайнего источника расположен жилой дом</w:t>
      </w:r>
    </w:p>
    <w:p w14:paraId="2CCAB0E7"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78 м. от крайнего источника расположен жилой дом</w:t>
      </w:r>
    </w:p>
    <w:p w14:paraId="76F16103"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lastRenderedPageBreak/>
        <w:t>с западной стороны на расстоянии 16 м. от крайнего источника расположен жилой дом</w:t>
      </w:r>
    </w:p>
    <w:p w14:paraId="25239ACA"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16 метров </w:t>
      </w:r>
    </w:p>
    <w:p w14:paraId="61F60408" w14:textId="77777777" w:rsidR="005433FE" w:rsidRPr="005433FE" w:rsidRDefault="005433FE" w:rsidP="005433FE">
      <w:pPr>
        <w:pStyle w:val="a3"/>
        <w:spacing w:after="0" w:line="240" w:lineRule="auto"/>
        <w:ind w:left="0"/>
        <w:rPr>
          <w:rFonts w:ascii="Times New Roman" w:hAnsi="Times New Roman" w:cs="Times New Roman"/>
          <w:sz w:val="20"/>
          <w:szCs w:val="20"/>
          <w:lang w:val="kk-KZ"/>
        </w:rPr>
      </w:pPr>
      <w:r w:rsidRPr="005433FE">
        <w:rPr>
          <w:rFonts w:ascii="Times New Roman" w:hAnsi="Times New Roman" w:cs="Times New Roman"/>
          <w:sz w:val="20"/>
          <w:szCs w:val="20"/>
        </w:rPr>
        <w:t>Координаты расположения предприятия: 43°17′83″ С.Ш. 70°45′82″ В.Д.</w:t>
      </w:r>
    </w:p>
    <w:p w14:paraId="3605A024"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6 </w:t>
      </w:r>
      <w:proofErr w:type="spellStart"/>
      <w:r w:rsidRPr="005433FE">
        <w:rPr>
          <w:rFonts w:ascii="Times New Roman" w:hAnsi="Times New Roman" w:cs="Times New Roman"/>
          <w:b/>
          <w:sz w:val="20"/>
          <w:szCs w:val="20"/>
        </w:rPr>
        <w:t>Кордайское</w:t>
      </w:r>
      <w:proofErr w:type="spellEnd"/>
      <w:r w:rsidRPr="005433FE">
        <w:rPr>
          <w:rFonts w:ascii="Times New Roman" w:hAnsi="Times New Roman" w:cs="Times New Roman"/>
          <w:b/>
          <w:sz w:val="20"/>
          <w:szCs w:val="20"/>
        </w:rPr>
        <w:t xml:space="preserve"> ГХ </w:t>
      </w:r>
    </w:p>
    <w:p w14:paraId="10DD5AE0" w14:textId="77777777" w:rsidR="005433FE" w:rsidRPr="005433FE" w:rsidRDefault="005433FE" w:rsidP="005433FE">
      <w:pPr>
        <w:pStyle w:val="a3"/>
        <w:spacing w:after="0" w:line="240" w:lineRule="auto"/>
        <w:ind w:left="0"/>
        <w:rPr>
          <w:rFonts w:ascii="Times New Roman" w:hAnsi="Times New Roman" w:cs="Times New Roman"/>
          <w:sz w:val="20"/>
          <w:szCs w:val="20"/>
        </w:rPr>
      </w:pPr>
      <w:proofErr w:type="spellStart"/>
      <w:r w:rsidRPr="005433FE">
        <w:rPr>
          <w:rFonts w:ascii="Times New Roman" w:hAnsi="Times New Roman" w:cs="Times New Roman"/>
          <w:sz w:val="20"/>
          <w:szCs w:val="20"/>
        </w:rPr>
        <w:t>Кордайское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Кордайский</w:t>
      </w:r>
      <w:proofErr w:type="spellEnd"/>
      <w:r w:rsidRPr="005433FE">
        <w:rPr>
          <w:rFonts w:ascii="Times New Roman" w:hAnsi="Times New Roman" w:cs="Times New Roman"/>
          <w:sz w:val="20"/>
          <w:szCs w:val="20"/>
        </w:rPr>
        <w:t xml:space="preserve"> район, с. </w:t>
      </w:r>
      <w:proofErr w:type="spellStart"/>
      <w:r w:rsidRPr="005433FE">
        <w:rPr>
          <w:rFonts w:ascii="Times New Roman" w:hAnsi="Times New Roman" w:cs="Times New Roman"/>
          <w:sz w:val="20"/>
          <w:szCs w:val="20"/>
        </w:rPr>
        <w:t>Кордай</w:t>
      </w:r>
      <w:proofErr w:type="spellEnd"/>
      <w:r w:rsidRPr="005433FE">
        <w:rPr>
          <w:rFonts w:ascii="Times New Roman" w:hAnsi="Times New Roman" w:cs="Times New Roman"/>
          <w:sz w:val="20"/>
          <w:szCs w:val="20"/>
        </w:rPr>
        <w:t>, ул. Толе би 19.</w:t>
      </w:r>
    </w:p>
    <w:p w14:paraId="16F3F608"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83 м. от крайнего источника расположен жилой дом</w:t>
      </w:r>
    </w:p>
    <w:p w14:paraId="28323C4B"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60 м. от крайнего источника расположен жилой дом</w:t>
      </w:r>
    </w:p>
    <w:p w14:paraId="2A3FC33E"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63 м. от крайнего источника расположена производственная база</w:t>
      </w:r>
    </w:p>
    <w:p w14:paraId="6B31EBA0"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40 м. от крайнего источника расположен жилой дом</w:t>
      </w:r>
    </w:p>
    <w:p w14:paraId="75294B9D"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40 метров </w:t>
      </w:r>
    </w:p>
    <w:p w14:paraId="4C46B4DB" w14:textId="77777777" w:rsidR="005433FE" w:rsidRPr="005433FE" w:rsidRDefault="005433FE" w:rsidP="005433FE">
      <w:pPr>
        <w:pStyle w:val="a3"/>
        <w:spacing w:after="0" w:line="240" w:lineRule="auto"/>
        <w:ind w:left="0"/>
        <w:rPr>
          <w:rFonts w:ascii="Times New Roman" w:hAnsi="Times New Roman" w:cs="Times New Roman"/>
          <w:sz w:val="20"/>
          <w:szCs w:val="20"/>
          <w:lang w:val="kk-KZ"/>
        </w:rPr>
      </w:pPr>
      <w:r w:rsidRPr="005433FE">
        <w:rPr>
          <w:rFonts w:ascii="Times New Roman" w:hAnsi="Times New Roman" w:cs="Times New Roman"/>
          <w:sz w:val="20"/>
          <w:szCs w:val="20"/>
        </w:rPr>
        <w:t>Координаты расположения предприятия: 43°04′64″ С.Ш. 74°69′82″ В.Д.</w:t>
      </w:r>
    </w:p>
    <w:p w14:paraId="4F9501E9"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7 </w:t>
      </w:r>
      <w:proofErr w:type="spellStart"/>
      <w:r w:rsidRPr="005433FE">
        <w:rPr>
          <w:rFonts w:ascii="Times New Roman" w:hAnsi="Times New Roman" w:cs="Times New Roman"/>
          <w:b/>
          <w:sz w:val="20"/>
          <w:szCs w:val="20"/>
        </w:rPr>
        <w:t>Жуалинское</w:t>
      </w:r>
      <w:proofErr w:type="spellEnd"/>
      <w:r w:rsidRPr="005433FE">
        <w:rPr>
          <w:rFonts w:ascii="Times New Roman" w:hAnsi="Times New Roman" w:cs="Times New Roman"/>
          <w:b/>
          <w:sz w:val="20"/>
          <w:szCs w:val="20"/>
        </w:rPr>
        <w:t xml:space="preserve"> ГХ </w:t>
      </w:r>
    </w:p>
    <w:p w14:paraId="22772502" w14:textId="77777777" w:rsidR="005433FE" w:rsidRPr="005433FE" w:rsidRDefault="005433FE" w:rsidP="005433FE">
      <w:pPr>
        <w:pStyle w:val="a3"/>
        <w:spacing w:after="0" w:line="240" w:lineRule="auto"/>
        <w:ind w:left="0"/>
        <w:rPr>
          <w:rFonts w:ascii="Times New Roman" w:hAnsi="Times New Roman" w:cs="Times New Roman"/>
          <w:sz w:val="20"/>
          <w:szCs w:val="20"/>
        </w:rPr>
      </w:pPr>
      <w:proofErr w:type="spellStart"/>
      <w:r w:rsidRPr="005433FE">
        <w:rPr>
          <w:rFonts w:ascii="Times New Roman" w:hAnsi="Times New Roman" w:cs="Times New Roman"/>
          <w:sz w:val="20"/>
          <w:szCs w:val="20"/>
        </w:rPr>
        <w:t>Жуалинское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Жуалинский</w:t>
      </w:r>
      <w:proofErr w:type="spellEnd"/>
      <w:r w:rsidRPr="005433FE">
        <w:rPr>
          <w:rFonts w:ascii="Times New Roman" w:hAnsi="Times New Roman" w:cs="Times New Roman"/>
          <w:sz w:val="20"/>
          <w:szCs w:val="20"/>
        </w:rPr>
        <w:t xml:space="preserve"> район, с. </w:t>
      </w:r>
      <w:proofErr w:type="spellStart"/>
      <w:r w:rsidRPr="005433FE">
        <w:rPr>
          <w:rFonts w:ascii="Times New Roman" w:hAnsi="Times New Roman" w:cs="Times New Roman"/>
          <w:sz w:val="20"/>
          <w:szCs w:val="20"/>
        </w:rPr>
        <w:t>Б.Момышулы</w:t>
      </w:r>
      <w:proofErr w:type="spellEnd"/>
      <w:r w:rsidRPr="005433FE">
        <w:rPr>
          <w:rFonts w:ascii="Times New Roman" w:hAnsi="Times New Roman" w:cs="Times New Roman"/>
          <w:sz w:val="20"/>
          <w:szCs w:val="20"/>
        </w:rPr>
        <w:t>, ул. Дорожная 1.</w:t>
      </w:r>
    </w:p>
    <w:p w14:paraId="4FD37DA4"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99 м. от крайнего источника расположен жилой дом я</w:t>
      </w:r>
    </w:p>
    <w:p w14:paraId="7F87D417"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17 м. от крайнего источника расположена школа</w:t>
      </w:r>
    </w:p>
    <w:p w14:paraId="18E07C8E"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84 м. от крайнего источника расположен жилой дом</w:t>
      </w:r>
    </w:p>
    <w:p w14:paraId="77171359"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149 м. от крайнего источника расположен жилой дом</w:t>
      </w:r>
    </w:p>
    <w:p w14:paraId="4B4E2D46"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84 метров </w:t>
      </w:r>
    </w:p>
    <w:p w14:paraId="112BBE82" w14:textId="77777777" w:rsidR="005433FE" w:rsidRPr="005433FE" w:rsidRDefault="005433FE" w:rsidP="005433FE">
      <w:pPr>
        <w:pStyle w:val="a3"/>
        <w:spacing w:after="0" w:line="240" w:lineRule="auto"/>
        <w:ind w:left="0"/>
        <w:rPr>
          <w:rFonts w:ascii="Times New Roman" w:hAnsi="Times New Roman" w:cs="Times New Roman"/>
          <w:sz w:val="20"/>
          <w:szCs w:val="20"/>
          <w:lang w:val="kk-KZ"/>
        </w:rPr>
      </w:pPr>
      <w:r w:rsidRPr="005433FE">
        <w:rPr>
          <w:rFonts w:ascii="Times New Roman" w:hAnsi="Times New Roman" w:cs="Times New Roman"/>
          <w:sz w:val="20"/>
          <w:szCs w:val="20"/>
        </w:rPr>
        <w:t>Координаты расположения предприятия: 42°62′98″ С.Ш. 70°77′19″ В.Д.</w:t>
      </w:r>
    </w:p>
    <w:p w14:paraId="5638402A"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8 </w:t>
      </w:r>
      <w:proofErr w:type="spellStart"/>
      <w:r w:rsidRPr="005433FE">
        <w:rPr>
          <w:rFonts w:ascii="Times New Roman" w:hAnsi="Times New Roman" w:cs="Times New Roman"/>
          <w:b/>
          <w:sz w:val="20"/>
          <w:szCs w:val="20"/>
        </w:rPr>
        <w:t>Байзакское</w:t>
      </w:r>
      <w:proofErr w:type="spellEnd"/>
      <w:r w:rsidRPr="005433FE">
        <w:rPr>
          <w:rFonts w:ascii="Times New Roman" w:hAnsi="Times New Roman" w:cs="Times New Roman"/>
          <w:b/>
          <w:sz w:val="20"/>
          <w:szCs w:val="20"/>
        </w:rPr>
        <w:t xml:space="preserve"> ГХ </w:t>
      </w:r>
    </w:p>
    <w:p w14:paraId="47027B47" w14:textId="77777777" w:rsidR="005433FE" w:rsidRPr="005433FE" w:rsidRDefault="005433FE" w:rsidP="005433FE">
      <w:pPr>
        <w:pStyle w:val="a3"/>
        <w:spacing w:after="0" w:line="240" w:lineRule="auto"/>
        <w:ind w:left="0"/>
        <w:rPr>
          <w:rFonts w:ascii="Times New Roman" w:hAnsi="Times New Roman" w:cs="Times New Roman"/>
          <w:sz w:val="20"/>
          <w:szCs w:val="20"/>
        </w:rPr>
      </w:pPr>
      <w:proofErr w:type="spellStart"/>
      <w:r w:rsidRPr="005433FE">
        <w:rPr>
          <w:rFonts w:ascii="Times New Roman" w:hAnsi="Times New Roman" w:cs="Times New Roman"/>
          <w:sz w:val="20"/>
          <w:szCs w:val="20"/>
        </w:rPr>
        <w:t>Байзакское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Байзакский</w:t>
      </w:r>
      <w:proofErr w:type="spellEnd"/>
      <w:r w:rsidRPr="005433FE">
        <w:rPr>
          <w:rFonts w:ascii="Times New Roman" w:hAnsi="Times New Roman" w:cs="Times New Roman"/>
          <w:sz w:val="20"/>
          <w:szCs w:val="20"/>
        </w:rPr>
        <w:t xml:space="preserve"> район, с. </w:t>
      </w:r>
      <w:proofErr w:type="spellStart"/>
      <w:r w:rsidRPr="005433FE">
        <w:rPr>
          <w:rFonts w:ascii="Times New Roman" w:hAnsi="Times New Roman" w:cs="Times New Roman"/>
          <w:sz w:val="20"/>
          <w:szCs w:val="20"/>
        </w:rPr>
        <w:t>Сарыкемер</w:t>
      </w:r>
      <w:proofErr w:type="spellEnd"/>
      <w:r w:rsidRPr="005433FE">
        <w:rPr>
          <w:rFonts w:ascii="Times New Roman" w:hAnsi="Times New Roman" w:cs="Times New Roman"/>
          <w:sz w:val="20"/>
          <w:szCs w:val="20"/>
        </w:rPr>
        <w:t xml:space="preserve">, ул. </w:t>
      </w:r>
      <w:proofErr w:type="spellStart"/>
      <w:r w:rsidRPr="005433FE">
        <w:rPr>
          <w:rFonts w:ascii="Times New Roman" w:hAnsi="Times New Roman" w:cs="Times New Roman"/>
          <w:sz w:val="20"/>
          <w:szCs w:val="20"/>
        </w:rPr>
        <w:t>Байзак</w:t>
      </w:r>
      <w:proofErr w:type="spellEnd"/>
      <w:r w:rsidRPr="005433FE">
        <w:rPr>
          <w:rFonts w:ascii="Times New Roman" w:hAnsi="Times New Roman" w:cs="Times New Roman"/>
          <w:sz w:val="20"/>
          <w:szCs w:val="20"/>
        </w:rPr>
        <w:t xml:space="preserve"> батыра 141.</w:t>
      </w:r>
    </w:p>
    <w:p w14:paraId="45401B79"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30 м. от крайнего источника расположен жилой дом</w:t>
      </w:r>
    </w:p>
    <w:p w14:paraId="476AD224"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восточной стороны на расстоянии 38 м. от крайнего источника расположен жилой дом</w:t>
      </w:r>
    </w:p>
    <w:p w14:paraId="680C791B"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44 м. от крайнего источника расположен жилой дом</w:t>
      </w:r>
    </w:p>
    <w:p w14:paraId="418EEC55"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на расстоянии 77 м. от крайнего источника расположен жилой дом</w:t>
      </w:r>
    </w:p>
    <w:p w14:paraId="230D4575"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30 метров </w:t>
      </w:r>
    </w:p>
    <w:p w14:paraId="4F2E6568" w14:textId="77777777" w:rsidR="005433FE" w:rsidRPr="005433FE" w:rsidRDefault="005433FE" w:rsidP="005433FE">
      <w:pPr>
        <w:pStyle w:val="a3"/>
        <w:spacing w:after="0" w:line="240" w:lineRule="auto"/>
        <w:ind w:left="0"/>
        <w:rPr>
          <w:rFonts w:ascii="Times New Roman" w:hAnsi="Times New Roman" w:cs="Times New Roman"/>
          <w:sz w:val="20"/>
          <w:szCs w:val="20"/>
          <w:lang w:val="kk-KZ"/>
        </w:rPr>
      </w:pPr>
      <w:r w:rsidRPr="005433FE">
        <w:rPr>
          <w:rFonts w:ascii="Times New Roman" w:hAnsi="Times New Roman" w:cs="Times New Roman"/>
          <w:sz w:val="20"/>
          <w:szCs w:val="20"/>
        </w:rPr>
        <w:t>Координаты расположения предприятия: 43°00′12″ С.Ш. 71°51′11″ В.Д.</w:t>
      </w:r>
    </w:p>
    <w:p w14:paraId="41F520B2"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9 </w:t>
      </w:r>
      <w:proofErr w:type="spellStart"/>
      <w:r w:rsidRPr="005433FE">
        <w:rPr>
          <w:rFonts w:ascii="Times New Roman" w:hAnsi="Times New Roman" w:cs="Times New Roman"/>
          <w:b/>
          <w:sz w:val="20"/>
          <w:szCs w:val="20"/>
        </w:rPr>
        <w:t>Шуское</w:t>
      </w:r>
      <w:proofErr w:type="spellEnd"/>
      <w:r w:rsidRPr="005433FE">
        <w:rPr>
          <w:rFonts w:ascii="Times New Roman" w:hAnsi="Times New Roman" w:cs="Times New Roman"/>
          <w:b/>
          <w:sz w:val="20"/>
          <w:szCs w:val="20"/>
        </w:rPr>
        <w:t xml:space="preserve"> ГХ </w:t>
      </w:r>
    </w:p>
    <w:p w14:paraId="73F4254D" w14:textId="77777777" w:rsidR="005433FE" w:rsidRPr="005433FE" w:rsidRDefault="005433FE" w:rsidP="005433FE">
      <w:pPr>
        <w:pStyle w:val="a3"/>
        <w:spacing w:after="0" w:line="240" w:lineRule="auto"/>
        <w:ind w:left="0"/>
        <w:rPr>
          <w:rFonts w:ascii="Times New Roman" w:hAnsi="Times New Roman" w:cs="Times New Roman"/>
          <w:sz w:val="20"/>
          <w:szCs w:val="20"/>
        </w:rPr>
      </w:pPr>
      <w:proofErr w:type="spellStart"/>
      <w:r w:rsidRPr="005433FE">
        <w:rPr>
          <w:rFonts w:ascii="Times New Roman" w:hAnsi="Times New Roman" w:cs="Times New Roman"/>
          <w:sz w:val="20"/>
          <w:szCs w:val="20"/>
        </w:rPr>
        <w:t>Шуское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Шуский</w:t>
      </w:r>
      <w:proofErr w:type="spellEnd"/>
      <w:r w:rsidRPr="005433FE">
        <w:rPr>
          <w:rFonts w:ascii="Times New Roman" w:hAnsi="Times New Roman" w:cs="Times New Roman"/>
          <w:sz w:val="20"/>
          <w:szCs w:val="20"/>
        </w:rPr>
        <w:t xml:space="preserve"> район, г. Шу, ул. Сейфулина б/н.</w:t>
      </w:r>
    </w:p>
    <w:p w14:paraId="7847F69A"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северной стороны на расстоянии 130 м. от крайнего источника расположено кафе, далее на расстоянии 211 м расположен жилой дом.</w:t>
      </w:r>
    </w:p>
    <w:p w14:paraId="7BCC66E8"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 xml:space="preserve">с восточной стороны на расстоянии 119 м. от крайнего источника расположен жилой дом, также расположен парк им. </w:t>
      </w:r>
      <w:proofErr w:type="spellStart"/>
      <w:r w:rsidRPr="005433FE">
        <w:rPr>
          <w:rFonts w:ascii="Times New Roman" w:hAnsi="Times New Roman" w:cs="Times New Roman"/>
          <w:sz w:val="20"/>
          <w:szCs w:val="20"/>
        </w:rPr>
        <w:t>Саттар</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Естемесов</w:t>
      </w:r>
      <w:proofErr w:type="spellEnd"/>
      <w:r w:rsidRPr="005433FE">
        <w:rPr>
          <w:rFonts w:ascii="Times New Roman" w:hAnsi="Times New Roman" w:cs="Times New Roman"/>
          <w:sz w:val="20"/>
          <w:szCs w:val="20"/>
        </w:rPr>
        <w:t>.</w:t>
      </w:r>
    </w:p>
    <w:p w14:paraId="6B94C0F3"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южной стороны на расстоянии 45 м. от крайнего источника расположено административное здание, далее на расстоянии 132 м. от крайнего источника расположена гостиница</w:t>
      </w:r>
    </w:p>
    <w:p w14:paraId="44BB0F0E" w14:textId="77777777" w:rsidR="005433FE" w:rsidRPr="005433FE" w:rsidRDefault="005433FE" w:rsidP="005433FE">
      <w:pPr>
        <w:pStyle w:val="a3"/>
        <w:numPr>
          <w:ilvl w:val="0"/>
          <w:numId w:val="4"/>
        </w:numPr>
        <w:shd w:val="clear" w:color="auto" w:fill="FFFFFF"/>
        <w:spacing w:after="0" w:line="240" w:lineRule="auto"/>
        <w:ind w:left="0"/>
        <w:contextualSpacing w:val="0"/>
        <w:jc w:val="both"/>
        <w:rPr>
          <w:rFonts w:ascii="Times New Roman" w:hAnsi="Times New Roman" w:cs="Times New Roman"/>
          <w:sz w:val="20"/>
          <w:szCs w:val="20"/>
        </w:rPr>
      </w:pPr>
      <w:r w:rsidRPr="005433FE">
        <w:rPr>
          <w:rFonts w:ascii="Times New Roman" w:hAnsi="Times New Roman" w:cs="Times New Roman"/>
          <w:sz w:val="20"/>
          <w:szCs w:val="20"/>
        </w:rPr>
        <w:t>с западной стороны пустырь.</w:t>
      </w:r>
    </w:p>
    <w:p w14:paraId="573D71C3"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Ближайший жилой дом расположен на расстоянии 119 метров </w:t>
      </w:r>
    </w:p>
    <w:p w14:paraId="6B423255" w14:textId="77777777" w:rsidR="005433FE" w:rsidRPr="005433FE" w:rsidRDefault="005433FE" w:rsidP="005433FE">
      <w:pPr>
        <w:pStyle w:val="a3"/>
        <w:spacing w:after="0" w:line="240" w:lineRule="auto"/>
        <w:ind w:left="0"/>
        <w:rPr>
          <w:rFonts w:ascii="Times New Roman" w:hAnsi="Times New Roman" w:cs="Times New Roman"/>
          <w:sz w:val="20"/>
          <w:szCs w:val="20"/>
          <w:lang w:val="kk-KZ"/>
        </w:rPr>
      </w:pPr>
      <w:r w:rsidRPr="005433FE">
        <w:rPr>
          <w:rFonts w:ascii="Times New Roman" w:hAnsi="Times New Roman" w:cs="Times New Roman"/>
          <w:sz w:val="20"/>
          <w:szCs w:val="20"/>
        </w:rPr>
        <w:t>Координаты расположения предприятия: 43°61′32″ С.Ш. 73°74′09″ В.Д.</w:t>
      </w:r>
    </w:p>
    <w:p w14:paraId="6591E7AE" w14:textId="77777777" w:rsidR="005433FE" w:rsidRPr="005433FE" w:rsidRDefault="005433FE" w:rsidP="005433FE">
      <w:pPr>
        <w:pStyle w:val="a3"/>
        <w:spacing w:after="0" w:line="240" w:lineRule="auto"/>
        <w:ind w:left="0"/>
        <w:rPr>
          <w:rFonts w:ascii="Times New Roman" w:hAnsi="Times New Roman" w:cs="Times New Roman"/>
          <w:b/>
          <w:sz w:val="20"/>
          <w:szCs w:val="20"/>
        </w:rPr>
      </w:pPr>
      <w:r w:rsidRPr="005433FE">
        <w:rPr>
          <w:rFonts w:ascii="Times New Roman" w:hAnsi="Times New Roman" w:cs="Times New Roman"/>
          <w:b/>
          <w:sz w:val="20"/>
          <w:szCs w:val="20"/>
        </w:rPr>
        <w:t xml:space="preserve">Площадка № 10 </w:t>
      </w:r>
      <w:proofErr w:type="spellStart"/>
      <w:r w:rsidRPr="005433FE">
        <w:rPr>
          <w:rFonts w:ascii="Times New Roman" w:hAnsi="Times New Roman" w:cs="Times New Roman"/>
          <w:b/>
          <w:sz w:val="20"/>
          <w:szCs w:val="20"/>
        </w:rPr>
        <w:t>Сарысуйское</w:t>
      </w:r>
      <w:proofErr w:type="spellEnd"/>
      <w:r w:rsidRPr="005433FE">
        <w:rPr>
          <w:rFonts w:ascii="Times New Roman" w:hAnsi="Times New Roman" w:cs="Times New Roman"/>
          <w:b/>
          <w:sz w:val="20"/>
          <w:szCs w:val="20"/>
        </w:rPr>
        <w:t xml:space="preserve"> ГХ </w:t>
      </w:r>
    </w:p>
    <w:p w14:paraId="2971E158" w14:textId="77777777" w:rsidR="005433FE" w:rsidRPr="005433FE" w:rsidRDefault="005433FE" w:rsidP="005433FE">
      <w:pPr>
        <w:pStyle w:val="a3"/>
        <w:spacing w:after="0" w:line="240" w:lineRule="auto"/>
        <w:ind w:left="0"/>
        <w:rPr>
          <w:rFonts w:ascii="Times New Roman" w:hAnsi="Times New Roman" w:cs="Times New Roman"/>
          <w:sz w:val="20"/>
          <w:szCs w:val="20"/>
        </w:rPr>
      </w:pPr>
      <w:proofErr w:type="spellStart"/>
      <w:r w:rsidRPr="005433FE">
        <w:rPr>
          <w:rFonts w:ascii="Times New Roman" w:hAnsi="Times New Roman" w:cs="Times New Roman"/>
          <w:sz w:val="20"/>
          <w:szCs w:val="20"/>
        </w:rPr>
        <w:t>Сарысуйское</w:t>
      </w:r>
      <w:proofErr w:type="spellEnd"/>
      <w:r w:rsidRPr="005433FE">
        <w:rPr>
          <w:rFonts w:ascii="Times New Roman" w:hAnsi="Times New Roman" w:cs="Times New Roman"/>
          <w:sz w:val="20"/>
          <w:szCs w:val="20"/>
        </w:rPr>
        <w:t xml:space="preserve"> ГХ расположен в </w:t>
      </w:r>
      <w:proofErr w:type="spellStart"/>
      <w:r w:rsidRPr="005433FE">
        <w:rPr>
          <w:rFonts w:ascii="Times New Roman" w:hAnsi="Times New Roman" w:cs="Times New Roman"/>
          <w:sz w:val="20"/>
          <w:szCs w:val="20"/>
        </w:rPr>
        <w:t>Жамбылской</w:t>
      </w:r>
      <w:proofErr w:type="spellEnd"/>
      <w:r w:rsidRPr="005433FE">
        <w:rPr>
          <w:rFonts w:ascii="Times New Roman" w:hAnsi="Times New Roman" w:cs="Times New Roman"/>
          <w:sz w:val="20"/>
          <w:szCs w:val="20"/>
        </w:rPr>
        <w:t xml:space="preserve"> области, </w:t>
      </w:r>
      <w:proofErr w:type="spellStart"/>
      <w:r w:rsidRPr="005433FE">
        <w:rPr>
          <w:rFonts w:ascii="Times New Roman" w:hAnsi="Times New Roman" w:cs="Times New Roman"/>
          <w:sz w:val="20"/>
          <w:szCs w:val="20"/>
        </w:rPr>
        <w:t>Сарысуйский</w:t>
      </w:r>
      <w:proofErr w:type="spellEnd"/>
      <w:r w:rsidRPr="005433FE">
        <w:rPr>
          <w:rFonts w:ascii="Times New Roman" w:hAnsi="Times New Roman" w:cs="Times New Roman"/>
          <w:sz w:val="20"/>
          <w:szCs w:val="20"/>
        </w:rPr>
        <w:t xml:space="preserve"> район</w:t>
      </w:r>
    </w:p>
    <w:p w14:paraId="10DEAC5C" w14:textId="77777777" w:rsidR="005433FE" w:rsidRPr="005433FE" w:rsidRDefault="005433FE" w:rsidP="005433FE">
      <w:pPr>
        <w:pStyle w:val="a3"/>
        <w:numPr>
          <w:ilvl w:val="0"/>
          <w:numId w:val="8"/>
        </w:numPr>
        <w:spacing w:after="0" w:line="240" w:lineRule="auto"/>
        <w:ind w:left="0"/>
        <w:contextualSpacing w:val="0"/>
        <w:jc w:val="both"/>
        <w:rPr>
          <w:rFonts w:ascii="Times New Roman" w:hAnsi="Times New Roman" w:cs="Times New Roman"/>
          <w:sz w:val="20"/>
          <w:szCs w:val="20"/>
        </w:rPr>
      </w:pPr>
      <w:proofErr w:type="spellStart"/>
      <w:r w:rsidRPr="005433FE">
        <w:rPr>
          <w:rFonts w:ascii="Times New Roman" w:hAnsi="Times New Roman" w:cs="Times New Roman"/>
          <w:sz w:val="20"/>
          <w:szCs w:val="20"/>
        </w:rPr>
        <w:t>Шағалалы</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ауылы</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Кенжебай</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Мұсабаев</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көшесіндегі</w:t>
      </w:r>
      <w:proofErr w:type="spellEnd"/>
      <w:r w:rsidRPr="005433FE">
        <w:rPr>
          <w:rFonts w:ascii="Times New Roman" w:hAnsi="Times New Roman" w:cs="Times New Roman"/>
          <w:sz w:val="20"/>
          <w:szCs w:val="20"/>
        </w:rPr>
        <w:t xml:space="preserve"> </w:t>
      </w:r>
    </w:p>
    <w:p w14:paraId="49871286" w14:textId="77777777" w:rsidR="005433FE" w:rsidRPr="005433FE" w:rsidRDefault="005433FE" w:rsidP="005433FE">
      <w:pPr>
        <w:pStyle w:val="a3"/>
        <w:numPr>
          <w:ilvl w:val="0"/>
          <w:numId w:val="8"/>
        </w:numPr>
        <w:spacing w:after="0" w:line="240" w:lineRule="auto"/>
        <w:ind w:left="0"/>
        <w:contextualSpacing w:val="0"/>
        <w:jc w:val="both"/>
        <w:rPr>
          <w:rFonts w:ascii="Times New Roman" w:hAnsi="Times New Roman" w:cs="Times New Roman"/>
          <w:sz w:val="20"/>
          <w:szCs w:val="20"/>
        </w:rPr>
      </w:pPr>
      <w:proofErr w:type="spellStart"/>
      <w:r w:rsidRPr="005433FE">
        <w:rPr>
          <w:rFonts w:ascii="Times New Roman" w:hAnsi="Times New Roman" w:cs="Times New Roman"/>
          <w:sz w:val="20"/>
          <w:szCs w:val="20"/>
        </w:rPr>
        <w:t>Досбол</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ауылы</w:t>
      </w:r>
      <w:proofErr w:type="spellEnd"/>
      <w:r w:rsidRPr="005433FE">
        <w:rPr>
          <w:rFonts w:ascii="Times New Roman" w:hAnsi="Times New Roman" w:cs="Times New Roman"/>
          <w:sz w:val="20"/>
          <w:szCs w:val="20"/>
        </w:rPr>
        <w:t xml:space="preserve"> ШРП 74 </w:t>
      </w:r>
      <w:proofErr w:type="spellStart"/>
      <w:r w:rsidRPr="005433FE">
        <w:rPr>
          <w:rFonts w:ascii="Times New Roman" w:hAnsi="Times New Roman" w:cs="Times New Roman"/>
          <w:sz w:val="20"/>
          <w:szCs w:val="20"/>
        </w:rPr>
        <w:t>Кенжетай</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Жұмабеков</w:t>
      </w:r>
      <w:proofErr w:type="spellEnd"/>
      <w:r w:rsidRPr="005433FE">
        <w:rPr>
          <w:rFonts w:ascii="Times New Roman" w:hAnsi="Times New Roman" w:cs="Times New Roman"/>
          <w:sz w:val="20"/>
          <w:szCs w:val="20"/>
        </w:rPr>
        <w:t xml:space="preserve"> </w:t>
      </w:r>
    </w:p>
    <w:p w14:paraId="5DDE74FF" w14:textId="77777777" w:rsidR="005433FE" w:rsidRPr="005433FE" w:rsidRDefault="005433FE" w:rsidP="005433FE">
      <w:pPr>
        <w:pStyle w:val="a3"/>
        <w:numPr>
          <w:ilvl w:val="0"/>
          <w:numId w:val="8"/>
        </w:numPr>
        <w:spacing w:after="0" w:line="240" w:lineRule="auto"/>
        <w:ind w:left="0"/>
        <w:contextualSpacing w:val="0"/>
        <w:jc w:val="both"/>
        <w:rPr>
          <w:rFonts w:ascii="Times New Roman" w:hAnsi="Times New Roman" w:cs="Times New Roman"/>
          <w:sz w:val="20"/>
          <w:szCs w:val="20"/>
        </w:rPr>
      </w:pPr>
      <w:proofErr w:type="spellStart"/>
      <w:r w:rsidRPr="005433FE">
        <w:rPr>
          <w:rFonts w:ascii="Times New Roman" w:hAnsi="Times New Roman" w:cs="Times New Roman"/>
          <w:sz w:val="20"/>
          <w:szCs w:val="20"/>
        </w:rPr>
        <w:t>Әбілда</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ауылы</w:t>
      </w:r>
      <w:proofErr w:type="spellEnd"/>
      <w:r w:rsidRPr="005433FE">
        <w:rPr>
          <w:rFonts w:ascii="Times New Roman" w:hAnsi="Times New Roman" w:cs="Times New Roman"/>
          <w:sz w:val="20"/>
          <w:szCs w:val="20"/>
        </w:rPr>
        <w:t xml:space="preserve"> ШРП 59 </w:t>
      </w:r>
      <w:proofErr w:type="spellStart"/>
      <w:r w:rsidRPr="005433FE">
        <w:rPr>
          <w:rFonts w:ascii="Times New Roman" w:hAnsi="Times New Roman" w:cs="Times New Roman"/>
          <w:sz w:val="20"/>
          <w:szCs w:val="20"/>
        </w:rPr>
        <w:t>Орталық</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Көшесі</w:t>
      </w:r>
      <w:proofErr w:type="spellEnd"/>
      <w:r w:rsidRPr="005433FE">
        <w:rPr>
          <w:rFonts w:ascii="Times New Roman" w:hAnsi="Times New Roman" w:cs="Times New Roman"/>
          <w:sz w:val="20"/>
          <w:szCs w:val="20"/>
        </w:rPr>
        <w:t xml:space="preserve"> </w:t>
      </w:r>
    </w:p>
    <w:p w14:paraId="3A3B3E11" w14:textId="77777777" w:rsidR="005433FE" w:rsidRPr="005433FE" w:rsidRDefault="005433FE" w:rsidP="005433FE">
      <w:pPr>
        <w:pStyle w:val="a3"/>
        <w:numPr>
          <w:ilvl w:val="0"/>
          <w:numId w:val="8"/>
        </w:numPr>
        <w:spacing w:after="0" w:line="240" w:lineRule="auto"/>
        <w:ind w:left="0"/>
        <w:contextualSpacing w:val="0"/>
        <w:jc w:val="both"/>
        <w:rPr>
          <w:rFonts w:ascii="Times New Roman" w:hAnsi="Times New Roman" w:cs="Times New Roman"/>
          <w:sz w:val="20"/>
          <w:szCs w:val="20"/>
        </w:rPr>
      </w:pPr>
      <w:proofErr w:type="spellStart"/>
      <w:r w:rsidRPr="005433FE">
        <w:rPr>
          <w:rFonts w:ascii="Times New Roman" w:hAnsi="Times New Roman" w:cs="Times New Roman"/>
          <w:sz w:val="20"/>
          <w:szCs w:val="20"/>
        </w:rPr>
        <w:t>Тоғызкент</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ауылы</w:t>
      </w:r>
      <w:proofErr w:type="spellEnd"/>
      <w:r w:rsidRPr="005433FE">
        <w:rPr>
          <w:rFonts w:ascii="Times New Roman" w:hAnsi="Times New Roman" w:cs="Times New Roman"/>
          <w:sz w:val="20"/>
          <w:szCs w:val="20"/>
        </w:rPr>
        <w:t xml:space="preserve"> ШГРП 57 </w:t>
      </w:r>
    </w:p>
    <w:p w14:paraId="0DC8ED71" w14:textId="77777777" w:rsidR="005433FE" w:rsidRPr="005433FE" w:rsidRDefault="005433FE" w:rsidP="005433FE">
      <w:pPr>
        <w:pStyle w:val="a3"/>
        <w:numPr>
          <w:ilvl w:val="0"/>
          <w:numId w:val="8"/>
        </w:numPr>
        <w:spacing w:after="0" w:line="240" w:lineRule="auto"/>
        <w:ind w:left="0"/>
        <w:contextualSpacing w:val="0"/>
        <w:jc w:val="both"/>
        <w:rPr>
          <w:rFonts w:ascii="Times New Roman" w:hAnsi="Times New Roman" w:cs="Times New Roman"/>
          <w:sz w:val="20"/>
          <w:szCs w:val="20"/>
        </w:rPr>
      </w:pPr>
      <w:proofErr w:type="spellStart"/>
      <w:r w:rsidRPr="005433FE">
        <w:rPr>
          <w:rFonts w:ascii="Times New Roman" w:hAnsi="Times New Roman" w:cs="Times New Roman"/>
          <w:sz w:val="20"/>
          <w:szCs w:val="20"/>
        </w:rPr>
        <w:t>Майлыкөл</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ауылы</w:t>
      </w:r>
      <w:proofErr w:type="spellEnd"/>
      <w:r w:rsidRPr="005433FE">
        <w:rPr>
          <w:rFonts w:ascii="Times New Roman" w:hAnsi="Times New Roman" w:cs="Times New Roman"/>
          <w:sz w:val="20"/>
          <w:szCs w:val="20"/>
        </w:rPr>
        <w:t xml:space="preserve"> ШГРП 57 </w:t>
      </w:r>
      <w:proofErr w:type="spellStart"/>
      <w:r w:rsidRPr="005433FE">
        <w:rPr>
          <w:rFonts w:ascii="Times New Roman" w:hAnsi="Times New Roman" w:cs="Times New Roman"/>
          <w:sz w:val="20"/>
          <w:szCs w:val="20"/>
        </w:rPr>
        <w:t>Орталық</w:t>
      </w:r>
      <w:proofErr w:type="spellEnd"/>
      <w:r w:rsidRPr="005433FE">
        <w:rPr>
          <w:rFonts w:ascii="Times New Roman" w:hAnsi="Times New Roman" w:cs="Times New Roman"/>
          <w:sz w:val="20"/>
          <w:szCs w:val="20"/>
        </w:rPr>
        <w:t xml:space="preserve"> </w:t>
      </w:r>
      <w:proofErr w:type="spellStart"/>
      <w:r w:rsidRPr="005433FE">
        <w:rPr>
          <w:rFonts w:ascii="Times New Roman" w:hAnsi="Times New Roman" w:cs="Times New Roman"/>
          <w:sz w:val="20"/>
          <w:szCs w:val="20"/>
        </w:rPr>
        <w:t>Көшесі</w:t>
      </w:r>
      <w:proofErr w:type="spellEnd"/>
      <w:r w:rsidRPr="005433FE">
        <w:rPr>
          <w:rFonts w:ascii="Times New Roman" w:hAnsi="Times New Roman" w:cs="Times New Roman"/>
          <w:sz w:val="20"/>
          <w:szCs w:val="20"/>
        </w:rPr>
        <w:t xml:space="preserve"> </w:t>
      </w:r>
    </w:p>
    <w:p w14:paraId="7049C4AA" w14:textId="77777777" w:rsidR="005433FE" w:rsidRPr="005433FE" w:rsidRDefault="005433FE" w:rsidP="005433FE">
      <w:pPr>
        <w:spacing w:after="0" w:line="240" w:lineRule="auto"/>
        <w:ind w:firstLine="709"/>
        <w:jc w:val="both"/>
        <w:rPr>
          <w:rFonts w:ascii="Times New Roman" w:hAnsi="Times New Roman" w:cs="Times New Roman"/>
          <w:sz w:val="20"/>
          <w:szCs w:val="20"/>
        </w:rPr>
      </w:pPr>
    </w:p>
    <w:p w14:paraId="6DB30CDB" w14:textId="77777777" w:rsidR="004A087A" w:rsidRPr="004A087A" w:rsidRDefault="004A087A" w:rsidP="00A330DE">
      <w:pPr>
        <w:pStyle w:val="a3"/>
        <w:spacing w:after="0" w:line="240" w:lineRule="auto"/>
        <w:ind w:left="0" w:firstLine="708"/>
        <w:jc w:val="both"/>
        <w:rPr>
          <w:rFonts w:ascii="Times New Roman" w:hAnsi="Times New Roman" w:cs="Times New Roman"/>
          <w:sz w:val="20"/>
          <w:szCs w:val="20"/>
        </w:rPr>
      </w:pPr>
      <w:proofErr w:type="spellStart"/>
      <w:r w:rsidRPr="004A087A">
        <w:rPr>
          <w:rFonts w:ascii="Times New Roman" w:hAnsi="Times New Roman" w:cs="Times New Roman"/>
          <w:sz w:val="20"/>
          <w:szCs w:val="20"/>
        </w:rPr>
        <w:t>Жамбылский</w:t>
      </w:r>
      <w:proofErr w:type="spellEnd"/>
      <w:r w:rsidRPr="004A087A">
        <w:rPr>
          <w:rFonts w:ascii="Times New Roman" w:hAnsi="Times New Roman" w:cs="Times New Roman"/>
          <w:sz w:val="20"/>
          <w:szCs w:val="20"/>
        </w:rPr>
        <w:t xml:space="preserve"> производственный филиал АО «</w:t>
      </w:r>
      <w:proofErr w:type="spellStart"/>
      <w:r w:rsidRPr="004A087A">
        <w:rPr>
          <w:rFonts w:ascii="Times New Roman" w:hAnsi="Times New Roman" w:cs="Times New Roman"/>
          <w:sz w:val="20"/>
          <w:szCs w:val="20"/>
        </w:rPr>
        <w:t>QazaqGaz</w:t>
      </w:r>
      <w:proofErr w:type="spellEnd"/>
      <w:r w:rsidRPr="004A087A">
        <w:rPr>
          <w:rFonts w:ascii="Times New Roman" w:hAnsi="Times New Roman" w:cs="Times New Roman"/>
          <w:sz w:val="20"/>
          <w:szCs w:val="20"/>
        </w:rPr>
        <w:t xml:space="preserve"> </w:t>
      </w:r>
      <w:proofErr w:type="spellStart"/>
      <w:r w:rsidRPr="004A087A">
        <w:rPr>
          <w:rFonts w:ascii="Times New Roman" w:hAnsi="Times New Roman" w:cs="Times New Roman"/>
          <w:sz w:val="20"/>
          <w:szCs w:val="20"/>
        </w:rPr>
        <w:t>Aimaq</w:t>
      </w:r>
      <w:proofErr w:type="spellEnd"/>
      <w:r w:rsidRPr="004A087A">
        <w:rPr>
          <w:rFonts w:ascii="Times New Roman" w:hAnsi="Times New Roman" w:cs="Times New Roman"/>
          <w:sz w:val="20"/>
          <w:szCs w:val="20"/>
        </w:rPr>
        <w:t>» осуществляет деятельность на основании экологического разрешения № KZ11VCZ04387794 от 05.03.2025 г., выданного на период 2025–2034 гг., с установленным разрешенным лимитом выбросов загрязняющих веществ в атмосферный воздух 6979,490886 т/год.</w:t>
      </w:r>
    </w:p>
    <w:p w14:paraId="09B06CC5" w14:textId="7D8DBBD3" w:rsidR="004A087A" w:rsidRPr="004A087A" w:rsidRDefault="004A087A" w:rsidP="00A330DE">
      <w:pPr>
        <w:pStyle w:val="a3"/>
        <w:spacing w:after="0" w:line="240" w:lineRule="auto"/>
        <w:ind w:left="0" w:firstLine="708"/>
        <w:jc w:val="both"/>
        <w:rPr>
          <w:rFonts w:ascii="Times New Roman" w:hAnsi="Times New Roman" w:cs="Times New Roman"/>
          <w:sz w:val="20"/>
          <w:szCs w:val="20"/>
        </w:rPr>
      </w:pPr>
      <w:r w:rsidRPr="004A087A">
        <w:rPr>
          <w:rFonts w:ascii="Times New Roman" w:hAnsi="Times New Roman" w:cs="Times New Roman"/>
          <w:sz w:val="20"/>
          <w:szCs w:val="20"/>
        </w:rPr>
        <w:t>По состоянию на 01.02.2026 г. по филиалу проведена актуализация исходных данных по объектам газового хозяйства, в том числе по типам и протяженности газопроводов, количеству ГРП, ШГРП, ПГБ и ШРП, в связи с чем выполнен перерасчет выбросов по действующим источникам, а также учтены новые источники, необходимые для обеспечения текущей эксплуатации системы газораспределения. Более детально изменения по источникам выбросов приведены в таблице нормативов эмиссий.</w:t>
      </w:r>
    </w:p>
    <w:p w14:paraId="2E9487BA" w14:textId="77777777" w:rsidR="004A087A" w:rsidRPr="004A087A" w:rsidRDefault="004A087A" w:rsidP="00A330DE">
      <w:pPr>
        <w:pStyle w:val="a3"/>
        <w:spacing w:after="0" w:line="240" w:lineRule="auto"/>
        <w:ind w:left="0" w:firstLine="708"/>
        <w:jc w:val="both"/>
        <w:rPr>
          <w:rFonts w:ascii="Times New Roman" w:hAnsi="Times New Roman" w:cs="Times New Roman"/>
          <w:sz w:val="20"/>
          <w:szCs w:val="20"/>
        </w:rPr>
      </w:pPr>
      <w:r w:rsidRPr="004A087A">
        <w:rPr>
          <w:rFonts w:ascii="Times New Roman" w:hAnsi="Times New Roman" w:cs="Times New Roman"/>
          <w:sz w:val="20"/>
          <w:szCs w:val="20"/>
        </w:rPr>
        <w:t xml:space="preserve">Вносимые изменения не связаны с изменением основного вида деятельности предприятия, строительством нового самостоятельного производственного комплекса либо расширением деятельности за пределы существующей системы газораспределения. Корректировка обусловлена уточнением фактических параметров эксплуатации, состава и количества объектов газового хозяйства, а также необходимостью полного учета </w:t>
      </w:r>
      <w:proofErr w:type="spellStart"/>
      <w:r w:rsidRPr="004A087A">
        <w:rPr>
          <w:rFonts w:ascii="Times New Roman" w:hAnsi="Times New Roman" w:cs="Times New Roman"/>
          <w:sz w:val="20"/>
          <w:szCs w:val="20"/>
        </w:rPr>
        <w:t>стравливаний</w:t>
      </w:r>
      <w:proofErr w:type="spellEnd"/>
      <w:r w:rsidRPr="004A087A">
        <w:rPr>
          <w:rFonts w:ascii="Times New Roman" w:hAnsi="Times New Roman" w:cs="Times New Roman"/>
          <w:sz w:val="20"/>
          <w:szCs w:val="20"/>
        </w:rPr>
        <w:t xml:space="preserve"> газа, осуществляемых в ходе регламентных, ремонтно-профилактических и аварийно-предупредительных работ. Указанные работы по своему характеру непосредственно направлены на предупреждение аварийных и нештатных ситуаций, обеспечение герметичности, надежности и безопасного функционирования объектов газораспределительной системы, а также на недопущение угроз жизни и здоровью населения, бесперебойному газоснабжению населенных пунктов и объектов инфраструктуры.</w:t>
      </w:r>
    </w:p>
    <w:p w14:paraId="1327C131" w14:textId="77777777" w:rsidR="004A087A" w:rsidRPr="004A087A" w:rsidRDefault="004A087A" w:rsidP="004A087A">
      <w:pPr>
        <w:pStyle w:val="a3"/>
        <w:spacing w:after="0" w:line="240" w:lineRule="auto"/>
        <w:ind w:left="0"/>
        <w:jc w:val="both"/>
        <w:rPr>
          <w:rFonts w:ascii="Times New Roman" w:hAnsi="Times New Roman" w:cs="Times New Roman"/>
          <w:sz w:val="20"/>
          <w:szCs w:val="20"/>
        </w:rPr>
      </w:pPr>
    </w:p>
    <w:p w14:paraId="772B2760" w14:textId="77777777" w:rsidR="004A087A" w:rsidRPr="004A087A" w:rsidRDefault="004A087A" w:rsidP="00A330DE">
      <w:pPr>
        <w:pStyle w:val="a3"/>
        <w:spacing w:after="0" w:line="240" w:lineRule="auto"/>
        <w:ind w:left="0" w:firstLine="708"/>
        <w:jc w:val="both"/>
        <w:rPr>
          <w:rFonts w:ascii="Times New Roman" w:hAnsi="Times New Roman" w:cs="Times New Roman"/>
          <w:sz w:val="20"/>
          <w:szCs w:val="20"/>
        </w:rPr>
      </w:pPr>
      <w:r w:rsidRPr="004A087A">
        <w:rPr>
          <w:rFonts w:ascii="Times New Roman" w:hAnsi="Times New Roman" w:cs="Times New Roman"/>
          <w:sz w:val="20"/>
          <w:szCs w:val="20"/>
        </w:rPr>
        <w:t>С учетом специфики деятельности оператора, эксплуатирующего объекты газораспределительной системы, данные изменения обусловлены необходимостью реализации профилактических и предупредительных мероприятий, исключающих развитие аварийных ситуаций на стратегически важном объекте жизнеобеспечения.</w:t>
      </w:r>
    </w:p>
    <w:p w14:paraId="081FA116" w14:textId="77777777" w:rsidR="004A087A" w:rsidRPr="004A087A" w:rsidRDefault="004A087A" w:rsidP="00A330DE">
      <w:pPr>
        <w:pStyle w:val="a3"/>
        <w:spacing w:after="0" w:line="240" w:lineRule="auto"/>
        <w:ind w:left="0" w:firstLine="708"/>
        <w:jc w:val="both"/>
        <w:rPr>
          <w:rFonts w:ascii="Times New Roman" w:hAnsi="Times New Roman" w:cs="Times New Roman"/>
          <w:sz w:val="20"/>
          <w:szCs w:val="20"/>
        </w:rPr>
      </w:pPr>
      <w:r w:rsidRPr="004A087A">
        <w:rPr>
          <w:rFonts w:ascii="Times New Roman" w:hAnsi="Times New Roman" w:cs="Times New Roman"/>
          <w:sz w:val="20"/>
          <w:szCs w:val="20"/>
        </w:rPr>
        <w:t>В этой связи отсутствие проведения обязательной оценки воздействия на окружающую среду обосновывается положениями пункта 4 статьи 65 Экологического кодекса Республики Казахстан, согласно которому обязательной оценке воздействия на окружающую среду не подлежат намечаемая деятельность или ее часть, а также внесение в нее изменений, в том числе существенных, если осуществление такой деятельности или внесение соответствующих изменений необходимо в связи с предупреждением, ликвидацией или устранением последствий аварийной или чрезвычайной ситуации, а также в связи с экстренными мерами по обеспечению обороны или национальной безопасности Республики Казахстан. Для рассматриваемого случая актуализация источников выбросов и корректировка нормативов эмиссий обусловлены именно необходимостью обеспечения безопасной и безаварийной эксплуатации газотранспортной и газораспределительной инфраструктуры, имеющей важное значение для энергетической и общественной безопасности региона.</w:t>
      </w:r>
    </w:p>
    <w:p w14:paraId="0972EB89" w14:textId="29277D05" w:rsidR="005433FE" w:rsidRPr="005433FE" w:rsidRDefault="004A087A" w:rsidP="00A330DE">
      <w:pPr>
        <w:pStyle w:val="a3"/>
        <w:spacing w:after="0" w:line="240" w:lineRule="auto"/>
        <w:ind w:left="0" w:firstLine="708"/>
        <w:jc w:val="both"/>
        <w:rPr>
          <w:rFonts w:ascii="Times New Roman" w:hAnsi="Times New Roman" w:cs="Times New Roman"/>
          <w:sz w:val="20"/>
          <w:szCs w:val="20"/>
        </w:rPr>
      </w:pPr>
      <w:r w:rsidRPr="004A087A">
        <w:rPr>
          <w:rFonts w:ascii="Times New Roman" w:hAnsi="Times New Roman" w:cs="Times New Roman"/>
          <w:sz w:val="20"/>
          <w:szCs w:val="20"/>
        </w:rPr>
        <w:t>По результатам проведенных расчетов суммарный действующий лимит выбросов по филиалу составляет 6979,490886 т/год, запрашиваемый лимит — 7229,263512 т/год. Увеличение суммарного лимита на 249,772626 т/год связано не с качественным изменением характера деятельности, а с уточнением количества и параметров действующих объектов газового хозяйства, перерасчетом выбросов по действующим источникам и учетом дополнительных источников, обеспечивающих безопасное выполнение регламентных и аварийно- предупредительных мероприятий.</w:t>
      </w:r>
    </w:p>
    <w:p w14:paraId="0B9959CA" w14:textId="30DCDC31" w:rsidR="004A087A" w:rsidRDefault="004A087A" w:rsidP="004A087A">
      <w:pPr>
        <w:pStyle w:val="a7"/>
        <w:spacing w:before="67"/>
        <w:ind w:left="710"/>
        <w:rPr>
          <w:spacing w:val="-2"/>
          <w:sz w:val="20"/>
          <w:szCs w:val="20"/>
        </w:rPr>
      </w:pPr>
      <w:r w:rsidRPr="008172FD">
        <w:rPr>
          <w:sz w:val="20"/>
          <w:szCs w:val="20"/>
        </w:rPr>
        <w:t>Сравнительная</w:t>
      </w:r>
      <w:r w:rsidRPr="008172FD">
        <w:rPr>
          <w:spacing w:val="-5"/>
          <w:sz w:val="20"/>
          <w:szCs w:val="20"/>
        </w:rPr>
        <w:t xml:space="preserve"> </w:t>
      </w:r>
      <w:r w:rsidRPr="008172FD">
        <w:rPr>
          <w:sz w:val="20"/>
          <w:szCs w:val="20"/>
        </w:rPr>
        <w:t>таблица</w:t>
      </w:r>
      <w:r w:rsidRPr="008172FD">
        <w:rPr>
          <w:spacing w:val="-7"/>
          <w:sz w:val="20"/>
          <w:szCs w:val="20"/>
        </w:rPr>
        <w:t xml:space="preserve"> </w:t>
      </w:r>
      <w:r w:rsidRPr="008172FD">
        <w:rPr>
          <w:sz w:val="20"/>
          <w:szCs w:val="20"/>
        </w:rPr>
        <w:t>выбросов</w:t>
      </w:r>
      <w:r w:rsidRPr="008172FD">
        <w:rPr>
          <w:spacing w:val="-3"/>
          <w:sz w:val="20"/>
          <w:szCs w:val="20"/>
        </w:rPr>
        <w:t xml:space="preserve"> </w:t>
      </w:r>
      <w:r w:rsidRPr="008172FD">
        <w:rPr>
          <w:sz w:val="20"/>
          <w:szCs w:val="20"/>
        </w:rPr>
        <w:t>т/год</w:t>
      </w:r>
      <w:r w:rsidRPr="008172FD">
        <w:rPr>
          <w:spacing w:val="-3"/>
          <w:sz w:val="20"/>
          <w:szCs w:val="20"/>
        </w:rPr>
        <w:t xml:space="preserve"> </w:t>
      </w:r>
      <w:r w:rsidRPr="008172FD">
        <w:rPr>
          <w:sz w:val="20"/>
          <w:szCs w:val="20"/>
        </w:rPr>
        <w:t>по</w:t>
      </w:r>
      <w:r w:rsidRPr="008172FD">
        <w:rPr>
          <w:spacing w:val="-3"/>
          <w:sz w:val="20"/>
          <w:szCs w:val="20"/>
        </w:rPr>
        <w:t xml:space="preserve"> </w:t>
      </w:r>
      <w:r w:rsidRPr="008172FD">
        <w:rPr>
          <w:sz w:val="20"/>
          <w:szCs w:val="20"/>
        </w:rPr>
        <w:t>газовым</w:t>
      </w:r>
      <w:r w:rsidRPr="008172FD">
        <w:rPr>
          <w:spacing w:val="-3"/>
          <w:sz w:val="20"/>
          <w:szCs w:val="20"/>
        </w:rPr>
        <w:t xml:space="preserve"> </w:t>
      </w:r>
      <w:r w:rsidRPr="008172FD">
        <w:rPr>
          <w:spacing w:val="-2"/>
          <w:sz w:val="20"/>
          <w:szCs w:val="20"/>
        </w:rPr>
        <w:t>хозяйствам:</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8"/>
        <w:gridCol w:w="1493"/>
        <w:gridCol w:w="1820"/>
        <w:gridCol w:w="2032"/>
        <w:gridCol w:w="1198"/>
        <w:gridCol w:w="1202"/>
        <w:gridCol w:w="1202"/>
      </w:tblGrid>
      <w:tr w:rsidR="004A087A" w:rsidRPr="008172FD" w14:paraId="0734E057" w14:textId="77777777" w:rsidTr="004A087A">
        <w:trPr>
          <w:trHeight w:val="691"/>
        </w:trPr>
        <w:tc>
          <w:tcPr>
            <w:tcW w:w="213" w:type="pct"/>
            <w:shd w:val="clear" w:color="auto" w:fill="DEEAF6"/>
          </w:tcPr>
          <w:p w14:paraId="004571E0" w14:textId="77777777" w:rsidR="004A087A" w:rsidRPr="00FC3A4B" w:rsidRDefault="004A087A" w:rsidP="007C3A11">
            <w:pPr>
              <w:pStyle w:val="TableParagraph"/>
              <w:spacing w:before="229"/>
              <w:rPr>
                <w:sz w:val="20"/>
                <w:szCs w:val="20"/>
                <w:lang w:val="ru-RU"/>
              </w:rPr>
            </w:pPr>
          </w:p>
          <w:p w14:paraId="032E51B4" w14:textId="77777777" w:rsidR="004A087A" w:rsidRPr="008172FD" w:rsidRDefault="004A087A" w:rsidP="007C3A11">
            <w:pPr>
              <w:pStyle w:val="TableParagraph"/>
              <w:spacing w:line="212" w:lineRule="exact"/>
              <w:ind w:left="10" w:right="6"/>
              <w:jc w:val="center"/>
              <w:rPr>
                <w:b/>
                <w:sz w:val="20"/>
                <w:szCs w:val="20"/>
              </w:rPr>
            </w:pPr>
            <w:r w:rsidRPr="008172FD">
              <w:rPr>
                <w:b/>
                <w:spacing w:val="-10"/>
                <w:sz w:val="20"/>
                <w:szCs w:val="20"/>
              </w:rPr>
              <w:t>№</w:t>
            </w:r>
          </w:p>
        </w:tc>
        <w:tc>
          <w:tcPr>
            <w:tcW w:w="799" w:type="pct"/>
            <w:shd w:val="clear" w:color="auto" w:fill="DEEAF6"/>
          </w:tcPr>
          <w:p w14:paraId="23012A21" w14:textId="77777777" w:rsidR="004A087A" w:rsidRPr="008172FD" w:rsidRDefault="004A087A" w:rsidP="007C3A11">
            <w:pPr>
              <w:pStyle w:val="TableParagraph"/>
              <w:spacing w:before="211" w:line="230" w:lineRule="atLeast"/>
              <w:ind w:left="341" w:firstLine="69"/>
              <w:rPr>
                <w:b/>
                <w:sz w:val="20"/>
                <w:szCs w:val="20"/>
              </w:rPr>
            </w:pPr>
            <w:proofErr w:type="spellStart"/>
            <w:r w:rsidRPr="008172FD">
              <w:rPr>
                <w:b/>
                <w:spacing w:val="-2"/>
                <w:sz w:val="20"/>
                <w:szCs w:val="20"/>
              </w:rPr>
              <w:t>Газовые</w:t>
            </w:r>
            <w:proofErr w:type="spellEnd"/>
            <w:r w:rsidRPr="008172FD">
              <w:rPr>
                <w:b/>
                <w:spacing w:val="-2"/>
                <w:sz w:val="20"/>
                <w:szCs w:val="20"/>
              </w:rPr>
              <w:t xml:space="preserve"> </w:t>
            </w:r>
            <w:proofErr w:type="spellStart"/>
            <w:r w:rsidRPr="008172FD">
              <w:rPr>
                <w:b/>
                <w:spacing w:val="-2"/>
                <w:sz w:val="20"/>
                <w:szCs w:val="20"/>
              </w:rPr>
              <w:t>хозяйства</w:t>
            </w:r>
            <w:proofErr w:type="spellEnd"/>
          </w:p>
        </w:tc>
        <w:tc>
          <w:tcPr>
            <w:tcW w:w="974" w:type="pct"/>
            <w:shd w:val="clear" w:color="auto" w:fill="DEEAF6"/>
          </w:tcPr>
          <w:p w14:paraId="7EB9FDA1" w14:textId="77777777" w:rsidR="004A087A" w:rsidRPr="008172FD" w:rsidRDefault="004A087A" w:rsidP="007C3A11">
            <w:pPr>
              <w:pStyle w:val="TableParagraph"/>
              <w:ind w:left="9"/>
              <w:jc w:val="center"/>
              <w:rPr>
                <w:b/>
                <w:sz w:val="20"/>
                <w:szCs w:val="20"/>
              </w:rPr>
            </w:pPr>
            <w:proofErr w:type="spellStart"/>
            <w:r w:rsidRPr="008172FD">
              <w:rPr>
                <w:b/>
                <w:spacing w:val="-2"/>
                <w:sz w:val="20"/>
                <w:szCs w:val="20"/>
              </w:rPr>
              <w:t>Действующие</w:t>
            </w:r>
            <w:proofErr w:type="spellEnd"/>
            <w:r w:rsidRPr="008172FD">
              <w:rPr>
                <w:b/>
                <w:spacing w:val="-2"/>
                <w:sz w:val="20"/>
                <w:szCs w:val="20"/>
              </w:rPr>
              <w:t xml:space="preserve"> </w:t>
            </w:r>
            <w:proofErr w:type="spellStart"/>
            <w:r w:rsidRPr="008172FD">
              <w:rPr>
                <w:b/>
                <w:spacing w:val="-2"/>
                <w:sz w:val="20"/>
                <w:szCs w:val="20"/>
              </w:rPr>
              <w:t>лимиты</w:t>
            </w:r>
            <w:proofErr w:type="spellEnd"/>
          </w:p>
          <w:p w14:paraId="4043F8A5" w14:textId="77777777" w:rsidR="004A087A" w:rsidRPr="008172FD" w:rsidRDefault="004A087A" w:rsidP="007C3A11">
            <w:pPr>
              <w:pStyle w:val="TableParagraph"/>
              <w:spacing w:line="211" w:lineRule="exact"/>
              <w:ind w:left="9" w:right="2"/>
              <w:jc w:val="center"/>
              <w:rPr>
                <w:b/>
                <w:sz w:val="20"/>
                <w:szCs w:val="20"/>
              </w:rPr>
            </w:pPr>
            <w:r w:rsidRPr="008172FD">
              <w:rPr>
                <w:b/>
                <w:spacing w:val="-2"/>
                <w:sz w:val="20"/>
                <w:szCs w:val="20"/>
              </w:rPr>
              <w:t>KZ11VCZ04387794</w:t>
            </w:r>
          </w:p>
        </w:tc>
        <w:tc>
          <w:tcPr>
            <w:tcW w:w="1087" w:type="pct"/>
            <w:shd w:val="clear" w:color="auto" w:fill="DEEAF6"/>
          </w:tcPr>
          <w:p w14:paraId="0AA6AA6F" w14:textId="77777777" w:rsidR="004A087A" w:rsidRPr="008172FD" w:rsidRDefault="004A087A" w:rsidP="007C3A11">
            <w:pPr>
              <w:pStyle w:val="TableParagraph"/>
              <w:spacing w:before="211" w:line="230" w:lineRule="atLeast"/>
              <w:ind w:left="708" w:hanging="382"/>
              <w:rPr>
                <w:b/>
                <w:sz w:val="20"/>
                <w:szCs w:val="20"/>
              </w:rPr>
            </w:pPr>
            <w:proofErr w:type="spellStart"/>
            <w:r w:rsidRPr="008172FD">
              <w:rPr>
                <w:b/>
                <w:spacing w:val="-2"/>
                <w:sz w:val="20"/>
                <w:szCs w:val="20"/>
              </w:rPr>
              <w:t>Запрашиваемые</w:t>
            </w:r>
            <w:proofErr w:type="spellEnd"/>
            <w:r w:rsidRPr="008172FD">
              <w:rPr>
                <w:b/>
                <w:spacing w:val="-2"/>
                <w:sz w:val="20"/>
                <w:szCs w:val="20"/>
              </w:rPr>
              <w:t xml:space="preserve"> </w:t>
            </w:r>
            <w:proofErr w:type="spellStart"/>
            <w:r w:rsidRPr="008172FD">
              <w:rPr>
                <w:b/>
                <w:spacing w:val="-2"/>
                <w:sz w:val="20"/>
                <w:szCs w:val="20"/>
              </w:rPr>
              <w:t>лимиты</w:t>
            </w:r>
            <w:proofErr w:type="spellEnd"/>
          </w:p>
        </w:tc>
        <w:tc>
          <w:tcPr>
            <w:tcW w:w="641" w:type="pct"/>
            <w:shd w:val="clear" w:color="auto" w:fill="DEEAF6"/>
          </w:tcPr>
          <w:p w14:paraId="36E52BA8" w14:textId="77777777" w:rsidR="004A087A" w:rsidRPr="008172FD" w:rsidRDefault="004A087A" w:rsidP="007C3A11">
            <w:pPr>
              <w:pStyle w:val="TableParagraph"/>
              <w:spacing w:before="228"/>
              <w:ind w:left="13" w:right="2"/>
              <w:jc w:val="center"/>
              <w:rPr>
                <w:b/>
                <w:sz w:val="20"/>
                <w:szCs w:val="20"/>
              </w:rPr>
            </w:pPr>
            <w:proofErr w:type="spellStart"/>
            <w:r w:rsidRPr="008172FD">
              <w:rPr>
                <w:b/>
                <w:sz w:val="20"/>
                <w:szCs w:val="20"/>
              </w:rPr>
              <w:t>Всего</w:t>
            </w:r>
            <w:proofErr w:type="spellEnd"/>
            <w:r w:rsidRPr="008172FD">
              <w:rPr>
                <w:b/>
                <w:spacing w:val="-4"/>
                <w:sz w:val="20"/>
                <w:szCs w:val="20"/>
              </w:rPr>
              <w:t xml:space="preserve"> </w:t>
            </w:r>
            <w:proofErr w:type="spellStart"/>
            <w:r w:rsidRPr="008172FD">
              <w:rPr>
                <w:b/>
                <w:spacing w:val="-4"/>
                <w:sz w:val="20"/>
                <w:szCs w:val="20"/>
              </w:rPr>
              <w:t>ист</w:t>
            </w:r>
            <w:proofErr w:type="spellEnd"/>
            <w:r w:rsidRPr="008172FD">
              <w:rPr>
                <w:b/>
                <w:spacing w:val="-4"/>
                <w:sz w:val="20"/>
                <w:szCs w:val="20"/>
              </w:rPr>
              <w:t>.</w:t>
            </w:r>
          </w:p>
        </w:tc>
        <w:tc>
          <w:tcPr>
            <w:tcW w:w="643" w:type="pct"/>
            <w:shd w:val="clear" w:color="auto" w:fill="DEEAF6"/>
          </w:tcPr>
          <w:p w14:paraId="10C8A2E0" w14:textId="77777777" w:rsidR="004A087A" w:rsidRPr="008172FD" w:rsidRDefault="004A087A" w:rsidP="007C3A11">
            <w:pPr>
              <w:pStyle w:val="TableParagraph"/>
              <w:spacing w:before="228"/>
              <w:ind w:left="19" w:right="2"/>
              <w:jc w:val="center"/>
              <w:rPr>
                <w:b/>
                <w:sz w:val="20"/>
                <w:szCs w:val="20"/>
              </w:rPr>
            </w:pPr>
            <w:proofErr w:type="spellStart"/>
            <w:r w:rsidRPr="008172FD">
              <w:rPr>
                <w:b/>
                <w:spacing w:val="-2"/>
                <w:sz w:val="20"/>
                <w:szCs w:val="20"/>
              </w:rPr>
              <w:t>Орг.ист</w:t>
            </w:r>
            <w:proofErr w:type="spellEnd"/>
            <w:r w:rsidRPr="008172FD">
              <w:rPr>
                <w:b/>
                <w:spacing w:val="-2"/>
                <w:sz w:val="20"/>
                <w:szCs w:val="20"/>
              </w:rPr>
              <w:t>.</w:t>
            </w:r>
          </w:p>
        </w:tc>
        <w:tc>
          <w:tcPr>
            <w:tcW w:w="643" w:type="pct"/>
            <w:shd w:val="clear" w:color="auto" w:fill="DEEAF6"/>
          </w:tcPr>
          <w:p w14:paraId="7C1D32DA" w14:textId="77777777" w:rsidR="004A087A" w:rsidRPr="008172FD" w:rsidRDefault="004A087A" w:rsidP="007C3A11">
            <w:pPr>
              <w:pStyle w:val="TableParagraph"/>
              <w:spacing w:before="228"/>
              <w:ind w:left="19" w:right="6"/>
              <w:jc w:val="center"/>
              <w:rPr>
                <w:b/>
                <w:sz w:val="20"/>
                <w:szCs w:val="20"/>
              </w:rPr>
            </w:pPr>
            <w:proofErr w:type="spellStart"/>
            <w:r w:rsidRPr="008172FD">
              <w:rPr>
                <w:b/>
                <w:spacing w:val="-2"/>
                <w:sz w:val="20"/>
                <w:szCs w:val="20"/>
              </w:rPr>
              <w:t>Неорг.ист</w:t>
            </w:r>
            <w:proofErr w:type="spellEnd"/>
          </w:p>
        </w:tc>
      </w:tr>
      <w:tr w:rsidR="004A087A" w:rsidRPr="008172FD" w14:paraId="331A2EDF" w14:textId="77777777" w:rsidTr="004A087A">
        <w:trPr>
          <w:trHeight w:val="230"/>
        </w:trPr>
        <w:tc>
          <w:tcPr>
            <w:tcW w:w="213" w:type="pct"/>
          </w:tcPr>
          <w:p w14:paraId="128F28EC"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1</w:t>
            </w:r>
          </w:p>
        </w:tc>
        <w:tc>
          <w:tcPr>
            <w:tcW w:w="799" w:type="pct"/>
          </w:tcPr>
          <w:p w14:paraId="1921ABDF" w14:textId="77777777" w:rsidR="004A087A" w:rsidRPr="008172FD" w:rsidRDefault="004A087A" w:rsidP="007C3A11">
            <w:pPr>
              <w:pStyle w:val="TableParagraph"/>
              <w:spacing w:line="210" w:lineRule="exact"/>
              <w:ind w:left="7" w:right="4"/>
              <w:jc w:val="center"/>
              <w:rPr>
                <w:sz w:val="20"/>
                <w:szCs w:val="20"/>
              </w:rPr>
            </w:pPr>
            <w:r w:rsidRPr="008172FD">
              <w:rPr>
                <w:sz w:val="20"/>
                <w:szCs w:val="20"/>
              </w:rPr>
              <w:t>ГХ</w:t>
            </w:r>
            <w:r w:rsidRPr="008172FD">
              <w:rPr>
                <w:spacing w:val="-3"/>
                <w:sz w:val="20"/>
                <w:szCs w:val="20"/>
              </w:rPr>
              <w:t xml:space="preserve"> </w:t>
            </w:r>
            <w:r w:rsidRPr="008172FD">
              <w:rPr>
                <w:sz w:val="20"/>
                <w:szCs w:val="20"/>
              </w:rPr>
              <w:t>Г.</w:t>
            </w:r>
            <w:r w:rsidRPr="008172FD">
              <w:rPr>
                <w:spacing w:val="-3"/>
                <w:sz w:val="20"/>
                <w:szCs w:val="20"/>
              </w:rPr>
              <w:t xml:space="preserve"> </w:t>
            </w:r>
            <w:r w:rsidRPr="008172FD">
              <w:rPr>
                <w:spacing w:val="-2"/>
                <w:sz w:val="20"/>
                <w:szCs w:val="20"/>
              </w:rPr>
              <w:t>ТАРАЗ</w:t>
            </w:r>
          </w:p>
        </w:tc>
        <w:tc>
          <w:tcPr>
            <w:tcW w:w="974" w:type="pct"/>
          </w:tcPr>
          <w:p w14:paraId="3BCB3E16"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6129.048166</w:t>
            </w:r>
          </w:p>
        </w:tc>
        <w:tc>
          <w:tcPr>
            <w:tcW w:w="1087" w:type="pct"/>
          </w:tcPr>
          <w:p w14:paraId="7F19B50B"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6122.339571</w:t>
            </w:r>
          </w:p>
        </w:tc>
        <w:tc>
          <w:tcPr>
            <w:tcW w:w="641" w:type="pct"/>
          </w:tcPr>
          <w:p w14:paraId="18436C25"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80</w:t>
            </w:r>
          </w:p>
        </w:tc>
        <w:tc>
          <w:tcPr>
            <w:tcW w:w="643" w:type="pct"/>
          </w:tcPr>
          <w:p w14:paraId="6D9898BC" w14:textId="77777777" w:rsidR="004A087A" w:rsidRPr="008172FD" w:rsidRDefault="004A087A" w:rsidP="007C3A11">
            <w:pPr>
              <w:pStyle w:val="TableParagraph"/>
              <w:spacing w:line="210" w:lineRule="exact"/>
              <w:ind w:left="19" w:right="1"/>
              <w:jc w:val="center"/>
              <w:rPr>
                <w:sz w:val="20"/>
                <w:szCs w:val="20"/>
              </w:rPr>
            </w:pPr>
            <w:r w:rsidRPr="008172FD">
              <w:rPr>
                <w:spacing w:val="-5"/>
                <w:sz w:val="20"/>
                <w:szCs w:val="20"/>
              </w:rPr>
              <w:t>58</w:t>
            </w:r>
          </w:p>
        </w:tc>
        <w:tc>
          <w:tcPr>
            <w:tcW w:w="643" w:type="pct"/>
          </w:tcPr>
          <w:p w14:paraId="12286793" w14:textId="77777777" w:rsidR="004A087A" w:rsidRPr="008172FD" w:rsidRDefault="004A087A" w:rsidP="007C3A11">
            <w:pPr>
              <w:pStyle w:val="TableParagraph"/>
              <w:spacing w:line="210" w:lineRule="exact"/>
              <w:ind w:left="19"/>
              <w:jc w:val="center"/>
              <w:rPr>
                <w:sz w:val="20"/>
                <w:szCs w:val="20"/>
              </w:rPr>
            </w:pPr>
            <w:r w:rsidRPr="008172FD">
              <w:rPr>
                <w:spacing w:val="-5"/>
                <w:sz w:val="20"/>
                <w:szCs w:val="20"/>
              </w:rPr>
              <w:t>22</w:t>
            </w:r>
          </w:p>
        </w:tc>
      </w:tr>
      <w:tr w:rsidR="004A087A" w:rsidRPr="008172FD" w14:paraId="773726AA" w14:textId="77777777" w:rsidTr="004A087A">
        <w:trPr>
          <w:trHeight w:val="230"/>
        </w:trPr>
        <w:tc>
          <w:tcPr>
            <w:tcW w:w="213" w:type="pct"/>
          </w:tcPr>
          <w:p w14:paraId="0E84EAE5"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2</w:t>
            </w:r>
          </w:p>
        </w:tc>
        <w:tc>
          <w:tcPr>
            <w:tcW w:w="799" w:type="pct"/>
          </w:tcPr>
          <w:p w14:paraId="1C340A6B" w14:textId="77777777" w:rsidR="004A087A" w:rsidRPr="008172FD" w:rsidRDefault="004A087A" w:rsidP="007C3A11">
            <w:pPr>
              <w:pStyle w:val="TableParagraph"/>
              <w:spacing w:line="210" w:lineRule="exact"/>
              <w:ind w:left="7" w:right="2"/>
              <w:jc w:val="center"/>
              <w:rPr>
                <w:sz w:val="20"/>
                <w:szCs w:val="20"/>
              </w:rPr>
            </w:pPr>
            <w:r w:rsidRPr="008172FD">
              <w:rPr>
                <w:sz w:val="20"/>
                <w:szCs w:val="20"/>
              </w:rPr>
              <w:t>ГХ</w:t>
            </w:r>
            <w:r w:rsidRPr="008172FD">
              <w:rPr>
                <w:spacing w:val="-4"/>
                <w:sz w:val="20"/>
                <w:szCs w:val="20"/>
              </w:rPr>
              <w:t xml:space="preserve"> </w:t>
            </w:r>
            <w:r w:rsidRPr="008172FD">
              <w:rPr>
                <w:spacing w:val="-2"/>
                <w:sz w:val="20"/>
                <w:szCs w:val="20"/>
              </w:rPr>
              <w:t>РЫСКУЛ</w:t>
            </w:r>
          </w:p>
        </w:tc>
        <w:tc>
          <w:tcPr>
            <w:tcW w:w="974" w:type="pct"/>
          </w:tcPr>
          <w:p w14:paraId="13805954"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99.61730518</w:t>
            </w:r>
          </w:p>
        </w:tc>
        <w:tc>
          <w:tcPr>
            <w:tcW w:w="1087" w:type="pct"/>
          </w:tcPr>
          <w:p w14:paraId="3DEFB6AB"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94.52104653</w:t>
            </w:r>
          </w:p>
        </w:tc>
        <w:tc>
          <w:tcPr>
            <w:tcW w:w="641" w:type="pct"/>
          </w:tcPr>
          <w:p w14:paraId="303F9F14"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71</w:t>
            </w:r>
          </w:p>
        </w:tc>
        <w:tc>
          <w:tcPr>
            <w:tcW w:w="643" w:type="pct"/>
          </w:tcPr>
          <w:p w14:paraId="13C69DC2" w14:textId="77777777" w:rsidR="004A087A" w:rsidRPr="008172FD" w:rsidRDefault="004A087A" w:rsidP="007C3A11">
            <w:pPr>
              <w:pStyle w:val="TableParagraph"/>
              <w:spacing w:line="210" w:lineRule="exact"/>
              <w:ind w:left="19" w:right="1"/>
              <w:jc w:val="center"/>
              <w:rPr>
                <w:sz w:val="20"/>
                <w:szCs w:val="20"/>
              </w:rPr>
            </w:pPr>
            <w:r w:rsidRPr="008172FD">
              <w:rPr>
                <w:spacing w:val="-5"/>
                <w:sz w:val="20"/>
                <w:szCs w:val="20"/>
              </w:rPr>
              <w:t>46</w:t>
            </w:r>
          </w:p>
        </w:tc>
        <w:tc>
          <w:tcPr>
            <w:tcW w:w="643" w:type="pct"/>
          </w:tcPr>
          <w:p w14:paraId="459EC6A3" w14:textId="77777777" w:rsidR="004A087A" w:rsidRPr="008172FD" w:rsidRDefault="004A087A" w:rsidP="007C3A11">
            <w:pPr>
              <w:pStyle w:val="TableParagraph"/>
              <w:spacing w:line="210" w:lineRule="exact"/>
              <w:ind w:left="19"/>
              <w:jc w:val="center"/>
              <w:rPr>
                <w:sz w:val="20"/>
                <w:szCs w:val="20"/>
              </w:rPr>
            </w:pPr>
            <w:r w:rsidRPr="008172FD">
              <w:rPr>
                <w:spacing w:val="-5"/>
                <w:sz w:val="20"/>
                <w:szCs w:val="20"/>
              </w:rPr>
              <w:t>25</w:t>
            </w:r>
          </w:p>
        </w:tc>
      </w:tr>
      <w:tr w:rsidR="004A087A" w:rsidRPr="008172FD" w14:paraId="50E2195B" w14:textId="77777777" w:rsidTr="004A087A">
        <w:trPr>
          <w:trHeight w:val="230"/>
        </w:trPr>
        <w:tc>
          <w:tcPr>
            <w:tcW w:w="213" w:type="pct"/>
          </w:tcPr>
          <w:p w14:paraId="19D34497"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3</w:t>
            </w:r>
          </w:p>
        </w:tc>
        <w:tc>
          <w:tcPr>
            <w:tcW w:w="799" w:type="pct"/>
          </w:tcPr>
          <w:p w14:paraId="58FB2002" w14:textId="77777777" w:rsidR="004A087A" w:rsidRPr="008172FD" w:rsidRDefault="004A087A" w:rsidP="007C3A11">
            <w:pPr>
              <w:pStyle w:val="TableParagraph"/>
              <w:spacing w:line="210" w:lineRule="exact"/>
              <w:ind w:left="7" w:right="2"/>
              <w:jc w:val="center"/>
              <w:rPr>
                <w:sz w:val="20"/>
                <w:szCs w:val="20"/>
              </w:rPr>
            </w:pPr>
            <w:r w:rsidRPr="008172FD">
              <w:rPr>
                <w:sz w:val="20"/>
                <w:szCs w:val="20"/>
              </w:rPr>
              <w:t>ГХ</w:t>
            </w:r>
            <w:r w:rsidRPr="008172FD">
              <w:rPr>
                <w:spacing w:val="-4"/>
                <w:sz w:val="20"/>
                <w:szCs w:val="20"/>
              </w:rPr>
              <w:t xml:space="preserve"> </w:t>
            </w:r>
            <w:r w:rsidRPr="008172FD">
              <w:rPr>
                <w:spacing w:val="-2"/>
                <w:sz w:val="20"/>
                <w:szCs w:val="20"/>
              </w:rPr>
              <w:t>ЖАМБЫЛ</w:t>
            </w:r>
          </w:p>
        </w:tc>
        <w:tc>
          <w:tcPr>
            <w:tcW w:w="974" w:type="pct"/>
          </w:tcPr>
          <w:p w14:paraId="3507CDAF"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76.59917115</w:t>
            </w:r>
          </w:p>
        </w:tc>
        <w:tc>
          <w:tcPr>
            <w:tcW w:w="1087" w:type="pct"/>
          </w:tcPr>
          <w:p w14:paraId="076A8E11"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105.8393725</w:t>
            </w:r>
          </w:p>
        </w:tc>
        <w:tc>
          <w:tcPr>
            <w:tcW w:w="641" w:type="pct"/>
          </w:tcPr>
          <w:p w14:paraId="1DD8CD56"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29</w:t>
            </w:r>
          </w:p>
        </w:tc>
        <w:tc>
          <w:tcPr>
            <w:tcW w:w="643" w:type="pct"/>
          </w:tcPr>
          <w:p w14:paraId="214A27B2" w14:textId="77777777" w:rsidR="004A087A" w:rsidRPr="008172FD" w:rsidRDefault="004A087A" w:rsidP="007C3A11">
            <w:pPr>
              <w:pStyle w:val="TableParagraph"/>
              <w:spacing w:line="210" w:lineRule="exact"/>
              <w:ind w:left="19" w:right="1"/>
              <w:jc w:val="center"/>
              <w:rPr>
                <w:sz w:val="20"/>
                <w:szCs w:val="20"/>
              </w:rPr>
            </w:pPr>
            <w:r w:rsidRPr="008172FD">
              <w:rPr>
                <w:spacing w:val="-5"/>
                <w:sz w:val="20"/>
                <w:szCs w:val="20"/>
              </w:rPr>
              <w:t>18</w:t>
            </w:r>
          </w:p>
        </w:tc>
        <w:tc>
          <w:tcPr>
            <w:tcW w:w="643" w:type="pct"/>
          </w:tcPr>
          <w:p w14:paraId="34E1AE22" w14:textId="77777777" w:rsidR="004A087A" w:rsidRPr="008172FD" w:rsidRDefault="004A087A" w:rsidP="007C3A11">
            <w:pPr>
              <w:pStyle w:val="TableParagraph"/>
              <w:spacing w:line="210" w:lineRule="exact"/>
              <w:ind w:left="19"/>
              <w:jc w:val="center"/>
              <w:rPr>
                <w:sz w:val="20"/>
                <w:szCs w:val="20"/>
              </w:rPr>
            </w:pPr>
            <w:r w:rsidRPr="008172FD">
              <w:rPr>
                <w:spacing w:val="-5"/>
                <w:sz w:val="20"/>
                <w:szCs w:val="20"/>
              </w:rPr>
              <w:t>11</w:t>
            </w:r>
          </w:p>
        </w:tc>
      </w:tr>
      <w:tr w:rsidR="004A087A" w:rsidRPr="008172FD" w14:paraId="3EECA636" w14:textId="77777777" w:rsidTr="004A087A">
        <w:trPr>
          <w:trHeight w:val="230"/>
        </w:trPr>
        <w:tc>
          <w:tcPr>
            <w:tcW w:w="213" w:type="pct"/>
          </w:tcPr>
          <w:p w14:paraId="0CF38B15"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4</w:t>
            </w:r>
          </w:p>
        </w:tc>
        <w:tc>
          <w:tcPr>
            <w:tcW w:w="799" w:type="pct"/>
          </w:tcPr>
          <w:p w14:paraId="762B61FE" w14:textId="77777777" w:rsidR="004A087A" w:rsidRPr="008172FD" w:rsidRDefault="004A087A" w:rsidP="007C3A11">
            <w:pPr>
              <w:pStyle w:val="TableParagraph"/>
              <w:spacing w:line="210" w:lineRule="exact"/>
              <w:ind w:left="7"/>
              <w:jc w:val="center"/>
              <w:rPr>
                <w:sz w:val="20"/>
                <w:szCs w:val="20"/>
              </w:rPr>
            </w:pPr>
            <w:r w:rsidRPr="008172FD">
              <w:rPr>
                <w:sz w:val="20"/>
                <w:szCs w:val="20"/>
              </w:rPr>
              <w:t>ГХ</w:t>
            </w:r>
            <w:r w:rsidRPr="008172FD">
              <w:rPr>
                <w:spacing w:val="-4"/>
                <w:sz w:val="20"/>
                <w:szCs w:val="20"/>
              </w:rPr>
              <w:t xml:space="preserve"> </w:t>
            </w:r>
            <w:r w:rsidRPr="008172FD">
              <w:rPr>
                <w:spacing w:val="-2"/>
                <w:sz w:val="20"/>
                <w:szCs w:val="20"/>
              </w:rPr>
              <w:t>МЕРКЕ</w:t>
            </w:r>
          </w:p>
        </w:tc>
        <w:tc>
          <w:tcPr>
            <w:tcW w:w="974" w:type="pct"/>
          </w:tcPr>
          <w:p w14:paraId="795B4468"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164.7095716</w:t>
            </w:r>
          </w:p>
        </w:tc>
        <w:tc>
          <w:tcPr>
            <w:tcW w:w="1087" w:type="pct"/>
          </w:tcPr>
          <w:p w14:paraId="3D5C42CA"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158.1615809</w:t>
            </w:r>
          </w:p>
        </w:tc>
        <w:tc>
          <w:tcPr>
            <w:tcW w:w="641" w:type="pct"/>
          </w:tcPr>
          <w:p w14:paraId="177B26B6"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90</w:t>
            </w:r>
          </w:p>
        </w:tc>
        <w:tc>
          <w:tcPr>
            <w:tcW w:w="643" w:type="pct"/>
          </w:tcPr>
          <w:p w14:paraId="6A88DA19" w14:textId="77777777" w:rsidR="004A087A" w:rsidRPr="008172FD" w:rsidRDefault="004A087A" w:rsidP="007C3A11">
            <w:pPr>
              <w:pStyle w:val="TableParagraph"/>
              <w:spacing w:line="210" w:lineRule="exact"/>
              <w:ind w:left="19" w:right="1"/>
              <w:jc w:val="center"/>
              <w:rPr>
                <w:sz w:val="20"/>
                <w:szCs w:val="20"/>
              </w:rPr>
            </w:pPr>
            <w:r w:rsidRPr="008172FD">
              <w:rPr>
                <w:spacing w:val="-5"/>
                <w:sz w:val="20"/>
                <w:szCs w:val="20"/>
              </w:rPr>
              <w:t>59</w:t>
            </w:r>
          </w:p>
        </w:tc>
        <w:tc>
          <w:tcPr>
            <w:tcW w:w="643" w:type="pct"/>
          </w:tcPr>
          <w:p w14:paraId="1F23E3F3" w14:textId="77777777" w:rsidR="004A087A" w:rsidRPr="008172FD" w:rsidRDefault="004A087A" w:rsidP="007C3A11">
            <w:pPr>
              <w:pStyle w:val="TableParagraph"/>
              <w:spacing w:line="210" w:lineRule="exact"/>
              <w:ind w:left="19"/>
              <w:jc w:val="center"/>
              <w:rPr>
                <w:sz w:val="20"/>
                <w:szCs w:val="20"/>
              </w:rPr>
            </w:pPr>
            <w:r w:rsidRPr="008172FD">
              <w:rPr>
                <w:spacing w:val="-5"/>
                <w:sz w:val="20"/>
                <w:szCs w:val="20"/>
              </w:rPr>
              <w:t>31</w:t>
            </w:r>
          </w:p>
        </w:tc>
      </w:tr>
      <w:tr w:rsidR="004A087A" w:rsidRPr="008172FD" w14:paraId="60FD50B2" w14:textId="77777777" w:rsidTr="004A087A">
        <w:trPr>
          <w:trHeight w:val="230"/>
        </w:trPr>
        <w:tc>
          <w:tcPr>
            <w:tcW w:w="213" w:type="pct"/>
          </w:tcPr>
          <w:p w14:paraId="17B143A8"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5</w:t>
            </w:r>
          </w:p>
        </w:tc>
        <w:tc>
          <w:tcPr>
            <w:tcW w:w="799" w:type="pct"/>
          </w:tcPr>
          <w:p w14:paraId="067D35F0" w14:textId="77777777" w:rsidR="004A087A" w:rsidRPr="008172FD" w:rsidRDefault="004A087A" w:rsidP="007C3A11">
            <w:pPr>
              <w:pStyle w:val="TableParagraph"/>
              <w:spacing w:line="210" w:lineRule="exact"/>
              <w:ind w:left="7" w:right="1"/>
              <w:jc w:val="center"/>
              <w:rPr>
                <w:sz w:val="20"/>
                <w:szCs w:val="20"/>
              </w:rPr>
            </w:pPr>
            <w:r w:rsidRPr="008172FD">
              <w:rPr>
                <w:sz w:val="20"/>
                <w:szCs w:val="20"/>
              </w:rPr>
              <w:t>ГХ</w:t>
            </w:r>
            <w:r w:rsidRPr="008172FD">
              <w:rPr>
                <w:spacing w:val="-4"/>
                <w:sz w:val="20"/>
                <w:szCs w:val="20"/>
              </w:rPr>
              <w:t xml:space="preserve"> </w:t>
            </w:r>
            <w:r w:rsidRPr="008172FD">
              <w:rPr>
                <w:spacing w:val="-2"/>
                <w:sz w:val="20"/>
                <w:szCs w:val="20"/>
              </w:rPr>
              <w:t>ТАЛАС</w:t>
            </w:r>
          </w:p>
        </w:tc>
        <w:tc>
          <w:tcPr>
            <w:tcW w:w="974" w:type="pct"/>
          </w:tcPr>
          <w:p w14:paraId="0C8AEA9E"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305.1980992</w:t>
            </w:r>
          </w:p>
        </w:tc>
        <w:tc>
          <w:tcPr>
            <w:tcW w:w="1087" w:type="pct"/>
          </w:tcPr>
          <w:p w14:paraId="48576C3D"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348.3919923</w:t>
            </w:r>
          </w:p>
        </w:tc>
        <w:tc>
          <w:tcPr>
            <w:tcW w:w="641" w:type="pct"/>
          </w:tcPr>
          <w:p w14:paraId="5CE04CE1"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26</w:t>
            </w:r>
          </w:p>
        </w:tc>
        <w:tc>
          <w:tcPr>
            <w:tcW w:w="643" w:type="pct"/>
          </w:tcPr>
          <w:p w14:paraId="23F24315" w14:textId="77777777" w:rsidR="004A087A" w:rsidRPr="008172FD" w:rsidRDefault="004A087A" w:rsidP="007C3A11">
            <w:pPr>
              <w:pStyle w:val="TableParagraph"/>
              <w:spacing w:line="210" w:lineRule="exact"/>
              <w:ind w:left="19" w:right="1"/>
              <w:jc w:val="center"/>
              <w:rPr>
                <w:sz w:val="20"/>
                <w:szCs w:val="20"/>
              </w:rPr>
            </w:pPr>
            <w:r w:rsidRPr="008172FD">
              <w:rPr>
                <w:spacing w:val="-5"/>
                <w:sz w:val="20"/>
                <w:szCs w:val="20"/>
              </w:rPr>
              <w:t>17</w:t>
            </w:r>
          </w:p>
        </w:tc>
        <w:tc>
          <w:tcPr>
            <w:tcW w:w="643" w:type="pct"/>
          </w:tcPr>
          <w:p w14:paraId="20045353" w14:textId="77777777" w:rsidR="004A087A" w:rsidRPr="008172FD" w:rsidRDefault="004A087A" w:rsidP="007C3A11">
            <w:pPr>
              <w:pStyle w:val="TableParagraph"/>
              <w:spacing w:line="210" w:lineRule="exact"/>
              <w:ind w:left="19" w:right="6"/>
              <w:jc w:val="center"/>
              <w:rPr>
                <w:sz w:val="20"/>
                <w:szCs w:val="20"/>
              </w:rPr>
            </w:pPr>
            <w:r w:rsidRPr="008172FD">
              <w:rPr>
                <w:spacing w:val="-10"/>
                <w:sz w:val="20"/>
                <w:szCs w:val="20"/>
              </w:rPr>
              <w:t>9</w:t>
            </w:r>
          </w:p>
        </w:tc>
      </w:tr>
      <w:tr w:rsidR="004A087A" w:rsidRPr="008172FD" w14:paraId="5B78C730" w14:textId="77777777" w:rsidTr="004A087A">
        <w:trPr>
          <w:trHeight w:val="230"/>
        </w:trPr>
        <w:tc>
          <w:tcPr>
            <w:tcW w:w="213" w:type="pct"/>
          </w:tcPr>
          <w:p w14:paraId="710DA9AF"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6</w:t>
            </w:r>
          </w:p>
        </w:tc>
        <w:tc>
          <w:tcPr>
            <w:tcW w:w="799" w:type="pct"/>
          </w:tcPr>
          <w:p w14:paraId="3433836E" w14:textId="77777777" w:rsidR="004A087A" w:rsidRPr="008172FD" w:rsidRDefault="004A087A" w:rsidP="007C3A11">
            <w:pPr>
              <w:pStyle w:val="TableParagraph"/>
              <w:spacing w:line="210" w:lineRule="exact"/>
              <w:ind w:left="7" w:right="2"/>
              <w:jc w:val="center"/>
              <w:rPr>
                <w:sz w:val="20"/>
                <w:szCs w:val="20"/>
              </w:rPr>
            </w:pPr>
            <w:r w:rsidRPr="008172FD">
              <w:rPr>
                <w:sz w:val="20"/>
                <w:szCs w:val="20"/>
              </w:rPr>
              <w:t>ГХ</w:t>
            </w:r>
            <w:r w:rsidRPr="008172FD">
              <w:rPr>
                <w:spacing w:val="-3"/>
                <w:sz w:val="20"/>
                <w:szCs w:val="20"/>
              </w:rPr>
              <w:t xml:space="preserve"> </w:t>
            </w:r>
            <w:r w:rsidRPr="008172FD">
              <w:rPr>
                <w:spacing w:val="-2"/>
                <w:sz w:val="20"/>
                <w:szCs w:val="20"/>
              </w:rPr>
              <w:t>КОРДАЙ</w:t>
            </w:r>
          </w:p>
        </w:tc>
        <w:tc>
          <w:tcPr>
            <w:tcW w:w="974" w:type="pct"/>
          </w:tcPr>
          <w:p w14:paraId="3745D952"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67.14076018</w:t>
            </w:r>
          </w:p>
        </w:tc>
        <w:tc>
          <w:tcPr>
            <w:tcW w:w="1087" w:type="pct"/>
          </w:tcPr>
          <w:p w14:paraId="0DAEE7C6"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172.5733635</w:t>
            </w:r>
          </w:p>
        </w:tc>
        <w:tc>
          <w:tcPr>
            <w:tcW w:w="641" w:type="pct"/>
          </w:tcPr>
          <w:p w14:paraId="09FE4743"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44</w:t>
            </w:r>
          </w:p>
        </w:tc>
        <w:tc>
          <w:tcPr>
            <w:tcW w:w="643" w:type="pct"/>
          </w:tcPr>
          <w:p w14:paraId="7B008EE2" w14:textId="77777777" w:rsidR="004A087A" w:rsidRPr="008172FD" w:rsidRDefault="004A087A" w:rsidP="007C3A11">
            <w:pPr>
              <w:pStyle w:val="TableParagraph"/>
              <w:spacing w:line="210" w:lineRule="exact"/>
              <w:ind w:left="19" w:right="1"/>
              <w:jc w:val="center"/>
              <w:rPr>
                <w:sz w:val="20"/>
                <w:szCs w:val="20"/>
              </w:rPr>
            </w:pPr>
            <w:r w:rsidRPr="008172FD">
              <w:rPr>
                <w:spacing w:val="-5"/>
                <w:sz w:val="20"/>
                <w:szCs w:val="20"/>
              </w:rPr>
              <w:t>28</w:t>
            </w:r>
          </w:p>
        </w:tc>
        <w:tc>
          <w:tcPr>
            <w:tcW w:w="643" w:type="pct"/>
          </w:tcPr>
          <w:p w14:paraId="5F76611F" w14:textId="77777777" w:rsidR="004A087A" w:rsidRPr="008172FD" w:rsidRDefault="004A087A" w:rsidP="007C3A11">
            <w:pPr>
              <w:pStyle w:val="TableParagraph"/>
              <w:spacing w:line="210" w:lineRule="exact"/>
              <w:ind w:left="19"/>
              <w:jc w:val="center"/>
              <w:rPr>
                <w:sz w:val="20"/>
                <w:szCs w:val="20"/>
              </w:rPr>
            </w:pPr>
            <w:r w:rsidRPr="008172FD">
              <w:rPr>
                <w:spacing w:val="-5"/>
                <w:sz w:val="20"/>
                <w:szCs w:val="20"/>
              </w:rPr>
              <w:t>16</w:t>
            </w:r>
          </w:p>
        </w:tc>
      </w:tr>
      <w:tr w:rsidR="004A087A" w:rsidRPr="008172FD" w14:paraId="746DDADA" w14:textId="77777777" w:rsidTr="004A087A">
        <w:trPr>
          <w:trHeight w:val="230"/>
        </w:trPr>
        <w:tc>
          <w:tcPr>
            <w:tcW w:w="213" w:type="pct"/>
          </w:tcPr>
          <w:p w14:paraId="437E6FFA"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7</w:t>
            </w:r>
          </w:p>
        </w:tc>
        <w:tc>
          <w:tcPr>
            <w:tcW w:w="799" w:type="pct"/>
          </w:tcPr>
          <w:p w14:paraId="649AA71B" w14:textId="77777777" w:rsidR="004A087A" w:rsidRPr="008172FD" w:rsidRDefault="004A087A" w:rsidP="007C3A11">
            <w:pPr>
              <w:pStyle w:val="TableParagraph"/>
              <w:spacing w:line="210" w:lineRule="exact"/>
              <w:ind w:left="7" w:right="3"/>
              <w:jc w:val="center"/>
              <w:rPr>
                <w:sz w:val="20"/>
                <w:szCs w:val="20"/>
              </w:rPr>
            </w:pPr>
            <w:r w:rsidRPr="008172FD">
              <w:rPr>
                <w:sz w:val="20"/>
                <w:szCs w:val="20"/>
              </w:rPr>
              <w:t>ГХ</w:t>
            </w:r>
            <w:r w:rsidRPr="008172FD">
              <w:rPr>
                <w:spacing w:val="-4"/>
                <w:sz w:val="20"/>
                <w:szCs w:val="20"/>
              </w:rPr>
              <w:t xml:space="preserve"> </w:t>
            </w:r>
            <w:r w:rsidRPr="008172FD">
              <w:rPr>
                <w:spacing w:val="-2"/>
                <w:sz w:val="20"/>
                <w:szCs w:val="20"/>
              </w:rPr>
              <w:t>ЖУАЛЫ</w:t>
            </w:r>
          </w:p>
        </w:tc>
        <w:tc>
          <w:tcPr>
            <w:tcW w:w="974" w:type="pct"/>
          </w:tcPr>
          <w:p w14:paraId="1C09961F"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27.41490518</w:t>
            </w:r>
          </w:p>
        </w:tc>
        <w:tc>
          <w:tcPr>
            <w:tcW w:w="1087" w:type="pct"/>
          </w:tcPr>
          <w:p w14:paraId="36D0D889"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69.6479465</w:t>
            </w:r>
          </w:p>
        </w:tc>
        <w:tc>
          <w:tcPr>
            <w:tcW w:w="641" w:type="pct"/>
          </w:tcPr>
          <w:p w14:paraId="050FDF3B"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10</w:t>
            </w:r>
          </w:p>
        </w:tc>
        <w:tc>
          <w:tcPr>
            <w:tcW w:w="643" w:type="pct"/>
          </w:tcPr>
          <w:p w14:paraId="4CF39DA5" w14:textId="77777777" w:rsidR="004A087A" w:rsidRPr="008172FD" w:rsidRDefault="004A087A" w:rsidP="007C3A11">
            <w:pPr>
              <w:pStyle w:val="TableParagraph"/>
              <w:spacing w:line="210" w:lineRule="exact"/>
              <w:ind w:left="19" w:right="7"/>
              <w:jc w:val="center"/>
              <w:rPr>
                <w:sz w:val="20"/>
                <w:szCs w:val="20"/>
              </w:rPr>
            </w:pPr>
            <w:r w:rsidRPr="008172FD">
              <w:rPr>
                <w:spacing w:val="-10"/>
                <w:sz w:val="20"/>
                <w:szCs w:val="20"/>
              </w:rPr>
              <w:t>5</w:t>
            </w:r>
          </w:p>
        </w:tc>
        <w:tc>
          <w:tcPr>
            <w:tcW w:w="643" w:type="pct"/>
          </w:tcPr>
          <w:p w14:paraId="38F39A29" w14:textId="77777777" w:rsidR="004A087A" w:rsidRPr="008172FD" w:rsidRDefault="004A087A" w:rsidP="007C3A11">
            <w:pPr>
              <w:pStyle w:val="TableParagraph"/>
              <w:spacing w:line="210" w:lineRule="exact"/>
              <w:ind w:left="19" w:right="6"/>
              <w:jc w:val="center"/>
              <w:rPr>
                <w:sz w:val="20"/>
                <w:szCs w:val="20"/>
              </w:rPr>
            </w:pPr>
            <w:r w:rsidRPr="008172FD">
              <w:rPr>
                <w:spacing w:val="-10"/>
                <w:sz w:val="20"/>
                <w:szCs w:val="20"/>
              </w:rPr>
              <w:t>5</w:t>
            </w:r>
          </w:p>
        </w:tc>
      </w:tr>
      <w:tr w:rsidR="004A087A" w:rsidRPr="008172FD" w14:paraId="1C6B2CF2" w14:textId="77777777" w:rsidTr="004A087A">
        <w:trPr>
          <w:trHeight w:val="230"/>
        </w:trPr>
        <w:tc>
          <w:tcPr>
            <w:tcW w:w="213" w:type="pct"/>
          </w:tcPr>
          <w:p w14:paraId="3571D3BC"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8</w:t>
            </w:r>
          </w:p>
        </w:tc>
        <w:tc>
          <w:tcPr>
            <w:tcW w:w="799" w:type="pct"/>
          </w:tcPr>
          <w:p w14:paraId="6AD4948F" w14:textId="77777777" w:rsidR="004A087A" w:rsidRPr="008172FD" w:rsidRDefault="004A087A" w:rsidP="007C3A11">
            <w:pPr>
              <w:pStyle w:val="TableParagraph"/>
              <w:spacing w:line="210" w:lineRule="exact"/>
              <w:ind w:left="7" w:right="1"/>
              <w:jc w:val="center"/>
              <w:rPr>
                <w:sz w:val="20"/>
                <w:szCs w:val="20"/>
              </w:rPr>
            </w:pPr>
            <w:r w:rsidRPr="008172FD">
              <w:rPr>
                <w:sz w:val="20"/>
                <w:szCs w:val="20"/>
              </w:rPr>
              <w:t>ГХ</w:t>
            </w:r>
            <w:r w:rsidRPr="008172FD">
              <w:rPr>
                <w:spacing w:val="-4"/>
                <w:sz w:val="20"/>
                <w:szCs w:val="20"/>
              </w:rPr>
              <w:t xml:space="preserve"> </w:t>
            </w:r>
            <w:r w:rsidRPr="008172FD">
              <w:rPr>
                <w:spacing w:val="-2"/>
                <w:sz w:val="20"/>
                <w:szCs w:val="20"/>
              </w:rPr>
              <w:t>БАЙЗАК</w:t>
            </w:r>
          </w:p>
        </w:tc>
        <w:tc>
          <w:tcPr>
            <w:tcW w:w="974" w:type="pct"/>
          </w:tcPr>
          <w:p w14:paraId="785413CD"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36.98108834</w:t>
            </w:r>
          </w:p>
        </w:tc>
        <w:tc>
          <w:tcPr>
            <w:tcW w:w="1087" w:type="pct"/>
          </w:tcPr>
          <w:p w14:paraId="4C88A85E"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77.93836718</w:t>
            </w:r>
          </w:p>
        </w:tc>
        <w:tc>
          <w:tcPr>
            <w:tcW w:w="641" w:type="pct"/>
          </w:tcPr>
          <w:p w14:paraId="31AFF298" w14:textId="77777777" w:rsidR="004A087A" w:rsidRPr="008172FD" w:rsidRDefault="004A087A" w:rsidP="007C3A11">
            <w:pPr>
              <w:pStyle w:val="TableParagraph"/>
              <w:spacing w:line="210" w:lineRule="exact"/>
              <w:ind w:left="13" w:right="1"/>
              <w:jc w:val="center"/>
              <w:rPr>
                <w:sz w:val="20"/>
                <w:szCs w:val="20"/>
              </w:rPr>
            </w:pPr>
            <w:r w:rsidRPr="008172FD">
              <w:rPr>
                <w:spacing w:val="-10"/>
                <w:sz w:val="20"/>
                <w:szCs w:val="20"/>
              </w:rPr>
              <w:t>9</w:t>
            </w:r>
          </w:p>
        </w:tc>
        <w:tc>
          <w:tcPr>
            <w:tcW w:w="643" w:type="pct"/>
          </w:tcPr>
          <w:p w14:paraId="45FA7FE5" w14:textId="77777777" w:rsidR="004A087A" w:rsidRPr="008172FD" w:rsidRDefault="004A087A" w:rsidP="007C3A11">
            <w:pPr>
              <w:pStyle w:val="TableParagraph"/>
              <w:spacing w:line="210" w:lineRule="exact"/>
              <w:ind w:left="19" w:right="7"/>
              <w:jc w:val="center"/>
              <w:rPr>
                <w:sz w:val="20"/>
                <w:szCs w:val="20"/>
              </w:rPr>
            </w:pPr>
            <w:r w:rsidRPr="008172FD">
              <w:rPr>
                <w:spacing w:val="-10"/>
                <w:sz w:val="20"/>
                <w:szCs w:val="20"/>
              </w:rPr>
              <w:t>5</w:t>
            </w:r>
          </w:p>
        </w:tc>
        <w:tc>
          <w:tcPr>
            <w:tcW w:w="643" w:type="pct"/>
          </w:tcPr>
          <w:p w14:paraId="36094364" w14:textId="77777777" w:rsidR="004A087A" w:rsidRPr="008172FD" w:rsidRDefault="004A087A" w:rsidP="007C3A11">
            <w:pPr>
              <w:pStyle w:val="TableParagraph"/>
              <w:spacing w:line="210" w:lineRule="exact"/>
              <w:ind w:left="19" w:right="6"/>
              <w:jc w:val="center"/>
              <w:rPr>
                <w:sz w:val="20"/>
                <w:szCs w:val="20"/>
              </w:rPr>
            </w:pPr>
            <w:r w:rsidRPr="008172FD">
              <w:rPr>
                <w:spacing w:val="-10"/>
                <w:sz w:val="20"/>
                <w:szCs w:val="20"/>
              </w:rPr>
              <w:t>4</w:t>
            </w:r>
          </w:p>
        </w:tc>
      </w:tr>
      <w:tr w:rsidR="004A087A" w:rsidRPr="008172FD" w14:paraId="5B6AC313" w14:textId="77777777" w:rsidTr="004A087A">
        <w:trPr>
          <w:trHeight w:val="230"/>
        </w:trPr>
        <w:tc>
          <w:tcPr>
            <w:tcW w:w="213" w:type="pct"/>
          </w:tcPr>
          <w:p w14:paraId="56A7FCAE" w14:textId="77777777" w:rsidR="004A087A" w:rsidRPr="008172FD" w:rsidRDefault="004A087A" w:rsidP="007C3A11">
            <w:pPr>
              <w:pStyle w:val="TableParagraph"/>
              <w:spacing w:line="210" w:lineRule="exact"/>
              <w:ind w:left="10" w:right="6"/>
              <w:jc w:val="center"/>
              <w:rPr>
                <w:sz w:val="20"/>
                <w:szCs w:val="20"/>
              </w:rPr>
            </w:pPr>
            <w:r w:rsidRPr="008172FD">
              <w:rPr>
                <w:spacing w:val="-10"/>
                <w:sz w:val="20"/>
                <w:szCs w:val="20"/>
              </w:rPr>
              <w:t>9</w:t>
            </w:r>
          </w:p>
        </w:tc>
        <w:tc>
          <w:tcPr>
            <w:tcW w:w="799" w:type="pct"/>
          </w:tcPr>
          <w:p w14:paraId="059584F8" w14:textId="77777777" w:rsidR="004A087A" w:rsidRPr="008172FD" w:rsidRDefault="004A087A" w:rsidP="007C3A11">
            <w:pPr>
              <w:pStyle w:val="TableParagraph"/>
              <w:spacing w:line="210" w:lineRule="exact"/>
              <w:ind w:left="7" w:right="3"/>
              <w:jc w:val="center"/>
              <w:rPr>
                <w:sz w:val="20"/>
                <w:szCs w:val="20"/>
              </w:rPr>
            </w:pPr>
            <w:r w:rsidRPr="008172FD">
              <w:rPr>
                <w:sz w:val="20"/>
                <w:szCs w:val="20"/>
              </w:rPr>
              <w:t>ГХ</w:t>
            </w:r>
            <w:r w:rsidRPr="008172FD">
              <w:rPr>
                <w:spacing w:val="-4"/>
                <w:sz w:val="20"/>
                <w:szCs w:val="20"/>
              </w:rPr>
              <w:t xml:space="preserve"> </w:t>
            </w:r>
            <w:r w:rsidRPr="008172FD">
              <w:rPr>
                <w:spacing w:val="-5"/>
                <w:sz w:val="20"/>
                <w:szCs w:val="20"/>
              </w:rPr>
              <w:t>ШУ</w:t>
            </w:r>
          </w:p>
        </w:tc>
        <w:tc>
          <w:tcPr>
            <w:tcW w:w="974" w:type="pct"/>
          </w:tcPr>
          <w:p w14:paraId="541AC4D5"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28.25874118</w:t>
            </w:r>
          </w:p>
        </w:tc>
        <w:tc>
          <w:tcPr>
            <w:tcW w:w="1087" w:type="pct"/>
          </w:tcPr>
          <w:p w14:paraId="21FDF5B3"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65.10170008</w:t>
            </w:r>
          </w:p>
        </w:tc>
        <w:tc>
          <w:tcPr>
            <w:tcW w:w="641" w:type="pct"/>
          </w:tcPr>
          <w:p w14:paraId="26C79119" w14:textId="77777777" w:rsidR="004A087A" w:rsidRPr="008172FD" w:rsidRDefault="004A087A" w:rsidP="007C3A11">
            <w:pPr>
              <w:pStyle w:val="TableParagraph"/>
              <w:spacing w:line="210" w:lineRule="exact"/>
              <w:ind w:left="13"/>
              <w:jc w:val="center"/>
              <w:rPr>
                <w:sz w:val="20"/>
                <w:szCs w:val="20"/>
              </w:rPr>
            </w:pPr>
            <w:r w:rsidRPr="008172FD">
              <w:rPr>
                <w:spacing w:val="-5"/>
                <w:sz w:val="20"/>
                <w:szCs w:val="20"/>
              </w:rPr>
              <w:t>20</w:t>
            </w:r>
          </w:p>
        </w:tc>
        <w:tc>
          <w:tcPr>
            <w:tcW w:w="643" w:type="pct"/>
          </w:tcPr>
          <w:p w14:paraId="511620FB" w14:textId="77777777" w:rsidR="004A087A" w:rsidRPr="008172FD" w:rsidRDefault="004A087A" w:rsidP="007C3A11">
            <w:pPr>
              <w:pStyle w:val="TableParagraph"/>
              <w:spacing w:line="210" w:lineRule="exact"/>
              <w:ind w:left="19" w:right="1"/>
              <w:jc w:val="center"/>
              <w:rPr>
                <w:sz w:val="20"/>
                <w:szCs w:val="20"/>
              </w:rPr>
            </w:pPr>
            <w:r w:rsidRPr="008172FD">
              <w:rPr>
                <w:spacing w:val="-5"/>
                <w:sz w:val="20"/>
                <w:szCs w:val="20"/>
              </w:rPr>
              <w:t>12</w:t>
            </w:r>
          </w:p>
        </w:tc>
        <w:tc>
          <w:tcPr>
            <w:tcW w:w="643" w:type="pct"/>
          </w:tcPr>
          <w:p w14:paraId="58FC202A" w14:textId="77777777" w:rsidR="004A087A" w:rsidRPr="008172FD" w:rsidRDefault="004A087A" w:rsidP="007C3A11">
            <w:pPr>
              <w:pStyle w:val="TableParagraph"/>
              <w:spacing w:line="210" w:lineRule="exact"/>
              <w:ind w:left="19" w:right="6"/>
              <w:jc w:val="center"/>
              <w:rPr>
                <w:sz w:val="20"/>
                <w:szCs w:val="20"/>
              </w:rPr>
            </w:pPr>
            <w:r w:rsidRPr="008172FD">
              <w:rPr>
                <w:spacing w:val="-10"/>
                <w:sz w:val="20"/>
                <w:szCs w:val="20"/>
              </w:rPr>
              <w:t>8</w:t>
            </w:r>
          </w:p>
        </w:tc>
      </w:tr>
      <w:tr w:rsidR="004A087A" w:rsidRPr="008172FD" w14:paraId="7D62949A" w14:textId="77777777" w:rsidTr="004A087A">
        <w:trPr>
          <w:trHeight w:val="230"/>
        </w:trPr>
        <w:tc>
          <w:tcPr>
            <w:tcW w:w="213" w:type="pct"/>
          </w:tcPr>
          <w:p w14:paraId="29CA853F" w14:textId="77777777" w:rsidR="004A087A" w:rsidRPr="008172FD" w:rsidRDefault="004A087A" w:rsidP="007C3A11">
            <w:pPr>
              <w:pStyle w:val="TableParagraph"/>
              <w:spacing w:line="210" w:lineRule="exact"/>
              <w:ind w:left="10"/>
              <w:jc w:val="center"/>
              <w:rPr>
                <w:sz w:val="20"/>
                <w:szCs w:val="20"/>
              </w:rPr>
            </w:pPr>
            <w:r w:rsidRPr="008172FD">
              <w:rPr>
                <w:spacing w:val="-5"/>
                <w:sz w:val="20"/>
                <w:szCs w:val="20"/>
              </w:rPr>
              <w:t>10</w:t>
            </w:r>
          </w:p>
        </w:tc>
        <w:tc>
          <w:tcPr>
            <w:tcW w:w="799" w:type="pct"/>
          </w:tcPr>
          <w:p w14:paraId="59669774" w14:textId="77777777" w:rsidR="004A087A" w:rsidRPr="008172FD" w:rsidRDefault="004A087A" w:rsidP="007C3A11">
            <w:pPr>
              <w:pStyle w:val="TableParagraph"/>
              <w:spacing w:line="210" w:lineRule="exact"/>
              <w:ind w:left="7" w:right="3"/>
              <w:jc w:val="center"/>
              <w:rPr>
                <w:sz w:val="20"/>
                <w:szCs w:val="20"/>
              </w:rPr>
            </w:pPr>
            <w:r w:rsidRPr="008172FD">
              <w:rPr>
                <w:sz w:val="20"/>
                <w:szCs w:val="20"/>
              </w:rPr>
              <w:t>ГХ</w:t>
            </w:r>
            <w:r w:rsidRPr="008172FD">
              <w:rPr>
                <w:spacing w:val="-4"/>
                <w:sz w:val="20"/>
                <w:szCs w:val="20"/>
              </w:rPr>
              <w:t xml:space="preserve"> </w:t>
            </w:r>
            <w:r w:rsidRPr="008172FD">
              <w:rPr>
                <w:spacing w:val="-2"/>
                <w:sz w:val="20"/>
                <w:szCs w:val="20"/>
              </w:rPr>
              <w:t>САРЫСУ</w:t>
            </w:r>
          </w:p>
        </w:tc>
        <w:tc>
          <w:tcPr>
            <w:tcW w:w="974" w:type="pct"/>
          </w:tcPr>
          <w:p w14:paraId="4FCD279D"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44.52307737</w:t>
            </w:r>
          </w:p>
        </w:tc>
        <w:tc>
          <w:tcPr>
            <w:tcW w:w="1087" w:type="pct"/>
          </w:tcPr>
          <w:p w14:paraId="0C759026" w14:textId="77777777" w:rsidR="004A087A" w:rsidRPr="008172FD" w:rsidRDefault="004A087A" w:rsidP="007C3A11">
            <w:pPr>
              <w:pStyle w:val="TableParagraph"/>
              <w:spacing w:line="210" w:lineRule="exact"/>
              <w:ind w:left="6"/>
              <w:jc w:val="center"/>
              <w:rPr>
                <w:sz w:val="20"/>
                <w:szCs w:val="20"/>
              </w:rPr>
            </w:pPr>
            <w:r w:rsidRPr="008172FD">
              <w:rPr>
                <w:spacing w:val="-2"/>
                <w:sz w:val="20"/>
                <w:szCs w:val="20"/>
              </w:rPr>
              <w:t>14.7485715</w:t>
            </w:r>
          </w:p>
        </w:tc>
        <w:tc>
          <w:tcPr>
            <w:tcW w:w="641" w:type="pct"/>
          </w:tcPr>
          <w:p w14:paraId="1527BAAE" w14:textId="77777777" w:rsidR="004A087A" w:rsidRPr="008172FD" w:rsidRDefault="004A087A" w:rsidP="007C3A11">
            <w:pPr>
              <w:pStyle w:val="TableParagraph"/>
              <w:spacing w:line="210" w:lineRule="exact"/>
              <w:ind w:left="13" w:right="1"/>
              <w:jc w:val="center"/>
              <w:rPr>
                <w:sz w:val="20"/>
                <w:szCs w:val="20"/>
              </w:rPr>
            </w:pPr>
            <w:r w:rsidRPr="008172FD">
              <w:rPr>
                <w:spacing w:val="-10"/>
                <w:sz w:val="20"/>
                <w:szCs w:val="20"/>
              </w:rPr>
              <w:t>9</w:t>
            </w:r>
          </w:p>
        </w:tc>
        <w:tc>
          <w:tcPr>
            <w:tcW w:w="643" w:type="pct"/>
          </w:tcPr>
          <w:p w14:paraId="30315385" w14:textId="77777777" w:rsidR="004A087A" w:rsidRPr="008172FD" w:rsidRDefault="004A087A" w:rsidP="007C3A11">
            <w:pPr>
              <w:pStyle w:val="TableParagraph"/>
              <w:spacing w:line="210" w:lineRule="exact"/>
              <w:ind w:left="19" w:right="7"/>
              <w:jc w:val="center"/>
              <w:rPr>
                <w:sz w:val="20"/>
                <w:szCs w:val="20"/>
              </w:rPr>
            </w:pPr>
            <w:r w:rsidRPr="008172FD">
              <w:rPr>
                <w:spacing w:val="-10"/>
                <w:sz w:val="20"/>
                <w:szCs w:val="20"/>
              </w:rPr>
              <w:t>6</w:t>
            </w:r>
          </w:p>
        </w:tc>
        <w:tc>
          <w:tcPr>
            <w:tcW w:w="643" w:type="pct"/>
          </w:tcPr>
          <w:p w14:paraId="6F5DD288" w14:textId="77777777" w:rsidR="004A087A" w:rsidRPr="008172FD" w:rsidRDefault="004A087A" w:rsidP="007C3A11">
            <w:pPr>
              <w:pStyle w:val="TableParagraph"/>
              <w:spacing w:line="210" w:lineRule="exact"/>
              <w:ind w:left="19" w:right="6"/>
              <w:jc w:val="center"/>
              <w:rPr>
                <w:sz w:val="20"/>
                <w:szCs w:val="20"/>
              </w:rPr>
            </w:pPr>
            <w:r w:rsidRPr="008172FD">
              <w:rPr>
                <w:spacing w:val="-10"/>
                <w:sz w:val="20"/>
                <w:szCs w:val="20"/>
              </w:rPr>
              <w:t>3</w:t>
            </w:r>
          </w:p>
        </w:tc>
      </w:tr>
      <w:tr w:rsidR="004A087A" w:rsidRPr="008172FD" w14:paraId="680F2C7E" w14:textId="77777777" w:rsidTr="004A087A">
        <w:trPr>
          <w:trHeight w:val="230"/>
        </w:trPr>
        <w:tc>
          <w:tcPr>
            <w:tcW w:w="213" w:type="pct"/>
          </w:tcPr>
          <w:p w14:paraId="49EBD90C" w14:textId="77777777" w:rsidR="004A087A" w:rsidRPr="008172FD" w:rsidRDefault="004A087A" w:rsidP="007C3A11">
            <w:pPr>
              <w:pStyle w:val="TableParagraph"/>
              <w:rPr>
                <w:sz w:val="20"/>
                <w:szCs w:val="20"/>
              </w:rPr>
            </w:pPr>
          </w:p>
        </w:tc>
        <w:tc>
          <w:tcPr>
            <w:tcW w:w="799" w:type="pct"/>
          </w:tcPr>
          <w:p w14:paraId="77F279FF" w14:textId="77777777" w:rsidR="004A087A" w:rsidRPr="008172FD" w:rsidRDefault="004A087A" w:rsidP="007C3A11">
            <w:pPr>
              <w:pStyle w:val="TableParagraph"/>
              <w:spacing w:line="210" w:lineRule="exact"/>
              <w:ind w:left="7" w:right="1"/>
              <w:jc w:val="center"/>
              <w:rPr>
                <w:b/>
                <w:sz w:val="20"/>
                <w:szCs w:val="20"/>
              </w:rPr>
            </w:pPr>
            <w:r w:rsidRPr="008172FD">
              <w:rPr>
                <w:b/>
                <w:spacing w:val="-2"/>
                <w:sz w:val="20"/>
                <w:szCs w:val="20"/>
              </w:rPr>
              <w:t>ВСЕГО</w:t>
            </w:r>
          </w:p>
        </w:tc>
        <w:tc>
          <w:tcPr>
            <w:tcW w:w="974" w:type="pct"/>
          </w:tcPr>
          <w:p w14:paraId="2C3F2745" w14:textId="77777777" w:rsidR="004A087A" w:rsidRPr="008172FD" w:rsidRDefault="004A087A" w:rsidP="007C3A11">
            <w:pPr>
              <w:pStyle w:val="TableParagraph"/>
              <w:spacing w:line="210" w:lineRule="exact"/>
              <w:ind w:left="9" w:right="3"/>
              <w:jc w:val="center"/>
              <w:rPr>
                <w:b/>
                <w:sz w:val="20"/>
                <w:szCs w:val="20"/>
              </w:rPr>
            </w:pPr>
            <w:r w:rsidRPr="008172FD">
              <w:rPr>
                <w:b/>
                <w:spacing w:val="-2"/>
                <w:sz w:val="20"/>
                <w:szCs w:val="20"/>
              </w:rPr>
              <w:t>6979.490886</w:t>
            </w:r>
          </w:p>
        </w:tc>
        <w:tc>
          <w:tcPr>
            <w:tcW w:w="1087" w:type="pct"/>
          </w:tcPr>
          <w:p w14:paraId="0DD250D2" w14:textId="77777777" w:rsidR="004A087A" w:rsidRPr="008172FD" w:rsidRDefault="004A087A" w:rsidP="007C3A11">
            <w:pPr>
              <w:pStyle w:val="TableParagraph"/>
              <w:spacing w:line="210" w:lineRule="exact"/>
              <w:ind w:left="6"/>
              <w:jc w:val="center"/>
              <w:rPr>
                <w:b/>
                <w:sz w:val="20"/>
                <w:szCs w:val="20"/>
              </w:rPr>
            </w:pPr>
            <w:r w:rsidRPr="008172FD">
              <w:rPr>
                <w:b/>
                <w:spacing w:val="-2"/>
                <w:sz w:val="20"/>
                <w:szCs w:val="20"/>
              </w:rPr>
              <w:t>7229.263512</w:t>
            </w:r>
          </w:p>
        </w:tc>
        <w:tc>
          <w:tcPr>
            <w:tcW w:w="641" w:type="pct"/>
          </w:tcPr>
          <w:p w14:paraId="58733818" w14:textId="77777777" w:rsidR="004A087A" w:rsidRPr="008172FD" w:rsidRDefault="004A087A" w:rsidP="007C3A11">
            <w:pPr>
              <w:pStyle w:val="TableParagraph"/>
              <w:spacing w:line="210" w:lineRule="exact"/>
              <w:ind w:left="13"/>
              <w:jc w:val="center"/>
              <w:rPr>
                <w:b/>
                <w:sz w:val="20"/>
                <w:szCs w:val="20"/>
              </w:rPr>
            </w:pPr>
            <w:r w:rsidRPr="008172FD">
              <w:rPr>
                <w:b/>
                <w:spacing w:val="-5"/>
                <w:sz w:val="20"/>
                <w:szCs w:val="20"/>
              </w:rPr>
              <w:t>388</w:t>
            </w:r>
          </w:p>
        </w:tc>
        <w:tc>
          <w:tcPr>
            <w:tcW w:w="643" w:type="pct"/>
          </w:tcPr>
          <w:p w14:paraId="573BC636" w14:textId="77777777" w:rsidR="004A087A" w:rsidRPr="008172FD" w:rsidRDefault="004A087A" w:rsidP="007C3A11">
            <w:pPr>
              <w:pStyle w:val="TableParagraph"/>
              <w:spacing w:line="210" w:lineRule="exact"/>
              <w:ind w:left="19" w:right="1"/>
              <w:jc w:val="center"/>
              <w:rPr>
                <w:b/>
                <w:sz w:val="20"/>
                <w:szCs w:val="20"/>
              </w:rPr>
            </w:pPr>
            <w:r w:rsidRPr="008172FD">
              <w:rPr>
                <w:b/>
                <w:spacing w:val="-5"/>
                <w:sz w:val="20"/>
                <w:szCs w:val="20"/>
              </w:rPr>
              <w:t>254</w:t>
            </w:r>
          </w:p>
        </w:tc>
        <w:tc>
          <w:tcPr>
            <w:tcW w:w="643" w:type="pct"/>
          </w:tcPr>
          <w:p w14:paraId="2B2FE920" w14:textId="77777777" w:rsidR="004A087A" w:rsidRPr="008172FD" w:rsidRDefault="004A087A" w:rsidP="007C3A11">
            <w:pPr>
              <w:pStyle w:val="TableParagraph"/>
              <w:spacing w:line="210" w:lineRule="exact"/>
              <w:ind w:left="19"/>
              <w:jc w:val="center"/>
              <w:rPr>
                <w:b/>
                <w:sz w:val="20"/>
                <w:szCs w:val="20"/>
              </w:rPr>
            </w:pPr>
            <w:r w:rsidRPr="008172FD">
              <w:rPr>
                <w:b/>
                <w:spacing w:val="-5"/>
                <w:sz w:val="20"/>
                <w:szCs w:val="20"/>
              </w:rPr>
              <w:t>134</w:t>
            </w:r>
          </w:p>
        </w:tc>
      </w:tr>
    </w:tbl>
    <w:p w14:paraId="224CBE99" w14:textId="7538C015" w:rsidR="004A087A" w:rsidRDefault="004A087A" w:rsidP="004A087A">
      <w:pPr>
        <w:pStyle w:val="a7"/>
        <w:spacing w:before="111"/>
        <w:ind w:left="710"/>
        <w:rPr>
          <w:spacing w:val="-2"/>
          <w:sz w:val="20"/>
          <w:szCs w:val="20"/>
        </w:rPr>
      </w:pPr>
      <w:r w:rsidRPr="008172FD">
        <w:rPr>
          <w:sz w:val="20"/>
          <w:szCs w:val="20"/>
        </w:rPr>
        <w:t>Обобщённый</w:t>
      </w:r>
      <w:r w:rsidRPr="008172FD">
        <w:rPr>
          <w:spacing w:val="-5"/>
          <w:sz w:val="20"/>
          <w:szCs w:val="20"/>
        </w:rPr>
        <w:t xml:space="preserve"> </w:t>
      </w:r>
      <w:r w:rsidRPr="008172FD">
        <w:rPr>
          <w:sz w:val="20"/>
          <w:szCs w:val="20"/>
        </w:rPr>
        <w:t>перечень</w:t>
      </w:r>
      <w:r w:rsidRPr="008172FD">
        <w:rPr>
          <w:spacing w:val="-6"/>
          <w:sz w:val="20"/>
          <w:szCs w:val="20"/>
        </w:rPr>
        <w:t xml:space="preserve"> </w:t>
      </w:r>
      <w:r w:rsidRPr="008172FD">
        <w:rPr>
          <w:sz w:val="20"/>
          <w:szCs w:val="20"/>
        </w:rPr>
        <w:t>загрязняющих</w:t>
      </w:r>
      <w:r w:rsidRPr="008172FD">
        <w:rPr>
          <w:spacing w:val="-2"/>
          <w:sz w:val="20"/>
          <w:szCs w:val="20"/>
        </w:rPr>
        <w:t xml:space="preserve"> веществ</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
        <w:gridCol w:w="4709"/>
        <w:gridCol w:w="1116"/>
        <w:gridCol w:w="1417"/>
        <w:gridCol w:w="1415"/>
      </w:tblGrid>
      <w:tr w:rsidR="004A087A" w:rsidRPr="008172FD" w14:paraId="320BE06D" w14:textId="77777777" w:rsidTr="004A087A">
        <w:trPr>
          <w:trHeight w:val="1149"/>
        </w:trPr>
        <w:tc>
          <w:tcPr>
            <w:tcW w:w="367" w:type="pct"/>
            <w:shd w:val="clear" w:color="auto" w:fill="DEEAF6"/>
          </w:tcPr>
          <w:p w14:paraId="7D4CF992" w14:textId="77777777" w:rsidR="004A087A" w:rsidRPr="008172FD" w:rsidRDefault="004A087A" w:rsidP="007C3A11">
            <w:pPr>
              <w:pStyle w:val="TableParagraph"/>
              <w:spacing w:before="113"/>
              <w:rPr>
                <w:sz w:val="20"/>
                <w:szCs w:val="20"/>
              </w:rPr>
            </w:pPr>
          </w:p>
          <w:p w14:paraId="0D0F4CE1" w14:textId="77777777" w:rsidR="004A087A" w:rsidRPr="008172FD" w:rsidRDefault="004A087A" w:rsidP="007C3A11">
            <w:pPr>
              <w:pStyle w:val="TableParagraph"/>
              <w:ind w:left="232" w:right="164" w:hanging="53"/>
              <w:rPr>
                <w:b/>
                <w:sz w:val="20"/>
                <w:szCs w:val="20"/>
              </w:rPr>
            </w:pPr>
            <w:proofErr w:type="spellStart"/>
            <w:r w:rsidRPr="008172FD">
              <w:rPr>
                <w:b/>
                <w:spacing w:val="-4"/>
                <w:sz w:val="20"/>
                <w:szCs w:val="20"/>
              </w:rPr>
              <w:t>Код</w:t>
            </w:r>
            <w:proofErr w:type="spellEnd"/>
            <w:r w:rsidRPr="008172FD">
              <w:rPr>
                <w:b/>
                <w:spacing w:val="-4"/>
                <w:sz w:val="20"/>
                <w:szCs w:val="20"/>
              </w:rPr>
              <w:t xml:space="preserve"> </w:t>
            </w:r>
            <w:r w:rsidRPr="008172FD">
              <w:rPr>
                <w:b/>
                <w:spacing w:val="-6"/>
                <w:sz w:val="20"/>
                <w:szCs w:val="20"/>
              </w:rPr>
              <w:t>ЗВ</w:t>
            </w:r>
          </w:p>
        </w:tc>
        <w:tc>
          <w:tcPr>
            <w:tcW w:w="2521" w:type="pct"/>
            <w:shd w:val="clear" w:color="auto" w:fill="DEEAF6"/>
          </w:tcPr>
          <w:p w14:paraId="1F050A83" w14:textId="77777777" w:rsidR="004A087A" w:rsidRPr="008172FD" w:rsidRDefault="004A087A" w:rsidP="007C3A11">
            <w:pPr>
              <w:pStyle w:val="TableParagraph"/>
              <w:spacing w:before="228"/>
              <w:rPr>
                <w:sz w:val="20"/>
                <w:szCs w:val="20"/>
              </w:rPr>
            </w:pPr>
          </w:p>
          <w:p w14:paraId="1F7114F7" w14:textId="77777777" w:rsidR="004A087A" w:rsidRPr="008172FD" w:rsidRDefault="004A087A" w:rsidP="007C3A11">
            <w:pPr>
              <w:pStyle w:val="TableParagraph"/>
              <w:ind w:left="9" w:right="4"/>
              <w:jc w:val="center"/>
              <w:rPr>
                <w:b/>
                <w:sz w:val="20"/>
                <w:szCs w:val="20"/>
              </w:rPr>
            </w:pPr>
            <w:proofErr w:type="spellStart"/>
            <w:r w:rsidRPr="008172FD">
              <w:rPr>
                <w:b/>
                <w:spacing w:val="-2"/>
                <w:sz w:val="20"/>
                <w:szCs w:val="20"/>
              </w:rPr>
              <w:t>Наименование</w:t>
            </w:r>
            <w:proofErr w:type="spellEnd"/>
            <w:r w:rsidRPr="008172FD">
              <w:rPr>
                <w:b/>
                <w:spacing w:val="9"/>
                <w:sz w:val="20"/>
                <w:szCs w:val="20"/>
              </w:rPr>
              <w:t xml:space="preserve"> </w:t>
            </w:r>
            <w:proofErr w:type="spellStart"/>
            <w:r w:rsidRPr="008172FD">
              <w:rPr>
                <w:b/>
                <w:spacing w:val="-2"/>
                <w:sz w:val="20"/>
                <w:szCs w:val="20"/>
              </w:rPr>
              <w:t>загрязняющего</w:t>
            </w:r>
            <w:proofErr w:type="spellEnd"/>
            <w:r w:rsidRPr="008172FD">
              <w:rPr>
                <w:b/>
                <w:spacing w:val="13"/>
                <w:sz w:val="20"/>
                <w:szCs w:val="20"/>
              </w:rPr>
              <w:t xml:space="preserve"> </w:t>
            </w:r>
            <w:proofErr w:type="spellStart"/>
            <w:r w:rsidRPr="008172FD">
              <w:rPr>
                <w:b/>
                <w:spacing w:val="-2"/>
                <w:sz w:val="20"/>
                <w:szCs w:val="20"/>
              </w:rPr>
              <w:t>вещества</w:t>
            </w:r>
            <w:proofErr w:type="spellEnd"/>
          </w:p>
        </w:tc>
        <w:tc>
          <w:tcPr>
            <w:tcW w:w="590" w:type="pct"/>
            <w:shd w:val="clear" w:color="auto" w:fill="DEEAF6"/>
          </w:tcPr>
          <w:p w14:paraId="503E053F" w14:textId="77777777" w:rsidR="004A087A" w:rsidRPr="008172FD" w:rsidRDefault="004A087A" w:rsidP="007C3A11">
            <w:pPr>
              <w:pStyle w:val="TableParagraph"/>
              <w:spacing w:before="228"/>
              <w:ind w:left="107" w:right="95" w:hanging="5"/>
              <w:jc w:val="center"/>
              <w:rPr>
                <w:b/>
                <w:sz w:val="20"/>
                <w:szCs w:val="20"/>
              </w:rPr>
            </w:pPr>
            <w:proofErr w:type="spellStart"/>
            <w:r w:rsidRPr="008172FD">
              <w:rPr>
                <w:b/>
                <w:spacing w:val="-4"/>
                <w:sz w:val="20"/>
                <w:szCs w:val="20"/>
              </w:rPr>
              <w:t>Класс</w:t>
            </w:r>
            <w:proofErr w:type="spellEnd"/>
            <w:r w:rsidRPr="008172FD">
              <w:rPr>
                <w:b/>
                <w:spacing w:val="-4"/>
                <w:sz w:val="20"/>
                <w:szCs w:val="20"/>
              </w:rPr>
              <w:t xml:space="preserve"> </w:t>
            </w:r>
            <w:proofErr w:type="spellStart"/>
            <w:r w:rsidRPr="008172FD">
              <w:rPr>
                <w:b/>
                <w:spacing w:val="-2"/>
                <w:sz w:val="20"/>
                <w:szCs w:val="20"/>
              </w:rPr>
              <w:t>опасности</w:t>
            </w:r>
            <w:proofErr w:type="spellEnd"/>
            <w:r w:rsidRPr="008172FD">
              <w:rPr>
                <w:b/>
                <w:spacing w:val="-2"/>
                <w:sz w:val="20"/>
                <w:szCs w:val="20"/>
              </w:rPr>
              <w:t xml:space="preserve"> </w:t>
            </w:r>
            <w:r w:rsidRPr="008172FD">
              <w:rPr>
                <w:b/>
                <w:spacing w:val="-6"/>
                <w:sz w:val="20"/>
                <w:szCs w:val="20"/>
              </w:rPr>
              <w:t>ЗВ</w:t>
            </w:r>
          </w:p>
        </w:tc>
        <w:tc>
          <w:tcPr>
            <w:tcW w:w="761" w:type="pct"/>
            <w:shd w:val="clear" w:color="auto" w:fill="DEEAF6"/>
          </w:tcPr>
          <w:p w14:paraId="765C2098" w14:textId="77777777" w:rsidR="004A087A" w:rsidRPr="004A087A" w:rsidRDefault="004A087A" w:rsidP="007C3A11">
            <w:pPr>
              <w:pStyle w:val="TableParagraph"/>
              <w:ind w:left="236" w:right="225" w:firstLine="151"/>
              <w:rPr>
                <w:b/>
                <w:sz w:val="20"/>
                <w:szCs w:val="20"/>
                <w:lang w:val="ru-RU"/>
              </w:rPr>
            </w:pPr>
            <w:r w:rsidRPr="004A087A">
              <w:rPr>
                <w:b/>
                <w:spacing w:val="-2"/>
                <w:sz w:val="20"/>
                <w:szCs w:val="20"/>
                <w:lang w:val="ru-RU"/>
              </w:rPr>
              <w:t xml:space="preserve">Выброс </w:t>
            </w:r>
            <w:r w:rsidRPr="004A087A">
              <w:rPr>
                <w:b/>
                <w:sz w:val="20"/>
                <w:szCs w:val="20"/>
                <w:lang w:val="ru-RU"/>
              </w:rPr>
              <w:t>вещества</w:t>
            </w:r>
            <w:r w:rsidRPr="004A087A">
              <w:rPr>
                <w:b/>
                <w:spacing w:val="-13"/>
                <w:sz w:val="20"/>
                <w:szCs w:val="20"/>
                <w:lang w:val="ru-RU"/>
              </w:rPr>
              <w:t xml:space="preserve"> </w:t>
            </w:r>
            <w:r w:rsidRPr="004A087A">
              <w:rPr>
                <w:b/>
                <w:sz w:val="20"/>
                <w:szCs w:val="20"/>
                <w:lang w:val="ru-RU"/>
              </w:rPr>
              <w:t>с</w:t>
            </w:r>
          </w:p>
          <w:p w14:paraId="475B57D6" w14:textId="77777777" w:rsidR="004A087A" w:rsidRPr="004A087A" w:rsidRDefault="004A087A" w:rsidP="007C3A11">
            <w:pPr>
              <w:pStyle w:val="TableParagraph"/>
              <w:ind w:left="191" w:right="182" w:firstLine="220"/>
              <w:rPr>
                <w:b/>
                <w:sz w:val="20"/>
                <w:szCs w:val="20"/>
                <w:lang w:val="ru-RU"/>
              </w:rPr>
            </w:pPr>
            <w:r w:rsidRPr="004A087A">
              <w:rPr>
                <w:b/>
                <w:spacing w:val="-2"/>
                <w:sz w:val="20"/>
                <w:szCs w:val="20"/>
                <w:lang w:val="ru-RU"/>
              </w:rPr>
              <w:t xml:space="preserve">учетом </w:t>
            </w:r>
            <w:r w:rsidRPr="004A087A">
              <w:rPr>
                <w:b/>
                <w:sz w:val="20"/>
                <w:szCs w:val="20"/>
                <w:lang w:val="ru-RU"/>
              </w:rPr>
              <w:t>очистки,</w:t>
            </w:r>
            <w:r w:rsidRPr="004A087A">
              <w:rPr>
                <w:b/>
                <w:spacing w:val="-13"/>
                <w:sz w:val="20"/>
                <w:szCs w:val="20"/>
                <w:lang w:val="ru-RU"/>
              </w:rPr>
              <w:t xml:space="preserve"> </w:t>
            </w:r>
            <w:r w:rsidRPr="004A087A">
              <w:rPr>
                <w:b/>
                <w:sz w:val="20"/>
                <w:szCs w:val="20"/>
                <w:lang w:val="ru-RU"/>
              </w:rPr>
              <w:t>г/с</w:t>
            </w:r>
          </w:p>
        </w:tc>
        <w:tc>
          <w:tcPr>
            <w:tcW w:w="760" w:type="pct"/>
            <w:shd w:val="clear" w:color="auto" w:fill="DEEAF6"/>
          </w:tcPr>
          <w:p w14:paraId="164586E2" w14:textId="77777777" w:rsidR="004A087A" w:rsidRPr="004A087A" w:rsidRDefault="004A087A" w:rsidP="007C3A11">
            <w:pPr>
              <w:pStyle w:val="TableParagraph"/>
              <w:ind w:left="236" w:right="224" w:firstLine="151"/>
              <w:rPr>
                <w:b/>
                <w:sz w:val="20"/>
                <w:szCs w:val="20"/>
                <w:lang w:val="ru-RU"/>
              </w:rPr>
            </w:pPr>
            <w:r w:rsidRPr="004A087A">
              <w:rPr>
                <w:b/>
                <w:spacing w:val="-2"/>
                <w:sz w:val="20"/>
                <w:szCs w:val="20"/>
                <w:lang w:val="ru-RU"/>
              </w:rPr>
              <w:t xml:space="preserve">Выброс </w:t>
            </w:r>
            <w:r w:rsidRPr="004A087A">
              <w:rPr>
                <w:b/>
                <w:sz w:val="20"/>
                <w:szCs w:val="20"/>
                <w:lang w:val="ru-RU"/>
              </w:rPr>
              <w:t>вещества</w:t>
            </w:r>
            <w:r w:rsidRPr="004A087A">
              <w:rPr>
                <w:b/>
                <w:spacing w:val="-13"/>
                <w:sz w:val="20"/>
                <w:szCs w:val="20"/>
                <w:lang w:val="ru-RU"/>
              </w:rPr>
              <w:t xml:space="preserve"> </w:t>
            </w:r>
            <w:r w:rsidRPr="004A087A">
              <w:rPr>
                <w:b/>
                <w:sz w:val="20"/>
                <w:szCs w:val="20"/>
                <w:lang w:val="ru-RU"/>
              </w:rPr>
              <w:t>с</w:t>
            </w:r>
          </w:p>
          <w:p w14:paraId="0454534A" w14:textId="77777777" w:rsidR="004A087A" w:rsidRPr="004A087A" w:rsidRDefault="004A087A" w:rsidP="007C3A11">
            <w:pPr>
              <w:pStyle w:val="TableParagraph"/>
              <w:spacing w:line="230" w:lineRule="atLeast"/>
              <w:ind w:left="296" w:right="287" w:hanging="3"/>
              <w:jc w:val="center"/>
              <w:rPr>
                <w:b/>
                <w:sz w:val="20"/>
                <w:szCs w:val="20"/>
                <w:lang w:val="ru-RU"/>
              </w:rPr>
            </w:pPr>
            <w:r w:rsidRPr="004A087A">
              <w:rPr>
                <w:b/>
                <w:spacing w:val="-2"/>
                <w:sz w:val="20"/>
                <w:szCs w:val="20"/>
                <w:lang w:val="ru-RU"/>
              </w:rPr>
              <w:t xml:space="preserve">учетом очистки, </w:t>
            </w:r>
            <w:r w:rsidRPr="004A087A">
              <w:rPr>
                <w:b/>
                <w:sz w:val="20"/>
                <w:szCs w:val="20"/>
                <w:lang w:val="ru-RU"/>
              </w:rPr>
              <w:t>т/год,</w:t>
            </w:r>
            <w:r w:rsidRPr="004A087A">
              <w:rPr>
                <w:b/>
                <w:spacing w:val="-4"/>
                <w:sz w:val="20"/>
                <w:szCs w:val="20"/>
                <w:lang w:val="ru-RU"/>
              </w:rPr>
              <w:t xml:space="preserve"> </w:t>
            </w:r>
            <w:r w:rsidRPr="004A087A">
              <w:rPr>
                <w:b/>
                <w:spacing w:val="-5"/>
                <w:sz w:val="20"/>
                <w:szCs w:val="20"/>
                <w:lang w:val="ru-RU"/>
              </w:rPr>
              <w:t>(</w:t>
            </w:r>
            <w:r w:rsidRPr="008172FD">
              <w:rPr>
                <w:b/>
                <w:spacing w:val="-5"/>
                <w:sz w:val="20"/>
                <w:szCs w:val="20"/>
              </w:rPr>
              <w:t>M</w:t>
            </w:r>
            <w:r w:rsidRPr="004A087A">
              <w:rPr>
                <w:b/>
                <w:spacing w:val="-5"/>
                <w:sz w:val="20"/>
                <w:szCs w:val="20"/>
                <w:lang w:val="ru-RU"/>
              </w:rPr>
              <w:t>)</w:t>
            </w:r>
          </w:p>
        </w:tc>
      </w:tr>
      <w:tr w:rsidR="004A087A" w:rsidRPr="008172FD" w14:paraId="2C226AFA" w14:textId="77777777" w:rsidTr="004A087A">
        <w:trPr>
          <w:trHeight w:val="229"/>
        </w:trPr>
        <w:tc>
          <w:tcPr>
            <w:tcW w:w="367" w:type="pct"/>
          </w:tcPr>
          <w:p w14:paraId="0CAD8553" w14:textId="77777777" w:rsidR="004A087A" w:rsidRPr="008172FD" w:rsidRDefault="004A087A" w:rsidP="007C3A11">
            <w:pPr>
              <w:pStyle w:val="TableParagraph"/>
              <w:spacing w:line="209" w:lineRule="exact"/>
              <w:ind w:left="12" w:right="6"/>
              <w:jc w:val="center"/>
              <w:rPr>
                <w:sz w:val="20"/>
                <w:szCs w:val="20"/>
              </w:rPr>
            </w:pPr>
            <w:r w:rsidRPr="008172FD">
              <w:rPr>
                <w:spacing w:val="-10"/>
                <w:sz w:val="20"/>
                <w:szCs w:val="20"/>
              </w:rPr>
              <w:t>1</w:t>
            </w:r>
          </w:p>
        </w:tc>
        <w:tc>
          <w:tcPr>
            <w:tcW w:w="2521" w:type="pct"/>
          </w:tcPr>
          <w:p w14:paraId="77E07ED1" w14:textId="77777777" w:rsidR="004A087A" w:rsidRPr="008172FD" w:rsidRDefault="004A087A" w:rsidP="007C3A11">
            <w:pPr>
              <w:pStyle w:val="TableParagraph"/>
              <w:spacing w:line="209" w:lineRule="exact"/>
              <w:ind w:left="9" w:right="3"/>
              <w:jc w:val="center"/>
              <w:rPr>
                <w:sz w:val="20"/>
                <w:szCs w:val="20"/>
              </w:rPr>
            </w:pPr>
            <w:r w:rsidRPr="008172FD">
              <w:rPr>
                <w:spacing w:val="-10"/>
                <w:sz w:val="20"/>
                <w:szCs w:val="20"/>
              </w:rPr>
              <w:t>2</w:t>
            </w:r>
          </w:p>
        </w:tc>
        <w:tc>
          <w:tcPr>
            <w:tcW w:w="590" w:type="pct"/>
          </w:tcPr>
          <w:p w14:paraId="7A6E0492" w14:textId="77777777" w:rsidR="004A087A" w:rsidRPr="008172FD" w:rsidRDefault="004A087A" w:rsidP="007C3A11">
            <w:pPr>
              <w:pStyle w:val="TableParagraph"/>
              <w:spacing w:line="209" w:lineRule="exact"/>
              <w:ind w:left="7"/>
              <w:jc w:val="center"/>
              <w:rPr>
                <w:sz w:val="20"/>
                <w:szCs w:val="20"/>
              </w:rPr>
            </w:pPr>
            <w:r w:rsidRPr="008172FD">
              <w:rPr>
                <w:spacing w:val="-10"/>
                <w:sz w:val="20"/>
                <w:szCs w:val="20"/>
              </w:rPr>
              <w:t>7</w:t>
            </w:r>
          </w:p>
        </w:tc>
        <w:tc>
          <w:tcPr>
            <w:tcW w:w="761" w:type="pct"/>
          </w:tcPr>
          <w:p w14:paraId="69B23D90" w14:textId="77777777" w:rsidR="004A087A" w:rsidRPr="008172FD" w:rsidRDefault="004A087A" w:rsidP="007C3A11">
            <w:pPr>
              <w:pStyle w:val="TableParagraph"/>
              <w:spacing w:line="209" w:lineRule="exact"/>
              <w:ind w:left="7" w:right="3"/>
              <w:jc w:val="center"/>
              <w:rPr>
                <w:sz w:val="20"/>
                <w:szCs w:val="20"/>
              </w:rPr>
            </w:pPr>
            <w:r w:rsidRPr="008172FD">
              <w:rPr>
                <w:spacing w:val="-10"/>
                <w:sz w:val="20"/>
                <w:szCs w:val="20"/>
              </w:rPr>
              <w:t>8</w:t>
            </w:r>
          </w:p>
        </w:tc>
        <w:tc>
          <w:tcPr>
            <w:tcW w:w="760" w:type="pct"/>
          </w:tcPr>
          <w:p w14:paraId="75F0A622" w14:textId="77777777" w:rsidR="004A087A" w:rsidRPr="008172FD" w:rsidRDefault="004A087A" w:rsidP="007C3A11">
            <w:pPr>
              <w:pStyle w:val="TableParagraph"/>
              <w:spacing w:line="209" w:lineRule="exact"/>
              <w:ind w:left="9" w:right="4"/>
              <w:jc w:val="center"/>
              <w:rPr>
                <w:sz w:val="20"/>
                <w:szCs w:val="20"/>
              </w:rPr>
            </w:pPr>
            <w:r w:rsidRPr="008172FD">
              <w:rPr>
                <w:spacing w:val="-10"/>
                <w:sz w:val="20"/>
                <w:szCs w:val="20"/>
              </w:rPr>
              <w:t>9</w:t>
            </w:r>
          </w:p>
        </w:tc>
      </w:tr>
      <w:tr w:rsidR="004A087A" w:rsidRPr="008172FD" w14:paraId="4CDD3B1D" w14:textId="77777777" w:rsidTr="004A087A">
        <w:trPr>
          <w:trHeight w:val="230"/>
        </w:trPr>
        <w:tc>
          <w:tcPr>
            <w:tcW w:w="367" w:type="pct"/>
          </w:tcPr>
          <w:p w14:paraId="3F6EBFC7"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0121</w:t>
            </w:r>
          </w:p>
        </w:tc>
        <w:tc>
          <w:tcPr>
            <w:tcW w:w="2521" w:type="pct"/>
          </w:tcPr>
          <w:p w14:paraId="16C00FA9" w14:textId="77777777" w:rsidR="004A087A" w:rsidRPr="004A087A" w:rsidRDefault="004A087A" w:rsidP="007C3A11">
            <w:pPr>
              <w:pStyle w:val="TableParagraph"/>
              <w:spacing w:line="210" w:lineRule="exact"/>
              <w:ind w:left="9" w:right="6"/>
              <w:jc w:val="center"/>
              <w:rPr>
                <w:sz w:val="20"/>
                <w:szCs w:val="20"/>
                <w:lang w:val="ru-RU"/>
              </w:rPr>
            </w:pPr>
            <w:r w:rsidRPr="004A087A">
              <w:rPr>
                <w:sz w:val="20"/>
                <w:szCs w:val="20"/>
                <w:lang w:val="ru-RU"/>
              </w:rPr>
              <w:t>Железо</w:t>
            </w:r>
            <w:r w:rsidRPr="004A087A">
              <w:rPr>
                <w:spacing w:val="-6"/>
                <w:sz w:val="20"/>
                <w:szCs w:val="20"/>
                <w:lang w:val="ru-RU"/>
              </w:rPr>
              <w:t xml:space="preserve"> </w:t>
            </w:r>
            <w:r w:rsidRPr="004A087A">
              <w:rPr>
                <w:sz w:val="20"/>
                <w:szCs w:val="20"/>
                <w:lang w:val="ru-RU"/>
              </w:rPr>
              <w:t>сульфат</w:t>
            </w:r>
            <w:r w:rsidRPr="004A087A">
              <w:rPr>
                <w:spacing w:val="-7"/>
                <w:sz w:val="20"/>
                <w:szCs w:val="20"/>
                <w:lang w:val="ru-RU"/>
              </w:rPr>
              <w:t xml:space="preserve"> </w:t>
            </w:r>
            <w:r w:rsidRPr="004A087A">
              <w:rPr>
                <w:sz w:val="20"/>
                <w:szCs w:val="20"/>
                <w:lang w:val="ru-RU"/>
              </w:rPr>
              <w:t>(в</w:t>
            </w:r>
            <w:r w:rsidRPr="004A087A">
              <w:rPr>
                <w:spacing w:val="-4"/>
                <w:sz w:val="20"/>
                <w:szCs w:val="20"/>
                <w:lang w:val="ru-RU"/>
              </w:rPr>
              <w:t xml:space="preserve"> </w:t>
            </w:r>
            <w:r w:rsidRPr="004A087A">
              <w:rPr>
                <w:sz w:val="20"/>
                <w:szCs w:val="20"/>
                <w:lang w:val="ru-RU"/>
              </w:rPr>
              <w:t>пересчете</w:t>
            </w:r>
            <w:r w:rsidRPr="004A087A">
              <w:rPr>
                <w:spacing w:val="-6"/>
                <w:sz w:val="20"/>
                <w:szCs w:val="20"/>
                <w:lang w:val="ru-RU"/>
              </w:rPr>
              <w:t xml:space="preserve"> </w:t>
            </w:r>
            <w:r w:rsidRPr="004A087A">
              <w:rPr>
                <w:sz w:val="20"/>
                <w:szCs w:val="20"/>
                <w:lang w:val="ru-RU"/>
              </w:rPr>
              <w:t>на</w:t>
            </w:r>
            <w:r w:rsidRPr="004A087A">
              <w:rPr>
                <w:spacing w:val="-6"/>
                <w:sz w:val="20"/>
                <w:szCs w:val="20"/>
                <w:lang w:val="ru-RU"/>
              </w:rPr>
              <w:t xml:space="preserve"> </w:t>
            </w:r>
            <w:r w:rsidRPr="004A087A">
              <w:rPr>
                <w:sz w:val="20"/>
                <w:szCs w:val="20"/>
                <w:lang w:val="ru-RU"/>
              </w:rPr>
              <w:t>железо)</w:t>
            </w:r>
            <w:r w:rsidRPr="004A087A">
              <w:rPr>
                <w:spacing w:val="-6"/>
                <w:sz w:val="20"/>
                <w:szCs w:val="20"/>
                <w:lang w:val="ru-RU"/>
              </w:rPr>
              <w:t xml:space="preserve"> </w:t>
            </w:r>
            <w:r w:rsidRPr="004A087A">
              <w:rPr>
                <w:spacing w:val="-2"/>
                <w:sz w:val="20"/>
                <w:szCs w:val="20"/>
                <w:lang w:val="ru-RU"/>
              </w:rPr>
              <w:t>(275)</w:t>
            </w:r>
          </w:p>
        </w:tc>
        <w:tc>
          <w:tcPr>
            <w:tcW w:w="590" w:type="pct"/>
          </w:tcPr>
          <w:p w14:paraId="61257C1E"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76176DCD"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0.0001737504</w:t>
            </w:r>
          </w:p>
        </w:tc>
        <w:tc>
          <w:tcPr>
            <w:tcW w:w="760" w:type="pct"/>
          </w:tcPr>
          <w:p w14:paraId="7BDC48AE"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0.190593</w:t>
            </w:r>
          </w:p>
        </w:tc>
      </w:tr>
      <w:tr w:rsidR="004A087A" w:rsidRPr="008172FD" w14:paraId="1FD937E3" w14:textId="77777777" w:rsidTr="004A087A">
        <w:trPr>
          <w:trHeight w:val="230"/>
        </w:trPr>
        <w:tc>
          <w:tcPr>
            <w:tcW w:w="367" w:type="pct"/>
          </w:tcPr>
          <w:p w14:paraId="5E31A3C5"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0123</w:t>
            </w:r>
          </w:p>
        </w:tc>
        <w:tc>
          <w:tcPr>
            <w:tcW w:w="2521" w:type="pct"/>
          </w:tcPr>
          <w:p w14:paraId="3164AD69" w14:textId="77777777" w:rsidR="004A087A" w:rsidRPr="008172FD" w:rsidRDefault="004A087A" w:rsidP="007C3A11">
            <w:pPr>
              <w:pStyle w:val="TableParagraph"/>
              <w:spacing w:line="210" w:lineRule="exact"/>
              <w:ind w:left="9" w:right="7"/>
              <w:jc w:val="center"/>
              <w:rPr>
                <w:sz w:val="20"/>
                <w:szCs w:val="20"/>
              </w:rPr>
            </w:pPr>
            <w:proofErr w:type="spellStart"/>
            <w:r w:rsidRPr="008172FD">
              <w:rPr>
                <w:sz w:val="20"/>
                <w:szCs w:val="20"/>
              </w:rPr>
              <w:t>Железо</w:t>
            </w:r>
            <w:proofErr w:type="spellEnd"/>
            <w:r w:rsidRPr="008172FD">
              <w:rPr>
                <w:spacing w:val="-4"/>
                <w:sz w:val="20"/>
                <w:szCs w:val="20"/>
              </w:rPr>
              <w:t xml:space="preserve"> </w:t>
            </w:r>
            <w:r w:rsidRPr="008172FD">
              <w:rPr>
                <w:sz w:val="20"/>
                <w:szCs w:val="20"/>
              </w:rPr>
              <w:t>(II,</w:t>
            </w:r>
            <w:r w:rsidRPr="008172FD">
              <w:rPr>
                <w:spacing w:val="-5"/>
                <w:sz w:val="20"/>
                <w:szCs w:val="20"/>
              </w:rPr>
              <w:t xml:space="preserve"> </w:t>
            </w:r>
            <w:r w:rsidRPr="008172FD">
              <w:rPr>
                <w:sz w:val="20"/>
                <w:szCs w:val="20"/>
              </w:rPr>
              <w:t>III)</w:t>
            </w:r>
            <w:r w:rsidRPr="008172FD">
              <w:rPr>
                <w:spacing w:val="-6"/>
                <w:sz w:val="20"/>
                <w:szCs w:val="20"/>
              </w:rPr>
              <w:t xml:space="preserve"> </w:t>
            </w:r>
            <w:proofErr w:type="spellStart"/>
            <w:r w:rsidRPr="008172FD">
              <w:rPr>
                <w:spacing w:val="-2"/>
                <w:sz w:val="20"/>
                <w:szCs w:val="20"/>
              </w:rPr>
              <w:t>оксиды</w:t>
            </w:r>
            <w:proofErr w:type="spellEnd"/>
          </w:p>
        </w:tc>
        <w:tc>
          <w:tcPr>
            <w:tcW w:w="590" w:type="pct"/>
          </w:tcPr>
          <w:p w14:paraId="7E5D5DBF"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5EE268F6"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0.00052128</w:t>
            </w:r>
          </w:p>
        </w:tc>
        <w:tc>
          <w:tcPr>
            <w:tcW w:w="760" w:type="pct"/>
          </w:tcPr>
          <w:p w14:paraId="2EE199E2"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0.05732379</w:t>
            </w:r>
          </w:p>
        </w:tc>
      </w:tr>
      <w:tr w:rsidR="004A087A" w:rsidRPr="008172FD" w14:paraId="41FD7074" w14:textId="77777777" w:rsidTr="004A087A">
        <w:trPr>
          <w:trHeight w:val="230"/>
        </w:trPr>
        <w:tc>
          <w:tcPr>
            <w:tcW w:w="367" w:type="pct"/>
          </w:tcPr>
          <w:p w14:paraId="6B41CF90"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0143</w:t>
            </w:r>
          </w:p>
        </w:tc>
        <w:tc>
          <w:tcPr>
            <w:tcW w:w="2521" w:type="pct"/>
          </w:tcPr>
          <w:p w14:paraId="56C4A7D2" w14:textId="77777777" w:rsidR="004A087A" w:rsidRPr="008172FD" w:rsidRDefault="004A087A" w:rsidP="007C3A11">
            <w:pPr>
              <w:pStyle w:val="TableParagraph"/>
              <w:spacing w:line="210" w:lineRule="exact"/>
              <w:ind w:left="9" w:right="3"/>
              <w:jc w:val="center"/>
              <w:rPr>
                <w:sz w:val="20"/>
                <w:szCs w:val="20"/>
              </w:rPr>
            </w:pPr>
            <w:proofErr w:type="spellStart"/>
            <w:r w:rsidRPr="008172FD">
              <w:rPr>
                <w:sz w:val="20"/>
                <w:szCs w:val="20"/>
              </w:rPr>
              <w:t>Марганец</w:t>
            </w:r>
            <w:proofErr w:type="spellEnd"/>
            <w:r w:rsidRPr="008172FD">
              <w:rPr>
                <w:spacing w:val="-5"/>
                <w:sz w:val="20"/>
                <w:szCs w:val="20"/>
              </w:rPr>
              <w:t xml:space="preserve"> </w:t>
            </w:r>
            <w:r w:rsidRPr="008172FD">
              <w:rPr>
                <w:sz w:val="20"/>
                <w:szCs w:val="20"/>
              </w:rPr>
              <w:t>и</w:t>
            </w:r>
            <w:r w:rsidRPr="008172FD">
              <w:rPr>
                <w:spacing w:val="-6"/>
                <w:sz w:val="20"/>
                <w:szCs w:val="20"/>
              </w:rPr>
              <w:t xml:space="preserve"> </w:t>
            </w:r>
            <w:proofErr w:type="spellStart"/>
            <w:r w:rsidRPr="008172FD">
              <w:rPr>
                <w:sz w:val="20"/>
                <w:szCs w:val="20"/>
              </w:rPr>
              <w:t>его</w:t>
            </w:r>
            <w:proofErr w:type="spellEnd"/>
            <w:r w:rsidRPr="008172FD">
              <w:rPr>
                <w:spacing w:val="-4"/>
                <w:sz w:val="20"/>
                <w:szCs w:val="20"/>
              </w:rPr>
              <w:t xml:space="preserve"> </w:t>
            </w:r>
            <w:proofErr w:type="spellStart"/>
            <w:r w:rsidRPr="008172FD">
              <w:rPr>
                <w:spacing w:val="-2"/>
                <w:sz w:val="20"/>
                <w:szCs w:val="20"/>
              </w:rPr>
              <w:t>соединения</w:t>
            </w:r>
            <w:proofErr w:type="spellEnd"/>
          </w:p>
        </w:tc>
        <w:tc>
          <w:tcPr>
            <w:tcW w:w="590" w:type="pct"/>
          </w:tcPr>
          <w:p w14:paraId="5166FB54"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2</w:t>
            </w:r>
          </w:p>
        </w:tc>
        <w:tc>
          <w:tcPr>
            <w:tcW w:w="761" w:type="pct"/>
          </w:tcPr>
          <w:p w14:paraId="76C4AFC3"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0.00052128</w:t>
            </w:r>
          </w:p>
        </w:tc>
        <w:tc>
          <w:tcPr>
            <w:tcW w:w="760" w:type="pct"/>
          </w:tcPr>
          <w:p w14:paraId="7297BB68"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0.00459666</w:t>
            </w:r>
          </w:p>
        </w:tc>
      </w:tr>
      <w:tr w:rsidR="004A087A" w:rsidRPr="008172FD" w14:paraId="7B04DE55" w14:textId="77777777" w:rsidTr="004A087A">
        <w:trPr>
          <w:trHeight w:val="230"/>
        </w:trPr>
        <w:tc>
          <w:tcPr>
            <w:tcW w:w="367" w:type="pct"/>
          </w:tcPr>
          <w:p w14:paraId="32CFECBB"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0301</w:t>
            </w:r>
          </w:p>
        </w:tc>
        <w:tc>
          <w:tcPr>
            <w:tcW w:w="2521" w:type="pct"/>
          </w:tcPr>
          <w:p w14:paraId="6DB98C8F" w14:textId="77777777" w:rsidR="004A087A" w:rsidRPr="004A087A" w:rsidRDefault="004A087A" w:rsidP="007C3A11">
            <w:pPr>
              <w:pStyle w:val="TableParagraph"/>
              <w:spacing w:line="210" w:lineRule="exact"/>
              <w:ind w:left="9" w:right="6"/>
              <w:jc w:val="center"/>
              <w:rPr>
                <w:sz w:val="20"/>
                <w:szCs w:val="20"/>
                <w:lang w:val="ru-RU"/>
              </w:rPr>
            </w:pPr>
            <w:r w:rsidRPr="004A087A">
              <w:rPr>
                <w:sz w:val="20"/>
                <w:szCs w:val="20"/>
                <w:lang w:val="ru-RU"/>
              </w:rPr>
              <w:t>Азота</w:t>
            </w:r>
            <w:r w:rsidRPr="004A087A">
              <w:rPr>
                <w:spacing w:val="-8"/>
                <w:sz w:val="20"/>
                <w:szCs w:val="20"/>
                <w:lang w:val="ru-RU"/>
              </w:rPr>
              <w:t xml:space="preserve"> </w:t>
            </w:r>
            <w:r w:rsidRPr="004A087A">
              <w:rPr>
                <w:sz w:val="20"/>
                <w:szCs w:val="20"/>
                <w:lang w:val="ru-RU"/>
              </w:rPr>
              <w:t>(</w:t>
            </w:r>
            <w:r w:rsidRPr="008172FD">
              <w:rPr>
                <w:sz w:val="20"/>
                <w:szCs w:val="20"/>
              </w:rPr>
              <w:t>IV</w:t>
            </w:r>
            <w:r w:rsidRPr="004A087A">
              <w:rPr>
                <w:sz w:val="20"/>
                <w:szCs w:val="20"/>
                <w:lang w:val="ru-RU"/>
              </w:rPr>
              <w:t>)</w:t>
            </w:r>
            <w:r w:rsidRPr="004A087A">
              <w:rPr>
                <w:spacing w:val="-6"/>
                <w:sz w:val="20"/>
                <w:szCs w:val="20"/>
                <w:lang w:val="ru-RU"/>
              </w:rPr>
              <w:t xml:space="preserve"> </w:t>
            </w:r>
            <w:r w:rsidRPr="004A087A">
              <w:rPr>
                <w:sz w:val="20"/>
                <w:szCs w:val="20"/>
                <w:lang w:val="ru-RU"/>
              </w:rPr>
              <w:t>диоксид</w:t>
            </w:r>
            <w:r w:rsidRPr="004A087A">
              <w:rPr>
                <w:spacing w:val="-9"/>
                <w:sz w:val="20"/>
                <w:szCs w:val="20"/>
                <w:lang w:val="ru-RU"/>
              </w:rPr>
              <w:t xml:space="preserve"> </w:t>
            </w:r>
            <w:r w:rsidRPr="004A087A">
              <w:rPr>
                <w:sz w:val="20"/>
                <w:szCs w:val="20"/>
                <w:lang w:val="ru-RU"/>
              </w:rPr>
              <w:t>(Азота</w:t>
            </w:r>
            <w:r w:rsidRPr="004A087A">
              <w:rPr>
                <w:spacing w:val="-7"/>
                <w:sz w:val="20"/>
                <w:szCs w:val="20"/>
                <w:lang w:val="ru-RU"/>
              </w:rPr>
              <w:t xml:space="preserve"> </w:t>
            </w:r>
            <w:r w:rsidRPr="004A087A">
              <w:rPr>
                <w:sz w:val="20"/>
                <w:szCs w:val="20"/>
                <w:lang w:val="ru-RU"/>
              </w:rPr>
              <w:t>диоксид)</w:t>
            </w:r>
            <w:r w:rsidRPr="004A087A">
              <w:rPr>
                <w:spacing w:val="-7"/>
                <w:sz w:val="20"/>
                <w:szCs w:val="20"/>
                <w:lang w:val="ru-RU"/>
              </w:rPr>
              <w:t xml:space="preserve"> </w:t>
            </w:r>
            <w:r w:rsidRPr="004A087A">
              <w:rPr>
                <w:spacing w:val="-5"/>
                <w:sz w:val="20"/>
                <w:szCs w:val="20"/>
                <w:lang w:val="ru-RU"/>
              </w:rPr>
              <w:t>(4)</w:t>
            </w:r>
          </w:p>
        </w:tc>
        <w:tc>
          <w:tcPr>
            <w:tcW w:w="590" w:type="pct"/>
          </w:tcPr>
          <w:p w14:paraId="025246DC"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2</w:t>
            </w:r>
          </w:p>
        </w:tc>
        <w:tc>
          <w:tcPr>
            <w:tcW w:w="761" w:type="pct"/>
          </w:tcPr>
          <w:p w14:paraId="2975119B"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0.5777742174</w:t>
            </w:r>
          </w:p>
        </w:tc>
        <w:tc>
          <w:tcPr>
            <w:tcW w:w="760" w:type="pct"/>
          </w:tcPr>
          <w:p w14:paraId="0B313D2F"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0.47158</w:t>
            </w:r>
          </w:p>
        </w:tc>
      </w:tr>
      <w:tr w:rsidR="004A087A" w:rsidRPr="008172FD" w14:paraId="375C9942" w14:textId="77777777" w:rsidTr="004A087A">
        <w:trPr>
          <w:trHeight w:val="230"/>
        </w:trPr>
        <w:tc>
          <w:tcPr>
            <w:tcW w:w="367" w:type="pct"/>
          </w:tcPr>
          <w:p w14:paraId="04D24DCE"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0304</w:t>
            </w:r>
          </w:p>
        </w:tc>
        <w:tc>
          <w:tcPr>
            <w:tcW w:w="2521" w:type="pct"/>
          </w:tcPr>
          <w:p w14:paraId="12FF931B" w14:textId="77777777" w:rsidR="004A087A" w:rsidRPr="004A087A" w:rsidRDefault="004A087A" w:rsidP="007C3A11">
            <w:pPr>
              <w:pStyle w:val="TableParagraph"/>
              <w:spacing w:line="210" w:lineRule="exact"/>
              <w:ind w:left="9" w:right="6"/>
              <w:jc w:val="center"/>
              <w:rPr>
                <w:sz w:val="20"/>
                <w:szCs w:val="20"/>
                <w:lang w:val="ru-RU"/>
              </w:rPr>
            </w:pPr>
            <w:r w:rsidRPr="004A087A">
              <w:rPr>
                <w:sz w:val="20"/>
                <w:szCs w:val="20"/>
                <w:lang w:val="ru-RU"/>
              </w:rPr>
              <w:t>Азот</w:t>
            </w:r>
            <w:r w:rsidRPr="004A087A">
              <w:rPr>
                <w:spacing w:val="-7"/>
                <w:sz w:val="20"/>
                <w:szCs w:val="20"/>
                <w:lang w:val="ru-RU"/>
              </w:rPr>
              <w:t xml:space="preserve"> </w:t>
            </w:r>
            <w:r w:rsidRPr="004A087A">
              <w:rPr>
                <w:sz w:val="20"/>
                <w:szCs w:val="20"/>
                <w:lang w:val="ru-RU"/>
              </w:rPr>
              <w:t>(</w:t>
            </w:r>
            <w:r w:rsidRPr="008172FD">
              <w:rPr>
                <w:sz w:val="20"/>
                <w:szCs w:val="20"/>
              </w:rPr>
              <w:t>II</w:t>
            </w:r>
            <w:r w:rsidRPr="004A087A">
              <w:rPr>
                <w:sz w:val="20"/>
                <w:szCs w:val="20"/>
                <w:lang w:val="ru-RU"/>
              </w:rPr>
              <w:t>)</w:t>
            </w:r>
            <w:r w:rsidRPr="004A087A">
              <w:rPr>
                <w:spacing w:val="-5"/>
                <w:sz w:val="20"/>
                <w:szCs w:val="20"/>
                <w:lang w:val="ru-RU"/>
              </w:rPr>
              <w:t xml:space="preserve"> </w:t>
            </w:r>
            <w:r w:rsidRPr="004A087A">
              <w:rPr>
                <w:sz w:val="20"/>
                <w:szCs w:val="20"/>
                <w:lang w:val="ru-RU"/>
              </w:rPr>
              <w:t>оксид</w:t>
            </w:r>
            <w:r w:rsidRPr="004A087A">
              <w:rPr>
                <w:spacing w:val="-7"/>
                <w:sz w:val="20"/>
                <w:szCs w:val="20"/>
                <w:lang w:val="ru-RU"/>
              </w:rPr>
              <w:t xml:space="preserve"> </w:t>
            </w:r>
            <w:r w:rsidRPr="004A087A">
              <w:rPr>
                <w:sz w:val="20"/>
                <w:szCs w:val="20"/>
                <w:lang w:val="ru-RU"/>
              </w:rPr>
              <w:t>(Азота</w:t>
            </w:r>
            <w:r w:rsidRPr="004A087A">
              <w:rPr>
                <w:spacing w:val="-5"/>
                <w:sz w:val="20"/>
                <w:szCs w:val="20"/>
                <w:lang w:val="ru-RU"/>
              </w:rPr>
              <w:t xml:space="preserve"> </w:t>
            </w:r>
            <w:r w:rsidRPr="004A087A">
              <w:rPr>
                <w:sz w:val="20"/>
                <w:szCs w:val="20"/>
                <w:lang w:val="ru-RU"/>
              </w:rPr>
              <w:t>оксид)</w:t>
            </w:r>
            <w:r w:rsidRPr="004A087A">
              <w:rPr>
                <w:spacing w:val="-5"/>
                <w:sz w:val="20"/>
                <w:szCs w:val="20"/>
                <w:lang w:val="ru-RU"/>
              </w:rPr>
              <w:t xml:space="preserve"> (6)</w:t>
            </w:r>
          </w:p>
        </w:tc>
        <w:tc>
          <w:tcPr>
            <w:tcW w:w="590" w:type="pct"/>
          </w:tcPr>
          <w:p w14:paraId="71BB4048"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379E0351"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0.094759333</w:t>
            </w:r>
          </w:p>
        </w:tc>
        <w:tc>
          <w:tcPr>
            <w:tcW w:w="760" w:type="pct"/>
          </w:tcPr>
          <w:p w14:paraId="43F20953"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0.054592</w:t>
            </w:r>
          </w:p>
        </w:tc>
      </w:tr>
      <w:tr w:rsidR="004A087A" w:rsidRPr="008172FD" w14:paraId="5EB4D49D" w14:textId="77777777" w:rsidTr="004A087A">
        <w:trPr>
          <w:trHeight w:val="230"/>
        </w:trPr>
        <w:tc>
          <w:tcPr>
            <w:tcW w:w="367" w:type="pct"/>
          </w:tcPr>
          <w:p w14:paraId="7670463A"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0328</w:t>
            </w:r>
          </w:p>
        </w:tc>
        <w:tc>
          <w:tcPr>
            <w:tcW w:w="2521" w:type="pct"/>
          </w:tcPr>
          <w:p w14:paraId="4C430353" w14:textId="77777777" w:rsidR="004A087A" w:rsidRPr="008172FD" w:rsidRDefault="004A087A" w:rsidP="007C3A11">
            <w:pPr>
              <w:pStyle w:val="TableParagraph"/>
              <w:spacing w:line="210" w:lineRule="exact"/>
              <w:ind w:left="9" w:right="5"/>
              <w:jc w:val="center"/>
              <w:rPr>
                <w:sz w:val="20"/>
                <w:szCs w:val="20"/>
              </w:rPr>
            </w:pPr>
            <w:proofErr w:type="spellStart"/>
            <w:r w:rsidRPr="008172FD">
              <w:rPr>
                <w:sz w:val="20"/>
                <w:szCs w:val="20"/>
              </w:rPr>
              <w:t>Углерод</w:t>
            </w:r>
            <w:proofErr w:type="spellEnd"/>
            <w:r w:rsidRPr="008172FD">
              <w:rPr>
                <w:spacing w:val="-8"/>
                <w:sz w:val="20"/>
                <w:szCs w:val="20"/>
              </w:rPr>
              <w:t xml:space="preserve"> </w:t>
            </w:r>
            <w:r w:rsidRPr="008172FD">
              <w:rPr>
                <w:sz w:val="20"/>
                <w:szCs w:val="20"/>
              </w:rPr>
              <w:t>(</w:t>
            </w:r>
            <w:proofErr w:type="spellStart"/>
            <w:r w:rsidRPr="008172FD">
              <w:rPr>
                <w:sz w:val="20"/>
                <w:szCs w:val="20"/>
              </w:rPr>
              <w:t>Сажа</w:t>
            </w:r>
            <w:proofErr w:type="spellEnd"/>
            <w:r w:rsidRPr="008172FD">
              <w:rPr>
                <w:sz w:val="20"/>
                <w:szCs w:val="20"/>
              </w:rPr>
              <w:t>,</w:t>
            </w:r>
            <w:r w:rsidRPr="008172FD">
              <w:rPr>
                <w:spacing w:val="-6"/>
                <w:sz w:val="20"/>
                <w:szCs w:val="20"/>
              </w:rPr>
              <w:t xml:space="preserve"> </w:t>
            </w:r>
            <w:proofErr w:type="spellStart"/>
            <w:r w:rsidRPr="008172FD">
              <w:rPr>
                <w:sz w:val="20"/>
                <w:szCs w:val="20"/>
              </w:rPr>
              <w:t>Углерод</w:t>
            </w:r>
            <w:proofErr w:type="spellEnd"/>
            <w:r w:rsidRPr="008172FD">
              <w:rPr>
                <w:spacing w:val="-8"/>
                <w:sz w:val="20"/>
                <w:szCs w:val="20"/>
              </w:rPr>
              <w:t xml:space="preserve"> </w:t>
            </w:r>
            <w:proofErr w:type="spellStart"/>
            <w:r w:rsidRPr="008172FD">
              <w:rPr>
                <w:sz w:val="20"/>
                <w:szCs w:val="20"/>
              </w:rPr>
              <w:t>черный</w:t>
            </w:r>
            <w:proofErr w:type="spellEnd"/>
            <w:r w:rsidRPr="008172FD">
              <w:rPr>
                <w:sz w:val="20"/>
                <w:szCs w:val="20"/>
              </w:rPr>
              <w:t>)</w:t>
            </w:r>
            <w:r w:rsidRPr="008172FD">
              <w:rPr>
                <w:spacing w:val="-6"/>
                <w:sz w:val="20"/>
                <w:szCs w:val="20"/>
              </w:rPr>
              <w:t xml:space="preserve"> </w:t>
            </w:r>
            <w:r w:rsidRPr="008172FD">
              <w:rPr>
                <w:spacing w:val="-2"/>
                <w:sz w:val="20"/>
                <w:szCs w:val="20"/>
              </w:rPr>
              <w:t>(583)</w:t>
            </w:r>
          </w:p>
        </w:tc>
        <w:tc>
          <w:tcPr>
            <w:tcW w:w="590" w:type="pct"/>
          </w:tcPr>
          <w:p w14:paraId="41E3627D"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4B463F5C"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0.027777778</w:t>
            </w:r>
          </w:p>
        </w:tc>
        <w:tc>
          <w:tcPr>
            <w:tcW w:w="760" w:type="pct"/>
          </w:tcPr>
          <w:p w14:paraId="60F9801D" w14:textId="77777777" w:rsidR="004A087A" w:rsidRPr="008172FD" w:rsidRDefault="004A087A" w:rsidP="007C3A11">
            <w:pPr>
              <w:pStyle w:val="TableParagraph"/>
              <w:spacing w:line="210" w:lineRule="exact"/>
              <w:ind w:left="9" w:right="2"/>
              <w:jc w:val="center"/>
              <w:rPr>
                <w:sz w:val="20"/>
                <w:szCs w:val="20"/>
              </w:rPr>
            </w:pPr>
            <w:r w:rsidRPr="008172FD">
              <w:rPr>
                <w:spacing w:val="-2"/>
                <w:sz w:val="20"/>
                <w:szCs w:val="20"/>
              </w:rPr>
              <w:t>0.001</w:t>
            </w:r>
          </w:p>
        </w:tc>
      </w:tr>
      <w:tr w:rsidR="004A087A" w:rsidRPr="008172FD" w14:paraId="20517A49" w14:textId="77777777" w:rsidTr="004A087A">
        <w:trPr>
          <w:trHeight w:val="230"/>
        </w:trPr>
        <w:tc>
          <w:tcPr>
            <w:tcW w:w="367" w:type="pct"/>
          </w:tcPr>
          <w:p w14:paraId="5A4D8372"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0330</w:t>
            </w:r>
          </w:p>
        </w:tc>
        <w:tc>
          <w:tcPr>
            <w:tcW w:w="2521" w:type="pct"/>
          </w:tcPr>
          <w:p w14:paraId="6AB88248" w14:textId="77777777" w:rsidR="004A087A" w:rsidRPr="008172FD" w:rsidRDefault="004A087A" w:rsidP="007C3A11">
            <w:pPr>
              <w:pStyle w:val="TableParagraph"/>
              <w:spacing w:line="210" w:lineRule="exact"/>
              <w:ind w:left="9" w:right="2"/>
              <w:jc w:val="center"/>
              <w:rPr>
                <w:sz w:val="20"/>
                <w:szCs w:val="20"/>
              </w:rPr>
            </w:pPr>
            <w:proofErr w:type="spellStart"/>
            <w:r w:rsidRPr="008172FD">
              <w:rPr>
                <w:sz w:val="20"/>
                <w:szCs w:val="20"/>
              </w:rPr>
              <w:t>Сера</w:t>
            </w:r>
            <w:proofErr w:type="spellEnd"/>
            <w:r w:rsidRPr="008172FD">
              <w:rPr>
                <w:spacing w:val="-5"/>
                <w:sz w:val="20"/>
                <w:szCs w:val="20"/>
              </w:rPr>
              <w:t xml:space="preserve"> </w:t>
            </w:r>
            <w:proofErr w:type="spellStart"/>
            <w:r w:rsidRPr="008172FD">
              <w:rPr>
                <w:spacing w:val="-2"/>
                <w:sz w:val="20"/>
                <w:szCs w:val="20"/>
              </w:rPr>
              <w:t>диоксид</w:t>
            </w:r>
            <w:proofErr w:type="spellEnd"/>
          </w:p>
        </w:tc>
        <w:tc>
          <w:tcPr>
            <w:tcW w:w="590" w:type="pct"/>
          </w:tcPr>
          <w:p w14:paraId="436AE424"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76BF06B3"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0.066666667</w:t>
            </w:r>
          </w:p>
        </w:tc>
        <w:tc>
          <w:tcPr>
            <w:tcW w:w="760" w:type="pct"/>
          </w:tcPr>
          <w:p w14:paraId="19710820"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0.0025</w:t>
            </w:r>
          </w:p>
        </w:tc>
      </w:tr>
      <w:tr w:rsidR="004A087A" w:rsidRPr="008172FD" w14:paraId="5819B187" w14:textId="77777777" w:rsidTr="004A087A">
        <w:trPr>
          <w:trHeight w:val="230"/>
        </w:trPr>
        <w:tc>
          <w:tcPr>
            <w:tcW w:w="367" w:type="pct"/>
          </w:tcPr>
          <w:p w14:paraId="70CD0102"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0333</w:t>
            </w:r>
          </w:p>
        </w:tc>
        <w:tc>
          <w:tcPr>
            <w:tcW w:w="2521" w:type="pct"/>
          </w:tcPr>
          <w:p w14:paraId="03AC964D" w14:textId="77777777" w:rsidR="004A087A" w:rsidRPr="008172FD" w:rsidRDefault="004A087A" w:rsidP="007C3A11">
            <w:pPr>
              <w:pStyle w:val="TableParagraph"/>
              <w:spacing w:line="210" w:lineRule="exact"/>
              <w:ind w:left="9" w:right="5"/>
              <w:jc w:val="center"/>
              <w:rPr>
                <w:sz w:val="20"/>
                <w:szCs w:val="20"/>
              </w:rPr>
            </w:pPr>
            <w:proofErr w:type="spellStart"/>
            <w:r w:rsidRPr="008172FD">
              <w:rPr>
                <w:spacing w:val="-2"/>
                <w:sz w:val="20"/>
                <w:szCs w:val="20"/>
              </w:rPr>
              <w:t>Сероводород</w:t>
            </w:r>
            <w:proofErr w:type="spellEnd"/>
            <w:r w:rsidRPr="008172FD">
              <w:rPr>
                <w:spacing w:val="11"/>
                <w:sz w:val="20"/>
                <w:szCs w:val="20"/>
              </w:rPr>
              <w:t xml:space="preserve"> </w:t>
            </w:r>
            <w:r w:rsidRPr="008172FD">
              <w:rPr>
                <w:spacing w:val="-2"/>
                <w:sz w:val="20"/>
                <w:szCs w:val="20"/>
              </w:rPr>
              <w:t>(</w:t>
            </w:r>
            <w:proofErr w:type="spellStart"/>
            <w:r w:rsidRPr="008172FD">
              <w:rPr>
                <w:spacing w:val="-2"/>
                <w:sz w:val="20"/>
                <w:szCs w:val="20"/>
              </w:rPr>
              <w:t>Дигидросульфид</w:t>
            </w:r>
            <w:proofErr w:type="spellEnd"/>
            <w:r w:rsidRPr="008172FD">
              <w:rPr>
                <w:spacing w:val="-2"/>
                <w:sz w:val="20"/>
                <w:szCs w:val="20"/>
              </w:rPr>
              <w:t>)</w:t>
            </w:r>
            <w:r w:rsidRPr="008172FD">
              <w:rPr>
                <w:spacing w:val="13"/>
                <w:sz w:val="20"/>
                <w:szCs w:val="20"/>
              </w:rPr>
              <w:t xml:space="preserve"> </w:t>
            </w:r>
            <w:r w:rsidRPr="008172FD">
              <w:rPr>
                <w:spacing w:val="-2"/>
                <w:sz w:val="20"/>
                <w:szCs w:val="20"/>
              </w:rPr>
              <w:t>(518)</w:t>
            </w:r>
          </w:p>
        </w:tc>
        <w:tc>
          <w:tcPr>
            <w:tcW w:w="590" w:type="pct"/>
          </w:tcPr>
          <w:p w14:paraId="0F0EC318"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2</w:t>
            </w:r>
          </w:p>
        </w:tc>
        <w:tc>
          <w:tcPr>
            <w:tcW w:w="761" w:type="pct"/>
          </w:tcPr>
          <w:p w14:paraId="445F2F42"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1.23417102346</w:t>
            </w:r>
          </w:p>
        </w:tc>
        <w:tc>
          <w:tcPr>
            <w:tcW w:w="760" w:type="pct"/>
          </w:tcPr>
          <w:p w14:paraId="12A4D204" w14:textId="77777777" w:rsidR="004A087A" w:rsidRPr="008172FD" w:rsidRDefault="004A087A" w:rsidP="007C3A11">
            <w:pPr>
              <w:pStyle w:val="TableParagraph"/>
              <w:spacing w:line="210" w:lineRule="exact"/>
              <w:ind w:left="9" w:right="1"/>
              <w:jc w:val="center"/>
              <w:rPr>
                <w:sz w:val="20"/>
                <w:szCs w:val="20"/>
              </w:rPr>
            </w:pPr>
            <w:r w:rsidRPr="008172FD">
              <w:rPr>
                <w:spacing w:val="-2"/>
                <w:sz w:val="20"/>
                <w:szCs w:val="20"/>
              </w:rPr>
              <w:t>0.50361667868</w:t>
            </w:r>
          </w:p>
        </w:tc>
      </w:tr>
      <w:tr w:rsidR="004A087A" w:rsidRPr="008172FD" w14:paraId="50609C52" w14:textId="77777777" w:rsidTr="004A087A">
        <w:trPr>
          <w:trHeight w:val="230"/>
        </w:trPr>
        <w:tc>
          <w:tcPr>
            <w:tcW w:w="367" w:type="pct"/>
          </w:tcPr>
          <w:p w14:paraId="6CBC6C38"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0337</w:t>
            </w:r>
          </w:p>
        </w:tc>
        <w:tc>
          <w:tcPr>
            <w:tcW w:w="2521" w:type="pct"/>
          </w:tcPr>
          <w:p w14:paraId="13909AEE" w14:textId="77777777" w:rsidR="004A087A" w:rsidRPr="008172FD" w:rsidRDefault="004A087A" w:rsidP="007C3A11">
            <w:pPr>
              <w:pStyle w:val="TableParagraph"/>
              <w:spacing w:line="210" w:lineRule="exact"/>
              <w:ind w:left="9"/>
              <w:jc w:val="center"/>
              <w:rPr>
                <w:sz w:val="20"/>
                <w:szCs w:val="20"/>
              </w:rPr>
            </w:pPr>
            <w:proofErr w:type="spellStart"/>
            <w:r w:rsidRPr="008172FD">
              <w:rPr>
                <w:sz w:val="20"/>
                <w:szCs w:val="20"/>
              </w:rPr>
              <w:t>Углерод</w:t>
            </w:r>
            <w:proofErr w:type="spellEnd"/>
            <w:r w:rsidRPr="008172FD">
              <w:rPr>
                <w:spacing w:val="-8"/>
                <w:sz w:val="20"/>
                <w:szCs w:val="20"/>
              </w:rPr>
              <w:t xml:space="preserve"> </w:t>
            </w:r>
            <w:proofErr w:type="spellStart"/>
            <w:r w:rsidRPr="008172FD">
              <w:rPr>
                <w:spacing w:val="-2"/>
                <w:sz w:val="20"/>
                <w:szCs w:val="20"/>
              </w:rPr>
              <w:t>оксид</w:t>
            </w:r>
            <w:proofErr w:type="spellEnd"/>
          </w:p>
        </w:tc>
        <w:tc>
          <w:tcPr>
            <w:tcW w:w="590" w:type="pct"/>
          </w:tcPr>
          <w:p w14:paraId="2D94563B"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4</w:t>
            </w:r>
          </w:p>
        </w:tc>
        <w:tc>
          <w:tcPr>
            <w:tcW w:w="761" w:type="pct"/>
          </w:tcPr>
          <w:p w14:paraId="2EBCF0FF"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0.9655301944</w:t>
            </w:r>
          </w:p>
        </w:tc>
        <w:tc>
          <w:tcPr>
            <w:tcW w:w="760" w:type="pct"/>
          </w:tcPr>
          <w:p w14:paraId="21763F21"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1.480165</w:t>
            </w:r>
          </w:p>
        </w:tc>
      </w:tr>
      <w:tr w:rsidR="004A087A" w:rsidRPr="008172FD" w14:paraId="1826C104" w14:textId="77777777" w:rsidTr="004A087A">
        <w:trPr>
          <w:trHeight w:val="230"/>
        </w:trPr>
        <w:tc>
          <w:tcPr>
            <w:tcW w:w="367" w:type="pct"/>
          </w:tcPr>
          <w:p w14:paraId="2559CCA2"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0342</w:t>
            </w:r>
          </w:p>
        </w:tc>
        <w:tc>
          <w:tcPr>
            <w:tcW w:w="2521" w:type="pct"/>
          </w:tcPr>
          <w:p w14:paraId="010C2A56" w14:textId="77777777" w:rsidR="004A087A" w:rsidRPr="008172FD" w:rsidRDefault="004A087A" w:rsidP="007C3A11">
            <w:pPr>
              <w:pStyle w:val="TableParagraph"/>
              <w:spacing w:line="210" w:lineRule="exact"/>
              <w:ind w:left="9" w:right="5"/>
              <w:jc w:val="center"/>
              <w:rPr>
                <w:sz w:val="20"/>
                <w:szCs w:val="20"/>
              </w:rPr>
            </w:pPr>
            <w:proofErr w:type="spellStart"/>
            <w:r w:rsidRPr="008172FD">
              <w:rPr>
                <w:sz w:val="20"/>
                <w:szCs w:val="20"/>
              </w:rPr>
              <w:t>Фтористые</w:t>
            </w:r>
            <w:proofErr w:type="spellEnd"/>
            <w:r w:rsidRPr="008172FD">
              <w:rPr>
                <w:spacing w:val="-12"/>
                <w:sz w:val="20"/>
                <w:szCs w:val="20"/>
              </w:rPr>
              <w:t xml:space="preserve"> </w:t>
            </w:r>
            <w:proofErr w:type="spellStart"/>
            <w:r w:rsidRPr="008172FD">
              <w:rPr>
                <w:sz w:val="20"/>
                <w:szCs w:val="20"/>
              </w:rPr>
              <w:t>газообразные</w:t>
            </w:r>
            <w:proofErr w:type="spellEnd"/>
            <w:r w:rsidRPr="008172FD">
              <w:rPr>
                <w:spacing w:val="-12"/>
                <w:sz w:val="20"/>
                <w:szCs w:val="20"/>
              </w:rPr>
              <w:t xml:space="preserve"> </w:t>
            </w:r>
            <w:proofErr w:type="spellStart"/>
            <w:r w:rsidRPr="008172FD">
              <w:rPr>
                <w:sz w:val="20"/>
                <w:szCs w:val="20"/>
              </w:rPr>
              <w:t>соединения</w:t>
            </w:r>
            <w:proofErr w:type="spellEnd"/>
            <w:r w:rsidRPr="008172FD">
              <w:rPr>
                <w:spacing w:val="-12"/>
                <w:sz w:val="20"/>
                <w:szCs w:val="20"/>
              </w:rPr>
              <w:t xml:space="preserve"> </w:t>
            </w:r>
            <w:r w:rsidRPr="008172FD">
              <w:rPr>
                <w:spacing w:val="-10"/>
                <w:sz w:val="20"/>
                <w:szCs w:val="20"/>
              </w:rPr>
              <w:t>/</w:t>
            </w:r>
          </w:p>
        </w:tc>
        <w:tc>
          <w:tcPr>
            <w:tcW w:w="590" w:type="pct"/>
          </w:tcPr>
          <w:p w14:paraId="4AC0E3A8"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2</w:t>
            </w:r>
          </w:p>
        </w:tc>
        <w:tc>
          <w:tcPr>
            <w:tcW w:w="761" w:type="pct"/>
          </w:tcPr>
          <w:p w14:paraId="64EA89A2"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0.0003474999</w:t>
            </w:r>
          </w:p>
        </w:tc>
        <w:tc>
          <w:tcPr>
            <w:tcW w:w="760" w:type="pct"/>
          </w:tcPr>
          <w:p w14:paraId="14AEFCD9" w14:textId="77777777" w:rsidR="004A087A" w:rsidRPr="008172FD" w:rsidRDefault="004A087A" w:rsidP="007C3A11">
            <w:pPr>
              <w:pStyle w:val="TableParagraph"/>
              <w:spacing w:line="210" w:lineRule="exact"/>
              <w:ind w:left="9" w:right="3"/>
              <w:jc w:val="center"/>
              <w:rPr>
                <w:sz w:val="20"/>
                <w:szCs w:val="20"/>
              </w:rPr>
            </w:pPr>
            <w:r w:rsidRPr="008172FD">
              <w:rPr>
                <w:spacing w:val="-2"/>
                <w:sz w:val="20"/>
                <w:szCs w:val="20"/>
              </w:rPr>
              <w:t>0.003766968</w:t>
            </w:r>
          </w:p>
        </w:tc>
      </w:tr>
      <w:tr w:rsidR="004A087A" w:rsidRPr="008172FD" w14:paraId="50965D2A" w14:textId="77777777" w:rsidTr="004A087A">
        <w:trPr>
          <w:trHeight w:val="230"/>
        </w:trPr>
        <w:tc>
          <w:tcPr>
            <w:tcW w:w="367" w:type="pct"/>
          </w:tcPr>
          <w:p w14:paraId="21C76210"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0344</w:t>
            </w:r>
          </w:p>
        </w:tc>
        <w:tc>
          <w:tcPr>
            <w:tcW w:w="2521" w:type="pct"/>
          </w:tcPr>
          <w:p w14:paraId="7909CEB5" w14:textId="77777777" w:rsidR="004A087A" w:rsidRPr="008172FD" w:rsidRDefault="004A087A" w:rsidP="007C3A11">
            <w:pPr>
              <w:pStyle w:val="TableParagraph"/>
              <w:spacing w:line="210" w:lineRule="exact"/>
              <w:ind w:left="9" w:right="6"/>
              <w:jc w:val="center"/>
              <w:rPr>
                <w:sz w:val="20"/>
                <w:szCs w:val="20"/>
              </w:rPr>
            </w:pPr>
            <w:proofErr w:type="spellStart"/>
            <w:r w:rsidRPr="008172FD">
              <w:rPr>
                <w:sz w:val="20"/>
                <w:szCs w:val="20"/>
              </w:rPr>
              <w:t>Фториды</w:t>
            </w:r>
            <w:proofErr w:type="spellEnd"/>
            <w:r w:rsidRPr="008172FD">
              <w:rPr>
                <w:spacing w:val="-10"/>
                <w:sz w:val="20"/>
                <w:szCs w:val="20"/>
              </w:rPr>
              <w:t xml:space="preserve"> </w:t>
            </w:r>
            <w:proofErr w:type="spellStart"/>
            <w:r w:rsidRPr="008172FD">
              <w:rPr>
                <w:spacing w:val="-2"/>
                <w:sz w:val="20"/>
                <w:szCs w:val="20"/>
              </w:rPr>
              <w:t>неорганические</w:t>
            </w:r>
            <w:proofErr w:type="spellEnd"/>
          </w:p>
        </w:tc>
        <w:tc>
          <w:tcPr>
            <w:tcW w:w="590" w:type="pct"/>
          </w:tcPr>
          <w:p w14:paraId="084C003A"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2</w:t>
            </w:r>
          </w:p>
        </w:tc>
        <w:tc>
          <w:tcPr>
            <w:tcW w:w="761" w:type="pct"/>
          </w:tcPr>
          <w:p w14:paraId="66B157F5"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0.0001737504</w:t>
            </w:r>
          </w:p>
        </w:tc>
        <w:tc>
          <w:tcPr>
            <w:tcW w:w="760" w:type="pct"/>
          </w:tcPr>
          <w:p w14:paraId="3C883642"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0.00405</w:t>
            </w:r>
          </w:p>
        </w:tc>
      </w:tr>
      <w:tr w:rsidR="004A087A" w:rsidRPr="008172FD" w14:paraId="78B32637" w14:textId="77777777" w:rsidTr="004A087A">
        <w:trPr>
          <w:trHeight w:val="230"/>
        </w:trPr>
        <w:tc>
          <w:tcPr>
            <w:tcW w:w="367" w:type="pct"/>
          </w:tcPr>
          <w:p w14:paraId="3380F045"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0410</w:t>
            </w:r>
          </w:p>
        </w:tc>
        <w:tc>
          <w:tcPr>
            <w:tcW w:w="2521" w:type="pct"/>
          </w:tcPr>
          <w:p w14:paraId="748E6300" w14:textId="77777777" w:rsidR="004A087A" w:rsidRPr="008172FD" w:rsidRDefault="004A087A" w:rsidP="007C3A11">
            <w:pPr>
              <w:pStyle w:val="TableParagraph"/>
              <w:spacing w:line="210" w:lineRule="exact"/>
              <w:ind w:left="9" w:right="7"/>
              <w:jc w:val="center"/>
              <w:rPr>
                <w:sz w:val="20"/>
                <w:szCs w:val="20"/>
              </w:rPr>
            </w:pPr>
            <w:proofErr w:type="spellStart"/>
            <w:r w:rsidRPr="008172FD">
              <w:rPr>
                <w:sz w:val="20"/>
                <w:szCs w:val="20"/>
              </w:rPr>
              <w:t>Метан</w:t>
            </w:r>
            <w:proofErr w:type="spellEnd"/>
            <w:r w:rsidRPr="008172FD">
              <w:rPr>
                <w:spacing w:val="-9"/>
                <w:sz w:val="20"/>
                <w:szCs w:val="20"/>
              </w:rPr>
              <w:t xml:space="preserve"> </w:t>
            </w:r>
            <w:r w:rsidRPr="008172FD">
              <w:rPr>
                <w:spacing w:val="-2"/>
                <w:sz w:val="20"/>
                <w:szCs w:val="20"/>
              </w:rPr>
              <w:t>(727*)</w:t>
            </w:r>
          </w:p>
        </w:tc>
        <w:tc>
          <w:tcPr>
            <w:tcW w:w="590" w:type="pct"/>
          </w:tcPr>
          <w:p w14:paraId="1578F256" w14:textId="77777777" w:rsidR="004A087A" w:rsidRPr="008172FD" w:rsidRDefault="004A087A" w:rsidP="007C3A11">
            <w:pPr>
              <w:pStyle w:val="TableParagraph"/>
              <w:rPr>
                <w:sz w:val="20"/>
                <w:szCs w:val="20"/>
              </w:rPr>
            </w:pPr>
          </w:p>
        </w:tc>
        <w:tc>
          <w:tcPr>
            <w:tcW w:w="761" w:type="pct"/>
          </w:tcPr>
          <w:p w14:paraId="5BF5801E"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16422.2420904</w:t>
            </w:r>
          </w:p>
        </w:tc>
        <w:tc>
          <w:tcPr>
            <w:tcW w:w="760" w:type="pct"/>
          </w:tcPr>
          <w:p w14:paraId="7440E58C" w14:textId="77777777" w:rsidR="004A087A" w:rsidRPr="008172FD" w:rsidRDefault="004A087A" w:rsidP="007C3A11">
            <w:pPr>
              <w:pStyle w:val="TableParagraph"/>
              <w:spacing w:line="210" w:lineRule="exact"/>
              <w:ind w:left="9" w:right="1"/>
              <w:jc w:val="center"/>
              <w:rPr>
                <w:sz w:val="20"/>
                <w:szCs w:val="20"/>
              </w:rPr>
            </w:pPr>
            <w:r w:rsidRPr="008172FD">
              <w:rPr>
                <w:spacing w:val="-2"/>
                <w:sz w:val="20"/>
                <w:szCs w:val="20"/>
              </w:rPr>
              <w:t>7219.2532896</w:t>
            </w:r>
          </w:p>
        </w:tc>
      </w:tr>
      <w:tr w:rsidR="004A087A" w:rsidRPr="008172FD" w14:paraId="7C23E408" w14:textId="77777777" w:rsidTr="004A087A">
        <w:trPr>
          <w:trHeight w:val="230"/>
        </w:trPr>
        <w:tc>
          <w:tcPr>
            <w:tcW w:w="367" w:type="pct"/>
          </w:tcPr>
          <w:p w14:paraId="0BCDFDA6"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0616</w:t>
            </w:r>
          </w:p>
        </w:tc>
        <w:tc>
          <w:tcPr>
            <w:tcW w:w="2521" w:type="pct"/>
          </w:tcPr>
          <w:p w14:paraId="788891E8" w14:textId="77777777" w:rsidR="004A087A" w:rsidRPr="004A087A" w:rsidRDefault="004A087A" w:rsidP="007C3A11">
            <w:pPr>
              <w:pStyle w:val="TableParagraph"/>
              <w:spacing w:line="210" w:lineRule="exact"/>
              <w:ind w:left="9" w:right="1"/>
              <w:jc w:val="center"/>
              <w:rPr>
                <w:sz w:val="20"/>
                <w:szCs w:val="20"/>
                <w:lang w:val="ru-RU"/>
              </w:rPr>
            </w:pPr>
            <w:proofErr w:type="spellStart"/>
            <w:r w:rsidRPr="004A087A">
              <w:rPr>
                <w:sz w:val="20"/>
                <w:szCs w:val="20"/>
                <w:lang w:val="ru-RU"/>
              </w:rPr>
              <w:t>Диметилбензол</w:t>
            </w:r>
            <w:proofErr w:type="spellEnd"/>
            <w:r w:rsidRPr="004A087A">
              <w:rPr>
                <w:spacing w:val="-7"/>
                <w:sz w:val="20"/>
                <w:szCs w:val="20"/>
                <w:lang w:val="ru-RU"/>
              </w:rPr>
              <w:t xml:space="preserve"> </w:t>
            </w:r>
            <w:r w:rsidRPr="004A087A">
              <w:rPr>
                <w:sz w:val="20"/>
                <w:szCs w:val="20"/>
                <w:lang w:val="ru-RU"/>
              </w:rPr>
              <w:t>(смесь</w:t>
            </w:r>
            <w:r w:rsidRPr="004A087A">
              <w:rPr>
                <w:spacing w:val="-5"/>
                <w:sz w:val="20"/>
                <w:szCs w:val="20"/>
                <w:lang w:val="ru-RU"/>
              </w:rPr>
              <w:t xml:space="preserve"> </w:t>
            </w:r>
            <w:r w:rsidRPr="004A087A">
              <w:rPr>
                <w:sz w:val="20"/>
                <w:szCs w:val="20"/>
                <w:lang w:val="ru-RU"/>
              </w:rPr>
              <w:t>о-,</w:t>
            </w:r>
            <w:r w:rsidRPr="004A087A">
              <w:rPr>
                <w:spacing w:val="-5"/>
                <w:sz w:val="20"/>
                <w:szCs w:val="20"/>
                <w:lang w:val="ru-RU"/>
              </w:rPr>
              <w:t xml:space="preserve"> </w:t>
            </w:r>
            <w:r w:rsidRPr="004A087A">
              <w:rPr>
                <w:sz w:val="20"/>
                <w:szCs w:val="20"/>
                <w:lang w:val="ru-RU"/>
              </w:rPr>
              <w:t>м-,</w:t>
            </w:r>
            <w:r w:rsidRPr="004A087A">
              <w:rPr>
                <w:spacing w:val="-5"/>
                <w:sz w:val="20"/>
                <w:szCs w:val="20"/>
                <w:lang w:val="ru-RU"/>
              </w:rPr>
              <w:t xml:space="preserve"> </w:t>
            </w:r>
            <w:r w:rsidRPr="004A087A">
              <w:rPr>
                <w:sz w:val="20"/>
                <w:szCs w:val="20"/>
                <w:lang w:val="ru-RU"/>
              </w:rPr>
              <w:t>п-</w:t>
            </w:r>
            <w:r w:rsidRPr="004A087A">
              <w:rPr>
                <w:spacing w:val="-7"/>
                <w:sz w:val="20"/>
                <w:szCs w:val="20"/>
                <w:lang w:val="ru-RU"/>
              </w:rPr>
              <w:t xml:space="preserve"> </w:t>
            </w:r>
            <w:r w:rsidRPr="004A087A">
              <w:rPr>
                <w:sz w:val="20"/>
                <w:szCs w:val="20"/>
                <w:lang w:val="ru-RU"/>
              </w:rPr>
              <w:t>изомеров)</w:t>
            </w:r>
            <w:r w:rsidRPr="004A087A">
              <w:rPr>
                <w:spacing w:val="-5"/>
                <w:sz w:val="20"/>
                <w:szCs w:val="20"/>
                <w:lang w:val="ru-RU"/>
              </w:rPr>
              <w:t xml:space="preserve"> </w:t>
            </w:r>
            <w:r w:rsidRPr="004A087A">
              <w:rPr>
                <w:spacing w:val="-2"/>
                <w:sz w:val="20"/>
                <w:szCs w:val="20"/>
                <w:lang w:val="ru-RU"/>
              </w:rPr>
              <w:t>(203)</w:t>
            </w:r>
          </w:p>
        </w:tc>
        <w:tc>
          <w:tcPr>
            <w:tcW w:w="590" w:type="pct"/>
          </w:tcPr>
          <w:p w14:paraId="2A5271DC"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37E6D313"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0.0028125</w:t>
            </w:r>
          </w:p>
        </w:tc>
        <w:tc>
          <w:tcPr>
            <w:tcW w:w="760" w:type="pct"/>
          </w:tcPr>
          <w:p w14:paraId="2D3C44B0"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3.0375</w:t>
            </w:r>
          </w:p>
        </w:tc>
      </w:tr>
      <w:tr w:rsidR="004A087A" w:rsidRPr="008172FD" w14:paraId="18633C79" w14:textId="77777777" w:rsidTr="004A087A">
        <w:trPr>
          <w:trHeight w:val="230"/>
        </w:trPr>
        <w:tc>
          <w:tcPr>
            <w:tcW w:w="367" w:type="pct"/>
          </w:tcPr>
          <w:p w14:paraId="07F00DC8"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0703</w:t>
            </w:r>
          </w:p>
        </w:tc>
        <w:tc>
          <w:tcPr>
            <w:tcW w:w="2521" w:type="pct"/>
          </w:tcPr>
          <w:p w14:paraId="1F4D6356" w14:textId="77777777" w:rsidR="004A087A" w:rsidRPr="008172FD" w:rsidRDefault="004A087A" w:rsidP="007C3A11">
            <w:pPr>
              <w:pStyle w:val="TableParagraph"/>
              <w:spacing w:line="210" w:lineRule="exact"/>
              <w:ind w:left="9" w:right="3"/>
              <w:jc w:val="center"/>
              <w:rPr>
                <w:sz w:val="20"/>
                <w:szCs w:val="20"/>
              </w:rPr>
            </w:pPr>
            <w:proofErr w:type="spellStart"/>
            <w:r w:rsidRPr="008172FD">
              <w:rPr>
                <w:spacing w:val="-2"/>
                <w:sz w:val="20"/>
                <w:szCs w:val="20"/>
              </w:rPr>
              <w:t>Бенз</w:t>
            </w:r>
            <w:proofErr w:type="spellEnd"/>
            <w:r w:rsidRPr="008172FD">
              <w:rPr>
                <w:spacing w:val="-2"/>
                <w:sz w:val="20"/>
                <w:szCs w:val="20"/>
              </w:rPr>
              <w:t>/а/</w:t>
            </w:r>
            <w:proofErr w:type="spellStart"/>
            <w:r w:rsidRPr="008172FD">
              <w:rPr>
                <w:spacing w:val="-2"/>
                <w:sz w:val="20"/>
                <w:szCs w:val="20"/>
              </w:rPr>
              <w:t>пирен</w:t>
            </w:r>
            <w:proofErr w:type="spellEnd"/>
            <w:r w:rsidRPr="008172FD">
              <w:rPr>
                <w:spacing w:val="11"/>
                <w:sz w:val="20"/>
                <w:szCs w:val="20"/>
              </w:rPr>
              <w:t xml:space="preserve"> </w:t>
            </w:r>
            <w:r w:rsidRPr="008172FD">
              <w:rPr>
                <w:spacing w:val="-2"/>
                <w:sz w:val="20"/>
                <w:szCs w:val="20"/>
              </w:rPr>
              <w:t>(3,4-Бензпирен)</w:t>
            </w:r>
            <w:r w:rsidRPr="008172FD">
              <w:rPr>
                <w:spacing w:val="11"/>
                <w:sz w:val="20"/>
                <w:szCs w:val="20"/>
              </w:rPr>
              <w:t xml:space="preserve"> </w:t>
            </w:r>
            <w:r w:rsidRPr="008172FD">
              <w:rPr>
                <w:spacing w:val="-4"/>
                <w:sz w:val="20"/>
                <w:szCs w:val="20"/>
              </w:rPr>
              <w:t>(54)</w:t>
            </w:r>
          </w:p>
        </w:tc>
        <w:tc>
          <w:tcPr>
            <w:tcW w:w="590" w:type="pct"/>
          </w:tcPr>
          <w:p w14:paraId="76E89E20"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1</w:t>
            </w:r>
          </w:p>
        </w:tc>
        <w:tc>
          <w:tcPr>
            <w:tcW w:w="761" w:type="pct"/>
          </w:tcPr>
          <w:p w14:paraId="55072131"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0.00000067</w:t>
            </w:r>
          </w:p>
        </w:tc>
        <w:tc>
          <w:tcPr>
            <w:tcW w:w="760" w:type="pct"/>
          </w:tcPr>
          <w:p w14:paraId="0D91407A"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3.0000000E-</w:t>
            </w:r>
            <w:r w:rsidRPr="008172FD">
              <w:rPr>
                <w:spacing w:val="-5"/>
                <w:sz w:val="20"/>
                <w:szCs w:val="20"/>
              </w:rPr>
              <w:t>08</w:t>
            </w:r>
          </w:p>
        </w:tc>
      </w:tr>
      <w:tr w:rsidR="004A087A" w:rsidRPr="008172FD" w14:paraId="22D0608F" w14:textId="77777777" w:rsidTr="004A087A">
        <w:trPr>
          <w:trHeight w:val="230"/>
        </w:trPr>
        <w:tc>
          <w:tcPr>
            <w:tcW w:w="367" w:type="pct"/>
          </w:tcPr>
          <w:p w14:paraId="3213B19E"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1325</w:t>
            </w:r>
          </w:p>
        </w:tc>
        <w:tc>
          <w:tcPr>
            <w:tcW w:w="2521" w:type="pct"/>
          </w:tcPr>
          <w:p w14:paraId="3891D510" w14:textId="77777777" w:rsidR="004A087A" w:rsidRPr="008172FD" w:rsidRDefault="004A087A" w:rsidP="007C3A11">
            <w:pPr>
              <w:pStyle w:val="TableParagraph"/>
              <w:spacing w:line="210" w:lineRule="exact"/>
              <w:ind w:left="9" w:right="2"/>
              <w:jc w:val="center"/>
              <w:rPr>
                <w:sz w:val="20"/>
                <w:szCs w:val="20"/>
              </w:rPr>
            </w:pPr>
            <w:proofErr w:type="spellStart"/>
            <w:r w:rsidRPr="008172FD">
              <w:rPr>
                <w:spacing w:val="-2"/>
                <w:sz w:val="20"/>
                <w:szCs w:val="20"/>
              </w:rPr>
              <w:t>Формальдегид</w:t>
            </w:r>
            <w:proofErr w:type="spellEnd"/>
            <w:r w:rsidRPr="008172FD">
              <w:rPr>
                <w:spacing w:val="6"/>
                <w:sz w:val="20"/>
                <w:szCs w:val="20"/>
              </w:rPr>
              <w:t xml:space="preserve"> </w:t>
            </w:r>
            <w:r w:rsidRPr="008172FD">
              <w:rPr>
                <w:spacing w:val="-2"/>
                <w:sz w:val="20"/>
                <w:szCs w:val="20"/>
              </w:rPr>
              <w:t>(</w:t>
            </w:r>
            <w:proofErr w:type="spellStart"/>
            <w:r w:rsidRPr="008172FD">
              <w:rPr>
                <w:spacing w:val="-2"/>
                <w:sz w:val="20"/>
                <w:szCs w:val="20"/>
              </w:rPr>
              <w:t>Метаналь</w:t>
            </w:r>
            <w:proofErr w:type="spellEnd"/>
            <w:r w:rsidRPr="008172FD">
              <w:rPr>
                <w:spacing w:val="-2"/>
                <w:sz w:val="20"/>
                <w:szCs w:val="20"/>
              </w:rPr>
              <w:t>)</w:t>
            </w:r>
            <w:r w:rsidRPr="008172FD">
              <w:rPr>
                <w:spacing w:val="9"/>
                <w:sz w:val="20"/>
                <w:szCs w:val="20"/>
              </w:rPr>
              <w:t xml:space="preserve"> </w:t>
            </w:r>
            <w:r w:rsidRPr="008172FD">
              <w:rPr>
                <w:spacing w:val="-4"/>
                <w:sz w:val="20"/>
                <w:szCs w:val="20"/>
              </w:rPr>
              <w:t>(609)</w:t>
            </w:r>
          </w:p>
        </w:tc>
        <w:tc>
          <w:tcPr>
            <w:tcW w:w="590" w:type="pct"/>
          </w:tcPr>
          <w:p w14:paraId="4DA79869"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2</w:t>
            </w:r>
          </w:p>
        </w:tc>
        <w:tc>
          <w:tcPr>
            <w:tcW w:w="761" w:type="pct"/>
          </w:tcPr>
          <w:p w14:paraId="318EC691"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0.006666667</w:t>
            </w:r>
          </w:p>
        </w:tc>
        <w:tc>
          <w:tcPr>
            <w:tcW w:w="760" w:type="pct"/>
          </w:tcPr>
          <w:p w14:paraId="4D647B05"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0.0003</w:t>
            </w:r>
          </w:p>
        </w:tc>
      </w:tr>
      <w:tr w:rsidR="004A087A" w:rsidRPr="008172FD" w14:paraId="4B5611EC" w14:textId="77777777" w:rsidTr="004A087A">
        <w:trPr>
          <w:trHeight w:val="230"/>
        </w:trPr>
        <w:tc>
          <w:tcPr>
            <w:tcW w:w="367" w:type="pct"/>
          </w:tcPr>
          <w:p w14:paraId="2F151D73"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1716</w:t>
            </w:r>
          </w:p>
        </w:tc>
        <w:tc>
          <w:tcPr>
            <w:tcW w:w="2521" w:type="pct"/>
          </w:tcPr>
          <w:p w14:paraId="581793E7" w14:textId="77777777" w:rsidR="004A087A" w:rsidRPr="008172FD" w:rsidRDefault="004A087A" w:rsidP="007C3A11">
            <w:pPr>
              <w:pStyle w:val="TableParagraph"/>
              <w:spacing w:line="210" w:lineRule="exact"/>
              <w:ind w:left="9" w:right="3"/>
              <w:jc w:val="center"/>
              <w:rPr>
                <w:sz w:val="20"/>
                <w:szCs w:val="20"/>
              </w:rPr>
            </w:pPr>
            <w:proofErr w:type="spellStart"/>
            <w:r w:rsidRPr="008172FD">
              <w:rPr>
                <w:sz w:val="20"/>
                <w:szCs w:val="20"/>
              </w:rPr>
              <w:t>Смесь</w:t>
            </w:r>
            <w:proofErr w:type="spellEnd"/>
            <w:r w:rsidRPr="008172FD">
              <w:rPr>
                <w:spacing w:val="-9"/>
                <w:sz w:val="20"/>
                <w:szCs w:val="20"/>
              </w:rPr>
              <w:t xml:space="preserve"> </w:t>
            </w:r>
            <w:proofErr w:type="spellStart"/>
            <w:r w:rsidRPr="008172FD">
              <w:rPr>
                <w:sz w:val="20"/>
                <w:szCs w:val="20"/>
              </w:rPr>
              <w:t>природных</w:t>
            </w:r>
            <w:proofErr w:type="spellEnd"/>
            <w:r w:rsidRPr="008172FD">
              <w:rPr>
                <w:spacing w:val="-9"/>
                <w:sz w:val="20"/>
                <w:szCs w:val="20"/>
              </w:rPr>
              <w:t xml:space="preserve"> </w:t>
            </w:r>
            <w:proofErr w:type="spellStart"/>
            <w:r w:rsidRPr="008172FD">
              <w:rPr>
                <w:spacing w:val="-2"/>
                <w:sz w:val="20"/>
                <w:szCs w:val="20"/>
              </w:rPr>
              <w:t>меркаптанов</w:t>
            </w:r>
            <w:proofErr w:type="spellEnd"/>
          </w:p>
        </w:tc>
        <w:tc>
          <w:tcPr>
            <w:tcW w:w="590" w:type="pct"/>
          </w:tcPr>
          <w:p w14:paraId="1B91D791"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45079690"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0.27018929192</w:t>
            </w:r>
          </w:p>
        </w:tc>
        <w:tc>
          <w:tcPr>
            <w:tcW w:w="760" w:type="pct"/>
          </w:tcPr>
          <w:p w14:paraId="4F27F7B1" w14:textId="77777777" w:rsidR="004A087A" w:rsidRPr="008172FD" w:rsidRDefault="004A087A" w:rsidP="007C3A11">
            <w:pPr>
              <w:pStyle w:val="TableParagraph"/>
              <w:spacing w:line="210" w:lineRule="exact"/>
              <w:ind w:left="9" w:right="1"/>
              <w:jc w:val="center"/>
              <w:rPr>
                <w:sz w:val="20"/>
                <w:szCs w:val="20"/>
              </w:rPr>
            </w:pPr>
            <w:r w:rsidRPr="008172FD">
              <w:rPr>
                <w:spacing w:val="-2"/>
                <w:sz w:val="20"/>
                <w:szCs w:val="20"/>
              </w:rPr>
              <w:t>1.15108810754</w:t>
            </w:r>
          </w:p>
        </w:tc>
      </w:tr>
      <w:tr w:rsidR="004A087A" w:rsidRPr="008172FD" w14:paraId="24049BD7" w14:textId="77777777" w:rsidTr="004A087A">
        <w:trPr>
          <w:trHeight w:val="230"/>
        </w:trPr>
        <w:tc>
          <w:tcPr>
            <w:tcW w:w="367" w:type="pct"/>
          </w:tcPr>
          <w:p w14:paraId="3FFA75A8"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lastRenderedPageBreak/>
              <w:t>2752</w:t>
            </w:r>
          </w:p>
        </w:tc>
        <w:tc>
          <w:tcPr>
            <w:tcW w:w="2521" w:type="pct"/>
          </w:tcPr>
          <w:p w14:paraId="06808F97" w14:textId="77777777" w:rsidR="004A087A" w:rsidRPr="008172FD" w:rsidRDefault="004A087A" w:rsidP="007C3A11">
            <w:pPr>
              <w:pStyle w:val="TableParagraph"/>
              <w:spacing w:line="210" w:lineRule="exact"/>
              <w:ind w:left="9" w:right="6"/>
              <w:jc w:val="center"/>
              <w:rPr>
                <w:sz w:val="20"/>
                <w:szCs w:val="20"/>
              </w:rPr>
            </w:pPr>
            <w:proofErr w:type="spellStart"/>
            <w:r w:rsidRPr="008172FD">
              <w:rPr>
                <w:spacing w:val="-2"/>
                <w:sz w:val="20"/>
                <w:szCs w:val="20"/>
              </w:rPr>
              <w:t>Уайт-спирит</w:t>
            </w:r>
            <w:proofErr w:type="spellEnd"/>
            <w:r w:rsidRPr="008172FD">
              <w:rPr>
                <w:spacing w:val="8"/>
                <w:sz w:val="20"/>
                <w:szCs w:val="20"/>
              </w:rPr>
              <w:t xml:space="preserve"> </w:t>
            </w:r>
            <w:r w:rsidRPr="008172FD">
              <w:rPr>
                <w:spacing w:val="-2"/>
                <w:sz w:val="20"/>
                <w:szCs w:val="20"/>
              </w:rPr>
              <w:t>(1294*)</w:t>
            </w:r>
          </w:p>
        </w:tc>
        <w:tc>
          <w:tcPr>
            <w:tcW w:w="590" w:type="pct"/>
          </w:tcPr>
          <w:p w14:paraId="0D115A5E" w14:textId="77777777" w:rsidR="004A087A" w:rsidRPr="008172FD" w:rsidRDefault="004A087A" w:rsidP="007C3A11">
            <w:pPr>
              <w:pStyle w:val="TableParagraph"/>
              <w:rPr>
                <w:sz w:val="20"/>
                <w:szCs w:val="20"/>
              </w:rPr>
            </w:pPr>
          </w:p>
        </w:tc>
        <w:tc>
          <w:tcPr>
            <w:tcW w:w="761" w:type="pct"/>
          </w:tcPr>
          <w:p w14:paraId="6DC478B3"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0.0028125</w:t>
            </w:r>
          </w:p>
        </w:tc>
        <w:tc>
          <w:tcPr>
            <w:tcW w:w="760" w:type="pct"/>
          </w:tcPr>
          <w:p w14:paraId="25575FD8"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3.0375</w:t>
            </w:r>
          </w:p>
        </w:tc>
      </w:tr>
      <w:tr w:rsidR="004A087A" w:rsidRPr="008172FD" w14:paraId="5E794216" w14:textId="77777777" w:rsidTr="004A087A">
        <w:trPr>
          <w:trHeight w:val="230"/>
        </w:trPr>
        <w:tc>
          <w:tcPr>
            <w:tcW w:w="367" w:type="pct"/>
          </w:tcPr>
          <w:p w14:paraId="5FDB4DB0"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2754</w:t>
            </w:r>
          </w:p>
        </w:tc>
        <w:tc>
          <w:tcPr>
            <w:tcW w:w="2521" w:type="pct"/>
          </w:tcPr>
          <w:p w14:paraId="7B4036D2" w14:textId="77777777" w:rsidR="004A087A" w:rsidRPr="008172FD" w:rsidRDefault="004A087A" w:rsidP="007C3A11">
            <w:pPr>
              <w:pStyle w:val="TableParagraph"/>
              <w:spacing w:line="210" w:lineRule="exact"/>
              <w:ind w:left="9" w:right="2"/>
              <w:jc w:val="center"/>
              <w:rPr>
                <w:sz w:val="20"/>
                <w:szCs w:val="20"/>
              </w:rPr>
            </w:pPr>
            <w:proofErr w:type="spellStart"/>
            <w:r w:rsidRPr="008172FD">
              <w:rPr>
                <w:spacing w:val="-2"/>
                <w:sz w:val="20"/>
                <w:szCs w:val="20"/>
              </w:rPr>
              <w:t>Алканы</w:t>
            </w:r>
            <w:proofErr w:type="spellEnd"/>
            <w:r w:rsidRPr="008172FD">
              <w:rPr>
                <w:spacing w:val="6"/>
                <w:sz w:val="20"/>
                <w:szCs w:val="20"/>
              </w:rPr>
              <w:t xml:space="preserve"> </w:t>
            </w:r>
            <w:r w:rsidRPr="008172FD">
              <w:rPr>
                <w:spacing w:val="-2"/>
                <w:sz w:val="20"/>
                <w:szCs w:val="20"/>
              </w:rPr>
              <w:t>С12-</w:t>
            </w:r>
            <w:r w:rsidRPr="008172FD">
              <w:rPr>
                <w:spacing w:val="-5"/>
                <w:sz w:val="20"/>
                <w:szCs w:val="20"/>
              </w:rPr>
              <w:t>19</w:t>
            </w:r>
          </w:p>
        </w:tc>
        <w:tc>
          <w:tcPr>
            <w:tcW w:w="590" w:type="pct"/>
          </w:tcPr>
          <w:p w14:paraId="698406FB"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4</w:t>
            </w:r>
          </w:p>
        </w:tc>
        <w:tc>
          <w:tcPr>
            <w:tcW w:w="761" w:type="pct"/>
          </w:tcPr>
          <w:p w14:paraId="090CAC38" w14:textId="77777777" w:rsidR="004A087A" w:rsidRPr="008172FD" w:rsidRDefault="004A087A" w:rsidP="007C3A11">
            <w:pPr>
              <w:pStyle w:val="TableParagraph"/>
              <w:spacing w:line="210" w:lineRule="exact"/>
              <w:ind w:left="7" w:right="2"/>
              <w:jc w:val="center"/>
              <w:rPr>
                <w:sz w:val="20"/>
                <w:szCs w:val="20"/>
              </w:rPr>
            </w:pPr>
            <w:r w:rsidRPr="008172FD">
              <w:rPr>
                <w:spacing w:val="-2"/>
                <w:sz w:val="20"/>
                <w:szCs w:val="20"/>
              </w:rPr>
              <w:t>0.161111111</w:t>
            </w:r>
          </w:p>
        </w:tc>
        <w:tc>
          <w:tcPr>
            <w:tcW w:w="760" w:type="pct"/>
          </w:tcPr>
          <w:p w14:paraId="46379C70" w14:textId="77777777" w:rsidR="004A087A" w:rsidRPr="008172FD" w:rsidRDefault="004A087A" w:rsidP="007C3A11">
            <w:pPr>
              <w:pStyle w:val="TableParagraph"/>
              <w:spacing w:line="210" w:lineRule="exact"/>
              <w:ind w:left="9" w:right="2"/>
              <w:jc w:val="center"/>
              <w:rPr>
                <w:sz w:val="20"/>
                <w:szCs w:val="20"/>
              </w:rPr>
            </w:pPr>
            <w:r w:rsidRPr="008172FD">
              <w:rPr>
                <w:spacing w:val="-2"/>
                <w:sz w:val="20"/>
                <w:szCs w:val="20"/>
              </w:rPr>
              <w:t>0.006</w:t>
            </w:r>
          </w:p>
        </w:tc>
      </w:tr>
      <w:tr w:rsidR="004A087A" w:rsidRPr="008172FD" w14:paraId="097419FF" w14:textId="77777777" w:rsidTr="004A087A">
        <w:trPr>
          <w:trHeight w:val="230"/>
        </w:trPr>
        <w:tc>
          <w:tcPr>
            <w:tcW w:w="367" w:type="pct"/>
          </w:tcPr>
          <w:p w14:paraId="6CE9382E" w14:textId="77777777" w:rsidR="004A087A" w:rsidRPr="008172FD" w:rsidRDefault="004A087A" w:rsidP="007C3A11">
            <w:pPr>
              <w:pStyle w:val="TableParagraph"/>
              <w:spacing w:line="210" w:lineRule="exact"/>
              <w:ind w:left="12"/>
              <w:jc w:val="center"/>
              <w:rPr>
                <w:sz w:val="20"/>
                <w:szCs w:val="20"/>
              </w:rPr>
            </w:pPr>
            <w:r w:rsidRPr="008172FD">
              <w:rPr>
                <w:spacing w:val="-4"/>
                <w:sz w:val="20"/>
                <w:szCs w:val="20"/>
              </w:rPr>
              <w:t>2908</w:t>
            </w:r>
          </w:p>
        </w:tc>
        <w:tc>
          <w:tcPr>
            <w:tcW w:w="2521" w:type="pct"/>
          </w:tcPr>
          <w:p w14:paraId="4A1D3605" w14:textId="77777777" w:rsidR="004A087A" w:rsidRPr="008172FD" w:rsidRDefault="004A087A" w:rsidP="007C3A11">
            <w:pPr>
              <w:pStyle w:val="TableParagraph"/>
              <w:spacing w:line="210" w:lineRule="exact"/>
              <w:ind w:left="9" w:right="7"/>
              <w:jc w:val="center"/>
              <w:rPr>
                <w:sz w:val="20"/>
                <w:szCs w:val="20"/>
              </w:rPr>
            </w:pPr>
            <w:proofErr w:type="spellStart"/>
            <w:r w:rsidRPr="008172FD">
              <w:rPr>
                <w:sz w:val="20"/>
                <w:szCs w:val="20"/>
              </w:rPr>
              <w:t>Пыль</w:t>
            </w:r>
            <w:proofErr w:type="spellEnd"/>
            <w:r w:rsidRPr="008172FD">
              <w:rPr>
                <w:spacing w:val="-6"/>
                <w:sz w:val="20"/>
                <w:szCs w:val="20"/>
              </w:rPr>
              <w:t xml:space="preserve"> </w:t>
            </w:r>
            <w:proofErr w:type="spellStart"/>
            <w:r w:rsidRPr="008172FD">
              <w:rPr>
                <w:spacing w:val="-2"/>
                <w:sz w:val="20"/>
                <w:szCs w:val="20"/>
              </w:rPr>
              <w:t>неорганическая</w:t>
            </w:r>
            <w:proofErr w:type="spellEnd"/>
          </w:p>
        </w:tc>
        <w:tc>
          <w:tcPr>
            <w:tcW w:w="590" w:type="pct"/>
          </w:tcPr>
          <w:p w14:paraId="5DAE3AA7" w14:textId="77777777" w:rsidR="004A087A" w:rsidRPr="008172FD" w:rsidRDefault="004A087A" w:rsidP="007C3A11">
            <w:pPr>
              <w:pStyle w:val="TableParagraph"/>
              <w:spacing w:line="210" w:lineRule="exact"/>
              <w:ind w:left="7"/>
              <w:jc w:val="center"/>
              <w:rPr>
                <w:sz w:val="20"/>
                <w:szCs w:val="20"/>
              </w:rPr>
            </w:pPr>
            <w:r w:rsidRPr="008172FD">
              <w:rPr>
                <w:spacing w:val="-10"/>
                <w:sz w:val="20"/>
                <w:szCs w:val="20"/>
              </w:rPr>
              <w:t>3</w:t>
            </w:r>
          </w:p>
        </w:tc>
        <w:tc>
          <w:tcPr>
            <w:tcW w:w="761" w:type="pct"/>
          </w:tcPr>
          <w:p w14:paraId="000CF489" w14:textId="77777777" w:rsidR="004A087A" w:rsidRPr="008172FD" w:rsidRDefault="004A087A" w:rsidP="007C3A11">
            <w:pPr>
              <w:pStyle w:val="TableParagraph"/>
              <w:spacing w:line="210" w:lineRule="exact"/>
              <w:ind w:left="7"/>
              <w:jc w:val="center"/>
              <w:rPr>
                <w:sz w:val="20"/>
                <w:szCs w:val="20"/>
              </w:rPr>
            </w:pPr>
            <w:r w:rsidRPr="008172FD">
              <w:rPr>
                <w:spacing w:val="-2"/>
                <w:sz w:val="20"/>
                <w:szCs w:val="20"/>
              </w:rPr>
              <w:t>0.0001737504</w:t>
            </w:r>
          </w:p>
        </w:tc>
        <w:tc>
          <w:tcPr>
            <w:tcW w:w="760" w:type="pct"/>
          </w:tcPr>
          <w:p w14:paraId="0C0DD369" w14:textId="77777777" w:rsidR="004A087A" w:rsidRPr="008172FD" w:rsidRDefault="004A087A" w:rsidP="007C3A11">
            <w:pPr>
              <w:pStyle w:val="TableParagraph"/>
              <w:spacing w:line="210" w:lineRule="exact"/>
              <w:ind w:left="9"/>
              <w:jc w:val="center"/>
              <w:rPr>
                <w:sz w:val="20"/>
                <w:szCs w:val="20"/>
              </w:rPr>
            </w:pPr>
            <w:r w:rsidRPr="008172FD">
              <w:rPr>
                <w:spacing w:val="-2"/>
                <w:sz w:val="20"/>
                <w:szCs w:val="20"/>
              </w:rPr>
              <w:t>0.00405</w:t>
            </w:r>
          </w:p>
        </w:tc>
      </w:tr>
      <w:tr w:rsidR="004A087A" w:rsidRPr="008172FD" w14:paraId="2BC54260" w14:textId="77777777" w:rsidTr="004A087A">
        <w:trPr>
          <w:trHeight w:val="230"/>
        </w:trPr>
        <w:tc>
          <w:tcPr>
            <w:tcW w:w="367" w:type="pct"/>
          </w:tcPr>
          <w:p w14:paraId="46160B45" w14:textId="77777777" w:rsidR="004A087A" w:rsidRPr="008172FD" w:rsidRDefault="004A087A" w:rsidP="007C3A11">
            <w:pPr>
              <w:pStyle w:val="TableParagraph"/>
              <w:rPr>
                <w:sz w:val="20"/>
                <w:szCs w:val="20"/>
              </w:rPr>
            </w:pPr>
          </w:p>
        </w:tc>
        <w:tc>
          <w:tcPr>
            <w:tcW w:w="2521" w:type="pct"/>
          </w:tcPr>
          <w:p w14:paraId="56BB3039" w14:textId="77777777" w:rsidR="004A087A" w:rsidRPr="008172FD" w:rsidRDefault="004A087A" w:rsidP="007C3A11">
            <w:pPr>
              <w:pStyle w:val="TableParagraph"/>
              <w:spacing w:line="210" w:lineRule="exact"/>
              <w:ind w:left="9"/>
              <w:jc w:val="center"/>
              <w:rPr>
                <w:b/>
                <w:sz w:val="20"/>
                <w:szCs w:val="20"/>
              </w:rPr>
            </w:pPr>
            <w:r w:rsidRPr="008172FD">
              <w:rPr>
                <w:b/>
                <w:sz w:val="20"/>
                <w:szCs w:val="20"/>
              </w:rPr>
              <w:t>В</w:t>
            </w:r>
            <w:r w:rsidRPr="008172FD">
              <w:rPr>
                <w:b/>
                <w:spacing w:val="-1"/>
                <w:sz w:val="20"/>
                <w:szCs w:val="20"/>
              </w:rPr>
              <w:t xml:space="preserve"> </w:t>
            </w:r>
            <w:r w:rsidRPr="008172FD">
              <w:rPr>
                <w:b/>
                <w:sz w:val="20"/>
                <w:szCs w:val="20"/>
              </w:rPr>
              <w:t>С</w:t>
            </w:r>
            <w:r w:rsidRPr="008172FD">
              <w:rPr>
                <w:b/>
                <w:spacing w:val="-1"/>
                <w:sz w:val="20"/>
                <w:szCs w:val="20"/>
              </w:rPr>
              <w:t xml:space="preserve"> </w:t>
            </w:r>
            <w:r w:rsidRPr="008172FD">
              <w:rPr>
                <w:b/>
                <w:sz w:val="20"/>
                <w:szCs w:val="20"/>
              </w:rPr>
              <w:t>Е</w:t>
            </w:r>
            <w:r w:rsidRPr="008172FD">
              <w:rPr>
                <w:b/>
                <w:spacing w:val="-3"/>
                <w:sz w:val="20"/>
                <w:szCs w:val="20"/>
              </w:rPr>
              <w:t xml:space="preserve"> </w:t>
            </w:r>
            <w:r w:rsidRPr="008172FD">
              <w:rPr>
                <w:b/>
                <w:sz w:val="20"/>
                <w:szCs w:val="20"/>
              </w:rPr>
              <w:t>Г</w:t>
            </w:r>
            <w:r w:rsidRPr="008172FD">
              <w:rPr>
                <w:b/>
                <w:spacing w:val="-1"/>
                <w:sz w:val="20"/>
                <w:szCs w:val="20"/>
              </w:rPr>
              <w:t xml:space="preserve"> </w:t>
            </w:r>
            <w:r w:rsidRPr="008172FD">
              <w:rPr>
                <w:b/>
                <w:sz w:val="20"/>
                <w:szCs w:val="20"/>
              </w:rPr>
              <w:t xml:space="preserve">О </w:t>
            </w:r>
            <w:r w:rsidRPr="008172FD">
              <w:rPr>
                <w:b/>
                <w:spacing w:val="-10"/>
                <w:sz w:val="20"/>
                <w:szCs w:val="20"/>
              </w:rPr>
              <w:t>:</w:t>
            </w:r>
          </w:p>
        </w:tc>
        <w:tc>
          <w:tcPr>
            <w:tcW w:w="590" w:type="pct"/>
          </w:tcPr>
          <w:p w14:paraId="6635E062" w14:textId="77777777" w:rsidR="004A087A" w:rsidRPr="008172FD" w:rsidRDefault="004A087A" w:rsidP="007C3A11">
            <w:pPr>
              <w:pStyle w:val="TableParagraph"/>
              <w:rPr>
                <w:sz w:val="20"/>
                <w:szCs w:val="20"/>
              </w:rPr>
            </w:pPr>
          </w:p>
        </w:tc>
        <w:tc>
          <w:tcPr>
            <w:tcW w:w="761" w:type="pct"/>
          </w:tcPr>
          <w:p w14:paraId="3BEDFC19" w14:textId="77777777" w:rsidR="004A087A" w:rsidRPr="008172FD" w:rsidRDefault="004A087A" w:rsidP="007C3A11">
            <w:pPr>
              <w:pStyle w:val="TableParagraph"/>
              <w:spacing w:line="210" w:lineRule="exact"/>
              <w:ind w:left="7" w:right="2"/>
              <w:jc w:val="center"/>
              <w:rPr>
                <w:b/>
                <w:sz w:val="20"/>
                <w:szCs w:val="20"/>
              </w:rPr>
            </w:pPr>
            <w:r w:rsidRPr="008172FD">
              <w:rPr>
                <w:b/>
                <w:spacing w:val="-2"/>
                <w:sz w:val="20"/>
                <w:szCs w:val="20"/>
              </w:rPr>
              <w:t>16425.65427</w:t>
            </w:r>
          </w:p>
        </w:tc>
        <w:tc>
          <w:tcPr>
            <w:tcW w:w="760" w:type="pct"/>
          </w:tcPr>
          <w:p w14:paraId="33ED2586" w14:textId="77777777" w:rsidR="004A087A" w:rsidRPr="008172FD" w:rsidRDefault="004A087A" w:rsidP="007C3A11">
            <w:pPr>
              <w:pStyle w:val="TableParagraph"/>
              <w:spacing w:line="210" w:lineRule="exact"/>
              <w:ind w:left="9" w:right="3"/>
              <w:jc w:val="center"/>
              <w:rPr>
                <w:b/>
                <w:sz w:val="20"/>
                <w:szCs w:val="20"/>
              </w:rPr>
            </w:pPr>
            <w:r w:rsidRPr="008172FD">
              <w:rPr>
                <w:b/>
                <w:spacing w:val="-2"/>
                <w:sz w:val="20"/>
                <w:szCs w:val="20"/>
              </w:rPr>
              <w:t>7229.263512</w:t>
            </w:r>
          </w:p>
        </w:tc>
      </w:tr>
    </w:tbl>
    <w:p w14:paraId="07504F7A" w14:textId="77777777" w:rsidR="004A087A" w:rsidRDefault="004A087A" w:rsidP="005433FE">
      <w:pPr>
        <w:spacing w:after="0" w:line="240" w:lineRule="auto"/>
        <w:ind w:firstLine="567"/>
        <w:jc w:val="both"/>
        <w:rPr>
          <w:rFonts w:ascii="Times New Roman" w:hAnsi="Times New Roman" w:cs="Times New Roman"/>
          <w:sz w:val="20"/>
          <w:szCs w:val="20"/>
        </w:rPr>
      </w:pPr>
    </w:p>
    <w:p w14:paraId="05A2B5B8" w14:textId="77777777" w:rsidR="004A087A" w:rsidRDefault="004A087A" w:rsidP="005433FE">
      <w:pPr>
        <w:spacing w:after="0" w:line="240" w:lineRule="auto"/>
        <w:ind w:firstLine="567"/>
        <w:jc w:val="both"/>
        <w:rPr>
          <w:rFonts w:ascii="Times New Roman" w:hAnsi="Times New Roman" w:cs="Times New Roman"/>
          <w:sz w:val="20"/>
          <w:szCs w:val="20"/>
        </w:rPr>
      </w:pPr>
    </w:p>
    <w:p w14:paraId="2F09D69E" w14:textId="2F059E9D" w:rsidR="005433FE" w:rsidRPr="005433FE" w:rsidRDefault="005433FE" w:rsidP="005433FE">
      <w:pPr>
        <w:spacing w:after="0" w:line="240" w:lineRule="auto"/>
        <w:ind w:firstLine="567"/>
        <w:jc w:val="both"/>
        <w:rPr>
          <w:rFonts w:ascii="Times New Roman" w:hAnsi="Times New Roman" w:cs="Times New Roman"/>
          <w:sz w:val="20"/>
          <w:szCs w:val="20"/>
        </w:rPr>
      </w:pPr>
      <w:r w:rsidRPr="005433FE">
        <w:rPr>
          <w:rFonts w:ascii="Times New Roman" w:hAnsi="Times New Roman" w:cs="Times New Roman"/>
          <w:sz w:val="20"/>
          <w:szCs w:val="20"/>
        </w:rPr>
        <w:t xml:space="preserve">Расчёт выбросов загрязняющих веществ был посчитан с помощью программного комплекса ЭРА </w:t>
      </w:r>
      <w:r w:rsidRPr="005433FE">
        <w:rPr>
          <w:rFonts w:ascii="Times New Roman" w:hAnsi="Times New Roman" w:cs="Times New Roman"/>
          <w:sz w:val="20"/>
          <w:szCs w:val="20"/>
          <w:lang w:val="en-US"/>
        </w:rPr>
        <w:t>v</w:t>
      </w:r>
      <w:r w:rsidRPr="005433FE">
        <w:rPr>
          <w:rFonts w:ascii="Times New Roman" w:hAnsi="Times New Roman" w:cs="Times New Roman"/>
          <w:sz w:val="20"/>
          <w:szCs w:val="20"/>
        </w:rPr>
        <w:t>3.0 (сборка 351) ООО НЛП «Логос-Плюс».</w:t>
      </w:r>
    </w:p>
    <w:p w14:paraId="277B41A5" w14:textId="77777777" w:rsidR="005433FE" w:rsidRPr="005433FE" w:rsidRDefault="005433FE" w:rsidP="005433FE">
      <w:pPr>
        <w:pStyle w:val="a3"/>
        <w:spacing w:after="0" w:line="240" w:lineRule="auto"/>
        <w:ind w:left="0"/>
        <w:rPr>
          <w:rFonts w:ascii="Times New Roman" w:hAnsi="Times New Roman" w:cs="Times New Roman"/>
          <w:sz w:val="20"/>
          <w:szCs w:val="20"/>
        </w:rPr>
      </w:pPr>
      <w:r w:rsidRPr="005433FE">
        <w:rPr>
          <w:rFonts w:ascii="Times New Roman" w:hAnsi="Times New Roman" w:cs="Times New Roman"/>
          <w:sz w:val="20"/>
          <w:szCs w:val="20"/>
        </w:rPr>
        <w:t xml:space="preserve">При определении необходимости расчёта максимальных приземных концентраций предприятия установлено, что расчёт максимальных приземных концентраций с использованием программного комплекса УПРЗА «ЭРА» </w:t>
      </w:r>
      <w:r w:rsidRPr="005433FE">
        <w:rPr>
          <w:rFonts w:ascii="Times New Roman" w:hAnsi="Times New Roman" w:cs="Times New Roman"/>
          <w:sz w:val="20"/>
          <w:szCs w:val="20"/>
          <w:lang w:val="en-US"/>
        </w:rPr>
        <w:t>v</w:t>
      </w:r>
      <w:r w:rsidRPr="005433FE">
        <w:rPr>
          <w:rFonts w:ascii="Times New Roman" w:hAnsi="Times New Roman" w:cs="Times New Roman"/>
          <w:sz w:val="20"/>
          <w:szCs w:val="20"/>
        </w:rPr>
        <w:t>.3.0 по всем площадкам нецелесообразен, так как См &lt;0.05 долей ПДК. Анализ результатов расчётов рассеивания загрязняющих веществ в атмосфере, показал отсутствие на границе СЗЗ и селитебной зоны превышения нормативных значений ПДК населённых мест по всем ингредиентам. (см. табл. «Определение необходимости расчётов приземных концентраций по веществам»).</w:t>
      </w:r>
    </w:p>
    <w:p w14:paraId="5AEDB7BF" w14:textId="77777777" w:rsidR="005433FE" w:rsidRPr="005433FE" w:rsidRDefault="005433FE" w:rsidP="005433FE">
      <w:pPr>
        <w:shd w:val="clear" w:color="auto" w:fill="FFFFFF"/>
        <w:tabs>
          <w:tab w:val="num" w:pos="0"/>
          <w:tab w:val="left" w:pos="851"/>
        </w:tabs>
        <w:spacing w:after="0" w:line="240" w:lineRule="auto"/>
        <w:ind w:firstLine="567"/>
        <w:jc w:val="both"/>
        <w:rPr>
          <w:rFonts w:ascii="Times New Roman" w:hAnsi="Times New Roman" w:cs="Times New Roman"/>
          <w:sz w:val="20"/>
          <w:szCs w:val="20"/>
        </w:rPr>
      </w:pPr>
      <w:r w:rsidRPr="005433FE">
        <w:rPr>
          <w:rFonts w:ascii="Times New Roman" w:hAnsi="Times New Roman" w:cs="Times New Roman"/>
          <w:sz w:val="20"/>
          <w:szCs w:val="20"/>
        </w:rPr>
        <w:t>Мероприятием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улучшения её качества.</w:t>
      </w:r>
    </w:p>
    <w:p w14:paraId="098068DD" w14:textId="77777777" w:rsidR="0092467F" w:rsidRDefault="005433FE" w:rsidP="0092467F">
      <w:pPr>
        <w:shd w:val="clear" w:color="auto" w:fill="FFFFFF"/>
        <w:tabs>
          <w:tab w:val="num" w:pos="0"/>
          <w:tab w:val="left" w:pos="851"/>
        </w:tabs>
        <w:spacing w:after="0" w:line="240" w:lineRule="auto"/>
        <w:ind w:firstLine="567"/>
        <w:jc w:val="both"/>
        <w:rPr>
          <w:rFonts w:ascii="Times New Roman" w:hAnsi="Times New Roman" w:cs="Times New Roman"/>
          <w:sz w:val="20"/>
          <w:szCs w:val="20"/>
        </w:rPr>
      </w:pPr>
      <w:r w:rsidRPr="005433FE">
        <w:rPr>
          <w:rFonts w:ascii="Times New Roman" w:hAnsi="Times New Roman" w:cs="Times New Roman"/>
          <w:sz w:val="20"/>
          <w:szCs w:val="20"/>
        </w:rPr>
        <w:t>К мероприятиям по охране окружающей относятся мероприятия:</w:t>
      </w:r>
    </w:p>
    <w:p w14:paraId="2FAEEE86" w14:textId="77777777" w:rsid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направленные на обеспечение экологической безопасности;</w:t>
      </w:r>
    </w:p>
    <w:p w14:paraId="5ADB4021" w14:textId="77777777" w:rsid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улучшающие состояние компонентов окружающей среды посредством повышения качественных характеристик окружающей среды;</w:t>
      </w:r>
    </w:p>
    <w:p w14:paraId="65E28134" w14:textId="77777777" w:rsid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14:paraId="1217C5D3" w14:textId="77777777" w:rsid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предупреждающие и предотвращающие нанесение ущерба окружающей среде и здоровью населения;</w:t>
      </w:r>
    </w:p>
    <w:p w14:paraId="1A91367F" w14:textId="77777777" w:rsid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совершенствующие методы и технологии, направленные на охрану окружающей среду, рациональное природопользование и внедрение международных стандартов управления охраной окружающей средой;</w:t>
      </w:r>
    </w:p>
    <w:p w14:paraId="56ABAE96" w14:textId="77777777" w:rsid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развивающий производственный экологический контроль;</w:t>
      </w:r>
    </w:p>
    <w:p w14:paraId="11C27312" w14:textId="77777777" w:rsid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формирующие информационные системы в области охраны окружающей среды и способствующие представлению экологической информации;</w:t>
      </w:r>
    </w:p>
    <w:p w14:paraId="5A99EEFE" w14:textId="5DC2B5B9" w:rsidR="005433FE" w:rsidRPr="0092467F" w:rsidRDefault="005433FE" w:rsidP="0092467F">
      <w:pPr>
        <w:pStyle w:val="a3"/>
        <w:numPr>
          <w:ilvl w:val="0"/>
          <w:numId w:val="9"/>
        </w:numPr>
        <w:shd w:val="clear" w:color="auto" w:fill="FFFFFF"/>
        <w:tabs>
          <w:tab w:val="num" w:pos="0"/>
          <w:tab w:val="left" w:pos="851"/>
        </w:tabs>
        <w:spacing w:after="0" w:line="240" w:lineRule="auto"/>
        <w:jc w:val="both"/>
        <w:rPr>
          <w:rFonts w:ascii="Times New Roman" w:hAnsi="Times New Roman" w:cs="Times New Roman"/>
          <w:sz w:val="20"/>
          <w:szCs w:val="20"/>
        </w:rPr>
      </w:pPr>
      <w:r w:rsidRPr="0092467F">
        <w:rPr>
          <w:rFonts w:ascii="Times New Roman" w:hAnsi="Times New Roman" w:cs="Times New Roman"/>
          <w:sz w:val="20"/>
          <w:szCs w:val="20"/>
        </w:rPr>
        <w:t>способствующие пропаганде экологических знаний, экологическому образованию и просвещению для устойчивого развития.</w:t>
      </w:r>
    </w:p>
    <w:p w14:paraId="5E7267FA" w14:textId="77777777" w:rsidR="005433FE" w:rsidRPr="005433FE" w:rsidRDefault="005433FE" w:rsidP="005433FE">
      <w:pPr>
        <w:shd w:val="clear" w:color="auto" w:fill="FFFFFF"/>
        <w:tabs>
          <w:tab w:val="num" w:pos="0"/>
          <w:tab w:val="left" w:pos="851"/>
        </w:tabs>
        <w:spacing w:after="0" w:line="240" w:lineRule="auto"/>
        <w:ind w:firstLine="567"/>
        <w:jc w:val="both"/>
        <w:rPr>
          <w:rFonts w:ascii="Times New Roman" w:hAnsi="Times New Roman" w:cs="Times New Roman"/>
          <w:sz w:val="20"/>
          <w:szCs w:val="20"/>
        </w:rPr>
      </w:pPr>
      <w:r w:rsidRPr="005433FE">
        <w:rPr>
          <w:rFonts w:ascii="Times New Roman" w:hAnsi="Times New Roman" w:cs="Times New Roman"/>
          <w:sz w:val="20"/>
          <w:szCs w:val="20"/>
        </w:rPr>
        <w:t xml:space="preserve">На существующее положение, как показали результаты расчёта максимальных концентрации загрязняющих веществ в приземном слое атмосферы, превышении расчётных максимальных приземных концентрации загрязняющих веществ над значениями ПДК </w:t>
      </w:r>
      <w:proofErr w:type="spellStart"/>
      <w:r w:rsidRPr="005433FE">
        <w:rPr>
          <w:rFonts w:ascii="Times New Roman" w:hAnsi="Times New Roman" w:cs="Times New Roman"/>
          <w:sz w:val="20"/>
          <w:szCs w:val="20"/>
        </w:rPr>
        <w:t>м.р</w:t>
      </w:r>
      <w:proofErr w:type="spellEnd"/>
      <w:r w:rsidRPr="005433FE">
        <w:rPr>
          <w:rFonts w:ascii="Times New Roman" w:hAnsi="Times New Roman" w:cs="Times New Roman"/>
          <w:sz w:val="20"/>
          <w:szCs w:val="20"/>
        </w:rPr>
        <w:t>. не наблюдается.</w:t>
      </w:r>
    </w:p>
    <w:p w14:paraId="660BDCA0" w14:textId="77777777" w:rsidR="005433FE" w:rsidRPr="005433FE" w:rsidRDefault="005433FE" w:rsidP="005433FE">
      <w:pPr>
        <w:shd w:val="clear" w:color="auto" w:fill="FFFFFF"/>
        <w:tabs>
          <w:tab w:val="num" w:pos="0"/>
          <w:tab w:val="left" w:pos="851"/>
        </w:tabs>
        <w:spacing w:after="0" w:line="240" w:lineRule="auto"/>
        <w:ind w:firstLine="567"/>
        <w:jc w:val="both"/>
        <w:rPr>
          <w:rFonts w:ascii="Times New Roman" w:hAnsi="Times New Roman" w:cs="Times New Roman"/>
          <w:sz w:val="20"/>
          <w:szCs w:val="20"/>
        </w:rPr>
      </w:pPr>
      <w:r w:rsidRPr="005433FE">
        <w:rPr>
          <w:rFonts w:ascii="Times New Roman" w:hAnsi="Times New Roman" w:cs="Times New Roman"/>
          <w:sz w:val="20"/>
          <w:szCs w:val="20"/>
        </w:rPr>
        <w:t>Поэтому, в соответствии с Приложение 4 к Экологическому кодексу Республики Казахстан от 2 января 2021 года № 400-VI ЗРК мероприятия, разрабатываемые для объекта, носят в основном организационно-технический характер, и заключается в следующем:</w:t>
      </w:r>
    </w:p>
    <w:p w14:paraId="701BDB29" w14:textId="77777777" w:rsidR="005433FE" w:rsidRPr="005433FE" w:rsidRDefault="005433FE" w:rsidP="005433FE">
      <w:pPr>
        <w:tabs>
          <w:tab w:val="num" w:pos="0"/>
          <w:tab w:val="left" w:pos="851"/>
        </w:tabs>
        <w:spacing w:after="0" w:line="240" w:lineRule="auto"/>
        <w:ind w:firstLine="567"/>
        <w:jc w:val="both"/>
        <w:rPr>
          <w:rFonts w:ascii="Times New Roman" w:hAnsi="Times New Roman" w:cs="Times New Roman"/>
          <w:sz w:val="20"/>
          <w:szCs w:val="20"/>
        </w:rPr>
      </w:pPr>
      <w:r w:rsidRPr="005433FE">
        <w:rPr>
          <w:rFonts w:ascii="Times New Roman" w:hAnsi="Times New Roman" w:cs="Times New Roman"/>
          <w:sz w:val="20"/>
          <w:szCs w:val="20"/>
        </w:rPr>
        <w:t>-</w:t>
      </w:r>
      <w:r w:rsidRPr="005433FE">
        <w:rPr>
          <w:rFonts w:ascii="Times New Roman" w:hAnsi="Times New Roman" w:cs="Times New Roman"/>
          <w:sz w:val="20"/>
          <w:szCs w:val="20"/>
        </w:rPr>
        <w:tab/>
        <w:t>Благоустройство и озеленение санитарно-защитной зоны предприятия;</w:t>
      </w:r>
    </w:p>
    <w:p w14:paraId="77B3A974" w14:textId="77777777" w:rsidR="005433FE" w:rsidRPr="005433FE" w:rsidRDefault="005433FE" w:rsidP="005433FE">
      <w:pPr>
        <w:tabs>
          <w:tab w:val="num" w:pos="0"/>
          <w:tab w:val="left" w:pos="851"/>
        </w:tabs>
        <w:spacing w:after="0" w:line="240" w:lineRule="auto"/>
        <w:ind w:firstLine="567"/>
        <w:jc w:val="both"/>
        <w:rPr>
          <w:rFonts w:ascii="Times New Roman" w:hAnsi="Times New Roman" w:cs="Times New Roman"/>
          <w:sz w:val="20"/>
          <w:szCs w:val="20"/>
        </w:rPr>
      </w:pPr>
      <w:r w:rsidRPr="005433FE">
        <w:rPr>
          <w:rFonts w:ascii="Times New Roman" w:hAnsi="Times New Roman" w:cs="Times New Roman"/>
          <w:sz w:val="20"/>
          <w:szCs w:val="20"/>
        </w:rPr>
        <w:t>-</w:t>
      </w:r>
      <w:r w:rsidRPr="005433FE">
        <w:rPr>
          <w:rFonts w:ascii="Times New Roman" w:hAnsi="Times New Roman" w:cs="Times New Roman"/>
          <w:sz w:val="20"/>
          <w:szCs w:val="20"/>
        </w:rPr>
        <w:tab/>
        <w:t>Проведение производственного экологического контроля путём мониторинга за состоянием атмосферного воздуха.</w:t>
      </w:r>
    </w:p>
    <w:p w14:paraId="00BCEC90" w14:textId="0CE30D60" w:rsidR="00BD26D4" w:rsidRPr="005433FE" w:rsidRDefault="00BD26D4" w:rsidP="005433FE">
      <w:pPr>
        <w:spacing w:after="0" w:line="240" w:lineRule="auto"/>
        <w:ind w:firstLine="709"/>
        <w:jc w:val="both"/>
        <w:rPr>
          <w:rFonts w:ascii="Times New Roman" w:hAnsi="Times New Roman" w:cs="Times New Roman"/>
          <w:b/>
          <w:bCs/>
          <w:sz w:val="20"/>
          <w:szCs w:val="20"/>
        </w:rPr>
      </w:pPr>
      <w:r w:rsidRPr="005433FE">
        <w:rPr>
          <w:rFonts w:ascii="Times New Roman" w:hAnsi="Times New Roman" w:cs="Times New Roman"/>
          <w:b/>
          <w:bCs/>
          <w:sz w:val="20"/>
          <w:szCs w:val="20"/>
        </w:rPr>
        <w:t>Виды и объемы образования отходов</w:t>
      </w:r>
    </w:p>
    <w:p w14:paraId="5123AD88"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Принципы единой системы управления заключается в следующем:</w:t>
      </w:r>
    </w:p>
    <w:p w14:paraId="60C50AA7" w14:textId="4F0198A1"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w:t>
      </w:r>
      <w:r w:rsidR="0092467F">
        <w:rPr>
          <w:rFonts w:ascii="Times New Roman" w:eastAsia="Times New Roman" w:hAnsi="Times New Roman" w:cs="Times New Roman"/>
          <w:color w:val="000000"/>
          <w:sz w:val="20"/>
          <w:szCs w:val="20"/>
        </w:rPr>
        <w:t xml:space="preserve"> </w:t>
      </w:r>
      <w:r w:rsidRPr="005433FE">
        <w:rPr>
          <w:rFonts w:ascii="Times New Roman" w:eastAsia="Times New Roman" w:hAnsi="Times New Roman" w:cs="Times New Roman"/>
          <w:color w:val="000000"/>
          <w:sz w:val="20"/>
          <w:szCs w:val="20"/>
        </w:rPr>
        <w:t>раздельный сбор с учетом целесообразного объединения видов отходов по степени и уровню их опасности с целью оптимизации дальнейших способов удаления;</w:t>
      </w:r>
    </w:p>
    <w:p w14:paraId="0236971E" w14:textId="0B49380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w:t>
      </w:r>
      <w:r w:rsidR="0092467F">
        <w:rPr>
          <w:rFonts w:ascii="Times New Roman" w:eastAsia="Times New Roman" w:hAnsi="Times New Roman" w:cs="Times New Roman"/>
          <w:color w:val="000000"/>
          <w:sz w:val="20"/>
          <w:szCs w:val="20"/>
        </w:rPr>
        <w:t xml:space="preserve"> </w:t>
      </w:r>
      <w:r w:rsidRPr="005433FE">
        <w:rPr>
          <w:rFonts w:ascii="Times New Roman" w:eastAsia="Times New Roman" w:hAnsi="Times New Roman" w:cs="Times New Roman"/>
          <w:color w:val="000000"/>
          <w:sz w:val="20"/>
          <w:szCs w:val="20"/>
        </w:rPr>
        <w:t>идентификация образующихся отходов на месте их сбора;</w:t>
      </w:r>
    </w:p>
    <w:p w14:paraId="03500356" w14:textId="12F7085D"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w:t>
      </w:r>
      <w:r w:rsidR="0092467F">
        <w:rPr>
          <w:rFonts w:ascii="Times New Roman" w:eastAsia="Times New Roman" w:hAnsi="Times New Roman" w:cs="Times New Roman"/>
          <w:color w:val="000000"/>
          <w:sz w:val="20"/>
          <w:szCs w:val="20"/>
        </w:rPr>
        <w:t xml:space="preserve"> </w:t>
      </w:r>
      <w:r w:rsidRPr="005433FE">
        <w:rPr>
          <w:rFonts w:ascii="Times New Roman" w:eastAsia="Times New Roman" w:hAnsi="Times New Roman" w:cs="Times New Roman"/>
          <w:color w:val="000000"/>
          <w:sz w:val="20"/>
          <w:szCs w:val="20"/>
        </w:rPr>
        <w:t>хранение отходов в контейнерах (ёмкостях) в соответствии с требуемыми условиями для данного вида отходов. Все емкости для хранения отходов маркируются по степени и уровню опасности.</w:t>
      </w:r>
    </w:p>
    <w:p w14:paraId="2F9CBEE1" w14:textId="2A088485"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w:t>
      </w:r>
      <w:r w:rsidR="0092467F">
        <w:rPr>
          <w:rFonts w:ascii="Times New Roman" w:eastAsia="Times New Roman" w:hAnsi="Times New Roman" w:cs="Times New Roman"/>
          <w:color w:val="000000"/>
          <w:sz w:val="20"/>
          <w:szCs w:val="20"/>
        </w:rPr>
        <w:t xml:space="preserve"> </w:t>
      </w:r>
      <w:r w:rsidRPr="005433FE">
        <w:rPr>
          <w:rFonts w:ascii="Times New Roman" w:eastAsia="Times New Roman" w:hAnsi="Times New Roman" w:cs="Times New Roman"/>
          <w:color w:val="000000"/>
          <w:sz w:val="20"/>
          <w:szCs w:val="20"/>
        </w:rPr>
        <w:t>сбор и временное хранение организуется на специально оборудованных площадках</w:t>
      </w:r>
      <w:bookmarkStart w:id="1" w:name="_page_58_0"/>
      <w:r w:rsidRPr="005433FE">
        <w:rPr>
          <w:rFonts w:ascii="Times New Roman" w:eastAsia="Times New Roman" w:hAnsi="Times New Roman" w:cs="Times New Roman"/>
          <w:color w:val="000000"/>
          <w:sz w:val="20"/>
          <w:szCs w:val="20"/>
        </w:rPr>
        <w:t xml:space="preserve"> временного хранения;</w:t>
      </w:r>
    </w:p>
    <w:p w14:paraId="49C1123D" w14:textId="1296BB29" w:rsidR="004A087A" w:rsidRPr="004A087A" w:rsidRDefault="004A087A" w:rsidP="004A087A">
      <w:pPr>
        <w:pStyle w:val="ab"/>
        <w:keepNext/>
        <w:ind w:firstLine="708"/>
        <w:jc w:val="both"/>
        <w:rPr>
          <w:rFonts w:ascii="Times New Roman" w:hAnsi="Times New Roman"/>
          <w:b w:val="0"/>
          <w:color w:val="000000"/>
          <w:lang w:eastAsia="en-US"/>
        </w:rPr>
      </w:pPr>
      <w:r w:rsidRPr="004A087A">
        <w:rPr>
          <w:rFonts w:ascii="Times New Roman" w:hAnsi="Times New Roman"/>
          <w:b w:val="0"/>
          <w:color w:val="000000"/>
          <w:lang w:eastAsia="en-US"/>
        </w:rPr>
        <w:t>Согласно действующему экологическому разрешению № KZ11VCZ04387794 лимиты отходов на 2026–2034 годы составляют 133,1 т/год. В действующем ПУО для ЖПФ АО</w:t>
      </w:r>
      <w:r>
        <w:rPr>
          <w:rFonts w:ascii="Times New Roman" w:hAnsi="Times New Roman"/>
          <w:b w:val="0"/>
          <w:color w:val="000000"/>
          <w:lang w:val="kk-KZ" w:eastAsia="en-US"/>
        </w:rPr>
        <w:t xml:space="preserve"> </w:t>
      </w:r>
      <w:r w:rsidRPr="004A087A">
        <w:rPr>
          <w:rFonts w:ascii="Times New Roman" w:hAnsi="Times New Roman"/>
          <w:b w:val="0"/>
          <w:color w:val="000000"/>
          <w:lang w:eastAsia="en-US"/>
        </w:rPr>
        <w:t xml:space="preserve">«QAZAQGAZ AIMAQ» были предусмотрены следующие основные виды отходов: промасленная ветошь, огарки сварочных электродов, </w:t>
      </w:r>
      <w:r w:rsidRPr="004A087A">
        <w:rPr>
          <w:rFonts w:ascii="Times New Roman" w:hAnsi="Times New Roman"/>
          <w:b w:val="0"/>
          <w:color w:val="000000"/>
          <w:lang w:eastAsia="en-US"/>
        </w:rPr>
        <w:lastRenderedPageBreak/>
        <w:t>использованная тара лакокрасочных материалов, смешанные коммунальные отходы, отходы оргтехники, отходы карбида кальция и отходы пластмассы.</w:t>
      </w:r>
    </w:p>
    <w:p w14:paraId="2534391D" w14:textId="77777777" w:rsidR="004A087A" w:rsidRDefault="004A087A" w:rsidP="004A087A">
      <w:pPr>
        <w:pStyle w:val="ab"/>
        <w:keepNext/>
        <w:ind w:firstLine="708"/>
        <w:jc w:val="both"/>
        <w:rPr>
          <w:rFonts w:ascii="Times New Roman" w:hAnsi="Times New Roman"/>
          <w:b w:val="0"/>
          <w:color w:val="000000"/>
          <w:lang w:eastAsia="en-US"/>
        </w:rPr>
      </w:pPr>
      <w:r w:rsidRPr="004A087A">
        <w:rPr>
          <w:rFonts w:ascii="Times New Roman" w:hAnsi="Times New Roman"/>
          <w:b w:val="0"/>
          <w:color w:val="000000"/>
          <w:lang w:eastAsia="en-US"/>
        </w:rPr>
        <w:t>В связи с постановкой на баланс автотранспортных средств в настоящую Программу дополнительно включены отходы автотранспортного хозяйства, образующиеся при эксплуатации, техническом обслуживании и замене эксплуатационных материалов.</w:t>
      </w:r>
    </w:p>
    <w:p w14:paraId="75B9A69B" w14:textId="30562B53" w:rsidR="005433FE" w:rsidRDefault="005433FE" w:rsidP="004A087A">
      <w:pPr>
        <w:pStyle w:val="ab"/>
        <w:keepNext/>
        <w:ind w:firstLine="708"/>
        <w:jc w:val="both"/>
        <w:rPr>
          <w:rFonts w:ascii="Times New Roman" w:hAnsi="Times New Roman"/>
        </w:rPr>
      </w:pPr>
      <w:r w:rsidRPr="005433FE">
        <w:rPr>
          <w:rFonts w:ascii="Times New Roman" w:hAnsi="Times New Roman"/>
        </w:rPr>
        <w:t xml:space="preserve">Таблица </w:t>
      </w:r>
      <w:r w:rsidRPr="005433FE">
        <w:rPr>
          <w:rFonts w:ascii="Times New Roman" w:hAnsi="Times New Roman"/>
        </w:rPr>
        <w:fldChar w:fldCharType="begin"/>
      </w:r>
      <w:r w:rsidRPr="005433FE">
        <w:rPr>
          <w:rFonts w:ascii="Times New Roman" w:hAnsi="Times New Roman"/>
        </w:rPr>
        <w:instrText xml:space="preserve"> SEQ Таблица \* ARABIC </w:instrText>
      </w:r>
      <w:r w:rsidRPr="005433FE">
        <w:rPr>
          <w:rFonts w:ascii="Times New Roman" w:hAnsi="Times New Roman"/>
        </w:rPr>
        <w:fldChar w:fldCharType="separate"/>
      </w:r>
      <w:r w:rsidRPr="005433FE">
        <w:rPr>
          <w:rFonts w:ascii="Times New Roman" w:hAnsi="Times New Roman"/>
          <w:noProof/>
        </w:rPr>
        <w:t>1</w:t>
      </w:r>
      <w:r w:rsidRPr="005433FE">
        <w:rPr>
          <w:rFonts w:ascii="Times New Roman" w:hAnsi="Times New Roman"/>
        </w:rPr>
        <w:fldChar w:fldCharType="end"/>
      </w:r>
      <w:r w:rsidRPr="005433FE">
        <w:rPr>
          <w:rFonts w:ascii="Times New Roman" w:hAnsi="Times New Roman"/>
        </w:rPr>
        <w:t xml:space="preserve"> - Ха</w:t>
      </w:r>
      <w:r w:rsidRPr="005433FE">
        <w:rPr>
          <w:rFonts w:ascii="Times New Roman" w:hAnsi="Times New Roman"/>
          <w:w w:val="99"/>
        </w:rPr>
        <w:t>р</w:t>
      </w:r>
      <w:r w:rsidRPr="005433FE">
        <w:rPr>
          <w:rFonts w:ascii="Times New Roman" w:hAnsi="Times New Roman"/>
        </w:rPr>
        <w:t>а</w:t>
      </w:r>
      <w:r w:rsidRPr="005433FE">
        <w:rPr>
          <w:rFonts w:ascii="Times New Roman" w:hAnsi="Times New Roman"/>
          <w:spacing w:val="1"/>
        </w:rPr>
        <w:t>к</w:t>
      </w:r>
      <w:r w:rsidRPr="005433FE">
        <w:rPr>
          <w:rFonts w:ascii="Times New Roman" w:hAnsi="Times New Roman"/>
          <w:spacing w:val="2"/>
          <w:w w:val="99"/>
        </w:rPr>
        <w:t>т</w:t>
      </w:r>
      <w:r w:rsidRPr="005433FE">
        <w:rPr>
          <w:rFonts w:ascii="Times New Roman" w:hAnsi="Times New Roman"/>
        </w:rPr>
        <w:t>е</w:t>
      </w:r>
      <w:r w:rsidRPr="005433FE">
        <w:rPr>
          <w:rFonts w:ascii="Times New Roman" w:hAnsi="Times New Roman"/>
          <w:spacing w:val="-2"/>
          <w:w w:val="99"/>
        </w:rPr>
        <w:t>р</w:t>
      </w:r>
      <w:r w:rsidRPr="005433FE">
        <w:rPr>
          <w:rFonts w:ascii="Times New Roman" w:hAnsi="Times New Roman"/>
        </w:rPr>
        <w:t>ис</w:t>
      </w:r>
      <w:r w:rsidRPr="005433FE">
        <w:rPr>
          <w:rFonts w:ascii="Times New Roman" w:hAnsi="Times New Roman"/>
          <w:w w:val="99"/>
        </w:rPr>
        <w:t>т</w:t>
      </w:r>
      <w:r w:rsidRPr="005433FE">
        <w:rPr>
          <w:rFonts w:ascii="Times New Roman" w:hAnsi="Times New Roman"/>
        </w:rPr>
        <w:t>и</w:t>
      </w:r>
      <w:r w:rsidRPr="005433FE">
        <w:rPr>
          <w:rFonts w:ascii="Times New Roman" w:hAnsi="Times New Roman"/>
          <w:spacing w:val="1"/>
          <w:w w:val="99"/>
        </w:rPr>
        <w:t>к</w:t>
      </w:r>
      <w:r w:rsidRPr="005433FE">
        <w:rPr>
          <w:rFonts w:ascii="Times New Roman" w:hAnsi="Times New Roman"/>
        </w:rPr>
        <w:t>а</w:t>
      </w:r>
      <w:r w:rsidRPr="005433FE">
        <w:rPr>
          <w:rFonts w:ascii="Times New Roman" w:hAnsi="Times New Roman"/>
          <w:spacing w:val="-5"/>
        </w:rPr>
        <w:t xml:space="preserve"> </w:t>
      </w:r>
      <w:r w:rsidRPr="005433FE">
        <w:rPr>
          <w:rFonts w:ascii="Times New Roman" w:hAnsi="Times New Roman"/>
        </w:rPr>
        <w:t>об</w:t>
      </w:r>
      <w:r w:rsidRPr="005433FE">
        <w:rPr>
          <w:rFonts w:ascii="Times New Roman" w:hAnsi="Times New Roman"/>
          <w:w w:val="99"/>
        </w:rPr>
        <w:t>р</w:t>
      </w:r>
      <w:r w:rsidRPr="005433FE">
        <w:rPr>
          <w:rFonts w:ascii="Times New Roman" w:hAnsi="Times New Roman"/>
        </w:rPr>
        <w:t>а</w:t>
      </w:r>
      <w:r w:rsidRPr="005433FE">
        <w:rPr>
          <w:rFonts w:ascii="Times New Roman" w:hAnsi="Times New Roman"/>
          <w:spacing w:val="-2"/>
        </w:rPr>
        <w:t>з</w:t>
      </w:r>
      <w:r w:rsidRPr="005433FE">
        <w:rPr>
          <w:rFonts w:ascii="Times New Roman" w:hAnsi="Times New Roman"/>
        </w:rPr>
        <w:t>у</w:t>
      </w:r>
      <w:r w:rsidRPr="005433FE">
        <w:rPr>
          <w:rFonts w:ascii="Times New Roman" w:hAnsi="Times New Roman"/>
          <w:spacing w:val="-1"/>
        </w:rPr>
        <w:t>е</w:t>
      </w:r>
      <w:r w:rsidRPr="005433FE">
        <w:rPr>
          <w:rFonts w:ascii="Times New Roman" w:hAnsi="Times New Roman"/>
          <w:w w:val="99"/>
        </w:rPr>
        <w:t>м</w:t>
      </w:r>
      <w:r w:rsidRPr="005433FE">
        <w:rPr>
          <w:rFonts w:ascii="Times New Roman" w:hAnsi="Times New Roman"/>
        </w:rPr>
        <w:t>ых</w:t>
      </w:r>
      <w:r w:rsidRPr="005433FE">
        <w:rPr>
          <w:rFonts w:ascii="Times New Roman" w:hAnsi="Times New Roman"/>
          <w:spacing w:val="-2"/>
        </w:rPr>
        <w:t xml:space="preserve"> </w:t>
      </w:r>
      <w:r w:rsidRPr="005433FE">
        <w:rPr>
          <w:rFonts w:ascii="Times New Roman" w:hAnsi="Times New Roman"/>
        </w:rPr>
        <w:t>о</w:t>
      </w:r>
      <w:r w:rsidRPr="005433FE">
        <w:rPr>
          <w:rFonts w:ascii="Times New Roman" w:hAnsi="Times New Roman"/>
          <w:spacing w:val="1"/>
          <w:w w:val="99"/>
        </w:rPr>
        <w:t>т</w:t>
      </w:r>
      <w:r w:rsidRPr="005433FE">
        <w:rPr>
          <w:rFonts w:ascii="Times New Roman" w:hAnsi="Times New Roman"/>
        </w:rPr>
        <w:t>хо</w:t>
      </w:r>
      <w:r w:rsidRPr="005433FE">
        <w:rPr>
          <w:rFonts w:ascii="Times New Roman" w:hAnsi="Times New Roman"/>
          <w:spacing w:val="1"/>
        </w:rPr>
        <w:t>д</w:t>
      </w:r>
      <w:r w:rsidRPr="005433FE">
        <w:rPr>
          <w:rFonts w:ascii="Times New Roman" w:hAnsi="Times New Roman"/>
        </w:rPr>
        <w:t xml:space="preserve">ов </w:t>
      </w:r>
      <w:r w:rsidRPr="005433FE">
        <w:rPr>
          <w:rFonts w:ascii="Times New Roman" w:hAnsi="Times New Roman"/>
          <w:w w:val="99"/>
        </w:rPr>
        <w:t>н</w:t>
      </w:r>
      <w:r w:rsidRPr="005433FE">
        <w:rPr>
          <w:rFonts w:ascii="Times New Roman" w:hAnsi="Times New Roman"/>
        </w:rPr>
        <w:t>а</w:t>
      </w:r>
      <w:r w:rsidRPr="005433FE">
        <w:rPr>
          <w:rFonts w:ascii="Times New Roman" w:hAnsi="Times New Roman"/>
          <w:spacing w:val="-2"/>
        </w:rPr>
        <w:t xml:space="preserve"> </w:t>
      </w:r>
      <w:r w:rsidRPr="005433FE">
        <w:rPr>
          <w:rFonts w:ascii="Times New Roman" w:hAnsi="Times New Roman"/>
        </w:rPr>
        <w:t>20</w:t>
      </w:r>
      <w:r w:rsidRPr="005433FE">
        <w:rPr>
          <w:rFonts w:ascii="Times New Roman" w:hAnsi="Times New Roman"/>
          <w:spacing w:val="-2"/>
        </w:rPr>
        <w:t>2</w:t>
      </w:r>
      <w:r w:rsidR="004A087A">
        <w:rPr>
          <w:rFonts w:ascii="Times New Roman" w:hAnsi="Times New Roman"/>
          <w:spacing w:val="-2"/>
          <w:lang w:val="kk-KZ"/>
        </w:rPr>
        <w:t>6</w:t>
      </w:r>
      <w:r w:rsidRPr="005433FE">
        <w:rPr>
          <w:rFonts w:ascii="Times New Roman" w:hAnsi="Times New Roman"/>
          <w:spacing w:val="-1"/>
        </w:rPr>
        <w:t>-</w:t>
      </w:r>
      <w:r w:rsidRPr="005433FE">
        <w:rPr>
          <w:rFonts w:ascii="Times New Roman" w:hAnsi="Times New Roman"/>
        </w:rPr>
        <w:t>203</w:t>
      </w:r>
      <w:r w:rsidR="004A087A">
        <w:rPr>
          <w:rFonts w:ascii="Times New Roman" w:hAnsi="Times New Roman"/>
          <w:lang w:val="kk-KZ"/>
        </w:rPr>
        <w:t>5</w:t>
      </w:r>
      <w:r w:rsidRPr="005433FE">
        <w:rPr>
          <w:rFonts w:ascii="Times New Roman" w:hAnsi="Times New Roman"/>
          <w:spacing w:val="-2"/>
        </w:rPr>
        <w:t xml:space="preserve"> </w:t>
      </w:r>
      <w:proofErr w:type="spellStart"/>
      <w:r w:rsidRPr="005433FE">
        <w:rPr>
          <w:rFonts w:ascii="Times New Roman" w:hAnsi="Times New Roman"/>
          <w:spacing w:val="-6"/>
          <w:w w:val="99"/>
        </w:rPr>
        <w:t>гг</w:t>
      </w:r>
      <w:proofErr w:type="spellEnd"/>
      <w:r w:rsidR="004F077F">
        <w:rPr>
          <w:rFonts w:ascii="Times New Roman" w:hAnsi="Times New Roman"/>
          <w:spacing w:val="-6"/>
          <w:w w:val="99"/>
          <w:lang w:val="kk-KZ"/>
        </w:rPr>
        <w:t xml:space="preserve">. </w:t>
      </w:r>
      <w:r w:rsidR="004F077F" w:rsidRPr="004F077F">
        <w:rPr>
          <w:rFonts w:ascii="Times New Roman" w:hAnsi="Times New Roman"/>
          <w:spacing w:val="-6"/>
          <w:w w:val="99"/>
          <w:lang w:val="kk-KZ"/>
        </w:rPr>
        <w:t>с учетом добавленных отходов</w:t>
      </w:r>
      <w:r w:rsidRPr="005433FE">
        <w:rPr>
          <w:rFonts w:ascii="Times New Roman" w:hAnsi="Times New Roman"/>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5"/>
        <w:gridCol w:w="9"/>
        <w:gridCol w:w="3913"/>
        <w:gridCol w:w="6"/>
        <w:gridCol w:w="1316"/>
        <w:gridCol w:w="21"/>
        <w:gridCol w:w="1069"/>
        <w:gridCol w:w="28"/>
        <w:gridCol w:w="1037"/>
        <w:gridCol w:w="13"/>
        <w:gridCol w:w="1458"/>
      </w:tblGrid>
      <w:tr w:rsidR="004A087A" w14:paraId="65EAA2C0" w14:textId="77777777" w:rsidTr="004F077F">
        <w:trPr>
          <w:trHeight w:val="1152"/>
        </w:trPr>
        <w:tc>
          <w:tcPr>
            <w:tcW w:w="259" w:type="pct"/>
            <w:gridSpan w:val="2"/>
          </w:tcPr>
          <w:p w14:paraId="6A9E01CD" w14:textId="77777777" w:rsidR="004A087A" w:rsidRPr="004A087A" w:rsidRDefault="004A087A" w:rsidP="007C3A11">
            <w:pPr>
              <w:pStyle w:val="TableParagraph"/>
              <w:spacing w:before="113"/>
              <w:rPr>
                <w:b/>
                <w:sz w:val="20"/>
                <w:lang w:val="ru-RU"/>
              </w:rPr>
            </w:pPr>
          </w:p>
          <w:p w14:paraId="4AB81680" w14:textId="77777777" w:rsidR="004A087A" w:rsidRDefault="004A087A" w:rsidP="007C3A11">
            <w:pPr>
              <w:pStyle w:val="TableParagraph"/>
              <w:ind w:left="107" w:right="95" w:firstLine="43"/>
              <w:rPr>
                <w:b/>
                <w:sz w:val="20"/>
              </w:rPr>
            </w:pPr>
            <w:r>
              <w:rPr>
                <w:b/>
                <w:spacing w:val="-10"/>
                <w:sz w:val="20"/>
              </w:rPr>
              <w:t>№</w:t>
            </w:r>
            <w:r>
              <w:rPr>
                <w:b/>
                <w:spacing w:val="-5"/>
                <w:sz w:val="20"/>
              </w:rPr>
              <w:t xml:space="preserve"> п/п</w:t>
            </w:r>
          </w:p>
        </w:tc>
        <w:tc>
          <w:tcPr>
            <w:tcW w:w="2094" w:type="pct"/>
          </w:tcPr>
          <w:p w14:paraId="1343FE1A" w14:textId="77777777" w:rsidR="004A087A" w:rsidRDefault="004A087A" w:rsidP="007C3A11">
            <w:pPr>
              <w:pStyle w:val="TableParagraph"/>
              <w:spacing w:before="229"/>
              <w:rPr>
                <w:b/>
                <w:sz w:val="20"/>
              </w:rPr>
            </w:pPr>
          </w:p>
          <w:p w14:paraId="3277D781" w14:textId="77777777" w:rsidR="004A087A" w:rsidRDefault="004A087A" w:rsidP="007C3A11">
            <w:pPr>
              <w:pStyle w:val="TableParagraph"/>
              <w:ind w:left="2" w:right="1"/>
              <w:jc w:val="center"/>
              <w:rPr>
                <w:b/>
                <w:sz w:val="20"/>
              </w:rPr>
            </w:pPr>
            <w:proofErr w:type="spellStart"/>
            <w:r>
              <w:rPr>
                <w:b/>
                <w:spacing w:val="-2"/>
                <w:sz w:val="20"/>
              </w:rPr>
              <w:t>Наименование</w:t>
            </w:r>
            <w:proofErr w:type="spellEnd"/>
            <w:r>
              <w:rPr>
                <w:b/>
                <w:spacing w:val="9"/>
                <w:sz w:val="20"/>
              </w:rPr>
              <w:t xml:space="preserve"> </w:t>
            </w:r>
            <w:proofErr w:type="spellStart"/>
            <w:r>
              <w:rPr>
                <w:b/>
                <w:spacing w:val="-2"/>
                <w:sz w:val="20"/>
              </w:rPr>
              <w:t>отхода</w:t>
            </w:r>
            <w:proofErr w:type="spellEnd"/>
          </w:p>
        </w:tc>
        <w:tc>
          <w:tcPr>
            <w:tcW w:w="707" w:type="pct"/>
            <w:gridSpan w:val="2"/>
          </w:tcPr>
          <w:p w14:paraId="3A934236" w14:textId="77777777" w:rsidR="004A087A" w:rsidRDefault="004A087A" w:rsidP="007C3A11">
            <w:pPr>
              <w:pStyle w:val="TableParagraph"/>
              <w:spacing w:before="229"/>
              <w:rPr>
                <w:b/>
                <w:sz w:val="20"/>
              </w:rPr>
            </w:pPr>
          </w:p>
          <w:p w14:paraId="3E5FDCFF" w14:textId="77777777" w:rsidR="004A087A" w:rsidRDefault="004A087A" w:rsidP="007C3A11">
            <w:pPr>
              <w:pStyle w:val="TableParagraph"/>
              <w:ind w:left="13" w:right="2"/>
              <w:jc w:val="center"/>
              <w:rPr>
                <w:b/>
                <w:sz w:val="20"/>
              </w:rPr>
            </w:pPr>
            <w:proofErr w:type="spellStart"/>
            <w:r>
              <w:rPr>
                <w:b/>
                <w:sz w:val="20"/>
              </w:rPr>
              <w:t>Код</w:t>
            </w:r>
            <w:proofErr w:type="spellEnd"/>
            <w:r>
              <w:rPr>
                <w:b/>
                <w:spacing w:val="-4"/>
                <w:sz w:val="20"/>
              </w:rPr>
              <w:t xml:space="preserve"> </w:t>
            </w:r>
            <w:proofErr w:type="spellStart"/>
            <w:r>
              <w:rPr>
                <w:b/>
                <w:spacing w:val="-2"/>
                <w:sz w:val="20"/>
              </w:rPr>
              <w:t>отхода</w:t>
            </w:r>
            <w:proofErr w:type="spellEnd"/>
          </w:p>
        </w:tc>
        <w:tc>
          <w:tcPr>
            <w:tcW w:w="598" w:type="pct"/>
            <w:gridSpan w:val="3"/>
          </w:tcPr>
          <w:p w14:paraId="7EADF222" w14:textId="77777777" w:rsidR="004A087A" w:rsidRDefault="004A087A" w:rsidP="007C3A11">
            <w:pPr>
              <w:pStyle w:val="TableParagraph"/>
              <w:ind w:left="106" w:right="95"/>
              <w:jc w:val="center"/>
              <w:rPr>
                <w:b/>
                <w:sz w:val="20"/>
              </w:rPr>
            </w:pPr>
            <w:proofErr w:type="spellStart"/>
            <w:r>
              <w:rPr>
                <w:b/>
                <w:spacing w:val="-2"/>
                <w:sz w:val="20"/>
              </w:rPr>
              <w:t>Лимиты</w:t>
            </w:r>
            <w:proofErr w:type="spellEnd"/>
            <w:r>
              <w:rPr>
                <w:b/>
                <w:spacing w:val="-2"/>
                <w:sz w:val="20"/>
              </w:rPr>
              <w:t xml:space="preserve"> </w:t>
            </w:r>
            <w:proofErr w:type="spellStart"/>
            <w:r>
              <w:rPr>
                <w:b/>
                <w:spacing w:val="-6"/>
                <w:sz w:val="20"/>
              </w:rPr>
              <w:t>по</w:t>
            </w:r>
            <w:proofErr w:type="spellEnd"/>
          </w:p>
          <w:p w14:paraId="722EF7D6" w14:textId="77777777" w:rsidR="004A087A" w:rsidRDefault="004A087A" w:rsidP="007C3A11">
            <w:pPr>
              <w:pStyle w:val="TableParagraph"/>
              <w:spacing w:line="230" w:lineRule="exact"/>
              <w:ind w:left="128" w:right="117" w:hanging="1"/>
              <w:jc w:val="center"/>
              <w:rPr>
                <w:b/>
                <w:sz w:val="20"/>
              </w:rPr>
            </w:pPr>
            <w:r>
              <w:rPr>
                <w:b/>
                <w:spacing w:val="-2"/>
                <w:sz w:val="20"/>
              </w:rPr>
              <w:t xml:space="preserve">№KZ11V CZ043877 </w:t>
            </w:r>
            <w:r>
              <w:rPr>
                <w:b/>
                <w:spacing w:val="-6"/>
                <w:sz w:val="20"/>
              </w:rPr>
              <w:t>94</w:t>
            </w:r>
          </w:p>
        </w:tc>
        <w:tc>
          <w:tcPr>
            <w:tcW w:w="562" w:type="pct"/>
            <w:gridSpan w:val="2"/>
          </w:tcPr>
          <w:p w14:paraId="0EE6C5C1" w14:textId="77777777" w:rsidR="004A087A" w:rsidRDefault="004A087A" w:rsidP="007C3A11">
            <w:pPr>
              <w:pStyle w:val="TableParagraph"/>
              <w:spacing w:before="228"/>
              <w:ind w:left="11"/>
              <w:jc w:val="center"/>
              <w:rPr>
                <w:b/>
                <w:sz w:val="20"/>
              </w:rPr>
            </w:pPr>
            <w:proofErr w:type="spellStart"/>
            <w:r>
              <w:rPr>
                <w:b/>
                <w:spacing w:val="-2"/>
                <w:sz w:val="20"/>
              </w:rPr>
              <w:t>Запраши</w:t>
            </w:r>
            <w:proofErr w:type="spellEnd"/>
            <w:r>
              <w:rPr>
                <w:b/>
                <w:spacing w:val="-2"/>
                <w:sz w:val="20"/>
              </w:rPr>
              <w:t xml:space="preserve"> </w:t>
            </w:r>
            <w:proofErr w:type="spellStart"/>
            <w:r>
              <w:rPr>
                <w:b/>
                <w:spacing w:val="-2"/>
                <w:sz w:val="20"/>
              </w:rPr>
              <w:t>ваемые</w:t>
            </w:r>
            <w:proofErr w:type="spellEnd"/>
            <w:r>
              <w:rPr>
                <w:b/>
                <w:spacing w:val="-2"/>
                <w:sz w:val="20"/>
              </w:rPr>
              <w:t xml:space="preserve"> </w:t>
            </w:r>
            <w:proofErr w:type="spellStart"/>
            <w:r>
              <w:rPr>
                <w:b/>
                <w:spacing w:val="-2"/>
                <w:sz w:val="20"/>
              </w:rPr>
              <w:t>лимиты</w:t>
            </w:r>
            <w:proofErr w:type="spellEnd"/>
          </w:p>
        </w:tc>
        <w:tc>
          <w:tcPr>
            <w:tcW w:w="780" w:type="pct"/>
          </w:tcPr>
          <w:p w14:paraId="463D3E13" w14:textId="77777777" w:rsidR="004A087A" w:rsidRDefault="004A087A" w:rsidP="007C3A11">
            <w:pPr>
              <w:pStyle w:val="TableParagraph"/>
              <w:spacing w:before="229"/>
              <w:rPr>
                <w:b/>
                <w:sz w:val="20"/>
              </w:rPr>
            </w:pPr>
          </w:p>
          <w:p w14:paraId="36834B40" w14:textId="77777777" w:rsidR="004A087A" w:rsidRDefault="004A087A" w:rsidP="007C3A11">
            <w:pPr>
              <w:pStyle w:val="TableParagraph"/>
              <w:ind w:left="14" w:right="2"/>
              <w:jc w:val="center"/>
              <w:rPr>
                <w:b/>
                <w:sz w:val="20"/>
              </w:rPr>
            </w:pPr>
            <w:proofErr w:type="spellStart"/>
            <w:r>
              <w:rPr>
                <w:b/>
                <w:spacing w:val="-2"/>
                <w:sz w:val="20"/>
              </w:rPr>
              <w:t>Изменения</w:t>
            </w:r>
            <w:proofErr w:type="spellEnd"/>
          </w:p>
        </w:tc>
      </w:tr>
      <w:tr w:rsidR="004A087A" w14:paraId="3734CF5E" w14:textId="77777777" w:rsidTr="004F077F">
        <w:trPr>
          <w:trHeight w:val="918"/>
        </w:trPr>
        <w:tc>
          <w:tcPr>
            <w:tcW w:w="259" w:type="pct"/>
            <w:gridSpan w:val="2"/>
          </w:tcPr>
          <w:p w14:paraId="75728B0B" w14:textId="77777777" w:rsidR="004A087A" w:rsidRDefault="004A087A" w:rsidP="007C3A11">
            <w:pPr>
              <w:pStyle w:val="TableParagraph"/>
              <w:spacing w:before="108"/>
              <w:rPr>
                <w:b/>
                <w:sz w:val="20"/>
              </w:rPr>
            </w:pPr>
          </w:p>
          <w:p w14:paraId="464D2965" w14:textId="77777777" w:rsidR="004A087A" w:rsidRDefault="004A087A" w:rsidP="007C3A11">
            <w:pPr>
              <w:pStyle w:val="TableParagraph"/>
              <w:ind w:left="9" w:right="1"/>
              <w:jc w:val="center"/>
              <w:rPr>
                <w:sz w:val="20"/>
              </w:rPr>
            </w:pPr>
            <w:r>
              <w:rPr>
                <w:spacing w:val="-10"/>
                <w:sz w:val="20"/>
              </w:rPr>
              <w:t>1</w:t>
            </w:r>
          </w:p>
        </w:tc>
        <w:tc>
          <w:tcPr>
            <w:tcW w:w="2094" w:type="pct"/>
          </w:tcPr>
          <w:p w14:paraId="1939E009" w14:textId="77777777" w:rsidR="004A087A" w:rsidRPr="004A087A" w:rsidRDefault="004A087A" w:rsidP="007C3A11">
            <w:pPr>
              <w:pStyle w:val="TableParagraph"/>
              <w:ind w:left="366" w:right="366" w:firstLine="1"/>
              <w:jc w:val="center"/>
              <w:rPr>
                <w:sz w:val="20"/>
                <w:lang w:val="ru-RU"/>
              </w:rPr>
            </w:pPr>
            <w:r w:rsidRPr="004A087A">
              <w:rPr>
                <w:sz w:val="20"/>
                <w:lang w:val="ru-RU"/>
              </w:rPr>
              <w:t>Промасленная ветошь, абсорбенты, фильтровальные</w:t>
            </w:r>
            <w:r w:rsidRPr="004A087A">
              <w:rPr>
                <w:spacing w:val="-11"/>
                <w:sz w:val="20"/>
                <w:lang w:val="ru-RU"/>
              </w:rPr>
              <w:t xml:space="preserve"> </w:t>
            </w:r>
            <w:r w:rsidRPr="004A087A">
              <w:rPr>
                <w:sz w:val="20"/>
                <w:lang w:val="ru-RU"/>
              </w:rPr>
              <w:t>материалы</w:t>
            </w:r>
            <w:r w:rsidRPr="004A087A">
              <w:rPr>
                <w:spacing w:val="-9"/>
                <w:sz w:val="20"/>
                <w:lang w:val="ru-RU"/>
              </w:rPr>
              <w:t xml:space="preserve"> </w:t>
            </w:r>
            <w:r w:rsidRPr="004A087A">
              <w:rPr>
                <w:sz w:val="20"/>
                <w:lang w:val="ru-RU"/>
              </w:rPr>
              <w:t>и</w:t>
            </w:r>
            <w:r w:rsidRPr="004A087A">
              <w:rPr>
                <w:spacing w:val="-12"/>
                <w:sz w:val="20"/>
                <w:lang w:val="ru-RU"/>
              </w:rPr>
              <w:t xml:space="preserve"> </w:t>
            </w:r>
            <w:r w:rsidRPr="004A087A">
              <w:rPr>
                <w:sz w:val="20"/>
                <w:lang w:val="ru-RU"/>
              </w:rPr>
              <w:t>ткани</w:t>
            </w:r>
            <w:r w:rsidRPr="004A087A">
              <w:rPr>
                <w:spacing w:val="-12"/>
                <w:sz w:val="20"/>
                <w:lang w:val="ru-RU"/>
              </w:rPr>
              <w:t xml:space="preserve"> </w:t>
            </w:r>
            <w:r w:rsidRPr="004A087A">
              <w:rPr>
                <w:sz w:val="20"/>
                <w:lang w:val="ru-RU"/>
              </w:rPr>
              <w:t>для вытирания, загрязненные опасными</w:t>
            </w:r>
          </w:p>
          <w:p w14:paraId="5C5472AA" w14:textId="77777777" w:rsidR="004A087A" w:rsidRDefault="004A087A" w:rsidP="007C3A11">
            <w:pPr>
              <w:pStyle w:val="TableParagraph"/>
              <w:spacing w:line="216" w:lineRule="exact"/>
              <w:ind w:left="3" w:right="1"/>
              <w:jc w:val="center"/>
              <w:rPr>
                <w:sz w:val="20"/>
              </w:rPr>
            </w:pPr>
            <w:proofErr w:type="spellStart"/>
            <w:r>
              <w:rPr>
                <w:spacing w:val="-2"/>
                <w:sz w:val="20"/>
              </w:rPr>
              <w:t>веществами</w:t>
            </w:r>
            <w:proofErr w:type="spellEnd"/>
          </w:p>
        </w:tc>
        <w:tc>
          <w:tcPr>
            <w:tcW w:w="707" w:type="pct"/>
            <w:gridSpan w:val="2"/>
          </w:tcPr>
          <w:p w14:paraId="2EBFC2D8" w14:textId="77777777" w:rsidR="004A087A" w:rsidRDefault="004A087A" w:rsidP="007C3A11">
            <w:pPr>
              <w:pStyle w:val="TableParagraph"/>
              <w:spacing w:before="108"/>
              <w:rPr>
                <w:b/>
                <w:sz w:val="20"/>
              </w:rPr>
            </w:pPr>
          </w:p>
          <w:p w14:paraId="0DA29F34" w14:textId="77777777" w:rsidR="004A087A" w:rsidRDefault="004A087A" w:rsidP="007C3A11">
            <w:pPr>
              <w:pStyle w:val="TableParagraph"/>
              <w:ind w:left="13"/>
              <w:jc w:val="center"/>
              <w:rPr>
                <w:sz w:val="20"/>
              </w:rPr>
            </w:pPr>
            <w:r>
              <w:rPr>
                <w:sz w:val="20"/>
              </w:rPr>
              <w:t>15</w:t>
            </w:r>
            <w:r>
              <w:rPr>
                <w:spacing w:val="-1"/>
                <w:sz w:val="20"/>
              </w:rPr>
              <w:t xml:space="preserve"> </w:t>
            </w:r>
            <w:r>
              <w:rPr>
                <w:sz w:val="20"/>
              </w:rPr>
              <w:t>02</w:t>
            </w:r>
            <w:r>
              <w:rPr>
                <w:spacing w:val="-1"/>
                <w:sz w:val="20"/>
              </w:rPr>
              <w:t xml:space="preserve"> </w:t>
            </w:r>
            <w:r>
              <w:rPr>
                <w:spacing w:val="-5"/>
                <w:sz w:val="20"/>
              </w:rPr>
              <w:t>02*</w:t>
            </w:r>
          </w:p>
        </w:tc>
        <w:tc>
          <w:tcPr>
            <w:tcW w:w="598" w:type="pct"/>
            <w:gridSpan w:val="3"/>
          </w:tcPr>
          <w:p w14:paraId="32C2535A" w14:textId="77777777" w:rsidR="004A087A" w:rsidRDefault="004A087A" w:rsidP="007C3A11">
            <w:pPr>
              <w:pStyle w:val="TableParagraph"/>
              <w:spacing w:before="108"/>
              <w:rPr>
                <w:b/>
                <w:sz w:val="20"/>
              </w:rPr>
            </w:pPr>
          </w:p>
          <w:p w14:paraId="640465C8" w14:textId="77777777" w:rsidR="004A087A" w:rsidRDefault="004A087A" w:rsidP="007C3A11">
            <w:pPr>
              <w:pStyle w:val="TableParagraph"/>
              <w:ind w:left="106" w:right="95"/>
              <w:jc w:val="center"/>
              <w:rPr>
                <w:sz w:val="20"/>
              </w:rPr>
            </w:pPr>
            <w:r>
              <w:rPr>
                <w:spacing w:val="-5"/>
                <w:sz w:val="20"/>
              </w:rPr>
              <w:t>0,2</w:t>
            </w:r>
          </w:p>
        </w:tc>
        <w:tc>
          <w:tcPr>
            <w:tcW w:w="562" w:type="pct"/>
            <w:gridSpan w:val="2"/>
          </w:tcPr>
          <w:p w14:paraId="17C18B71" w14:textId="77777777" w:rsidR="004A087A" w:rsidRDefault="004A087A" w:rsidP="007C3A11">
            <w:pPr>
              <w:pStyle w:val="TableParagraph"/>
              <w:spacing w:before="108"/>
              <w:rPr>
                <w:b/>
                <w:sz w:val="20"/>
              </w:rPr>
            </w:pPr>
          </w:p>
          <w:p w14:paraId="770F2319" w14:textId="77777777" w:rsidR="004A087A" w:rsidRDefault="004A087A" w:rsidP="007C3A11">
            <w:pPr>
              <w:pStyle w:val="TableParagraph"/>
              <w:ind w:left="11" w:right="2"/>
              <w:jc w:val="center"/>
              <w:rPr>
                <w:sz w:val="20"/>
              </w:rPr>
            </w:pPr>
            <w:r>
              <w:rPr>
                <w:spacing w:val="-2"/>
                <w:sz w:val="20"/>
              </w:rPr>
              <w:t>1,293</w:t>
            </w:r>
          </w:p>
        </w:tc>
        <w:tc>
          <w:tcPr>
            <w:tcW w:w="780" w:type="pct"/>
          </w:tcPr>
          <w:p w14:paraId="1AC26700" w14:textId="77777777" w:rsidR="004A087A" w:rsidRDefault="004A087A" w:rsidP="007C3A11">
            <w:pPr>
              <w:pStyle w:val="TableParagraph"/>
              <w:spacing w:before="208"/>
              <w:rPr>
                <w:b/>
                <w:sz w:val="20"/>
              </w:rPr>
            </w:pPr>
          </w:p>
          <w:p w14:paraId="2EF63AA6" w14:textId="77777777" w:rsidR="004A087A" w:rsidRDefault="004A087A" w:rsidP="007C3A11">
            <w:pPr>
              <w:pStyle w:val="TableParagraph"/>
              <w:spacing w:before="1" w:line="230" w:lineRule="atLeast"/>
              <w:ind w:left="120" w:firstLine="69"/>
              <w:rPr>
                <w:sz w:val="20"/>
              </w:rPr>
            </w:pPr>
            <w:proofErr w:type="spellStart"/>
            <w:r>
              <w:rPr>
                <w:sz w:val="20"/>
              </w:rPr>
              <w:t>Добавлены</w:t>
            </w:r>
            <w:proofErr w:type="spellEnd"/>
            <w:r>
              <w:rPr>
                <w:sz w:val="20"/>
              </w:rPr>
              <w:t xml:space="preserve"> </w:t>
            </w:r>
            <w:proofErr w:type="spellStart"/>
            <w:r>
              <w:rPr>
                <w:sz w:val="20"/>
              </w:rPr>
              <w:t>от</w:t>
            </w:r>
            <w:proofErr w:type="spellEnd"/>
            <w:r>
              <w:rPr>
                <w:sz w:val="20"/>
              </w:rPr>
              <w:t xml:space="preserve"> </w:t>
            </w:r>
            <w:proofErr w:type="spellStart"/>
            <w:r>
              <w:rPr>
                <w:spacing w:val="-2"/>
                <w:sz w:val="20"/>
              </w:rPr>
              <w:t>автотранспорта</w:t>
            </w:r>
            <w:proofErr w:type="spellEnd"/>
          </w:p>
        </w:tc>
      </w:tr>
      <w:tr w:rsidR="004A087A" w14:paraId="08319C45" w14:textId="77777777" w:rsidTr="004F077F">
        <w:trPr>
          <w:trHeight w:val="460"/>
        </w:trPr>
        <w:tc>
          <w:tcPr>
            <w:tcW w:w="259" w:type="pct"/>
            <w:gridSpan w:val="2"/>
          </w:tcPr>
          <w:p w14:paraId="0004138E" w14:textId="77777777" w:rsidR="004A087A" w:rsidRDefault="004A087A" w:rsidP="007C3A11">
            <w:pPr>
              <w:pStyle w:val="TableParagraph"/>
              <w:spacing w:before="108"/>
              <w:ind w:left="9" w:right="1"/>
              <w:jc w:val="center"/>
              <w:rPr>
                <w:sz w:val="20"/>
              </w:rPr>
            </w:pPr>
            <w:r>
              <w:rPr>
                <w:spacing w:val="-10"/>
                <w:sz w:val="20"/>
              </w:rPr>
              <w:t>2</w:t>
            </w:r>
          </w:p>
        </w:tc>
        <w:tc>
          <w:tcPr>
            <w:tcW w:w="2094" w:type="pct"/>
          </w:tcPr>
          <w:p w14:paraId="376EF039" w14:textId="77777777" w:rsidR="004A087A" w:rsidRDefault="004A087A" w:rsidP="007C3A11">
            <w:pPr>
              <w:pStyle w:val="TableParagraph"/>
              <w:spacing w:line="223" w:lineRule="exact"/>
              <w:ind w:left="2" w:right="2"/>
              <w:jc w:val="center"/>
              <w:rPr>
                <w:sz w:val="20"/>
              </w:rPr>
            </w:pPr>
            <w:proofErr w:type="spellStart"/>
            <w:r>
              <w:rPr>
                <w:sz w:val="20"/>
              </w:rPr>
              <w:t>Использованная</w:t>
            </w:r>
            <w:proofErr w:type="spellEnd"/>
            <w:r>
              <w:rPr>
                <w:spacing w:val="-8"/>
                <w:sz w:val="20"/>
              </w:rPr>
              <w:t xml:space="preserve"> </w:t>
            </w:r>
            <w:proofErr w:type="spellStart"/>
            <w:r>
              <w:rPr>
                <w:sz w:val="20"/>
              </w:rPr>
              <w:t>тара</w:t>
            </w:r>
            <w:proofErr w:type="spellEnd"/>
            <w:r>
              <w:rPr>
                <w:spacing w:val="-10"/>
                <w:sz w:val="20"/>
              </w:rPr>
              <w:t xml:space="preserve"> </w:t>
            </w:r>
            <w:proofErr w:type="spellStart"/>
            <w:r>
              <w:rPr>
                <w:spacing w:val="-2"/>
                <w:sz w:val="20"/>
              </w:rPr>
              <w:t>лакокрасочных</w:t>
            </w:r>
            <w:proofErr w:type="spellEnd"/>
          </w:p>
          <w:p w14:paraId="3602990B" w14:textId="77777777" w:rsidR="004A087A" w:rsidRDefault="004A087A" w:rsidP="007C3A11">
            <w:pPr>
              <w:pStyle w:val="TableParagraph"/>
              <w:spacing w:line="217" w:lineRule="exact"/>
              <w:ind w:left="2" w:right="1"/>
              <w:jc w:val="center"/>
              <w:rPr>
                <w:sz w:val="20"/>
              </w:rPr>
            </w:pPr>
            <w:proofErr w:type="spellStart"/>
            <w:r>
              <w:rPr>
                <w:spacing w:val="-2"/>
                <w:sz w:val="20"/>
              </w:rPr>
              <w:t>материалов</w:t>
            </w:r>
            <w:proofErr w:type="spellEnd"/>
          </w:p>
        </w:tc>
        <w:tc>
          <w:tcPr>
            <w:tcW w:w="707" w:type="pct"/>
            <w:gridSpan w:val="2"/>
          </w:tcPr>
          <w:p w14:paraId="1CB616A3" w14:textId="77777777" w:rsidR="004A087A" w:rsidRDefault="004A087A" w:rsidP="007C3A11">
            <w:pPr>
              <w:pStyle w:val="TableParagraph"/>
              <w:spacing w:before="108"/>
              <w:ind w:left="13"/>
              <w:jc w:val="center"/>
              <w:rPr>
                <w:sz w:val="20"/>
              </w:rPr>
            </w:pPr>
            <w:r>
              <w:rPr>
                <w:sz w:val="20"/>
              </w:rPr>
              <w:t>08</w:t>
            </w:r>
            <w:r>
              <w:rPr>
                <w:spacing w:val="-1"/>
                <w:sz w:val="20"/>
              </w:rPr>
              <w:t xml:space="preserve"> </w:t>
            </w:r>
            <w:r>
              <w:rPr>
                <w:sz w:val="20"/>
              </w:rPr>
              <w:t>01</w:t>
            </w:r>
            <w:r>
              <w:rPr>
                <w:spacing w:val="-1"/>
                <w:sz w:val="20"/>
              </w:rPr>
              <w:t xml:space="preserve"> </w:t>
            </w:r>
            <w:r>
              <w:rPr>
                <w:spacing w:val="-5"/>
                <w:sz w:val="20"/>
              </w:rPr>
              <w:t>11*</w:t>
            </w:r>
          </w:p>
        </w:tc>
        <w:tc>
          <w:tcPr>
            <w:tcW w:w="598" w:type="pct"/>
            <w:gridSpan w:val="3"/>
          </w:tcPr>
          <w:p w14:paraId="108F2450" w14:textId="77777777" w:rsidR="004A087A" w:rsidRDefault="004A087A" w:rsidP="007C3A11">
            <w:pPr>
              <w:pStyle w:val="TableParagraph"/>
              <w:spacing w:before="108"/>
              <w:ind w:left="106" w:right="95"/>
              <w:jc w:val="center"/>
              <w:rPr>
                <w:sz w:val="20"/>
              </w:rPr>
            </w:pPr>
            <w:r>
              <w:rPr>
                <w:spacing w:val="-5"/>
                <w:sz w:val="20"/>
              </w:rPr>
              <w:t>0,2</w:t>
            </w:r>
          </w:p>
        </w:tc>
        <w:tc>
          <w:tcPr>
            <w:tcW w:w="562" w:type="pct"/>
            <w:gridSpan w:val="2"/>
          </w:tcPr>
          <w:p w14:paraId="5E70D446" w14:textId="77777777" w:rsidR="004A087A" w:rsidRDefault="004A087A" w:rsidP="007C3A11">
            <w:pPr>
              <w:pStyle w:val="TableParagraph"/>
              <w:spacing w:before="108"/>
              <w:ind w:left="11" w:right="2"/>
              <w:jc w:val="center"/>
              <w:rPr>
                <w:sz w:val="20"/>
              </w:rPr>
            </w:pPr>
            <w:r>
              <w:rPr>
                <w:spacing w:val="-5"/>
                <w:sz w:val="20"/>
              </w:rPr>
              <w:t>0,2</w:t>
            </w:r>
          </w:p>
        </w:tc>
        <w:tc>
          <w:tcPr>
            <w:tcW w:w="780" w:type="pct"/>
          </w:tcPr>
          <w:p w14:paraId="298C58A6" w14:textId="77777777" w:rsidR="004A087A" w:rsidRDefault="004A087A" w:rsidP="007C3A11">
            <w:pPr>
              <w:pStyle w:val="TableParagraph"/>
              <w:spacing w:before="108"/>
              <w:ind w:left="14" w:right="1"/>
              <w:jc w:val="center"/>
              <w:rPr>
                <w:sz w:val="20"/>
              </w:rPr>
            </w:pPr>
            <w:r>
              <w:rPr>
                <w:spacing w:val="-10"/>
                <w:sz w:val="20"/>
              </w:rPr>
              <w:t>-</w:t>
            </w:r>
          </w:p>
        </w:tc>
      </w:tr>
      <w:tr w:rsidR="004A087A" w14:paraId="443CCF44" w14:textId="77777777" w:rsidTr="004F077F">
        <w:trPr>
          <w:trHeight w:val="230"/>
        </w:trPr>
        <w:tc>
          <w:tcPr>
            <w:tcW w:w="259" w:type="pct"/>
            <w:gridSpan w:val="2"/>
          </w:tcPr>
          <w:p w14:paraId="7244ACE0" w14:textId="77777777" w:rsidR="004A087A" w:rsidRDefault="004A087A" w:rsidP="007C3A11">
            <w:pPr>
              <w:pStyle w:val="TableParagraph"/>
              <w:spacing w:line="210" w:lineRule="exact"/>
              <w:ind w:left="9" w:right="1"/>
              <w:jc w:val="center"/>
              <w:rPr>
                <w:sz w:val="20"/>
              </w:rPr>
            </w:pPr>
            <w:r>
              <w:rPr>
                <w:spacing w:val="-10"/>
                <w:sz w:val="20"/>
              </w:rPr>
              <w:t>3</w:t>
            </w:r>
          </w:p>
        </w:tc>
        <w:tc>
          <w:tcPr>
            <w:tcW w:w="2094" w:type="pct"/>
          </w:tcPr>
          <w:p w14:paraId="4FA8F4DA" w14:textId="77777777" w:rsidR="004A087A" w:rsidRDefault="004A087A" w:rsidP="007C3A11">
            <w:pPr>
              <w:pStyle w:val="TableParagraph"/>
              <w:spacing w:line="210" w:lineRule="exact"/>
              <w:ind w:left="2" w:right="2"/>
              <w:jc w:val="center"/>
              <w:rPr>
                <w:sz w:val="20"/>
              </w:rPr>
            </w:pPr>
            <w:proofErr w:type="spellStart"/>
            <w:r>
              <w:rPr>
                <w:sz w:val="20"/>
              </w:rPr>
              <w:t>Отходы</w:t>
            </w:r>
            <w:proofErr w:type="spellEnd"/>
            <w:r>
              <w:rPr>
                <w:spacing w:val="-6"/>
                <w:sz w:val="20"/>
              </w:rPr>
              <w:t xml:space="preserve"> </w:t>
            </w:r>
            <w:proofErr w:type="spellStart"/>
            <w:r>
              <w:rPr>
                <w:sz w:val="20"/>
              </w:rPr>
              <w:t>карбида</w:t>
            </w:r>
            <w:proofErr w:type="spellEnd"/>
            <w:r>
              <w:rPr>
                <w:spacing w:val="-7"/>
                <w:sz w:val="20"/>
              </w:rPr>
              <w:t xml:space="preserve"> </w:t>
            </w:r>
            <w:proofErr w:type="spellStart"/>
            <w:r>
              <w:rPr>
                <w:spacing w:val="-2"/>
                <w:sz w:val="20"/>
              </w:rPr>
              <w:t>кальция</w:t>
            </w:r>
            <w:proofErr w:type="spellEnd"/>
          </w:p>
        </w:tc>
        <w:tc>
          <w:tcPr>
            <w:tcW w:w="707" w:type="pct"/>
            <w:gridSpan w:val="2"/>
          </w:tcPr>
          <w:p w14:paraId="1FC62331" w14:textId="77777777" w:rsidR="004A087A" w:rsidRDefault="004A087A" w:rsidP="007C3A11">
            <w:pPr>
              <w:pStyle w:val="TableParagraph"/>
              <w:spacing w:line="210" w:lineRule="exact"/>
              <w:ind w:left="13"/>
              <w:jc w:val="center"/>
              <w:rPr>
                <w:sz w:val="20"/>
              </w:rPr>
            </w:pPr>
            <w:r>
              <w:rPr>
                <w:sz w:val="20"/>
              </w:rPr>
              <w:t>12</w:t>
            </w:r>
            <w:r>
              <w:rPr>
                <w:spacing w:val="-1"/>
                <w:sz w:val="20"/>
              </w:rPr>
              <w:t xml:space="preserve"> </w:t>
            </w:r>
            <w:r>
              <w:rPr>
                <w:sz w:val="20"/>
              </w:rPr>
              <w:t>01</w:t>
            </w:r>
            <w:r>
              <w:rPr>
                <w:spacing w:val="-1"/>
                <w:sz w:val="20"/>
              </w:rPr>
              <w:t xml:space="preserve"> </w:t>
            </w:r>
            <w:r>
              <w:rPr>
                <w:spacing w:val="-5"/>
                <w:sz w:val="20"/>
              </w:rPr>
              <w:t>14*</w:t>
            </w:r>
          </w:p>
        </w:tc>
        <w:tc>
          <w:tcPr>
            <w:tcW w:w="598" w:type="pct"/>
            <w:gridSpan w:val="3"/>
          </w:tcPr>
          <w:p w14:paraId="0F40DA08" w14:textId="77777777" w:rsidR="004A087A" w:rsidRDefault="004A087A" w:rsidP="007C3A11">
            <w:pPr>
              <w:pStyle w:val="TableParagraph"/>
              <w:spacing w:line="210" w:lineRule="exact"/>
              <w:ind w:left="106" w:right="95"/>
              <w:jc w:val="center"/>
              <w:rPr>
                <w:sz w:val="20"/>
              </w:rPr>
            </w:pPr>
            <w:r>
              <w:rPr>
                <w:spacing w:val="-5"/>
                <w:sz w:val="20"/>
              </w:rPr>
              <w:t>0,2</w:t>
            </w:r>
          </w:p>
        </w:tc>
        <w:tc>
          <w:tcPr>
            <w:tcW w:w="562" w:type="pct"/>
            <w:gridSpan w:val="2"/>
          </w:tcPr>
          <w:p w14:paraId="45F92678" w14:textId="77777777" w:rsidR="004A087A" w:rsidRDefault="004A087A" w:rsidP="007C3A11">
            <w:pPr>
              <w:pStyle w:val="TableParagraph"/>
              <w:spacing w:line="210" w:lineRule="exact"/>
              <w:ind w:left="11" w:right="2"/>
              <w:jc w:val="center"/>
              <w:rPr>
                <w:sz w:val="20"/>
              </w:rPr>
            </w:pPr>
            <w:r>
              <w:rPr>
                <w:spacing w:val="-5"/>
                <w:sz w:val="20"/>
              </w:rPr>
              <w:t>0,2</w:t>
            </w:r>
          </w:p>
        </w:tc>
        <w:tc>
          <w:tcPr>
            <w:tcW w:w="780" w:type="pct"/>
          </w:tcPr>
          <w:p w14:paraId="0245A0F7" w14:textId="77777777" w:rsidR="004A087A" w:rsidRDefault="004A087A" w:rsidP="007C3A11">
            <w:pPr>
              <w:pStyle w:val="TableParagraph"/>
              <w:spacing w:line="210" w:lineRule="exact"/>
              <w:ind w:left="14" w:right="1"/>
              <w:jc w:val="center"/>
              <w:rPr>
                <w:sz w:val="20"/>
              </w:rPr>
            </w:pPr>
            <w:r>
              <w:rPr>
                <w:spacing w:val="-10"/>
                <w:sz w:val="20"/>
              </w:rPr>
              <w:t>-</w:t>
            </w:r>
          </w:p>
        </w:tc>
      </w:tr>
      <w:tr w:rsidR="004A087A" w14:paraId="7E87A36A" w14:textId="77777777" w:rsidTr="004F077F">
        <w:trPr>
          <w:trHeight w:val="460"/>
        </w:trPr>
        <w:tc>
          <w:tcPr>
            <w:tcW w:w="259" w:type="pct"/>
            <w:gridSpan w:val="2"/>
          </w:tcPr>
          <w:p w14:paraId="6BE82BA2" w14:textId="77777777" w:rsidR="004A087A" w:rsidRDefault="004A087A" w:rsidP="007C3A11">
            <w:pPr>
              <w:pStyle w:val="TableParagraph"/>
              <w:spacing w:before="108"/>
              <w:ind w:left="9" w:right="1"/>
              <w:jc w:val="center"/>
              <w:rPr>
                <w:sz w:val="20"/>
              </w:rPr>
            </w:pPr>
            <w:r>
              <w:rPr>
                <w:spacing w:val="-10"/>
                <w:sz w:val="20"/>
              </w:rPr>
              <w:t>4</w:t>
            </w:r>
          </w:p>
        </w:tc>
        <w:tc>
          <w:tcPr>
            <w:tcW w:w="2094" w:type="pct"/>
          </w:tcPr>
          <w:p w14:paraId="44DEE514" w14:textId="77777777" w:rsidR="004A087A" w:rsidRPr="004A087A" w:rsidRDefault="004A087A" w:rsidP="007C3A11">
            <w:pPr>
              <w:pStyle w:val="TableParagraph"/>
              <w:spacing w:line="223" w:lineRule="exact"/>
              <w:ind w:left="2" w:right="2"/>
              <w:jc w:val="center"/>
              <w:rPr>
                <w:sz w:val="20"/>
                <w:lang w:val="ru-RU"/>
              </w:rPr>
            </w:pPr>
            <w:r w:rsidRPr="004A087A">
              <w:rPr>
                <w:spacing w:val="-2"/>
                <w:sz w:val="20"/>
                <w:lang w:val="ru-RU"/>
              </w:rPr>
              <w:t>Отработанные</w:t>
            </w:r>
            <w:r w:rsidRPr="004A087A">
              <w:rPr>
                <w:spacing w:val="8"/>
                <w:sz w:val="20"/>
                <w:lang w:val="ru-RU"/>
              </w:rPr>
              <w:t xml:space="preserve"> </w:t>
            </w:r>
            <w:r w:rsidRPr="004A087A">
              <w:rPr>
                <w:spacing w:val="-2"/>
                <w:sz w:val="20"/>
                <w:lang w:val="ru-RU"/>
              </w:rPr>
              <w:t>моторные,</w:t>
            </w:r>
            <w:r w:rsidRPr="004A087A">
              <w:rPr>
                <w:spacing w:val="9"/>
                <w:sz w:val="20"/>
                <w:lang w:val="ru-RU"/>
              </w:rPr>
              <w:t xml:space="preserve"> </w:t>
            </w:r>
            <w:r w:rsidRPr="004A087A">
              <w:rPr>
                <w:spacing w:val="-2"/>
                <w:sz w:val="20"/>
                <w:lang w:val="ru-RU"/>
              </w:rPr>
              <w:t>трансмиссионные</w:t>
            </w:r>
            <w:r w:rsidRPr="004A087A">
              <w:rPr>
                <w:spacing w:val="13"/>
                <w:sz w:val="20"/>
                <w:lang w:val="ru-RU"/>
              </w:rPr>
              <w:t xml:space="preserve"> </w:t>
            </w:r>
            <w:r w:rsidRPr="004A087A">
              <w:rPr>
                <w:spacing w:val="-10"/>
                <w:sz w:val="20"/>
                <w:lang w:val="ru-RU"/>
              </w:rPr>
              <w:t>и</w:t>
            </w:r>
          </w:p>
          <w:p w14:paraId="36071A97" w14:textId="77777777" w:rsidR="004A087A" w:rsidRPr="004A087A" w:rsidRDefault="004A087A" w:rsidP="007C3A11">
            <w:pPr>
              <w:pStyle w:val="TableParagraph"/>
              <w:spacing w:line="217" w:lineRule="exact"/>
              <w:ind w:left="3" w:right="1"/>
              <w:jc w:val="center"/>
              <w:rPr>
                <w:sz w:val="20"/>
                <w:lang w:val="ru-RU"/>
              </w:rPr>
            </w:pPr>
            <w:r w:rsidRPr="004A087A">
              <w:rPr>
                <w:sz w:val="20"/>
                <w:lang w:val="ru-RU"/>
              </w:rPr>
              <w:t>смазочные</w:t>
            </w:r>
            <w:r w:rsidRPr="004A087A">
              <w:rPr>
                <w:spacing w:val="-10"/>
                <w:sz w:val="20"/>
                <w:lang w:val="ru-RU"/>
              </w:rPr>
              <w:t xml:space="preserve"> </w:t>
            </w:r>
            <w:r w:rsidRPr="004A087A">
              <w:rPr>
                <w:spacing w:val="-4"/>
                <w:sz w:val="20"/>
                <w:lang w:val="ru-RU"/>
              </w:rPr>
              <w:t>масла</w:t>
            </w:r>
          </w:p>
        </w:tc>
        <w:tc>
          <w:tcPr>
            <w:tcW w:w="707" w:type="pct"/>
            <w:gridSpan w:val="2"/>
          </w:tcPr>
          <w:p w14:paraId="4993E307" w14:textId="77777777" w:rsidR="004A087A" w:rsidRDefault="004A087A" w:rsidP="007C3A11">
            <w:pPr>
              <w:pStyle w:val="TableParagraph"/>
              <w:spacing w:before="108"/>
              <w:ind w:left="13"/>
              <w:jc w:val="center"/>
              <w:rPr>
                <w:sz w:val="20"/>
              </w:rPr>
            </w:pPr>
            <w:r>
              <w:rPr>
                <w:sz w:val="20"/>
              </w:rPr>
              <w:t>13</w:t>
            </w:r>
            <w:r>
              <w:rPr>
                <w:spacing w:val="-1"/>
                <w:sz w:val="20"/>
              </w:rPr>
              <w:t xml:space="preserve"> </w:t>
            </w:r>
            <w:r>
              <w:rPr>
                <w:sz w:val="20"/>
              </w:rPr>
              <w:t>02</w:t>
            </w:r>
            <w:r>
              <w:rPr>
                <w:spacing w:val="-1"/>
                <w:sz w:val="20"/>
              </w:rPr>
              <w:t xml:space="preserve"> </w:t>
            </w:r>
            <w:r>
              <w:rPr>
                <w:spacing w:val="-5"/>
                <w:sz w:val="20"/>
              </w:rPr>
              <w:t>05*</w:t>
            </w:r>
          </w:p>
        </w:tc>
        <w:tc>
          <w:tcPr>
            <w:tcW w:w="598" w:type="pct"/>
            <w:gridSpan w:val="3"/>
          </w:tcPr>
          <w:p w14:paraId="49796B05" w14:textId="77777777" w:rsidR="004A087A" w:rsidRDefault="004A087A" w:rsidP="007C3A11">
            <w:pPr>
              <w:pStyle w:val="TableParagraph"/>
            </w:pPr>
          </w:p>
        </w:tc>
        <w:tc>
          <w:tcPr>
            <w:tcW w:w="562" w:type="pct"/>
            <w:gridSpan w:val="2"/>
          </w:tcPr>
          <w:p w14:paraId="520B72BC" w14:textId="77777777" w:rsidR="004A087A" w:rsidRDefault="004A087A" w:rsidP="007C3A11">
            <w:pPr>
              <w:pStyle w:val="TableParagraph"/>
              <w:spacing w:before="108"/>
              <w:ind w:left="11"/>
              <w:jc w:val="center"/>
              <w:rPr>
                <w:sz w:val="20"/>
              </w:rPr>
            </w:pPr>
            <w:r>
              <w:rPr>
                <w:spacing w:val="-2"/>
                <w:sz w:val="20"/>
              </w:rPr>
              <w:t>14,193</w:t>
            </w:r>
          </w:p>
        </w:tc>
        <w:tc>
          <w:tcPr>
            <w:tcW w:w="780" w:type="pct"/>
            <w:vMerge w:val="restart"/>
          </w:tcPr>
          <w:p w14:paraId="1C3D80EC" w14:textId="77777777" w:rsidR="004A087A" w:rsidRDefault="004A087A" w:rsidP="007C3A11">
            <w:pPr>
              <w:pStyle w:val="TableParagraph"/>
              <w:spacing w:before="132"/>
              <w:ind w:left="120" w:firstLine="69"/>
              <w:rPr>
                <w:sz w:val="20"/>
              </w:rPr>
            </w:pPr>
            <w:proofErr w:type="spellStart"/>
            <w:r>
              <w:rPr>
                <w:sz w:val="20"/>
              </w:rPr>
              <w:t>Добавлены</w:t>
            </w:r>
            <w:proofErr w:type="spellEnd"/>
            <w:r>
              <w:rPr>
                <w:sz w:val="20"/>
              </w:rPr>
              <w:t xml:space="preserve"> </w:t>
            </w:r>
            <w:proofErr w:type="spellStart"/>
            <w:r>
              <w:rPr>
                <w:sz w:val="20"/>
              </w:rPr>
              <w:t>от</w:t>
            </w:r>
            <w:proofErr w:type="spellEnd"/>
            <w:r>
              <w:rPr>
                <w:sz w:val="20"/>
              </w:rPr>
              <w:t xml:space="preserve"> </w:t>
            </w:r>
            <w:proofErr w:type="spellStart"/>
            <w:r>
              <w:rPr>
                <w:spacing w:val="-2"/>
                <w:sz w:val="20"/>
              </w:rPr>
              <w:t>автотранспорта</w:t>
            </w:r>
            <w:proofErr w:type="spellEnd"/>
          </w:p>
        </w:tc>
      </w:tr>
      <w:tr w:rsidR="004A087A" w14:paraId="5A263F0F" w14:textId="77777777" w:rsidTr="004F077F">
        <w:trPr>
          <w:trHeight w:val="268"/>
        </w:trPr>
        <w:tc>
          <w:tcPr>
            <w:tcW w:w="259" w:type="pct"/>
            <w:gridSpan w:val="2"/>
          </w:tcPr>
          <w:p w14:paraId="349516DD" w14:textId="77777777" w:rsidR="004A087A" w:rsidRDefault="004A087A" w:rsidP="007C3A11">
            <w:pPr>
              <w:pStyle w:val="TableParagraph"/>
              <w:spacing w:before="12"/>
              <w:ind w:left="9" w:right="1"/>
              <w:jc w:val="center"/>
              <w:rPr>
                <w:sz w:val="20"/>
              </w:rPr>
            </w:pPr>
            <w:r>
              <w:rPr>
                <w:spacing w:val="-10"/>
                <w:sz w:val="20"/>
              </w:rPr>
              <w:t>5</w:t>
            </w:r>
          </w:p>
        </w:tc>
        <w:tc>
          <w:tcPr>
            <w:tcW w:w="2094" w:type="pct"/>
          </w:tcPr>
          <w:p w14:paraId="569AF1C7" w14:textId="77777777" w:rsidR="004A087A" w:rsidRDefault="004A087A" w:rsidP="007C3A11">
            <w:pPr>
              <w:pStyle w:val="TableParagraph"/>
              <w:spacing w:before="12"/>
              <w:ind w:left="2" w:right="2"/>
              <w:jc w:val="center"/>
              <w:rPr>
                <w:sz w:val="20"/>
              </w:rPr>
            </w:pPr>
            <w:proofErr w:type="spellStart"/>
            <w:r>
              <w:rPr>
                <w:sz w:val="20"/>
              </w:rPr>
              <w:t>Отработанные</w:t>
            </w:r>
            <w:proofErr w:type="spellEnd"/>
            <w:r>
              <w:rPr>
                <w:spacing w:val="-13"/>
                <w:sz w:val="20"/>
              </w:rPr>
              <w:t xml:space="preserve"> </w:t>
            </w:r>
            <w:proofErr w:type="spellStart"/>
            <w:r>
              <w:rPr>
                <w:sz w:val="20"/>
              </w:rPr>
              <w:t>масляные</w:t>
            </w:r>
            <w:proofErr w:type="spellEnd"/>
            <w:r>
              <w:rPr>
                <w:spacing w:val="-12"/>
                <w:sz w:val="20"/>
              </w:rPr>
              <w:t xml:space="preserve"> </w:t>
            </w:r>
            <w:proofErr w:type="spellStart"/>
            <w:r>
              <w:rPr>
                <w:spacing w:val="-2"/>
                <w:sz w:val="20"/>
              </w:rPr>
              <w:t>фильтры</w:t>
            </w:r>
            <w:proofErr w:type="spellEnd"/>
          </w:p>
        </w:tc>
        <w:tc>
          <w:tcPr>
            <w:tcW w:w="707" w:type="pct"/>
            <w:gridSpan w:val="2"/>
          </w:tcPr>
          <w:p w14:paraId="113A42CD" w14:textId="77777777" w:rsidR="004A087A" w:rsidRDefault="004A087A" w:rsidP="007C3A11">
            <w:pPr>
              <w:pStyle w:val="TableParagraph"/>
              <w:spacing w:before="12"/>
              <w:ind w:left="13"/>
              <w:jc w:val="center"/>
              <w:rPr>
                <w:sz w:val="20"/>
              </w:rPr>
            </w:pPr>
            <w:r>
              <w:rPr>
                <w:sz w:val="20"/>
              </w:rPr>
              <w:t>16</w:t>
            </w:r>
            <w:r>
              <w:rPr>
                <w:spacing w:val="-1"/>
                <w:sz w:val="20"/>
              </w:rPr>
              <w:t xml:space="preserve"> </w:t>
            </w:r>
            <w:r>
              <w:rPr>
                <w:sz w:val="20"/>
              </w:rPr>
              <w:t>01</w:t>
            </w:r>
            <w:r>
              <w:rPr>
                <w:spacing w:val="-1"/>
                <w:sz w:val="20"/>
              </w:rPr>
              <w:t xml:space="preserve"> </w:t>
            </w:r>
            <w:r>
              <w:rPr>
                <w:spacing w:val="-5"/>
                <w:sz w:val="20"/>
              </w:rPr>
              <w:t>07*</w:t>
            </w:r>
          </w:p>
        </w:tc>
        <w:tc>
          <w:tcPr>
            <w:tcW w:w="598" w:type="pct"/>
            <w:gridSpan w:val="3"/>
          </w:tcPr>
          <w:p w14:paraId="03216E58" w14:textId="77777777" w:rsidR="004A087A" w:rsidRDefault="004A087A" w:rsidP="007C3A11">
            <w:pPr>
              <w:pStyle w:val="TableParagraph"/>
              <w:rPr>
                <w:sz w:val="18"/>
              </w:rPr>
            </w:pPr>
          </w:p>
        </w:tc>
        <w:tc>
          <w:tcPr>
            <w:tcW w:w="562" w:type="pct"/>
            <w:gridSpan w:val="2"/>
          </w:tcPr>
          <w:p w14:paraId="3492DE77" w14:textId="77777777" w:rsidR="004A087A" w:rsidRDefault="004A087A" w:rsidP="007C3A11">
            <w:pPr>
              <w:pStyle w:val="TableParagraph"/>
              <w:spacing w:before="12"/>
              <w:ind w:left="11" w:right="2"/>
              <w:jc w:val="center"/>
              <w:rPr>
                <w:sz w:val="20"/>
              </w:rPr>
            </w:pPr>
            <w:r>
              <w:rPr>
                <w:spacing w:val="-2"/>
                <w:sz w:val="20"/>
              </w:rPr>
              <w:t>0,655</w:t>
            </w:r>
          </w:p>
        </w:tc>
        <w:tc>
          <w:tcPr>
            <w:tcW w:w="780" w:type="pct"/>
            <w:vMerge/>
            <w:tcBorders>
              <w:top w:val="nil"/>
            </w:tcBorders>
          </w:tcPr>
          <w:p w14:paraId="016D536D" w14:textId="77777777" w:rsidR="004A087A" w:rsidRDefault="004A087A" w:rsidP="007C3A11">
            <w:pPr>
              <w:rPr>
                <w:sz w:val="2"/>
                <w:szCs w:val="2"/>
              </w:rPr>
            </w:pPr>
          </w:p>
        </w:tc>
      </w:tr>
      <w:tr w:rsidR="004F077F" w14:paraId="28E8D008" w14:textId="77777777" w:rsidTr="004F077F">
        <w:trPr>
          <w:trHeight w:val="268"/>
        </w:trPr>
        <w:tc>
          <w:tcPr>
            <w:tcW w:w="254" w:type="pct"/>
            <w:tcBorders>
              <w:top w:val="nil"/>
            </w:tcBorders>
          </w:tcPr>
          <w:p w14:paraId="395A4271" w14:textId="77777777" w:rsidR="004F077F" w:rsidRDefault="004F077F" w:rsidP="007C3A11">
            <w:pPr>
              <w:pStyle w:val="TableParagraph"/>
              <w:spacing w:before="12"/>
              <w:ind w:left="9" w:right="1"/>
              <w:jc w:val="center"/>
              <w:rPr>
                <w:sz w:val="20"/>
              </w:rPr>
            </w:pPr>
            <w:bookmarkStart w:id="2" w:name="_page_60_0"/>
            <w:bookmarkEnd w:id="1"/>
            <w:r>
              <w:rPr>
                <w:spacing w:val="-10"/>
                <w:sz w:val="20"/>
              </w:rPr>
              <w:t>6</w:t>
            </w:r>
          </w:p>
        </w:tc>
        <w:tc>
          <w:tcPr>
            <w:tcW w:w="2102" w:type="pct"/>
            <w:gridSpan w:val="3"/>
            <w:tcBorders>
              <w:top w:val="nil"/>
            </w:tcBorders>
          </w:tcPr>
          <w:p w14:paraId="56B3B089" w14:textId="77777777" w:rsidR="004F077F" w:rsidRDefault="004F077F" w:rsidP="007C3A11">
            <w:pPr>
              <w:pStyle w:val="TableParagraph"/>
              <w:spacing w:before="12"/>
              <w:ind w:left="3" w:right="1"/>
              <w:jc w:val="center"/>
              <w:rPr>
                <w:sz w:val="20"/>
              </w:rPr>
            </w:pPr>
            <w:proofErr w:type="spellStart"/>
            <w:r>
              <w:rPr>
                <w:sz w:val="20"/>
              </w:rPr>
              <w:t>Свинцовые</w:t>
            </w:r>
            <w:proofErr w:type="spellEnd"/>
            <w:r>
              <w:rPr>
                <w:spacing w:val="-12"/>
                <w:sz w:val="20"/>
              </w:rPr>
              <w:t xml:space="preserve"> </w:t>
            </w:r>
            <w:proofErr w:type="spellStart"/>
            <w:r>
              <w:rPr>
                <w:spacing w:val="-2"/>
                <w:sz w:val="20"/>
              </w:rPr>
              <w:t>аккумуляторы</w:t>
            </w:r>
            <w:proofErr w:type="spellEnd"/>
          </w:p>
        </w:tc>
        <w:tc>
          <w:tcPr>
            <w:tcW w:w="715" w:type="pct"/>
            <w:gridSpan w:val="2"/>
            <w:tcBorders>
              <w:top w:val="nil"/>
            </w:tcBorders>
          </w:tcPr>
          <w:p w14:paraId="46884D30" w14:textId="77777777" w:rsidR="004F077F" w:rsidRDefault="004F077F" w:rsidP="007C3A11">
            <w:pPr>
              <w:pStyle w:val="TableParagraph"/>
              <w:spacing w:before="12"/>
              <w:ind w:left="13"/>
              <w:jc w:val="center"/>
              <w:rPr>
                <w:sz w:val="20"/>
              </w:rPr>
            </w:pPr>
            <w:r>
              <w:rPr>
                <w:sz w:val="20"/>
              </w:rPr>
              <w:t>16</w:t>
            </w:r>
            <w:r>
              <w:rPr>
                <w:spacing w:val="-1"/>
                <w:sz w:val="20"/>
              </w:rPr>
              <w:t xml:space="preserve"> </w:t>
            </w:r>
            <w:r>
              <w:rPr>
                <w:sz w:val="20"/>
              </w:rPr>
              <w:t>06</w:t>
            </w:r>
            <w:r>
              <w:rPr>
                <w:spacing w:val="-1"/>
                <w:sz w:val="20"/>
              </w:rPr>
              <w:t xml:space="preserve"> </w:t>
            </w:r>
            <w:r>
              <w:rPr>
                <w:spacing w:val="-5"/>
                <w:sz w:val="20"/>
              </w:rPr>
              <w:t>01*</w:t>
            </w:r>
          </w:p>
        </w:tc>
        <w:tc>
          <w:tcPr>
            <w:tcW w:w="572" w:type="pct"/>
            <w:tcBorders>
              <w:top w:val="nil"/>
            </w:tcBorders>
          </w:tcPr>
          <w:p w14:paraId="760606F9" w14:textId="77777777" w:rsidR="004F077F" w:rsidRDefault="004F077F" w:rsidP="007C3A11">
            <w:pPr>
              <w:pStyle w:val="TableParagraph"/>
              <w:rPr>
                <w:sz w:val="18"/>
              </w:rPr>
            </w:pPr>
          </w:p>
        </w:tc>
        <w:tc>
          <w:tcPr>
            <w:tcW w:w="570" w:type="pct"/>
            <w:gridSpan w:val="2"/>
            <w:tcBorders>
              <w:top w:val="nil"/>
            </w:tcBorders>
          </w:tcPr>
          <w:p w14:paraId="604664CF" w14:textId="77777777" w:rsidR="004F077F" w:rsidRDefault="004F077F" w:rsidP="007C3A11">
            <w:pPr>
              <w:pStyle w:val="TableParagraph"/>
              <w:spacing w:before="12"/>
              <w:ind w:left="11" w:right="2"/>
              <w:jc w:val="center"/>
              <w:rPr>
                <w:sz w:val="20"/>
              </w:rPr>
            </w:pPr>
            <w:r>
              <w:rPr>
                <w:spacing w:val="-2"/>
                <w:sz w:val="20"/>
              </w:rPr>
              <w:t>0,373</w:t>
            </w:r>
          </w:p>
        </w:tc>
        <w:tc>
          <w:tcPr>
            <w:tcW w:w="787" w:type="pct"/>
            <w:gridSpan w:val="2"/>
            <w:vMerge w:val="restart"/>
            <w:tcBorders>
              <w:top w:val="nil"/>
            </w:tcBorders>
          </w:tcPr>
          <w:p w14:paraId="079637D6" w14:textId="77777777" w:rsidR="004F077F" w:rsidRDefault="004F077F" w:rsidP="007C3A11">
            <w:pPr>
              <w:pStyle w:val="TableParagraph"/>
            </w:pPr>
          </w:p>
        </w:tc>
      </w:tr>
      <w:tr w:rsidR="004F077F" w14:paraId="3AA44EFC" w14:textId="77777777" w:rsidTr="004F077F">
        <w:trPr>
          <w:trHeight w:val="460"/>
        </w:trPr>
        <w:tc>
          <w:tcPr>
            <w:tcW w:w="254" w:type="pct"/>
          </w:tcPr>
          <w:p w14:paraId="06817ABB" w14:textId="77777777" w:rsidR="004F077F" w:rsidRDefault="004F077F" w:rsidP="007C3A11">
            <w:pPr>
              <w:pStyle w:val="TableParagraph"/>
              <w:spacing w:before="108"/>
              <w:ind w:left="9" w:right="1"/>
              <w:jc w:val="center"/>
              <w:rPr>
                <w:sz w:val="20"/>
              </w:rPr>
            </w:pPr>
            <w:r>
              <w:rPr>
                <w:spacing w:val="-10"/>
                <w:sz w:val="20"/>
              </w:rPr>
              <w:t>7</w:t>
            </w:r>
          </w:p>
        </w:tc>
        <w:tc>
          <w:tcPr>
            <w:tcW w:w="2102" w:type="pct"/>
            <w:gridSpan w:val="3"/>
          </w:tcPr>
          <w:p w14:paraId="304E17C6" w14:textId="77777777" w:rsidR="004F077F" w:rsidRPr="004F077F" w:rsidRDefault="004F077F" w:rsidP="007C3A11">
            <w:pPr>
              <w:pStyle w:val="TableParagraph"/>
              <w:spacing w:line="223" w:lineRule="exact"/>
              <w:ind w:left="2" w:right="2"/>
              <w:jc w:val="center"/>
              <w:rPr>
                <w:sz w:val="20"/>
                <w:lang w:val="ru-RU"/>
              </w:rPr>
            </w:pPr>
            <w:r w:rsidRPr="004F077F">
              <w:rPr>
                <w:spacing w:val="-2"/>
                <w:sz w:val="20"/>
                <w:lang w:val="ru-RU"/>
              </w:rPr>
              <w:t>Отработанные</w:t>
            </w:r>
            <w:r w:rsidRPr="004F077F">
              <w:rPr>
                <w:spacing w:val="9"/>
                <w:sz w:val="20"/>
                <w:lang w:val="ru-RU"/>
              </w:rPr>
              <w:t xml:space="preserve"> </w:t>
            </w:r>
            <w:r w:rsidRPr="004F077F">
              <w:rPr>
                <w:spacing w:val="-2"/>
                <w:sz w:val="20"/>
                <w:lang w:val="ru-RU"/>
              </w:rPr>
              <w:t>антифризы,</w:t>
            </w:r>
            <w:r w:rsidRPr="004F077F">
              <w:rPr>
                <w:spacing w:val="8"/>
                <w:sz w:val="20"/>
                <w:lang w:val="ru-RU"/>
              </w:rPr>
              <w:t xml:space="preserve"> </w:t>
            </w:r>
            <w:r w:rsidRPr="004F077F">
              <w:rPr>
                <w:spacing w:val="-2"/>
                <w:sz w:val="20"/>
                <w:lang w:val="ru-RU"/>
              </w:rPr>
              <w:t>содержащие</w:t>
            </w:r>
          </w:p>
          <w:p w14:paraId="3EF2D77A" w14:textId="77777777" w:rsidR="004F077F" w:rsidRPr="004F077F" w:rsidRDefault="004F077F" w:rsidP="007C3A11">
            <w:pPr>
              <w:pStyle w:val="TableParagraph"/>
              <w:spacing w:line="217" w:lineRule="exact"/>
              <w:ind w:left="2" w:right="3"/>
              <w:jc w:val="center"/>
              <w:rPr>
                <w:sz w:val="20"/>
                <w:lang w:val="ru-RU"/>
              </w:rPr>
            </w:pPr>
            <w:r w:rsidRPr="004F077F">
              <w:rPr>
                <w:sz w:val="20"/>
                <w:lang w:val="ru-RU"/>
              </w:rPr>
              <w:t>опасные</w:t>
            </w:r>
            <w:r w:rsidRPr="004F077F">
              <w:rPr>
                <w:spacing w:val="-11"/>
                <w:sz w:val="20"/>
                <w:lang w:val="ru-RU"/>
              </w:rPr>
              <w:t xml:space="preserve"> </w:t>
            </w:r>
            <w:r w:rsidRPr="004F077F">
              <w:rPr>
                <w:spacing w:val="-2"/>
                <w:sz w:val="20"/>
                <w:lang w:val="ru-RU"/>
              </w:rPr>
              <w:t>вещества</w:t>
            </w:r>
          </w:p>
        </w:tc>
        <w:tc>
          <w:tcPr>
            <w:tcW w:w="715" w:type="pct"/>
            <w:gridSpan w:val="2"/>
          </w:tcPr>
          <w:p w14:paraId="05414747" w14:textId="77777777" w:rsidR="004F077F" w:rsidRDefault="004F077F" w:rsidP="007C3A11">
            <w:pPr>
              <w:pStyle w:val="TableParagraph"/>
              <w:spacing w:before="108"/>
              <w:ind w:left="13"/>
              <w:jc w:val="center"/>
              <w:rPr>
                <w:sz w:val="20"/>
              </w:rPr>
            </w:pPr>
            <w:r>
              <w:rPr>
                <w:sz w:val="20"/>
              </w:rPr>
              <w:t>16</w:t>
            </w:r>
            <w:r>
              <w:rPr>
                <w:spacing w:val="-1"/>
                <w:sz w:val="20"/>
              </w:rPr>
              <w:t xml:space="preserve"> </w:t>
            </w:r>
            <w:r>
              <w:rPr>
                <w:sz w:val="20"/>
              </w:rPr>
              <w:t>01</w:t>
            </w:r>
            <w:r>
              <w:rPr>
                <w:spacing w:val="-1"/>
                <w:sz w:val="20"/>
              </w:rPr>
              <w:t xml:space="preserve"> </w:t>
            </w:r>
            <w:r>
              <w:rPr>
                <w:spacing w:val="-5"/>
                <w:sz w:val="20"/>
              </w:rPr>
              <w:t>14*</w:t>
            </w:r>
          </w:p>
        </w:tc>
        <w:tc>
          <w:tcPr>
            <w:tcW w:w="572" w:type="pct"/>
          </w:tcPr>
          <w:p w14:paraId="34582E1C" w14:textId="77777777" w:rsidR="004F077F" w:rsidRDefault="004F077F" w:rsidP="007C3A11">
            <w:pPr>
              <w:pStyle w:val="TableParagraph"/>
            </w:pPr>
          </w:p>
        </w:tc>
        <w:tc>
          <w:tcPr>
            <w:tcW w:w="570" w:type="pct"/>
            <w:gridSpan w:val="2"/>
          </w:tcPr>
          <w:p w14:paraId="35EDAE4E" w14:textId="77777777" w:rsidR="004F077F" w:rsidRDefault="004F077F" w:rsidP="007C3A11">
            <w:pPr>
              <w:pStyle w:val="TableParagraph"/>
              <w:spacing w:before="108"/>
              <w:ind w:left="11" w:right="2"/>
              <w:jc w:val="center"/>
              <w:rPr>
                <w:sz w:val="20"/>
              </w:rPr>
            </w:pPr>
            <w:r>
              <w:rPr>
                <w:spacing w:val="-2"/>
                <w:sz w:val="20"/>
              </w:rPr>
              <w:t>0,236</w:t>
            </w:r>
          </w:p>
        </w:tc>
        <w:tc>
          <w:tcPr>
            <w:tcW w:w="787" w:type="pct"/>
            <w:gridSpan w:val="2"/>
            <w:vMerge/>
            <w:tcBorders>
              <w:top w:val="nil"/>
            </w:tcBorders>
          </w:tcPr>
          <w:p w14:paraId="7A44C0C5" w14:textId="77777777" w:rsidR="004F077F" w:rsidRDefault="004F077F" w:rsidP="007C3A11">
            <w:pPr>
              <w:rPr>
                <w:sz w:val="2"/>
                <w:szCs w:val="2"/>
              </w:rPr>
            </w:pPr>
          </w:p>
        </w:tc>
      </w:tr>
      <w:tr w:rsidR="004F077F" w14:paraId="52DB13A1" w14:textId="77777777" w:rsidTr="004F077F">
        <w:trPr>
          <w:trHeight w:val="268"/>
        </w:trPr>
        <w:tc>
          <w:tcPr>
            <w:tcW w:w="254" w:type="pct"/>
          </w:tcPr>
          <w:p w14:paraId="4C76F87B" w14:textId="77777777" w:rsidR="004F077F" w:rsidRDefault="004F077F" w:rsidP="007C3A11">
            <w:pPr>
              <w:pStyle w:val="TableParagraph"/>
              <w:spacing w:before="12"/>
              <w:ind w:left="9" w:right="1"/>
              <w:jc w:val="center"/>
              <w:rPr>
                <w:sz w:val="20"/>
              </w:rPr>
            </w:pPr>
            <w:r>
              <w:rPr>
                <w:spacing w:val="-10"/>
                <w:sz w:val="20"/>
              </w:rPr>
              <w:t>8</w:t>
            </w:r>
          </w:p>
        </w:tc>
        <w:tc>
          <w:tcPr>
            <w:tcW w:w="2102" w:type="pct"/>
            <w:gridSpan w:val="3"/>
          </w:tcPr>
          <w:p w14:paraId="0B2765D9" w14:textId="77777777" w:rsidR="004F077F" w:rsidRDefault="004F077F" w:rsidP="007C3A11">
            <w:pPr>
              <w:pStyle w:val="TableParagraph"/>
              <w:spacing w:before="12"/>
              <w:ind w:left="2" w:right="3"/>
              <w:jc w:val="center"/>
              <w:rPr>
                <w:sz w:val="20"/>
              </w:rPr>
            </w:pPr>
            <w:proofErr w:type="spellStart"/>
            <w:r>
              <w:rPr>
                <w:sz w:val="20"/>
              </w:rPr>
              <w:t>Отработанные</w:t>
            </w:r>
            <w:proofErr w:type="spellEnd"/>
            <w:r>
              <w:rPr>
                <w:spacing w:val="-11"/>
                <w:sz w:val="20"/>
              </w:rPr>
              <w:t xml:space="preserve"> </w:t>
            </w:r>
            <w:proofErr w:type="spellStart"/>
            <w:r>
              <w:rPr>
                <w:sz w:val="20"/>
              </w:rPr>
              <w:t>тормозные</w:t>
            </w:r>
            <w:proofErr w:type="spellEnd"/>
            <w:r>
              <w:rPr>
                <w:spacing w:val="-11"/>
                <w:sz w:val="20"/>
              </w:rPr>
              <w:t xml:space="preserve"> </w:t>
            </w:r>
            <w:proofErr w:type="spellStart"/>
            <w:r>
              <w:rPr>
                <w:spacing w:val="-2"/>
                <w:sz w:val="20"/>
              </w:rPr>
              <w:t>жидкости</w:t>
            </w:r>
            <w:proofErr w:type="spellEnd"/>
          </w:p>
        </w:tc>
        <w:tc>
          <w:tcPr>
            <w:tcW w:w="715" w:type="pct"/>
            <w:gridSpan w:val="2"/>
          </w:tcPr>
          <w:p w14:paraId="017ADD2C" w14:textId="77777777" w:rsidR="004F077F" w:rsidRDefault="004F077F" w:rsidP="007C3A11">
            <w:pPr>
              <w:pStyle w:val="TableParagraph"/>
              <w:spacing w:before="12"/>
              <w:ind w:left="13"/>
              <w:jc w:val="center"/>
              <w:rPr>
                <w:sz w:val="20"/>
              </w:rPr>
            </w:pPr>
            <w:r>
              <w:rPr>
                <w:sz w:val="20"/>
              </w:rPr>
              <w:t>16</w:t>
            </w:r>
            <w:r>
              <w:rPr>
                <w:spacing w:val="-1"/>
                <w:sz w:val="20"/>
              </w:rPr>
              <w:t xml:space="preserve"> </w:t>
            </w:r>
            <w:r>
              <w:rPr>
                <w:sz w:val="20"/>
              </w:rPr>
              <w:t>01</w:t>
            </w:r>
            <w:r>
              <w:rPr>
                <w:spacing w:val="-1"/>
                <w:sz w:val="20"/>
              </w:rPr>
              <w:t xml:space="preserve"> </w:t>
            </w:r>
            <w:r>
              <w:rPr>
                <w:spacing w:val="-5"/>
                <w:sz w:val="20"/>
              </w:rPr>
              <w:t>13*</w:t>
            </w:r>
          </w:p>
        </w:tc>
        <w:tc>
          <w:tcPr>
            <w:tcW w:w="572" w:type="pct"/>
          </w:tcPr>
          <w:p w14:paraId="6183A252" w14:textId="77777777" w:rsidR="004F077F" w:rsidRDefault="004F077F" w:rsidP="007C3A11">
            <w:pPr>
              <w:pStyle w:val="TableParagraph"/>
              <w:rPr>
                <w:sz w:val="18"/>
              </w:rPr>
            </w:pPr>
          </w:p>
        </w:tc>
        <w:tc>
          <w:tcPr>
            <w:tcW w:w="570" w:type="pct"/>
            <w:gridSpan w:val="2"/>
          </w:tcPr>
          <w:p w14:paraId="11F70C9E" w14:textId="77777777" w:rsidR="004F077F" w:rsidRDefault="004F077F" w:rsidP="007C3A11">
            <w:pPr>
              <w:pStyle w:val="TableParagraph"/>
              <w:spacing w:before="12"/>
              <w:ind w:left="11" w:right="2"/>
              <w:jc w:val="center"/>
              <w:rPr>
                <w:sz w:val="20"/>
              </w:rPr>
            </w:pPr>
            <w:r>
              <w:rPr>
                <w:spacing w:val="-2"/>
                <w:sz w:val="20"/>
              </w:rPr>
              <w:t>0,023</w:t>
            </w:r>
          </w:p>
        </w:tc>
        <w:tc>
          <w:tcPr>
            <w:tcW w:w="787" w:type="pct"/>
            <w:gridSpan w:val="2"/>
            <w:vMerge/>
            <w:tcBorders>
              <w:top w:val="nil"/>
            </w:tcBorders>
          </w:tcPr>
          <w:p w14:paraId="4DABCCC2" w14:textId="77777777" w:rsidR="004F077F" w:rsidRDefault="004F077F" w:rsidP="007C3A11">
            <w:pPr>
              <w:rPr>
                <w:sz w:val="2"/>
                <w:szCs w:val="2"/>
              </w:rPr>
            </w:pPr>
          </w:p>
        </w:tc>
      </w:tr>
      <w:tr w:rsidR="004F077F" w14:paraId="28842AA5" w14:textId="77777777" w:rsidTr="004F077F">
        <w:trPr>
          <w:trHeight w:val="230"/>
        </w:trPr>
        <w:tc>
          <w:tcPr>
            <w:tcW w:w="254" w:type="pct"/>
          </w:tcPr>
          <w:p w14:paraId="398CE992" w14:textId="77777777" w:rsidR="004F077F" w:rsidRDefault="004F077F" w:rsidP="007C3A11">
            <w:pPr>
              <w:pStyle w:val="TableParagraph"/>
              <w:spacing w:line="210" w:lineRule="exact"/>
              <w:ind w:left="9" w:right="1"/>
              <w:jc w:val="center"/>
              <w:rPr>
                <w:sz w:val="20"/>
              </w:rPr>
            </w:pPr>
            <w:r>
              <w:rPr>
                <w:spacing w:val="-10"/>
                <w:sz w:val="20"/>
              </w:rPr>
              <w:t>9</w:t>
            </w:r>
          </w:p>
        </w:tc>
        <w:tc>
          <w:tcPr>
            <w:tcW w:w="2102" w:type="pct"/>
            <w:gridSpan w:val="3"/>
          </w:tcPr>
          <w:p w14:paraId="6DE956F6" w14:textId="77777777" w:rsidR="004F077F" w:rsidRDefault="004F077F" w:rsidP="007C3A11">
            <w:pPr>
              <w:pStyle w:val="TableParagraph"/>
              <w:spacing w:line="210" w:lineRule="exact"/>
              <w:ind w:left="3" w:right="1"/>
              <w:jc w:val="center"/>
              <w:rPr>
                <w:sz w:val="20"/>
              </w:rPr>
            </w:pPr>
            <w:proofErr w:type="spellStart"/>
            <w:r>
              <w:rPr>
                <w:sz w:val="20"/>
              </w:rPr>
              <w:t>Огарки</w:t>
            </w:r>
            <w:proofErr w:type="spellEnd"/>
            <w:r>
              <w:rPr>
                <w:spacing w:val="-8"/>
                <w:sz w:val="20"/>
              </w:rPr>
              <w:t xml:space="preserve"> </w:t>
            </w:r>
            <w:proofErr w:type="spellStart"/>
            <w:r>
              <w:rPr>
                <w:sz w:val="20"/>
              </w:rPr>
              <w:t>сварочных</w:t>
            </w:r>
            <w:proofErr w:type="spellEnd"/>
            <w:r>
              <w:rPr>
                <w:spacing w:val="-8"/>
                <w:sz w:val="20"/>
              </w:rPr>
              <w:t xml:space="preserve"> </w:t>
            </w:r>
            <w:proofErr w:type="spellStart"/>
            <w:r>
              <w:rPr>
                <w:spacing w:val="-2"/>
                <w:sz w:val="20"/>
              </w:rPr>
              <w:t>электродов</w:t>
            </w:r>
            <w:proofErr w:type="spellEnd"/>
          </w:p>
        </w:tc>
        <w:tc>
          <w:tcPr>
            <w:tcW w:w="715" w:type="pct"/>
            <w:gridSpan w:val="2"/>
          </w:tcPr>
          <w:p w14:paraId="2BB9FBCD" w14:textId="77777777" w:rsidR="004F077F" w:rsidRDefault="004F077F" w:rsidP="007C3A11">
            <w:pPr>
              <w:pStyle w:val="TableParagraph"/>
              <w:spacing w:line="210" w:lineRule="exact"/>
              <w:ind w:left="13" w:right="4"/>
              <w:jc w:val="center"/>
              <w:rPr>
                <w:sz w:val="20"/>
              </w:rPr>
            </w:pPr>
            <w:r>
              <w:rPr>
                <w:sz w:val="20"/>
              </w:rPr>
              <w:t>12</w:t>
            </w:r>
            <w:r>
              <w:rPr>
                <w:spacing w:val="-1"/>
                <w:sz w:val="20"/>
              </w:rPr>
              <w:t xml:space="preserve"> </w:t>
            </w:r>
            <w:r>
              <w:rPr>
                <w:sz w:val="20"/>
              </w:rPr>
              <w:t>01</w:t>
            </w:r>
            <w:r>
              <w:rPr>
                <w:spacing w:val="-1"/>
                <w:sz w:val="20"/>
              </w:rPr>
              <w:t xml:space="preserve"> </w:t>
            </w:r>
            <w:r>
              <w:rPr>
                <w:spacing w:val="-5"/>
                <w:sz w:val="20"/>
              </w:rPr>
              <w:t>13</w:t>
            </w:r>
          </w:p>
        </w:tc>
        <w:tc>
          <w:tcPr>
            <w:tcW w:w="572" w:type="pct"/>
          </w:tcPr>
          <w:p w14:paraId="18FDB89F" w14:textId="77777777" w:rsidR="004F077F" w:rsidRDefault="004F077F" w:rsidP="007C3A11">
            <w:pPr>
              <w:pStyle w:val="TableParagraph"/>
              <w:spacing w:line="210" w:lineRule="exact"/>
              <w:ind w:left="106" w:right="95"/>
              <w:jc w:val="center"/>
              <w:rPr>
                <w:sz w:val="20"/>
              </w:rPr>
            </w:pPr>
            <w:r>
              <w:rPr>
                <w:spacing w:val="-5"/>
                <w:sz w:val="20"/>
              </w:rPr>
              <w:t>0,2</w:t>
            </w:r>
          </w:p>
        </w:tc>
        <w:tc>
          <w:tcPr>
            <w:tcW w:w="570" w:type="pct"/>
            <w:gridSpan w:val="2"/>
          </w:tcPr>
          <w:p w14:paraId="58A07ABC" w14:textId="77777777" w:rsidR="004F077F" w:rsidRDefault="004F077F" w:rsidP="007C3A11">
            <w:pPr>
              <w:pStyle w:val="TableParagraph"/>
              <w:spacing w:line="210" w:lineRule="exact"/>
              <w:ind w:left="11" w:right="2"/>
              <w:jc w:val="center"/>
              <w:rPr>
                <w:sz w:val="20"/>
              </w:rPr>
            </w:pPr>
            <w:r>
              <w:rPr>
                <w:spacing w:val="-5"/>
                <w:sz w:val="20"/>
              </w:rPr>
              <w:t>0,2</w:t>
            </w:r>
          </w:p>
        </w:tc>
        <w:tc>
          <w:tcPr>
            <w:tcW w:w="787" w:type="pct"/>
            <w:gridSpan w:val="2"/>
          </w:tcPr>
          <w:p w14:paraId="1F91695F" w14:textId="77777777" w:rsidR="004F077F" w:rsidRDefault="004F077F" w:rsidP="007C3A11">
            <w:pPr>
              <w:pStyle w:val="TableParagraph"/>
              <w:spacing w:line="210" w:lineRule="exact"/>
              <w:ind w:left="14" w:right="1"/>
              <w:jc w:val="center"/>
              <w:rPr>
                <w:sz w:val="20"/>
              </w:rPr>
            </w:pPr>
            <w:r>
              <w:rPr>
                <w:spacing w:val="-10"/>
                <w:sz w:val="20"/>
              </w:rPr>
              <w:t>-</w:t>
            </w:r>
          </w:p>
        </w:tc>
      </w:tr>
      <w:tr w:rsidR="004F077F" w14:paraId="7F6B0E89" w14:textId="77777777" w:rsidTr="004F077F">
        <w:trPr>
          <w:trHeight w:val="921"/>
        </w:trPr>
        <w:tc>
          <w:tcPr>
            <w:tcW w:w="254" w:type="pct"/>
          </w:tcPr>
          <w:p w14:paraId="7164BA34" w14:textId="77777777" w:rsidR="004F077F" w:rsidRDefault="004F077F" w:rsidP="007C3A11">
            <w:pPr>
              <w:pStyle w:val="TableParagraph"/>
              <w:spacing w:before="108"/>
              <w:rPr>
                <w:b/>
                <w:sz w:val="20"/>
              </w:rPr>
            </w:pPr>
          </w:p>
          <w:p w14:paraId="40485AEC" w14:textId="77777777" w:rsidR="004F077F" w:rsidRDefault="004F077F" w:rsidP="007C3A11">
            <w:pPr>
              <w:pStyle w:val="TableParagraph"/>
              <w:ind w:left="9"/>
              <w:jc w:val="center"/>
              <w:rPr>
                <w:sz w:val="20"/>
              </w:rPr>
            </w:pPr>
            <w:r>
              <w:rPr>
                <w:spacing w:val="-5"/>
                <w:sz w:val="20"/>
              </w:rPr>
              <w:t>10</w:t>
            </w:r>
          </w:p>
        </w:tc>
        <w:tc>
          <w:tcPr>
            <w:tcW w:w="2102" w:type="pct"/>
            <w:gridSpan w:val="3"/>
          </w:tcPr>
          <w:p w14:paraId="32D4D74B" w14:textId="77777777" w:rsidR="004F077F" w:rsidRDefault="004F077F" w:rsidP="007C3A11">
            <w:pPr>
              <w:pStyle w:val="TableParagraph"/>
              <w:spacing w:before="108"/>
              <w:rPr>
                <w:b/>
                <w:sz w:val="20"/>
              </w:rPr>
            </w:pPr>
          </w:p>
          <w:p w14:paraId="2A541DA2" w14:textId="77777777" w:rsidR="004F077F" w:rsidRDefault="004F077F" w:rsidP="007C3A11">
            <w:pPr>
              <w:pStyle w:val="TableParagraph"/>
              <w:ind w:left="2" w:right="2"/>
              <w:jc w:val="center"/>
              <w:rPr>
                <w:sz w:val="20"/>
              </w:rPr>
            </w:pPr>
            <w:proofErr w:type="spellStart"/>
            <w:r>
              <w:rPr>
                <w:sz w:val="20"/>
              </w:rPr>
              <w:t>Смешанные</w:t>
            </w:r>
            <w:proofErr w:type="spellEnd"/>
            <w:r>
              <w:rPr>
                <w:spacing w:val="-13"/>
                <w:sz w:val="20"/>
              </w:rPr>
              <w:t xml:space="preserve"> </w:t>
            </w:r>
            <w:proofErr w:type="spellStart"/>
            <w:r>
              <w:rPr>
                <w:sz w:val="20"/>
              </w:rPr>
              <w:t>коммунальные</w:t>
            </w:r>
            <w:proofErr w:type="spellEnd"/>
            <w:r>
              <w:rPr>
                <w:spacing w:val="-12"/>
                <w:sz w:val="20"/>
              </w:rPr>
              <w:t xml:space="preserve"> </w:t>
            </w:r>
            <w:proofErr w:type="spellStart"/>
            <w:r>
              <w:rPr>
                <w:spacing w:val="-2"/>
                <w:sz w:val="20"/>
              </w:rPr>
              <w:t>отходы</w:t>
            </w:r>
            <w:proofErr w:type="spellEnd"/>
          </w:p>
        </w:tc>
        <w:tc>
          <w:tcPr>
            <w:tcW w:w="715" w:type="pct"/>
            <w:gridSpan w:val="2"/>
          </w:tcPr>
          <w:p w14:paraId="78018AF8" w14:textId="77777777" w:rsidR="004F077F" w:rsidRDefault="004F077F" w:rsidP="007C3A11">
            <w:pPr>
              <w:pStyle w:val="TableParagraph"/>
              <w:spacing w:before="108"/>
              <w:rPr>
                <w:b/>
                <w:sz w:val="20"/>
              </w:rPr>
            </w:pPr>
          </w:p>
          <w:p w14:paraId="6E3D31FE" w14:textId="77777777" w:rsidR="004F077F" w:rsidRDefault="004F077F" w:rsidP="007C3A11">
            <w:pPr>
              <w:pStyle w:val="TableParagraph"/>
              <w:ind w:left="13" w:right="4"/>
              <w:jc w:val="center"/>
              <w:rPr>
                <w:sz w:val="20"/>
              </w:rPr>
            </w:pPr>
            <w:r>
              <w:rPr>
                <w:sz w:val="20"/>
              </w:rPr>
              <w:t>20</w:t>
            </w:r>
            <w:r>
              <w:rPr>
                <w:spacing w:val="-1"/>
                <w:sz w:val="20"/>
              </w:rPr>
              <w:t xml:space="preserve"> </w:t>
            </w:r>
            <w:r>
              <w:rPr>
                <w:sz w:val="20"/>
              </w:rPr>
              <w:t>03</w:t>
            </w:r>
            <w:r>
              <w:rPr>
                <w:spacing w:val="-1"/>
                <w:sz w:val="20"/>
              </w:rPr>
              <w:t xml:space="preserve"> </w:t>
            </w:r>
            <w:r>
              <w:rPr>
                <w:spacing w:val="-5"/>
                <w:sz w:val="20"/>
              </w:rPr>
              <w:t>01</w:t>
            </w:r>
          </w:p>
        </w:tc>
        <w:tc>
          <w:tcPr>
            <w:tcW w:w="572" w:type="pct"/>
          </w:tcPr>
          <w:p w14:paraId="3CB3DEAD" w14:textId="77777777" w:rsidR="004F077F" w:rsidRDefault="004F077F" w:rsidP="007C3A11">
            <w:pPr>
              <w:pStyle w:val="TableParagraph"/>
              <w:spacing w:before="108"/>
              <w:rPr>
                <w:b/>
                <w:sz w:val="20"/>
              </w:rPr>
            </w:pPr>
          </w:p>
          <w:p w14:paraId="5B7260FF" w14:textId="77777777" w:rsidR="004F077F" w:rsidRDefault="004F077F" w:rsidP="007C3A11">
            <w:pPr>
              <w:pStyle w:val="TableParagraph"/>
              <w:ind w:left="106" w:right="96"/>
              <w:jc w:val="center"/>
              <w:rPr>
                <w:sz w:val="20"/>
              </w:rPr>
            </w:pPr>
            <w:r>
              <w:rPr>
                <w:spacing w:val="-5"/>
                <w:sz w:val="20"/>
              </w:rPr>
              <w:t>132</w:t>
            </w:r>
          </w:p>
        </w:tc>
        <w:tc>
          <w:tcPr>
            <w:tcW w:w="570" w:type="pct"/>
            <w:gridSpan w:val="2"/>
          </w:tcPr>
          <w:p w14:paraId="4E0001C9" w14:textId="77777777" w:rsidR="004F077F" w:rsidRDefault="004F077F" w:rsidP="007C3A11">
            <w:pPr>
              <w:pStyle w:val="TableParagraph"/>
              <w:spacing w:before="108"/>
              <w:rPr>
                <w:b/>
                <w:sz w:val="20"/>
              </w:rPr>
            </w:pPr>
          </w:p>
          <w:p w14:paraId="71514C1D" w14:textId="77777777" w:rsidR="004F077F" w:rsidRDefault="004F077F" w:rsidP="007C3A11">
            <w:pPr>
              <w:pStyle w:val="TableParagraph"/>
              <w:ind w:left="11"/>
              <w:jc w:val="center"/>
              <w:rPr>
                <w:sz w:val="20"/>
              </w:rPr>
            </w:pPr>
            <w:r>
              <w:rPr>
                <w:spacing w:val="-2"/>
                <w:sz w:val="20"/>
              </w:rPr>
              <w:t>138,75</w:t>
            </w:r>
          </w:p>
        </w:tc>
        <w:tc>
          <w:tcPr>
            <w:tcW w:w="787" w:type="pct"/>
            <w:gridSpan w:val="2"/>
          </w:tcPr>
          <w:p w14:paraId="56E1FB68" w14:textId="77777777" w:rsidR="004F077F" w:rsidRPr="004F077F" w:rsidRDefault="004F077F" w:rsidP="007C3A11">
            <w:pPr>
              <w:pStyle w:val="TableParagraph"/>
              <w:ind w:left="226" w:right="208" w:hanging="2"/>
              <w:jc w:val="center"/>
              <w:rPr>
                <w:sz w:val="20"/>
                <w:lang w:val="ru-RU"/>
              </w:rPr>
            </w:pPr>
            <w:r w:rsidRPr="004F077F">
              <w:rPr>
                <w:spacing w:val="-2"/>
                <w:sz w:val="20"/>
                <w:lang w:val="ru-RU"/>
              </w:rPr>
              <w:t xml:space="preserve">Персонал </w:t>
            </w:r>
            <w:r w:rsidRPr="004F077F">
              <w:rPr>
                <w:sz w:val="20"/>
                <w:lang w:val="ru-RU"/>
              </w:rPr>
              <w:t>увеличился</w:t>
            </w:r>
            <w:r w:rsidRPr="004F077F">
              <w:rPr>
                <w:spacing w:val="-13"/>
                <w:sz w:val="20"/>
                <w:lang w:val="ru-RU"/>
              </w:rPr>
              <w:t xml:space="preserve"> </w:t>
            </w:r>
            <w:r w:rsidRPr="004F077F">
              <w:rPr>
                <w:sz w:val="20"/>
                <w:lang w:val="ru-RU"/>
              </w:rPr>
              <w:t>с 430 на 444</w:t>
            </w:r>
          </w:p>
          <w:p w14:paraId="36769CD3" w14:textId="77777777" w:rsidR="004F077F" w:rsidRPr="004F077F" w:rsidRDefault="004F077F" w:rsidP="007C3A11">
            <w:pPr>
              <w:pStyle w:val="TableParagraph"/>
              <w:spacing w:line="217" w:lineRule="exact"/>
              <w:ind w:left="14"/>
              <w:jc w:val="center"/>
              <w:rPr>
                <w:sz w:val="20"/>
                <w:lang w:val="ru-RU"/>
              </w:rPr>
            </w:pPr>
            <w:r w:rsidRPr="004F077F">
              <w:rPr>
                <w:spacing w:val="-2"/>
                <w:sz w:val="20"/>
                <w:lang w:val="ru-RU"/>
              </w:rPr>
              <w:t>человек</w:t>
            </w:r>
          </w:p>
        </w:tc>
      </w:tr>
      <w:tr w:rsidR="004F077F" w14:paraId="2A726641" w14:textId="77777777" w:rsidTr="004F077F">
        <w:trPr>
          <w:trHeight w:val="230"/>
        </w:trPr>
        <w:tc>
          <w:tcPr>
            <w:tcW w:w="254" w:type="pct"/>
          </w:tcPr>
          <w:p w14:paraId="49198D56" w14:textId="77777777" w:rsidR="004F077F" w:rsidRDefault="004F077F" w:rsidP="007C3A11">
            <w:pPr>
              <w:pStyle w:val="TableParagraph"/>
              <w:spacing w:line="210" w:lineRule="exact"/>
              <w:ind w:left="9"/>
              <w:jc w:val="center"/>
              <w:rPr>
                <w:sz w:val="20"/>
              </w:rPr>
            </w:pPr>
            <w:r>
              <w:rPr>
                <w:spacing w:val="-5"/>
                <w:sz w:val="20"/>
              </w:rPr>
              <w:t>11</w:t>
            </w:r>
          </w:p>
        </w:tc>
        <w:tc>
          <w:tcPr>
            <w:tcW w:w="2102" w:type="pct"/>
            <w:gridSpan w:val="3"/>
          </w:tcPr>
          <w:p w14:paraId="745007E9" w14:textId="77777777" w:rsidR="004F077F" w:rsidRDefault="004F077F" w:rsidP="007C3A11">
            <w:pPr>
              <w:pStyle w:val="TableParagraph"/>
              <w:spacing w:line="210" w:lineRule="exact"/>
              <w:ind w:left="2" w:right="2"/>
              <w:jc w:val="center"/>
              <w:rPr>
                <w:sz w:val="20"/>
              </w:rPr>
            </w:pPr>
            <w:proofErr w:type="spellStart"/>
            <w:r>
              <w:rPr>
                <w:sz w:val="20"/>
              </w:rPr>
              <w:t>Отходы</w:t>
            </w:r>
            <w:proofErr w:type="spellEnd"/>
            <w:r>
              <w:rPr>
                <w:spacing w:val="-9"/>
                <w:sz w:val="20"/>
              </w:rPr>
              <w:t xml:space="preserve"> </w:t>
            </w:r>
            <w:proofErr w:type="spellStart"/>
            <w:r>
              <w:rPr>
                <w:spacing w:val="-2"/>
                <w:sz w:val="20"/>
              </w:rPr>
              <w:t>оргтехники</w:t>
            </w:r>
            <w:proofErr w:type="spellEnd"/>
          </w:p>
        </w:tc>
        <w:tc>
          <w:tcPr>
            <w:tcW w:w="715" w:type="pct"/>
            <w:gridSpan w:val="2"/>
          </w:tcPr>
          <w:p w14:paraId="3D4C7686" w14:textId="77777777" w:rsidR="004F077F" w:rsidRDefault="004F077F" w:rsidP="007C3A11">
            <w:pPr>
              <w:pStyle w:val="TableParagraph"/>
              <w:spacing w:line="210" w:lineRule="exact"/>
              <w:ind w:left="13" w:right="4"/>
              <w:jc w:val="center"/>
              <w:rPr>
                <w:sz w:val="20"/>
              </w:rPr>
            </w:pPr>
            <w:r>
              <w:rPr>
                <w:sz w:val="20"/>
              </w:rPr>
              <w:t>16</w:t>
            </w:r>
            <w:r>
              <w:rPr>
                <w:spacing w:val="-1"/>
                <w:sz w:val="20"/>
              </w:rPr>
              <w:t xml:space="preserve"> </w:t>
            </w:r>
            <w:r>
              <w:rPr>
                <w:sz w:val="20"/>
              </w:rPr>
              <w:t>02</w:t>
            </w:r>
            <w:r>
              <w:rPr>
                <w:spacing w:val="-1"/>
                <w:sz w:val="20"/>
              </w:rPr>
              <w:t xml:space="preserve"> </w:t>
            </w:r>
            <w:r>
              <w:rPr>
                <w:spacing w:val="-5"/>
                <w:sz w:val="20"/>
              </w:rPr>
              <w:t>14</w:t>
            </w:r>
          </w:p>
        </w:tc>
        <w:tc>
          <w:tcPr>
            <w:tcW w:w="572" w:type="pct"/>
          </w:tcPr>
          <w:p w14:paraId="396BB657" w14:textId="77777777" w:rsidR="004F077F" w:rsidRDefault="004F077F" w:rsidP="007C3A11">
            <w:pPr>
              <w:pStyle w:val="TableParagraph"/>
              <w:spacing w:line="210" w:lineRule="exact"/>
              <w:ind w:left="106" w:right="95"/>
              <w:jc w:val="center"/>
              <w:rPr>
                <w:sz w:val="20"/>
              </w:rPr>
            </w:pPr>
            <w:r>
              <w:rPr>
                <w:spacing w:val="-5"/>
                <w:sz w:val="20"/>
              </w:rPr>
              <w:t>0,2</w:t>
            </w:r>
          </w:p>
        </w:tc>
        <w:tc>
          <w:tcPr>
            <w:tcW w:w="570" w:type="pct"/>
            <w:gridSpan w:val="2"/>
          </w:tcPr>
          <w:p w14:paraId="743F0244" w14:textId="77777777" w:rsidR="004F077F" w:rsidRDefault="004F077F" w:rsidP="007C3A11">
            <w:pPr>
              <w:pStyle w:val="TableParagraph"/>
              <w:spacing w:line="210" w:lineRule="exact"/>
              <w:ind w:left="11" w:right="2"/>
              <w:jc w:val="center"/>
              <w:rPr>
                <w:sz w:val="20"/>
              </w:rPr>
            </w:pPr>
            <w:r>
              <w:rPr>
                <w:spacing w:val="-4"/>
                <w:sz w:val="20"/>
              </w:rPr>
              <w:t>0,24</w:t>
            </w:r>
          </w:p>
        </w:tc>
        <w:tc>
          <w:tcPr>
            <w:tcW w:w="787" w:type="pct"/>
            <w:gridSpan w:val="2"/>
          </w:tcPr>
          <w:p w14:paraId="3046E2AA" w14:textId="77777777" w:rsidR="004F077F" w:rsidRDefault="004F077F" w:rsidP="007C3A11">
            <w:pPr>
              <w:pStyle w:val="TableParagraph"/>
              <w:spacing w:line="210" w:lineRule="exact"/>
              <w:ind w:left="14" w:right="1"/>
              <w:jc w:val="center"/>
              <w:rPr>
                <w:sz w:val="20"/>
              </w:rPr>
            </w:pPr>
            <w:r>
              <w:rPr>
                <w:spacing w:val="-10"/>
                <w:sz w:val="20"/>
              </w:rPr>
              <w:t>-</w:t>
            </w:r>
          </w:p>
        </w:tc>
      </w:tr>
      <w:tr w:rsidR="004F077F" w14:paraId="2B295DBE" w14:textId="77777777" w:rsidTr="004F077F">
        <w:trPr>
          <w:trHeight w:val="230"/>
        </w:trPr>
        <w:tc>
          <w:tcPr>
            <w:tcW w:w="254" w:type="pct"/>
          </w:tcPr>
          <w:p w14:paraId="01C9A4EF" w14:textId="77777777" w:rsidR="004F077F" w:rsidRDefault="004F077F" w:rsidP="007C3A11">
            <w:pPr>
              <w:pStyle w:val="TableParagraph"/>
              <w:spacing w:line="210" w:lineRule="exact"/>
              <w:ind w:left="9"/>
              <w:jc w:val="center"/>
              <w:rPr>
                <w:sz w:val="20"/>
              </w:rPr>
            </w:pPr>
            <w:r>
              <w:rPr>
                <w:spacing w:val="-5"/>
                <w:sz w:val="20"/>
              </w:rPr>
              <w:t>12</w:t>
            </w:r>
          </w:p>
        </w:tc>
        <w:tc>
          <w:tcPr>
            <w:tcW w:w="2102" w:type="pct"/>
            <w:gridSpan w:val="3"/>
          </w:tcPr>
          <w:p w14:paraId="2FC905B8" w14:textId="77777777" w:rsidR="004F077F" w:rsidRDefault="004F077F" w:rsidP="007C3A11">
            <w:pPr>
              <w:pStyle w:val="TableParagraph"/>
              <w:spacing w:line="210" w:lineRule="exact"/>
              <w:ind w:left="3" w:right="1"/>
              <w:jc w:val="center"/>
              <w:rPr>
                <w:sz w:val="20"/>
              </w:rPr>
            </w:pPr>
            <w:proofErr w:type="spellStart"/>
            <w:r>
              <w:rPr>
                <w:sz w:val="20"/>
              </w:rPr>
              <w:t>Отходы</w:t>
            </w:r>
            <w:proofErr w:type="spellEnd"/>
            <w:r>
              <w:rPr>
                <w:spacing w:val="-6"/>
                <w:sz w:val="20"/>
              </w:rPr>
              <w:t xml:space="preserve"> </w:t>
            </w:r>
            <w:proofErr w:type="spellStart"/>
            <w:r>
              <w:rPr>
                <w:spacing w:val="-2"/>
                <w:sz w:val="20"/>
              </w:rPr>
              <w:t>пластмассы</w:t>
            </w:r>
            <w:proofErr w:type="spellEnd"/>
          </w:p>
        </w:tc>
        <w:tc>
          <w:tcPr>
            <w:tcW w:w="715" w:type="pct"/>
            <w:gridSpan w:val="2"/>
          </w:tcPr>
          <w:p w14:paraId="4DED33B8" w14:textId="77777777" w:rsidR="004F077F" w:rsidRDefault="004F077F" w:rsidP="007C3A11">
            <w:pPr>
              <w:pStyle w:val="TableParagraph"/>
              <w:spacing w:line="210" w:lineRule="exact"/>
              <w:ind w:left="13" w:right="4"/>
              <w:jc w:val="center"/>
              <w:rPr>
                <w:sz w:val="20"/>
              </w:rPr>
            </w:pPr>
            <w:r>
              <w:rPr>
                <w:sz w:val="20"/>
              </w:rPr>
              <w:t>16</w:t>
            </w:r>
            <w:r>
              <w:rPr>
                <w:spacing w:val="-1"/>
                <w:sz w:val="20"/>
              </w:rPr>
              <w:t xml:space="preserve"> </w:t>
            </w:r>
            <w:r>
              <w:rPr>
                <w:sz w:val="20"/>
              </w:rPr>
              <w:t>01</w:t>
            </w:r>
            <w:r>
              <w:rPr>
                <w:spacing w:val="-1"/>
                <w:sz w:val="20"/>
              </w:rPr>
              <w:t xml:space="preserve"> </w:t>
            </w:r>
            <w:r>
              <w:rPr>
                <w:spacing w:val="-5"/>
                <w:sz w:val="20"/>
              </w:rPr>
              <w:t>19</w:t>
            </w:r>
          </w:p>
        </w:tc>
        <w:tc>
          <w:tcPr>
            <w:tcW w:w="572" w:type="pct"/>
          </w:tcPr>
          <w:p w14:paraId="1FE5FC74" w14:textId="77777777" w:rsidR="004F077F" w:rsidRDefault="004F077F" w:rsidP="007C3A11">
            <w:pPr>
              <w:pStyle w:val="TableParagraph"/>
              <w:spacing w:line="210" w:lineRule="exact"/>
              <w:ind w:left="106" w:right="95"/>
              <w:jc w:val="center"/>
              <w:rPr>
                <w:sz w:val="20"/>
              </w:rPr>
            </w:pPr>
            <w:r>
              <w:rPr>
                <w:spacing w:val="-5"/>
                <w:sz w:val="20"/>
              </w:rPr>
              <w:t>0,1</w:t>
            </w:r>
          </w:p>
        </w:tc>
        <w:tc>
          <w:tcPr>
            <w:tcW w:w="570" w:type="pct"/>
            <w:gridSpan w:val="2"/>
          </w:tcPr>
          <w:p w14:paraId="5512A31D" w14:textId="77777777" w:rsidR="004F077F" w:rsidRDefault="004F077F" w:rsidP="007C3A11">
            <w:pPr>
              <w:pStyle w:val="TableParagraph"/>
              <w:spacing w:line="210" w:lineRule="exact"/>
              <w:ind w:left="11" w:right="2"/>
              <w:jc w:val="center"/>
              <w:rPr>
                <w:sz w:val="20"/>
              </w:rPr>
            </w:pPr>
            <w:r>
              <w:rPr>
                <w:spacing w:val="-5"/>
                <w:sz w:val="20"/>
              </w:rPr>
              <w:t>0,1</w:t>
            </w:r>
          </w:p>
        </w:tc>
        <w:tc>
          <w:tcPr>
            <w:tcW w:w="787" w:type="pct"/>
            <w:gridSpan w:val="2"/>
          </w:tcPr>
          <w:p w14:paraId="4708797C" w14:textId="77777777" w:rsidR="004F077F" w:rsidRDefault="004F077F" w:rsidP="007C3A11">
            <w:pPr>
              <w:pStyle w:val="TableParagraph"/>
              <w:spacing w:line="210" w:lineRule="exact"/>
              <w:ind w:left="14" w:right="1"/>
              <w:jc w:val="center"/>
              <w:rPr>
                <w:sz w:val="20"/>
              </w:rPr>
            </w:pPr>
            <w:r>
              <w:rPr>
                <w:spacing w:val="-10"/>
                <w:sz w:val="20"/>
              </w:rPr>
              <w:t>-</w:t>
            </w:r>
          </w:p>
        </w:tc>
      </w:tr>
      <w:tr w:rsidR="004F077F" w14:paraId="3ADCACFC" w14:textId="77777777" w:rsidTr="004F077F">
        <w:trPr>
          <w:trHeight w:val="457"/>
        </w:trPr>
        <w:tc>
          <w:tcPr>
            <w:tcW w:w="254" w:type="pct"/>
          </w:tcPr>
          <w:p w14:paraId="6CFE17BD" w14:textId="77777777" w:rsidR="004F077F" w:rsidRDefault="004F077F" w:rsidP="007C3A11">
            <w:pPr>
              <w:pStyle w:val="TableParagraph"/>
              <w:spacing w:before="108"/>
              <w:ind w:left="9"/>
              <w:jc w:val="center"/>
              <w:rPr>
                <w:sz w:val="20"/>
              </w:rPr>
            </w:pPr>
            <w:r>
              <w:rPr>
                <w:spacing w:val="-5"/>
                <w:sz w:val="20"/>
              </w:rPr>
              <w:t>13</w:t>
            </w:r>
          </w:p>
        </w:tc>
        <w:tc>
          <w:tcPr>
            <w:tcW w:w="2102" w:type="pct"/>
            <w:gridSpan w:val="3"/>
          </w:tcPr>
          <w:p w14:paraId="6AE1A611" w14:textId="77777777" w:rsidR="004F077F" w:rsidRPr="004F077F" w:rsidRDefault="004F077F" w:rsidP="007C3A11">
            <w:pPr>
              <w:pStyle w:val="TableParagraph"/>
              <w:spacing w:line="223" w:lineRule="exact"/>
              <w:ind w:left="2" w:right="2"/>
              <w:jc w:val="center"/>
              <w:rPr>
                <w:sz w:val="20"/>
                <w:lang w:val="ru-RU"/>
              </w:rPr>
            </w:pPr>
            <w:r w:rsidRPr="004F077F">
              <w:rPr>
                <w:sz w:val="20"/>
                <w:lang w:val="ru-RU"/>
              </w:rPr>
              <w:t>Отработанные</w:t>
            </w:r>
            <w:r w:rsidRPr="004F077F">
              <w:rPr>
                <w:spacing w:val="-9"/>
                <w:sz w:val="20"/>
                <w:lang w:val="ru-RU"/>
              </w:rPr>
              <w:t xml:space="preserve"> </w:t>
            </w:r>
            <w:r w:rsidRPr="004F077F">
              <w:rPr>
                <w:sz w:val="20"/>
                <w:lang w:val="ru-RU"/>
              </w:rPr>
              <w:t>воздушные</w:t>
            </w:r>
            <w:r w:rsidRPr="004F077F">
              <w:rPr>
                <w:spacing w:val="-9"/>
                <w:sz w:val="20"/>
                <w:lang w:val="ru-RU"/>
              </w:rPr>
              <w:t xml:space="preserve"> </w:t>
            </w:r>
            <w:r w:rsidRPr="004F077F">
              <w:rPr>
                <w:sz w:val="20"/>
                <w:lang w:val="ru-RU"/>
              </w:rPr>
              <w:t>и</w:t>
            </w:r>
            <w:r w:rsidRPr="004F077F">
              <w:rPr>
                <w:spacing w:val="-8"/>
                <w:sz w:val="20"/>
                <w:lang w:val="ru-RU"/>
              </w:rPr>
              <w:t xml:space="preserve"> </w:t>
            </w:r>
            <w:r w:rsidRPr="004F077F">
              <w:rPr>
                <w:spacing w:val="-2"/>
                <w:sz w:val="20"/>
                <w:lang w:val="ru-RU"/>
              </w:rPr>
              <w:t>топливные</w:t>
            </w:r>
          </w:p>
          <w:p w14:paraId="6DACD67B" w14:textId="77777777" w:rsidR="004F077F" w:rsidRPr="004F077F" w:rsidRDefault="004F077F" w:rsidP="007C3A11">
            <w:pPr>
              <w:pStyle w:val="TableParagraph"/>
              <w:spacing w:line="215" w:lineRule="exact"/>
              <w:ind w:left="2" w:right="1"/>
              <w:jc w:val="center"/>
              <w:rPr>
                <w:sz w:val="20"/>
                <w:lang w:val="ru-RU"/>
              </w:rPr>
            </w:pPr>
            <w:r w:rsidRPr="004F077F">
              <w:rPr>
                <w:spacing w:val="-2"/>
                <w:sz w:val="20"/>
                <w:lang w:val="ru-RU"/>
              </w:rPr>
              <w:t>фильтры</w:t>
            </w:r>
          </w:p>
        </w:tc>
        <w:tc>
          <w:tcPr>
            <w:tcW w:w="715" w:type="pct"/>
            <w:gridSpan w:val="2"/>
          </w:tcPr>
          <w:p w14:paraId="1AAD13B6" w14:textId="77777777" w:rsidR="004F077F" w:rsidRDefault="004F077F" w:rsidP="007C3A11">
            <w:pPr>
              <w:pStyle w:val="TableParagraph"/>
              <w:spacing w:before="108"/>
              <w:ind w:left="13" w:right="4"/>
              <w:jc w:val="center"/>
              <w:rPr>
                <w:sz w:val="20"/>
              </w:rPr>
            </w:pPr>
            <w:r>
              <w:rPr>
                <w:sz w:val="20"/>
              </w:rPr>
              <w:t>16</w:t>
            </w:r>
            <w:r>
              <w:rPr>
                <w:spacing w:val="-1"/>
                <w:sz w:val="20"/>
              </w:rPr>
              <w:t xml:space="preserve"> </w:t>
            </w:r>
            <w:r>
              <w:rPr>
                <w:sz w:val="20"/>
              </w:rPr>
              <w:t>01</w:t>
            </w:r>
            <w:r>
              <w:rPr>
                <w:spacing w:val="-1"/>
                <w:sz w:val="20"/>
              </w:rPr>
              <w:t xml:space="preserve"> </w:t>
            </w:r>
            <w:r>
              <w:rPr>
                <w:spacing w:val="-5"/>
                <w:sz w:val="20"/>
              </w:rPr>
              <w:t>22</w:t>
            </w:r>
          </w:p>
        </w:tc>
        <w:tc>
          <w:tcPr>
            <w:tcW w:w="572" w:type="pct"/>
          </w:tcPr>
          <w:p w14:paraId="7CD9FDA9" w14:textId="77777777" w:rsidR="004F077F" w:rsidRDefault="004F077F" w:rsidP="007C3A11">
            <w:pPr>
              <w:pStyle w:val="TableParagraph"/>
            </w:pPr>
          </w:p>
        </w:tc>
        <w:tc>
          <w:tcPr>
            <w:tcW w:w="570" w:type="pct"/>
            <w:gridSpan w:val="2"/>
          </w:tcPr>
          <w:p w14:paraId="51E546B6" w14:textId="77777777" w:rsidR="004F077F" w:rsidRDefault="004F077F" w:rsidP="007C3A11">
            <w:pPr>
              <w:pStyle w:val="TableParagraph"/>
              <w:spacing w:before="108"/>
              <w:ind w:left="11" w:right="2"/>
              <w:jc w:val="center"/>
              <w:rPr>
                <w:sz w:val="20"/>
              </w:rPr>
            </w:pPr>
            <w:r>
              <w:rPr>
                <w:spacing w:val="-2"/>
                <w:sz w:val="20"/>
              </w:rPr>
              <w:t>0,278</w:t>
            </w:r>
          </w:p>
        </w:tc>
        <w:tc>
          <w:tcPr>
            <w:tcW w:w="787" w:type="pct"/>
            <w:gridSpan w:val="2"/>
            <w:vMerge w:val="restart"/>
          </w:tcPr>
          <w:p w14:paraId="63D699F1" w14:textId="77777777" w:rsidR="004F077F" w:rsidRDefault="004F077F" w:rsidP="007C3A11">
            <w:pPr>
              <w:pStyle w:val="TableParagraph"/>
              <w:spacing w:before="132"/>
              <w:ind w:left="120" w:firstLine="69"/>
              <w:rPr>
                <w:sz w:val="20"/>
              </w:rPr>
            </w:pPr>
            <w:proofErr w:type="spellStart"/>
            <w:r>
              <w:rPr>
                <w:sz w:val="20"/>
              </w:rPr>
              <w:t>Добавлены</w:t>
            </w:r>
            <w:proofErr w:type="spellEnd"/>
            <w:r>
              <w:rPr>
                <w:sz w:val="20"/>
              </w:rPr>
              <w:t xml:space="preserve"> </w:t>
            </w:r>
            <w:proofErr w:type="spellStart"/>
            <w:r>
              <w:rPr>
                <w:sz w:val="20"/>
              </w:rPr>
              <w:t>от</w:t>
            </w:r>
            <w:proofErr w:type="spellEnd"/>
            <w:r>
              <w:rPr>
                <w:sz w:val="20"/>
              </w:rPr>
              <w:t xml:space="preserve"> </w:t>
            </w:r>
            <w:proofErr w:type="spellStart"/>
            <w:r>
              <w:rPr>
                <w:spacing w:val="-2"/>
                <w:sz w:val="20"/>
              </w:rPr>
              <w:t>автотранспорта</w:t>
            </w:r>
            <w:proofErr w:type="spellEnd"/>
          </w:p>
        </w:tc>
      </w:tr>
      <w:tr w:rsidR="004F077F" w14:paraId="0249B35E" w14:textId="77777777" w:rsidTr="004F077F">
        <w:trPr>
          <w:trHeight w:val="268"/>
        </w:trPr>
        <w:tc>
          <w:tcPr>
            <w:tcW w:w="254" w:type="pct"/>
          </w:tcPr>
          <w:p w14:paraId="3EE511BE" w14:textId="77777777" w:rsidR="004F077F" w:rsidRDefault="004F077F" w:rsidP="007C3A11">
            <w:pPr>
              <w:pStyle w:val="TableParagraph"/>
              <w:spacing w:before="14"/>
              <w:ind w:left="9"/>
              <w:jc w:val="center"/>
              <w:rPr>
                <w:sz w:val="20"/>
              </w:rPr>
            </w:pPr>
            <w:r>
              <w:rPr>
                <w:spacing w:val="-5"/>
                <w:sz w:val="20"/>
              </w:rPr>
              <w:t>14</w:t>
            </w:r>
          </w:p>
        </w:tc>
        <w:tc>
          <w:tcPr>
            <w:tcW w:w="2102" w:type="pct"/>
            <w:gridSpan w:val="3"/>
          </w:tcPr>
          <w:p w14:paraId="74E689D3" w14:textId="77777777" w:rsidR="004F077F" w:rsidRDefault="004F077F" w:rsidP="007C3A11">
            <w:pPr>
              <w:pStyle w:val="TableParagraph"/>
              <w:spacing w:before="14"/>
              <w:ind w:left="2" w:right="2"/>
              <w:jc w:val="center"/>
              <w:rPr>
                <w:sz w:val="20"/>
              </w:rPr>
            </w:pPr>
            <w:proofErr w:type="spellStart"/>
            <w:r>
              <w:rPr>
                <w:spacing w:val="-2"/>
                <w:sz w:val="20"/>
              </w:rPr>
              <w:t>Отработанные</w:t>
            </w:r>
            <w:proofErr w:type="spellEnd"/>
            <w:r>
              <w:rPr>
                <w:spacing w:val="8"/>
                <w:sz w:val="20"/>
              </w:rPr>
              <w:t xml:space="preserve"> </w:t>
            </w:r>
            <w:proofErr w:type="spellStart"/>
            <w:r>
              <w:rPr>
                <w:spacing w:val="-4"/>
                <w:sz w:val="20"/>
              </w:rPr>
              <w:t>шины</w:t>
            </w:r>
            <w:proofErr w:type="spellEnd"/>
          </w:p>
        </w:tc>
        <w:tc>
          <w:tcPr>
            <w:tcW w:w="715" w:type="pct"/>
            <w:gridSpan w:val="2"/>
          </w:tcPr>
          <w:p w14:paraId="4B4261C2" w14:textId="77777777" w:rsidR="004F077F" w:rsidRDefault="004F077F" w:rsidP="007C3A11">
            <w:pPr>
              <w:pStyle w:val="TableParagraph"/>
              <w:spacing w:before="14"/>
              <w:ind w:left="13" w:right="4"/>
              <w:jc w:val="center"/>
              <w:rPr>
                <w:sz w:val="20"/>
              </w:rPr>
            </w:pPr>
            <w:r>
              <w:rPr>
                <w:sz w:val="20"/>
              </w:rPr>
              <w:t>16</w:t>
            </w:r>
            <w:r>
              <w:rPr>
                <w:spacing w:val="-1"/>
                <w:sz w:val="20"/>
              </w:rPr>
              <w:t xml:space="preserve"> </w:t>
            </w:r>
            <w:r>
              <w:rPr>
                <w:sz w:val="20"/>
              </w:rPr>
              <w:t>01</w:t>
            </w:r>
            <w:r>
              <w:rPr>
                <w:spacing w:val="-1"/>
                <w:sz w:val="20"/>
              </w:rPr>
              <w:t xml:space="preserve"> </w:t>
            </w:r>
            <w:r>
              <w:rPr>
                <w:spacing w:val="-5"/>
                <w:sz w:val="20"/>
              </w:rPr>
              <w:t>03</w:t>
            </w:r>
          </w:p>
        </w:tc>
        <w:tc>
          <w:tcPr>
            <w:tcW w:w="572" w:type="pct"/>
          </w:tcPr>
          <w:p w14:paraId="4CAD1DED" w14:textId="77777777" w:rsidR="004F077F" w:rsidRDefault="004F077F" w:rsidP="007C3A11">
            <w:pPr>
              <w:pStyle w:val="TableParagraph"/>
              <w:rPr>
                <w:sz w:val="18"/>
              </w:rPr>
            </w:pPr>
          </w:p>
        </w:tc>
        <w:tc>
          <w:tcPr>
            <w:tcW w:w="570" w:type="pct"/>
            <w:gridSpan w:val="2"/>
          </w:tcPr>
          <w:p w14:paraId="2861EDC2" w14:textId="77777777" w:rsidR="004F077F" w:rsidRDefault="004F077F" w:rsidP="007C3A11">
            <w:pPr>
              <w:pStyle w:val="TableParagraph"/>
              <w:spacing w:before="14"/>
              <w:ind w:left="11" w:right="2"/>
              <w:jc w:val="center"/>
              <w:rPr>
                <w:sz w:val="20"/>
              </w:rPr>
            </w:pPr>
            <w:r>
              <w:rPr>
                <w:spacing w:val="-2"/>
                <w:sz w:val="20"/>
              </w:rPr>
              <w:t>1,484</w:t>
            </w:r>
          </w:p>
        </w:tc>
        <w:tc>
          <w:tcPr>
            <w:tcW w:w="787" w:type="pct"/>
            <w:gridSpan w:val="2"/>
            <w:vMerge/>
            <w:tcBorders>
              <w:top w:val="nil"/>
            </w:tcBorders>
          </w:tcPr>
          <w:p w14:paraId="4FEAEB17" w14:textId="77777777" w:rsidR="004F077F" w:rsidRDefault="004F077F" w:rsidP="007C3A11">
            <w:pPr>
              <w:rPr>
                <w:sz w:val="2"/>
                <w:szCs w:val="2"/>
              </w:rPr>
            </w:pPr>
          </w:p>
        </w:tc>
      </w:tr>
      <w:tr w:rsidR="004F077F" w14:paraId="65715F36" w14:textId="77777777" w:rsidTr="004F077F">
        <w:trPr>
          <w:trHeight w:val="232"/>
        </w:trPr>
        <w:tc>
          <w:tcPr>
            <w:tcW w:w="2356" w:type="pct"/>
            <w:gridSpan w:val="4"/>
          </w:tcPr>
          <w:p w14:paraId="6072C0BD" w14:textId="77777777" w:rsidR="004F077F" w:rsidRDefault="004F077F" w:rsidP="007C3A11">
            <w:pPr>
              <w:pStyle w:val="TableParagraph"/>
              <w:spacing w:line="212" w:lineRule="exact"/>
              <w:ind w:left="7"/>
              <w:jc w:val="center"/>
              <w:rPr>
                <w:b/>
                <w:sz w:val="20"/>
              </w:rPr>
            </w:pPr>
            <w:r>
              <w:rPr>
                <w:b/>
                <w:spacing w:val="-2"/>
                <w:sz w:val="20"/>
              </w:rPr>
              <w:t>ВСЕГО</w:t>
            </w:r>
          </w:p>
        </w:tc>
        <w:tc>
          <w:tcPr>
            <w:tcW w:w="715" w:type="pct"/>
            <w:gridSpan w:val="2"/>
          </w:tcPr>
          <w:p w14:paraId="2D58F738" w14:textId="77777777" w:rsidR="004F077F" w:rsidRDefault="004F077F" w:rsidP="007C3A11">
            <w:pPr>
              <w:pStyle w:val="TableParagraph"/>
              <w:rPr>
                <w:sz w:val="16"/>
              </w:rPr>
            </w:pPr>
          </w:p>
        </w:tc>
        <w:tc>
          <w:tcPr>
            <w:tcW w:w="572" w:type="pct"/>
          </w:tcPr>
          <w:p w14:paraId="4910E0AE" w14:textId="77777777" w:rsidR="004F077F" w:rsidRDefault="004F077F" w:rsidP="007C3A11">
            <w:pPr>
              <w:pStyle w:val="TableParagraph"/>
              <w:spacing w:line="212" w:lineRule="exact"/>
              <w:ind w:left="106" w:right="95"/>
              <w:jc w:val="center"/>
              <w:rPr>
                <w:b/>
                <w:sz w:val="20"/>
              </w:rPr>
            </w:pPr>
            <w:r>
              <w:rPr>
                <w:b/>
                <w:spacing w:val="-2"/>
                <w:sz w:val="20"/>
              </w:rPr>
              <w:t>133,1</w:t>
            </w:r>
          </w:p>
        </w:tc>
        <w:tc>
          <w:tcPr>
            <w:tcW w:w="570" w:type="pct"/>
            <w:gridSpan w:val="2"/>
          </w:tcPr>
          <w:p w14:paraId="27885C0A" w14:textId="77777777" w:rsidR="004F077F" w:rsidRDefault="004F077F" w:rsidP="007C3A11">
            <w:pPr>
              <w:pStyle w:val="TableParagraph"/>
              <w:spacing w:line="212" w:lineRule="exact"/>
              <w:ind w:left="11"/>
              <w:jc w:val="center"/>
              <w:rPr>
                <w:b/>
                <w:sz w:val="20"/>
              </w:rPr>
            </w:pPr>
            <w:r>
              <w:rPr>
                <w:b/>
                <w:spacing w:val="-2"/>
                <w:sz w:val="20"/>
              </w:rPr>
              <w:t>158,225</w:t>
            </w:r>
          </w:p>
        </w:tc>
        <w:tc>
          <w:tcPr>
            <w:tcW w:w="787" w:type="pct"/>
            <w:gridSpan w:val="2"/>
          </w:tcPr>
          <w:p w14:paraId="353FA388" w14:textId="77777777" w:rsidR="004F077F" w:rsidRDefault="004F077F" w:rsidP="007C3A11">
            <w:pPr>
              <w:pStyle w:val="TableParagraph"/>
              <w:rPr>
                <w:sz w:val="16"/>
              </w:rPr>
            </w:pPr>
          </w:p>
        </w:tc>
      </w:tr>
    </w:tbl>
    <w:p w14:paraId="02740E6E" w14:textId="77777777" w:rsidR="004F077F" w:rsidRDefault="004F077F" w:rsidP="005433FE">
      <w:pPr>
        <w:widowControl w:val="0"/>
        <w:spacing w:after="0" w:line="240" w:lineRule="auto"/>
        <w:ind w:firstLine="737"/>
        <w:jc w:val="both"/>
        <w:rPr>
          <w:rFonts w:ascii="Times New Roman" w:eastAsia="Times New Roman" w:hAnsi="Times New Roman" w:cs="Times New Roman"/>
          <w:b/>
          <w:bCs/>
          <w:color w:val="000000"/>
          <w:spacing w:val="-1"/>
          <w:sz w:val="20"/>
          <w:szCs w:val="20"/>
        </w:rPr>
      </w:pPr>
    </w:p>
    <w:p w14:paraId="05366B8E" w14:textId="7652DBDD" w:rsidR="005433FE" w:rsidRPr="005433FE" w:rsidRDefault="005433FE" w:rsidP="005433FE">
      <w:pPr>
        <w:widowControl w:val="0"/>
        <w:spacing w:after="0" w:line="240" w:lineRule="auto"/>
        <w:ind w:firstLine="737"/>
        <w:jc w:val="both"/>
        <w:rPr>
          <w:rFonts w:ascii="Times New Roman" w:eastAsia="Times New Roman" w:hAnsi="Times New Roman" w:cs="Times New Roman"/>
          <w:b/>
          <w:bCs/>
          <w:color w:val="000000"/>
          <w:sz w:val="20"/>
          <w:szCs w:val="20"/>
        </w:rPr>
      </w:pPr>
      <w:r w:rsidRPr="005433FE">
        <w:rPr>
          <w:rFonts w:ascii="Times New Roman" w:eastAsia="Times New Roman" w:hAnsi="Times New Roman" w:cs="Times New Roman"/>
          <w:b/>
          <w:bCs/>
          <w:color w:val="000000"/>
          <w:spacing w:val="-1"/>
          <w:sz w:val="20"/>
          <w:szCs w:val="20"/>
        </w:rPr>
        <w:t>П</w:t>
      </w:r>
      <w:r w:rsidRPr="005433FE">
        <w:rPr>
          <w:rFonts w:ascii="Times New Roman" w:eastAsia="Times New Roman" w:hAnsi="Times New Roman" w:cs="Times New Roman"/>
          <w:b/>
          <w:bCs/>
          <w:color w:val="000000"/>
          <w:spacing w:val="-2"/>
          <w:w w:val="99"/>
          <w:sz w:val="20"/>
          <w:szCs w:val="20"/>
        </w:rPr>
        <w:t>р</w:t>
      </w:r>
      <w:r w:rsidRPr="005433FE">
        <w:rPr>
          <w:rFonts w:ascii="Times New Roman" w:eastAsia="Times New Roman" w:hAnsi="Times New Roman" w:cs="Times New Roman"/>
          <w:b/>
          <w:bCs/>
          <w:color w:val="000000"/>
          <w:spacing w:val="-1"/>
          <w:sz w:val="20"/>
          <w:szCs w:val="20"/>
        </w:rPr>
        <w:t>и</w:t>
      </w:r>
      <w:r w:rsidRPr="005433FE">
        <w:rPr>
          <w:rFonts w:ascii="Times New Roman" w:eastAsia="Times New Roman" w:hAnsi="Times New Roman" w:cs="Times New Roman"/>
          <w:b/>
          <w:bCs/>
          <w:color w:val="000000"/>
          <w:spacing w:val="-3"/>
          <w:w w:val="99"/>
          <w:sz w:val="20"/>
          <w:szCs w:val="20"/>
        </w:rPr>
        <w:t>м</w:t>
      </w:r>
      <w:r w:rsidRPr="005433FE">
        <w:rPr>
          <w:rFonts w:ascii="Times New Roman" w:eastAsia="Times New Roman" w:hAnsi="Times New Roman" w:cs="Times New Roman"/>
          <w:b/>
          <w:bCs/>
          <w:color w:val="000000"/>
          <w:spacing w:val="-3"/>
          <w:sz w:val="20"/>
          <w:szCs w:val="20"/>
        </w:rPr>
        <w:t>еч</w:t>
      </w:r>
      <w:r w:rsidRPr="005433FE">
        <w:rPr>
          <w:rFonts w:ascii="Times New Roman" w:eastAsia="Times New Roman" w:hAnsi="Times New Roman" w:cs="Times New Roman"/>
          <w:b/>
          <w:bCs/>
          <w:color w:val="000000"/>
          <w:spacing w:val="-2"/>
          <w:sz w:val="20"/>
          <w:szCs w:val="20"/>
        </w:rPr>
        <w:t>ан</w:t>
      </w:r>
      <w:r w:rsidRPr="005433FE">
        <w:rPr>
          <w:rFonts w:ascii="Times New Roman" w:eastAsia="Times New Roman" w:hAnsi="Times New Roman" w:cs="Times New Roman"/>
          <w:b/>
          <w:bCs/>
          <w:color w:val="000000"/>
          <w:spacing w:val="-1"/>
          <w:sz w:val="20"/>
          <w:szCs w:val="20"/>
        </w:rPr>
        <w:t>и</w:t>
      </w:r>
      <w:r w:rsidRPr="005433FE">
        <w:rPr>
          <w:rFonts w:ascii="Times New Roman" w:eastAsia="Times New Roman" w:hAnsi="Times New Roman" w:cs="Times New Roman"/>
          <w:b/>
          <w:bCs/>
          <w:color w:val="000000"/>
          <w:spacing w:val="-4"/>
          <w:sz w:val="20"/>
          <w:szCs w:val="20"/>
        </w:rPr>
        <w:t>е</w:t>
      </w:r>
      <w:r w:rsidRPr="005433FE">
        <w:rPr>
          <w:rFonts w:ascii="Times New Roman" w:eastAsia="Times New Roman" w:hAnsi="Times New Roman" w:cs="Times New Roman"/>
          <w:b/>
          <w:bCs/>
          <w:color w:val="000000"/>
          <w:sz w:val="20"/>
          <w:szCs w:val="20"/>
        </w:rPr>
        <w:t>.</w:t>
      </w:r>
    </w:p>
    <w:p w14:paraId="13C8EB60"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1. Код</w:t>
      </w:r>
      <w:r w:rsidRPr="005433FE">
        <w:rPr>
          <w:rFonts w:ascii="Times New Roman" w:eastAsia="Times New Roman" w:hAnsi="Times New Roman" w:cs="Times New Roman"/>
          <w:color w:val="000000"/>
          <w:spacing w:val="-3"/>
          <w:sz w:val="20"/>
          <w:szCs w:val="20"/>
        </w:rPr>
        <w:t xml:space="preserve"> </w:t>
      </w:r>
      <w:r w:rsidRPr="005433FE">
        <w:rPr>
          <w:rFonts w:ascii="Times New Roman" w:eastAsia="Times New Roman" w:hAnsi="Times New Roman" w:cs="Times New Roman"/>
          <w:color w:val="000000"/>
          <w:sz w:val="20"/>
          <w:szCs w:val="20"/>
        </w:rPr>
        <w:t>от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одов,</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sz w:val="20"/>
          <w:szCs w:val="20"/>
        </w:rPr>
        <w:t>об</w:t>
      </w:r>
      <w:r w:rsidRPr="005433FE">
        <w:rPr>
          <w:rFonts w:ascii="Times New Roman" w:eastAsia="Times New Roman" w:hAnsi="Times New Roman" w:cs="Times New Roman"/>
          <w:color w:val="000000"/>
          <w:spacing w:val="-2"/>
          <w:sz w:val="20"/>
          <w:szCs w:val="20"/>
        </w:rPr>
        <w:t>о</w:t>
      </w:r>
      <w:r w:rsidRPr="005433FE">
        <w:rPr>
          <w:rFonts w:ascii="Times New Roman" w:eastAsia="Times New Roman" w:hAnsi="Times New Roman" w:cs="Times New Roman"/>
          <w:color w:val="000000"/>
          <w:sz w:val="20"/>
          <w:szCs w:val="20"/>
        </w:rPr>
        <w:t>з</w:t>
      </w:r>
      <w:r w:rsidRPr="005433FE">
        <w:rPr>
          <w:rFonts w:ascii="Times New Roman" w:eastAsia="Times New Roman" w:hAnsi="Times New Roman" w:cs="Times New Roman"/>
          <w:color w:val="000000"/>
          <w:spacing w:val="1"/>
          <w:w w:val="99"/>
          <w:sz w:val="20"/>
          <w:szCs w:val="20"/>
        </w:rPr>
        <w:t>н</w:t>
      </w:r>
      <w:r w:rsidRPr="005433FE">
        <w:rPr>
          <w:rFonts w:ascii="Times New Roman" w:eastAsia="Times New Roman" w:hAnsi="Times New Roman" w:cs="Times New Roman"/>
          <w:color w:val="000000"/>
          <w:sz w:val="20"/>
          <w:szCs w:val="20"/>
        </w:rPr>
        <w:t>ач</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spacing w:val="-1"/>
          <w:w w:val="99"/>
          <w:sz w:val="20"/>
          <w:szCs w:val="20"/>
        </w:rPr>
        <w:t>н</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ы</w:t>
      </w:r>
      <w:r w:rsidRPr="005433FE">
        <w:rPr>
          <w:rFonts w:ascii="Times New Roman" w:eastAsia="Times New Roman" w:hAnsi="Times New Roman" w:cs="Times New Roman"/>
          <w:color w:val="000000"/>
          <w:w w:val="99"/>
          <w:sz w:val="20"/>
          <w:szCs w:val="20"/>
        </w:rPr>
        <w:t>й</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z w:val="20"/>
          <w:szCs w:val="20"/>
        </w:rPr>
        <w:t>з</w:t>
      </w:r>
      <w:r w:rsidRPr="005433FE">
        <w:rPr>
          <w:rFonts w:ascii="Times New Roman" w:eastAsia="Times New Roman" w:hAnsi="Times New Roman" w:cs="Times New Roman"/>
          <w:color w:val="000000"/>
          <w:spacing w:val="1"/>
          <w:w w:val="99"/>
          <w:sz w:val="20"/>
          <w:szCs w:val="20"/>
        </w:rPr>
        <w:t>н</w:t>
      </w:r>
      <w:r w:rsidRPr="005433FE">
        <w:rPr>
          <w:rFonts w:ascii="Times New Roman" w:eastAsia="Times New Roman" w:hAnsi="Times New Roman" w:cs="Times New Roman"/>
          <w:color w:val="000000"/>
          <w:sz w:val="20"/>
          <w:szCs w:val="20"/>
        </w:rPr>
        <w:t>аком (*)</w:t>
      </w:r>
      <w:r w:rsidRPr="005433FE">
        <w:rPr>
          <w:rFonts w:ascii="Times New Roman" w:eastAsia="Times New Roman" w:hAnsi="Times New Roman" w:cs="Times New Roman"/>
          <w:color w:val="000000"/>
          <w:spacing w:val="-3"/>
          <w:sz w:val="20"/>
          <w:szCs w:val="20"/>
        </w:rPr>
        <w:t xml:space="preserve"> </w:t>
      </w:r>
      <w:r w:rsidRPr="005433FE">
        <w:rPr>
          <w:rFonts w:ascii="Times New Roman" w:eastAsia="Times New Roman" w:hAnsi="Times New Roman" w:cs="Times New Roman"/>
          <w:color w:val="000000"/>
          <w:spacing w:val="-2"/>
          <w:sz w:val="20"/>
          <w:szCs w:val="20"/>
        </w:rPr>
        <w:t>о</w:t>
      </w:r>
      <w:r w:rsidRPr="005433FE">
        <w:rPr>
          <w:rFonts w:ascii="Times New Roman" w:eastAsia="Times New Roman" w:hAnsi="Times New Roman" w:cs="Times New Roman"/>
          <w:color w:val="000000"/>
          <w:spacing w:val="-2"/>
          <w:w w:val="99"/>
          <w:sz w:val="20"/>
          <w:szCs w:val="20"/>
        </w:rPr>
        <w:t>з</w:t>
      </w:r>
      <w:r w:rsidRPr="005433FE">
        <w:rPr>
          <w:rFonts w:ascii="Times New Roman" w:eastAsia="Times New Roman" w:hAnsi="Times New Roman" w:cs="Times New Roman"/>
          <w:color w:val="000000"/>
          <w:spacing w:val="-1"/>
          <w:sz w:val="20"/>
          <w:szCs w:val="20"/>
        </w:rPr>
        <w:t>н</w:t>
      </w:r>
      <w:r w:rsidRPr="005433FE">
        <w:rPr>
          <w:rFonts w:ascii="Times New Roman" w:eastAsia="Times New Roman" w:hAnsi="Times New Roman" w:cs="Times New Roman"/>
          <w:color w:val="000000"/>
          <w:spacing w:val="-3"/>
          <w:sz w:val="20"/>
          <w:szCs w:val="20"/>
        </w:rPr>
        <w:t>ача</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spacing w:val="-1"/>
          <w:w w:val="99"/>
          <w:sz w:val="20"/>
          <w:szCs w:val="20"/>
        </w:rPr>
        <w:t>т</w:t>
      </w:r>
      <w:r w:rsidRPr="005433FE">
        <w:rPr>
          <w:rFonts w:ascii="Times New Roman" w:eastAsia="Times New Roman" w:hAnsi="Times New Roman" w:cs="Times New Roman"/>
          <w:color w:val="000000"/>
          <w:sz w:val="20"/>
          <w:szCs w:val="20"/>
        </w:rPr>
        <w:t>: 1) от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оды</w:t>
      </w:r>
      <w:r w:rsidRPr="005433FE">
        <w:rPr>
          <w:rFonts w:ascii="Times New Roman" w:eastAsia="Times New Roman" w:hAnsi="Times New Roman" w:cs="Times New Roman"/>
          <w:color w:val="000000"/>
          <w:spacing w:val="-6"/>
          <w:sz w:val="20"/>
          <w:szCs w:val="20"/>
        </w:rPr>
        <w:t xml:space="preserve"> </w:t>
      </w:r>
      <w:r w:rsidRPr="005433FE">
        <w:rPr>
          <w:rFonts w:ascii="Times New Roman" w:eastAsia="Times New Roman" w:hAnsi="Times New Roman" w:cs="Times New Roman"/>
          <w:color w:val="000000"/>
          <w:sz w:val="20"/>
          <w:szCs w:val="20"/>
        </w:rPr>
        <w:t>класс</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z w:val="20"/>
          <w:szCs w:val="20"/>
        </w:rPr>
        <w:t>ф</w:t>
      </w:r>
      <w:r w:rsidRPr="005433FE">
        <w:rPr>
          <w:rFonts w:ascii="Times New Roman" w:eastAsia="Times New Roman" w:hAnsi="Times New Roman" w:cs="Times New Roman"/>
          <w:color w:val="000000"/>
          <w:w w:val="99"/>
          <w:sz w:val="20"/>
          <w:szCs w:val="20"/>
        </w:rPr>
        <w:t>ици</w:t>
      </w:r>
      <w:r w:rsidRPr="005433FE">
        <w:rPr>
          <w:rFonts w:ascii="Times New Roman" w:eastAsia="Times New Roman" w:hAnsi="Times New Roman" w:cs="Times New Roman"/>
          <w:color w:val="000000"/>
          <w:spacing w:val="2"/>
          <w:sz w:val="20"/>
          <w:szCs w:val="20"/>
        </w:rPr>
        <w:t>р</w:t>
      </w:r>
      <w:r w:rsidRPr="005433FE">
        <w:rPr>
          <w:rFonts w:ascii="Times New Roman" w:eastAsia="Times New Roman" w:hAnsi="Times New Roman" w:cs="Times New Roman"/>
          <w:color w:val="000000"/>
          <w:spacing w:val="-5"/>
          <w:sz w:val="20"/>
          <w:szCs w:val="20"/>
        </w:rPr>
        <w:t>у</w:t>
      </w:r>
      <w:r w:rsidRPr="005433FE">
        <w:rPr>
          <w:rFonts w:ascii="Times New Roman" w:eastAsia="Times New Roman" w:hAnsi="Times New Roman" w:cs="Times New Roman"/>
          <w:color w:val="000000"/>
          <w:spacing w:val="1"/>
          <w:sz w:val="20"/>
          <w:szCs w:val="20"/>
        </w:rPr>
        <w:t>ю</w:t>
      </w:r>
      <w:r w:rsidRPr="005433FE">
        <w:rPr>
          <w:rFonts w:ascii="Times New Roman" w:eastAsia="Times New Roman" w:hAnsi="Times New Roman" w:cs="Times New Roman"/>
          <w:color w:val="000000"/>
          <w:sz w:val="20"/>
          <w:szCs w:val="20"/>
        </w:rPr>
        <w:t>тся как</w:t>
      </w:r>
      <w:r w:rsidRPr="005433FE">
        <w:rPr>
          <w:rFonts w:ascii="Times New Roman" w:eastAsia="Times New Roman" w:hAnsi="Times New Roman" w:cs="Times New Roman"/>
          <w:color w:val="000000"/>
          <w:spacing w:val="-3"/>
          <w:sz w:val="20"/>
          <w:szCs w:val="20"/>
        </w:rPr>
        <w:t xml:space="preserve"> </w:t>
      </w:r>
      <w:r w:rsidRPr="005433FE">
        <w:rPr>
          <w:rFonts w:ascii="Times New Roman" w:eastAsia="Times New Roman" w:hAnsi="Times New Roman" w:cs="Times New Roman"/>
          <w:color w:val="000000"/>
          <w:sz w:val="20"/>
          <w:szCs w:val="20"/>
        </w:rPr>
        <w:t>опасные</w:t>
      </w:r>
      <w:r w:rsidRPr="005433FE">
        <w:rPr>
          <w:rFonts w:ascii="Times New Roman" w:eastAsia="Times New Roman" w:hAnsi="Times New Roman" w:cs="Times New Roman"/>
          <w:color w:val="000000"/>
          <w:spacing w:val="-2"/>
          <w:sz w:val="20"/>
          <w:szCs w:val="20"/>
        </w:rPr>
        <w:t xml:space="preserve"> о</w:t>
      </w:r>
      <w:r w:rsidRPr="005433FE">
        <w:rPr>
          <w:rFonts w:ascii="Times New Roman" w:eastAsia="Times New Roman" w:hAnsi="Times New Roman" w:cs="Times New Roman"/>
          <w:color w:val="000000"/>
          <w:spacing w:val="-2"/>
          <w:w w:val="99"/>
          <w:sz w:val="20"/>
          <w:szCs w:val="20"/>
        </w:rPr>
        <w:t>т</w:t>
      </w:r>
      <w:r w:rsidRPr="005433FE">
        <w:rPr>
          <w:rFonts w:ascii="Times New Roman" w:eastAsia="Times New Roman" w:hAnsi="Times New Roman" w:cs="Times New Roman"/>
          <w:color w:val="000000"/>
          <w:sz w:val="20"/>
          <w:szCs w:val="20"/>
        </w:rPr>
        <w:t>х</w:t>
      </w:r>
      <w:r w:rsidRPr="005433FE">
        <w:rPr>
          <w:rFonts w:ascii="Times New Roman" w:eastAsia="Times New Roman" w:hAnsi="Times New Roman" w:cs="Times New Roman"/>
          <w:color w:val="000000"/>
          <w:spacing w:val="-3"/>
          <w:sz w:val="20"/>
          <w:szCs w:val="20"/>
        </w:rPr>
        <w:t>о</w:t>
      </w:r>
      <w:r w:rsidRPr="005433FE">
        <w:rPr>
          <w:rFonts w:ascii="Times New Roman" w:eastAsia="Times New Roman" w:hAnsi="Times New Roman" w:cs="Times New Roman"/>
          <w:color w:val="000000"/>
          <w:spacing w:val="-2"/>
          <w:sz w:val="20"/>
          <w:szCs w:val="20"/>
        </w:rPr>
        <w:t>ды</w:t>
      </w:r>
      <w:r w:rsidRPr="005433FE">
        <w:rPr>
          <w:rFonts w:ascii="Times New Roman" w:eastAsia="Times New Roman" w:hAnsi="Times New Roman" w:cs="Times New Roman"/>
          <w:color w:val="000000"/>
          <w:sz w:val="20"/>
          <w:szCs w:val="20"/>
        </w:rPr>
        <w:t>;</w:t>
      </w:r>
    </w:p>
    <w:p w14:paraId="1DFA6B9D"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2)</w:t>
      </w:r>
      <w:r w:rsidRPr="005433FE">
        <w:rPr>
          <w:rFonts w:ascii="Times New Roman" w:eastAsia="Times New Roman" w:hAnsi="Times New Roman" w:cs="Times New Roman"/>
          <w:color w:val="000000"/>
          <w:spacing w:val="6"/>
          <w:sz w:val="20"/>
          <w:szCs w:val="20"/>
        </w:rPr>
        <w:t xml:space="preserve"> </w:t>
      </w:r>
      <w:r w:rsidRPr="005433FE">
        <w:rPr>
          <w:rFonts w:ascii="Times New Roman" w:eastAsia="Times New Roman" w:hAnsi="Times New Roman" w:cs="Times New Roman"/>
          <w:color w:val="000000"/>
          <w:sz w:val="20"/>
          <w:szCs w:val="20"/>
        </w:rPr>
        <w:t>об</w:t>
      </w:r>
      <w:r w:rsidRPr="005433FE">
        <w:rPr>
          <w:rFonts w:ascii="Times New Roman" w:eastAsia="Times New Roman" w:hAnsi="Times New Roman" w:cs="Times New Roman"/>
          <w:color w:val="000000"/>
          <w:w w:val="99"/>
          <w:sz w:val="20"/>
          <w:szCs w:val="20"/>
        </w:rPr>
        <w:t>л</w:t>
      </w:r>
      <w:r w:rsidRPr="005433FE">
        <w:rPr>
          <w:rFonts w:ascii="Times New Roman" w:eastAsia="Times New Roman" w:hAnsi="Times New Roman" w:cs="Times New Roman"/>
          <w:color w:val="000000"/>
          <w:sz w:val="20"/>
          <w:szCs w:val="20"/>
        </w:rPr>
        <w:t>адает од</w:t>
      </w:r>
      <w:r w:rsidRPr="005433FE">
        <w:rPr>
          <w:rFonts w:ascii="Times New Roman" w:eastAsia="Times New Roman" w:hAnsi="Times New Roman" w:cs="Times New Roman"/>
          <w:color w:val="000000"/>
          <w:spacing w:val="1"/>
          <w:w w:val="99"/>
          <w:sz w:val="20"/>
          <w:szCs w:val="20"/>
        </w:rPr>
        <w:t>ни</w:t>
      </w:r>
      <w:r w:rsidRPr="005433FE">
        <w:rPr>
          <w:rFonts w:ascii="Times New Roman" w:eastAsia="Times New Roman" w:hAnsi="Times New Roman" w:cs="Times New Roman"/>
          <w:color w:val="000000"/>
          <w:sz w:val="20"/>
          <w:szCs w:val="20"/>
        </w:rPr>
        <w:t xml:space="preserve">м </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z w:val="20"/>
          <w:szCs w:val="20"/>
        </w:rPr>
        <w:t>л</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z w:val="20"/>
          <w:szCs w:val="20"/>
        </w:rPr>
        <w:t>б</w:t>
      </w:r>
      <w:r w:rsidRPr="005433FE">
        <w:rPr>
          <w:rFonts w:ascii="Times New Roman" w:eastAsia="Times New Roman" w:hAnsi="Times New Roman" w:cs="Times New Roman"/>
          <w:color w:val="000000"/>
          <w:spacing w:val="-1"/>
          <w:sz w:val="20"/>
          <w:szCs w:val="20"/>
        </w:rPr>
        <w:t>о</w:t>
      </w:r>
      <w:r w:rsidRPr="005433FE">
        <w:rPr>
          <w:rFonts w:ascii="Times New Roman" w:eastAsia="Times New Roman" w:hAnsi="Times New Roman" w:cs="Times New Roman"/>
          <w:color w:val="000000"/>
          <w:sz w:val="20"/>
          <w:szCs w:val="20"/>
        </w:rPr>
        <w:t>л</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sz w:val="20"/>
          <w:szCs w:val="20"/>
        </w:rPr>
        <w:t>е</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sz w:val="20"/>
          <w:szCs w:val="20"/>
        </w:rPr>
        <w:t>свой</w:t>
      </w:r>
      <w:r w:rsidRPr="005433FE">
        <w:rPr>
          <w:rFonts w:ascii="Times New Roman" w:eastAsia="Times New Roman" w:hAnsi="Times New Roman" w:cs="Times New Roman"/>
          <w:color w:val="000000"/>
          <w:spacing w:val="-1"/>
          <w:sz w:val="20"/>
          <w:szCs w:val="20"/>
        </w:rPr>
        <w:t>с</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pacing w:val="2"/>
          <w:sz w:val="20"/>
          <w:szCs w:val="20"/>
        </w:rPr>
        <w:t>в</w:t>
      </w:r>
      <w:r w:rsidRPr="005433FE">
        <w:rPr>
          <w:rFonts w:ascii="Times New Roman" w:eastAsia="Times New Roman" w:hAnsi="Times New Roman" w:cs="Times New Roman"/>
          <w:color w:val="000000"/>
          <w:sz w:val="20"/>
          <w:szCs w:val="20"/>
        </w:rPr>
        <w:t>а</w:t>
      </w:r>
      <w:r w:rsidRPr="005433FE">
        <w:rPr>
          <w:rFonts w:ascii="Times New Roman" w:eastAsia="Times New Roman" w:hAnsi="Times New Roman" w:cs="Times New Roman"/>
          <w:color w:val="000000"/>
          <w:spacing w:val="-1"/>
          <w:sz w:val="20"/>
          <w:szCs w:val="20"/>
        </w:rPr>
        <w:t>м</w:t>
      </w:r>
      <w:r w:rsidRPr="005433FE">
        <w:rPr>
          <w:rFonts w:ascii="Times New Roman" w:eastAsia="Times New Roman" w:hAnsi="Times New Roman" w:cs="Times New Roman"/>
          <w:color w:val="000000"/>
          <w:sz w:val="20"/>
          <w:szCs w:val="20"/>
        </w:rPr>
        <w:t>и</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1"/>
          <w:sz w:val="20"/>
          <w:szCs w:val="20"/>
        </w:rPr>
        <w:t>п</w:t>
      </w:r>
      <w:r w:rsidRPr="005433FE">
        <w:rPr>
          <w:rFonts w:ascii="Times New Roman" w:eastAsia="Times New Roman" w:hAnsi="Times New Roman" w:cs="Times New Roman"/>
          <w:color w:val="000000"/>
          <w:sz w:val="20"/>
          <w:szCs w:val="20"/>
        </w:rPr>
        <w:t>а</w:t>
      </w:r>
      <w:r w:rsidRPr="005433FE">
        <w:rPr>
          <w:rFonts w:ascii="Times New Roman" w:eastAsia="Times New Roman" w:hAnsi="Times New Roman" w:cs="Times New Roman"/>
          <w:color w:val="000000"/>
          <w:spacing w:val="-1"/>
          <w:sz w:val="20"/>
          <w:szCs w:val="20"/>
        </w:rPr>
        <w:t>с</w:t>
      </w:r>
      <w:r w:rsidRPr="005433FE">
        <w:rPr>
          <w:rFonts w:ascii="Times New Roman" w:eastAsia="Times New Roman" w:hAnsi="Times New Roman" w:cs="Times New Roman"/>
          <w:color w:val="000000"/>
          <w:sz w:val="20"/>
          <w:szCs w:val="20"/>
        </w:rPr>
        <w:t>ных</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1"/>
          <w:w w:val="99"/>
          <w:sz w:val="20"/>
          <w:szCs w:val="20"/>
        </w:rPr>
        <w:t>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одов,</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z w:val="20"/>
          <w:szCs w:val="20"/>
        </w:rPr>
        <w:t>пр</w:t>
      </w:r>
      <w:r w:rsidRPr="005433FE">
        <w:rPr>
          <w:rFonts w:ascii="Times New Roman" w:eastAsia="Times New Roman" w:hAnsi="Times New Roman" w:cs="Times New Roman"/>
          <w:color w:val="000000"/>
          <w:spacing w:val="1"/>
          <w:sz w:val="20"/>
          <w:szCs w:val="20"/>
        </w:rPr>
        <w:t>и</w:t>
      </w:r>
      <w:r w:rsidRPr="005433FE">
        <w:rPr>
          <w:rFonts w:ascii="Times New Roman" w:eastAsia="Times New Roman" w:hAnsi="Times New Roman" w:cs="Times New Roman"/>
          <w:color w:val="000000"/>
          <w:sz w:val="20"/>
          <w:szCs w:val="20"/>
        </w:rPr>
        <w:t>вед</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spacing w:val="1"/>
          <w:sz w:val="20"/>
          <w:szCs w:val="20"/>
        </w:rPr>
        <w:t>нн</w:t>
      </w:r>
      <w:r w:rsidRPr="005433FE">
        <w:rPr>
          <w:rFonts w:ascii="Times New Roman" w:eastAsia="Times New Roman" w:hAnsi="Times New Roman" w:cs="Times New Roman"/>
          <w:color w:val="000000"/>
          <w:spacing w:val="-2"/>
          <w:sz w:val="20"/>
          <w:szCs w:val="20"/>
        </w:rPr>
        <w:t>ы</w:t>
      </w:r>
      <w:r w:rsidRPr="005433FE">
        <w:rPr>
          <w:rFonts w:ascii="Times New Roman" w:eastAsia="Times New Roman" w:hAnsi="Times New Roman" w:cs="Times New Roman"/>
          <w:color w:val="000000"/>
          <w:spacing w:val="-1"/>
          <w:sz w:val="20"/>
          <w:szCs w:val="20"/>
        </w:rPr>
        <w:t>м</w:t>
      </w:r>
      <w:r w:rsidRPr="005433FE">
        <w:rPr>
          <w:rFonts w:ascii="Times New Roman" w:eastAsia="Times New Roman" w:hAnsi="Times New Roman" w:cs="Times New Roman"/>
          <w:color w:val="000000"/>
          <w:sz w:val="20"/>
          <w:szCs w:val="20"/>
        </w:rPr>
        <w:t>и в Приложе</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pacing w:val="1"/>
          <w:w w:val="99"/>
          <w:sz w:val="20"/>
          <w:szCs w:val="20"/>
        </w:rPr>
        <w:t>и</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z w:val="20"/>
          <w:szCs w:val="20"/>
        </w:rPr>
        <w:t xml:space="preserve"> 1 К</w:t>
      </w:r>
      <w:r w:rsidRPr="005433FE">
        <w:rPr>
          <w:rFonts w:ascii="Times New Roman" w:eastAsia="Times New Roman" w:hAnsi="Times New Roman" w:cs="Times New Roman"/>
          <w:color w:val="000000"/>
          <w:w w:val="99"/>
          <w:sz w:val="20"/>
          <w:szCs w:val="20"/>
        </w:rPr>
        <w:t>л</w:t>
      </w:r>
      <w:r w:rsidRPr="005433FE">
        <w:rPr>
          <w:rFonts w:ascii="Times New Roman" w:eastAsia="Times New Roman" w:hAnsi="Times New Roman" w:cs="Times New Roman"/>
          <w:color w:val="000000"/>
          <w:sz w:val="20"/>
          <w:szCs w:val="20"/>
        </w:rPr>
        <w:t>асс</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z w:val="20"/>
          <w:szCs w:val="20"/>
        </w:rPr>
        <w:t>ф</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pacing w:val="1"/>
          <w:sz w:val="20"/>
          <w:szCs w:val="20"/>
        </w:rPr>
        <w:t>к</w:t>
      </w:r>
      <w:r w:rsidRPr="005433FE">
        <w:rPr>
          <w:rFonts w:ascii="Times New Roman" w:eastAsia="Times New Roman" w:hAnsi="Times New Roman" w:cs="Times New Roman"/>
          <w:color w:val="000000"/>
          <w:sz w:val="20"/>
          <w:szCs w:val="20"/>
        </w:rPr>
        <w:t>атора о</w:t>
      </w:r>
      <w:r w:rsidRPr="005433FE">
        <w:rPr>
          <w:rFonts w:ascii="Times New Roman" w:eastAsia="Times New Roman" w:hAnsi="Times New Roman" w:cs="Times New Roman"/>
          <w:color w:val="000000"/>
          <w:spacing w:val="-1"/>
          <w:sz w:val="20"/>
          <w:szCs w:val="20"/>
        </w:rPr>
        <w:t>т</w:t>
      </w:r>
      <w:r w:rsidRPr="005433FE">
        <w:rPr>
          <w:rFonts w:ascii="Times New Roman" w:eastAsia="Times New Roman" w:hAnsi="Times New Roman" w:cs="Times New Roman"/>
          <w:color w:val="000000"/>
          <w:spacing w:val="1"/>
          <w:sz w:val="20"/>
          <w:szCs w:val="20"/>
        </w:rPr>
        <w:t>х</w:t>
      </w:r>
      <w:r w:rsidRPr="005433FE">
        <w:rPr>
          <w:rFonts w:ascii="Times New Roman" w:eastAsia="Times New Roman" w:hAnsi="Times New Roman" w:cs="Times New Roman"/>
          <w:color w:val="000000"/>
          <w:spacing w:val="-2"/>
          <w:sz w:val="20"/>
          <w:szCs w:val="20"/>
        </w:rPr>
        <w:t>о</w:t>
      </w:r>
      <w:r w:rsidRPr="005433FE">
        <w:rPr>
          <w:rFonts w:ascii="Times New Roman" w:eastAsia="Times New Roman" w:hAnsi="Times New Roman" w:cs="Times New Roman"/>
          <w:color w:val="000000"/>
          <w:sz w:val="20"/>
          <w:szCs w:val="20"/>
        </w:rPr>
        <w:t>дов.</w:t>
      </w:r>
    </w:p>
    <w:p w14:paraId="2AFF202E"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2. Код</w:t>
      </w:r>
      <w:r w:rsidRPr="005433FE">
        <w:rPr>
          <w:rFonts w:ascii="Times New Roman" w:eastAsia="Times New Roman" w:hAnsi="Times New Roman" w:cs="Times New Roman"/>
          <w:color w:val="000000"/>
          <w:spacing w:val="-3"/>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2"/>
          <w:sz w:val="20"/>
          <w:szCs w:val="20"/>
        </w:rPr>
        <w:t>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одов,</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еобоз</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ач</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w w:val="99"/>
          <w:sz w:val="20"/>
          <w:szCs w:val="20"/>
        </w:rPr>
        <w:t>нн</w:t>
      </w:r>
      <w:r w:rsidRPr="005433FE">
        <w:rPr>
          <w:rFonts w:ascii="Times New Roman" w:eastAsia="Times New Roman" w:hAnsi="Times New Roman" w:cs="Times New Roman"/>
          <w:color w:val="000000"/>
          <w:sz w:val="20"/>
          <w:szCs w:val="20"/>
        </w:rPr>
        <w:t>ы</w:t>
      </w:r>
      <w:r w:rsidRPr="005433FE">
        <w:rPr>
          <w:rFonts w:ascii="Times New Roman" w:eastAsia="Times New Roman" w:hAnsi="Times New Roman" w:cs="Times New Roman"/>
          <w:color w:val="000000"/>
          <w:w w:val="99"/>
          <w:sz w:val="20"/>
          <w:szCs w:val="20"/>
        </w:rPr>
        <w:t>й</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pacing w:val="-1"/>
          <w:w w:val="99"/>
          <w:sz w:val="20"/>
          <w:szCs w:val="20"/>
        </w:rPr>
        <w:t>з</w:t>
      </w:r>
      <w:r w:rsidRPr="005433FE">
        <w:rPr>
          <w:rFonts w:ascii="Times New Roman" w:eastAsia="Times New Roman" w:hAnsi="Times New Roman" w:cs="Times New Roman"/>
          <w:color w:val="000000"/>
          <w:sz w:val="20"/>
          <w:szCs w:val="20"/>
        </w:rPr>
        <w:t>наком</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sz w:val="20"/>
          <w:szCs w:val="20"/>
        </w:rPr>
        <w:t>(*)</w:t>
      </w:r>
      <w:r w:rsidRPr="005433FE">
        <w:rPr>
          <w:rFonts w:ascii="Times New Roman" w:eastAsia="Times New Roman" w:hAnsi="Times New Roman" w:cs="Times New Roman"/>
          <w:color w:val="000000"/>
          <w:spacing w:val="-4"/>
          <w:sz w:val="20"/>
          <w:szCs w:val="20"/>
        </w:rPr>
        <w:t xml:space="preserve"> </w:t>
      </w:r>
      <w:r w:rsidRPr="005433FE">
        <w:rPr>
          <w:rFonts w:ascii="Times New Roman" w:eastAsia="Times New Roman" w:hAnsi="Times New Roman" w:cs="Times New Roman"/>
          <w:color w:val="000000"/>
          <w:spacing w:val="-3"/>
          <w:sz w:val="20"/>
          <w:szCs w:val="20"/>
        </w:rPr>
        <w:t>о</w:t>
      </w:r>
      <w:r w:rsidRPr="005433FE">
        <w:rPr>
          <w:rFonts w:ascii="Times New Roman" w:eastAsia="Times New Roman" w:hAnsi="Times New Roman" w:cs="Times New Roman"/>
          <w:color w:val="000000"/>
          <w:spacing w:val="-1"/>
          <w:w w:val="99"/>
          <w:sz w:val="20"/>
          <w:szCs w:val="20"/>
        </w:rPr>
        <w:t>з</w:t>
      </w:r>
      <w:r w:rsidRPr="005433FE">
        <w:rPr>
          <w:rFonts w:ascii="Times New Roman" w:eastAsia="Times New Roman" w:hAnsi="Times New Roman" w:cs="Times New Roman"/>
          <w:color w:val="000000"/>
          <w:spacing w:val="-1"/>
          <w:sz w:val="20"/>
          <w:szCs w:val="20"/>
        </w:rPr>
        <w:t>н</w:t>
      </w:r>
      <w:r w:rsidRPr="005433FE">
        <w:rPr>
          <w:rFonts w:ascii="Times New Roman" w:eastAsia="Times New Roman" w:hAnsi="Times New Roman" w:cs="Times New Roman"/>
          <w:color w:val="000000"/>
          <w:spacing w:val="-3"/>
          <w:sz w:val="20"/>
          <w:szCs w:val="20"/>
        </w:rPr>
        <w:t>ача</w:t>
      </w:r>
      <w:r w:rsidRPr="005433FE">
        <w:rPr>
          <w:rFonts w:ascii="Times New Roman" w:eastAsia="Times New Roman" w:hAnsi="Times New Roman" w:cs="Times New Roman"/>
          <w:color w:val="000000"/>
          <w:spacing w:val="-4"/>
          <w:sz w:val="20"/>
          <w:szCs w:val="20"/>
        </w:rPr>
        <w:t>е</w:t>
      </w:r>
      <w:r w:rsidRPr="005433FE">
        <w:rPr>
          <w:rFonts w:ascii="Times New Roman" w:eastAsia="Times New Roman" w:hAnsi="Times New Roman" w:cs="Times New Roman"/>
          <w:color w:val="000000"/>
          <w:spacing w:val="-1"/>
          <w:w w:val="99"/>
          <w:sz w:val="20"/>
          <w:szCs w:val="20"/>
        </w:rPr>
        <w:t>т</w:t>
      </w:r>
      <w:r w:rsidRPr="005433FE">
        <w:rPr>
          <w:rFonts w:ascii="Times New Roman" w:eastAsia="Times New Roman" w:hAnsi="Times New Roman" w:cs="Times New Roman"/>
          <w:color w:val="000000"/>
          <w:sz w:val="20"/>
          <w:szCs w:val="20"/>
        </w:rPr>
        <w:t>:</w:t>
      </w:r>
    </w:p>
    <w:p w14:paraId="18825CC1"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1)</w:t>
      </w:r>
      <w:r w:rsidRPr="005433FE">
        <w:rPr>
          <w:rFonts w:ascii="Times New Roman" w:eastAsia="Times New Roman" w:hAnsi="Times New Roman" w:cs="Times New Roman"/>
          <w:color w:val="000000"/>
          <w:spacing w:val="37"/>
          <w:sz w:val="20"/>
          <w:szCs w:val="20"/>
        </w:rPr>
        <w:t xml:space="preserve"> </w:t>
      </w:r>
      <w:r w:rsidRPr="005433FE">
        <w:rPr>
          <w:rFonts w:ascii="Times New Roman" w:eastAsia="Times New Roman" w:hAnsi="Times New Roman" w:cs="Times New Roman"/>
          <w:color w:val="000000"/>
          <w:sz w:val="20"/>
          <w:szCs w:val="20"/>
        </w:rPr>
        <w:t>от</w:t>
      </w:r>
      <w:r w:rsidRPr="005433FE">
        <w:rPr>
          <w:rFonts w:ascii="Times New Roman" w:eastAsia="Times New Roman" w:hAnsi="Times New Roman" w:cs="Times New Roman"/>
          <w:color w:val="000000"/>
          <w:spacing w:val="3"/>
          <w:sz w:val="20"/>
          <w:szCs w:val="20"/>
        </w:rPr>
        <w:t>х</w:t>
      </w:r>
      <w:r w:rsidRPr="005433FE">
        <w:rPr>
          <w:rFonts w:ascii="Times New Roman" w:eastAsia="Times New Roman" w:hAnsi="Times New Roman" w:cs="Times New Roman"/>
          <w:color w:val="000000"/>
          <w:sz w:val="20"/>
          <w:szCs w:val="20"/>
        </w:rPr>
        <w:t>оды</w:t>
      </w:r>
      <w:r w:rsidRPr="005433FE">
        <w:rPr>
          <w:rFonts w:ascii="Times New Roman" w:eastAsia="Times New Roman" w:hAnsi="Times New Roman" w:cs="Times New Roman"/>
          <w:color w:val="000000"/>
          <w:spacing w:val="31"/>
          <w:sz w:val="20"/>
          <w:szCs w:val="20"/>
        </w:rPr>
        <w:t xml:space="preserve"> </w:t>
      </w:r>
      <w:r w:rsidRPr="005433FE">
        <w:rPr>
          <w:rFonts w:ascii="Times New Roman" w:eastAsia="Times New Roman" w:hAnsi="Times New Roman" w:cs="Times New Roman"/>
          <w:color w:val="000000"/>
          <w:sz w:val="20"/>
          <w:szCs w:val="20"/>
        </w:rPr>
        <w:t>класс</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z w:val="20"/>
          <w:szCs w:val="20"/>
        </w:rPr>
        <w:t>ф</w:t>
      </w:r>
      <w:r w:rsidRPr="005433FE">
        <w:rPr>
          <w:rFonts w:ascii="Times New Roman" w:eastAsia="Times New Roman" w:hAnsi="Times New Roman" w:cs="Times New Roman"/>
          <w:color w:val="000000"/>
          <w:w w:val="99"/>
          <w:sz w:val="20"/>
          <w:szCs w:val="20"/>
        </w:rPr>
        <w:t>иц</w:t>
      </w:r>
      <w:r w:rsidRPr="005433FE">
        <w:rPr>
          <w:rFonts w:ascii="Times New Roman" w:eastAsia="Times New Roman" w:hAnsi="Times New Roman" w:cs="Times New Roman"/>
          <w:color w:val="000000"/>
          <w:spacing w:val="1"/>
          <w:w w:val="99"/>
          <w:sz w:val="20"/>
          <w:szCs w:val="20"/>
        </w:rPr>
        <w:t>и</w:t>
      </w:r>
      <w:r w:rsidRPr="005433FE">
        <w:rPr>
          <w:rFonts w:ascii="Times New Roman" w:eastAsia="Times New Roman" w:hAnsi="Times New Roman" w:cs="Times New Roman"/>
          <w:color w:val="000000"/>
          <w:spacing w:val="2"/>
          <w:sz w:val="20"/>
          <w:szCs w:val="20"/>
        </w:rPr>
        <w:t>р</w:t>
      </w:r>
      <w:r w:rsidRPr="005433FE">
        <w:rPr>
          <w:rFonts w:ascii="Times New Roman" w:eastAsia="Times New Roman" w:hAnsi="Times New Roman" w:cs="Times New Roman"/>
          <w:color w:val="000000"/>
          <w:spacing w:val="-3"/>
          <w:sz w:val="20"/>
          <w:szCs w:val="20"/>
        </w:rPr>
        <w:t>у</w:t>
      </w:r>
      <w:r w:rsidRPr="005433FE">
        <w:rPr>
          <w:rFonts w:ascii="Times New Roman" w:eastAsia="Times New Roman" w:hAnsi="Times New Roman" w:cs="Times New Roman"/>
          <w:color w:val="000000"/>
          <w:sz w:val="20"/>
          <w:szCs w:val="20"/>
        </w:rPr>
        <w:t>ются</w:t>
      </w:r>
      <w:r w:rsidRPr="005433FE">
        <w:rPr>
          <w:rFonts w:ascii="Times New Roman" w:eastAsia="Times New Roman" w:hAnsi="Times New Roman" w:cs="Times New Roman"/>
          <w:color w:val="000000"/>
          <w:spacing w:val="38"/>
          <w:sz w:val="20"/>
          <w:szCs w:val="20"/>
        </w:rPr>
        <w:t xml:space="preserve"> </w:t>
      </w:r>
      <w:r w:rsidRPr="005433FE">
        <w:rPr>
          <w:rFonts w:ascii="Times New Roman" w:eastAsia="Times New Roman" w:hAnsi="Times New Roman" w:cs="Times New Roman"/>
          <w:color w:val="000000"/>
          <w:spacing w:val="1"/>
          <w:sz w:val="20"/>
          <w:szCs w:val="20"/>
        </w:rPr>
        <w:t>к</w:t>
      </w:r>
      <w:r w:rsidRPr="005433FE">
        <w:rPr>
          <w:rFonts w:ascii="Times New Roman" w:eastAsia="Times New Roman" w:hAnsi="Times New Roman" w:cs="Times New Roman"/>
          <w:color w:val="000000"/>
          <w:sz w:val="20"/>
          <w:szCs w:val="20"/>
        </w:rPr>
        <w:t>ак</w:t>
      </w:r>
      <w:r w:rsidRPr="005433FE">
        <w:rPr>
          <w:rFonts w:ascii="Times New Roman" w:eastAsia="Times New Roman" w:hAnsi="Times New Roman" w:cs="Times New Roman"/>
          <w:color w:val="000000"/>
          <w:spacing w:val="35"/>
          <w:sz w:val="20"/>
          <w:szCs w:val="20"/>
        </w:rPr>
        <w:t xml:space="preserve"> </w:t>
      </w:r>
      <w:r w:rsidRPr="005433FE">
        <w:rPr>
          <w:rFonts w:ascii="Times New Roman" w:eastAsia="Times New Roman" w:hAnsi="Times New Roman" w:cs="Times New Roman"/>
          <w:color w:val="000000"/>
          <w:sz w:val="20"/>
          <w:szCs w:val="20"/>
        </w:rPr>
        <w:t>нео</w:t>
      </w:r>
      <w:r w:rsidRPr="005433FE">
        <w:rPr>
          <w:rFonts w:ascii="Times New Roman" w:eastAsia="Times New Roman" w:hAnsi="Times New Roman" w:cs="Times New Roman"/>
          <w:color w:val="000000"/>
          <w:spacing w:val="1"/>
          <w:sz w:val="20"/>
          <w:szCs w:val="20"/>
        </w:rPr>
        <w:t>п</w:t>
      </w:r>
      <w:r w:rsidRPr="005433FE">
        <w:rPr>
          <w:rFonts w:ascii="Times New Roman" w:eastAsia="Times New Roman" w:hAnsi="Times New Roman" w:cs="Times New Roman"/>
          <w:color w:val="000000"/>
          <w:sz w:val="20"/>
          <w:szCs w:val="20"/>
        </w:rPr>
        <w:t>асные</w:t>
      </w:r>
      <w:r w:rsidRPr="005433FE">
        <w:rPr>
          <w:rFonts w:ascii="Times New Roman" w:eastAsia="Times New Roman" w:hAnsi="Times New Roman" w:cs="Times New Roman"/>
          <w:color w:val="000000"/>
          <w:spacing w:val="33"/>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pacing w:val="3"/>
          <w:sz w:val="20"/>
          <w:szCs w:val="20"/>
        </w:rPr>
        <w:t>х</w:t>
      </w:r>
      <w:r w:rsidRPr="005433FE">
        <w:rPr>
          <w:rFonts w:ascii="Times New Roman" w:eastAsia="Times New Roman" w:hAnsi="Times New Roman" w:cs="Times New Roman"/>
          <w:color w:val="000000"/>
          <w:sz w:val="20"/>
          <w:szCs w:val="20"/>
        </w:rPr>
        <w:t>оды,</w:t>
      </w:r>
      <w:r w:rsidRPr="005433FE">
        <w:rPr>
          <w:rFonts w:ascii="Times New Roman" w:eastAsia="Times New Roman" w:hAnsi="Times New Roman" w:cs="Times New Roman"/>
          <w:color w:val="000000"/>
          <w:spacing w:val="34"/>
          <w:sz w:val="20"/>
          <w:szCs w:val="20"/>
        </w:rPr>
        <w:t xml:space="preserve"> </w:t>
      </w:r>
      <w:r w:rsidRPr="005433FE">
        <w:rPr>
          <w:rFonts w:ascii="Times New Roman" w:eastAsia="Times New Roman" w:hAnsi="Times New Roman" w:cs="Times New Roman"/>
          <w:color w:val="000000"/>
          <w:spacing w:val="1"/>
          <w:sz w:val="20"/>
          <w:szCs w:val="20"/>
        </w:rPr>
        <w:t>п</w:t>
      </w:r>
      <w:r w:rsidRPr="005433FE">
        <w:rPr>
          <w:rFonts w:ascii="Times New Roman" w:eastAsia="Times New Roman" w:hAnsi="Times New Roman" w:cs="Times New Roman"/>
          <w:color w:val="000000"/>
          <w:sz w:val="20"/>
          <w:szCs w:val="20"/>
        </w:rPr>
        <w:t>ри</w:t>
      </w:r>
      <w:r w:rsidRPr="005433FE">
        <w:rPr>
          <w:rFonts w:ascii="Times New Roman" w:eastAsia="Times New Roman" w:hAnsi="Times New Roman" w:cs="Times New Roman"/>
          <w:color w:val="000000"/>
          <w:spacing w:val="38"/>
          <w:sz w:val="20"/>
          <w:szCs w:val="20"/>
        </w:rPr>
        <w:t xml:space="preserve"> </w:t>
      </w:r>
      <w:r w:rsidRPr="005433FE">
        <w:rPr>
          <w:rFonts w:ascii="Times New Roman" w:eastAsia="Times New Roman" w:hAnsi="Times New Roman" w:cs="Times New Roman"/>
          <w:color w:val="000000"/>
          <w:spacing w:val="-1"/>
          <w:sz w:val="20"/>
          <w:szCs w:val="20"/>
        </w:rPr>
        <w:t>э</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ом</w:t>
      </w:r>
      <w:r w:rsidRPr="005433FE">
        <w:rPr>
          <w:rFonts w:ascii="Times New Roman" w:eastAsia="Times New Roman" w:hAnsi="Times New Roman" w:cs="Times New Roman"/>
          <w:color w:val="000000"/>
          <w:spacing w:val="33"/>
          <w:sz w:val="20"/>
          <w:szCs w:val="20"/>
        </w:rPr>
        <w:t xml:space="preserve"> </w:t>
      </w:r>
      <w:r w:rsidRPr="005433FE">
        <w:rPr>
          <w:rFonts w:ascii="Times New Roman" w:eastAsia="Times New Roman" w:hAnsi="Times New Roman" w:cs="Times New Roman"/>
          <w:color w:val="000000"/>
          <w:spacing w:val="1"/>
          <w:sz w:val="20"/>
          <w:szCs w:val="20"/>
        </w:rPr>
        <w:t>н</w:t>
      </w:r>
      <w:r w:rsidRPr="005433FE">
        <w:rPr>
          <w:rFonts w:ascii="Times New Roman" w:eastAsia="Times New Roman" w:hAnsi="Times New Roman" w:cs="Times New Roman"/>
          <w:color w:val="000000"/>
          <w:sz w:val="20"/>
          <w:szCs w:val="20"/>
        </w:rPr>
        <w:t>еоб</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pacing w:val="-2"/>
          <w:sz w:val="20"/>
          <w:szCs w:val="20"/>
        </w:rPr>
        <w:t>о</w:t>
      </w:r>
      <w:r w:rsidRPr="005433FE">
        <w:rPr>
          <w:rFonts w:ascii="Times New Roman" w:eastAsia="Times New Roman" w:hAnsi="Times New Roman" w:cs="Times New Roman"/>
          <w:color w:val="000000"/>
          <w:sz w:val="20"/>
          <w:szCs w:val="20"/>
        </w:rPr>
        <w:t>д</w:t>
      </w:r>
      <w:r w:rsidRPr="005433FE">
        <w:rPr>
          <w:rFonts w:ascii="Times New Roman" w:eastAsia="Times New Roman" w:hAnsi="Times New Roman" w:cs="Times New Roman"/>
          <w:color w:val="000000"/>
          <w:spacing w:val="1"/>
          <w:sz w:val="20"/>
          <w:szCs w:val="20"/>
        </w:rPr>
        <w:t>и</w:t>
      </w:r>
      <w:r w:rsidRPr="005433FE">
        <w:rPr>
          <w:rFonts w:ascii="Times New Roman" w:eastAsia="Times New Roman" w:hAnsi="Times New Roman" w:cs="Times New Roman"/>
          <w:color w:val="000000"/>
          <w:sz w:val="20"/>
          <w:szCs w:val="20"/>
        </w:rPr>
        <w:t>мо</w:t>
      </w:r>
      <w:r w:rsidRPr="005433FE">
        <w:rPr>
          <w:rFonts w:ascii="Times New Roman" w:eastAsia="Times New Roman" w:hAnsi="Times New Roman" w:cs="Times New Roman"/>
          <w:color w:val="000000"/>
          <w:spacing w:val="39"/>
          <w:sz w:val="20"/>
          <w:szCs w:val="20"/>
        </w:rPr>
        <w:t xml:space="preserve"> </w:t>
      </w:r>
      <w:r w:rsidRPr="005433FE">
        <w:rPr>
          <w:rFonts w:ascii="Times New Roman" w:eastAsia="Times New Roman" w:hAnsi="Times New Roman" w:cs="Times New Roman"/>
          <w:color w:val="000000"/>
          <w:spacing w:val="-4"/>
          <w:sz w:val="20"/>
          <w:szCs w:val="20"/>
        </w:rPr>
        <w:t>у</w:t>
      </w:r>
      <w:r w:rsidRPr="005433FE">
        <w:rPr>
          <w:rFonts w:ascii="Times New Roman" w:eastAsia="Times New Roman" w:hAnsi="Times New Roman" w:cs="Times New Roman"/>
          <w:color w:val="000000"/>
          <w:sz w:val="20"/>
          <w:szCs w:val="20"/>
        </w:rPr>
        <w:t>б</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sz w:val="20"/>
          <w:szCs w:val="20"/>
        </w:rPr>
        <w:t>д</w:t>
      </w:r>
      <w:r w:rsidRPr="005433FE">
        <w:rPr>
          <w:rFonts w:ascii="Times New Roman" w:eastAsia="Times New Roman" w:hAnsi="Times New Roman" w:cs="Times New Roman"/>
          <w:color w:val="000000"/>
          <w:spacing w:val="1"/>
          <w:w w:val="99"/>
          <w:sz w:val="20"/>
          <w:szCs w:val="20"/>
        </w:rPr>
        <w:t>и</w:t>
      </w:r>
      <w:r w:rsidRPr="005433FE">
        <w:rPr>
          <w:rFonts w:ascii="Times New Roman" w:eastAsia="Times New Roman" w:hAnsi="Times New Roman" w:cs="Times New Roman"/>
          <w:color w:val="000000"/>
          <w:sz w:val="20"/>
          <w:szCs w:val="20"/>
        </w:rPr>
        <w:t>т</w:t>
      </w:r>
      <w:r w:rsidRPr="005433FE">
        <w:rPr>
          <w:rFonts w:ascii="Times New Roman" w:eastAsia="Times New Roman" w:hAnsi="Times New Roman" w:cs="Times New Roman"/>
          <w:color w:val="000000"/>
          <w:spacing w:val="1"/>
          <w:w w:val="99"/>
          <w:sz w:val="20"/>
          <w:szCs w:val="20"/>
        </w:rPr>
        <w:t>ь</w:t>
      </w:r>
      <w:r w:rsidRPr="005433FE">
        <w:rPr>
          <w:rFonts w:ascii="Times New Roman" w:eastAsia="Times New Roman" w:hAnsi="Times New Roman" w:cs="Times New Roman"/>
          <w:color w:val="000000"/>
          <w:sz w:val="20"/>
          <w:szCs w:val="20"/>
        </w:rPr>
        <w:t>ся, что от</w:t>
      </w:r>
      <w:r w:rsidRPr="005433FE">
        <w:rPr>
          <w:rFonts w:ascii="Times New Roman" w:eastAsia="Times New Roman" w:hAnsi="Times New Roman" w:cs="Times New Roman"/>
          <w:color w:val="000000"/>
          <w:spacing w:val="3"/>
          <w:sz w:val="20"/>
          <w:szCs w:val="20"/>
        </w:rPr>
        <w:t>х</w:t>
      </w:r>
      <w:r w:rsidRPr="005433FE">
        <w:rPr>
          <w:rFonts w:ascii="Times New Roman" w:eastAsia="Times New Roman" w:hAnsi="Times New Roman" w:cs="Times New Roman"/>
          <w:color w:val="000000"/>
          <w:sz w:val="20"/>
          <w:szCs w:val="20"/>
        </w:rPr>
        <w:t>од</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е от</w:t>
      </w:r>
      <w:r w:rsidRPr="005433FE">
        <w:rPr>
          <w:rFonts w:ascii="Times New Roman" w:eastAsia="Times New Roman" w:hAnsi="Times New Roman" w:cs="Times New Roman"/>
          <w:color w:val="000000"/>
          <w:spacing w:val="1"/>
          <w:w w:val="99"/>
          <w:sz w:val="20"/>
          <w:szCs w:val="20"/>
        </w:rPr>
        <w:t>н</w:t>
      </w:r>
      <w:r w:rsidRPr="005433FE">
        <w:rPr>
          <w:rFonts w:ascii="Times New Roman" w:eastAsia="Times New Roman" w:hAnsi="Times New Roman" w:cs="Times New Roman"/>
          <w:color w:val="000000"/>
          <w:sz w:val="20"/>
          <w:szCs w:val="20"/>
        </w:rPr>
        <w:t>ос</w:t>
      </w:r>
      <w:r w:rsidRPr="005433FE">
        <w:rPr>
          <w:rFonts w:ascii="Times New Roman" w:eastAsia="Times New Roman" w:hAnsi="Times New Roman" w:cs="Times New Roman"/>
          <w:color w:val="000000"/>
          <w:spacing w:val="-1"/>
          <w:w w:val="99"/>
          <w:sz w:val="20"/>
          <w:szCs w:val="20"/>
        </w:rPr>
        <w:t>и</w:t>
      </w:r>
      <w:r w:rsidRPr="005433FE">
        <w:rPr>
          <w:rFonts w:ascii="Times New Roman" w:eastAsia="Times New Roman" w:hAnsi="Times New Roman" w:cs="Times New Roman"/>
          <w:color w:val="000000"/>
          <w:sz w:val="20"/>
          <w:szCs w:val="20"/>
        </w:rPr>
        <w:t xml:space="preserve">тся к </w:t>
      </w:r>
      <w:r w:rsidRPr="005433FE">
        <w:rPr>
          <w:rFonts w:ascii="Times New Roman" w:eastAsia="Times New Roman" w:hAnsi="Times New Roman" w:cs="Times New Roman"/>
          <w:color w:val="000000"/>
          <w:spacing w:val="1"/>
          <w:sz w:val="20"/>
          <w:szCs w:val="20"/>
        </w:rPr>
        <w:t>з</w:t>
      </w:r>
      <w:r w:rsidRPr="005433FE">
        <w:rPr>
          <w:rFonts w:ascii="Times New Roman" w:eastAsia="Times New Roman" w:hAnsi="Times New Roman" w:cs="Times New Roman"/>
          <w:color w:val="000000"/>
          <w:sz w:val="20"/>
          <w:szCs w:val="20"/>
        </w:rPr>
        <w:t>еркаль</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ым о</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одам;</w:t>
      </w:r>
    </w:p>
    <w:p w14:paraId="5C2D1BFF"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 xml:space="preserve">2) </w:t>
      </w:r>
      <w:r w:rsidRPr="005433FE">
        <w:rPr>
          <w:rFonts w:ascii="Times New Roman" w:eastAsia="Times New Roman" w:hAnsi="Times New Roman" w:cs="Times New Roman"/>
          <w:color w:val="000000"/>
          <w:spacing w:val="-1"/>
          <w:sz w:val="20"/>
          <w:szCs w:val="20"/>
        </w:rPr>
        <w:t>ес</w:t>
      </w:r>
      <w:r w:rsidRPr="005433FE">
        <w:rPr>
          <w:rFonts w:ascii="Times New Roman" w:eastAsia="Times New Roman" w:hAnsi="Times New Roman" w:cs="Times New Roman"/>
          <w:color w:val="000000"/>
          <w:w w:val="99"/>
          <w:sz w:val="20"/>
          <w:szCs w:val="20"/>
        </w:rPr>
        <w:t>ли</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 xml:space="preserve">од </w:t>
      </w:r>
      <w:r w:rsidRPr="005433FE">
        <w:rPr>
          <w:rFonts w:ascii="Times New Roman" w:eastAsia="Times New Roman" w:hAnsi="Times New Roman" w:cs="Times New Roman"/>
          <w:color w:val="000000"/>
          <w:spacing w:val="-2"/>
          <w:sz w:val="20"/>
          <w:szCs w:val="20"/>
        </w:rPr>
        <w:t>о</w:t>
      </w:r>
      <w:r w:rsidRPr="005433FE">
        <w:rPr>
          <w:rFonts w:ascii="Times New Roman" w:eastAsia="Times New Roman" w:hAnsi="Times New Roman" w:cs="Times New Roman"/>
          <w:color w:val="000000"/>
          <w:sz w:val="20"/>
          <w:szCs w:val="20"/>
        </w:rPr>
        <w:t>т</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ос</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z w:val="20"/>
          <w:szCs w:val="20"/>
        </w:rPr>
        <w:t>тся</w:t>
      </w:r>
      <w:r w:rsidRPr="005433FE">
        <w:rPr>
          <w:rFonts w:ascii="Times New Roman" w:eastAsia="Times New Roman" w:hAnsi="Times New Roman" w:cs="Times New Roman"/>
          <w:color w:val="000000"/>
          <w:spacing w:val="-3"/>
          <w:sz w:val="20"/>
          <w:szCs w:val="20"/>
        </w:rPr>
        <w:t xml:space="preserve"> </w:t>
      </w:r>
      <w:r w:rsidRPr="005433FE">
        <w:rPr>
          <w:rFonts w:ascii="Times New Roman" w:eastAsia="Times New Roman" w:hAnsi="Times New Roman" w:cs="Times New Roman"/>
          <w:color w:val="000000"/>
          <w:sz w:val="20"/>
          <w:szCs w:val="20"/>
        </w:rPr>
        <w:t>к</w:t>
      </w:r>
      <w:r w:rsidRPr="005433FE">
        <w:rPr>
          <w:rFonts w:ascii="Times New Roman" w:eastAsia="Times New Roman" w:hAnsi="Times New Roman" w:cs="Times New Roman"/>
          <w:color w:val="000000"/>
          <w:spacing w:val="-4"/>
          <w:sz w:val="20"/>
          <w:szCs w:val="20"/>
        </w:rPr>
        <w:t xml:space="preserve"> </w:t>
      </w:r>
      <w:r w:rsidRPr="005433FE">
        <w:rPr>
          <w:rFonts w:ascii="Times New Roman" w:eastAsia="Times New Roman" w:hAnsi="Times New Roman" w:cs="Times New Roman"/>
          <w:color w:val="000000"/>
          <w:sz w:val="20"/>
          <w:szCs w:val="20"/>
        </w:rPr>
        <w:t>зеркаль</w:t>
      </w:r>
      <w:r w:rsidRPr="005433FE">
        <w:rPr>
          <w:rFonts w:ascii="Times New Roman" w:eastAsia="Times New Roman" w:hAnsi="Times New Roman" w:cs="Times New Roman"/>
          <w:color w:val="000000"/>
          <w:spacing w:val="1"/>
          <w:sz w:val="20"/>
          <w:szCs w:val="20"/>
        </w:rPr>
        <w:t>н</w:t>
      </w:r>
      <w:r w:rsidRPr="005433FE">
        <w:rPr>
          <w:rFonts w:ascii="Times New Roman" w:eastAsia="Times New Roman" w:hAnsi="Times New Roman" w:cs="Times New Roman"/>
          <w:color w:val="000000"/>
          <w:sz w:val="20"/>
          <w:szCs w:val="20"/>
        </w:rPr>
        <w:t>ым</w:t>
      </w:r>
      <w:r w:rsidRPr="005433FE">
        <w:rPr>
          <w:rFonts w:ascii="Times New Roman" w:eastAsia="Times New Roman" w:hAnsi="Times New Roman" w:cs="Times New Roman"/>
          <w:color w:val="000000"/>
          <w:spacing w:val="-4"/>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1"/>
          <w:w w:val="99"/>
          <w:sz w:val="20"/>
          <w:szCs w:val="20"/>
        </w:rPr>
        <w:t>т</w:t>
      </w:r>
      <w:r w:rsidRPr="005433FE">
        <w:rPr>
          <w:rFonts w:ascii="Times New Roman" w:eastAsia="Times New Roman" w:hAnsi="Times New Roman" w:cs="Times New Roman"/>
          <w:color w:val="000000"/>
          <w:spacing w:val="1"/>
          <w:sz w:val="20"/>
          <w:szCs w:val="20"/>
        </w:rPr>
        <w:t>х</w:t>
      </w:r>
      <w:r w:rsidRPr="005433FE">
        <w:rPr>
          <w:rFonts w:ascii="Times New Roman" w:eastAsia="Times New Roman" w:hAnsi="Times New Roman" w:cs="Times New Roman"/>
          <w:color w:val="000000"/>
          <w:sz w:val="20"/>
          <w:szCs w:val="20"/>
        </w:rPr>
        <w:t>одам,</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pacing w:val="-2"/>
          <w:w w:val="99"/>
          <w:sz w:val="20"/>
          <w:szCs w:val="20"/>
        </w:rPr>
        <w:t>т</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2"/>
          <w:w w:val="99"/>
          <w:sz w:val="20"/>
          <w:szCs w:val="20"/>
        </w:rPr>
        <w:t>т</w:t>
      </w:r>
      <w:r w:rsidRPr="005433FE">
        <w:rPr>
          <w:rFonts w:ascii="Times New Roman" w:eastAsia="Times New Roman" w:hAnsi="Times New Roman" w:cs="Times New Roman"/>
          <w:color w:val="000000"/>
          <w:spacing w:val="1"/>
          <w:sz w:val="20"/>
          <w:szCs w:val="20"/>
        </w:rPr>
        <w:t>х</w:t>
      </w:r>
      <w:r w:rsidRPr="005433FE">
        <w:rPr>
          <w:rFonts w:ascii="Times New Roman" w:eastAsia="Times New Roman" w:hAnsi="Times New Roman" w:cs="Times New Roman"/>
          <w:color w:val="000000"/>
          <w:sz w:val="20"/>
          <w:szCs w:val="20"/>
        </w:rPr>
        <w:t>од</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sz w:val="20"/>
          <w:szCs w:val="20"/>
        </w:rPr>
        <w:t>классифици</w:t>
      </w:r>
      <w:r w:rsidRPr="005433FE">
        <w:rPr>
          <w:rFonts w:ascii="Times New Roman" w:eastAsia="Times New Roman" w:hAnsi="Times New Roman" w:cs="Times New Roman"/>
          <w:color w:val="000000"/>
          <w:spacing w:val="2"/>
          <w:sz w:val="20"/>
          <w:szCs w:val="20"/>
        </w:rPr>
        <w:t>р</w:t>
      </w:r>
      <w:r w:rsidRPr="005433FE">
        <w:rPr>
          <w:rFonts w:ascii="Times New Roman" w:eastAsia="Times New Roman" w:hAnsi="Times New Roman" w:cs="Times New Roman"/>
          <w:color w:val="000000"/>
          <w:spacing w:val="-5"/>
          <w:sz w:val="20"/>
          <w:szCs w:val="20"/>
        </w:rPr>
        <w:t>у</w:t>
      </w:r>
      <w:r w:rsidRPr="005433FE">
        <w:rPr>
          <w:rFonts w:ascii="Times New Roman" w:eastAsia="Times New Roman" w:hAnsi="Times New Roman" w:cs="Times New Roman"/>
          <w:color w:val="000000"/>
          <w:sz w:val="20"/>
          <w:szCs w:val="20"/>
        </w:rPr>
        <w:t>е</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ся как опас</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ы</w:t>
      </w:r>
      <w:r w:rsidRPr="005433FE">
        <w:rPr>
          <w:rFonts w:ascii="Times New Roman" w:eastAsia="Times New Roman" w:hAnsi="Times New Roman" w:cs="Times New Roman"/>
          <w:color w:val="000000"/>
          <w:w w:val="99"/>
          <w:sz w:val="20"/>
          <w:szCs w:val="20"/>
        </w:rPr>
        <w:t>й</w:t>
      </w:r>
      <w:r w:rsidRPr="005433FE">
        <w:rPr>
          <w:rFonts w:ascii="Times New Roman" w:eastAsia="Times New Roman" w:hAnsi="Times New Roman" w:cs="Times New Roman"/>
          <w:color w:val="000000"/>
          <w:spacing w:val="-3"/>
          <w:sz w:val="20"/>
          <w:szCs w:val="20"/>
        </w:rPr>
        <w:t xml:space="preserve"> </w:t>
      </w:r>
      <w:r w:rsidRPr="005433FE">
        <w:rPr>
          <w:rFonts w:ascii="Times New Roman" w:eastAsia="Times New Roman" w:hAnsi="Times New Roman" w:cs="Times New Roman"/>
          <w:color w:val="000000"/>
          <w:sz w:val="20"/>
          <w:szCs w:val="20"/>
        </w:rPr>
        <w:t>в с</w:t>
      </w:r>
      <w:r w:rsidRPr="005433FE">
        <w:rPr>
          <w:rFonts w:ascii="Times New Roman" w:eastAsia="Times New Roman" w:hAnsi="Times New Roman" w:cs="Times New Roman"/>
          <w:color w:val="000000"/>
          <w:w w:val="99"/>
          <w:sz w:val="20"/>
          <w:szCs w:val="20"/>
        </w:rPr>
        <w:t>л</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spacing w:val="4"/>
          <w:sz w:val="20"/>
          <w:szCs w:val="20"/>
        </w:rPr>
        <w:t>д</w:t>
      </w:r>
      <w:r w:rsidRPr="005433FE">
        <w:rPr>
          <w:rFonts w:ascii="Times New Roman" w:eastAsia="Times New Roman" w:hAnsi="Times New Roman" w:cs="Times New Roman"/>
          <w:color w:val="000000"/>
          <w:spacing w:val="-6"/>
          <w:sz w:val="20"/>
          <w:szCs w:val="20"/>
        </w:rPr>
        <w:t>у</w:t>
      </w:r>
      <w:r w:rsidRPr="005433FE">
        <w:rPr>
          <w:rFonts w:ascii="Times New Roman" w:eastAsia="Times New Roman" w:hAnsi="Times New Roman" w:cs="Times New Roman"/>
          <w:color w:val="000000"/>
          <w:w w:val="99"/>
          <w:sz w:val="20"/>
          <w:szCs w:val="20"/>
        </w:rPr>
        <w:t>ющ</w:t>
      </w:r>
      <w:r w:rsidRPr="005433FE">
        <w:rPr>
          <w:rFonts w:ascii="Times New Roman" w:eastAsia="Times New Roman" w:hAnsi="Times New Roman" w:cs="Times New Roman"/>
          <w:color w:val="000000"/>
          <w:spacing w:val="1"/>
          <w:w w:val="99"/>
          <w:sz w:val="20"/>
          <w:szCs w:val="20"/>
        </w:rPr>
        <w:t>и</w:t>
      </w:r>
      <w:r w:rsidRPr="005433FE">
        <w:rPr>
          <w:rFonts w:ascii="Times New Roman" w:eastAsia="Times New Roman" w:hAnsi="Times New Roman" w:cs="Times New Roman"/>
          <w:color w:val="000000"/>
          <w:sz w:val="20"/>
          <w:szCs w:val="20"/>
        </w:rPr>
        <w:t>х</w:t>
      </w:r>
      <w:r w:rsidRPr="005433FE">
        <w:rPr>
          <w:rFonts w:ascii="Times New Roman" w:eastAsia="Times New Roman" w:hAnsi="Times New Roman" w:cs="Times New Roman"/>
          <w:color w:val="000000"/>
          <w:spacing w:val="2"/>
          <w:sz w:val="20"/>
          <w:szCs w:val="20"/>
        </w:rPr>
        <w:t xml:space="preserve"> </w:t>
      </w:r>
      <w:r w:rsidRPr="005433FE">
        <w:rPr>
          <w:rFonts w:ascii="Times New Roman" w:eastAsia="Times New Roman" w:hAnsi="Times New Roman" w:cs="Times New Roman"/>
          <w:color w:val="000000"/>
          <w:sz w:val="20"/>
          <w:szCs w:val="20"/>
        </w:rPr>
        <w:t>с</w:t>
      </w:r>
      <w:r w:rsidRPr="005433FE">
        <w:rPr>
          <w:rFonts w:ascii="Times New Roman" w:eastAsia="Times New Roman" w:hAnsi="Times New Roman" w:cs="Times New Roman"/>
          <w:color w:val="000000"/>
          <w:spacing w:val="1"/>
          <w:sz w:val="20"/>
          <w:szCs w:val="20"/>
        </w:rPr>
        <w:t>л</w:t>
      </w:r>
      <w:r w:rsidRPr="005433FE">
        <w:rPr>
          <w:rFonts w:ascii="Times New Roman" w:eastAsia="Times New Roman" w:hAnsi="Times New Roman" w:cs="Times New Roman"/>
          <w:color w:val="000000"/>
          <w:spacing w:val="-3"/>
          <w:sz w:val="20"/>
          <w:szCs w:val="20"/>
        </w:rPr>
        <w:t>у</w:t>
      </w:r>
      <w:r w:rsidRPr="005433FE">
        <w:rPr>
          <w:rFonts w:ascii="Times New Roman" w:eastAsia="Times New Roman" w:hAnsi="Times New Roman" w:cs="Times New Roman"/>
          <w:color w:val="000000"/>
          <w:sz w:val="20"/>
          <w:szCs w:val="20"/>
        </w:rPr>
        <w:t>чая</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w:t>
      </w:r>
    </w:p>
    <w:p w14:paraId="4997F534"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д</w:t>
      </w:r>
      <w:r w:rsidRPr="005433FE">
        <w:rPr>
          <w:rFonts w:ascii="Times New Roman" w:eastAsia="Times New Roman" w:hAnsi="Times New Roman" w:cs="Times New Roman"/>
          <w:color w:val="000000"/>
          <w:w w:val="99"/>
          <w:sz w:val="20"/>
          <w:szCs w:val="20"/>
        </w:rPr>
        <w:t>л</w:t>
      </w:r>
      <w:r w:rsidRPr="005433FE">
        <w:rPr>
          <w:rFonts w:ascii="Times New Roman" w:eastAsia="Times New Roman" w:hAnsi="Times New Roman" w:cs="Times New Roman"/>
          <w:color w:val="000000"/>
          <w:sz w:val="20"/>
          <w:szCs w:val="20"/>
        </w:rPr>
        <w:t>я</w:t>
      </w:r>
      <w:r w:rsidRPr="005433FE">
        <w:rPr>
          <w:rFonts w:ascii="Times New Roman" w:eastAsia="Times New Roman" w:hAnsi="Times New Roman" w:cs="Times New Roman"/>
          <w:color w:val="000000"/>
          <w:spacing w:val="29"/>
          <w:sz w:val="20"/>
          <w:szCs w:val="20"/>
        </w:rPr>
        <w:t xml:space="preserve"> </w:t>
      </w:r>
      <w:r w:rsidRPr="005433FE">
        <w:rPr>
          <w:rFonts w:ascii="Times New Roman" w:eastAsia="Times New Roman" w:hAnsi="Times New Roman" w:cs="Times New Roman"/>
          <w:color w:val="000000"/>
          <w:sz w:val="20"/>
          <w:szCs w:val="20"/>
        </w:rPr>
        <w:t>с</w:t>
      </w:r>
      <w:r w:rsidRPr="005433FE">
        <w:rPr>
          <w:rFonts w:ascii="Times New Roman" w:eastAsia="Times New Roman" w:hAnsi="Times New Roman" w:cs="Times New Roman"/>
          <w:color w:val="000000"/>
          <w:w w:val="99"/>
          <w:sz w:val="20"/>
          <w:szCs w:val="20"/>
        </w:rPr>
        <w:t>в</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w w:val="99"/>
          <w:sz w:val="20"/>
          <w:szCs w:val="20"/>
        </w:rPr>
        <w:t>й</w:t>
      </w:r>
      <w:r w:rsidRPr="005433FE">
        <w:rPr>
          <w:rFonts w:ascii="Times New Roman" w:eastAsia="Times New Roman" w:hAnsi="Times New Roman" w:cs="Times New Roman"/>
          <w:color w:val="000000"/>
          <w:sz w:val="20"/>
          <w:szCs w:val="20"/>
        </w:rPr>
        <w:t>ств</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H3,</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H4,</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pacing w:val="-2"/>
          <w:sz w:val="20"/>
          <w:szCs w:val="20"/>
        </w:rPr>
        <w:t>H</w:t>
      </w:r>
      <w:r w:rsidRPr="005433FE">
        <w:rPr>
          <w:rFonts w:ascii="Times New Roman" w:eastAsia="Times New Roman" w:hAnsi="Times New Roman" w:cs="Times New Roman"/>
          <w:color w:val="000000"/>
          <w:sz w:val="20"/>
          <w:szCs w:val="20"/>
        </w:rPr>
        <w:t>5,</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H6,</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H7,</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H8,</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Н10,</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Н</w:t>
      </w:r>
      <w:r w:rsidRPr="005433FE">
        <w:rPr>
          <w:rFonts w:ascii="Times New Roman" w:eastAsia="Times New Roman" w:hAnsi="Times New Roman" w:cs="Times New Roman"/>
          <w:color w:val="000000"/>
          <w:spacing w:val="-2"/>
          <w:sz w:val="20"/>
          <w:szCs w:val="20"/>
        </w:rPr>
        <w:t>1</w:t>
      </w:r>
      <w:r w:rsidRPr="005433FE">
        <w:rPr>
          <w:rFonts w:ascii="Times New Roman" w:eastAsia="Times New Roman" w:hAnsi="Times New Roman" w:cs="Times New Roman"/>
          <w:color w:val="000000"/>
          <w:sz w:val="20"/>
          <w:szCs w:val="20"/>
        </w:rPr>
        <w:t>1</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и</w:t>
      </w:r>
      <w:r w:rsidRPr="005433FE">
        <w:rPr>
          <w:rFonts w:ascii="Times New Roman" w:eastAsia="Times New Roman" w:hAnsi="Times New Roman" w:cs="Times New Roman"/>
          <w:color w:val="000000"/>
          <w:spacing w:val="29"/>
          <w:sz w:val="20"/>
          <w:szCs w:val="20"/>
        </w:rPr>
        <w:t xml:space="preserve"> </w:t>
      </w:r>
      <w:r w:rsidRPr="005433FE">
        <w:rPr>
          <w:rFonts w:ascii="Times New Roman" w:eastAsia="Times New Roman" w:hAnsi="Times New Roman" w:cs="Times New Roman"/>
          <w:color w:val="000000"/>
          <w:sz w:val="20"/>
          <w:szCs w:val="20"/>
        </w:rPr>
        <w:t>Н13</w:t>
      </w:r>
      <w:r w:rsidRPr="005433FE">
        <w:rPr>
          <w:rFonts w:ascii="Times New Roman" w:eastAsia="Times New Roman" w:hAnsi="Times New Roman" w:cs="Times New Roman"/>
          <w:color w:val="000000"/>
          <w:spacing w:val="26"/>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ходы</w:t>
      </w:r>
      <w:r w:rsidRPr="005433FE">
        <w:rPr>
          <w:rFonts w:ascii="Times New Roman" w:eastAsia="Times New Roman" w:hAnsi="Times New Roman" w:cs="Times New Roman"/>
          <w:color w:val="000000"/>
          <w:spacing w:val="28"/>
          <w:sz w:val="20"/>
          <w:szCs w:val="20"/>
        </w:rPr>
        <w:t xml:space="preserve"> </w:t>
      </w:r>
      <w:r w:rsidRPr="005433FE">
        <w:rPr>
          <w:rFonts w:ascii="Times New Roman" w:eastAsia="Times New Roman" w:hAnsi="Times New Roman" w:cs="Times New Roman"/>
          <w:color w:val="000000"/>
          <w:sz w:val="20"/>
          <w:szCs w:val="20"/>
        </w:rPr>
        <w:t>соо</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в</w:t>
      </w:r>
      <w:r w:rsidRPr="005433FE">
        <w:rPr>
          <w:rFonts w:ascii="Times New Roman" w:eastAsia="Times New Roman" w:hAnsi="Times New Roman" w:cs="Times New Roman"/>
          <w:color w:val="000000"/>
          <w:spacing w:val="-3"/>
          <w:sz w:val="20"/>
          <w:szCs w:val="20"/>
        </w:rPr>
        <w:t>е</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с</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pacing w:val="2"/>
          <w:sz w:val="20"/>
          <w:szCs w:val="20"/>
        </w:rPr>
        <w:t>в</w:t>
      </w:r>
      <w:r w:rsidRPr="005433FE">
        <w:rPr>
          <w:rFonts w:ascii="Times New Roman" w:eastAsia="Times New Roman" w:hAnsi="Times New Roman" w:cs="Times New Roman"/>
          <w:color w:val="000000"/>
          <w:spacing w:val="-4"/>
          <w:sz w:val="20"/>
          <w:szCs w:val="20"/>
        </w:rPr>
        <w:t>у</w:t>
      </w:r>
      <w:r w:rsidRPr="005433FE">
        <w:rPr>
          <w:rFonts w:ascii="Times New Roman" w:eastAsia="Times New Roman" w:hAnsi="Times New Roman" w:cs="Times New Roman"/>
          <w:color w:val="000000"/>
          <w:w w:val="99"/>
          <w:sz w:val="20"/>
          <w:szCs w:val="20"/>
        </w:rPr>
        <w:t>ют</w:t>
      </w:r>
      <w:r w:rsidRPr="005433FE">
        <w:rPr>
          <w:rFonts w:ascii="Times New Roman" w:eastAsia="Times New Roman" w:hAnsi="Times New Roman" w:cs="Times New Roman"/>
          <w:color w:val="000000"/>
          <w:spacing w:val="29"/>
          <w:sz w:val="20"/>
          <w:szCs w:val="20"/>
        </w:rPr>
        <w:t xml:space="preserve"> </w:t>
      </w:r>
      <w:r w:rsidRPr="005433FE">
        <w:rPr>
          <w:rFonts w:ascii="Times New Roman" w:eastAsia="Times New Roman" w:hAnsi="Times New Roman" w:cs="Times New Roman"/>
          <w:color w:val="000000"/>
          <w:sz w:val="20"/>
          <w:szCs w:val="20"/>
        </w:rPr>
        <w:t>од</w:t>
      </w:r>
      <w:r w:rsidRPr="005433FE">
        <w:rPr>
          <w:rFonts w:ascii="Times New Roman" w:eastAsia="Times New Roman" w:hAnsi="Times New Roman" w:cs="Times New Roman"/>
          <w:color w:val="000000"/>
          <w:spacing w:val="1"/>
          <w:w w:val="99"/>
          <w:sz w:val="20"/>
          <w:szCs w:val="20"/>
        </w:rPr>
        <w:t>н</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2"/>
          <w:sz w:val="20"/>
          <w:szCs w:val="20"/>
        </w:rPr>
        <w:t>м</w:t>
      </w:r>
      <w:r w:rsidRPr="005433FE">
        <w:rPr>
          <w:rFonts w:ascii="Times New Roman" w:eastAsia="Times New Roman" w:hAnsi="Times New Roman" w:cs="Times New Roman"/>
          <w:color w:val="000000"/>
          <w:sz w:val="20"/>
          <w:szCs w:val="20"/>
        </w:rPr>
        <w:t xml:space="preserve">у </w:t>
      </w:r>
      <w:r w:rsidRPr="005433FE">
        <w:rPr>
          <w:rFonts w:ascii="Times New Roman" w:eastAsia="Times New Roman" w:hAnsi="Times New Roman" w:cs="Times New Roman"/>
          <w:color w:val="000000"/>
          <w:w w:val="99"/>
          <w:sz w:val="20"/>
          <w:szCs w:val="20"/>
        </w:rPr>
        <w:t>или</w:t>
      </w:r>
      <w:r w:rsidRPr="005433FE">
        <w:rPr>
          <w:rFonts w:ascii="Times New Roman" w:eastAsia="Times New Roman" w:hAnsi="Times New Roman" w:cs="Times New Roman"/>
          <w:color w:val="000000"/>
          <w:spacing w:val="37"/>
          <w:sz w:val="20"/>
          <w:szCs w:val="20"/>
        </w:rPr>
        <w:t xml:space="preserve"> </w:t>
      </w:r>
      <w:r w:rsidRPr="005433FE">
        <w:rPr>
          <w:rFonts w:ascii="Times New Roman" w:eastAsia="Times New Roman" w:hAnsi="Times New Roman" w:cs="Times New Roman"/>
          <w:color w:val="000000"/>
          <w:sz w:val="20"/>
          <w:szCs w:val="20"/>
        </w:rPr>
        <w:t>бо</w:t>
      </w:r>
      <w:r w:rsidRPr="005433FE">
        <w:rPr>
          <w:rFonts w:ascii="Times New Roman" w:eastAsia="Times New Roman" w:hAnsi="Times New Roman" w:cs="Times New Roman"/>
          <w:color w:val="000000"/>
          <w:w w:val="99"/>
          <w:sz w:val="20"/>
          <w:szCs w:val="20"/>
        </w:rPr>
        <w:t>л</w:t>
      </w:r>
      <w:r w:rsidRPr="005433FE">
        <w:rPr>
          <w:rFonts w:ascii="Times New Roman" w:eastAsia="Times New Roman" w:hAnsi="Times New Roman" w:cs="Times New Roman"/>
          <w:color w:val="000000"/>
          <w:sz w:val="20"/>
          <w:szCs w:val="20"/>
        </w:rPr>
        <w:t>ее</w:t>
      </w:r>
      <w:r w:rsidRPr="005433FE">
        <w:rPr>
          <w:rFonts w:ascii="Times New Roman" w:eastAsia="Times New Roman" w:hAnsi="Times New Roman" w:cs="Times New Roman"/>
          <w:color w:val="000000"/>
          <w:spacing w:val="34"/>
          <w:sz w:val="20"/>
          <w:szCs w:val="20"/>
        </w:rPr>
        <w:t xml:space="preserve"> </w:t>
      </w:r>
      <w:r w:rsidRPr="005433FE">
        <w:rPr>
          <w:rFonts w:ascii="Times New Roman" w:eastAsia="Times New Roman" w:hAnsi="Times New Roman" w:cs="Times New Roman"/>
          <w:color w:val="000000"/>
          <w:w w:val="99"/>
          <w:sz w:val="20"/>
          <w:szCs w:val="20"/>
        </w:rPr>
        <w:t>л</w:t>
      </w:r>
      <w:r w:rsidRPr="005433FE">
        <w:rPr>
          <w:rFonts w:ascii="Times New Roman" w:eastAsia="Times New Roman" w:hAnsi="Times New Roman" w:cs="Times New Roman"/>
          <w:color w:val="000000"/>
          <w:spacing w:val="2"/>
          <w:sz w:val="20"/>
          <w:szCs w:val="20"/>
        </w:rPr>
        <w:t>и</w:t>
      </w:r>
      <w:r w:rsidRPr="005433FE">
        <w:rPr>
          <w:rFonts w:ascii="Times New Roman" w:eastAsia="Times New Roman" w:hAnsi="Times New Roman" w:cs="Times New Roman"/>
          <w:color w:val="000000"/>
          <w:sz w:val="20"/>
          <w:szCs w:val="20"/>
        </w:rPr>
        <w:t>м</w:t>
      </w:r>
      <w:r w:rsidRPr="005433FE">
        <w:rPr>
          <w:rFonts w:ascii="Times New Roman" w:eastAsia="Times New Roman" w:hAnsi="Times New Roman" w:cs="Times New Roman"/>
          <w:color w:val="000000"/>
          <w:w w:val="99"/>
          <w:sz w:val="20"/>
          <w:szCs w:val="20"/>
        </w:rPr>
        <w:t>и</w:t>
      </w:r>
      <w:r w:rsidRPr="005433FE">
        <w:rPr>
          <w:rFonts w:ascii="Times New Roman" w:eastAsia="Times New Roman" w:hAnsi="Times New Roman" w:cs="Times New Roman"/>
          <w:color w:val="000000"/>
          <w:sz w:val="20"/>
          <w:szCs w:val="20"/>
        </w:rPr>
        <w:t>т</w:t>
      </w:r>
      <w:r w:rsidRPr="005433FE">
        <w:rPr>
          <w:rFonts w:ascii="Times New Roman" w:eastAsia="Times New Roman" w:hAnsi="Times New Roman" w:cs="Times New Roman"/>
          <w:color w:val="000000"/>
          <w:spacing w:val="2"/>
          <w:w w:val="99"/>
          <w:sz w:val="20"/>
          <w:szCs w:val="20"/>
        </w:rPr>
        <w:t>и</w:t>
      </w:r>
      <w:r w:rsidRPr="005433FE">
        <w:rPr>
          <w:rFonts w:ascii="Times New Roman" w:eastAsia="Times New Roman" w:hAnsi="Times New Roman" w:cs="Times New Roman"/>
          <w:color w:val="000000"/>
          <w:spacing w:val="2"/>
          <w:sz w:val="20"/>
          <w:szCs w:val="20"/>
        </w:rPr>
        <w:t>р</w:t>
      </w:r>
      <w:r w:rsidRPr="005433FE">
        <w:rPr>
          <w:rFonts w:ascii="Times New Roman" w:eastAsia="Times New Roman" w:hAnsi="Times New Roman" w:cs="Times New Roman"/>
          <w:color w:val="000000"/>
          <w:spacing w:val="-6"/>
          <w:sz w:val="20"/>
          <w:szCs w:val="20"/>
        </w:rPr>
        <w:t>у</w:t>
      </w:r>
      <w:r w:rsidRPr="005433FE">
        <w:rPr>
          <w:rFonts w:ascii="Times New Roman" w:eastAsia="Times New Roman" w:hAnsi="Times New Roman" w:cs="Times New Roman"/>
          <w:color w:val="000000"/>
          <w:spacing w:val="2"/>
          <w:sz w:val="20"/>
          <w:szCs w:val="20"/>
        </w:rPr>
        <w:t>ю</w:t>
      </w:r>
      <w:r w:rsidRPr="005433FE">
        <w:rPr>
          <w:rFonts w:ascii="Times New Roman" w:eastAsia="Times New Roman" w:hAnsi="Times New Roman" w:cs="Times New Roman"/>
          <w:color w:val="000000"/>
          <w:sz w:val="20"/>
          <w:szCs w:val="20"/>
        </w:rPr>
        <w:t>щ</w:t>
      </w:r>
      <w:r w:rsidRPr="005433FE">
        <w:rPr>
          <w:rFonts w:ascii="Times New Roman" w:eastAsia="Times New Roman" w:hAnsi="Times New Roman" w:cs="Times New Roman"/>
          <w:color w:val="000000"/>
          <w:spacing w:val="1"/>
          <w:w w:val="99"/>
          <w:sz w:val="20"/>
          <w:szCs w:val="20"/>
        </w:rPr>
        <w:t>и</w:t>
      </w:r>
      <w:r w:rsidRPr="005433FE">
        <w:rPr>
          <w:rFonts w:ascii="Times New Roman" w:eastAsia="Times New Roman" w:hAnsi="Times New Roman" w:cs="Times New Roman"/>
          <w:color w:val="000000"/>
          <w:sz w:val="20"/>
          <w:szCs w:val="20"/>
        </w:rPr>
        <w:t>м</w:t>
      </w:r>
      <w:r w:rsidRPr="005433FE">
        <w:rPr>
          <w:rFonts w:ascii="Times New Roman" w:eastAsia="Times New Roman" w:hAnsi="Times New Roman" w:cs="Times New Roman"/>
          <w:color w:val="000000"/>
          <w:spacing w:val="35"/>
          <w:sz w:val="20"/>
          <w:szCs w:val="20"/>
        </w:rPr>
        <w:t xml:space="preserve"> </w:t>
      </w:r>
      <w:r w:rsidRPr="005433FE">
        <w:rPr>
          <w:rFonts w:ascii="Times New Roman" w:eastAsia="Times New Roman" w:hAnsi="Times New Roman" w:cs="Times New Roman"/>
          <w:color w:val="000000"/>
          <w:spacing w:val="1"/>
          <w:w w:val="99"/>
          <w:sz w:val="20"/>
          <w:szCs w:val="20"/>
        </w:rPr>
        <w:t>п</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1"/>
          <w:sz w:val="20"/>
          <w:szCs w:val="20"/>
        </w:rPr>
        <w:t>к</w:t>
      </w:r>
      <w:r w:rsidRPr="005433FE">
        <w:rPr>
          <w:rFonts w:ascii="Times New Roman" w:eastAsia="Times New Roman" w:hAnsi="Times New Roman" w:cs="Times New Roman"/>
          <w:color w:val="000000"/>
          <w:sz w:val="20"/>
          <w:szCs w:val="20"/>
        </w:rPr>
        <w:t>азателям</w:t>
      </w:r>
      <w:r w:rsidRPr="005433FE">
        <w:rPr>
          <w:rFonts w:ascii="Times New Roman" w:eastAsia="Times New Roman" w:hAnsi="Times New Roman" w:cs="Times New Roman"/>
          <w:color w:val="000000"/>
          <w:spacing w:val="40"/>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1"/>
          <w:sz w:val="20"/>
          <w:szCs w:val="20"/>
        </w:rPr>
        <w:t>п</w:t>
      </w:r>
      <w:r w:rsidRPr="005433FE">
        <w:rPr>
          <w:rFonts w:ascii="Times New Roman" w:eastAsia="Times New Roman" w:hAnsi="Times New Roman" w:cs="Times New Roman"/>
          <w:color w:val="000000"/>
          <w:sz w:val="20"/>
          <w:szCs w:val="20"/>
        </w:rPr>
        <w:t>ас</w:t>
      </w:r>
      <w:r w:rsidRPr="005433FE">
        <w:rPr>
          <w:rFonts w:ascii="Times New Roman" w:eastAsia="Times New Roman" w:hAnsi="Times New Roman" w:cs="Times New Roman"/>
          <w:color w:val="000000"/>
          <w:spacing w:val="1"/>
          <w:sz w:val="20"/>
          <w:szCs w:val="20"/>
        </w:rPr>
        <w:t>н</w:t>
      </w:r>
      <w:r w:rsidRPr="005433FE">
        <w:rPr>
          <w:rFonts w:ascii="Times New Roman" w:eastAsia="Times New Roman" w:hAnsi="Times New Roman" w:cs="Times New Roman"/>
          <w:color w:val="000000"/>
          <w:sz w:val="20"/>
          <w:szCs w:val="20"/>
        </w:rPr>
        <w:t>ых</w:t>
      </w:r>
      <w:r w:rsidRPr="005433FE">
        <w:rPr>
          <w:rFonts w:ascii="Times New Roman" w:eastAsia="Times New Roman" w:hAnsi="Times New Roman" w:cs="Times New Roman"/>
          <w:color w:val="000000"/>
          <w:spacing w:val="37"/>
          <w:sz w:val="20"/>
          <w:szCs w:val="20"/>
        </w:rPr>
        <w:t xml:space="preserve"> </w:t>
      </w:r>
      <w:r w:rsidRPr="005433FE">
        <w:rPr>
          <w:rFonts w:ascii="Times New Roman" w:eastAsia="Times New Roman" w:hAnsi="Times New Roman" w:cs="Times New Roman"/>
          <w:color w:val="000000"/>
          <w:sz w:val="20"/>
          <w:szCs w:val="20"/>
        </w:rPr>
        <w:t>ве</w:t>
      </w:r>
      <w:r w:rsidRPr="005433FE">
        <w:rPr>
          <w:rFonts w:ascii="Times New Roman" w:eastAsia="Times New Roman" w:hAnsi="Times New Roman" w:cs="Times New Roman"/>
          <w:color w:val="000000"/>
          <w:w w:val="99"/>
          <w:sz w:val="20"/>
          <w:szCs w:val="20"/>
        </w:rPr>
        <w:t>щ</w:t>
      </w:r>
      <w:r w:rsidRPr="005433FE">
        <w:rPr>
          <w:rFonts w:ascii="Times New Roman" w:eastAsia="Times New Roman" w:hAnsi="Times New Roman" w:cs="Times New Roman"/>
          <w:color w:val="000000"/>
          <w:spacing w:val="-1"/>
          <w:sz w:val="20"/>
          <w:szCs w:val="20"/>
        </w:rPr>
        <w:t>ес</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в</w:t>
      </w:r>
      <w:r w:rsidRPr="005433FE">
        <w:rPr>
          <w:rFonts w:ascii="Times New Roman" w:eastAsia="Times New Roman" w:hAnsi="Times New Roman" w:cs="Times New Roman"/>
          <w:color w:val="000000"/>
          <w:spacing w:val="35"/>
          <w:sz w:val="20"/>
          <w:szCs w:val="20"/>
        </w:rPr>
        <w:t xml:space="preserve"> </w:t>
      </w:r>
      <w:r w:rsidRPr="005433FE">
        <w:rPr>
          <w:rFonts w:ascii="Times New Roman" w:eastAsia="Times New Roman" w:hAnsi="Times New Roman" w:cs="Times New Roman"/>
          <w:color w:val="000000"/>
          <w:sz w:val="20"/>
          <w:szCs w:val="20"/>
        </w:rPr>
        <w:t>в</w:t>
      </w:r>
      <w:r w:rsidRPr="005433FE">
        <w:rPr>
          <w:rFonts w:ascii="Times New Roman" w:eastAsia="Times New Roman" w:hAnsi="Times New Roman" w:cs="Times New Roman"/>
          <w:color w:val="000000"/>
          <w:spacing w:val="38"/>
          <w:sz w:val="20"/>
          <w:szCs w:val="20"/>
        </w:rPr>
        <w:t xml:space="preserve"> </w:t>
      </w:r>
      <w:r w:rsidRPr="005433FE">
        <w:rPr>
          <w:rFonts w:ascii="Times New Roman" w:eastAsia="Times New Roman" w:hAnsi="Times New Roman" w:cs="Times New Roman"/>
          <w:color w:val="000000"/>
          <w:spacing w:val="1"/>
          <w:sz w:val="20"/>
          <w:szCs w:val="20"/>
        </w:rPr>
        <w:t>ц</w:t>
      </w:r>
      <w:r w:rsidRPr="005433FE">
        <w:rPr>
          <w:rFonts w:ascii="Times New Roman" w:eastAsia="Times New Roman" w:hAnsi="Times New Roman" w:cs="Times New Roman"/>
          <w:color w:val="000000"/>
          <w:sz w:val="20"/>
          <w:szCs w:val="20"/>
        </w:rPr>
        <w:t>елях</w:t>
      </w:r>
      <w:r w:rsidRPr="005433FE">
        <w:rPr>
          <w:rFonts w:ascii="Times New Roman" w:eastAsia="Times New Roman" w:hAnsi="Times New Roman" w:cs="Times New Roman"/>
          <w:color w:val="000000"/>
          <w:spacing w:val="37"/>
          <w:sz w:val="20"/>
          <w:szCs w:val="20"/>
        </w:rPr>
        <w:t xml:space="preserve"> </w:t>
      </w:r>
      <w:r w:rsidRPr="005433FE">
        <w:rPr>
          <w:rFonts w:ascii="Times New Roman" w:eastAsia="Times New Roman" w:hAnsi="Times New Roman" w:cs="Times New Roman"/>
          <w:color w:val="000000"/>
          <w:spacing w:val="1"/>
          <w:sz w:val="20"/>
          <w:szCs w:val="20"/>
        </w:rPr>
        <w:t>и</w:t>
      </w:r>
      <w:r w:rsidRPr="005433FE">
        <w:rPr>
          <w:rFonts w:ascii="Times New Roman" w:eastAsia="Times New Roman" w:hAnsi="Times New Roman" w:cs="Times New Roman"/>
          <w:color w:val="000000"/>
          <w:sz w:val="20"/>
          <w:szCs w:val="20"/>
        </w:rPr>
        <w:t>х</w:t>
      </w:r>
      <w:r w:rsidRPr="005433FE">
        <w:rPr>
          <w:rFonts w:ascii="Times New Roman" w:eastAsia="Times New Roman" w:hAnsi="Times New Roman" w:cs="Times New Roman"/>
          <w:color w:val="000000"/>
          <w:spacing w:val="38"/>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несения</w:t>
      </w:r>
      <w:r w:rsidRPr="005433FE">
        <w:rPr>
          <w:rFonts w:ascii="Times New Roman" w:eastAsia="Times New Roman" w:hAnsi="Times New Roman" w:cs="Times New Roman"/>
          <w:color w:val="000000"/>
          <w:spacing w:val="35"/>
          <w:sz w:val="20"/>
          <w:szCs w:val="20"/>
        </w:rPr>
        <w:t xml:space="preserve"> </w:t>
      </w:r>
      <w:r w:rsidRPr="005433FE">
        <w:rPr>
          <w:rFonts w:ascii="Times New Roman" w:eastAsia="Times New Roman" w:hAnsi="Times New Roman" w:cs="Times New Roman"/>
          <w:color w:val="000000"/>
          <w:spacing w:val="1"/>
          <w:sz w:val="20"/>
          <w:szCs w:val="20"/>
        </w:rPr>
        <w:t>к</w:t>
      </w:r>
      <w:r w:rsidRPr="005433FE">
        <w:rPr>
          <w:rFonts w:ascii="Times New Roman" w:eastAsia="Times New Roman" w:hAnsi="Times New Roman" w:cs="Times New Roman"/>
          <w:color w:val="000000"/>
          <w:spacing w:val="36"/>
          <w:sz w:val="20"/>
          <w:szCs w:val="20"/>
        </w:rPr>
        <w:t xml:space="preserve"> </w:t>
      </w:r>
      <w:r w:rsidRPr="005433FE">
        <w:rPr>
          <w:rFonts w:ascii="Times New Roman" w:eastAsia="Times New Roman" w:hAnsi="Times New Roman" w:cs="Times New Roman"/>
          <w:color w:val="000000"/>
          <w:sz w:val="20"/>
          <w:szCs w:val="20"/>
        </w:rPr>
        <w:t>о</w:t>
      </w:r>
      <w:r w:rsidRPr="005433FE">
        <w:rPr>
          <w:rFonts w:ascii="Times New Roman" w:eastAsia="Times New Roman" w:hAnsi="Times New Roman" w:cs="Times New Roman"/>
          <w:color w:val="000000"/>
          <w:spacing w:val="1"/>
          <w:sz w:val="20"/>
          <w:szCs w:val="20"/>
        </w:rPr>
        <w:t>п</w:t>
      </w:r>
      <w:r w:rsidRPr="005433FE">
        <w:rPr>
          <w:rFonts w:ascii="Times New Roman" w:eastAsia="Times New Roman" w:hAnsi="Times New Roman" w:cs="Times New Roman"/>
          <w:color w:val="000000"/>
          <w:sz w:val="20"/>
          <w:szCs w:val="20"/>
        </w:rPr>
        <w:t>а</w:t>
      </w:r>
      <w:r w:rsidRPr="005433FE">
        <w:rPr>
          <w:rFonts w:ascii="Times New Roman" w:eastAsia="Times New Roman" w:hAnsi="Times New Roman" w:cs="Times New Roman"/>
          <w:color w:val="000000"/>
          <w:spacing w:val="-1"/>
          <w:sz w:val="20"/>
          <w:szCs w:val="20"/>
        </w:rPr>
        <w:t>с</w:t>
      </w:r>
      <w:r w:rsidRPr="005433FE">
        <w:rPr>
          <w:rFonts w:ascii="Times New Roman" w:eastAsia="Times New Roman" w:hAnsi="Times New Roman" w:cs="Times New Roman"/>
          <w:color w:val="000000"/>
          <w:spacing w:val="1"/>
          <w:w w:val="99"/>
          <w:sz w:val="20"/>
          <w:szCs w:val="20"/>
        </w:rPr>
        <w:t>н</w:t>
      </w:r>
      <w:r w:rsidRPr="005433FE">
        <w:rPr>
          <w:rFonts w:ascii="Times New Roman" w:eastAsia="Times New Roman" w:hAnsi="Times New Roman" w:cs="Times New Roman"/>
          <w:color w:val="000000"/>
          <w:sz w:val="20"/>
          <w:szCs w:val="20"/>
        </w:rPr>
        <w:t xml:space="preserve">ым </w:t>
      </w:r>
      <w:r w:rsidRPr="005433FE">
        <w:rPr>
          <w:rFonts w:ascii="Times New Roman" w:eastAsia="Times New Roman" w:hAnsi="Times New Roman" w:cs="Times New Roman"/>
          <w:color w:val="000000"/>
          <w:w w:val="99"/>
          <w:sz w:val="20"/>
          <w:szCs w:val="20"/>
        </w:rPr>
        <w:t>или</w:t>
      </w:r>
      <w:r w:rsidRPr="005433FE">
        <w:rPr>
          <w:rFonts w:ascii="Times New Roman" w:eastAsia="Times New Roman" w:hAnsi="Times New Roman" w:cs="Times New Roman"/>
          <w:color w:val="000000"/>
          <w:sz w:val="20"/>
          <w:szCs w:val="20"/>
        </w:rPr>
        <w:t xml:space="preserve"> </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ео</w:t>
      </w:r>
      <w:r w:rsidRPr="005433FE">
        <w:rPr>
          <w:rFonts w:ascii="Times New Roman" w:eastAsia="Times New Roman" w:hAnsi="Times New Roman" w:cs="Times New Roman"/>
          <w:color w:val="000000"/>
          <w:w w:val="99"/>
          <w:sz w:val="20"/>
          <w:szCs w:val="20"/>
        </w:rPr>
        <w:t>п</w:t>
      </w:r>
      <w:r w:rsidRPr="005433FE">
        <w:rPr>
          <w:rFonts w:ascii="Times New Roman" w:eastAsia="Times New Roman" w:hAnsi="Times New Roman" w:cs="Times New Roman"/>
          <w:color w:val="000000"/>
          <w:sz w:val="20"/>
          <w:szCs w:val="20"/>
        </w:rPr>
        <w:t>ас</w:t>
      </w:r>
      <w:r w:rsidRPr="005433FE">
        <w:rPr>
          <w:rFonts w:ascii="Times New Roman" w:eastAsia="Times New Roman" w:hAnsi="Times New Roman" w:cs="Times New Roman"/>
          <w:color w:val="000000"/>
          <w:w w:val="99"/>
          <w:sz w:val="20"/>
          <w:szCs w:val="20"/>
        </w:rPr>
        <w:t>н</w:t>
      </w:r>
      <w:r w:rsidRPr="005433FE">
        <w:rPr>
          <w:rFonts w:ascii="Times New Roman" w:eastAsia="Times New Roman" w:hAnsi="Times New Roman" w:cs="Times New Roman"/>
          <w:color w:val="000000"/>
          <w:sz w:val="20"/>
          <w:szCs w:val="20"/>
        </w:rPr>
        <w:t>ым от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од</w:t>
      </w:r>
      <w:r w:rsidRPr="005433FE">
        <w:rPr>
          <w:rFonts w:ascii="Times New Roman" w:eastAsia="Times New Roman" w:hAnsi="Times New Roman" w:cs="Times New Roman"/>
          <w:color w:val="000000"/>
          <w:spacing w:val="-2"/>
          <w:sz w:val="20"/>
          <w:szCs w:val="20"/>
        </w:rPr>
        <w:t>а</w:t>
      </w:r>
      <w:r w:rsidRPr="005433FE">
        <w:rPr>
          <w:rFonts w:ascii="Times New Roman" w:eastAsia="Times New Roman" w:hAnsi="Times New Roman" w:cs="Times New Roman"/>
          <w:color w:val="000000"/>
          <w:sz w:val="20"/>
          <w:szCs w:val="20"/>
        </w:rPr>
        <w:t xml:space="preserve">м в </w:t>
      </w:r>
      <w:r w:rsidRPr="005433FE">
        <w:rPr>
          <w:rFonts w:ascii="Times New Roman" w:eastAsia="Times New Roman" w:hAnsi="Times New Roman" w:cs="Times New Roman"/>
          <w:color w:val="000000"/>
          <w:spacing w:val="-1"/>
          <w:sz w:val="20"/>
          <w:szCs w:val="20"/>
        </w:rPr>
        <w:t>с</w:t>
      </w:r>
      <w:r w:rsidRPr="005433FE">
        <w:rPr>
          <w:rFonts w:ascii="Times New Roman" w:eastAsia="Times New Roman" w:hAnsi="Times New Roman" w:cs="Times New Roman"/>
          <w:color w:val="000000"/>
          <w:sz w:val="20"/>
          <w:szCs w:val="20"/>
        </w:rPr>
        <w:t>оотв</w:t>
      </w:r>
      <w:r w:rsidRPr="005433FE">
        <w:rPr>
          <w:rFonts w:ascii="Times New Roman" w:eastAsia="Times New Roman" w:hAnsi="Times New Roman" w:cs="Times New Roman"/>
          <w:color w:val="000000"/>
          <w:spacing w:val="-1"/>
          <w:sz w:val="20"/>
          <w:szCs w:val="20"/>
        </w:rPr>
        <w:t>е</w:t>
      </w:r>
      <w:r w:rsidRPr="005433FE">
        <w:rPr>
          <w:rFonts w:ascii="Times New Roman" w:eastAsia="Times New Roman" w:hAnsi="Times New Roman" w:cs="Times New Roman"/>
          <w:color w:val="000000"/>
          <w:sz w:val="20"/>
          <w:szCs w:val="20"/>
        </w:rPr>
        <w:t>тств</w:t>
      </w:r>
      <w:r w:rsidRPr="005433FE">
        <w:rPr>
          <w:rFonts w:ascii="Times New Roman" w:eastAsia="Times New Roman" w:hAnsi="Times New Roman" w:cs="Times New Roman"/>
          <w:color w:val="000000"/>
          <w:spacing w:val="1"/>
          <w:w w:val="99"/>
          <w:sz w:val="20"/>
          <w:szCs w:val="20"/>
        </w:rPr>
        <w:t>и</w:t>
      </w:r>
      <w:r w:rsidRPr="005433FE">
        <w:rPr>
          <w:rFonts w:ascii="Times New Roman" w:eastAsia="Times New Roman" w:hAnsi="Times New Roman" w:cs="Times New Roman"/>
          <w:color w:val="000000"/>
          <w:sz w:val="20"/>
          <w:szCs w:val="20"/>
        </w:rPr>
        <w:t>и</w:t>
      </w:r>
      <w:r w:rsidRPr="005433FE">
        <w:rPr>
          <w:rFonts w:ascii="Times New Roman" w:eastAsia="Times New Roman" w:hAnsi="Times New Roman" w:cs="Times New Roman"/>
          <w:color w:val="000000"/>
          <w:spacing w:val="1"/>
          <w:sz w:val="20"/>
          <w:szCs w:val="20"/>
        </w:rPr>
        <w:t xml:space="preserve"> </w:t>
      </w:r>
      <w:r w:rsidRPr="005433FE">
        <w:rPr>
          <w:rFonts w:ascii="Times New Roman" w:eastAsia="Times New Roman" w:hAnsi="Times New Roman" w:cs="Times New Roman"/>
          <w:color w:val="000000"/>
          <w:sz w:val="20"/>
          <w:szCs w:val="20"/>
        </w:rPr>
        <w:t>с пр</w:t>
      </w:r>
      <w:r w:rsidRPr="005433FE">
        <w:rPr>
          <w:rFonts w:ascii="Times New Roman" w:eastAsia="Times New Roman" w:hAnsi="Times New Roman" w:cs="Times New Roman"/>
          <w:color w:val="000000"/>
          <w:spacing w:val="1"/>
          <w:sz w:val="20"/>
          <w:szCs w:val="20"/>
        </w:rPr>
        <w:t>и</w:t>
      </w:r>
      <w:r w:rsidRPr="005433FE">
        <w:rPr>
          <w:rFonts w:ascii="Times New Roman" w:eastAsia="Times New Roman" w:hAnsi="Times New Roman" w:cs="Times New Roman"/>
          <w:color w:val="000000"/>
          <w:sz w:val="20"/>
          <w:szCs w:val="20"/>
        </w:rPr>
        <w:t>ложен</w:t>
      </w:r>
      <w:r w:rsidRPr="005433FE">
        <w:rPr>
          <w:rFonts w:ascii="Times New Roman" w:eastAsia="Times New Roman" w:hAnsi="Times New Roman" w:cs="Times New Roman"/>
          <w:color w:val="000000"/>
          <w:spacing w:val="1"/>
          <w:sz w:val="20"/>
          <w:szCs w:val="20"/>
        </w:rPr>
        <w:t>и</w:t>
      </w:r>
      <w:r w:rsidRPr="005433FE">
        <w:rPr>
          <w:rFonts w:ascii="Times New Roman" w:eastAsia="Times New Roman" w:hAnsi="Times New Roman" w:cs="Times New Roman"/>
          <w:color w:val="000000"/>
          <w:sz w:val="20"/>
          <w:szCs w:val="20"/>
        </w:rPr>
        <w:t>ем 3 Кла</w:t>
      </w:r>
      <w:r w:rsidRPr="005433FE">
        <w:rPr>
          <w:rFonts w:ascii="Times New Roman" w:eastAsia="Times New Roman" w:hAnsi="Times New Roman" w:cs="Times New Roman"/>
          <w:color w:val="000000"/>
          <w:spacing w:val="-1"/>
          <w:sz w:val="20"/>
          <w:szCs w:val="20"/>
        </w:rPr>
        <w:t>с</w:t>
      </w:r>
      <w:r w:rsidRPr="005433FE">
        <w:rPr>
          <w:rFonts w:ascii="Times New Roman" w:eastAsia="Times New Roman" w:hAnsi="Times New Roman" w:cs="Times New Roman"/>
          <w:color w:val="000000"/>
          <w:sz w:val="20"/>
          <w:szCs w:val="20"/>
        </w:rPr>
        <w:t>сиф</w:t>
      </w:r>
      <w:r w:rsidRPr="005433FE">
        <w:rPr>
          <w:rFonts w:ascii="Times New Roman" w:eastAsia="Times New Roman" w:hAnsi="Times New Roman" w:cs="Times New Roman"/>
          <w:color w:val="000000"/>
          <w:spacing w:val="1"/>
          <w:sz w:val="20"/>
          <w:szCs w:val="20"/>
        </w:rPr>
        <w:t>и</w:t>
      </w:r>
      <w:r w:rsidRPr="005433FE">
        <w:rPr>
          <w:rFonts w:ascii="Times New Roman" w:eastAsia="Times New Roman" w:hAnsi="Times New Roman" w:cs="Times New Roman"/>
          <w:color w:val="000000"/>
          <w:sz w:val="20"/>
          <w:szCs w:val="20"/>
        </w:rPr>
        <w:t>к</w:t>
      </w:r>
      <w:r w:rsidRPr="005433FE">
        <w:rPr>
          <w:rFonts w:ascii="Times New Roman" w:eastAsia="Times New Roman" w:hAnsi="Times New Roman" w:cs="Times New Roman"/>
          <w:color w:val="000000"/>
          <w:spacing w:val="-1"/>
          <w:sz w:val="20"/>
          <w:szCs w:val="20"/>
        </w:rPr>
        <w:t>а</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z w:val="20"/>
          <w:szCs w:val="20"/>
        </w:rPr>
        <w:t>ора о</w:t>
      </w:r>
      <w:r w:rsidRPr="005433FE">
        <w:rPr>
          <w:rFonts w:ascii="Times New Roman" w:eastAsia="Times New Roman" w:hAnsi="Times New Roman" w:cs="Times New Roman"/>
          <w:color w:val="000000"/>
          <w:w w:val="99"/>
          <w:sz w:val="20"/>
          <w:szCs w:val="20"/>
        </w:rPr>
        <w:t>т</w:t>
      </w:r>
      <w:r w:rsidRPr="005433FE">
        <w:rPr>
          <w:rFonts w:ascii="Times New Roman" w:eastAsia="Times New Roman" w:hAnsi="Times New Roman" w:cs="Times New Roman"/>
          <w:color w:val="000000"/>
          <w:spacing w:val="2"/>
          <w:sz w:val="20"/>
          <w:szCs w:val="20"/>
        </w:rPr>
        <w:t>х</w:t>
      </w:r>
      <w:r w:rsidRPr="005433FE">
        <w:rPr>
          <w:rFonts w:ascii="Times New Roman" w:eastAsia="Times New Roman" w:hAnsi="Times New Roman" w:cs="Times New Roman"/>
          <w:color w:val="000000"/>
          <w:sz w:val="20"/>
          <w:szCs w:val="20"/>
        </w:rPr>
        <w:t>одов.</w:t>
      </w:r>
    </w:p>
    <w:p w14:paraId="0DA9BFD3"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Мероприятия, обеспечивающие снижение негативного влияния размещаемых отходов на окружающую среду и здоровье населения, с учетом внедрения прогрессивных малоотходных технологий, достижений наилучшей науки и практики включают в себя:</w:t>
      </w:r>
    </w:p>
    <w:p w14:paraId="4430C3A0"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1) организация и дооборудование мест временного хранения отходов, отвечающих предъявляемым требованиям;</w:t>
      </w:r>
    </w:p>
    <w:p w14:paraId="1DCDBBA3"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2) вывоз (с целью размещения, переработки и др.) ранее накопленных отходов;</w:t>
      </w:r>
    </w:p>
    <w:p w14:paraId="78A42AA9"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3) проведение исследований (ведение мониторинга объекта размещения, уточнение состава и уровня опасности отходов и т.п.), в случае изменения качественного и количественного состава отходов;</w:t>
      </w:r>
    </w:p>
    <w:p w14:paraId="4D059C6A"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4) организационные мероприятия (инструктаж персонала, назначение ответственных по операциям обращения с отходами, организация селективного сбора отходов и др.);</w:t>
      </w:r>
    </w:p>
    <w:p w14:paraId="6B4E747C"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В состав мероприятий входит:</w:t>
      </w:r>
    </w:p>
    <w:p w14:paraId="25FDBDEA" w14:textId="4CA5FB65" w:rsidR="0092467F"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снижение количества обра</w:t>
      </w:r>
      <w:r>
        <w:rPr>
          <w:rFonts w:ascii="Times New Roman" w:eastAsia="Times New Roman" w:hAnsi="Times New Roman" w:cs="Times New Roman"/>
          <w:color w:val="000000"/>
          <w:sz w:val="20"/>
          <w:szCs w:val="20"/>
        </w:rPr>
        <w:t>зования отходов производства.</w:t>
      </w:r>
    </w:p>
    <w:p w14:paraId="3BD79B0E" w14:textId="7AE51FE2" w:rsidR="005433FE" w:rsidRPr="005433FE"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организация мест временного хранения отходов.</w:t>
      </w:r>
    </w:p>
    <w:p w14:paraId="5964320A"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lastRenderedPageBreak/>
        <w:t>Образующиеся отходы подлежат временному размещению на территории предприятия.</w:t>
      </w:r>
    </w:p>
    <w:p w14:paraId="73E08E2F"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Временное хранение отходов - содержание отходов в объектах размещения отходов с учетом их изоляции и в целях их последующего захоронения, обезвреживания или использования. Места временного складирования отходов – это специально оборудованные площадки, предназначенные для хранения отходов до момента их вывоза.</w:t>
      </w:r>
    </w:p>
    <w:p w14:paraId="08BB9824"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До момента вывоза отходов необходимо содержать в чистоте и производить своевременную санитарную уборку урн, контейнеров и площадок размещения и хранения отходов.</w:t>
      </w:r>
    </w:p>
    <w:p w14:paraId="1FC84252"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Организация и оборудование мест временного хранения отходов включает следующие мероприятия:</w:t>
      </w:r>
    </w:p>
    <w:p w14:paraId="794258F5" w14:textId="77777777" w:rsidR="0092467F"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 xml:space="preserve">использование достаточного количества контейнеров для отходов; </w:t>
      </w:r>
    </w:p>
    <w:p w14:paraId="60A501D4" w14:textId="74F0F183" w:rsidR="005433FE" w:rsidRPr="005433FE"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осуществление маркировки контейнеров для временного накопления отходов;</w:t>
      </w:r>
    </w:p>
    <w:p w14:paraId="35440B24" w14:textId="2A6E631B" w:rsidR="005433FE" w:rsidRPr="005433FE"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своевременно вывозить образующиеся отходы на оборудованные места и согласованные с госорганами полигоны.</w:t>
      </w:r>
    </w:p>
    <w:p w14:paraId="0E6C37DA" w14:textId="77777777" w:rsidR="005433FE" w:rsidRPr="005433FE"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Организационные мероприятия:</w:t>
      </w:r>
    </w:p>
    <w:p w14:paraId="68A75C84" w14:textId="53575E44" w:rsidR="005433FE" w:rsidRPr="005433FE"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сбор и</w:t>
      </w:r>
      <w:r w:rsidR="005433FE" w:rsidRPr="005433FE">
        <w:rPr>
          <w:rFonts w:ascii="Times New Roman" w:eastAsia="Times New Roman" w:hAnsi="Times New Roman" w:cs="Times New Roman"/>
          <w:color w:val="000000"/>
          <w:sz w:val="20"/>
          <w:szCs w:val="20"/>
        </w:rPr>
        <w:t xml:space="preserve"> накопление производить в соответствии с регламентом и паспортом опасности отхода;</w:t>
      </w:r>
    </w:p>
    <w:p w14:paraId="7795283D" w14:textId="2AE58164" w:rsidR="005433FE" w:rsidRPr="005433FE"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заключение д</w:t>
      </w:r>
      <w:r>
        <w:rPr>
          <w:rFonts w:ascii="Times New Roman" w:eastAsia="Times New Roman" w:hAnsi="Times New Roman" w:cs="Times New Roman"/>
          <w:color w:val="000000"/>
          <w:sz w:val="20"/>
          <w:szCs w:val="20"/>
        </w:rPr>
        <w:t xml:space="preserve">оговоров со специализированными </w:t>
      </w:r>
      <w:r w:rsidR="005433FE" w:rsidRPr="005433FE">
        <w:rPr>
          <w:rFonts w:ascii="Times New Roman" w:eastAsia="Times New Roman" w:hAnsi="Times New Roman" w:cs="Times New Roman"/>
          <w:color w:val="000000"/>
          <w:sz w:val="20"/>
          <w:szCs w:val="20"/>
        </w:rPr>
        <w:t>предприятиями на вывоз и утилизацию отходов.</w:t>
      </w:r>
    </w:p>
    <w:p w14:paraId="70BCE8D0" w14:textId="77777777" w:rsidR="0092467F" w:rsidRDefault="005433FE" w:rsidP="005433FE">
      <w:pPr>
        <w:widowControl w:val="0"/>
        <w:spacing w:after="0" w:line="240" w:lineRule="auto"/>
        <w:ind w:firstLine="737"/>
        <w:jc w:val="both"/>
        <w:rPr>
          <w:rFonts w:ascii="Times New Roman" w:eastAsia="Times New Roman" w:hAnsi="Times New Roman" w:cs="Times New Roman"/>
          <w:color w:val="000000"/>
          <w:sz w:val="20"/>
          <w:szCs w:val="20"/>
        </w:rPr>
      </w:pPr>
      <w:r w:rsidRPr="005433FE">
        <w:rPr>
          <w:rFonts w:ascii="Times New Roman" w:eastAsia="Times New Roman" w:hAnsi="Times New Roman" w:cs="Times New Roman"/>
          <w:color w:val="000000"/>
          <w:sz w:val="20"/>
          <w:szCs w:val="20"/>
        </w:rPr>
        <w:t xml:space="preserve">Основным критерием по снижению воздействия образующихся отходов является: </w:t>
      </w:r>
    </w:p>
    <w:p w14:paraId="3035A8C4" w14:textId="2B0A3698" w:rsidR="005433FE" w:rsidRPr="005433FE"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своевременное их складирование в специально отведенные и обустроенные места, согласованные со специально уполномоченными органами в области охраны окружающей среды и санитарно-эпидемиологического контроля;</w:t>
      </w:r>
    </w:p>
    <w:p w14:paraId="159843BE" w14:textId="759E2515" w:rsidR="005433FE" w:rsidRPr="005433FE" w:rsidRDefault="0092467F" w:rsidP="005433FE">
      <w:pPr>
        <w:widowControl w:val="0"/>
        <w:spacing w:after="0" w:line="240" w:lineRule="auto"/>
        <w:ind w:firstLine="73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433FE" w:rsidRPr="005433FE">
        <w:rPr>
          <w:rFonts w:ascii="Times New Roman" w:eastAsia="Times New Roman" w:hAnsi="Times New Roman" w:cs="Times New Roman"/>
          <w:color w:val="000000"/>
          <w:sz w:val="20"/>
          <w:szCs w:val="20"/>
        </w:rPr>
        <w:t>соблюдение правил безопасности при обращении с отходами.</w:t>
      </w:r>
    </w:p>
    <w:p w14:paraId="65A6B77C" w14:textId="77777777" w:rsidR="005433FE" w:rsidRPr="005433FE" w:rsidRDefault="005433FE" w:rsidP="005433FE">
      <w:pPr>
        <w:widowControl w:val="0"/>
        <w:spacing w:after="0" w:line="240" w:lineRule="auto"/>
        <w:rPr>
          <w:rFonts w:ascii="Times New Roman" w:eastAsia="Times New Roman" w:hAnsi="Times New Roman" w:cs="Times New Roman"/>
          <w:sz w:val="20"/>
          <w:szCs w:val="20"/>
        </w:rPr>
      </w:pPr>
    </w:p>
    <w:bookmarkEnd w:id="2"/>
    <w:p w14:paraId="590CC851" w14:textId="4E0C83A8" w:rsidR="00CC55D4" w:rsidRPr="005433FE" w:rsidRDefault="00CC55D4" w:rsidP="005433FE">
      <w:pPr>
        <w:spacing w:after="0" w:line="240" w:lineRule="auto"/>
        <w:ind w:firstLine="709"/>
        <w:jc w:val="both"/>
        <w:rPr>
          <w:rFonts w:ascii="Times New Roman" w:hAnsi="Times New Roman" w:cs="Times New Roman"/>
          <w:sz w:val="20"/>
          <w:szCs w:val="20"/>
        </w:rPr>
      </w:pPr>
    </w:p>
    <w:sectPr w:rsidR="00CC55D4" w:rsidRPr="005433FE" w:rsidSect="00AE2B47">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eterburg">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7E"/>
    <w:multiLevelType w:val="hybridMultilevel"/>
    <w:tmpl w:val="6FF2FFDA"/>
    <w:styleLink w:val="17"/>
    <w:lvl w:ilvl="0" w:tplc="04190007">
      <w:start w:val="1"/>
      <w:numFmt w:val="bullet"/>
      <w:lvlText w:val=""/>
      <w:lvlJc w:val="left"/>
      <w:pPr>
        <w:tabs>
          <w:tab w:val="num" w:pos="770"/>
        </w:tabs>
        <w:ind w:left="770" w:hanging="360"/>
      </w:pPr>
      <w:rPr>
        <w:rFonts w:ascii="Wingdings" w:hAnsi="Wingdings" w:cs="Times New Roman" w:hint="default"/>
        <w:sz w:val="16"/>
        <w:szCs w:val="16"/>
      </w:rPr>
    </w:lvl>
    <w:lvl w:ilvl="1" w:tplc="04190003">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cs="Times New Roman" w:hint="default"/>
      </w:rPr>
    </w:lvl>
    <w:lvl w:ilvl="3" w:tplc="04190001">
      <w:start w:val="1"/>
      <w:numFmt w:val="bullet"/>
      <w:lvlText w:val=""/>
      <w:lvlJc w:val="left"/>
      <w:pPr>
        <w:tabs>
          <w:tab w:val="num" w:pos="2930"/>
        </w:tabs>
        <w:ind w:left="2930" w:hanging="360"/>
      </w:pPr>
      <w:rPr>
        <w:rFonts w:ascii="Symbol" w:hAnsi="Symbol" w:cs="Times New Roman" w:hint="default"/>
      </w:rPr>
    </w:lvl>
    <w:lvl w:ilvl="4" w:tplc="04190003">
      <w:start w:val="1"/>
      <w:numFmt w:val="bullet"/>
      <w:lvlText w:val="o"/>
      <w:lvlJc w:val="left"/>
      <w:pPr>
        <w:tabs>
          <w:tab w:val="num" w:pos="3650"/>
        </w:tabs>
        <w:ind w:left="3650" w:hanging="360"/>
      </w:pPr>
      <w:rPr>
        <w:rFonts w:ascii="Courier New" w:hAnsi="Courier New" w:cs="Courier New" w:hint="default"/>
      </w:rPr>
    </w:lvl>
    <w:lvl w:ilvl="5" w:tplc="04190005">
      <w:start w:val="1"/>
      <w:numFmt w:val="bullet"/>
      <w:lvlText w:val=""/>
      <w:lvlJc w:val="left"/>
      <w:pPr>
        <w:tabs>
          <w:tab w:val="num" w:pos="4370"/>
        </w:tabs>
        <w:ind w:left="4370" w:hanging="360"/>
      </w:pPr>
      <w:rPr>
        <w:rFonts w:ascii="Wingdings" w:hAnsi="Wingdings" w:cs="Times New Roman" w:hint="default"/>
      </w:rPr>
    </w:lvl>
    <w:lvl w:ilvl="6" w:tplc="04190001">
      <w:start w:val="1"/>
      <w:numFmt w:val="bullet"/>
      <w:lvlText w:val=""/>
      <w:lvlJc w:val="left"/>
      <w:pPr>
        <w:tabs>
          <w:tab w:val="num" w:pos="5090"/>
        </w:tabs>
        <w:ind w:left="5090" w:hanging="360"/>
      </w:pPr>
      <w:rPr>
        <w:rFonts w:ascii="Symbol" w:hAnsi="Symbol" w:cs="Times New Roman" w:hint="default"/>
      </w:rPr>
    </w:lvl>
    <w:lvl w:ilvl="7" w:tplc="04190003">
      <w:start w:val="1"/>
      <w:numFmt w:val="bullet"/>
      <w:lvlText w:val="o"/>
      <w:lvlJc w:val="left"/>
      <w:pPr>
        <w:tabs>
          <w:tab w:val="num" w:pos="5810"/>
        </w:tabs>
        <w:ind w:left="5810" w:hanging="360"/>
      </w:pPr>
      <w:rPr>
        <w:rFonts w:ascii="Courier New" w:hAnsi="Courier New" w:cs="Courier New" w:hint="default"/>
      </w:rPr>
    </w:lvl>
    <w:lvl w:ilvl="8" w:tplc="04190005">
      <w:start w:val="1"/>
      <w:numFmt w:val="bullet"/>
      <w:lvlText w:val=""/>
      <w:lvlJc w:val="left"/>
      <w:pPr>
        <w:tabs>
          <w:tab w:val="num" w:pos="6530"/>
        </w:tabs>
        <w:ind w:left="6530" w:hanging="360"/>
      </w:pPr>
      <w:rPr>
        <w:rFonts w:ascii="Wingdings" w:hAnsi="Wingdings" w:cs="Times New Roman" w:hint="default"/>
      </w:rPr>
    </w:lvl>
  </w:abstractNum>
  <w:abstractNum w:abstractNumId="1" w15:restartNumberingAfterBreak="0">
    <w:nsid w:val="17D62BE5"/>
    <w:multiLevelType w:val="hybridMultilevel"/>
    <w:tmpl w:val="4F584D3E"/>
    <w:styleLink w:val="1ai7"/>
    <w:lvl w:ilvl="0" w:tplc="5698691C">
      <w:start w:val="1"/>
      <w:numFmt w:val="bullet"/>
      <w:lvlText w:val="­"/>
      <w:lvlJc w:val="left"/>
      <w:pPr>
        <w:tabs>
          <w:tab w:val="num" w:pos="1440"/>
        </w:tabs>
        <w:ind w:left="1440" w:hanging="360"/>
      </w:pPr>
      <w:rPr>
        <w:rFonts w:ascii="Courier New" w:hAnsi="Courier New" w:hint="default"/>
      </w:rPr>
    </w:lvl>
    <w:lvl w:ilvl="1" w:tplc="9ABED8F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C76BC"/>
    <w:multiLevelType w:val="singleLevel"/>
    <w:tmpl w:val="B0FE70D6"/>
    <w:lvl w:ilvl="0">
      <w:start w:val="6"/>
      <w:numFmt w:val="decimal"/>
      <w:lvlText w:val="%1."/>
      <w:legacy w:legacy="1" w:legacySpace="0" w:legacyIndent="345"/>
      <w:lvlJc w:val="left"/>
      <w:rPr>
        <w:rFonts w:ascii="Times New Roman" w:hAnsi="Times New Roman" w:cs="Times New Roman" w:hint="default"/>
      </w:rPr>
    </w:lvl>
  </w:abstractNum>
  <w:abstractNum w:abstractNumId="3" w15:restartNumberingAfterBreak="0">
    <w:nsid w:val="29B07B0F"/>
    <w:multiLevelType w:val="hybridMultilevel"/>
    <w:tmpl w:val="658C4A2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C3644F4"/>
    <w:multiLevelType w:val="singleLevel"/>
    <w:tmpl w:val="3C34FB08"/>
    <w:lvl w:ilvl="0">
      <w:start w:val="1"/>
      <w:numFmt w:val="decimal"/>
      <w:lvlText w:val="%1."/>
      <w:legacy w:legacy="1" w:legacySpace="0" w:legacyIndent="355"/>
      <w:lvlJc w:val="left"/>
      <w:rPr>
        <w:rFonts w:ascii="Times New Roman" w:eastAsiaTheme="minorHAnsi" w:hAnsi="Times New Roman" w:cs="Times New Roman"/>
      </w:rPr>
    </w:lvl>
  </w:abstractNum>
  <w:abstractNum w:abstractNumId="5" w15:restartNumberingAfterBreak="0">
    <w:nsid w:val="2DC93EEB"/>
    <w:multiLevelType w:val="hybridMultilevel"/>
    <w:tmpl w:val="E2B4C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D4CF6"/>
    <w:multiLevelType w:val="hybridMultilevel"/>
    <w:tmpl w:val="677432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F19006B"/>
    <w:multiLevelType w:val="hybridMultilevel"/>
    <w:tmpl w:val="7EE0BE42"/>
    <w:styleLink w:val="517"/>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64201C"/>
    <w:multiLevelType w:val="hybridMultilevel"/>
    <w:tmpl w:val="17E4D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0915ED1"/>
    <w:multiLevelType w:val="hybridMultilevel"/>
    <w:tmpl w:val="74AC6196"/>
    <w:lvl w:ilvl="0" w:tplc="04190001">
      <w:start w:val="1"/>
      <w:numFmt w:val="bullet"/>
      <w:lvlText w:val=""/>
      <w:lvlJc w:val="left"/>
      <w:pPr>
        <w:ind w:left="1287" w:hanging="360"/>
      </w:pPr>
      <w:rPr>
        <w:rFonts w:ascii="Symbol" w:hAnsi="Symbol"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7"/>
  </w:num>
  <w:num w:numId="4">
    <w:abstractNumId w:val="6"/>
  </w:num>
  <w:num w:numId="5">
    <w:abstractNumId w:val="3"/>
  </w:num>
  <w:num w:numId="6">
    <w:abstractNumId w:val="9"/>
  </w:num>
  <w:num w:numId="7">
    <w:abstractNumId w:val="5"/>
  </w:num>
  <w:num w:numId="8">
    <w:abstractNumId w:val="8"/>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16"/>
    <w:rsid w:val="000014C0"/>
    <w:rsid w:val="00001D64"/>
    <w:rsid w:val="00004A54"/>
    <w:rsid w:val="000075C5"/>
    <w:rsid w:val="0000771F"/>
    <w:rsid w:val="00012CAA"/>
    <w:rsid w:val="00015D0B"/>
    <w:rsid w:val="00015E7E"/>
    <w:rsid w:val="0002178B"/>
    <w:rsid w:val="00025384"/>
    <w:rsid w:val="00030F02"/>
    <w:rsid w:val="000361B3"/>
    <w:rsid w:val="000363AB"/>
    <w:rsid w:val="0003721A"/>
    <w:rsid w:val="00042B6E"/>
    <w:rsid w:val="00045267"/>
    <w:rsid w:val="0004668C"/>
    <w:rsid w:val="00046E52"/>
    <w:rsid w:val="00051CE6"/>
    <w:rsid w:val="00063941"/>
    <w:rsid w:val="0006577A"/>
    <w:rsid w:val="000664E0"/>
    <w:rsid w:val="00067015"/>
    <w:rsid w:val="0008762D"/>
    <w:rsid w:val="00091A10"/>
    <w:rsid w:val="00093E49"/>
    <w:rsid w:val="000A0193"/>
    <w:rsid w:val="000A4574"/>
    <w:rsid w:val="000A6998"/>
    <w:rsid w:val="000A6F84"/>
    <w:rsid w:val="000B2ABD"/>
    <w:rsid w:val="000D1C6C"/>
    <w:rsid w:val="000D5A0B"/>
    <w:rsid w:val="000E0D38"/>
    <w:rsid w:val="000E4EA3"/>
    <w:rsid w:val="000E799E"/>
    <w:rsid w:val="000F1149"/>
    <w:rsid w:val="0011293F"/>
    <w:rsid w:val="00113280"/>
    <w:rsid w:val="00115CE5"/>
    <w:rsid w:val="00117B24"/>
    <w:rsid w:val="001235A7"/>
    <w:rsid w:val="00126115"/>
    <w:rsid w:val="001314B2"/>
    <w:rsid w:val="00133A23"/>
    <w:rsid w:val="001408B8"/>
    <w:rsid w:val="0014171D"/>
    <w:rsid w:val="00145F35"/>
    <w:rsid w:val="001521DC"/>
    <w:rsid w:val="00152DB0"/>
    <w:rsid w:val="00154DA0"/>
    <w:rsid w:val="00156BF7"/>
    <w:rsid w:val="0015779E"/>
    <w:rsid w:val="0017295A"/>
    <w:rsid w:val="001766C8"/>
    <w:rsid w:val="001910F8"/>
    <w:rsid w:val="001A22F9"/>
    <w:rsid w:val="001A4D2A"/>
    <w:rsid w:val="001A5904"/>
    <w:rsid w:val="001A7935"/>
    <w:rsid w:val="001A7E56"/>
    <w:rsid w:val="001B47DB"/>
    <w:rsid w:val="001B4C28"/>
    <w:rsid w:val="001C1394"/>
    <w:rsid w:val="001C3C43"/>
    <w:rsid w:val="001C57E7"/>
    <w:rsid w:val="001C7054"/>
    <w:rsid w:val="001D0A68"/>
    <w:rsid w:val="001D25D0"/>
    <w:rsid w:val="001D34A4"/>
    <w:rsid w:val="001E4B57"/>
    <w:rsid w:val="001E56B2"/>
    <w:rsid w:val="001E7B34"/>
    <w:rsid w:val="001F09D9"/>
    <w:rsid w:val="001F1B91"/>
    <w:rsid w:val="001F1D56"/>
    <w:rsid w:val="001F3977"/>
    <w:rsid w:val="001F4F26"/>
    <w:rsid w:val="001F51B1"/>
    <w:rsid w:val="001F54C6"/>
    <w:rsid w:val="002036D2"/>
    <w:rsid w:val="00212645"/>
    <w:rsid w:val="002154E5"/>
    <w:rsid w:val="0021708E"/>
    <w:rsid w:val="00217D98"/>
    <w:rsid w:val="0022164D"/>
    <w:rsid w:val="002216B5"/>
    <w:rsid w:val="00226BB5"/>
    <w:rsid w:val="00227EFB"/>
    <w:rsid w:val="00231174"/>
    <w:rsid w:val="0023433C"/>
    <w:rsid w:val="00242371"/>
    <w:rsid w:val="0024326F"/>
    <w:rsid w:val="00245B48"/>
    <w:rsid w:val="0024740F"/>
    <w:rsid w:val="0025018D"/>
    <w:rsid w:val="00250CCE"/>
    <w:rsid w:val="00257D84"/>
    <w:rsid w:val="00260AB9"/>
    <w:rsid w:val="00264DA4"/>
    <w:rsid w:val="00264FA3"/>
    <w:rsid w:val="00265EA4"/>
    <w:rsid w:val="00281AEA"/>
    <w:rsid w:val="00285DD2"/>
    <w:rsid w:val="002879F0"/>
    <w:rsid w:val="002B1DA3"/>
    <w:rsid w:val="002B38FC"/>
    <w:rsid w:val="002C2425"/>
    <w:rsid w:val="002C3CA9"/>
    <w:rsid w:val="002C4E85"/>
    <w:rsid w:val="002C60E4"/>
    <w:rsid w:val="002D34D2"/>
    <w:rsid w:val="002D3C2F"/>
    <w:rsid w:val="002D3D1D"/>
    <w:rsid w:val="002D5006"/>
    <w:rsid w:val="002D6F4F"/>
    <w:rsid w:val="002E0EDE"/>
    <w:rsid w:val="002E1B7D"/>
    <w:rsid w:val="002F16AE"/>
    <w:rsid w:val="0030085E"/>
    <w:rsid w:val="003034C3"/>
    <w:rsid w:val="00303A2A"/>
    <w:rsid w:val="003043A6"/>
    <w:rsid w:val="00304970"/>
    <w:rsid w:val="00311A91"/>
    <w:rsid w:val="00312473"/>
    <w:rsid w:val="00320D84"/>
    <w:rsid w:val="003227FE"/>
    <w:rsid w:val="00323758"/>
    <w:rsid w:val="0032475E"/>
    <w:rsid w:val="0033194C"/>
    <w:rsid w:val="00341A30"/>
    <w:rsid w:val="00344DD5"/>
    <w:rsid w:val="00346C2D"/>
    <w:rsid w:val="00352DD0"/>
    <w:rsid w:val="0035606C"/>
    <w:rsid w:val="003618BF"/>
    <w:rsid w:val="0036383A"/>
    <w:rsid w:val="00366E47"/>
    <w:rsid w:val="00382052"/>
    <w:rsid w:val="0038357B"/>
    <w:rsid w:val="00383C75"/>
    <w:rsid w:val="00384909"/>
    <w:rsid w:val="0038508E"/>
    <w:rsid w:val="00386276"/>
    <w:rsid w:val="0039042F"/>
    <w:rsid w:val="0039753B"/>
    <w:rsid w:val="003A0945"/>
    <w:rsid w:val="003A1436"/>
    <w:rsid w:val="003A2B4A"/>
    <w:rsid w:val="003B2CA3"/>
    <w:rsid w:val="003B4898"/>
    <w:rsid w:val="003B6E78"/>
    <w:rsid w:val="003C0E0A"/>
    <w:rsid w:val="003C190D"/>
    <w:rsid w:val="003C1A01"/>
    <w:rsid w:val="003C1BF6"/>
    <w:rsid w:val="003C261F"/>
    <w:rsid w:val="003C6358"/>
    <w:rsid w:val="003D096E"/>
    <w:rsid w:val="003D6E70"/>
    <w:rsid w:val="003D73BC"/>
    <w:rsid w:val="003E0F0C"/>
    <w:rsid w:val="003E2E4F"/>
    <w:rsid w:val="003E3877"/>
    <w:rsid w:val="003E5BD9"/>
    <w:rsid w:val="003F050B"/>
    <w:rsid w:val="003F09BC"/>
    <w:rsid w:val="003F1BFE"/>
    <w:rsid w:val="003F27DA"/>
    <w:rsid w:val="003F4230"/>
    <w:rsid w:val="004009AD"/>
    <w:rsid w:val="00401787"/>
    <w:rsid w:val="00402453"/>
    <w:rsid w:val="004046DA"/>
    <w:rsid w:val="004067DE"/>
    <w:rsid w:val="00407E11"/>
    <w:rsid w:val="00411A33"/>
    <w:rsid w:val="0041731E"/>
    <w:rsid w:val="00422233"/>
    <w:rsid w:val="004330EC"/>
    <w:rsid w:val="00434156"/>
    <w:rsid w:val="004347F4"/>
    <w:rsid w:val="004376C0"/>
    <w:rsid w:val="004418CC"/>
    <w:rsid w:val="004608ED"/>
    <w:rsid w:val="004668DD"/>
    <w:rsid w:val="0046711D"/>
    <w:rsid w:val="00481220"/>
    <w:rsid w:val="00483C2D"/>
    <w:rsid w:val="004870DA"/>
    <w:rsid w:val="00487F18"/>
    <w:rsid w:val="00492346"/>
    <w:rsid w:val="0049356C"/>
    <w:rsid w:val="00493892"/>
    <w:rsid w:val="004948BF"/>
    <w:rsid w:val="0049511A"/>
    <w:rsid w:val="00495862"/>
    <w:rsid w:val="004A087A"/>
    <w:rsid w:val="004A3523"/>
    <w:rsid w:val="004A4B32"/>
    <w:rsid w:val="004A56C9"/>
    <w:rsid w:val="004A7028"/>
    <w:rsid w:val="004B54B8"/>
    <w:rsid w:val="004C1160"/>
    <w:rsid w:val="004C3504"/>
    <w:rsid w:val="004C74EA"/>
    <w:rsid w:val="004D5DD4"/>
    <w:rsid w:val="004D68E0"/>
    <w:rsid w:val="004E1F56"/>
    <w:rsid w:val="004E203E"/>
    <w:rsid w:val="004E2707"/>
    <w:rsid w:val="004E3346"/>
    <w:rsid w:val="004F077F"/>
    <w:rsid w:val="004F1B32"/>
    <w:rsid w:val="00500665"/>
    <w:rsid w:val="005075DB"/>
    <w:rsid w:val="00510195"/>
    <w:rsid w:val="005113A0"/>
    <w:rsid w:val="00523594"/>
    <w:rsid w:val="00523D8F"/>
    <w:rsid w:val="00523F77"/>
    <w:rsid w:val="00531880"/>
    <w:rsid w:val="005321E5"/>
    <w:rsid w:val="00533748"/>
    <w:rsid w:val="0053461B"/>
    <w:rsid w:val="00534DEF"/>
    <w:rsid w:val="00534FAB"/>
    <w:rsid w:val="005433FE"/>
    <w:rsid w:val="00545C47"/>
    <w:rsid w:val="00546D75"/>
    <w:rsid w:val="00553306"/>
    <w:rsid w:val="00556E0E"/>
    <w:rsid w:val="0056486E"/>
    <w:rsid w:val="00571022"/>
    <w:rsid w:val="00572A43"/>
    <w:rsid w:val="005739DA"/>
    <w:rsid w:val="005760F8"/>
    <w:rsid w:val="00590DAA"/>
    <w:rsid w:val="00592D77"/>
    <w:rsid w:val="00593585"/>
    <w:rsid w:val="00593F92"/>
    <w:rsid w:val="00597EC0"/>
    <w:rsid w:val="005A6831"/>
    <w:rsid w:val="005B0D6D"/>
    <w:rsid w:val="005B0FD5"/>
    <w:rsid w:val="005B69E4"/>
    <w:rsid w:val="005C011F"/>
    <w:rsid w:val="005C1CFE"/>
    <w:rsid w:val="005C3EFE"/>
    <w:rsid w:val="005D6486"/>
    <w:rsid w:val="005E168C"/>
    <w:rsid w:val="005E2218"/>
    <w:rsid w:val="005E331C"/>
    <w:rsid w:val="005F4EB3"/>
    <w:rsid w:val="005F5269"/>
    <w:rsid w:val="006004A0"/>
    <w:rsid w:val="006015BF"/>
    <w:rsid w:val="00602510"/>
    <w:rsid w:val="00607439"/>
    <w:rsid w:val="006167FD"/>
    <w:rsid w:val="00616868"/>
    <w:rsid w:val="00622DEC"/>
    <w:rsid w:val="00624AB3"/>
    <w:rsid w:val="00625088"/>
    <w:rsid w:val="006272C2"/>
    <w:rsid w:val="00632147"/>
    <w:rsid w:val="00634F8C"/>
    <w:rsid w:val="00641AE9"/>
    <w:rsid w:val="00647751"/>
    <w:rsid w:val="0065163F"/>
    <w:rsid w:val="00652DB5"/>
    <w:rsid w:val="00653781"/>
    <w:rsid w:val="006574A1"/>
    <w:rsid w:val="00663A86"/>
    <w:rsid w:val="006647DD"/>
    <w:rsid w:val="0066528E"/>
    <w:rsid w:val="00684050"/>
    <w:rsid w:val="006906AE"/>
    <w:rsid w:val="006909FB"/>
    <w:rsid w:val="00693BBE"/>
    <w:rsid w:val="00695CCA"/>
    <w:rsid w:val="0069737B"/>
    <w:rsid w:val="006A0695"/>
    <w:rsid w:val="006A17F7"/>
    <w:rsid w:val="006A7FBD"/>
    <w:rsid w:val="006B1541"/>
    <w:rsid w:val="006B4C35"/>
    <w:rsid w:val="006B6546"/>
    <w:rsid w:val="006C3E96"/>
    <w:rsid w:val="006C6D58"/>
    <w:rsid w:val="006D1D02"/>
    <w:rsid w:val="006D1DCA"/>
    <w:rsid w:val="006D253D"/>
    <w:rsid w:val="006D5839"/>
    <w:rsid w:val="006D5A89"/>
    <w:rsid w:val="006D6893"/>
    <w:rsid w:val="006E39D0"/>
    <w:rsid w:val="006E5A25"/>
    <w:rsid w:val="006E5ABA"/>
    <w:rsid w:val="006E5F1B"/>
    <w:rsid w:val="006F08DD"/>
    <w:rsid w:val="0070006C"/>
    <w:rsid w:val="00701F89"/>
    <w:rsid w:val="00706A77"/>
    <w:rsid w:val="00713BE1"/>
    <w:rsid w:val="007141AB"/>
    <w:rsid w:val="007147BC"/>
    <w:rsid w:val="00716A6E"/>
    <w:rsid w:val="0071788C"/>
    <w:rsid w:val="00720315"/>
    <w:rsid w:val="00731DD0"/>
    <w:rsid w:val="00733CD5"/>
    <w:rsid w:val="00742944"/>
    <w:rsid w:val="00750CF9"/>
    <w:rsid w:val="0075276C"/>
    <w:rsid w:val="00763584"/>
    <w:rsid w:val="007659B8"/>
    <w:rsid w:val="007750D2"/>
    <w:rsid w:val="007814CC"/>
    <w:rsid w:val="007816B8"/>
    <w:rsid w:val="007830E3"/>
    <w:rsid w:val="00783D6C"/>
    <w:rsid w:val="00784322"/>
    <w:rsid w:val="00784F5A"/>
    <w:rsid w:val="007853D9"/>
    <w:rsid w:val="00786DC5"/>
    <w:rsid w:val="007913A6"/>
    <w:rsid w:val="0079302D"/>
    <w:rsid w:val="0079569B"/>
    <w:rsid w:val="0079572B"/>
    <w:rsid w:val="007A41F8"/>
    <w:rsid w:val="007B174C"/>
    <w:rsid w:val="007B22D8"/>
    <w:rsid w:val="007B78A8"/>
    <w:rsid w:val="007C08F5"/>
    <w:rsid w:val="007C21EE"/>
    <w:rsid w:val="007C326B"/>
    <w:rsid w:val="007D283C"/>
    <w:rsid w:val="007D45A6"/>
    <w:rsid w:val="007E05EA"/>
    <w:rsid w:val="007E0827"/>
    <w:rsid w:val="007F4F40"/>
    <w:rsid w:val="008002D5"/>
    <w:rsid w:val="008066E7"/>
    <w:rsid w:val="008138AC"/>
    <w:rsid w:val="00815D30"/>
    <w:rsid w:val="00822109"/>
    <w:rsid w:val="008233E6"/>
    <w:rsid w:val="00825793"/>
    <w:rsid w:val="00831C38"/>
    <w:rsid w:val="00832C3B"/>
    <w:rsid w:val="00833BF8"/>
    <w:rsid w:val="00834748"/>
    <w:rsid w:val="00846299"/>
    <w:rsid w:val="00852FC5"/>
    <w:rsid w:val="00855831"/>
    <w:rsid w:val="00857A46"/>
    <w:rsid w:val="00863F15"/>
    <w:rsid w:val="00864DAC"/>
    <w:rsid w:val="00872780"/>
    <w:rsid w:val="00873123"/>
    <w:rsid w:val="00875AC5"/>
    <w:rsid w:val="008777BB"/>
    <w:rsid w:val="00877B61"/>
    <w:rsid w:val="008851BC"/>
    <w:rsid w:val="00885C9D"/>
    <w:rsid w:val="00887072"/>
    <w:rsid w:val="00887E64"/>
    <w:rsid w:val="00895DAB"/>
    <w:rsid w:val="008966DC"/>
    <w:rsid w:val="008A0BA2"/>
    <w:rsid w:val="008B7890"/>
    <w:rsid w:val="008C08F1"/>
    <w:rsid w:val="008C1823"/>
    <w:rsid w:val="008C2488"/>
    <w:rsid w:val="008C2B05"/>
    <w:rsid w:val="008C4387"/>
    <w:rsid w:val="008D33B0"/>
    <w:rsid w:val="008D5D63"/>
    <w:rsid w:val="008D6439"/>
    <w:rsid w:val="008E06A1"/>
    <w:rsid w:val="008E4ACE"/>
    <w:rsid w:val="008E4F2F"/>
    <w:rsid w:val="008F2E66"/>
    <w:rsid w:val="009009BF"/>
    <w:rsid w:val="00900A7A"/>
    <w:rsid w:val="00900C88"/>
    <w:rsid w:val="0091055B"/>
    <w:rsid w:val="009122E9"/>
    <w:rsid w:val="0091476B"/>
    <w:rsid w:val="0092467F"/>
    <w:rsid w:val="0092595A"/>
    <w:rsid w:val="00926D4D"/>
    <w:rsid w:val="0093130D"/>
    <w:rsid w:val="00932E10"/>
    <w:rsid w:val="00934A6A"/>
    <w:rsid w:val="009369EC"/>
    <w:rsid w:val="00942E70"/>
    <w:rsid w:val="009471D1"/>
    <w:rsid w:val="0095214A"/>
    <w:rsid w:val="00954711"/>
    <w:rsid w:val="00956443"/>
    <w:rsid w:val="00956EBC"/>
    <w:rsid w:val="009572B5"/>
    <w:rsid w:val="00960F0E"/>
    <w:rsid w:val="00965316"/>
    <w:rsid w:val="00965B71"/>
    <w:rsid w:val="00967E65"/>
    <w:rsid w:val="00971B49"/>
    <w:rsid w:val="009725F5"/>
    <w:rsid w:val="00973CE6"/>
    <w:rsid w:val="009751D7"/>
    <w:rsid w:val="00976B57"/>
    <w:rsid w:val="00980B84"/>
    <w:rsid w:val="00981B2A"/>
    <w:rsid w:val="00983FCD"/>
    <w:rsid w:val="00986520"/>
    <w:rsid w:val="00986611"/>
    <w:rsid w:val="00987564"/>
    <w:rsid w:val="009901DC"/>
    <w:rsid w:val="00993A82"/>
    <w:rsid w:val="009A1769"/>
    <w:rsid w:val="009A2713"/>
    <w:rsid w:val="009A47A8"/>
    <w:rsid w:val="009A5E0B"/>
    <w:rsid w:val="009A7BD9"/>
    <w:rsid w:val="009B26B7"/>
    <w:rsid w:val="009B67BE"/>
    <w:rsid w:val="009B7235"/>
    <w:rsid w:val="009C208F"/>
    <w:rsid w:val="009C4F0D"/>
    <w:rsid w:val="009E0DC4"/>
    <w:rsid w:val="009E136A"/>
    <w:rsid w:val="009E247E"/>
    <w:rsid w:val="009E2E3D"/>
    <w:rsid w:val="009E62AD"/>
    <w:rsid w:val="009E6798"/>
    <w:rsid w:val="009E680B"/>
    <w:rsid w:val="009F0295"/>
    <w:rsid w:val="00A017B4"/>
    <w:rsid w:val="00A0233E"/>
    <w:rsid w:val="00A050B5"/>
    <w:rsid w:val="00A052DB"/>
    <w:rsid w:val="00A059A6"/>
    <w:rsid w:val="00A07007"/>
    <w:rsid w:val="00A07AE7"/>
    <w:rsid w:val="00A07C64"/>
    <w:rsid w:val="00A12EEF"/>
    <w:rsid w:val="00A13263"/>
    <w:rsid w:val="00A137AB"/>
    <w:rsid w:val="00A17847"/>
    <w:rsid w:val="00A24929"/>
    <w:rsid w:val="00A24A84"/>
    <w:rsid w:val="00A330DE"/>
    <w:rsid w:val="00A5113D"/>
    <w:rsid w:val="00A51A9B"/>
    <w:rsid w:val="00A51BC1"/>
    <w:rsid w:val="00A56F76"/>
    <w:rsid w:val="00A72841"/>
    <w:rsid w:val="00A75F5D"/>
    <w:rsid w:val="00A80EE9"/>
    <w:rsid w:val="00A8314F"/>
    <w:rsid w:val="00A83748"/>
    <w:rsid w:val="00A8666C"/>
    <w:rsid w:val="00A912F0"/>
    <w:rsid w:val="00A9205B"/>
    <w:rsid w:val="00AA183D"/>
    <w:rsid w:val="00AA18C4"/>
    <w:rsid w:val="00AA19F5"/>
    <w:rsid w:val="00AA1F2D"/>
    <w:rsid w:val="00AA5944"/>
    <w:rsid w:val="00AB0CFE"/>
    <w:rsid w:val="00AC05B6"/>
    <w:rsid w:val="00AC6FD7"/>
    <w:rsid w:val="00AD05F2"/>
    <w:rsid w:val="00AD42A7"/>
    <w:rsid w:val="00AE1A15"/>
    <w:rsid w:val="00AE2B47"/>
    <w:rsid w:val="00AE54C6"/>
    <w:rsid w:val="00AE665A"/>
    <w:rsid w:val="00AF00D0"/>
    <w:rsid w:val="00AF3E29"/>
    <w:rsid w:val="00AF7DC9"/>
    <w:rsid w:val="00B04367"/>
    <w:rsid w:val="00B043A8"/>
    <w:rsid w:val="00B05C93"/>
    <w:rsid w:val="00B077A4"/>
    <w:rsid w:val="00B07ABD"/>
    <w:rsid w:val="00B147F1"/>
    <w:rsid w:val="00B2368B"/>
    <w:rsid w:val="00B26A82"/>
    <w:rsid w:val="00B32C18"/>
    <w:rsid w:val="00B379EA"/>
    <w:rsid w:val="00B40B10"/>
    <w:rsid w:val="00B41A46"/>
    <w:rsid w:val="00B42456"/>
    <w:rsid w:val="00B51684"/>
    <w:rsid w:val="00B557F5"/>
    <w:rsid w:val="00B652FF"/>
    <w:rsid w:val="00B65CA8"/>
    <w:rsid w:val="00B745A6"/>
    <w:rsid w:val="00B76F7E"/>
    <w:rsid w:val="00B8307F"/>
    <w:rsid w:val="00B8364C"/>
    <w:rsid w:val="00B83CA0"/>
    <w:rsid w:val="00B918B8"/>
    <w:rsid w:val="00B95D54"/>
    <w:rsid w:val="00B96412"/>
    <w:rsid w:val="00BB267B"/>
    <w:rsid w:val="00BB3312"/>
    <w:rsid w:val="00BB765B"/>
    <w:rsid w:val="00BB7F84"/>
    <w:rsid w:val="00BC4CEA"/>
    <w:rsid w:val="00BC6B59"/>
    <w:rsid w:val="00BD0972"/>
    <w:rsid w:val="00BD26D4"/>
    <w:rsid w:val="00BD4311"/>
    <w:rsid w:val="00BD65C4"/>
    <w:rsid w:val="00BE0855"/>
    <w:rsid w:val="00BE16F8"/>
    <w:rsid w:val="00BE28CD"/>
    <w:rsid w:val="00BE3074"/>
    <w:rsid w:val="00BE3475"/>
    <w:rsid w:val="00BF1AF7"/>
    <w:rsid w:val="00C025CE"/>
    <w:rsid w:val="00C04E81"/>
    <w:rsid w:val="00C064D9"/>
    <w:rsid w:val="00C23F56"/>
    <w:rsid w:val="00C30511"/>
    <w:rsid w:val="00C33C7B"/>
    <w:rsid w:val="00C51895"/>
    <w:rsid w:val="00C518D4"/>
    <w:rsid w:val="00C54AFB"/>
    <w:rsid w:val="00C55710"/>
    <w:rsid w:val="00C65C5C"/>
    <w:rsid w:val="00C66618"/>
    <w:rsid w:val="00C70B82"/>
    <w:rsid w:val="00C75B7F"/>
    <w:rsid w:val="00C76DAA"/>
    <w:rsid w:val="00C77BBE"/>
    <w:rsid w:val="00C80E50"/>
    <w:rsid w:val="00C82F43"/>
    <w:rsid w:val="00C85E6B"/>
    <w:rsid w:val="00C8642A"/>
    <w:rsid w:val="00C91B49"/>
    <w:rsid w:val="00C91E7C"/>
    <w:rsid w:val="00CA08F2"/>
    <w:rsid w:val="00CA16E8"/>
    <w:rsid w:val="00CA1A87"/>
    <w:rsid w:val="00CA2FFF"/>
    <w:rsid w:val="00CA3373"/>
    <w:rsid w:val="00CA4671"/>
    <w:rsid w:val="00CA73FD"/>
    <w:rsid w:val="00CB1B06"/>
    <w:rsid w:val="00CB3F37"/>
    <w:rsid w:val="00CC26C3"/>
    <w:rsid w:val="00CC55D4"/>
    <w:rsid w:val="00CD054F"/>
    <w:rsid w:val="00CD0B3E"/>
    <w:rsid w:val="00CD2E69"/>
    <w:rsid w:val="00CE78DC"/>
    <w:rsid w:val="00CF3656"/>
    <w:rsid w:val="00CF632C"/>
    <w:rsid w:val="00D01150"/>
    <w:rsid w:val="00D0121A"/>
    <w:rsid w:val="00D03DE6"/>
    <w:rsid w:val="00D063E5"/>
    <w:rsid w:val="00D112BD"/>
    <w:rsid w:val="00D13664"/>
    <w:rsid w:val="00D234FE"/>
    <w:rsid w:val="00D24D26"/>
    <w:rsid w:val="00D31501"/>
    <w:rsid w:val="00D335D9"/>
    <w:rsid w:val="00D3650B"/>
    <w:rsid w:val="00D40CE4"/>
    <w:rsid w:val="00D421E9"/>
    <w:rsid w:val="00D47FB7"/>
    <w:rsid w:val="00D52B62"/>
    <w:rsid w:val="00D55EE9"/>
    <w:rsid w:val="00D603C4"/>
    <w:rsid w:val="00D62AD7"/>
    <w:rsid w:val="00D66B0B"/>
    <w:rsid w:val="00D67254"/>
    <w:rsid w:val="00D706BF"/>
    <w:rsid w:val="00D70D65"/>
    <w:rsid w:val="00D87BAA"/>
    <w:rsid w:val="00D924F2"/>
    <w:rsid w:val="00D926F2"/>
    <w:rsid w:val="00D93BCB"/>
    <w:rsid w:val="00D97C00"/>
    <w:rsid w:val="00DA1ADD"/>
    <w:rsid w:val="00DA2340"/>
    <w:rsid w:val="00DA65F9"/>
    <w:rsid w:val="00DB0AA7"/>
    <w:rsid w:val="00DB4594"/>
    <w:rsid w:val="00DB4B11"/>
    <w:rsid w:val="00DB50EB"/>
    <w:rsid w:val="00DB5D53"/>
    <w:rsid w:val="00DC186D"/>
    <w:rsid w:val="00DC6E95"/>
    <w:rsid w:val="00DE2CAA"/>
    <w:rsid w:val="00DE49A5"/>
    <w:rsid w:val="00DE6ACD"/>
    <w:rsid w:val="00DE79C3"/>
    <w:rsid w:val="00DF434A"/>
    <w:rsid w:val="00DF4649"/>
    <w:rsid w:val="00DF681C"/>
    <w:rsid w:val="00DF6E2C"/>
    <w:rsid w:val="00DF6FCD"/>
    <w:rsid w:val="00E0276C"/>
    <w:rsid w:val="00E05F3D"/>
    <w:rsid w:val="00E073A9"/>
    <w:rsid w:val="00E07D3B"/>
    <w:rsid w:val="00E23633"/>
    <w:rsid w:val="00E26578"/>
    <w:rsid w:val="00E269BD"/>
    <w:rsid w:val="00E3188F"/>
    <w:rsid w:val="00E35A08"/>
    <w:rsid w:val="00E37E76"/>
    <w:rsid w:val="00E40C71"/>
    <w:rsid w:val="00E44650"/>
    <w:rsid w:val="00E45D9D"/>
    <w:rsid w:val="00E56133"/>
    <w:rsid w:val="00E62CB4"/>
    <w:rsid w:val="00E63345"/>
    <w:rsid w:val="00E63BB7"/>
    <w:rsid w:val="00E71151"/>
    <w:rsid w:val="00E71B66"/>
    <w:rsid w:val="00E82715"/>
    <w:rsid w:val="00E83525"/>
    <w:rsid w:val="00E85BEB"/>
    <w:rsid w:val="00E92B54"/>
    <w:rsid w:val="00E93497"/>
    <w:rsid w:val="00E9437E"/>
    <w:rsid w:val="00E96269"/>
    <w:rsid w:val="00EA03E7"/>
    <w:rsid w:val="00EA526B"/>
    <w:rsid w:val="00EB1CA0"/>
    <w:rsid w:val="00EB45BD"/>
    <w:rsid w:val="00EB6DA7"/>
    <w:rsid w:val="00EC6950"/>
    <w:rsid w:val="00ED01FE"/>
    <w:rsid w:val="00EE42ED"/>
    <w:rsid w:val="00EE7C29"/>
    <w:rsid w:val="00F02750"/>
    <w:rsid w:val="00F02EF0"/>
    <w:rsid w:val="00F06876"/>
    <w:rsid w:val="00F0697F"/>
    <w:rsid w:val="00F075B9"/>
    <w:rsid w:val="00F14265"/>
    <w:rsid w:val="00F23233"/>
    <w:rsid w:val="00F312C2"/>
    <w:rsid w:val="00F31BC8"/>
    <w:rsid w:val="00F333DA"/>
    <w:rsid w:val="00F4236A"/>
    <w:rsid w:val="00F43BB2"/>
    <w:rsid w:val="00F477EC"/>
    <w:rsid w:val="00F51ECC"/>
    <w:rsid w:val="00F5700F"/>
    <w:rsid w:val="00F57534"/>
    <w:rsid w:val="00F62546"/>
    <w:rsid w:val="00F64AF9"/>
    <w:rsid w:val="00F72E4C"/>
    <w:rsid w:val="00F7414F"/>
    <w:rsid w:val="00F741CE"/>
    <w:rsid w:val="00F7502F"/>
    <w:rsid w:val="00F75883"/>
    <w:rsid w:val="00F76C5D"/>
    <w:rsid w:val="00F8010D"/>
    <w:rsid w:val="00F85415"/>
    <w:rsid w:val="00FA339C"/>
    <w:rsid w:val="00FB0958"/>
    <w:rsid w:val="00FB2E13"/>
    <w:rsid w:val="00FB4014"/>
    <w:rsid w:val="00FC3715"/>
    <w:rsid w:val="00FC3A4B"/>
    <w:rsid w:val="00FC7761"/>
    <w:rsid w:val="00FD4824"/>
    <w:rsid w:val="00FD7E1D"/>
    <w:rsid w:val="00FE411D"/>
    <w:rsid w:val="00FE750D"/>
    <w:rsid w:val="00FF0816"/>
    <w:rsid w:val="00FF2DAC"/>
    <w:rsid w:val="00FF4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695F"/>
  <w15:docId w15:val="{467AA771-CA15-49DA-BEE6-25A325E3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C2F"/>
  </w:style>
  <w:style w:type="paragraph" w:styleId="1">
    <w:name w:val="heading 1"/>
    <w:basedOn w:val="a"/>
    <w:next w:val="a"/>
    <w:link w:val="10"/>
    <w:uiPriority w:val="9"/>
    <w:qFormat/>
    <w:rsid w:val="00D924F2"/>
    <w:pPr>
      <w:keepNext/>
      <w:keepLines/>
      <w:spacing w:before="240" w:after="0" w:line="360" w:lineRule="auto"/>
      <w:jc w:val="both"/>
      <w:outlineLvl w:val="0"/>
    </w:pPr>
    <w:rPr>
      <w:rFonts w:asciiTheme="majorHAnsi" w:eastAsiaTheme="majorEastAsia" w:hAnsiTheme="majorHAnsi" w:cstheme="majorBidi"/>
      <w:color w:val="2E74B5" w:themeColor="accent1" w:themeShade="BF"/>
      <w:sz w:val="32"/>
      <w:szCs w:val="32"/>
      <w:lang w:eastAsia="ru-RU"/>
    </w:rPr>
  </w:style>
  <w:style w:type="paragraph" w:styleId="5">
    <w:name w:val="heading 5"/>
    <w:basedOn w:val="a"/>
    <w:next w:val="a"/>
    <w:link w:val="50"/>
    <w:uiPriority w:val="9"/>
    <w:unhideWhenUsed/>
    <w:qFormat/>
    <w:rsid w:val="002D3C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D3C2F"/>
    <w:rPr>
      <w:rFonts w:asciiTheme="majorHAnsi" w:eastAsiaTheme="majorEastAsia" w:hAnsiTheme="majorHAnsi" w:cstheme="majorBidi"/>
      <w:color w:val="2E74B5" w:themeColor="accent1" w:themeShade="BF"/>
    </w:rPr>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4"/>
    <w:qFormat/>
    <w:rsid w:val="002D3C2F"/>
    <w:pPr>
      <w:ind w:left="720"/>
      <w:contextualSpacing/>
    </w:p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3"/>
    <w:uiPriority w:val="34"/>
    <w:qFormat/>
    <w:rsid w:val="002D3C2F"/>
  </w:style>
  <w:style w:type="character" w:styleId="a5">
    <w:name w:val="Hyperlink"/>
    <w:basedOn w:val="a0"/>
    <w:uiPriority w:val="99"/>
    <w:unhideWhenUsed/>
    <w:rsid w:val="00C04E81"/>
    <w:rPr>
      <w:color w:val="0563C1" w:themeColor="hyperlink"/>
      <w:u w:val="single"/>
    </w:rPr>
  </w:style>
  <w:style w:type="character" w:customStyle="1" w:styleId="a6">
    <w:name w:val="Основной текст Знак"/>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link w:val="a7"/>
    <w:locked/>
    <w:rsid w:val="00AD05F2"/>
    <w:rPr>
      <w:rFonts w:ascii="Times New Roman KK EK" w:hAnsi="Times New Roman KK EK"/>
      <w:sz w:val="28"/>
      <w:lang w:eastAsia="ru-RU"/>
    </w:rPr>
  </w:style>
  <w:style w:type="paragraph" w:styleId="a7">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Табличный"/>
    <w:basedOn w:val="a"/>
    <w:link w:val="a6"/>
    <w:qFormat/>
    <w:rsid w:val="00AD05F2"/>
    <w:pPr>
      <w:spacing w:after="120" w:line="240" w:lineRule="auto"/>
    </w:pPr>
    <w:rPr>
      <w:rFonts w:ascii="Times New Roman KK EK" w:hAnsi="Times New Roman KK EK"/>
      <w:sz w:val="28"/>
      <w:lang w:eastAsia="ru-RU"/>
    </w:rPr>
  </w:style>
  <w:style w:type="character" w:customStyle="1" w:styleId="11">
    <w:name w:val="Основной текст Знак1"/>
    <w:basedOn w:val="a0"/>
    <w:uiPriority w:val="99"/>
    <w:semiHidden/>
    <w:rsid w:val="00AD05F2"/>
  </w:style>
  <w:style w:type="character" w:customStyle="1" w:styleId="a8">
    <w:name w:val="Основной текст с отступом Знак"/>
    <w:aliases w:val="Список1 Знак Знак,Знак1 Знак,Основной текст с отступом Знак1 Знак Знак Знак,Основной текст с отступом Знак Знак3 Знак,Знак Знак1 Зна Знак,Знак111 Знак,Знак11 Знак,Список1 Знак1,Знак Знак"/>
    <w:link w:val="a9"/>
    <w:locked/>
    <w:rsid w:val="00AD05F2"/>
    <w:rPr>
      <w:sz w:val="24"/>
      <w:lang w:eastAsia="ru-RU"/>
    </w:rPr>
  </w:style>
  <w:style w:type="paragraph" w:styleId="a9">
    <w:name w:val="Body Text Indent"/>
    <w:aliases w:val="Список1 Знак,Знак1,Основной текст с отступом Знак1 Знак Знак,Основной текст с отступом Знак Знак3,Знак Знак1 Зна,Знак111,Знак11,Список1,Знак"/>
    <w:basedOn w:val="a"/>
    <w:link w:val="a8"/>
    <w:rsid w:val="00AD05F2"/>
    <w:pPr>
      <w:spacing w:after="0" w:line="240" w:lineRule="auto"/>
      <w:ind w:firstLine="720"/>
      <w:jc w:val="both"/>
    </w:pPr>
    <w:rPr>
      <w:sz w:val="24"/>
      <w:lang w:eastAsia="ru-RU"/>
    </w:rPr>
  </w:style>
  <w:style w:type="character" w:customStyle="1" w:styleId="12">
    <w:name w:val="Основной текст с отступом Знак1"/>
    <w:basedOn w:val="a0"/>
    <w:uiPriority w:val="99"/>
    <w:semiHidden/>
    <w:rsid w:val="00AD05F2"/>
  </w:style>
  <w:style w:type="table" w:styleId="aa">
    <w:name w:val="Table Grid"/>
    <w:basedOn w:val="a1"/>
    <w:uiPriority w:val="39"/>
    <w:rsid w:val="008E4ACE"/>
    <w:pPr>
      <w:spacing w:after="0" w:line="240" w:lineRule="auto"/>
    </w:pPr>
    <w:rPr>
      <w:rFonts w:ascii="Times New Roman" w:eastAsia="SimSu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2">
    <w:name w:val="Char Char Char Char Char Char Char Char Char Char Char Char2"/>
    <w:basedOn w:val="a"/>
    <w:uiPriority w:val="99"/>
    <w:rsid w:val="0092595A"/>
    <w:pPr>
      <w:spacing w:after="0" w:line="240" w:lineRule="auto"/>
    </w:pPr>
    <w:rPr>
      <w:rFonts w:ascii="SimSun" w:eastAsia="SimSun" w:hAnsi="SimSun" w:cs="SimSun"/>
      <w:sz w:val="24"/>
      <w:szCs w:val="24"/>
      <w:lang w:val="en-US" w:eastAsia="zh-CN"/>
    </w:rPr>
  </w:style>
  <w:style w:type="paragraph" w:customStyle="1" w:styleId="110">
    <w:name w:val="Текст11"/>
    <w:rsid w:val="0092595A"/>
    <w:pPr>
      <w:overflowPunct w:val="0"/>
      <w:autoSpaceDE w:val="0"/>
      <w:autoSpaceDN w:val="0"/>
      <w:adjustRightInd w:val="0"/>
      <w:spacing w:after="0" w:line="360" w:lineRule="auto"/>
      <w:ind w:firstLine="709"/>
      <w:jc w:val="both"/>
    </w:pPr>
    <w:rPr>
      <w:rFonts w:ascii="Peterburg" w:eastAsia="Times New Roman" w:hAnsi="Peterburg" w:cs="Times New Roman"/>
      <w:sz w:val="28"/>
      <w:szCs w:val="20"/>
      <w:lang w:eastAsia="ru-RU"/>
    </w:rPr>
  </w:style>
  <w:style w:type="paragraph" w:styleId="ab">
    <w:name w:val="caption"/>
    <w:aliases w:val="таб,Название объекта Знак2,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таблицы,Название объекта Знак1"/>
    <w:basedOn w:val="a"/>
    <w:next w:val="a"/>
    <w:link w:val="ac"/>
    <w:uiPriority w:val="35"/>
    <w:qFormat/>
    <w:rsid w:val="00653781"/>
    <w:pPr>
      <w:spacing w:after="0" w:line="240" w:lineRule="auto"/>
    </w:pPr>
    <w:rPr>
      <w:rFonts w:ascii="Times New Roman KK EK" w:eastAsia="Times New Roman" w:hAnsi="Times New Roman KK EK" w:cs="Times New Roman"/>
      <w:b/>
      <w:sz w:val="20"/>
      <w:szCs w:val="20"/>
      <w:lang w:eastAsia="ru-RU"/>
    </w:rPr>
  </w:style>
  <w:style w:type="character" w:customStyle="1" w:styleId="ac">
    <w:name w:val="Название объекта Знак"/>
    <w:aliases w:val="таб Знак,Название объекта Знак2 Знак,Название объекта Знак1 Знак Знак,Название объекта Знак Знак Знак Знак,Название объекта Знак Знак1 Знак,Название объекта Знак2 Знак Знак Знак Знак,Название объекта Знак1 Знак1 Знак Знак Знак Знак"/>
    <w:link w:val="ab"/>
    <w:locked/>
    <w:rsid w:val="00653781"/>
    <w:rPr>
      <w:rFonts w:ascii="Times New Roman KK EK" w:eastAsia="Times New Roman" w:hAnsi="Times New Roman KK EK" w:cs="Times New Roman"/>
      <w:b/>
      <w:sz w:val="20"/>
      <w:szCs w:val="20"/>
      <w:lang w:eastAsia="ru-RU"/>
    </w:rPr>
  </w:style>
  <w:style w:type="paragraph" w:customStyle="1" w:styleId="ad">
    <w:name w:val="Мой текст"/>
    <w:link w:val="Char"/>
    <w:qFormat/>
    <w:rsid w:val="00B8364C"/>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Char">
    <w:name w:val="Мой текст Char"/>
    <w:link w:val="ad"/>
    <w:rsid w:val="00B8364C"/>
    <w:rPr>
      <w:rFonts w:ascii="Times New Roman" w:eastAsia="Times New Roman" w:hAnsi="Times New Roman" w:cs="Times New Roman"/>
      <w:color w:val="000000"/>
      <w:sz w:val="24"/>
      <w:szCs w:val="24"/>
      <w:lang w:eastAsia="ru-RU"/>
    </w:rPr>
  </w:style>
  <w:style w:type="paragraph" w:customStyle="1" w:styleId="FR2">
    <w:name w:val="FR2"/>
    <w:rsid w:val="00A8314F"/>
    <w:pPr>
      <w:widowControl w:val="0"/>
      <w:autoSpaceDE w:val="0"/>
      <w:autoSpaceDN w:val="0"/>
      <w:adjustRightInd w:val="0"/>
      <w:spacing w:before="600" w:after="0" w:line="240" w:lineRule="auto"/>
    </w:pPr>
    <w:rPr>
      <w:rFonts w:ascii="Times New Roman" w:eastAsia="SimSun" w:hAnsi="Times New Roman" w:cs="Times New Roman"/>
      <w:b/>
      <w:bCs/>
      <w:sz w:val="28"/>
      <w:szCs w:val="28"/>
    </w:rPr>
  </w:style>
  <w:style w:type="numbering" w:customStyle="1" w:styleId="17">
    <w:name w:val="Текущий список17"/>
    <w:rsid w:val="00A8314F"/>
    <w:pPr>
      <w:numPr>
        <w:numId w:val="1"/>
      </w:numPr>
    </w:pPr>
  </w:style>
  <w:style w:type="numbering" w:customStyle="1" w:styleId="1ai7">
    <w:name w:val="1 / a / i7"/>
    <w:basedOn w:val="a2"/>
    <w:rsid w:val="00A8314F"/>
    <w:pPr>
      <w:numPr>
        <w:numId w:val="2"/>
      </w:numPr>
    </w:pPr>
  </w:style>
  <w:style w:type="paragraph" w:styleId="ae">
    <w:name w:val="header"/>
    <w:aliases w:val="Title Up,h,Header_ARGOSS,Знак5,Знак9 Знак Знак,Encabezado Linea 1"/>
    <w:basedOn w:val="a"/>
    <w:link w:val="af"/>
    <w:uiPriority w:val="99"/>
    <w:rsid w:val="0053461B"/>
    <w:pPr>
      <w:widowControl w:val="0"/>
      <w:autoSpaceDE w:val="0"/>
      <w:autoSpaceDN w:val="0"/>
      <w:spacing w:before="60" w:after="60" w:line="240" w:lineRule="auto"/>
      <w:jc w:val="center"/>
    </w:pPr>
    <w:rPr>
      <w:rFonts w:ascii="Arial" w:eastAsia="Times New Roman" w:hAnsi="Arial" w:cs="Times New Roman"/>
      <w:sz w:val="20"/>
      <w:szCs w:val="20"/>
      <w:lang w:val="x-none" w:eastAsia="x-none"/>
    </w:rPr>
  </w:style>
  <w:style w:type="character" w:customStyle="1" w:styleId="af">
    <w:name w:val="Верхний колонтитул Знак"/>
    <w:aliases w:val="Title Up Знак,h Знак,Header_ARGOSS Знак,Знак5 Знак,Знак9 Знак Знак Знак,Encabezado Linea 1 Знак"/>
    <w:basedOn w:val="a0"/>
    <w:link w:val="ae"/>
    <w:uiPriority w:val="99"/>
    <w:rsid w:val="0053461B"/>
    <w:rPr>
      <w:rFonts w:ascii="Arial" w:eastAsia="Times New Roman" w:hAnsi="Arial" w:cs="Times New Roman"/>
      <w:sz w:val="20"/>
      <w:szCs w:val="20"/>
      <w:lang w:val="x-none" w:eastAsia="x-none"/>
    </w:rPr>
  </w:style>
  <w:style w:type="paragraph" w:styleId="8">
    <w:name w:val="toc 8"/>
    <w:basedOn w:val="a"/>
    <w:next w:val="a"/>
    <w:semiHidden/>
    <w:rsid w:val="00285DD2"/>
    <w:pPr>
      <w:tabs>
        <w:tab w:val="right" w:leader="dot" w:pos="9061"/>
      </w:tabs>
      <w:spacing w:after="0" w:line="240" w:lineRule="auto"/>
      <w:ind w:left="1701" w:hanging="1701"/>
      <w:jc w:val="both"/>
    </w:pPr>
    <w:rPr>
      <w:rFonts w:ascii="Arial" w:eastAsia="Times New Roman" w:hAnsi="Arial" w:cs="Times New Roman"/>
      <w:b/>
      <w:snapToGrid w:val="0"/>
      <w:sz w:val="20"/>
      <w:szCs w:val="24"/>
      <w:lang w:eastAsia="ru-RU"/>
    </w:rPr>
  </w:style>
  <w:style w:type="paragraph" w:styleId="af0">
    <w:name w:val="Plain Text"/>
    <w:aliases w:val="Текст Знак2,Текст Знак2 Знак,Текст Знак1"/>
    <w:basedOn w:val="a"/>
    <w:link w:val="af1"/>
    <w:uiPriority w:val="99"/>
    <w:qFormat/>
    <w:rsid w:val="00E62CB4"/>
    <w:pPr>
      <w:spacing w:after="0" w:line="240" w:lineRule="auto"/>
    </w:pPr>
    <w:rPr>
      <w:rFonts w:ascii="Courier New" w:eastAsia="Times New Roman" w:hAnsi="Courier New" w:cs="Times New Roman"/>
      <w:sz w:val="20"/>
      <w:szCs w:val="20"/>
      <w:lang w:val="en-GB" w:eastAsia="ru-RU"/>
    </w:rPr>
  </w:style>
  <w:style w:type="character" w:customStyle="1" w:styleId="af1">
    <w:name w:val="Текст Знак"/>
    <w:aliases w:val="Текст Знак2 Знак1,Текст Знак2 Знак Знак,Текст Знак1 Знак"/>
    <w:basedOn w:val="a0"/>
    <w:link w:val="af0"/>
    <w:uiPriority w:val="99"/>
    <w:rsid w:val="00E62CB4"/>
    <w:rPr>
      <w:rFonts w:ascii="Courier New" w:eastAsia="Times New Roman" w:hAnsi="Courier New" w:cs="Times New Roman"/>
      <w:sz w:val="20"/>
      <w:szCs w:val="20"/>
      <w:lang w:val="en-GB" w:eastAsia="ru-RU"/>
    </w:rPr>
  </w:style>
  <w:style w:type="numbering" w:customStyle="1" w:styleId="517">
    <w:name w:val="Стиль517"/>
    <w:rsid w:val="00E62CB4"/>
    <w:pPr>
      <w:numPr>
        <w:numId w:val="3"/>
      </w:numPr>
    </w:pPr>
  </w:style>
  <w:style w:type="paragraph" w:styleId="af2">
    <w:name w:val="Balloon Text"/>
    <w:basedOn w:val="a"/>
    <w:link w:val="af3"/>
    <w:uiPriority w:val="99"/>
    <w:semiHidden/>
    <w:unhideWhenUsed/>
    <w:rsid w:val="00E2657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26578"/>
    <w:rPr>
      <w:rFonts w:ascii="Segoe UI" w:hAnsi="Segoe UI" w:cs="Segoe UI"/>
      <w:sz w:val="18"/>
      <w:szCs w:val="18"/>
    </w:rPr>
  </w:style>
  <w:style w:type="character" w:styleId="af4">
    <w:name w:val="annotation reference"/>
    <w:basedOn w:val="a0"/>
    <w:uiPriority w:val="99"/>
    <w:semiHidden/>
    <w:unhideWhenUsed/>
    <w:rsid w:val="00864DAC"/>
    <w:rPr>
      <w:sz w:val="16"/>
      <w:szCs w:val="16"/>
    </w:rPr>
  </w:style>
  <w:style w:type="paragraph" w:styleId="af5">
    <w:name w:val="annotation text"/>
    <w:basedOn w:val="a"/>
    <w:link w:val="af6"/>
    <w:uiPriority w:val="99"/>
    <w:semiHidden/>
    <w:unhideWhenUsed/>
    <w:rsid w:val="00864DAC"/>
    <w:pPr>
      <w:spacing w:line="240" w:lineRule="auto"/>
    </w:pPr>
    <w:rPr>
      <w:sz w:val="20"/>
      <w:szCs w:val="20"/>
    </w:rPr>
  </w:style>
  <w:style w:type="character" w:customStyle="1" w:styleId="af6">
    <w:name w:val="Текст примечания Знак"/>
    <w:basedOn w:val="a0"/>
    <w:link w:val="af5"/>
    <w:uiPriority w:val="99"/>
    <w:semiHidden/>
    <w:rsid w:val="00864DAC"/>
    <w:rPr>
      <w:sz w:val="20"/>
      <w:szCs w:val="20"/>
    </w:rPr>
  </w:style>
  <w:style w:type="paragraph" w:styleId="af7">
    <w:name w:val="annotation subject"/>
    <w:basedOn w:val="af5"/>
    <w:next w:val="af5"/>
    <w:link w:val="af8"/>
    <w:uiPriority w:val="99"/>
    <w:semiHidden/>
    <w:unhideWhenUsed/>
    <w:rsid w:val="00864DAC"/>
    <w:rPr>
      <w:b/>
      <w:bCs/>
    </w:rPr>
  </w:style>
  <w:style w:type="character" w:customStyle="1" w:styleId="af8">
    <w:name w:val="Тема примечания Знак"/>
    <w:basedOn w:val="af6"/>
    <w:link w:val="af7"/>
    <w:uiPriority w:val="99"/>
    <w:semiHidden/>
    <w:rsid w:val="00864DAC"/>
    <w:rPr>
      <w:b/>
      <w:bCs/>
      <w:sz w:val="20"/>
      <w:szCs w:val="20"/>
    </w:rPr>
  </w:style>
  <w:style w:type="character" w:customStyle="1" w:styleId="10">
    <w:name w:val="Заголовок 1 Знак"/>
    <w:basedOn w:val="a0"/>
    <w:link w:val="1"/>
    <w:uiPriority w:val="9"/>
    <w:rsid w:val="00D924F2"/>
    <w:rPr>
      <w:rFonts w:asciiTheme="majorHAnsi" w:eastAsiaTheme="majorEastAsia" w:hAnsiTheme="majorHAnsi" w:cstheme="majorBidi"/>
      <w:color w:val="2E74B5" w:themeColor="accent1" w:themeShade="BF"/>
      <w:sz w:val="32"/>
      <w:szCs w:val="32"/>
      <w:lang w:eastAsia="ru-RU"/>
    </w:rPr>
  </w:style>
  <w:style w:type="paragraph" w:styleId="af9">
    <w:name w:val="Revision"/>
    <w:hidden/>
    <w:uiPriority w:val="99"/>
    <w:semiHidden/>
    <w:rsid w:val="001F54C6"/>
    <w:pPr>
      <w:spacing w:after="0" w:line="240" w:lineRule="auto"/>
    </w:pPr>
  </w:style>
  <w:style w:type="paragraph" w:styleId="afa">
    <w:name w:val="Normal (Web)"/>
    <w:basedOn w:val="a"/>
    <w:uiPriority w:val="99"/>
    <w:unhideWhenUsed/>
    <w:rsid w:val="00D42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basedOn w:val="a0"/>
    <w:link w:val="13"/>
    <w:rsid w:val="00D421E9"/>
    <w:rPr>
      <w:rFonts w:ascii="Times New Roman" w:eastAsia="Times New Roman" w:hAnsi="Times New Roman" w:cs="Times New Roman"/>
      <w:b/>
      <w:bCs/>
      <w:sz w:val="16"/>
      <w:szCs w:val="16"/>
    </w:rPr>
  </w:style>
  <w:style w:type="paragraph" w:customStyle="1" w:styleId="13">
    <w:name w:val="Основной текст1"/>
    <w:basedOn w:val="a"/>
    <w:link w:val="afb"/>
    <w:rsid w:val="00D421E9"/>
    <w:pPr>
      <w:widowControl w:val="0"/>
      <w:spacing w:after="0" w:line="360" w:lineRule="auto"/>
      <w:ind w:firstLine="320"/>
    </w:pPr>
    <w:rPr>
      <w:rFonts w:ascii="Times New Roman" w:eastAsia="Times New Roman" w:hAnsi="Times New Roman" w:cs="Times New Roman"/>
      <w:b/>
      <w:bCs/>
      <w:sz w:val="16"/>
      <w:szCs w:val="16"/>
    </w:rPr>
  </w:style>
  <w:style w:type="character" w:customStyle="1" w:styleId="ui-provider">
    <w:name w:val="ui-provider"/>
    <w:basedOn w:val="a0"/>
    <w:rsid w:val="00EC6950"/>
  </w:style>
  <w:style w:type="paragraph" w:customStyle="1" w:styleId="Default">
    <w:name w:val="Default"/>
    <w:rsid w:val="00D40C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Неразрешенное упоминание1"/>
    <w:basedOn w:val="a0"/>
    <w:uiPriority w:val="99"/>
    <w:semiHidden/>
    <w:unhideWhenUsed/>
    <w:rsid w:val="008B7890"/>
    <w:rPr>
      <w:color w:val="605E5C"/>
      <w:shd w:val="clear" w:color="auto" w:fill="E1DFDD"/>
    </w:rPr>
  </w:style>
  <w:style w:type="table" w:customStyle="1" w:styleId="TableNormal">
    <w:name w:val="Table Normal"/>
    <w:uiPriority w:val="2"/>
    <w:semiHidden/>
    <w:unhideWhenUsed/>
    <w:qFormat/>
    <w:rsid w:val="004A0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087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8053">
      <w:bodyDiv w:val="1"/>
      <w:marLeft w:val="0"/>
      <w:marRight w:val="0"/>
      <w:marTop w:val="0"/>
      <w:marBottom w:val="0"/>
      <w:divBdr>
        <w:top w:val="none" w:sz="0" w:space="0" w:color="auto"/>
        <w:left w:val="none" w:sz="0" w:space="0" w:color="auto"/>
        <w:bottom w:val="none" w:sz="0" w:space="0" w:color="auto"/>
        <w:right w:val="none" w:sz="0" w:space="0" w:color="auto"/>
      </w:divBdr>
    </w:div>
    <w:div w:id="162547801">
      <w:bodyDiv w:val="1"/>
      <w:marLeft w:val="0"/>
      <w:marRight w:val="0"/>
      <w:marTop w:val="0"/>
      <w:marBottom w:val="0"/>
      <w:divBdr>
        <w:top w:val="none" w:sz="0" w:space="0" w:color="auto"/>
        <w:left w:val="none" w:sz="0" w:space="0" w:color="auto"/>
        <w:bottom w:val="none" w:sz="0" w:space="0" w:color="auto"/>
        <w:right w:val="none" w:sz="0" w:space="0" w:color="auto"/>
      </w:divBdr>
    </w:div>
    <w:div w:id="264507148">
      <w:bodyDiv w:val="1"/>
      <w:marLeft w:val="0"/>
      <w:marRight w:val="0"/>
      <w:marTop w:val="0"/>
      <w:marBottom w:val="0"/>
      <w:divBdr>
        <w:top w:val="none" w:sz="0" w:space="0" w:color="auto"/>
        <w:left w:val="none" w:sz="0" w:space="0" w:color="auto"/>
        <w:bottom w:val="none" w:sz="0" w:space="0" w:color="auto"/>
        <w:right w:val="none" w:sz="0" w:space="0" w:color="auto"/>
      </w:divBdr>
    </w:div>
    <w:div w:id="341204415">
      <w:bodyDiv w:val="1"/>
      <w:marLeft w:val="0"/>
      <w:marRight w:val="0"/>
      <w:marTop w:val="0"/>
      <w:marBottom w:val="0"/>
      <w:divBdr>
        <w:top w:val="none" w:sz="0" w:space="0" w:color="auto"/>
        <w:left w:val="none" w:sz="0" w:space="0" w:color="auto"/>
        <w:bottom w:val="none" w:sz="0" w:space="0" w:color="auto"/>
        <w:right w:val="none" w:sz="0" w:space="0" w:color="auto"/>
      </w:divBdr>
    </w:div>
    <w:div w:id="378942311">
      <w:bodyDiv w:val="1"/>
      <w:marLeft w:val="0"/>
      <w:marRight w:val="0"/>
      <w:marTop w:val="0"/>
      <w:marBottom w:val="0"/>
      <w:divBdr>
        <w:top w:val="none" w:sz="0" w:space="0" w:color="auto"/>
        <w:left w:val="none" w:sz="0" w:space="0" w:color="auto"/>
        <w:bottom w:val="none" w:sz="0" w:space="0" w:color="auto"/>
        <w:right w:val="none" w:sz="0" w:space="0" w:color="auto"/>
      </w:divBdr>
    </w:div>
    <w:div w:id="424766010">
      <w:bodyDiv w:val="1"/>
      <w:marLeft w:val="0"/>
      <w:marRight w:val="0"/>
      <w:marTop w:val="0"/>
      <w:marBottom w:val="0"/>
      <w:divBdr>
        <w:top w:val="none" w:sz="0" w:space="0" w:color="auto"/>
        <w:left w:val="none" w:sz="0" w:space="0" w:color="auto"/>
        <w:bottom w:val="none" w:sz="0" w:space="0" w:color="auto"/>
        <w:right w:val="none" w:sz="0" w:space="0" w:color="auto"/>
      </w:divBdr>
    </w:div>
    <w:div w:id="451290356">
      <w:bodyDiv w:val="1"/>
      <w:marLeft w:val="0"/>
      <w:marRight w:val="0"/>
      <w:marTop w:val="0"/>
      <w:marBottom w:val="0"/>
      <w:divBdr>
        <w:top w:val="none" w:sz="0" w:space="0" w:color="auto"/>
        <w:left w:val="none" w:sz="0" w:space="0" w:color="auto"/>
        <w:bottom w:val="none" w:sz="0" w:space="0" w:color="auto"/>
        <w:right w:val="none" w:sz="0" w:space="0" w:color="auto"/>
      </w:divBdr>
    </w:div>
    <w:div w:id="468085559">
      <w:bodyDiv w:val="1"/>
      <w:marLeft w:val="0"/>
      <w:marRight w:val="0"/>
      <w:marTop w:val="0"/>
      <w:marBottom w:val="0"/>
      <w:divBdr>
        <w:top w:val="none" w:sz="0" w:space="0" w:color="auto"/>
        <w:left w:val="none" w:sz="0" w:space="0" w:color="auto"/>
        <w:bottom w:val="none" w:sz="0" w:space="0" w:color="auto"/>
        <w:right w:val="none" w:sz="0" w:space="0" w:color="auto"/>
      </w:divBdr>
    </w:div>
    <w:div w:id="482241125">
      <w:bodyDiv w:val="1"/>
      <w:marLeft w:val="0"/>
      <w:marRight w:val="0"/>
      <w:marTop w:val="0"/>
      <w:marBottom w:val="0"/>
      <w:divBdr>
        <w:top w:val="none" w:sz="0" w:space="0" w:color="auto"/>
        <w:left w:val="none" w:sz="0" w:space="0" w:color="auto"/>
        <w:bottom w:val="none" w:sz="0" w:space="0" w:color="auto"/>
        <w:right w:val="none" w:sz="0" w:space="0" w:color="auto"/>
      </w:divBdr>
    </w:div>
    <w:div w:id="520820742">
      <w:bodyDiv w:val="1"/>
      <w:marLeft w:val="0"/>
      <w:marRight w:val="0"/>
      <w:marTop w:val="0"/>
      <w:marBottom w:val="0"/>
      <w:divBdr>
        <w:top w:val="none" w:sz="0" w:space="0" w:color="auto"/>
        <w:left w:val="none" w:sz="0" w:space="0" w:color="auto"/>
        <w:bottom w:val="none" w:sz="0" w:space="0" w:color="auto"/>
        <w:right w:val="none" w:sz="0" w:space="0" w:color="auto"/>
      </w:divBdr>
    </w:div>
    <w:div w:id="530148765">
      <w:bodyDiv w:val="1"/>
      <w:marLeft w:val="0"/>
      <w:marRight w:val="0"/>
      <w:marTop w:val="0"/>
      <w:marBottom w:val="0"/>
      <w:divBdr>
        <w:top w:val="none" w:sz="0" w:space="0" w:color="auto"/>
        <w:left w:val="none" w:sz="0" w:space="0" w:color="auto"/>
        <w:bottom w:val="none" w:sz="0" w:space="0" w:color="auto"/>
        <w:right w:val="none" w:sz="0" w:space="0" w:color="auto"/>
      </w:divBdr>
    </w:div>
    <w:div w:id="536309598">
      <w:bodyDiv w:val="1"/>
      <w:marLeft w:val="0"/>
      <w:marRight w:val="0"/>
      <w:marTop w:val="0"/>
      <w:marBottom w:val="0"/>
      <w:divBdr>
        <w:top w:val="none" w:sz="0" w:space="0" w:color="auto"/>
        <w:left w:val="none" w:sz="0" w:space="0" w:color="auto"/>
        <w:bottom w:val="none" w:sz="0" w:space="0" w:color="auto"/>
        <w:right w:val="none" w:sz="0" w:space="0" w:color="auto"/>
      </w:divBdr>
    </w:div>
    <w:div w:id="591938415">
      <w:bodyDiv w:val="1"/>
      <w:marLeft w:val="0"/>
      <w:marRight w:val="0"/>
      <w:marTop w:val="0"/>
      <w:marBottom w:val="0"/>
      <w:divBdr>
        <w:top w:val="none" w:sz="0" w:space="0" w:color="auto"/>
        <w:left w:val="none" w:sz="0" w:space="0" w:color="auto"/>
        <w:bottom w:val="none" w:sz="0" w:space="0" w:color="auto"/>
        <w:right w:val="none" w:sz="0" w:space="0" w:color="auto"/>
      </w:divBdr>
    </w:div>
    <w:div w:id="617302404">
      <w:bodyDiv w:val="1"/>
      <w:marLeft w:val="0"/>
      <w:marRight w:val="0"/>
      <w:marTop w:val="0"/>
      <w:marBottom w:val="0"/>
      <w:divBdr>
        <w:top w:val="none" w:sz="0" w:space="0" w:color="auto"/>
        <w:left w:val="none" w:sz="0" w:space="0" w:color="auto"/>
        <w:bottom w:val="none" w:sz="0" w:space="0" w:color="auto"/>
        <w:right w:val="none" w:sz="0" w:space="0" w:color="auto"/>
      </w:divBdr>
    </w:div>
    <w:div w:id="637614123">
      <w:bodyDiv w:val="1"/>
      <w:marLeft w:val="0"/>
      <w:marRight w:val="0"/>
      <w:marTop w:val="0"/>
      <w:marBottom w:val="0"/>
      <w:divBdr>
        <w:top w:val="none" w:sz="0" w:space="0" w:color="auto"/>
        <w:left w:val="none" w:sz="0" w:space="0" w:color="auto"/>
        <w:bottom w:val="none" w:sz="0" w:space="0" w:color="auto"/>
        <w:right w:val="none" w:sz="0" w:space="0" w:color="auto"/>
      </w:divBdr>
    </w:div>
    <w:div w:id="668749009">
      <w:bodyDiv w:val="1"/>
      <w:marLeft w:val="0"/>
      <w:marRight w:val="0"/>
      <w:marTop w:val="0"/>
      <w:marBottom w:val="0"/>
      <w:divBdr>
        <w:top w:val="none" w:sz="0" w:space="0" w:color="auto"/>
        <w:left w:val="none" w:sz="0" w:space="0" w:color="auto"/>
        <w:bottom w:val="none" w:sz="0" w:space="0" w:color="auto"/>
        <w:right w:val="none" w:sz="0" w:space="0" w:color="auto"/>
      </w:divBdr>
    </w:div>
    <w:div w:id="699938513">
      <w:bodyDiv w:val="1"/>
      <w:marLeft w:val="0"/>
      <w:marRight w:val="0"/>
      <w:marTop w:val="0"/>
      <w:marBottom w:val="0"/>
      <w:divBdr>
        <w:top w:val="none" w:sz="0" w:space="0" w:color="auto"/>
        <w:left w:val="none" w:sz="0" w:space="0" w:color="auto"/>
        <w:bottom w:val="none" w:sz="0" w:space="0" w:color="auto"/>
        <w:right w:val="none" w:sz="0" w:space="0" w:color="auto"/>
      </w:divBdr>
    </w:div>
    <w:div w:id="804783863">
      <w:bodyDiv w:val="1"/>
      <w:marLeft w:val="0"/>
      <w:marRight w:val="0"/>
      <w:marTop w:val="0"/>
      <w:marBottom w:val="0"/>
      <w:divBdr>
        <w:top w:val="none" w:sz="0" w:space="0" w:color="auto"/>
        <w:left w:val="none" w:sz="0" w:space="0" w:color="auto"/>
        <w:bottom w:val="none" w:sz="0" w:space="0" w:color="auto"/>
        <w:right w:val="none" w:sz="0" w:space="0" w:color="auto"/>
      </w:divBdr>
    </w:div>
    <w:div w:id="905409969">
      <w:bodyDiv w:val="1"/>
      <w:marLeft w:val="0"/>
      <w:marRight w:val="0"/>
      <w:marTop w:val="0"/>
      <w:marBottom w:val="0"/>
      <w:divBdr>
        <w:top w:val="none" w:sz="0" w:space="0" w:color="auto"/>
        <w:left w:val="none" w:sz="0" w:space="0" w:color="auto"/>
        <w:bottom w:val="none" w:sz="0" w:space="0" w:color="auto"/>
        <w:right w:val="none" w:sz="0" w:space="0" w:color="auto"/>
      </w:divBdr>
    </w:div>
    <w:div w:id="958686373">
      <w:bodyDiv w:val="1"/>
      <w:marLeft w:val="0"/>
      <w:marRight w:val="0"/>
      <w:marTop w:val="0"/>
      <w:marBottom w:val="0"/>
      <w:divBdr>
        <w:top w:val="none" w:sz="0" w:space="0" w:color="auto"/>
        <w:left w:val="none" w:sz="0" w:space="0" w:color="auto"/>
        <w:bottom w:val="none" w:sz="0" w:space="0" w:color="auto"/>
        <w:right w:val="none" w:sz="0" w:space="0" w:color="auto"/>
      </w:divBdr>
    </w:div>
    <w:div w:id="1131095548">
      <w:bodyDiv w:val="1"/>
      <w:marLeft w:val="0"/>
      <w:marRight w:val="0"/>
      <w:marTop w:val="0"/>
      <w:marBottom w:val="0"/>
      <w:divBdr>
        <w:top w:val="none" w:sz="0" w:space="0" w:color="auto"/>
        <w:left w:val="none" w:sz="0" w:space="0" w:color="auto"/>
        <w:bottom w:val="none" w:sz="0" w:space="0" w:color="auto"/>
        <w:right w:val="none" w:sz="0" w:space="0" w:color="auto"/>
      </w:divBdr>
    </w:div>
    <w:div w:id="1193374799">
      <w:bodyDiv w:val="1"/>
      <w:marLeft w:val="0"/>
      <w:marRight w:val="0"/>
      <w:marTop w:val="0"/>
      <w:marBottom w:val="0"/>
      <w:divBdr>
        <w:top w:val="none" w:sz="0" w:space="0" w:color="auto"/>
        <w:left w:val="none" w:sz="0" w:space="0" w:color="auto"/>
        <w:bottom w:val="none" w:sz="0" w:space="0" w:color="auto"/>
        <w:right w:val="none" w:sz="0" w:space="0" w:color="auto"/>
      </w:divBdr>
    </w:div>
    <w:div w:id="1207572410">
      <w:bodyDiv w:val="1"/>
      <w:marLeft w:val="0"/>
      <w:marRight w:val="0"/>
      <w:marTop w:val="0"/>
      <w:marBottom w:val="0"/>
      <w:divBdr>
        <w:top w:val="none" w:sz="0" w:space="0" w:color="auto"/>
        <w:left w:val="none" w:sz="0" w:space="0" w:color="auto"/>
        <w:bottom w:val="none" w:sz="0" w:space="0" w:color="auto"/>
        <w:right w:val="none" w:sz="0" w:space="0" w:color="auto"/>
      </w:divBdr>
    </w:div>
    <w:div w:id="1229027500">
      <w:bodyDiv w:val="1"/>
      <w:marLeft w:val="0"/>
      <w:marRight w:val="0"/>
      <w:marTop w:val="0"/>
      <w:marBottom w:val="0"/>
      <w:divBdr>
        <w:top w:val="none" w:sz="0" w:space="0" w:color="auto"/>
        <w:left w:val="none" w:sz="0" w:space="0" w:color="auto"/>
        <w:bottom w:val="none" w:sz="0" w:space="0" w:color="auto"/>
        <w:right w:val="none" w:sz="0" w:space="0" w:color="auto"/>
      </w:divBdr>
    </w:div>
    <w:div w:id="1256010977">
      <w:bodyDiv w:val="1"/>
      <w:marLeft w:val="0"/>
      <w:marRight w:val="0"/>
      <w:marTop w:val="0"/>
      <w:marBottom w:val="0"/>
      <w:divBdr>
        <w:top w:val="none" w:sz="0" w:space="0" w:color="auto"/>
        <w:left w:val="none" w:sz="0" w:space="0" w:color="auto"/>
        <w:bottom w:val="none" w:sz="0" w:space="0" w:color="auto"/>
        <w:right w:val="none" w:sz="0" w:space="0" w:color="auto"/>
      </w:divBdr>
    </w:div>
    <w:div w:id="1285885129">
      <w:bodyDiv w:val="1"/>
      <w:marLeft w:val="0"/>
      <w:marRight w:val="0"/>
      <w:marTop w:val="0"/>
      <w:marBottom w:val="0"/>
      <w:divBdr>
        <w:top w:val="none" w:sz="0" w:space="0" w:color="auto"/>
        <w:left w:val="none" w:sz="0" w:space="0" w:color="auto"/>
        <w:bottom w:val="none" w:sz="0" w:space="0" w:color="auto"/>
        <w:right w:val="none" w:sz="0" w:space="0" w:color="auto"/>
      </w:divBdr>
    </w:div>
    <w:div w:id="1375345514">
      <w:bodyDiv w:val="1"/>
      <w:marLeft w:val="0"/>
      <w:marRight w:val="0"/>
      <w:marTop w:val="0"/>
      <w:marBottom w:val="0"/>
      <w:divBdr>
        <w:top w:val="none" w:sz="0" w:space="0" w:color="auto"/>
        <w:left w:val="none" w:sz="0" w:space="0" w:color="auto"/>
        <w:bottom w:val="none" w:sz="0" w:space="0" w:color="auto"/>
        <w:right w:val="none" w:sz="0" w:space="0" w:color="auto"/>
      </w:divBdr>
    </w:div>
    <w:div w:id="1440831322">
      <w:bodyDiv w:val="1"/>
      <w:marLeft w:val="0"/>
      <w:marRight w:val="0"/>
      <w:marTop w:val="0"/>
      <w:marBottom w:val="0"/>
      <w:divBdr>
        <w:top w:val="none" w:sz="0" w:space="0" w:color="auto"/>
        <w:left w:val="none" w:sz="0" w:space="0" w:color="auto"/>
        <w:bottom w:val="none" w:sz="0" w:space="0" w:color="auto"/>
        <w:right w:val="none" w:sz="0" w:space="0" w:color="auto"/>
      </w:divBdr>
    </w:div>
    <w:div w:id="1557163146">
      <w:bodyDiv w:val="1"/>
      <w:marLeft w:val="0"/>
      <w:marRight w:val="0"/>
      <w:marTop w:val="0"/>
      <w:marBottom w:val="0"/>
      <w:divBdr>
        <w:top w:val="none" w:sz="0" w:space="0" w:color="auto"/>
        <w:left w:val="none" w:sz="0" w:space="0" w:color="auto"/>
        <w:bottom w:val="none" w:sz="0" w:space="0" w:color="auto"/>
        <w:right w:val="none" w:sz="0" w:space="0" w:color="auto"/>
      </w:divBdr>
    </w:div>
    <w:div w:id="1581984427">
      <w:bodyDiv w:val="1"/>
      <w:marLeft w:val="0"/>
      <w:marRight w:val="0"/>
      <w:marTop w:val="0"/>
      <w:marBottom w:val="0"/>
      <w:divBdr>
        <w:top w:val="none" w:sz="0" w:space="0" w:color="auto"/>
        <w:left w:val="none" w:sz="0" w:space="0" w:color="auto"/>
        <w:bottom w:val="none" w:sz="0" w:space="0" w:color="auto"/>
        <w:right w:val="none" w:sz="0" w:space="0" w:color="auto"/>
      </w:divBdr>
    </w:div>
    <w:div w:id="1621188294">
      <w:bodyDiv w:val="1"/>
      <w:marLeft w:val="0"/>
      <w:marRight w:val="0"/>
      <w:marTop w:val="0"/>
      <w:marBottom w:val="0"/>
      <w:divBdr>
        <w:top w:val="none" w:sz="0" w:space="0" w:color="auto"/>
        <w:left w:val="none" w:sz="0" w:space="0" w:color="auto"/>
        <w:bottom w:val="none" w:sz="0" w:space="0" w:color="auto"/>
        <w:right w:val="none" w:sz="0" w:space="0" w:color="auto"/>
      </w:divBdr>
    </w:div>
    <w:div w:id="1637055804">
      <w:bodyDiv w:val="1"/>
      <w:marLeft w:val="0"/>
      <w:marRight w:val="0"/>
      <w:marTop w:val="0"/>
      <w:marBottom w:val="0"/>
      <w:divBdr>
        <w:top w:val="none" w:sz="0" w:space="0" w:color="auto"/>
        <w:left w:val="none" w:sz="0" w:space="0" w:color="auto"/>
        <w:bottom w:val="none" w:sz="0" w:space="0" w:color="auto"/>
        <w:right w:val="none" w:sz="0" w:space="0" w:color="auto"/>
      </w:divBdr>
    </w:div>
    <w:div w:id="1936211724">
      <w:bodyDiv w:val="1"/>
      <w:marLeft w:val="0"/>
      <w:marRight w:val="0"/>
      <w:marTop w:val="0"/>
      <w:marBottom w:val="0"/>
      <w:divBdr>
        <w:top w:val="none" w:sz="0" w:space="0" w:color="auto"/>
        <w:left w:val="none" w:sz="0" w:space="0" w:color="auto"/>
        <w:bottom w:val="none" w:sz="0" w:space="0" w:color="auto"/>
        <w:right w:val="none" w:sz="0" w:space="0" w:color="auto"/>
      </w:divBdr>
    </w:div>
    <w:div w:id="1941987199">
      <w:bodyDiv w:val="1"/>
      <w:marLeft w:val="0"/>
      <w:marRight w:val="0"/>
      <w:marTop w:val="0"/>
      <w:marBottom w:val="0"/>
      <w:divBdr>
        <w:top w:val="none" w:sz="0" w:space="0" w:color="auto"/>
        <w:left w:val="none" w:sz="0" w:space="0" w:color="auto"/>
        <w:bottom w:val="none" w:sz="0" w:space="0" w:color="auto"/>
        <w:right w:val="none" w:sz="0" w:space="0" w:color="auto"/>
      </w:divBdr>
    </w:div>
    <w:div w:id="2015957655">
      <w:bodyDiv w:val="1"/>
      <w:marLeft w:val="0"/>
      <w:marRight w:val="0"/>
      <w:marTop w:val="0"/>
      <w:marBottom w:val="0"/>
      <w:divBdr>
        <w:top w:val="none" w:sz="0" w:space="0" w:color="auto"/>
        <w:left w:val="none" w:sz="0" w:space="0" w:color="auto"/>
        <w:bottom w:val="none" w:sz="0" w:space="0" w:color="auto"/>
        <w:right w:val="none" w:sz="0" w:space="0" w:color="auto"/>
      </w:divBdr>
    </w:div>
    <w:div w:id="2021543270">
      <w:bodyDiv w:val="1"/>
      <w:marLeft w:val="0"/>
      <w:marRight w:val="0"/>
      <w:marTop w:val="0"/>
      <w:marBottom w:val="0"/>
      <w:divBdr>
        <w:top w:val="none" w:sz="0" w:space="0" w:color="auto"/>
        <w:left w:val="none" w:sz="0" w:space="0" w:color="auto"/>
        <w:bottom w:val="none" w:sz="0" w:space="0" w:color="auto"/>
        <w:right w:val="none" w:sz="0" w:space="0" w:color="auto"/>
      </w:divBdr>
    </w:div>
    <w:div w:id="2071658635">
      <w:bodyDiv w:val="1"/>
      <w:marLeft w:val="0"/>
      <w:marRight w:val="0"/>
      <w:marTop w:val="0"/>
      <w:marBottom w:val="0"/>
      <w:divBdr>
        <w:top w:val="none" w:sz="0" w:space="0" w:color="auto"/>
        <w:left w:val="none" w:sz="0" w:space="0" w:color="auto"/>
        <w:bottom w:val="none" w:sz="0" w:space="0" w:color="auto"/>
        <w:right w:val="none" w:sz="0" w:space="0" w:color="auto"/>
      </w:divBdr>
    </w:div>
    <w:div w:id="21167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3637</Words>
  <Characters>20737</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Алдакова Мадина Джиенбековна</dc:creator>
  <cp:lastModifiedBy>Lenovo</cp:lastModifiedBy>
  <cp:revision>6</cp:revision>
  <cp:lastPrinted>2023-05-15T08:55:00Z</cp:lastPrinted>
  <dcterms:created xsi:type="dcterms:W3CDTF">2024-12-18T14:09:00Z</dcterms:created>
  <dcterms:modified xsi:type="dcterms:W3CDTF">2026-05-04T06:07:00Z</dcterms:modified>
</cp:coreProperties>
</file>