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B86C" w14:textId="598F93A6" w:rsidR="00915CD9" w:rsidRPr="00915CD9" w:rsidRDefault="00C310EF" w:rsidP="00C3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Нетехническое резюме</w:t>
      </w:r>
      <w:r w:rsidR="00915CD9" w:rsidRPr="00915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по проекту </w:t>
      </w:r>
      <w:r w:rsidR="00915CD9" w:rsidRPr="00915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15CD9" w:rsidRPr="00915CD9">
        <w:rPr>
          <w:rFonts w:ascii="Times New Roman" w:hAnsi="Times New Roman" w:cs="Times New Roman"/>
          <w:b/>
          <w:sz w:val="24"/>
          <w:szCs w:val="24"/>
        </w:rPr>
        <w:t xml:space="preserve">Обустройство уплотняющих скважин м/р </w:t>
      </w:r>
      <w:proofErr w:type="spellStart"/>
      <w:r w:rsidR="00915CD9" w:rsidRPr="00915CD9">
        <w:rPr>
          <w:rFonts w:ascii="Times New Roman" w:hAnsi="Times New Roman" w:cs="Times New Roman"/>
          <w:b/>
          <w:sz w:val="24"/>
          <w:szCs w:val="24"/>
        </w:rPr>
        <w:t>Каламкас</w:t>
      </w:r>
      <w:proofErr w:type="spellEnd"/>
      <w:r w:rsidR="00915CD9" w:rsidRPr="00915C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CD9" w:rsidRPr="00915CD9">
        <w:rPr>
          <w:rFonts w:ascii="Times New Roman" w:hAnsi="Times New Roman" w:cs="Times New Roman"/>
          <w:b/>
          <w:sz w:val="24"/>
          <w:szCs w:val="24"/>
          <w:lang w:val="en-US"/>
        </w:rPr>
        <w:t>XXII</w:t>
      </w:r>
      <w:r w:rsidR="00915CD9" w:rsidRPr="00915CD9">
        <w:rPr>
          <w:rFonts w:ascii="Times New Roman" w:hAnsi="Times New Roman" w:cs="Times New Roman"/>
          <w:b/>
          <w:sz w:val="24"/>
          <w:szCs w:val="24"/>
        </w:rPr>
        <w:t>-очередь»</w:t>
      </w:r>
      <w:r w:rsidR="00915CD9">
        <w:rPr>
          <w:rFonts w:ascii="Times New Roman" w:hAnsi="Times New Roman" w:cs="Times New Roman"/>
          <w:b/>
          <w:sz w:val="24"/>
          <w:szCs w:val="24"/>
        </w:rPr>
        <w:t>.</w:t>
      </w:r>
    </w:p>
    <w:p w14:paraId="6C772530" w14:textId="77777777" w:rsidR="00915CD9" w:rsidRPr="00915CD9" w:rsidRDefault="00915CD9" w:rsidP="0091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49A16" w14:textId="74202D6E" w:rsidR="00A80185" w:rsidRPr="00792C65" w:rsidRDefault="004C3967" w:rsidP="000157EC">
      <w:pPr>
        <w:tabs>
          <w:tab w:val="left" w:pos="303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C65">
        <w:rPr>
          <w:rFonts w:ascii="Times New Roman" w:hAnsi="Times New Roman" w:cs="Times New Roman"/>
          <w:sz w:val="24"/>
          <w:szCs w:val="24"/>
        </w:rPr>
        <w:t xml:space="preserve">Рабочий проект </w:t>
      </w:r>
      <w:r w:rsidRPr="00792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92C65">
        <w:rPr>
          <w:rFonts w:ascii="Times New Roman" w:hAnsi="Times New Roman" w:cs="Times New Roman"/>
          <w:sz w:val="24"/>
          <w:szCs w:val="24"/>
        </w:rPr>
        <w:t xml:space="preserve">Обустройство уплотняющих скважин м/р </w:t>
      </w:r>
      <w:proofErr w:type="spellStart"/>
      <w:r w:rsidRPr="00792C65">
        <w:rPr>
          <w:rFonts w:ascii="Times New Roman" w:hAnsi="Times New Roman" w:cs="Times New Roman"/>
          <w:sz w:val="24"/>
          <w:szCs w:val="24"/>
        </w:rPr>
        <w:t>Каламкас</w:t>
      </w:r>
      <w:proofErr w:type="spellEnd"/>
      <w:r w:rsidRPr="00792C65">
        <w:rPr>
          <w:rFonts w:ascii="Times New Roman" w:hAnsi="Times New Roman" w:cs="Times New Roman"/>
          <w:sz w:val="24"/>
          <w:szCs w:val="24"/>
        </w:rPr>
        <w:t xml:space="preserve">. </w:t>
      </w:r>
      <w:r w:rsidR="002E5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C6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124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2C65">
        <w:rPr>
          <w:rFonts w:ascii="Times New Roman" w:hAnsi="Times New Roman" w:cs="Times New Roman"/>
          <w:sz w:val="24"/>
          <w:szCs w:val="24"/>
        </w:rPr>
        <w:t xml:space="preserve">-очередь» предусматривает </w:t>
      </w:r>
      <w:r w:rsidRPr="002E553B">
        <w:rPr>
          <w:rFonts w:ascii="Times New Roman" w:hAnsi="Times New Roman" w:cs="Times New Roman"/>
          <w:sz w:val="24"/>
          <w:szCs w:val="24"/>
        </w:rPr>
        <w:t xml:space="preserve">обустройство </w:t>
      </w:r>
      <w:r w:rsidR="00DB0A6D">
        <w:rPr>
          <w:rFonts w:ascii="Times New Roman" w:hAnsi="Times New Roman" w:cs="Times New Roman"/>
          <w:sz w:val="24"/>
          <w:szCs w:val="24"/>
        </w:rPr>
        <w:t>устьев 44</w:t>
      </w:r>
      <w:r w:rsidR="002E553B" w:rsidRPr="002E553B">
        <w:rPr>
          <w:rFonts w:ascii="Times New Roman" w:hAnsi="Times New Roman" w:cs="Times New Roman"/>
          <w:sz w:val="24"/>
          <w:szCs w:val="24"/>
        </w:rPr>
        <w:t xml:space="preserve"> добывающих скважин</w:t>
      </w:r>
      <w:r w:rsidR="00A80185" w:rsidRPr="002E553B">
        <w:rPr>
          <w:rFonts w:ascii="Times New Roman" w:hAnsi="Times New Roman" w:cs="Times New Roman"/>
          <w:sz w:val="24"/>
          <w:szCs w:val="24"/>
        </w:rPr>
        <w:t>,</w:t>
      </w:r>
      <w:r w:rsidR="00A80185" w:rsidRPr="002E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сбора и транспорта нефти (выкидные линии); обус</w:t>
      </w:r>
      <w:r w:rsidR="00DB0A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тройство устьев 2</w:t>
      </w:r>
      <w:r w:rsidR="00A80185" w:rsidRPr="0079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нагнетательных скважин; высоконапорные в</w:t>
      </w:r>
      <w:r w:rsidR="002E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одоводы (нагнетательные линии);</w:t>
      </w:r>
      <w:r w:rsidR="00A80185" w:rsidRPr="0079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инженерное обеспечение запроектированных объектов. </w:t>
      </w:r>
    </w:p>
    <w:p w14:paraId="4C02E4FC" w14:textId="77777777" w:rsidR="0019297A" w:rsidRPr="00984C73" w:rsidRDefault="0019297A" w:rsidP="004E4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C73"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месторождение </w:t>
      </w:r>
      <w:proofErr w:type="spellStart"/>
      <w:r w:rsidRPr="00984C73">
        <w:rPr>
          <w:rFonts w:ascii="Times New Roman" w:hAnsi="Times New Roman" w:cs="Times New Roman"/>
          <w:sz w:val="24"/>
          <w:szCs w:val="24"/>
        </w:rPr>
        <w:t>Каламкас</w:t>
      </w:r>
      <w:proofErr w:type="spellEnd"/>
      <w:r w:rsidRPr="00984C73">
        <w:rPr>
          <w:rFonts w:ascii="Times New Roman" w:hAnsi="Times New Roman" w:cs="Times New Roman"/>
          <w:sz w:val="24"/>
          <w:szCs w:val="24"/>
        </w:rPr>
        <w:t xml:space="preserve"> расположено на полуострове </w:t>
      </w:r>
      <w:proofErr w:type="spellStart"/>
      <w:r w:rsidRPr="00984C73">
        <w:rPr>
          <w:rFonts w:ascii="Times New Roman" w:hAnsi="Times New Roman" w:cs="Times New Roman"/>
          <w:sz w:val="24"/>
          <w:szCs w:val="24"/>
        </w:rPr>
        <w:t>Бузачи</w:t>
      </w:r>
      <w:proofErr w:type="spellEnd"/>
      <w:r w:rsidRPr="00984C73">
        <w:rPr>
          <w:rFonts w:ascii="Times New Roman" w:hAnsi="Times New Roman" w:cs="Times New Roman"/>
          <w:sz w:val="24"/>
          <w:szCs w:val="24"/>
        </w:rPr>
        <w:t xml:space="preserve"> </w:t>
      </w:r>
      <w:r w:rsidR="00F0572E">
        <w:rPr>
          <w:rFonts w:ascii="Times New Roman" w:hAnsi="Times New Roman" w:cs="Times New Roman"/>
          <w:sz w:val="24"/>
          <w:szCs w:val="24"/>
        </w:rPr>
        <w:t>Мангистауском</w:t>
      </w:r>
      <w:r w:rsidRPr="00984C73">
        <w:rPr>
          <w:rFonts w:ascii="Times New Roman" w:hAnsi="Times New Roman" w:cs="Times New Roman"/>
          <w:sz w:val="24"/>
          <w:szCs w:val="24"/>
        </w:rPr>
        <w:t xml:space="preserve"> районе Мангистауской области.           </w:t>
      </w:r>
    </w:p>
    <w:p w14:paraId="261784DF" w14:textId="77777777" w:rsidR="0019297A" w:rsidRPr="00984C73" w:rsidRDefault="0019297A" w:rsidP="0019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C73">
        <w:rPr>
          <w:rFonts w:ascii="Times New Roman" w:hAnsi="Times New Roman" w:cs="Times New Roman"/>
          <w:sz w:val="24"/>
          <w:szCs w:val="24"/>
        </w:rPr>
        <w:t xml:space="preserve">        Облас</w:t>
      </w:r>
      <w:r w:rsidR="002D74A0">
        <w:rPr>
          <w:rFonts w:ascii="Times New Roman" w:hAnsi="Times New Roman" w:cs="Times New Roman"/>
          <w:sz w:val="24"/>
          <w:szCs w:val="24"/>
        </w:rPr>
        <w:t xml:space="preserve">тной центр </w:t>
      </w:r>
      <w:proofErr w:type="spellStart"/>
      <w:r w:rsidR="002D74A0">
        <w:rPr>
          <w:rFonts w:ascii="Times New Roman" w:hAnsi="Times New Roman" w:cs="Times New Roman"/>
          <w:sz w:val="24"/>
          <w:szCs w:val="24"/>
        </w:rPr>
        <w:t>г.Актау</w:t>
      </w:r>
      <w:proofErr w:type="spellEnd"/>
      <w:r w:rsidR="002D74A0">
        <w:rPr>
          <w:rFonts w:ascii="Times New Roman" w:hAnsi="Times New Roman" w:cs="Times New Roman"/>
          <w:sz w:val="24"/>
          <w:szCs w:val="24"/>
        </w:rPr>
        <w:t xml:space="preserve"> находится на</w:t>
      </w:r>
      <w:r w:rsidRPr="00984C73">
        <w:rPr>
          <w:rFonts w:ascii="Times New Roman" w:hAnsi="Times New Roman" w:cs="Times New Roman"/>
          <w:sz w:val="24"/>
          <w:szCs w:val="24"/>
        </w:rPr>
        <w:t xml:space="preserve"> расстоянии 270км, в </w:t>
      </w:r>
      <w:smartTag w:uri="urn:schemas-microsoft-com:office:smarttags" w:element="metricconverter">
        <w:smartTagPr>
          <w:attr w:name="ProductID" w:val="2 км"/>
        </w:smartTagPr>
        <w:r w:rsidRPr="00984C73">
          <w:rPr>
            <w:rFonts w:ascii="Times New Roman" w:hAnsi="Times New Roman" w:cs="Times New Roman"/>
            <w:sz w:val="24"/>
            <w:szCs w:val="24"/>
          </w:rPr>
          <w:t>2 км</w:t>
        </w:r>
      </w:smartTag>
      <w:r w:rsidRPr="00984C73">
        <w:rPr>
          <w:rFonts w:ascii="Times New Roman" w:hAnsi="Times New Roman" w:cs="Times New Roman"/>
          <w:sz w:val="24"/>
          <w:szCs w:val="24"/>
        </w:rPr>
        <w:t xml:space="preserve"> расположен поселок </w:t>
      </w:r>
      <w:proofErr w:type="spellStart"/>
      <w:r w:rsidRPr="00984C73">
        <w:rPr>
          <w:rFonts w:ascii="Times New Roman" w:hAnsi="Times New Roman" w:cs="Times New Roman"/>
          <w:sz w:val="24"/>
          <w:szCs w:val="24"/>
        </w:rPr>
        <w:t>Каламкас</w:t>
      </w:r>
      <w:proofErr w:type="spellEnd"/>
      <w:r w:rsidRPr="00984C73">
        <w:rPr>
          <w:rFonts w:ascii="Times New Roman" w:hAnsi="Times New Roman" w:cs="Times New Roman"/>
          <w:sz w:val="24"/>
          <w:szCs w:val="24"/>
        </w:rPr>
        <w:t xml:space="preserve">. С областным центром месторождение связано асфальтированной дорогой Актау - </w:t>
      </w:r>
      <w:proofErr w:type="spellStart"/>
      <w:r w:rsidRPr="00984C73">
        <w:rPr>
          <w:rFonts w:ascii="Times New Roman" w:hAnsi="Times New Roman" w:cs="Times New Roman"/>
          <w:sz w:val="24"/>
          <w:szCs w:val="24"/>
        </w:rPr>
        <w:t>Каламкас</w:t>
      </w:r>
      <w:proofErr w:type="spellEnd"/>
      <w:r w:rsidRPr="00984C73">
        <w:rPr>
          <w:rFonts w:ascii="Times New Roman" w:hAnsi="Times New Roman" w:cs="Times New Roman"/>
          <w:sz w:val="24"/>
          <w:szCs w:val="24"/>
        </w:rPr>
        <w:t xml:space="preserve">. 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Проектируемый объект находится на лицензионной территории, переданной в пользование АО «ММГ», поэтому дополнительного отвода земель не требуется. Альтернатива размещения не рассматривается, т.к. объект существующий</w:t>
      </w:r>
      <w:r w:rsidR="004E4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523F54" w14:textId="77777777" w:rsidR="00FE7C71" w:rsidRDefault="00DB0A6D" w:rsidP="00C3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A6D">
        <w:rPr>
          <w:rFonts w:ascii="Times New Roman" w:hAnsi="Times New Roman" w:cs="Times New Roman"/>
          <w:sz w:val="24"/>
          <w:szCs w:val="24"/>
        </w:rPr>
        <w:t>Проектными решениями предусматривается строительство новых сооружений обустройства месторождения, обеспечивающих дополнительную добычу, сбор и транспорт продукции скважин в объеме 176 т/</w:t>
      </w:r>
      <w:proofErr w:type="spellStart"/>
      <w:r w:rsidRPr="00DB0A6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DB0A6D">
        <w:rPr>
          <w:rFonts w:ascii="Times New Roman" w:hAnsi="Times New Roman" w:cs="Times New Roman"/>
          <w:sz w:val="24"/>
          <w:szCs w:val="24"/>
        </w:rPr>
        <w:t xml:space="preserve"> или 0,064 млн. тонн нефти в год и дополнительную закачку воды в объеме 410 м3/</w:t>
      </w:r>
      <w:proofErr w:type="spellStart"/>
      <w:r w:rsidRPr="00DB0A6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DB0A6D">
        <w:rPr>
          <w:rFonts w:ascii="Times New Roman" w:hAnsi="Times New Roman" w:cs="Times New Roman"/>
          <w:sz w:val="24"/>
          <w:szCs w:val="24"/>
        </w:rPr>
        <w:t xml:space="preserve"> или 0,14965 млн.м3/год. Дополнительный объем добычи попутного газа составит 4400 м3/</w:t>
      </w:r>
      <w:proofErr w:type="spellStart"/>
      <w:r w:rsidRPr="00DB0A6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DB0A6D">
        <w:rPr>
          <w:rFonts w:ascii="Times New Roman" w:hAnsi="Times New Roman" w:cs="Times New Roman"/>
          <w:sz w:val="24"/>
          <w:szCs w:val="24"/>
        </w:rPr>
        <w:t xml:space="preserve"> или 1,61 млн.м3/год.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45156" w14:textId="77777777" w:rsidR="00DB0A6D" w:rsidRPr="00061BBF" w:rsidRDefault="00DB0A6D" w:rsidP="00DB0A6D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>Объем проектирования по данному объекту:</w:t>
      </w:r>
    </w:p>
    <w:p w14:paraId="02C0FF3A" w14:textId="77777777" w:rsidR="00DB0A6D" w:rsidRPr="00061BBF" w:rsidRDefault="00DB0A6D" w:rsidP="00DB0A6D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>- обустройство устьев 44 добывающих скважин;</w:t>
      </w:r>
    </w:p>
    <w:p w14:paraId="410C0347" w14:textId="77777777" w:rsidR="00472B05" w:rsidRPr="00061BBF" w:rsidRDefault="00DB0A6D" w:rsidP="00472B05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 xml:space="preserve">- </w:t>
      </w:r>
      <w:r w:rsidRPr="00DB0A6D">
        <w:rPr>
          <w:rFonts w:ascii="Times New Roman" w:hAnsi="Times New Roman" w:cs="Times New Roman"/>
        </w:rPr>
        <w:t>система сбора и тра</w:t>
      </w:r>
      <w:r w:rsidR="00472B05" w:rsidRPr="00061BBF">
        <w:rPr>
          <w:rFonts w:ascii="Times New Roman" w:hAnsi="Times New Roman" w:cs="Times New Roman"/>
        </w:rPr>
        <w:t>нспорта нефти (выкидные линии);</w:t>
      </w:r>
    </w:p>
    <w:p w14:paraId="04E67EE9" w14:textId="77777777" w:rsidR="00DB0A6D" w:rsidRPr="00061BBF" w:rsidRDefault="00472B05" w:rsidP="00472B05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 xml:space="preserve">- </w:t>
      </w:r>
      <w:r w:rsidR="00DB0A6D" w:rsidRPr="00061BBF">
        <w:rPr>
          <w:rFonts w:ascii="Times New Roman" w:hAnsi="Times New Roman" w:cs="Times New Roman"/>
        </w:rPr>
        <w:t xml:space="preserve">обустройство устьев 2 нагнетательных скважин; </w:t>
      </w:r>
    </w:p>
    <w:p w14:paraId="199F5909" w14:textId="77777777" w:rsidR="00D06645" w:rsidRPr="00061BBF" w:rsidRDefault="00D06645" w:rsidP="00472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1BB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72B05" w:rsidRPr="00472B05">
        <w:rPr>
          <w:rFonts w:ascii="Times New Roman" w:hAnsi="Times New Roman" w:cs="Times New Roman"/>
          <w:color w:val="000000"/>
          <w:sz w:val="24"/>
          <w:szCs w:val="24"/>
        </w:rPr>
        <w:t>высоконапорные в</w:t>
      </w:r>
      <w:r w:rsidRPr="00061BBF">
        <w:rPr>
          <w:rFonts w:ascii="Times New Roman" w:hAnsi="Times New Roman" w:cs="Times New Roman"/>
          <w:color w:val="000000"/>
          <w:sz w:val="24"/>
          <w:szCs w:val="24"/>
        </w:rPr>
        <w:t>одоводы (нагнетательные линии);</w:t>
      </w:r>
    </w:p>
    <w:p w14:paraId="11275E14" w14:textId="77777777" w:rsidR="00472B05" w:rsidRPr="00472B05" w:rsidRDefault="00D06645" w:rsidP="00472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1BB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72B05" w:rsidRPr="00472B05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замерной установки ЗУ; </w:t>
      </w:r>
    </w:p>
    <w:p w14:paraId="2E50D466" w14:textId="77777777" w:rsidR="005B4C98" w:rsidRDefault="0091679E" w:rsidP="00DB0A6D">
      <w:pPr>
        <w:pStyle w:val="Default"/>
        <w:spacing w:after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B0A6D" w:rsidRPr="00061BBF">
        <w:rPr>
          <w:rFonts w:ascii="Times New Roman" w:hAnsi="Times New Roman" w:cs="Times New Roman"/>
        </w:rPr>
        <w:t>установка дополнительного оборудования на д</w:t>
      </w:r>
      <w:r>
        <w:rPr>
          <w:rFonts w:ascii="Times New Roman" w:hAnsi="Times New Roman" w:cs="Times New Roman"/>
        </w:rPr>
        <w:t>ействующих групповых установках.</w:t>
      </w:r>
    </w:p>
    <w:p w14:paraId="6DF10A32" w14:textId="77777777" w:rsidR="00730A13" w:rsidRDefault="00730A13" w:rsidP="00730A13">
      <w:pPr>
        <w:pStyle w:val="TableParagraph"/>
        <w:tabs>
          <w:tab w:val="left" w:pos="694"/>
        </w:tabs>
        <w:jc w:val="both"/>
        <w:rPr>
          <w:b/>
          <w:sz w:val="24"/>
          <w:szCs w:val="24"/>
        </w:rPr>
      </w:pPr>
      <w:r w:rsidRPr="00730A13">
        <w:rPr>
          <w:b/>
          <w:spacing w:val="-8"/>
          <w:sz w:val="24"/>
          <w:szCs w:val="24"/>
        </w:rPr>
        <w:t>Обустройство</w:t>
      </w:r>
      <w:r w:rsidRPr="00730A13">
        <w:rPr>
          <w:b/>
          <w:spacing w:val="6"/>
          <w:sz w:val="24"/>
          <w:szCs w:val="24"/>
        </w:rPr>
        <w:t xml:space="preserve"> </w:t>
      </w:r>
      <w:r w:rsidRPr="00730A13">
        <w:rPr>
          <w:b/>
          <w:spacing w:val="-8"/>
          <w:sz w:val="24"/>
          <w:szCs w:val="24"/>
        </w:rPr>
        <w:t>устьев</w:t>
      </w:r>
      <w:r w:rsidRPr="00730A13">
        <w:rPr>
          <w:b/>
          <w:spacing w:val="2"/>
          <w:sz w:val="24"/>
          <w:szCs w:val="24"/>
        </w:rPr>
        <w:t xml:space="preserve"> </w:t>
      </w:r>
      <w:r w:rsidRPr="00730A13">
        <w:rPr>
          <w:b/>
          <w:spacing w:val="-8"/>
          <w:sz w:val="24"/>
          <w:szCs w:val="24"/>
        </w:rPr>
        <w:t>добывающих</w:t>
      </w:r>
      <w:r w:rsidRPr="00730A13">
        <w:rPr>
          <w:b/>
          <w:spacing w:val="1"/>
          <w:sz w:val="24"/>
          <w:szCs w:val="24"/>
        </w:rPr>
        <w:t xml:space="preserve"> </w:t>
      </w:r>
      <w:r w:rsidRPr="00730A13">
        <w:rPr>
          <w:b/>
          <w:spacing w:val="-8"/>
          <w:sz w:val="24"/>
          <w:szCs w:val="24"/>
        </w:rPr>
        <w:t>скважин</w:t>
      </w:r>
      <w:r>
        <w:rPr>
          <w:b/>
          <w:spacing w:val="-8"/>
          <w:sz w:val="24"/>
          <w:szCs w:val="24"/>
        </w:rPr>
        <w:t>.</w:t>
      </w:r>
    </w:p>
    <w:p w14:paraId="53210265" w14:textId="77777777" w:rsidR="00730A13" w:rsidRPr="00730A13" w:rsidRDefault="00730A13" w:rsidP="00730A13">
      <w:pPr>
        <w:pStyle w:val="TableParagraph"/>
        <w:tabs>
          <w:tab w:val="left" w:pos="694"/>
        </w:tabs>
        <w:jc w:val="both"/>
        <w:rPr>
          <w:b/>
          <w:sz w:val="24"/>
          <w:szCs w:val="24"/>
        </w:rPr>
      </w:pPr>
      <w:r w:rsidRPr="00730A13">
        <w:rPr>
          <w:b/>
          <w:i/>
          <w:sz w:val="24"/>
          <w:szCs w:val="24"/>
          <w:u w:val="single"/>
        </w:rPr>
        <w:t>Технологическая</w:t>
      </w:r>
      <w:r w:rsidRPr="00730A13">
        <w:rPr>
          <w:b/>
          <w:i/>
          <w:spacing w:val="-14"/>
          <w:sz w:val="24"/>
          <w:szCs w:val="24"/>
          <w:u w:val="single"/>
        </w:rPr>
        <w:t xml:space="preserve"> </w:t>
      </w:r>
      <w:r w:rsidRPr="00730A13">
        <w:rPr>
          <w:b/>
          <w:i/>
          <w:sz w:val="24"/>
          <w:szCs w:val="24"/>
          <w:u w:val="single"/>
        </w:rPr>
        <w:t>схема</w:t>
      </w:r>
      <w:r w:rsidRPr="00730A13">
        <w:rPr>
          <w:b/>
          <w:i/>
          <w:spacing w:val="-13"/>
          <w:sz w:val="24"/>
          <w:szCs w:val="24"/>
          <w:u w:val="single"/>
        </w:rPr>
        <w:t xml:space="preserve"> </w:t>
      </w:r>
      <w:r w:rsidRPr="00730A13">
        <w:rPr>
          <w:b/>
          <w:i/>
          <w:sz w:val="24"/>
          <w:szCs w:val="24"/>
          <w:u w:val="single"/>
        </w:rPr>
        <w:t>обустройства</w:t>
      </w:r>
      <w:r w:rsidRPr="00730A13">
        <w:rPr>
          <w:b/>
          <w:i/>
          <w:spacing w:val="-14"/>
          <w:sz w:val="24"/>
          <w:szCs w:val="24"/>
          <w:u w:val="single"/>
        </w:rPr>
        <w:t xml:space="preserve"> </w:t>
      </w:r>
      <w:r w:rsidRPr="00730A13">
        <w:rPr>
          <w:b/>
          <w:i/>
          <w:sz w:val="24"/>
          <w:szCs w:val="24"/>
          <w:u w:val="single"/>
        </w:rPr>
        <w:t>площадок</w:t>
      </w:r>
      <w:r w:rsidRPr="00730A13">
        <w:rPr>
          <w:b/>
          <w:i/>
          <w:spacing w:val="-14"/>
          <w:sz w:val="24"/>
          <w:szCs w:val="24"/>
          <w:u w:val="single"/>
        </w:rPr>
        <w:t xml:space="preserve"> </w:t>
      </w:r>
      <w:r w:rsidRPr="00730A13">
        <w:rPr>
          <w:b/>
          <w:i/>
          <w:spacing w:val="-2"/>
          <w:sz w:val="24"/>
          <w:szCs w:val="24"/>
          <w:u w:val="single"/>
        </w:rPr>
        <w:t>скважин</w:t>
      </w:r>
      <w:r>
        <w:rPr>
          <w:b/>
          <w:i/>
          <w:spacing w:val="-2"/>
          <w:sz w:val="24"/>
          <w:szCs w:val="24"/>
          <w:u w:val="single"/>
        </w:rPr>
        <w:t>.</w:t>
      </w:r>
    </w:p>
    <w:p w14:paraId="3465BBA0" w14:textId="77777777" w:rsidR="00730A13" w:rsidRPr="00730A13" w:rsidRDefault="00730A13" w:rsidP="00730A13">
      <w:pPr>
        <w:pStyle w:val="TableParagraph"/>
        <w:spacing w:before="3"/>
        <w:jc w:val="both"/>
        <w:rPr>
          <w:sz w:val="24"/>
          <w:szCs w:val="24"/>
        </w:rPr>
      </w:pPr>
      <w:r w:rsidRPr="00730A13">
        <w:rPr>
          <w:sz w:val="24"/>
          <w:szCs w:val="24"/>
        </w:rPr>
        <w:t>Всего</w:t>
      </w:r>
      <w:r w:rsidRPr="00730A13">
        <w:rPr>
          <w:spacing w:val="-9"/>
          <w:sz w:val="24"/>
          <w:szCs w:val="24"/>
        </w:rPr>
        <w:t xml:space="preserve"> </w:t>
      </w:r>
      <w:r w:rsidRPr="00730A13">
        <w:rPr>
          <w:sz w:val="24"/>
          <w:szCs w:val="24"/>
        </w:rPr>
        <w:t>в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проекте</w:t>
      </w:r>
      <w:r w:rsidRPr="00730A13">
        <w:rPr>
          <w:spacing w:val="-10"/>
          <w:sz w:val="24"/>
          <w:szCs w:val="24"/>
        </w:rPr>
        <w:t xml:space="preserve"> </w:t>
      </w:r>
      <w:r w:rsidRPr="00730A13">
        <w:rPr>
          <w:sz w:val="24"/>
          <w:szCs w:val="24"/>
        </w:rPr>
        <w:t>рассматривается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обустройство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44</w:t>
      </w:r>
      <w:r w:rsidRPr="00730A13">
        <w:rPr>
          <w:spacing w:val="-10"/>
          <w:sz w:val="24"/>
          <w:szCs w:val="24"/>
        </w:rPr>
        <w:t xml:space="preserve"> </w:t>
      </w:r>
      <w:r w:rsidRPr="00730A13">
        <w:rPr>
          <w:sz w:val="24"/>
          <w:szCs w:val="24"/>
        </w:rPr>
        <w:t>новых</w:t>
      </w:r>
      <w:r w:rsidRPr="00730A13">
        <w:rPr>
          <w:spacing w:val="-10"/>
          <w:sz w:val="24"/>
          <w:szCs w:val="24"/>
        </w:rPr>
        <w:t xml:space="preserve"> </w:t>
      </w:r>
      <w:r w:rsidRPr="00730A13">
        <w:rPr>
          <w:sz w:val="24"/>
          <w:szCs w:val="24"/>
        </w:rPr>
        <w:t>добывающих</w:t>
      </w:r>
      <w:r w:rsidRPr="00730A13">
        <w:rPr>
          <w:spacing w:val="-10"/>
          <w:sz w:val="24"/>
          <w:szCs w:val="24"/>
        </w:rPr>
        <w:t xml:space="preserve"> </w:t>
      </w:r>
      <w:r w:rsidRPr="00730A13">
        <w:rPr>
          <w:sz w:val="24"/>
          <w:szCs w:val="24"/>
        </w:rPr>
        <w:t>скважин</w:t>
      </w:r>
      <w:r w:rsidRPr="00730A13">
        <w:rPr>
          <w:spacing w:val="-1"/>
          <w:sz w:val="24"/>
          <w:szCs w:val="24"/>
        </w:rPr>
        <w:t xml:space="preserve"> </w:t>
      </w:r>
      <w:r w:rsidRPr="00730A13">
        <w:rPr>
          <w:sz w:val="24"/>
          <w:szCs w:val="24"/>
        </w:rPr>
        <w:t xml:space="preserve">механизированным </w:t>
      </w:r>
      <w:r w:rsidRPr="00730A13">
        <w:rPr>
          <w:spacing w:val="-2"/>
          <w:sz w:val="24"/>
          <w:szCs w:val="24"/>
        </w:rPr>
        <w:t>способом.</w:t>
      </w:r>
      <w:r>
        <w:rPr>
          <w:sz w:val="24"/>
          <w:szCs w:val="24"/>
        </w:rPr>
        <w:t xml:space="preserve"> </w:t>
      </w:r>
      <w:r w:rsidRPr="00730A13">
        <w:rPr>
          <w:sz w:val="24"/>
          <w:szCs w:val="24"/>
        </w:rPr>
        <w:t>ПК-1-ПК-42</w:t>
      </w:r>
      <w:r w:rsidRPr="00730A13">
        <w:rPr>
          <w:spacing w:val="-14"/>
          <w:sz w:val="24"/>
          <w:szCs w:val="24"/>
        </w:rPr>
        <w:t xml:space="preserve"> </w:t>
      </w:r>
      <w:r w:rsidRPr="00730A13">
        <w:rPr>
          <w:sz w:val="24"/>
          <w:szCs w:val="24"/>
        </w:rPr>
        <w:t>с</w:t>
      </w:r>
      <w:r w:rsidRPr="00730A13">
        <w:rPr>
          <w:spacing w:val="-8"/>
          <w:sz w:val="24"/>
          <w:szCs w:val="24"/>
        </w:rPr>
        <w:t xml:space="preserve"> </w:t>
      </w:r>
      <w:r w:rsidRPr="00730A13">
        <w:rPr>
          <w:sz w:val="24"/>
          <w:szCs w:val="24"/>
        </w:rPr>
        <w:t>ШГН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(Штанговый</w:t>
      </w:r>
      <w:r w:rsidRPr="00730A13">
        <w:rPr>
          <w:spacing w:val="-9"/>
          <w:sz w:val="24"/>
          <w:szCs w:val="24"/>
        </w:rPr>
        <w:t xml:space="preserve"> </w:t>
      </w:r>
      <w:r w:rsidRPr="00730A13">
        <w:rPr>
          <w:sz w:val="24"/>
          <w:szCs w:val="24"/>
        </w:rPr>
        <w:t>глубинный</w:t>
      </w:r>
      <w:r w:rsidRPr="00730A13">
        <w:rPr>
          <w:spacing w:val="-12"/>
          <w:sz w:val="24"/>
          <w:szCs w:val="24"/>
        </w:rPr>
        <w:t xml:space="preserve"> </w:t>
      </w:r>
      <w:r w:rsidRPr="00730A13">
        <w:rPr>
          <w:sz w:val="24"/>
          <w:szCs w:val="24"/>
        </w:rPr>
        <w:t>насос),</w:t>
      </w:r>
      <w:r w:rsidRPr="00730A13">
        <w:rPr>
          <w:spacing w:val="-10"/>
          <w:sz w:val="24"/>
          <w:szCs w:val="24"/>
        </w:rPr>
        <w:t xml:space="preserve"> </w:t>
      </w:r>
      <w:r w:rsidRPr="00730A13">
        <w:rPr>
          <w:sz w:val="24"/>
          <w:szCs w:val="24"/>
        </w:rPr>
        <w:t>ПК-43,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ПК-44</w:t>
      </w:r>
      <w:r w:rsidRPr="00730A13">
        <w:rPr>
          <w:spacing w:val="-9"/>
          <w:sz w:val="24"/>
          <w:szCs w:val="24"/>
        </w:rPr>
        <w:t xml:space="preserve"> </w:t>
      </w:r>
      <w:r w:rsidRPr="00730A13">
        <w:rPr>
          <w:sz w:val="24"/>
          <w:szCs w:val="24"/>
        </w:rPr>
        <w:t>с</w:t>
      </w:r>
      <w:r w:rsidRPr="00730A13">
        <w:rPr>
          <w:spacing w:val="-10"/>
          <w:sz w:val="24"/>
          <w:szCs w:val="24"/>
        </w:rPr>
        <w:t xml:space="preserve"> </w:t>
      </w:r>
      <w:r w:rsidRPr="00730A13">
        <w:rPr>
          <w:sz w:val="24"/>
          <w:szCs w:val="24"/>
        </w:rPr>
        <w:t>винтовым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pacing w:val="-2"/>
          <w:sz w:val="24"/>
          <w:szCs w:val="24"/>
        </w:rPr>
        <w:t>насосом.</w:t>
      </w:r>
      <w:r>
        <w:rPr>
          <w:sz w:val="24"/>
          <w:szCs w:val="24"/>
        </w:rPr>
        <w:t xml:space="preserve"> </w:t>
      </w:r>
      <w:r w:rsidRPr="00730A13">
        <w:rPr>
          <w:sz w:val="24"/>
          <w:szCs w:val="24"/>
        </w:rPr>
        <w:t>ПК-43(№8235),</w:t>
      </w:r>
      <w:r w:rsidRPr="00730A13">
        <w:rPr>
          <w:spacing w:val="-8"/>
          <w:sz w:val="24"/>
          <w:szCs w:val="24"/>
        </w:rPr>
        <w:t xml:space="preserve"> </w:t>
      </w:r>
      <w:r w:rsidRPr="00730A13">
        <w:rPr>
          <w:sz w:val="24"/>
          <w:szCs w:val="24"/>
        </w:rPr>
        <w:t>ПК44(№8294)</w:t>
      </w:r>
      <w:r w:rsidRPr="00730A13">
        <w:rPr>
          <w:spacing w:val="-5"/>
          <w:sz w:val="24"/>
          <w:szCs w:val="24"/>
        </w:rPr>
        <w:t xml:space="preserve"> </w:t>
      </w:r>
      <w:r w:rsidRPr="00730A13">
        <w:rPr>
          <w:sz w:val="24"/>
          <w:szCs w:val="24"/>
        </w:rPr>
        <w:t>скважины</w:t>
      </w:r>
      <w:r w:rsidRPr="00730A13">
        <w:rPr>
          <w:spacing w:val="-10"/>
          <w:sz w:val="24"/>
          <w:szCs w:val="24"/>
        </w:rPr>
        <w:t xml:space="preserve"> </w:t>
      </w:r>
      <w:r w:rsidRPr="00730A13">
        <w:rPr>
          <w:sz w:val="24"/>
          <w:szCs w:val="24"/>
        </w:rPr>
        <w:t>временно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добывающие-нагнетательные,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по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мере</w:t>
      </w:r>
      <w:r w:rsidRPr="00730A13">
        <w:rPr>
          <w:spacing w:val="-11"/>
          <w:sz w:val="24"/>
          <w:szCs w:val="24"/>
        </w:rPr>
        <w:t xml:space="preserve"> </w:t>
      </w:r>
      <w:r w:rsidRPr="00730A13">
        <w:rPr>
          <w:sz w:val="24"/>
          <w:szCs w:val="24"/>
        </w:rPr>
        <w:t>обводнения передут в нагнетательный фонд.</w:t>
      </w:r>
    </w:p>
    <w:p w14:paraId="3DDBC849" w14:textId="77777777" w:rsidR="00730A13" w:rsidRDefault="00730A13" w:rsidP="00730A13">
      <w:pPr>
        <w:pStyle w:val="Default"/>
        <w:spacing w:after="4"/>
        <w:jc w:val="both"/>
        <w:rPr>
          <w:rFonts w:ascii="Times New Roman" w:hAnsi="Times New Roman" w:cs="Times New Roman"/>
        </w:rPr>
      </w:pPr>
      <w:r w:rsidRPr="00730A13">
        <w:rPr>
          <w:rFonts w:ascii="Times New Roman" w:hAnsi="Times New Roman" w:cs="Times New Roman"/>
        </w:rPr>
        <w:t>Тип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устьевого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оборудования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44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новых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добывающих</w:t>
      </w:r>
      <w:r w:rsidRPr="00730A13">
        <w:rPr>
          <w:rFonts w:ascii="Times New Roman" w:hAnsi="Times New Roman" w:cs="Times New Roman"/>
          <w:spacing w:val="-11"/>
        </w:rPr>
        <w:t xml:space="preserve"> </w:t>
      </w:r>
      <w:r w:rsidRPr="00730A13">
        <w:rPr>
          <w:rFonts w:ascii="Times New Roman" w:hAnsi="Times New Roman" w:cs="Times New Roman"/>
        </w:rPr>
        <w:t>скважин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(арматура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фонтанная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АФК-1-65х21,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 xml:space="preserve">крестовик АФК-1-65х21 или АУШГН-1-65х21), устанавливаемого на площадках добывающих скважин и его обвязка выполняется согласно проекта и «Типовой схемы обвязки устья добывающих скважин м/р </w:t>
      </w:r>
      <w:proofErr w:type="spellStart"/>
      <w:r w:rsidRPr="00730A13">
        <w:rPr>
          <w:rFonts w:ascii="Times New Roman" w:hAnsi="Times New Roman" w:cs="Times New Roman"/>
        </w:rPr>
        <w:t>Каламкас</w:t>
      </w:r>
      <w:proofErr w:type="spellEnd"/>
      <w:r w:rsidRPr="00730A13">
        <w:rPr>
          <w:rFonts w:ascii="Times New Roman" w:hAnsi="Times New Roman" w:cs="Times New Roman"/>
        </w:rPr>
        <w:t>», утвержденной начальником ПУ «</w:t>
      </w:r>
      <w:proofErr w:type="spellStart"/>
      <w:r w:rsidRPr="00730A13">
        <w:rPr>
          <w:rFonts w:ascii="Times New Roman" w:hAnsi="Times New Roman" w:cs="Times New Roman"/>
        </w:rPr>
        <w:t>Каламкасмунайгаз</w:t>
      </w:r>
      <w:proofErr w:type="spellEnd"/>
      <w:r w:rsidRPr="00730A13">
        <w:rPr>
          <w:rFonts w:ascii="Times New Roman" w:hAnsi="Times New Roman" w:cs="Times New Roman"/>
        </w:rPr>
        <w:t>» и</w:t>
      </w:r>
      <w:r w:rsidRPr="00730A13">
        <w:rPr>
          <w:rFonts w:ascii="Times New Roman" w:hAnsi="Times New Roman" w:cs="Times New Roman"/>
          <w:spacing w:val="-1"/>
        </w:rPr>
        <w:t xml:space="preserve"> </w:t>
      </w:r>
      <w:r w:rsidRPr="00730A13">
        <w:rPr>
          <w:rFonts w:ascii="Times New Roman" w:hAnsi="Times New Roman" w:cs="Times New Roman"/>
        </w:rPr>
        <w:t>согласованной с ФМВПФО «Ак-</w:t>
      </w:r>
      <w:proofErr w:type="spellStart"/>
      <w:r w:rsidRPr="00730A13">
        <w:rPr>
          <w:rFonts w:ascii="Times New Roman" w:hAnsi="Times New Roman" w:cs="Times New Roman"/>
        </w:rPr>
        <w:t>берен</w:t>
      </w:r>
      <w:proofErr w:type="spellEnd"/>
      <w:r w:rsidRPr="00730A13">
        <w:rPr>
          <w:rFonts w:ascii="Times New Roman" w:hAnsi="Times New Roman" w:cs="Times New Roman"/>
        </w:rPr>
        <w:t>».</w:t>
      </w:r>
      <w:r w:rsidR="00DB0A6D" w:rsidRPr="00730A13">
        <w:rPr>
          <w:rFonts w:ascii="Times New Roman" w:hAnsi="Times New Roman" w:cs="Times New Roman"/>
        </w:rPr>
        <w:t xml:space="preserve"> </w:t>
      </w:r>
      <w:r w:rsidRPr="00730A13">
        <w:rPr>
          <w:rFonts w:ascii="Times New Roman" w:hAnsi="Times New Roman" w:cs="Times New Roman"/>
        </w:rPr>
        <w:t>В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соответствии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с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правилами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промышленной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безопасности,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на</w:t>
      </w:r>
      <w:r w:rsidRPr="00730A13">
        <w:rPr>
          <w:rFonts w:ascii="Times New Roman" w:hAnsi="Times New Roman" w:cs="Times New Roman"/>
          <w:spacing w:val="-6"/>
        </w:rPr>
        <w:t xml:space="preserve"> </w:t>
      </w:r>
      <w:r w:rsidRPr="00730A13">
        <w:rPr>
          <w:rFonts w:ascii="Times New Roman" w:hAnsi="Times New Roman" w:cs="Times New Roman"/>
        </w:rPr>
        <w:t>устье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каждой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скважины,</w:t>
      </w:r>
      <w:r w:rsidRPr="00730A13">
        <w:rPr>
          <w:rFonts w:ascii="Times New Roman" w:hAnsi="Times New Roman" w:cs="Times New Roman"/>
          <w:spacing w:val="-6"/>
        </w:rPr>
        <w:t xml:space="preserve"> </w:t>
      </w:r>
      <w:r w:rsidRPr="00730A13">
        <w:rPr>
          <w:rFonts w:ascii="Times New Roman" w:hAnsi="Times New Roman" w:cs="Times New Roman"/>
        </w:rPr>
        <w:t>устанавливается электроконтактный манометр ЭКМ 1005Exdс пределом измерений от 0 до 40 кгс/см2.</w:t>
      </w:r>
    </w:p>
    <w:p w14:paraId="339F6639" w14:textId="77777777" w:rsidR="00730A13" w:rsidRDefault="00730A13" w:rsidP="00730A13">
      <w:pPr>
        <w:pStyle w:val="Default"/>
        <w:spacing w:after="4"/>
        <w:jc w:val="both"/>
        <w:rPr>
          <w:rFonts w:ascii="Times New Roman" w:hAnsi="Times New Roman" w:cs="Times New Roman"/>
          <w:b/>
          <w:i/>
          <w:spacing w:val="-2"/>
          <w:u w:val="single"/>
        </w:rPr>
      </w:pPr>
      <w:r w:rsidRPr="00730A13">
        <w:rPr>
          <w:rFonts w:ascii="Times New Roman" w:hAnsi="Times New Roman" w:cs="Times New Roman"/>
          <w:b/>
          <w:i/>
          <w:spacing w:val="-2"/>
          <w:u w:val="single"/>
        </w:rPr>
        <w:t>Площадка</w:t>
      </w:r>
      <w:r w:rsidRPr="00730A13">
        <w:rPr>
          <w:rFonts w:ascii="Times New Roman" w:hAnsi="Times New Roman" w:cs="Times New Roman"/>
          <w:b/>
          <w:i/>
          <w:spacing w:val="3"/>
          <w:u w:val="single"/>
        </w:rPr>
        <w:t xml:space="preserve"> </w:t>
      </w:r>
      <w:r w:rsidRPr="00730A13">
        <w:rPr>
          <w:rFonts w:ascii="Times New Roman" w:hAnsi="Times New Roman" w:cs="Times New Roman"/>
          <w:b/>
          <w:i/>
          <w:spacing w:val="-2"/>
          <w:u w:val="single"/>
        </w:rPr>
        <w:t>добывающих</w:t>
      </w:r>
      <w:r w:rsidRPr="00730A13">
        <w:rPr>
          <w:rFonts w:ascii="Times New Roman" w:hAnsi="Times New Roman" w:cs="Times New Roman"/>
          <w:b/>
          <w:i/>
          <w:spacing w:val="4"/>
          <w:u w:val="single"/>
        </w:rPr>
        <w:t xml:space="preserve"> </w:t>
      </w:r>
      <w:r w:rsidRPr="00730A13">
        <w:rPr>
          <w:rFonts w:ascii="Times New Roman" w:hAnsi="Times New Roman" w:cs="Times New Roman"/>
          <w:b/>
          <w:i/>
          <w:spacing w:val="-2"/>
          <w:u w:val="single"/>
        </w:rPr>
        <w:t>скважин</w:t>
      </w:r>
      <w:r>
        <w:rPr>
          <w:rFonts w:ascii="Times New Roman" w:hAnsi="Times New Roman" w:cs="Times New Roman"/>
          <w:b/>
          <w:i/>
          <w:spacing w:val="-2"/>
          <w:u w:val="single"/>
        </w:rPr>
        <w:t>.</w:t>
      </w:r>
    </w:p>
    <w:p w14:paraId="05215A0C" w14:textId="77777777" w:rsidR="00730A13" w:rsidRPr="00730A13" w:rsidRDefault="00730A13" w:rsidP="00730A13">
      <w:pPr>
        <w:pStyle w:val="Default"/>
        <w:spacing w:after="4"/>
        <w:jc w:val="both"/>
        <w:rPr>
          <w:rFonts w:ascii="Times New Roman" w:hAnsi="Times New Roman" w:cs="Times New Roman"/>
        </w:rPr>
      </w:pPr>
      <w:r w:rsidRPr="00730A13">
        <w:rPr>
          <w:rFonts w:ascii="Times New Roman" w:hAnsi="Times New Roman" w:cs="Times New Roman"/>
        </w:rPr>
        <w:t>Данным</w:t>
      </w:r>
      <w:r w:rsidRPr="00730A13">
        <w:rPr>
          <w:rFonts w:ascii="Times New Roman" w:hAnsi="Times New Roman" w:cs="Times New Roman"/>
          <w:spacing w:val="-14"/>
        </w:rPr>
        <w:t xml:space="preserve"> </w:t>
      </w:r>
      <w:r w:rsidRPr="00730A13">
        <w:rPr>
          <w:rFonts w:ascii="Times New Roman" w:hAnsi="Times New Roman" w:cs="Times New Roman"/>
        </w:rPr>
        <w:t>проектом</w:t>
      </w:r>
      <w:r w:rsidRPr="00730A13">
        <w:rPr>
          <w:rFonts w:ascii="Times New Roman" w:hAnsi="Times New Roman" w:cs="Times New Roman"/>
          <w:spacing w:val="-13"/>
        </w:rPr>
        <w:t xml:space="preserve"> </w:t>
      </w:r>
      <w:r w:rsidRPr="00730A13">
        <w:rPr>
          <w:rFonts w:ascii="Times New Roman" w:hAnsi="Times New Roman" w:cs="Times New Roman"/>
        </w:rPr>
        <w:t>предусматривается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обустроить</w:t>
      </w:r>
      <w:r w:rsidRPr="00730A13">
        <w:rPr>
          <w:rFonts w:ascii="Times New Roman" w:hAnsi="Times New Roman" w:cs="Times New Roman"/>
          <w:spacing w:val="-8"/>
        </w:rPr>
        <w:t xml:space="preserve"> </w:t>
      </w:r>
      <w:r w:rsidRPr="00730A13">
        <w:rPr>
          <w:rFonts w:ascii="Times New Roman" w:hAnsi="Times New Roman" w:cs="Times New Roman"/>
        </w:rPr>
        <w:t>44</w:t>
      </w:r>
      <w:r w:rsidRPr="00730A13">
        <w:rPr>
          <w:rFonts w:ascii="Times New Roman" w:hAnsi="Times New Roman" w:cs="Times New Roman"/>
          <w:spacing w:val="-14"/>
        </w:rPr>
        <w:t xml:space="preserve"> </w:t>
      </w:r>
      <w:r w:rsidRPr="00730A13">
        <w:rPr>
          <w:rFonts w:ascii="Times New Roman" w:hAnsi="Times New Roman" w:cs="Times New Roman"/>
        </w:rPr>
        <w:t>добывающих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скважин,</w:t>
      </w:r>
      <w:r w:rsidRPr="00730A13">
        <w:rPr>
          <w:rFonts w:ascii="Times New Roman" w:hAnsi="Times New Roman" w:cs="Times New Roman"/>
          <w:spacing w:val="-11"/>
        </w:rPr>
        <w:t xml:space="preserve"> </w:t>
      </w:r>
      <w:r w:rsidRPr="00730A13">
        <w:rPr>
          <w:rFonts w:ascii="Times New Roman" w:hAnsi="Times New Roman" w:cs="Times New Roman"/>
        </w:rPr>
        <w:t>вышедших</w:t>
      </w:r>
      <w:r w:rsidRPr="00730A13">
        <w:rPr>
          <w:rFonts w:ascii="Times New Roman" w:hAnsi="Times New Roman" w:cs="Times New Roman"/>
          <w:spacing w:val="-11"/>
        </w:rPr>
        <w:t xml:space="preserve"> </w:t>
      </w:r>
      <w:r w:rsidRPr="00730A13">
        <w:rPr>
          <w:rFonts w:ascii="Times New Roman" w:hAnsi="Times New Roman" w:cs="Times New Roman"/>
        </w:rPr>
        <w:t>из</w:t>
      </w:r>
      <w:r w:rsidRPr="00730A13">
        <w:rPr>
          <w:rFonts w:ascii="Times New Roman" w:hAnsi="Times New Roman" w:cs="Times New Roman"/>
          <w:spacing w:val="-13"/>
        </w:rPr>
        <w:t xml:space="preserve"> </w:t>
      </w:r>
      <w:r w:rsidRPr="00730A13">
        <w:rPr>
          <w:rFonts w:ascii="Times New Roman" w:hAnsi="Times New Roman" w:cs="Times New Roman"/>
        </w:rPr>
        <w:t>бурения. Эксплуатация добывающих скважин предусматривается механизированным способом.</w:t>
      </w:r>
    </w:p>
    <w:p w14:paraId="6B8840D2" w14:textId="77777777" w:rsidR="00730A13" w:rsidRPr="00730A13" w:rsidRDefault="00730A13" w:rsidP="00730A13">
      <w:pPr>
        <w:pStyle w:val="Default"/>
        <w:spacing w:after="4"/>
        <w:jc w:val="both"/>
        <w:rPr>
          <w:rFonts w:ascii="Times New Roman" w:hAnsi="Times New Roman" w:cs="Times New Roman"/>
        </w:rPr>
      </w:pPr>
      <w:r w:rsidRPr="00730A13">
        <w:rPr>
          <w:rFonts w:ascii="Times New Roman" w:hAnsi="Times New Roman" w:cs="Times New Roman"/>
        </w:rPr>
        <w:t xml:space="preserve">На м/р </w:t>
      </w:r>
      <w:proofErr w:type="spellStart"/>
      <w:r w:rsidRPr="00730A13">
        <w:rPr>
          <w:rFonts w:ascii="Times New Roman" w:hAnsi="Times New Roman" w:cs="Times New Roman"/>
        </w:rPr>
        <w:t>Каламкас</w:t>
      </w:r>
      <w:proofErr w:type="spellEnd"/>
      <w:r w:rsidRPr="00730A13">
        <w:rPr>
          <w:rFonts w:ascii="Times New Roman" w:hAnsi="Times New Roman" w:cs="Times New Roman"/>
        </w:rPr>
        <w:t xml:space="preserve"> в качестве</w:t>
      </w:r>
      <w:r w:rsidRPr="00730A13">
        <w:rPr>
          <w:rFonts w:ascii="Times New Roman" w:hAnsi="Times New Roman" w:cs="Times New Roman"/>
          <w:spacing w:val="-1"/>
        </w:rPr>
        <w:t xml:space="preserve"> </w:t>
      </w:r>
      <w:r w:rsidRPr="00730A13">
        <w:rPr>
          <w:rFonts w:ascii="Times New Roman" w:hAnsi="Times New Roman" w:cs="Times New Roman"/>
        </w:rPr>
        <w:t>оборудования для извлечения нефти в зависимости</w:t>
      </w:r>
      <w:r w:rsidRPr="00730A13">
        <w:rPr>
          <w:rFonts w:ascii="Times New Roman" w:hAnsi="Times New Roman" w:cs="Times New Roman"/>
          <w:spacing w:val="-1"/>
        </w:rPr>
        <w:t xml:space="preserve"> </w:t>
      </w:r>
      <w:r w:rsidRPr="00730A13">
        <w:rPr>
          <w:rFonts w:ascii="Times New Roman" w:hAnsi="Times New Roman" w:cs="Times New Roman"/>
        </w:rPr>
        <w:t>от способа эксплуатации скважины</w:t>
      </w:r>
      <w:r w:rsidRPr="00730A13">
        <w:rPr>
          <w:rFonts w:ascii="Times New Roman" w:hAnsi="Times New Roman" w:cs="Times New Roman"/>
          <w:spacing w:val="-7"/>
        </w:rPr>
        <w:t xml:space="preserve"> </w:t>
      </w:r>
      <w:r w:rsidRPr="00730A13">
        <w:rPr>
          <w:rFonts w:ascii="Times New Roman" w:hAnsi="Times New Roman" w:cs="Times New Roman"/>
        </w:rPr>
        <w:t>используется</w:t>
      </w:r>
      <w:r w:rsidRPr="00730A13">
        <w:rPr>
          <w:rFonts w:ascii="Times New Roman" w:hAnsi="Times New Roman" w:cs="Times New Roman"/>
          <w:spacing w:val="-8"/>
        </w:rPr>
        <w:t xml:space="preserve"> </w:t>
      </w:r>
      <w:r w:rsidRPr="00730A13">
        <w:rPr>
          <w:rFonts w:ascii="Times New Roman" w:hAnsi="Times New Roman" w:cs="Times New Roman"/>
        </w:rPr>
        <w:t>различное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насосное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оборудование: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винтовые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насосы,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глубинно-штанговые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насосы с приводами ПШГН8-3-4000, ПШН-80, СКД8-3-4000 и т.д. Управление работой насосного оборудования осуществляется с помощью щита управления, который расположен на рабочей площадке. На щите управления предусмотрены местные средства управления для пуска и остановки насосов.</w:t>
      </w:r>
    </w:p>
    <w:p w14:paraId="652B968C" w14:textId="77777777" w:rsidR="00730A13" w:rsidRPr="00730A13" w:rsidRDefault="00730A13" w:rsidP="00730A13">
      <w:pPr>
        <w:pStyle w:val="Default"/>
        <w:spacing w:after="4"/>
        <w:jc w:val="both"/>
        <w:rPr>
          <w:rFonts w:ascii="Times New Roman" w:hAnsi="Times New Roman" w:cs="Times New Roman"/>
        </w:rPr>
      </w:pPr>
      <w:r w:rsidRPr="00730A13">
        <w:rPr>
          <w:rFonts w:ascii="Times New Roman" w:hAnsi="Times New Roman" w:cs="Times New Roman"/>
        </w:rPr>
        <w:lastRenderedPageBreak/>
        <w:t>Технологическая обвязка устьев скважин включает монтаж обвязочных трубопроводов Ø114х8мм и 76х6мм между вновь установленной на выкидной линии запорной арматурой и существующим устьевым оборудованием</w:t>
      </w:r>
      <w:r w:rsidRPr="00730A13">
        <w:rPr>
          <w:rFonts w:ascii="Times New Roman" w:hAnsi="Times New Roman" w:cs="Times New Roman"/>
          <w:spacing w:val="-13"/>
        </w:rPr>
        <w:t xml:space="preserve"> </w:t>
      </w:r>
      <w:r w:rsidRPr="00730A13">
        <w:rPr>
          <w:rFonts w:ascii="Times New Roman" w:hAnsi="Times New Roman" w:cs="Times New Roman"/>
        </w:rPr>
        <w:t>скважины,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которое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выполняется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буровым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управлением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или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эксплуатирующей</w:t>
      </w:r>
      <w:r w:rsidRPr="00730A13">
        <w:rPr>
          <w:rFonts w:ascii="Times New Roman" w:hAnsi="Times New Roman" w:cs="Times New Roman"/>
          <w:spacing w:val="-13"/>
        </w:rPr>
        <w:t xml:space="preserve"> </w:t>
      </w:r>
      <w:r w:rsidRPr="00730A13">
        <w:rPr>
          <w:rFonts w:ascii="Times New Roman" w:hAnsi="Times New Roman" w:cs="Times New Roman"/>
        </w:rPr>
        <w:t>компанией</w:t>
      </w:r>
      <w:r w:rsidRPr="00730A13">
        <w:rPr>
          <w:rFonts w:ascii="Times New Roman" w:hAnsi="Times New Roman" w:cs="Times New Roman"/>
          <w:spacing w:val="-12"/>
        </w:rPr>
        <w:t xml:space="preserve"> </w:t>
      </w:r>
      <w:r w:rsidRPr="00730A13">
        <w:rPr>
          <w:rFonts w:ascii="Times New Roman" w:hAnsi="Times New Roman" w:cs="Times New Roman"/>
        </w:rPr>
        <w:t>и не входит в объем проектирования по данному</w:t>
      </w:r>
      <w:r w:rsidRPr="00730A13">
        <w:rPr>
          <w:rFonts w:ascii="Times New Roman" w:hAnsi="Times New Roman" w:cs="Times New Roman"/>
          <w:spacing w:val="-1"/>
        </w:rPr>
        <w:t xml:space="preserve"> </w:t>
      </w:r>
      <w:r w:rsidRPr="00730A13">
        <w:rPr>
          <w:rFonts w:ascii="Times New Roman" w:hAnsi="Times New Roman" w:cs="Times New Roman"/>
        </w:rPr>
        <w:t>проекту.</w:t>
      </w:r>
      <w:r w:rsidRPr="00730A13">
        <w:rPr>
          <w:rFonts w:ascii="Times New Roman" w:hAnsi="Times New Roman" w:cs="Times New Roman"/>
          <w:spacing w:val="80"/>
        </w:rPr>
        <w:t xml:space="preserve"> </w:t>
      </w:r>
      <w:r w:rsidRPr="00730A13">
        <w:rPr>
          <w:rFonts w:ascii="Times New Roman" w:hAnsi="Times New Roman" w:cs="Times New Roman"/>
        </w:rPr>
        <w:t>(Эксплуатирующая компания, обвязку пробуренных скважин выполняет по утвержденной и согласованной схеме).</w:t>
      </w:r>
    </w:p>
    <w:p w14:paraId="543B662E" w14:textId="77777777" w:rsidR="00730A13" w:rsidRPr="00730A13" w:rsidRDefault="00730A13" w:rsidP="00730A13">
      <w:pPr>
        <w:pStyle w:val="Default"/>
        <w:spacing w:after="4"/>
        <w:jc w:val="both"/>
        <w:rPr>
          <w:rFonts w:ascii="Times New Roman" w:hAnsi="Times New Roman" w:cs="Times New Roman"/>
        </w:rPr>
      </w:pPr>
      <w:r w:rsidRPr="00730A13">
        <w:rPr>
          <w:rFonts w:ascii="Times New Roman" w:hAnsi="Times New Roman" w:cs="Times New Roman"/>
        </w:rPr>
        <w:t>В</w:t>
      </w:r>
      <w:r w:rsidRPr="00730A13">
        <w:rPr>
          <w:rFonts w:ascii="Times New Roman" w:hAnsi="Times New Roman" w:cs="Times New Roman"/>
          <w:spacing w:val="-4"/>
        </w:rPr>
        <w:t xml:space="preserve"> </w:t>
      </w:r>
      <w:r w:rsidRPr="00730A13">
        <w:rPr>
          <w:rFonts w:ascii="Times New Roman" w:hAnsi="Times New Roman" w:cs="Times New Roman"/>
        </w:rPr>
        <w:t>соответствии</w:t>
      </w:r>
      <w:r w:rsidRPr="00730A13">
        <w:rPr>
          <w:rFonts w:ascii="Times New Roman" w:hAnsi="Times New Roman" w:cs="Times New Roman"/>
          <w:spacing w:val="-4"/>
        </w:rPr>
        <w:t xml:space="preserve"> </w:t>
      </w:r>
      <w:r w:rsidRPr="00730A13">
        <w:rPr>
          <w:rFonts w:ascii="Times New Roman" w:hAnsi="Times New Roman" w:cs="Times New Roman"/>
        </w:rPr>
        <w:t>с</w:t>
      </w:r>
      <w:r w:rsidRPr="00730A13">
        <w:rPr>
          <w:rFonts w:ascii="Times New Roman" w:hAnsi="Times New Roman" w:cs="Times New Roman"/>
          <w:spacing w:val="-2"/>
        </w:rPr>
        <w:t xml:space="preserve"> </w:t>
      </w:r>
      <w:r w:rsidRPr="00730A13">
        <w:rPr>
          <w:rFonts w:ascii="Times New Roman" w:hAnsi="Times New Roman" w:cs="Times New Roman"/>
        </w:rPr>
        <w:t>СН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527-80</w:t>
      </w:r>
      <w:r w:rsidRPr="00730A13">
        <w:rPr>
          <w:rFonts w:ascii="Times New Roman" w:hAnsi="Times New Roman" w:cs="Times New Roman"/>
          <w:spacing w:val="-4"/>
        </w:rPr>
        <w:t xml:space="preserve"> </w:t>
      </w:r>
      <w:r w:rsidRPr="00730A13">
        <w:rPr>
          <w:rFonts w:ascii="Times New Roman" w:hAnsi="Times New Roman" w:cs="Times New Roman"/>
        </w:rPr>
        <w:t>обвязочные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трубопроводы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в</w:t>
      </w:r>
      <w:r w:rsidRPr="00730A13">
        <w:rPr>
          <w:rFonts w:ascii="Times New Roman" w:hAnsi="Times New Roman" w:cs="Times New Roman"/>
          <w:spacing w:val="-2"/>
        </w:rPr>
        <w:t xml:space="preserve"> </w:t>
      </w:r>
      <w:r w:rsidRPr="00730A13">
        <w:rPr>
          <w:rFonts w:ascii="Times New Roman" w:hAnsi="Times New Roman" w:cs="Times New Roman"/>
        </w:rPr>
        <w:t>пределах устья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скважин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относятся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к</w:t>
      </w:r>
      <w:r w:rsidRPr="00730A13">
        <w:rPr>
          <w:rFonts w:ascii="Times New Roman" w:hAnsi="Times New Roman" w:cs="Times New Roman"/>
          <w:spacing w:val="-4"/>
        </w:rPr>
        <w:t xml:space="preserve"> </w:t>
      </w:r>
      <w:r w:rsidRPr="00730A13">
        <w:rPr>
          <w:rFonts w:ascii="Times New Roman" w:hAnsi="Times New Roman" w:cs="Times New Roman"/>
        </w:rPr>
        <w:t>II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категории группы</w:t>
      </w:r>
      <w:r w:rsidRPr="00730A13">
        <w:rPr>
          <w:rFonts w:ascii="Times New Roman" w:hAnsi="Times New Roman" w:cs="Times New Roman"/>
          <w:spacing w:val="-6"/>
        </w:rPr>
        <w:t xml:space="preserve"> </w:t>
      </w:r>
      <w:r w:rsidRPr="00730A13">
        <w:rPr>
          <w:rFonts w:ascii="Times New Roman" w:hAnsi="Times New Roman" w:cs="Times New Roman"/>
        </w:rPr>
        <w:t>Б(б).</w:t>
      </w:r>
      <w:r w:rsidRPr="00730A13">
        <w:rPr>
          <w:rFonts w:ascii="Times New Roman" w:hAnsi="Times New Roman" w:cs="Times New Roman"/>
          <w:spacing w:val="-6"/>
        </w:rPr>
        <w:t xml:space="preserve"> </w:t>
      </w:r>
      <w:r w:rsidRPr="00730A13">
        <w:rPr>
          <w:rFonts w:ascii="Times New Roman" w:hAnsi="Times New Roman" w:cs="Times New Roman"/>
        </w:rPr>
        <w:t>Просвет</w:t>
      </w:r>
      <w:r w:rsidRPr="00730A13">
        <w:rPr>
          <w:rFonts w:ascii="Times New Roman" w:hAnsi="Times New Roman" w:cs="Times New Roman"/>
          <w:spacing w:val="-7"/>
        </w:rPr>
        <w:t xml:space="preserve"> </w:t>
      </w:r>
      <w:r w:rsidRPr="00730A13">
        <w:rPr>
          <w:rFonts w:ascii="Times New Roman" w:hAnsi="Times New Roman" w:cs="Times New Roman"/>
        </w:rPr>
        <w:t>стыков</w:t>
      </w:r>
      <w:r w:rsidRPr="00730A13">
        <w:rPr>
          <w:rFonts w:ascii="Times New Roman" w:hAnsi="Times New Roman" w:cs="Times New Roman"/>
          <w:spacing w:val="-7"/>
        </w:rPr>
        <w:t xml:space="preserve"> </w:t>
      </w:r>
      <w:r w:rsidRPr="00730A13">
        <w:rPr>
          <w:rFonts w:ascii="Times New Roman" w:hAnsi="Times New Roman" w:cs="Times New Roman"/>
        </w:rPr>
        <w:t>выполнить</w:t>
      </w:r>
      <w:r w:rsidRPr="00730A13">
        <w:rPr>
          <w:rFonts w:ascii="Times New Roman" w:hAnsi="Times New Roman" w:cs="Times New Roman"/>
          <w:spacing w:val="-5"/>
        </w:rPr>
        <w:t xml:space="preserve"> </w:t>
      </w:r>
      <w:r w:rsidRPr="00730A13">
        <w:rPr>
          <w:rFonts w:ascii="Times New Roman" w:hAnsi="Times New Roman" w:cs="Times New Roman"/>
        </w:rPr>
        <w:t>радиологическим</w:t>
      </w:r>
      <w:r w:rsidRPr="00730A13">
        <w:rPr>
          <w:rFonts w:ascii="Times New Roman" w:hAnsi="Times New Roman" w:cs="Times New Roman"/>
          <w:spacing w:val="-4"/>
        </w:rPr>
        <w:t xml:space="preserve"> </w:t>
      </w:r>
      <w:r w:rsidRPr="00730A13">
        <w:rPr>
          <w:rFonts w:ascii="Times New Roman" w:hAnsi="Times New Roman" w:cs="Times New Roman"/>
        </w:rPr>
        <w:t>методом.</w:t>
      </w:r>
      <w:r w:rsidRPr="00730A13">
        <w:rPr>
          <w:rFonts w:ascii="Times New Roman" w:hAnsi="Times New Roman" w:cs="Times New Roman"/>
          <w:spacing w:val="-6"/>
        </w:rPr>
        <w:t xml:space="preserve"> </w:t>
      </w:r>
      <w:r w:rsidRPr="00730A13">
        <w:rPr>
          <w:rFonts w:ascii="Times New Roman" w:hAnsi="Times New Roman" w:cs="Times New Roman"/>
        </w:rPr>
        <w:t>Объем</w:t>
      </w:r>
      <w:r w:rsidRPr="00730A13">
        <w:rPr>
          <w:rFonts w:ascii="Times New Roman" w:hAnsi="Times New Roman" w:cs="Times New Roman"/>
          <w:spacing w:val="-6"/>
        </w:rPr>
        <w:t xml:space="preserve"> </w:t>
      </w:r>
      <w:r w:rsidRPr="00730A13">
        <w:rPr>
          <w:rFonts w:ascii="Times New Roman" w:hAnsi="Times New Roman" w:cs="Times New Roman"/>
        </w:rPr>
        <w:t>контроля</w:t>
      </w:r>
      <w:r w:rsidRPr="00730A13">
        <w:rPr>
          <w:rFonts w:ascii="Times New Roman" w:hAnsi="Times New Roman" w:cs="Times New Roman"/>
          <w:spacing w:val="-6"/>
        </w:rPr>
        <w:t xml:space="preserve"> </w:t>
      </w:r>
      <w:r w:rsidRPr="00730A13">
        <w:rPr>
          <w:rFonts w:ascii="Times New Roman" w:hAnsi="Times New Roman" w:cs="Times New Roman"/>
        </w:rPr>
        <w:t>сварных</w:t>
      </w:r>
      <w:r w:rsidRPr="00730A13">
        <w:rPr>
          <w:rFonts w:ascii="Times New Roman" w:hAnsi="Times New Roman" w:cs="Times New Roman"/>
          <w:spacing w:val="-5"/>
        </w:rPr>
        <w:t xml:space="preserve"> </w:t>
      </w:r>
      <w:r w:rsidRPr="00730A13">
        <w:rPr>
          <w:rFonts w:ascii="Times New Roman" w:hAnsi="Times New Roman" w:cs="Times New Roman"/>
        </w:rPr>
        <w:t xml:space="preserve">соединений согласно СП РК 3.05-103-2014 для II категории составляет 10%. Давление испытания на прочность </w:t>
      </w:r>
      <w:proofErr w:type="spellStart"/>
      <w:r w:rsidRPr="00730A13">
        <w:rPr>
          <w:rFonts w:ascii="Times New Roman" w:hAnsi="Times New Roman" w:cs="Times New Roman"/>
        </w:rPr>
        <w:t>Рисп</w:t>
      </w:r>
      <w:proofErr w:type="spellEnd"/>
      <w:r w:rsidRPr="00730A13">
        <w:rPr>
          <w:rFonts w:ascii="Times New Roman" w:hAnsi="Times New Roman" w:cs="Times New Roman"/>
        </w:rPr>
        <w:t>=1.25Рраб,</w:t>
      </w:r>
      <w:r w:rsidRPr="00730A13">
        <w:rPr>
          <w:rFonts w:ascii="Times New Roman" w:hAnsi="Times New Roman" w:cs="Times New Roman"/>
          <w:spacing w:val="-2"/>
        </w:rPr>
        <w:t xml:space="preserve"> </w:t>
      </w:r>
      <w:r w:rsidRPr="00730A13">
        <w:rPr>
          <w:rFonts w:ascii="Times New Roman" w:hAnsi="Times New Roman" w:cs="Times New Roman"/>
        </w:rPr>
        <w:t>но</w:t>
      </w:r>
      <w:r w:rsidRPr="00730A13">
        <w:rPr>
          <w:rFonts w:ascii="Times New Roman" w:hAnsi="Times New Roman" w:cs="Times New Roman"/>
          <w:spacing w:val="-2"/>
        </w:rPr>
        <w:t xml:space="preserve"> </w:t>
      </w:r>
      <w:r w:rsidRPr="00730A13">
        <w:rPr>
          <w:rFonts w:ascii="Times New Roman" w:hAnsi="Times New Roman" w:cs="Times New Roman"/>
        </w:rPr>
        <w:t>не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менее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0.8МПа.</w:t>
      </w:r>
      <w:r w:rsidRPr="00730A13">
        <w:rPr>
          <w:rFonts w:ascii="Times New Roman" w:hAnsi="Times New Roman" w:cs="Times New Roman"/>
          <w:spacing w:val="-2"/>
        </w:rPr>
        <w:t xml:space="preserve"> </w:t>
      </w:r>
      <w:r w:rsidRPr="00730A13">
        <w:rPr>
          <w:rFonts w:ascii="Times New Roman" w:hAnsi="Times New Roman" w:cs="Times New Roman"/>
        </w:rPr>
        <w:t>Испытание</w:t>
      </w:r>
      <w:r w:rsidRPr="00730A13">
        <w:rPr>
          <w:rFonts w:ascii="Times New Roman" w:hAnsi="Times New Roman" w:cs="Times New Roman"/>
          <w:spacing w:val="-2"/>
        </w:rPr>
        <w:t xml:space="preserve"> </w:t>
      </w:r>
      <w:r w:rsidRPr="00730A13">
        <w:rPr>
          <w:rFonts w:ascii="Times New Roman" w:hAnsi="Times New Roman" w:cs="Times New Roman"/>
        </w:rPr>
        <w:t>проводить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гидравлическим способом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в</w:t>
      </w:r>
      <w:r w:rsidRPr="00730A13">
        <w:rPr>
          <w:rFonts w:ascii="Times New Roman" w:hAnsi="Times New Roman" w:cs="Times New Roman"/>
          <w:spacing w:val="-2"/>
        </w:rPr>
        <w:t xml:space="preserve"> </w:t>
      </w:r>
      <w:r w:rsidRPr="00730A13">
        <w:rPr>
          <w:rFonts w:ascii="Times New Roman" w:hAnsi="Times New Roman" w:cs="Times New Roman"/>
        </w:rPr>
        <w:t>течении</w:t>
      </w:r>
      <w:r w:rsidRPr="00730A13">
        <w:rPr>
          <w:rFonts w:ascii="Times New Roman" w:hAnsi="Times New Roman" w:cs="Times New Roman"/>
          <w:spacing w:val="-3"/>
        </w:rPr>
        <w:t xml:space="preserve"> </w:t>
      </w:r>
      <w:r w:rsidRPr="00730A13">
        <w:rPr>
          <w:rFonts w:ascii="Times New Roman" w:hAnsi="Times New Roman" w:cs="Times New Roman"/>
        </w:rPr>
        <w:t>5</w:t>
      </w:r>
      <w:r w:rsidRPr="00730A13">
        <w:rPr>
          <w:rFonts w:ascii="Times New Roman" w:hAnsi="Times New Roman" w:cs="Times New Roman"/>
          <w:spacing w:val="-1"/>
        </w:rPr>
        <w:t xml:space="preserve"> </w:t>
      </w:r>
      <w:r w:rsidRPr="00730A13">
        <w:rPr>
          <w:rFonts w:ascii="Times New Roman" w:hAnsi="Times New Roman" w:cs="Times New Roman"/>
        </w:rPr>
        <w:t>минут. Тепловая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изоляция</w:t>
      </w:r>
      <w:r w:rsidRPr="00730A13">
        <w:rPr>
          <w:rFonts w:ascii="Times New Roman" w:hAnsi="Times New Roman" w:cs="Times New Roman"/>
          <w:spacing w:val="-11"/>
        </w:rPr>
        <w:t xml:space="preserve"> </w:t>
      </w:r>
      <w:r w:rsidRPr="00730A13">
        <w:rPr>
          <w:rFonts w:ascii="Times New Roman" w:hAnsi="Times New Roman" w:cs="Times New Roman"/>
        </w:rPr>
        <w:t>обвязочных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трубопроводов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при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надземной</w:t>
      </w:r>
      <w:r w:rsidRPr="00730A13">
        <w:rPr>
          <w:rFonts w:ascii="Times New Roman" w:hAnsi="Times New Roman" w:cs="Times New Roman"/>
          <w:spacing w:val="-11"/>
        </w:rPr>
        <w:t xml:space="preserve"> </w:t>
      </w:r>
      <w:r w:rsidRPr="00730A13">
        <w:rPr>
          <w:rFonts w:ascii="Times New Roman" w:hAnsi="Times New Roman" w:cs="Times New Roman"/>
        </w:rPr>
        <w:t>прокладке</w:t>
      </w:r>
      <w:r w:rsidRPr="00730A13">
        <w:rPr>
          <w:rFonts w:ascii="Times New Roman" w:hAnsi="Times New Roman" w:cs="Times New Roman"/>
          <w:spacing w:val="-10"/>
        </w:rPr>
        <w:t xml:space="preserve"> </w:t>
      </w:r>
      <w:r w:rsidRPr="00730A13">
        <w:rPr>
          <w:rFonts w:ascii="Times New Roman" w:hAnsi="Times New Roman" w:cs="Times New Roman"/>
        </w:rPr>
        <w:t>из</w:t>
      </w:r>
      <w:r w:rsidRPr="00730A13">
        <w:rPr>
          <w:rFonts w:ascii="Times New Roman" w:hAnsi="Times New Roman" w:cs="Times New Roman"/>
          <w:spacing w:val="-9"/>
        </w:rPr>
        <w:t xml:space="preserve"> </w:t>
      </w:r>
      <w:r w:rsidRPr="00730A13">
        <w:rPr>
          <w:rFonts w:ascii="Times New Roman" w:hAnsi="Times New Roman" w:cs="Times New Roman"/>
        </w:rPr>
        <w:t>минеральной</w:t>
      </w:r>
      <w:r w:rsidRPr="00730A13">
        <w:rPr>
          <w:rFonts w:ascii="Times New Roman" w:hAnsi="Times New Roman" w:cs="Times New Roman"/>
          <w:spacing w:val="-11"/>
        </w:rPr>
        <w:t xml:space="preserve"> </w:t>
      </w:r>
      <w:r w:rsidRPr="00730A13">
        <w:rPr>
          <w:rFonts w:ascii="Times New Roman" w:hAnsi="Times New Roman" w:cs="Times New Roman"/>
        </w:rPr>
        <w:t>ваты</w:t>
      </w:r>
      <w:r w:rsidRPr="00730A13">
        <w:rPr>
          <w:rFonts w:ascii="Times New Roman" w:hAnsi="Times New Roman" w:cs="Times New Roman"/>
          <w:spacing w:val="-11"/>
        </w:rPr>
        <w:t xml:space="preserve"> </w:t>
      </w:r>
      <w:r w:rsidRPr="00730A13">
        <w:rPr>
          <w:rFonts w:ascii="Times New Roman" w:hAnsi="Times New Roman" w:cs="Times New Roman"/>
        </w:rPr>
        <w:t xml:space="preserve">толщиной 60 мм. Обшивка </w:t>
      </w:r>
      <w:r w:rsidRPr="00730A13">
        <w:rPr>
          <w:rFonts w:ascii="Times New Roman" w:hAnsi="Times New Roman" w:cs="Times New Roman"/>
          <w:w w:val="160"/>
        </w:rPr>
        <w:t>–</w:t>
      </w:r>
      <w:r w:rsidRPr="00730A13">
        <w:rPr>
          <w:rFonts w:ascii="Times New Roman" w:hAnsi="Times New Roman" w:cs="Times New Roman"/>
          <w:spacing w:val="-12"/>
          <w:w w:val="160"/>
        </w:rPr>
        <w:t xml:space="preserve"> </w:t>
      </w:r>
      <w:r w:rsidRPr="00730A13">
        <w:rPr>
          <w:rFonts w:ascii="Times New Roman" w:hAnsi="Times New Roman" w:cs="Times New Roman"/>
        </w:rPr>
        <w:t>оцинкованные листы δ=0,5 мм.</w:t>
      </w:r>
    </w:p>
    <w:p w14:paraId="05CBCD14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E5C93">
        <w:rPr>
          <w:rFonts w:ascii="Times New Roman" w:hAnsi="Times New Roman" w:cs="Times New Roman"/>
          <w:b/>
          <w:spacing w:val="-7"/>
          <w:sz w:val="24"/>
          <w:szCs w:val="24"/>
        </w:rPr>
        <w:t xml:space="preserve">Выкидные </w:t>
      </w:r>
      <w:r w:rsidRPr="001E5C93">
        <w:rPr>
          <w:rFonts w:ascii="Times New Roman" w:hAnsi="Times New Roman" w:cs="Times New Roman"/>
          <w:b/>
          <w:spacing w:val="-4"/>
          <w:sz w:val="24"/>
          <w:szCs w:val="24"/>
        </w:rPr>
        <w:t>линии.</w:t>
      </w:r>
    </w:p>
    <w:p w14:paraId="76872DFC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</w:pP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Технологическая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схема</w:t>
      </w:r>
      <w:r w:rsidRPr="001E5C93">
        <w:rPr>
          <w:rFonts w:ascii="Times New Roman" w:hAnsi="Times New Roman" w:cs="Times New Roman"/>
          <w:b/>
          <w:i/>
          <w:spacing w:val="-7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сбора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транспорта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нефти</w:t>
      </w:r>
      <w:r w:rsidRPr="001E5C93">
        <w:rPr>
          <w:rFonts w:ascii="Times New Roman" w:hAnsi="Times New Roman" w:cs="Times New Roman"/>
          <w:b/>
          <w:i/>
          <w:spacing w:val="-7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>газа.</w:t>
      </w:r>
    </w:p>
    <w:p w14:paraId="3AFC25D1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По проекту нефть через запорную арматуру, после глубинного насоса поступает в выкидную линию Ø100мм оборудованную задвижкой и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далее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направляется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АГЗУ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«Спутник»,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расположенную на ЗУ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или ГУ. В пределах площадки выкидная линия запроектирована в надземном исполнении.</w:t>
      </w:r>
      <w:r w:rsidRPr="001E5C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За пределами площадки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насыпи.</w:t>
      </w:r>
    </w:p>
    <w:p w14:paraId="764393C5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Транспортировка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нефтегазовой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смеси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от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скважины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до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ГУ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или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ЗУ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осуществляется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 xml:space="preserve">при рабочем давлении </w:t>
      </w:r>
      <w:proofErr w:type="spellStart"/>
      <w:r w:rsidRPr="001E5C93">
        <w:rPr>
          <w:rFonts w:ascii="Times New Roman" w:hAnsi="Times New Roman" w:cs="Times New Roman"/>
          <w:sz w:val="24"/>
          <w:szCs w:val="24"/>
        </w:rPr>
        <w:t>Рраб</w:t>
      </w:r>
      <w:proofErr w:type="spellEnd"/>
      <w:r w:rsidRPr="001E5C93">
        <w:rPr>
          <w:rFonts w:ascii="Times New Roman" w:hAnsi="Times New Roman" w:cs="Times New Roman"/>
          <w:sz w:val="24"/>
          <w:szCs w:val="24"/>
        </w:rPr>
        <w:t xml:space="preserve"> =0,5-0.7 МПа. Выкидные линии выполнены из стеклопластиковых труб, рассчитанных на давление 9,5 МПа (изготовитель ТОО «ЗСПТ» г. Актау).</w:t>
      </w:r>
    </w:p>
    <w:p w14:paraId="1988EC66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Выкидные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линии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предназначены</w:t>
      </w:r>
      <w:r w:rsidRPr="001E5C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для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транспорта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продукции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скважин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до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замерных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установок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«Спутник» установленных на ГУ или ЗУ.</w:t>
      </w:r>
    </w:p>
    <w:p w14:paraId="34E1B409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Проектными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решениями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предусматривается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строительство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выкидных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линий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для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вновь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пробуренных скважин. Выкидные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линии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выполнены диаметром 100мм</w:t>
      </w:r>
      <w:r w:rsidRPr="001E5C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(4”)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из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стеклопластиковых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труб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по СТ ТОО 40047721-01-2009 и стальных труб Ø114х8мм по ГОСТ 8732-78.</w:t>
      </w:r>
    </w:p>
    <w:p w14:paraId="51C492D6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</w:pP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Технологическая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схема</w:t>
      </w:r>
      <w:r w:rsidRPr="001E5C93">
        <w:rPr>
          <w:rFonts w:ascii="Times New Roman" w:hAnsi="Times New Roman" w:cs="Times New Roman"/>
          <w:b/>
          <w:i/>
          <w:spacing w:val="-7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сбора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транспорта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нефти</w:t>
      </w:r>
      <w:r w:rsidRPr="001E5C93">
        <w:rPr>
          <w:rFonts w:ascii="Times New Roman" w:hAnsi="Times New Roman" w:cs="Times New Roman"/>
          <w:b/>
          <w:i/>
          <w:spacing w:val="-7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Pr="001E5C93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>газа.</w:t>
      </w:r>
    </w:p>
    <w:p w14:paraId="7D420636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По проекту нефть через запорную арматуру, после глубинного насоса поступает в выкидную линию Ø100мм оборудованную задвижкой и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далее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направляется на АГЗУ «Спутник»,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расположенную на ЗУ или ГУ. В пределах площадки выкидная линия запроектирована в надземном исполнении.</w:t>
      </w:r>
      <w:r w:rsidRPr="001E5C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За пределами площадки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насыпи.</w:t>
      </w:r>
    </w:p>
    <w:p w14:paraId="68F54A17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Транспортировка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нефтегазовой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смеси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от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скважины</w:t>
      </w:r>
      <w:r w:rsidRPr="001E5C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до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ГУ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или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ЗУ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осуществляется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 xml:space="preserve">при рабочем давлении </w:t>
      </w:r>
      <w:proofErr w:type="spellStart"/>
      <w:r w:rsidRPr="001E5C93">
        <w:rPr>
          <w:rFonts w:ascii="Times New Roman" w:hAnsi="Times New Roman" w:cs="Times New Roman"/>
          <w:sz w:val="24"/>
          <w:szCs w:val="24"/>
        </w:rPr>
        <w:t>Рраб</w:t>
      </w:r>
      <w:proofErr w:type="spellEnd"/>
      <w:r w:rsidRPr="001E5C93">
        <w:rPr>
          <w:rFonts w:ascii="Times New Roman" w:hAnsi="Times New Roman" w:cs="Times New Roman"/>
          <w:sz w:val="24"/>
          <w:szCs w:val="24"/>
        </w:rPr>
        <w:t xml:space="preserve"> =0,5-0.7 МПа. Выкидные линии выполнены из стеклопластиковых труб, рассчитанных на давление 9,5 МПа (изготовитель ТОО «ЗСПТ» г. Актау).</w:t>
      </w:r>
    </w:p>
    <w:p w14:paraId="25283397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Выкидные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линии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предназначены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для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транспорта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продукции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скважин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до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замерных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установок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«Спутник» установленных на ГУ или ЗУ.</w:t>
      </w:r>
    </w:p>
    <w:p w14:paraId="124FFC87" w14:textId="77777777" w:rsid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Проектными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решениями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предусматривается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строительство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выкидных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линий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для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вновь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пробуренных скважин. Выкидные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линии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выполнены диаметром 100мм</w:t>
      </w:r>
      <w:r w:rsidRPr="001E5C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(4”)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из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стеклопластиковых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труб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по СТ ТОО 40047721-01-2009 и стальных труб Ø114х8мм по ГОСТ 8732-78.</w:t>
      </w:r>
    </w:p>
    <w:p w14:paraId="21978443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Прокладка</w:t>
      </w:r>
      <w:r w:rsidRPr="001E5C93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z w:val="24"/>
          <w:szCs w:val="24"/>
          <w:u w:val="single"/>
        </w:rPr>
        <w:t>выкидных</w:t>
      </w:r>
      <w:r w:rsidRPr="001E5C93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1E5C93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линий</w:t>
      </w:r>
      <w:r w:rsidRPr="001E5C93">
        <w:rPr>
          <w:rFonts w:ascii="Times New Roman" w:hAnsi="Times New Roman" w:cs="Times New Roman"/>
          <w:sz w:val="24"/>
          <w:szCs w:val="24"/>
        </w:rPr>
        <w:t>.</w:t>
      </w:r>
    </w:p>
    <w:p w14:paraId="4CB9C12D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Прокладка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выкидных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линий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из</w:t>
      </w:r>
      <w:r w:rsidRPr="001E5C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стеклопластиковых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труб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предусмотрена</w:t>
      </w:r>
      <w:r w:rsidRPr="001E5C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подземном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исполнении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</w:t>
      </w:r>
      <w:r w:rsidRPr="001E5C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 xml:space="preserve">теле </w:t>
      </w:r>
      <w:r w:rsidRPr="001E5C93">
        <w:rPr>
          <w:rFonts w:ascii="Times New Roman" w:hAnsi="Times New Roman" w:cs="Times New Roman"/>
          <w:w w:val="105"/>
          <w:sz w:val="24"/>
          <w:szCs w:val="24"/>
        </w:rPr>
        <w:t>насыпи.</w:t>
      </w:r>
      <w:r w:rsidRPr="001E5C9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w w:val="105"/>
          <w:sz w:val="24"/>
          <w:szCs w:val="24"/>
        </w:rPr>
        <w:t>Глубина</w:t>
      </w:r>
      <w:r w:rsidRPr="001E5C9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w w:val="105"/>
          <w:sz w:val="24"/>
          <w:szCs w:val="24"/>
        </w:rPr>
        <w:t>заложения</w:t>
      </w:r>
      <w:r w:rsidRPr="001E5C9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1E5C93">
        <w:rPr>
          <w:rFonts w:ascii="Times New Roman" w:hAnsi="Times New Roman" w:cs="Times New Roman"/>
          <w:spacing w:val="-28"/>
          <w:w w:val="16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w w:val="105"/>
          <w:sz w:val="24"/>
          <w:szCs w:val="24"/>
        </w:rPr>
        <w:t>0.8м</w:t>
      </w:r>
      <w:r w:rsidRPr="001E5C9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1E5C9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w w:val="105"/>
          <w:sz w:val="24"/>
          <w:szCs w:val="24"/>
        </w:rPr>
        <w:t>верха</w:t>
      </w:r>
      <w:r w:rsidRPr="001E5C9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w w:val="105"/>
          <w:sz w:val="24"/>
          <w:szCs w:val="24"/>
        </w:rPr>
        <w:t>трубы.</w:t>
      </w:r>
    </w:p>
    <w:p w14:paraId="0D34B617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Согласно ВСН 51-2.38-85 и «Правила обеспечения промышленной безопасности для опасных производственных объектов нефтяной и газовой отраслей промышленности» утв. Министром по инвестициям и развитию Республики Казахстан от 30 декабря 2014 года № 355, при взаимном пересечении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выкидных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линий,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водопроводов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газопроводов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соблюдаются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минимальные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расстояния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 свету равное не менее 350мм.</w:t>
      </w:r>
    </w:p>
    <w:p w14:paraId="3A3A428F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Трубопроводы при подходе к «Спутнику» на ГУ или ЗУ выполнены из стальных труб Ø114х8 по ГОСТ 8732-78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тепловой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изоляции,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надземном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варианте.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Соединения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lastRenderedPageBreak/>
        <w:t>стальных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стеклопластиковых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труб производится с помощью фланцевых соединений адаптеров.</w:t>
      </w:r>
    </w:p>
    <w:p w14:paraId="6818363F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Рабочее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давление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выкидной</w:t>
      </w:r>
      <w:r w:rsidRPr="001E5C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линии</w:t>
      </w:r>
      <w:r w:rsidRPr="001E5C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E5C93">
        <w:rPr>
          <w:rFonts w:ascii="Times New Roman" w:hAnsi="Times New Roman" w:cs="Times New Roman"/>
          <w:sz w:val="24"/>
          <w:szCs w:val="24"/>
        </w:rPr>
        <w:t>Рраб</w:t>
      </w:r>
      <w:proofErr w:type="spellEnd"/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=0,5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-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>0.7МПа.</w:t>
      </w:r>
    </w:p>
    <w:p w14:paraId="03E607FA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Согласно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ВСН</w:t>
      </w:r>
      <w:r w:rsidRPr="001E5C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51-3-85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выкидные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линии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относятся</w:t>
      </w:r>
      <w:r w:rsidRPr="001E5C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к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III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классу,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1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группе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III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>категории.</w:t>
      </w:r>
    </w:p>
    <w:p w14:paraId="2ACCA351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Резьбовые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соединения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стеклопластиковых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труб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подлежат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визуальному</w:t>
      </w:r>
      <w:r w:rsidRPr="001E5C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контролю</w:t>
      </w:r>
      <w:r w:rsidRPr="001E5C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при</w:t>
      </w:r>
      <w:r w:rsidRPr="001E5C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монтаже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входному контролю материала труб перед монтажом. Контролю физическими методами подлежат сварные стыки стальных участков выкидной линии. Контроль сварных стыков физическим методом 5%. Из них радиографическому контролю согласно ВСН 005-88 табл.№1 подлежит 2% контрольных стыков.</w:t>
      </w:r>
    </w:p>
    <w:p w14:paraId="07A21553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Антикоррозионное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покрытие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надземных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открытых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участков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трубопроводов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</w:t>
      </w:r>
      <w:r w:rsidRPr="001E5C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арматуры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-</w:t>
      </w:r>
      <w:r w:rsidRPr="001E5C9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масляно-</w:t>
      </w:r>
      <w:r w:rsidRPr="001E5C93">
        <w:rPr>
          <w:rFonts w:ascii="Times New Roman" w:hAnsi="Times New Roman" w:cs="Times New Roman"/>
          <w:sz w:val="24"/>
          <w:szCs w:val="24"/>
        </w:rPr>
        <w:t>битумное, по ОСТ 6-10-426-79, в два слоя по грунту ГФ-021 по ГОСТ 25129-2020.</w:t>
      </w:r>
    </w:p>
    <w:p w14:paraId="7018BBC9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Тепловая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изоляция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надземных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участков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-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минеральная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вата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толщиной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60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мм.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Обшивка</w:t>
      </w:r>
      <w:r w:rsidRPr="001E5C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-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 xml:space="preserve">оцинкованные 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>листы.</w:t>
      </w:r>
    </w:p>
    <w:p w14:paraId="7FE8F56B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По окончанию монтажа выкидные линии из стеклопластика подлежат гидравлическому</w:t>
      </w:r>
      <w:r w:rsidRPr="001E5C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испытанию. Промысловые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трубопровод,</w:t>
      </w:r>
      <w:r w:rsidRPr="001E5C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соответствии</w:t>
      </w:r>
      <w:r w:rsidRPr="001E5C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с</w:t>
      </w:r>
      <w:r w:rsidRPr="001E5C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ВСН</w:t>
      </w:r>
      <w:r w:rsidRPr="001E5C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005-88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испытывают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прочность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герметичность</w:t>
      </w:r>
      <w:r w:rsidRPr="001E5C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в течении 24ч и равны:</w:t>
      </w:r>
    </w:p>
    <w:p w14:paraId="271BFD30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-давление</w:t>
      </w:r>
      <w:r w:rsidRPr="001E5C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испытания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</w:t>
      </w:r>
      <w:r w:rsidRPr="001E5C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прочность</w:t>
      </w:r>
      <w:r w:rsidRPr="001E5C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E5C93">
        <w:rPr>
          <w:rFonts w:ascii="Times New Roman" w:hAnsi="Times New Roman" w:cs="Times New Roman"/>
          <w:spacing w:val="-2"/>
          <w:sz w:val="24"/>
          <w:szCs w:val="24"/>
        </w:rPr>
        <w:t>Рисп</w:t>
      </w:r>
      <w:proofErr w:type="spellEnd"/>
      <w:r w:rsidRPr="001E5C93">
        <w:rPr>
          <w:rFonts w:ascii="Times New Roman" w:hAnsi="Times New Roman" w:cs="Times New Roman"/>
          <w:spacing w:val="-2"/>
          <w:sz w:val="24"/>
          <w:szCs w:val="24"/>
        </w:rPr>
        <w:t>=1,1Рраб;</w:t>
      </w:r>
    </w:p>
    <w:p w14:paraId="77CCE2E4" w14:textId="77777777" w:rsidR="001E5C93" w:rsidRPr="001E5C93" w:rsidRDefault="001E5C93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93">
        <w:rPr>
          <w:rFonts w:ascii="Times New Roman" w:hAnsi="Times New Roman" w:cs="Times New Roman"/>
          <w:sz w:val="24"/>
          <w:szCs w:val="24"/>
        </w:rPr>
        <w:t>-давление</w:t>
      </w:r>
      <w:r w:rsidRPr="001E5C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испытания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на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5C93">
        <w:rPr>
          <w:rFonts w:ascii="Times New Roman" w:hAnsi="Times New Roman" w:cs="Times New Roman"/>
          <w:sz w:val="24"/>
          <w:szCs w:val="24"/>
        </w:rPr>
        <w:t>герметичность</w:t>
      </w:r>
      <w:r w:rsidRPr="001E5C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E5C93">
        <w:rPr>
          <w:rFonts w:ascii="Times New Roman" w:hAnsi="Times New Roman" w:cs="Times New Roman"/>
          <w:spacing w:val="-2"/>
          <w:sz w:val="24"/>
          <w:szCs w:val="24"/>
        </w:rPr>
        <w:t>Рисп</w:t>
      </w:r>
      <w:proofErr w:type="spellEnd"/>
      <w:r w:rsidRPr="001E5C93">
        <w:rPr>
          <w:rFonts w:ascii="Times New Roman" w:hAnsi="Times New Roman" w:cs="Times New Roman"/>
          <w:spacing w:val="-2"/>
          <w:sz w:val="24"/>
          <w:szCs w:val="24"/>
        </w:rPr>
        <w:t>=</w:t>
      </w:r>
      <w:proofErr w:type="spellStart"/>
      <w:r w:rsidRPr="001E5C93">
        <w:rPr>
          <w:rFonts w:ascii="Times New Roman" w:hAnsi="Times New Roman" w:cs="Times New Roman"/>
          <w:spacing w:val="-2"/>
          <w:sz w:val="24"/>
          <w:szCs w:val="24"/>
        </w:rPr>
        <w:t>Рраб</w:t>
      </w:r>
      <w:proofErr w:type="spellEnd"/>
      <w:r w:rsidRPr="001E5C9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96789AF" w14:textId="77777777" w:rsidR="001E5C93" w:rsidRDefault="001E5C93" w:rsidP="00C3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A6D">
        <w:rPr>
          <w:rFonts w:ascii="Times New Roman" w:hAnsi="Times New Roman" w:cs="Times New Roman"/>
          <w:sz w:val="24"/>
          <w:szCs w:val="24"/>
        </w:rPr>
        <w:t>Проектными решениями предусматривается строительство новых сооружений обустройства месторождения, обеспечивающих дополнительную добычу, сбор и транспорт продукции скважин в объеме 176 т/</w:t>
      </w:r>
      <w:proofErr w:type="spellStart"/>
      <w:r w:rsidRPr="00DB0A6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DB0A6D">
        <w:rPr>
          <w:rFonts w:ascii="Times New Roman" w:hAnsi="Times New Roman" w:cs="Times New Roman"/>
          <w:sz w:val="24"/>
          <w:szCs w:val="24"/>
        </w:rPr>
        <w:t xml:space="preserve"> или 0,064 млн. тонн нефти в год и дополнительную закачку воды в объеме 410 м3/</w:t>
      </w:r>
      <w:proofErr w:type="spellStart"/>
      <w:r w:rsidRPr="00DB0A6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DB0A6D">
        <w:rPr>
          <w:rFonts w:ascii="Times New Roman" w:hAnsi="Times New Roman" w:cs="Times New Roman"/>
          <w:sz w:val="24"/>
          <w:szCs w:val="24"/>
        </w:rPr>
        <w:t xml:space="preserve"> или 0,14965 млн.м3/год. Дополнительный объем добычи попутного газа составит 4400 м3/</w:t>
      </w:r>
      <w:proofErr w:type="spellStart"/>
      <w:r w:rsidRPr="00DB0A6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DB0A6D">
        <w:rPr>
          <w:rFonts w:ascii="Times New Roman" w:hAnsi="Times New Roman" w:cs="Times New Roman"/>
          <w:sz w:val="24"/>
          <w:szCs w:val="24"/>
        </w:rPr>
        <w:t xml:space="preserve"> или 1,61 млн.м3/год.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9F3D7" w14:textId="77777777" w:rsidR="001E5C93" w:rsidRPr="00061BBF" w:rsidRDefault="001E5C93" w:rsidP="001E5C93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>Объем проектирования по данному объекту:</w:t>
      </w:r>
    </w:p>
    <w:p w14:paraId="42AC3CEC" w14:textId="77777777" w:rsidR="001E5C93" w:rsidRPr="00061BBF" w:rsidRDefault="001E5C93" w:rsidP="001E5C93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>- обустройство устьев 44 добывающих скважин;</w:t>
      </w:r>
    </w:p>
    <w:p w14:paraId="64A9FDF4" w14:textId="77777777" w:rsidR="001E5C93" w:rsidRPr="00061BBF" w:rsidRDefault="001E5C93" w:rsidP="001E5C93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 xml:space="preserve">- </w:t>
      </w:r>
      <w:r w:rsidRPr="00DB0A6D">
        <w:rPr>
          <w:rFonts w:ascii="Times New Roman" w:hAnsi="Times New Roman" w:cs="Times New Roman"/>
        </w:rPr>
        <w:t>система сбора и тра</w:t>
      </w:r>
      <w:r w:rsidRPr="00061BBF">
        <w:rPr>
          <w:rFonts w:ascii="Times New Roman" w:hAnsi="Times New Roman" w:cs="Times New Roman"/>
        </w:rPr>
        <w:t>нспорта нефти (выкидные линии);</w:t>
      </w:r>
    </w:p>
    <w:p w14:paraId="688059C5" w14:textId="77777777" w:rsidR="001E5C93" w:rsidRPr="00061BBF" w:rsidRDefault="001E5C93" w:rsidP="001E5C93">
      <w:pPr>
        <w:pStyle w:val="Default"/>
        <w:rPr>
          <w:rFonts w:ascii="Times New Roman" w:hAnsi="Times New Roman" w:cs="Times New Roman"/>
        </w:rPr>
      </w:pPr>
      <w:r w:rsidRPr="00061BBF">
        <w:rPr>
          <w:rFonts w:ascii="Times New Roman" w:hAnsi="Times New Roman" w:cs="Times New Roman"/>
        </w:rPr>
        <w:t xml:space="preserve">- обустройство устьев 2 нагнетательных скважин; </w:t>
      </w:r>
    </w:p>
    <w:p w14:paraId="1F00DC7F" w14:textId="77777777" w:rsidR="001E5C93" w:rsidRPr="00061BBF" w:rsidRDefault="001E5C93" w:rsidP="001E5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1BB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72B05">
        <w:rPr>
          <w:rFonts w:ascii="Times New Roman" w:hAnsi="Times New Roman" w:cs="Times New Roman"/>
          <w:color w:val="000000"/>
          <w:sz w:val="24"/>
          <w:szCs w:val="24"/>
        </w:rPr>
        <w:t>высоконапорные в</w:t>
      </w:r>
      <w:r w:rsidRPr="00061BBF">
        <w:rPr>
          <w:rFonts w:ascii="Times New Roman" w:hAnsi="Times New Roman" w:cs="Times New Roman"/>
          <w:color w:val="000000"/>
          <w:sz w:val="24"/>
          <w:szCs w:val="24"/>
        </w:rPr>
        <w:t>одоводы (нагнетательные линии);</w:t>
      </w:r>
    </w:p>
    <w:p w14:paraId="7F17A643" w14:textId="77777777" w:rsidR="001E5C93" w:rsidRPr="00472B05" w:rsidRDefault="001E5C93" w:rsidP="001E5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1BB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72B05">
        <w:rPr>
          <w:rFonts w:ascii="Times New Roman" w:hAnsi="Times New Roman" w:cs="Times New Roman"/>
          <w:color w:val="000000"/>
          <w:sz w:val="24"/>
          <w:szCs w:val="24"/>
        </w:rPr>
        <w:t>строительство замерной установки ЗУ</w:t>
      </w:r>
      <w:r w:rsidR="009D1AD5">
        <w:rPr>
          <w:rFonts w:ascii="Times New Roman" w:hAnsi="Times New Roman" w:cs="Times New Roman"/>
          <w:color w:val="000000"/>
          <w:sz w:val="24"/>
          <w:szCs w:val="24"/>
        </w:rPr>
        <w:t>-24</w:t>
      </w:r>
      <w:r w:rsidRPr="00472B0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9524609" w14:textId="77777777" w:rsidR="001E5C93" w:rsidRDefault="001E5C93" w:rsidP="001E5C93">
      <w:pPr>
        <w:pStyle w:val="Default"/>
        <w:spacing w:after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61BBF">
        <w:rPr>
          <w:rFonts w:ascii="Times New Roman" w:hAnsi="Times New Roman" w:cs="Times New Roman"/>
        </w:rPr>
        <w:t>установка дополнительного оборудования на д</w:t>
      </w:r>
      <w:r>
        <w:rPr>
          <w:rFonts w:ascii="Times New Roman" w:hAnsi="Times New Roman" w:cs="Times New Roman"/>
        </w:rPr>
        <w:t>ействующих групповых установках.</w:t>
      </w:r>
    </w:p>
    <w:p w14:paraId="74559E1C" w14:textId="77777777" w:rsidR="0014096E" w:rsidRPr="009A2D41" w:rsidRDefault="00217C24" w:rsidP="001E5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D41">
        <w:rPr>
          <w:rFonts w:ascii="Times New Roman" w:hAnsi="Times New Roman" w:cs="Times New Roman"/>
          <w:b/>
          <w:sz w:val="24"/>
          <w:szCs w:val="24"/>
        </w:rPr>
        <w:t>Номера обустраиваемых 44 скважин добывающих скважин:</w:t>
      </w:r>
    </w:p>
    <w:p w14:paraId="139F8605" w14:textId="77777777" w:rsidR="00217C24" w:rsidRPr="00915CD9" w:rsidRDefault="00217C24" w:rsidP="001E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15CD9">
        <w:rPr>
          <w:rFonts w:ascii="Times New Roman" w:hAnsi="Times New Roman" w:cs="Times New Roman"/>
          <w:sz w:val="24"/>
          <w:szCs w:val="24"/>
        </w:rPr>
        <w:t>9989, 8436, 8214, 8258, 8239, 8298</w:t>
      </w:r>
      <w:r w:rsidR="00ED29FC" w:rsidRPr="00915CD9">
        <w:rPr>
          <w:rFonts w:ascii="Times New Roman" w:hAnsi="Times New Roman" w:cs="Times New Roman"/>
          <w:sz w:val="24"/>
          <w:szCs w:val="24"/>
        </w:rPr>
        <w:t xml:space="preserve">, 8297, 8250, 9988, 8305, 8252, 8432, 8286, 8304, 8302, 8295, 8435, 8293, 8296, 8433, 8299, 8222, 8267, 8236, </w:t>
      </w:r>
      <w:r w:rsidR="009D1AD5" w:rsidRPr="00915CD9">
        <w:rPr>
          <w:rFonts w:ascii="Times New Roman" w:hAnsi="Times New Roman" w:cs="Times New Roman"/>
          <w:sz w:val="24"/>
          <w:szCs w:val="24"/>
        </w:rPr>
        <w:t>8272, 8223, 8273, 8233, 8300, 8240, 8278, 8270, 8301, 8259, 8218, 8221, 8263, 8262, 8246, 8229, 8230, 8289, 8235, 8294.</w:t>
      </w:r>
    </w:p>
    <w:p w14:paraId="69E52C61" w14:textId="77777777" w:rsidR="009D1AD5" w:rsidRDefault="009D1AD5" w:rsidP="00CB3C5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41">
        <w:rPr>
          <w:rFonts w:ascii="Times New Roman" w:hAnsi="Times New Roman" w:cs="Times New Roman"/>
          <w:b/>
          <w:sz w:val="24"/>
          <w:szCs w:val="24"/>
        </w:rPr>
        <w:t>Номера обустраиваемых 2 скважин нагнетательных скважин</w:t>
      </w:r>
      <w:r w:rsidRPr="00915CD9">
        <w:rPr>
          <w:rFonts w:ascii="Times New Roman" w:hAnsi="Times New Roman" w:cs="Times New Roman"/>
          <w:sz w:val="24"/>
          <w:szCs w:val="24"/>
        </w:rPr>
        <w:t xml:space="preserve">: </w:t>
      </w:r>
      <w:r w:rsidR="00734891">
        <w:rPr>
          <w:rFonts w:ascii="Times New Roman" w:hAnsi="Times New Roman" w:cs="Times New Roman"/>
          <w:sz w:val="24"/>
          <w:szCs w:val="24"/>
        </w:rPr>
        <w:t>623, 2081.</w:t>
      </w:r>
    </w:p>
    <w:p w14:paraId="17E478C8" w14:textId="77777777" w:rsidR="00FA4802" w:rsidRPr="003E183B" w:rsidRDefault="00CD2ACF" w:rsidP="00CB3C5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83B">
        <w:rPr>
          <w:rFonts w:ascii="Times New Roman" w:hAnsi="Times New Roman" w:cs="Times New Roman"/>
          <w:sz w:val="24"/>
          <w:szCs w:val="24"/>
        </w:rPr>
        <w:t>ГЕНЕРАЛЬНЫЙ ПЛАН.</w:t>
      </w:r>
    </w:p>
    <w:p w14:paraId="32FA4794" w14:textId="77777777" w:rsidR="003E183B" w:rsidRPr="003E183B" w:rsidRDefault="003E183B" w:rsidP="003E183B">
      <w:pPr>
        <w:pStyle w:val="Default"/>
        <w:jc w:val="both"/>
        <w:rPr>
          <w:rFonts w:ascii="Times New Roman" w:hAnsi="Times New Roman" w:cs="Times New Roman"/>
        </w:rPr>
      </w:pPr>
      <w:r w:rsidRPr="003E183B">
        <w:rPr>
          <w:rFonts w:ascii="Times New Roman" w:hAnsi="Times New Roman" w:cs="Times New Roman"/>
        </w:rPr>
        <w:t xml:space="preserve">Проектом предусматривается обустройство 44 скважин. </w:t>
      </w:r>
    </w:p>
    <w:p w14:paraId="4698D813" w14:textId="77777777" w:rsidR="003E183B" w:rsidRPr="003E183B" w:rsidRDefault="003E183B" w:rsidP="003E183B">
      <w:pPr>
        <w:pStyle w:val="Default"/>
        <w:jc w:val="both"/>
        <w:rPr>
          <w:rFonts w:ascii="Times New Roman" w:hAnsi="Times New Roman" w:cs="Times New Roman"/>
        </w:rPr>
      </w:pPr>
      <w:r w:rsidRPr="003E183B">
        <w:rPr>
          <w:rFonts w:ascii="Times New Roman" w:hAnsi="Times New Roman" w:cs="Times New Roman"/>
        </w:rPr>
        <w:t xml:space="preserve">Генеральный план площадок разработан в соответствии с СН РК 3.01-03-2011, ВНТП 3-85, СН 459-74. </w:t>
      </w:r>
    </w:p>
    <w:p w14:paraId="70A62C89" w14:textId="77777777" w:rsidR="003E183B" w:rsidRPr="003E183B" w:rsidRDefault="003E183B" w:rsidP="003E183B">
      <w:pPr>
        <w:pStyle w:val="Default"/>
        <w:jc w:val="both"/>
        <w:rPr>
          <w:rFonts w:ascii="Times New Roman" w:hAnsi="Times New Roman" w:cs="Times New Roman"/>
        </w:rPr>
      </w:pPr>
      <w:r w:rsidRPr="003E183B">
        <w:rPr>
          <w:rFonts w:ascii="Times New Roman" w:hAnsi="Times New Roman" w:cs="Times New Roman"/>
        </w:rPr>
        <w:t xml:space="preserve">При этом в основу положены следующие требования: </w:t>
      </w:r>
    </w:p>
    <w:p w14:paraId="32078998" w14:textId="77777777" w:rsidR="003E183B" w:rsidRPr="003E183B" w:rsidRDefault="003E183B" w:rsidP="003E183B">
      <w:pPr>
        <w:pStyle w:val="Default"/>
        <w:spacing w:after="2"/>
        <w:jc w:val="both"/>
        <w:rPr>
          <w:rFonts w:ascii="Times New Roman" w:hAnsi="Times New Roman" w:cs="Times New Roman"/>
        </w:rPr>
      </w:pPr>
      <w:r w:rsidRPr="003E183B">
        <w:rPr>
          <w:rFonts w:ascii="Segoe UI Symbol" w:hAnsi="Segoe UI Symbol" w:cs="Segoe UI Symbol"/>
        </w:rPr>
        <w:t>✓</w:t>
      </w:r>
      <w:r w:rsidRPr="003E183B">
        <w:rPr>
          <w:rFonts w:ascii="Times New Roman" w:hAnsi="Times New Roman" w:cs="Times New Roman"/>
        </w:rPr>
        <w:t xml:space="preserve"> расположение сооружений, а также транспортных путей на территории площадок принято согласно технологической схемы, требуемыми разрывами по нормам </w:t>
      </w:r>
      <w:proofErr w:type="spellStart"/>
      <w:r w:rsidRPr="003E183B">
        <w:rPr>
          <w:rFonts w:ascii="Times New Roman" w:hAnsi="Times New Roman" w:cs="Times New Roman"/>
        </w:rPr>
        <w:t>пожаро</w:t>
      </w:r>
      <w:proofErr w:type="spellEnd"/>
      <w:r w:rsidRPr="003E183B">
        <w:rPr>
          <w:rFonts w:ascii="Times New Roman" w:hAnsi="Times New Roman" w:cs="Times New Roman"/>
        </w:rPr>
        <w:t xml:space="preserve">- и взрывобезопасности и с учетом розы ветров, санитарными требованиями, грузооборота транспорта, </w:t>
      </w:r>
    </w:p>
    <w:p w14:paraId="66364F94" w14:textId="77777777" w:rsidR="003E183B" w:rsidRPr="003E183B" w:rsidRDefault="003E183B" w:rsidP="003E183B">
      <w:pPr>
        <w:pStyle w:val="Default"/>
        <w:spacing w:after="2"/>
        <w:jc w:val="both"/>
        <w:rPr>
          <w:rFonts w:ascii="Times New Roman" w:hAnsi="Times New Roman" w:cs="Times New Roman"/>
        </w:rPr>
      </w:pPr>
      <w:r w:rsidRPr="003E183B">
        <w:rPr>
          <w:rFonts w:ascii="Segoe UI Symbol" w:hAnsi="Segoe UI Symbol" w:cs="Segoe UI Symbol"/>
        </w:rPr>
        <w:t>✓</w:t>
      </w:r>
      <w:r w:rsidRPr="003E183B">
        <w:rPr>
          <w:rFonts w:ascii="Times New Roman" w:hAnsi="Times New Roman" w:cs="Times New Roman"/>
        </w:rPr>
        <w:t xml:space="preserve"> обеспечение благоприятных и безопасных условий труда, а также обеспечение рациональных производственных, транспортных и инженерных связей на площадке, </w:t>
      </w:r>
    </w:p>
    <w:p w14:paraId="4C97C5EB" w14:textId="77777777" w:rsidR="003E183B" w:rsidRPr="003E183B" w:rsidRDefault="003E183B" w:rsidP="003E183B">
      <w:pPr>
        <w:pStyle w:val="Default"/>
        <w:jc w:val="both"/>
        <w:rPr>
          <w:rFonts w:ascii="Times New Roman" w:hAnsi="Times New Roman" w:cs="Times New Roman"/>
        </w:rPr>
      </w:pPr>
      <w:r w:rsidRPr="003E183B">
        <w:rPr>
          <w:rFonts w:ascii="Segoe UI Symbol" w:hAnsi="Segoe UI Symbol" w:cs="Segoe UI Symbol"/>
        </w:rPr>
        <w:t>✓</w:t>
      </w:r>
      <w:r w:rsidRPr="003E183B">
        <w:rPr>
          <w:rFonts w:ascii="Times New Roman" w:hAnsi="Times New Roman" w:cs="Times New Roman"/>
        </w:rPr>
        <w:t xml:space="preserve"> обеспечение благоприятных и безопасных условий труда, а также обеспечение рациональных производственных, транспортных и инженерных связей на площадках. При размещении отдельных сооружений было учтено преобладающее направление ветров, чтобы уменьшить действие любого рода выбросов от технологических установок. </w:t>
      </w:r>
    </w:p>
    <w:p w14:paraId="7590AA73" w14:textId="77777777" w:rsidR="009D1AD5" w:rsidRPr="003E183B" w:rsidRDefault="003E183B" w:rsidP="003E183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83B">
        <w:rPr>
          <w:rFonts w:ascii="Times New Roman" w:hAnsi="Times New Roman" w:cs="Times New Roman"/>
          <w:b/>
          <w:bCs/>
          <w:sz w:val="24"/>
          <w:szCs w:val="24"/>
        </w:rPr>
        <w:t xml:space="preserve">ЗУ-24. </w:t>
      </w:r>
      <w:r w:rsidRPr="003E183B">
        <w:rPr>
          <w:rFonts w:ascii="Times New Roman" w:hAnsi="Times New Roman" w:cs="Times New Roman"/>
          <w:sz w:val="24"/>
          <w:szCs w:val="24"/>
        </w:rPr>
        <w:t xml:space="preserve">Площадка ЗУ-24 запроектирована в условиях границ ограждения, с размерами в </w:t>
      </w:r>
      <w:r w:rsidRPr="003E183B">
        <w:rPr>
          <w:rFonts w:ascii="Times New Roman" w:hAnsi="Times New Roman" w:cs="Times New Roman"/>
          <w:sz w:val="24"/>
          <w:szCs w:val="24"/>
        </w:rPr>
        <w:lastRenderedPageBreak/>
        <w:t>плане 68.0х68.0 м, конструктивно, ограждение, решить в виде забора из металлической сетки, по стойкам из металлических труб, диаметром 89х6мм, высотой 2000мм, с шагом стоек 3000мм. За относительную отметку 0.000, принята отметка верха спланированной территории (верхней грани насыпи), что соответствует абсолютной отметке:</w:t>
      </w:r>
    </w:p>
    <w:p w14:paraId="49E7F510" w14:textId="77777777" w:rsidR="003E183B" w:rsidRPr="009D14E9" w:rsidRDefault="003E183B" w:rsidP="003E183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14E9">
        <w:rPr>
          <w:rFonts w:ascii="Times New Roman" w:hAnsi="Times New Roman" w:cs="Times New Roman"/>
          <w:b/>
          <w:bCs/>
          <w:sz w:val="24"/>
          <w:szCs w:val="24"/>
          <w:u w:val="single"/>
        </w:rPr>
        <w:t>Добывающие скважины:</w:t>
      </w:r>
    </w:p>
    <w:p w14:paraId="62B1473E" w14:textId="77777777" w:rsidR="003E183B" w:rsidRPr="009D14E9" w:rsidRDefault="003E183B" w:rsidP="003E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4E9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3E183B">
        <w:rPr>
          <w:rFonts w:ascii="Times New Roman" w:hAnsi="Times New Roman" w:cs="Times New Roman"/>
          <w:color w:val="000000"/>
          <w:sz w:val="24"/>
          <w:szCs w:val="24"/>
        </w:rPr>
        <w:t xml:space="preserve">лощадка под передвижной агрегат; </w:t>
      </w:r>
    </w:p>
    <w:p w14:paraId="46070CF6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>-</w:t>
      </w:r>
      <w:r w:rsidRPr="003E183B">
        <w:rPr>
          <w:rFonts w:ascii="Times New Roman" w:hAnsi="Times New Roman" w:cs="Times New Roman"/>
        </w:rPr>
        <w:t xml:space="preserve">Площадка </w:t>
      </w:r>
      <w:r w:rsidRPr="009D14E9">
        <w:rPr>
          <w:rFonts w:ascii="Times New Roman" w:hAnsi="Times New Roman" w:cs="Times New Roman"/>
        </w:rPr>
        <w:t>под трансформаторную подстанцию;</w:t>
      </w:r>
    </w:p>
    <w:p w14:paraId="17890160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 xml:space="preserve">-Фундамент под станок-качалку; </w:t>
      </w:r>
    </w:p>
    <w:p w14:paraId="7E0688B4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>-Колодец сбора утечек;</w:t>
      </w:r>
    </w:p>
    <w:p w14:paraId="5BB75082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>-Ограждение устья скважины.</w:t>
      </w:r>
    </w:p>
    <w:p w14:paraId="22987374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9D14E9">
        <w:rPr>
          <w:rFonts w:ascii="Times New Roman" w:hAnsi="Times New Roman" w:cs="Times New Roman"/>
          <w:b/>
          <w:bCs/>
          <w:u w:val="single"/>
        </w:rPr>
        <w:t>Нагнетательные скважины:</w:t>
      </w:r>
    </w:p>
    <w:p w14:paraId="4D91F604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  <w:b/>
          <w:bCs/>
        </w:rPr>
        <w:t>-</w:t>
      </w:r>
      <w:r w:rsidRPr="003E183B">
        <w:rPr>
          <w:rFonts w:ascii="Times New Roman" w:hAnsi="Times New Roman" w:cs="Times New Roman"/>
        </w:rPr>
        <w:t xml:space="preserve">Площадка под передвижной агрегат; </w:t>
      </w:r>
    </w:p>
    <w:p w14:paraId="7397DF3A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>-</w:t>
      </w:r>
      <w:r w:rsidRPr="003E183B">
        <w:rPr>
          <w:rFonts w:ascii="Times New Roman" w:hAnsi="Times New Roman" w:cs="Times New Roman"/>
        </w:rPr>
        <w:t xml:space="preserve">Фундамент под трансформаторную подстанцию; </w:t>
      </w:r>
    </w:p>
    <w:p w14:paraId="245BA3DE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>-</w:t>
      </w:r>
      <w:r w:rsidRPr="003E183B">
        <w:rPr>
          <w:rFonts w:ascii="Times New Roman" w:hAnsi="Times New Roman" w:cs="Times New Roman"/>
        </w:rPr>
        <w:t xml:space="preserve">Колодец сбора утечек. </w:t>
      </w:r>
    </w:p>
    <w:p w14:paraId="6AAA2F6C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9D14E9">
        <w:rPr>
          <w:rFonts w:ascii="Times New Roman" w:hAnsi="Times New Roman" w:cs="Times New Roman"/>
          <w:b/>
          <w:bCs/>
          <w:u w:val="single"/>
        </w:rPr>
        <w:t>ЗУ-24:</w:t>
      </w:r>
    </w:p>
    <w:p w14:paraId="1DEA2FC8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  <w:b/>
          <w:bCs/>
        </w:rPr>
        <w:t>-</w:t>
      </w:r>
      <w:r w:rsidRPr="003E183B">
        <w:rPr>
          <w:rFonts w:ascii="Times New Roman" w:hAnsi="Times New Roman" w:cs="Times New Roman"/>
        </w:rPr>
        <w:t xml:space="preserve">Площадка АГЗУ "Спутник"; </w:t>
      </w:r>
    </w:p>
    <w:p w14:paraId="3C37D490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 xml:space="preserve">-Площадка блока аппаратуры; </w:t>
      </w:r>
    </w:p>
    <w:p w14:paraId="44E26809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>-Площадка дренажной емкости;</w:t>
      </w:r>
    </w:p>
    <w:p w14:paraId="3CBE054D" w14:textId="77777777" w:rsidR="003E183B" w:rsidRPr="009D14E9" w:rsidRDefault="003E183B" w:rsidP="003E183B">
      <w:pPr>
        <w:pStyle w:val="Default"/>
        <w:rPr>
          <w:rFonts w:ascii="Times New Roman" w:hAnsi="Times New Roman" w:cs="Times New Roman"/>
        </w:rPr>
      </w:pPr>
      <w:r w:rsidRPr="009D14E9">
        <w:rPr>
          <w:rFonts w:ascii="Times New Roman" w:hAnsi="Times New Roman" w:cs="Times New Roman"/>
        </w:rPr>
        <w:t>-КТПН.</w:t>
      </w:r>
    </w:p>
    <w:p w14:paraId="54386910" w14:textId="6BE0B27C" w:rsidR="00F03446" w:rsidRPr="0014096E" w:rsidRDefault="00C310EF" w:rsidP="00C310EF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3446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строительства предусматривается водопотребление на питьевые и технические нужды.</w:t>
      </w:r>
      <w:r w:rsidR="0014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446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 питьевой воде на период строительно-монтажных будут обеспечены за счет привозной</w:t>
      </w:r>
      <w:r w:rsidR="0014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питьевой бутилированной воды. </w:t>
      </w:r>
      <w:r w:rsidR="00F03446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воды должно соответствовать ГОСТ 2874-82 «Вода питьевая».</w:t>
      </w:r>
      <w:r w:rsidR="0014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446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вода - привозная, доставляется на площадку строительства автотранспортом - поливомоечными машинами.</w:t>
      </w:r>
      <w:r w:rsidR="0014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446" w:rsidRPr="00984C7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Объект находится вне водоохранных зон и полос.</w:t>
      </w:r>
    </w:p>
    <w:p w14:paraId="6160A976" w14:textId="77777777" w:rsidR="0067351B" w:rsidRPr="0067351B" w:rsidRDefault="0067351B" w:rsidP="00C310EF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водопользования – общее.</w:t>
      </w:r>
    </w:p>
    <w:p w14:paraId="54520DB3" w14:textId="77777777" w:rsidR="00CB3C52" w:rsidRDefault="0067351B" w:rsidP="00C310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4C73">
        <w:rPr>
          <w:rFonts w:ascii="Times New Roman" w:hAnsi="Times New Roman" w:cs="Times New Roman"/>
          <w:sz w:val="24"/>
          <w:szCs w:val="24"/>
        </w:rPr>
        <w:t>Вода хозяйственная и для производственных нужд. Вода бутилированная для питья.</w:t>
      </w:r>
    </w:p>
    <w:p w14:paraId="65F50EB7" w14:textId="77777777" w:rsidR="00F03446" w:rsidRDefault="00F03446" w:rsidP="00C310EF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привозная. </w:t>
      </w:r>
      <w:r w:rsidRPr="00582122">
        <w:rPr>
          <w:rFonts w:ascii="Times New Roman" w:hAnsi="Times New Roman" w:cs="Times New Roman"/>
          <w:sz w:val="24"/>
          <w:szCs w:val="24"/>
        </w:rPr>
        <w:t>Расход воды в период строительства составит: на</w:t>
      </w:r>
      <w:r w:rsidR="00FE050A">
        <w:rPr>
          <w:rFonts w:ascii="Times New Roman" w:hAnsi="Times New Roman" w:cs="Times New Roman"/>
          <w:sz w:val="24"/>
          <w:szCs w:val="24"/>
        </w:rPr>
        <w:t xml:space="preserve"> </w:t>
      </w:r>
      <w:r w:rsidRPr="00582122">
        <w:rPr>
          <w:rFonts w:ascii="Times New Roman" w:hAnsi="Times New Roman" w:cs="Times New Roman"/>
          <w:sz w:val="24"/>
          <w:szCs w:val="24"/>
        </w:rPr>
        <w:t xml:space="preserve">хозяйственно-бытовые нужды </w:t>
      </w:r>
      <w:r w:rsidRPr="00ED296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16B71" w:rsidRPr="00ED2963">
        <w:rPr>
          <w:rFonts w:ascii="Times New Roman" w:hAnsi="Times New Roman" w:cs="Times New Roman"/>
          <w:b/>
          <w:sz w:val="24"/>
          <w:szCs w:val="24"/>
          <w:lang w:val="kk-KZ"/>
        </w:rPr>
        <w:t>301,125</w:t>
      </w:r>
      <w:r w:rsidRPr="00ED29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D2963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ED296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  <w:r w:rsidR="00A16B71" w:rsidRPr="00ED2963">
        <w:rPr>
          <w:rFonts w:ascii="Times New Roman" w:eastAsia="Calibri" w:hAnsi="Times New Roman" w:cs="Times New Roman"/>
          <w:b/>
          <w:sz w:val="24"/>
          <w:szCs w:val="24"/>
        </w:rPr>
        <w:t>/период.</w:t>
      </w:r>
    </w:p>
    <w:p w14:paraId="05426D08" w14:textId="77777777" w:rsidR="00A16B71" w:rsidRDefault="00A16B71" w:rsidP="00C310EF">
      <w:pPr>
        <w:spacing w:after="0" w:line="240" w:lineRule="auto"/>
        <w:ind w:left="1" w:right="139" w:firstLine="70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Техническая вода используется для гидроиспытания трубопроводов. Общий расход воды для технической нужды согласно сметной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документации составляет </w:t>
      </w:r>
      <w:r>
        <w:rPr>
          <w:rFonts w:ascii="Times New Roman" w:hAnsi="Times New Roman"/>
          <w:b/>
          <w:sz w:val="24"/>
        </w:rPr>
        <w:t>787,045 м</w:t>
      </w:r>
      <w:r>
        <w:rPr>
          <w:rFonts w:ascii="Times New Roman" w:hAnsi="Times New Roman"/>
          <w:b/>
          <w:position w:val="8"/>
          <w:sz w:val="16"/>
        </w:rPr>
        <w:t>3</w:t>
      </w:r>
      <w:r>
        <w:rPr>
          <w:rFonts w:ascii="Times New Roman" w:hAnsi="Times New Roman"/>
          <w:b/>
          <w:sz w:val="24"/>
        </w:rPr>
        <w:t>/год.</w:t>
      </w:r>
    </w:p>
    <w:p w14:paraId="17A8F66C" w14:textId="262C2793" w:rsidR="0067351B" w:rsidRPr="00C95CA5" w:rsidRDefault="00C310EF" w:rsidP="00C310EF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5424686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351B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строительства предусматривается водопотребление на питьевые и технические нужды.</w:t>
      </w:r>
      <w:r w:rsidR="00C95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51B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вода при строительстве проектируемых объектов будет использоваться для орошения площадки строительства (полив водой при уплотнении и укатке грунта) и на гидроиспытания трубопроводов.</w:t>
      </w:r>
    </w:p>
    <w:bookmarkEnd w:id="0"/>
    <w:p w14:paraId="0E447897" w14:textId="77777777" w:rsidR="00820477" w:rsidRDefault="0067351B" w:rsidP="00C310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84C73">
        <w:rPr>
          <w:rFonts w:ascii="Times New Roman" w:hAnsi="Times New Roman" w:cs="Times New Roman"/>
          <w:sz w:val="24"/>
          <w:szCs w:val="24"/>
        </w:rPr>
        <w:t xml:space="preserve">В проекте отсутствует использование недр для реализации данного проекта. В период строительства объекта отрицательного воздействия на недра оказываться не будет. </w:t>
      </w:r>
      <w:r w:rsidRPr="002E11E5">
        <w:rPr>
          <w:rFonts w:ascii="Times New Roman" w:hAnsi="Times New Roman" w:cs="Times New Roman"/>
          <w:sz w:val="24"/>
          <w:szCs w:val="24"/>
        </w:rPr>
        <w:t>Географические координаты:</w:t>
      </w:r>
      <w:r>
        <w:rPr>
          <w:rFonts w:ascii="Times New Roman" w:hAnsi="Times New Roman" w:cs="Times New Roman"/>
          <w:sz w:val="24"/>
          <w:szCs w:val="24"/>
        </w:rPr>
        <w:t xml:space="preserve"> широта 42 градуса,28минут,32секунд; долгота: 52 градуса, 61 минута,</w:t>
      </w:r>
      <w:r w:rsidR="00C5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64сек.</w:t>
      </w:r>
    </w:p>
    <w:p w14:paraId="223979B7" w14:textId="77777777" w:rsidR="00755F35" w:rsidRPr="00755F35" w:rsidRDefault="00755F35" w:rsidP="00C31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F35">
        <w:rPr>
          <w:rFonts w:ascii="Times New Roman" w:hAnsi="Times New Roman" w:cs="Times New Roman"/>
          <w:color w:val="000000"/>
          <w:sz w:val="24"/>
          <w:szCs w:val="24"/>
        </w:rPr>
        <w:t xml:space="preserve">Растительные ресурсы при строительстве и эксплуатации проектируемых объектов использоваться не будут. </w:t>
      </w:r>
    </w:p>
    <w:p w14:paraId="11FF26DE" w14:textId="77777777" w:rsidR="00755F35" w:rsidRPr="00755F35" w:rsidRDefault="00755F35" w:rsidP="0075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F35">
        <w:rPr>
          <w:rFonts w:ascii="Times New Roman" w:hAnsi="Times New Roman" w:cs="Times New Roman"/>
          <w:color w:val="000000"/>
          <w:sz w:val="24"/>
          <w:szCs w:val="24"/>
        </w:rPr>
        <w:t xml:space="preserve">На участке работ зеленые насаждения отсутствуют. Вырубка или перенос зеленых насаждений данным проектом не предусматривается. Ввиду отсутствия вырубка или перенос зеленых насаждений, их посадка растительности в порядке компенсаций не запланировано. </w:t>
      </w:r>
    </w:p>
    <w:p w14:paraId="0482D946" w14:textId="77777777" w:rsidR="00053CA0" w:rsidRDefault="00755F35" w:rsidP="00755F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F35">
        <w:rPr>
          <w:rFonts w:ascii="Times New Roman" w:hAnsi="Times New Roman" w:cs="Times New Roman"/>
          <w:color w:val="000000"/>
          <w:sz w:val="24"/>
          <w:szCs w:val="24"/>
        </w:rPr>
        <w:t>Технологические процессы в период проведения работ на месторождении, позволят рационально использовать проектируемые площади и объекты, внедрить замкнутую систему оборотного процесса, все это приведет к минимальному воздействию на растительный мир.</w:t>
      </w:r>
    </w:p>
    <w:p w14:paraId="1DDFF5E1" w14:textId="77777777" w:rsidR="0086232A" w:rsidRDefault="00755F35" w:rsidP="0023664C">
      <w:pPr>
        <w:spacing w:after="0"/>
        <w:rPr>
          <w:rFonts w:ascii="Times New Roman" w:hAnsi="Times New Roman" w:cs="Times New Roman"/>
          <w:sz w:val="24"/>
          <w:szCs w:val="23"/>
        </w:rPr>
      </w:pPr>
      <w:r w:rsidRPr="00755F35">
        <w:rPr>
          <w:rFonts w:ascii="Times New Roman" w:hAnsi="Times New Roman" w:cs="Times New Roman"/>
          <w:sz w:val="24"/>
          <w:szCs w:val="23"/>
        </w:rPr>
        <w:t>Места пользования животным миром и вида пользования не предусмотрено.</w:t>
      </w:r>
    </w:p>
    <w:p w14:paraId="570BBA0B" w14:textId="77777777" w:rsidR="002513D2" w:rsidRPr="009B7E61" w:rsidRDefault="002513D2" w:rsidP="002513D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Объемы строительных материалов на период строительства:</w:t>
      </w:r>
    </w:p>
    <w:p w14:paraId="77ED1CD9" w14:textId="77777777" w:rsidR="002513D2" w:rsidRPr="009B7E61" w:rsidRDefault="00187756" w:rsidP="002513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E61">
        <w:rPr>
          <w:rFonts w:ascii="Times New Roman" w:hAnsi="Times New Roman" w:cs="Times New Roman"/>
          <w:sz w:val="24"/>
          <w:szCs w:val="24"/>
        </w:rPr>
        <w:t>Электроды</w:t>
      </w:r>
      <w:r w:rsidR="00B0570B"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185"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513D2"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E61" w:rsidRPr="009B7E61">
        <w:rPr>
          <w:rFonts w:ascii="Times New Roman" w:hAnsi="Times New Roman"/>
          <w:sz w:val="24"/>
        </w:rPr>
        <w:t>0,090165</w:t>
      </w:r>
      <w:r w:rsidR="009B7E61" w:rsidRPr="009B7E61">
        <w:rPr>
          <w:rFonts w:ascii="Times New Roman" w:hAnsi="Times New Roman"/>
          <w:spacing w:val="-2"/>
          <w:sz w:val="24"/>
        </w:rPr>
        <w:t xml:space="preserve"> </w:t>
      </w:r>
      <w:r w:rsidR="009B7E61" w:rsidRPr="009B7E61">
        <w:rPr>
          <w:rFonts w:ascii="Times New Roman" w:hAnsi="Times New Roman"/>
          <w:spacing w:val="-5"/>
          <w:sz w:val="24"/>
        </w:rPr>
        <w:t>т</w:t>
      </w:r>
    </w:p>
    <w:p w14:paraId="5E789D67" w14:textId="77777777" w:rsidR="002513D2" w:rsidRPr="009B7E61" w:rsidRDefault="00187756" w:rsidP="002513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ЛКМ – </w:t>
      </w:r>
      <w:r w:rsidR="009B7E61" w:rsidRPr="009B7E61">
        <w:rPr>
          <w:rFonts w:ascii="Times New Roman" w:hAnsi="Times New Roman" w:cs="Times New Roman"/>
          <w:sz w:val="24"/>
          <w:szCs w:val="24"/>
        </w:rPr>
        <w:t>0,13761</w:t>
      </w:r>
      <w:r w:rsidR="009B7E61" w:rsidRPr="009B7E61">
        <w:rPr>
          <w:rFonts w:ascii="Times New Roman" w:hAnsi="Times New Roman" w:cs="Times New Roman"/>
          <w:spacing w:val="-5"/>
          <w:sz w:val="24"/>
          <w:szCs w:val="24"/>
        </w:rPr>
        <w:t>т</w:t>
      </w:r>
    </w:p>
    <w:p w14:paraId="543B59E6" w14:textId="77777777" w:rsidR="002513D2" w:rsidRDefault="009B7E61" w:rsidP="002513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E61">
        <w:rPr>
          <w:rFonts w:ascii="Times New Roman" w:hAnsi="Times New Roman" w:cs="Times New Roman"/>
          <w:sz w:val="24"/>
        </w:rPr>
        <w:t>Смешанные</w:t>
      </w:r>
      <w:r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E050A"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</w:t>
      </w:r>
      <w:r w:rsidR="00187756"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унальные отходы –</w:t>
      </w:r>
      <w:r w:rsidR="002513D2"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>2,475</w:t>
      </w:r>
      <w:r w:rsidR="002513D2" w:rsidRPr="009B7E61">
        <w:rPr>
          <w:rFonts w:ascii="Times New Roman" w:eastAsia="Times New Roman" w:hAnsi="Times New Roman" w:cs="Times New Roman"/>
          <w:sz w:val="24"/>
          <w:szCs w:val="24"/>
          <w:lang w:eastAsia="ru-RU"/>
        </w:rPr>
        <w:t>т/год</w:t>
      </w:r>
    </w:p>
    <w:p w14:paraId="03F4B276" w14:textId="77777777" w:rsidR="00EF1EDF" w:rsidRPr="00A82959" w:rsidRDefault="00EF1EDF" w:rsidP="00EF1E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Промасленная ветошь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8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</w:rPr>
        <w:t>0,</w:t>
      </w:r>
      <w:r w:rsidRPr="00A82959">
        <w:rPr>
          <w:rFonts w:ascii="Times New Roman" w:hAnsi="Times New Roman"/>
          <w:sz w:val="24"/>
        </w:rPr>
        <w:t>00635</w:t>
      </w:r>
      <w:r>
        <w:rPr>
          <w:rFonts w:ascii="Times New Roman" w:hAnsi="Times New Roman"/>
          <w:sz w:val="24"/>
        </w:rPr>
        <w:t xml:space="preserve"> т/год</w:t>
      </w:r>
    </w:p>
    <w:p w14:paraId="5D6F0D8A" w14:textId="77777777" w:rsidR="00EF1EDF" w:rsidRDefault="00EF1EDF" w:rsidP="00EF1EDF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  <w:r w:rsidRPr="00EF1EDF">
        <w:rPr>
          <w:rFonts w:cs="Times New Roman"/>
          <w:sz w:val="24"/>
          <w:szCs w:val="24"/>
          <w:u w:val="single"/>
        </w:rPr>
        <w:t>Период эксплуатации</w:t>
      </w:r>
      <w:r>
        <w:rPr>
          <w:rFonts w:cs="Times New Roman"/>
          <w:sz w:val="24"/>
          <w:szCs w:val="24"/>
        </w:rPr>
        <w:t>:</w:t>
      </w:r>
    </w:p>
    <w:p w14:paraId="08675B93" w14:textId="77777777" w:rsidR="00EF1EDF" w:rsidRPr="00A82959" w:rsidRDefault="00EF1EDF" w:rsidP="00EF1E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Промасленная ветошь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8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</w:rPr>
        <w:t>0,</w:t>
      </w:r>
      <w:r w:rsidRPr="00605AC8">
        <w:rPr>
          <w:rFonts w:ascii="Times New Roman" w:hAnsi="Times New Roman"/>
          <w:sz w:val="24"/>
        </w:rPr>
        <w:t>06096</w:t>
      </w:r>
      <w:r>
        <w:rPr>
          <w:rFonts w:ascii="Times New Roman" w:hAnsi="Times New Roman"/>
          <w:sz w:val="24"/>
        </w:rPr>
        <w:t xml:space="preserve"> т/год.</w:t>
      </w:r>
    </w:p>
    <w:p w14:paraId="60EEDC29" w14:textId="77777777" w:rsidR="00547E2D" w:rsidRPr="00984C73" w:rsidRDefault="00547E2D" w:rsidP="00547E2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E23DC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Ожидаемые выбросы ЗВ в период строительства</w:t>
      </w:r>
      <w:r w:rsidRPr="00BE23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4681058F" w14:textId="77777777" w:rsidR="0056603D" w:rsidRPr="00C54E0F" w:rsidRDefault="00EE0B6B" w:rsidP="00686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8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0123</w:t>
      </w:r>
      <w:r w:rsidRPr="007468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77BE" w:rsidRPr="00746898">
        <w:rPr>
          <w:rFonts w:ascii="Times New Roman" w:hAnsi="Times New Roman" w:cs="Times New Roman"/>
          <w:sz w:val="24"/>
          <w:szCs w:val="24"/>
        </w:rPr>
        <w:t xml:space="preserve">Железа </w:t>
      </w:r>
      <w:r w:rsidRPr="00746898">
        <w:rPr>
          <w:rFonts w:ascii="Times New Roman" w:hAnsi="Times New Roman" w:cs="Times New Roman"/>
          <w:sz w:val="24"/>
          <w:szCs w:val="24"/>
        </w:rPr>
        <w:t xml:space="preserve">(3кл.оп) </w:t>
      </w:r>
      <w:r w:rsidR="002E11E5">
        <w:rPr>
          <w:rFonts w:ascii="Times New Roman" w:hAnsi="Times New Roman" w:cs="Times New Roman"/>
          <w:sz w:val="24"/>
          <w:szCs w:val="24"/>
        </w:rPr>
        <w:t>0,02812</w:t>
      </w:r>
      <w:r w:rsidRPr="00746898">
        <w:rPr>
          <w:rFonts w:ascii="Times New Roman" w:hAnsi="Times New Roman" w:cs="Times New Roman"/>
          <w:sz w:val="24"/>
          <w:szCs w:val="24"/>
        </w:rPr>
        <w:t xml:space="preserve">г/с </w:t>
      </w:r>
      <w:r w:rsidR="002E11E5">
        <w:rPr>
          <w:rFonts w:ascii="Times New Roman" w:hAnsi="Times New Roman" w:cs="Times New Roman"/>
          <w:sz w:val="24"/>
          <w:szCs w:val="24"/>
        </w:rPr>
        <w:t>0,0506323</w:t>
      </w:r>
      <w:r w:rsidRPr="00746898">
        <w:rPr>
          <w:rFonts w:ascii="Times New Roman" w:hAnsi="Times New Roman" w:cs="Times New Roman"/>
          <w:sz w:val="24"/>
          <w:szCs w:val="24"/>
        </w:rPr>
        <w:t xml:space="preserve">т/г; </w:t>
      </w:r>
      <w:r w:rsidR="00FB52F3" w:rsidRPr="00746898">
        <w:rPr>
          <w:rFonts w:ascii="Times New Roman" w:hAnsi="Times New Roman" w:cs="Times New Roman"/>
          <w:sz w:val="24"/>
          <w:szCs w:val="24"/>
        </w:rPr>
        <w:t>0143 Марганец и его соединения (2кл.оп)</w:t>
      </w:r>
      <w:r w:rsidR="00FE050A">
        <w:rPr>
          <w:rFonts w:ascii="Times New Roman" w:hAnsi="Times New Roman" w:cs="Times New Roman"/>
          <w:sz w:val="24"/>
          <w:szCs w:val="24"/>
        </w:rPr>
        <w:t xml:space="preserve"> </w:t>
      </w:r>
      <w:r w:rsidR="002E11E5">
        <w:rPr>
          <w:rFonts w:ascii="Times New Roman" w:hAnsi="Times New Roman" w:cs="Times New Roman"/>
          <w:sz w:val="24"/>
          <w:szCs w:val="24"/>
        </w:rPr>
        <w:t>0,0011706</w:t>
      </w:r>
      <w:r w:rsidR="002C77BE" w:rsidRPr="00746898">
        <w:rPr>
          <w:rFonts w:ascii="Times New Roman" w:hAnsi="Times New Roman" w:cs="Times New Roman"/>
          <w:sz w:val="24"/>
          <w:szCs w:val="24"/>
        </w:rPr>
        <w:t>г/сек</w:t>
      </w:r>
      <w:r w:rsidR="00FE050A">
        <w:rPr>
          <w:rFonts w:ascii="Times New Roman" w:hAnsi="Times New Roman" w:cs="Times New Roman"/>
          <w:sz w:val="24"/>
          <w:szCs w:val="24"/>
        </w:rPr>
        <w:t xml:space="preserve"> </w:t>
      </w:r>
      <w:r w:rsidR="002E11E5">
        <w:rPr>
          <w:rFonts w:ascii="Times New Roman" w:hAnsi="Times New Roman" w:cs="Times New Roman"/>
          <w:sz w:val="24"/>
          <w:szCs w:val="24"/>
        </w:rPr>
        <w:t>0,00407403</w:t>
      </w:r>
      <w:r w:rsidR="002353AA" w:rsidRPr="00746898">
        <w:rPr>
          <w:rFonts w:ascii="Times New Roman" w:hAnsi="Times New Roman" w:cs="Times New Roman"/>
          <w:sz w:val="24"/>
          <w:szCs w:val="24"/>
        </w:rPr>
        <w:t xml:space="preserve">т/год; </w:t>
      </w:r>
      <w:r w:rsidR="00A90AAA" w:rsidRPr="00746898">
        <w:rPr>
          <w:rFonts w:ascii="Times New Roman" w:hAnsi="Times New Roman" w:cs="Times New Roman"/>
          <w:sz w:val="24"/>
          <w:szCs w:val="24"/>
        </w:rPr>
        <w:t>0301 Азота (IV) диоксид (Азота диоксид) (2кл.оп)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 </w:t>
      </w:r>
      <w:r w:rsidR="002E11E5">
        <w:rPr>
          <w:rFonts w:ascii="Times New Roman" w:hAnsi="Times New Roman" w:cs="Times New Roman"/>
          <w:sz w:val="24"/>
          <w:szCs w:val="24"/>
        </w:rPr>
        <w:t>0,286097</w:t>
      </w:r>
      <w:r w:rsidR="00A90AAA" w:rsidRPr="00746898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2E11E5">
        <w:rPr>
          <w:rFonts w:ascii="Times New Roman" w:hAnsi="Times New Roman" w:cs="Times New Roman"/>
          <w:sz w:val="24"/>
          <w:szCs w:val="24"/>
        </w:rPr>
        <w:t>0,200065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 т/год; 0304 Азота (II) оксид</w:t>
      </w:r>
      <w:r w:rsidR="001F01CC">
        <w:rPr>
          <w:rFonts w:ascii="Times New Roman" w:hAnsi="Times New Roman" w:cs="Times New Roman"/>
          <w:sz w:val="24"/>
          <w:szCs w:val="24"/>
        </w:rPr>
        <w:t xml:space="preserve"> (Азота ок</w:t>
      </w:r>
      <w:r w:rsidR="00BD30BB">
        <w:rPr>
          <w:rFonts w:ascii="Times New Roman" w:hAnsi="Times New Roman" w:cs="Times New Roman"/>
          <w:sz w:val="24"/>
          <w:szCs w:val="24"/>
        </w:rPr>
        <w:t xml:space="preserve">сид) (3кл.оп) </w:t>
      </w:r>
      <w:r w:rsidR="00686FCE">
        <w:rPr>
          <w:rFonts w:ascii="Times New Roman" w:hAnsi="Times New Roman" w:cs="Times New Roman"/>
          <w:sz w:val="24"/>
          <w:szCs w:val="24"/>
        </w:rPr>
        <w:t>0,0447305</w:t>
      </w:r>
      <w:r w:rsidR="00BD30BB">
        <w:rPr>
          <w:rFonts w:ascii="Times New Roman" w:hAnsi="Times New Roman" w:cs="Times New Roman"/>
          <w:sz w:val="24"/>
          <w:szCs w:val="24"/>
        </w:rPr>
        <w:t xml:space="preserve">г/сек </w:t>
      </w:r>
      <w:r w:rsidR="00686FCE">
        <w:rPr>
          <w:rFonts w:ascii="Times New Roman" w:hAnsi="Times New Roman" w:cs="Times New Roman"/>
          <w:sz w:val="24"/>
          <w:szCs w:val="24"/>
        </w:rPr>
        <w:t>0,031845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т/год; </w:t>
      </w:r>
      <w:r w:rsidR="00B35DE4">
        <w:rPr>
          <w:rFonts w:ascii="Times New Roman" w:hAnsi="Times New Roman" w:cs="Times New Roman"/>
          <w:sz w:val="24"/>
          <w:szCs w:val="24"/>
        </w:rPr>
        <w:t xml:space="preserve">0328 сажа </w:t>
      </w:r>
      <w:r w:rsidR="00686FCE">
        <w:rPr>
          <w:rFonts w:ascii="Times New Roman" w:hAnsi="Times New Roman" w:cs="Times New Roman"/>
          <w:sz w:val="24"/>
          <w:szCs w:val="24"/>
        </w:rPr>
        <w:t>0,023333</w:t>
      </w:r>
      <w:r w:rsidR="00B35DE4">
        <w:rPr>
          <w:rFonts w:ascii="Times New Roman" w:hAnsi="Times New Roman" w:cs="Times New Roman"/>
          <w:sz w:val="24"/>
          <w:szCs w:val="24"/>
        </w:rPr>
        <w:t xml:space="preserve"> г/</w:t>
      </w:r>
      <w:proofErr w:type="spellStart"/>
      <w:r w:rsidR="00B35DE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B35DE4">
        <w:rPr>
          <w:rFonts w:ascii="Times New Roman" w:hAnsi="Times New Roman" w:cs="Times New Roman"/>
          <w:sz w:val="24"/>
          <w:szCs w:val="24"/>
        </w:rPr>
        <w:t xml:space="preserve"> </w:t>
      </w:r>
      <w:r w:rsidR="00686FCE">
        <w:rPr>
          <w:rFonts w:ascii="Times New Roman" w:hAnsi="Times New Roman" w:cs="Times New Roman"/>
          <w:sz w:val="24"/>
          <w:szCs w:val="24"/>
        </w:rPr>
        <w:t>0,0168</w:t>
      </w:r>
      <w:r w:rsidR="001F01CC">
        <w:rPr>
          <w:rFonts w:ascii="Times New Roman" w:hAnsi="Times New Roman" w:cs="Times New Roman"/>
          <w:sz w:val="24"/>
          <w:szCs w:val="24"/>
        </w:rPr>
        <w:t>т/</w:t>
      </w:r>
      <w:proofErr w:type="spellStart"/>
      <w:r w:rsidR="001F01C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1F01CC">
        <w:rPr>
          <w:rFonts w:ascii="Times New Roman" w:hAnsi="Times New Roman" w:cs="Times New Roman"/>
          <w:sz w:val="24"/>
          <w:szCs w:val="24"/>
        </w:rPr>
        <w:t xml:space="preserve">, </w:t>
      </w:r>
      <w:r w:rsidR="00AC52FE" w:rsidRPr="00746898">
        <w:rPr>
          <w:rFonts w:ascii="Times New Roman" w:hAnsi="Times New Roman" w:cs="Times New Roman"/>
          <w:sz w:val="24"/>
          <w:szCs w:val="24"/>
        </w:rPr>
        <w:t>0330 Серы диоксид (Ангидрид Сернистый газ, С</w:t>
      </w:r>
      <w:r w:rsidR="00B35DE4">
        <w:rPr>
          <w:rFonts w:ascii="Times New Roman" w:hAnsi="Times New Roman" w:cs="Times New Roman"/>
          <w:sz w:val="24"/>
          <w:szCs w:val="24"/>
        </w:rPr>
        <w:t xml:space="preserve">ера (IV) оксид) (3кл.оп) </w:t>
      </w:r>
      <w:r w:rsidR="00686FCE">
        <w:rPr>
          <w:rFonts w:ascii="Times New Roman" w:hAnsi="Times New Roman" w:cs="Times New Roman"/>
          <w:sz w:val="24"/>
          <w:szCs w:val="24"/>
        </w:rPr>
        <w:t>0,036667</w:t>
      </w:r>
      <w:r w:rsidR="00B35DE4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686FCE">
        <w:rPr>
          <w:rFonts w:ascii="Times New Roman" w:hAnsi="Times New Roman" w:cs="Times New Roman"/>
          <w:sz w:val="24"/>
          <w:szCs w:val="24"/>
        </w:rPr>
        <w:t>0,0252</w:t>
      </w:r>
      <w:r w:rsidR="00AC52FE" w:rsidRPr="00746898">
        <w:rPr>
          <w:rFonts w:ascii="Times New Roman" w:hAnsi="Times New Roman" w:cs="Times New Roman"/>
          <w:sz w:val="24"/>
          <w:szCs w:val="24"/>
        </w:rPr>
        <w:t>т/год; 0337 Углерода оксид (Окись углерода) (4кл.оп)</w:t>
      </w:r>
      <w:r w:rsidR="0084389A">
        <w:rPr>
          <w:rFonts w:ascii="Times New Roman" w:hAnsi="Times New Roman" w:cs="Times New Roman"/>
          <w:sz w:val="24"/>
          <w:szCs w:val="24"/>
        </w:rPr>
        <w:t xml:space="preserve"> </w:t>
      </w:r>
      <w:r w:rsidR="00686FCE">
        <w:rPr>
          <w:rFonts w:ascii="Times New Roman" w:hAnsi="Times New Roman" w:cs="Times New Roman"/>
          <w:sz w:val="24"/>
          <w:szCs w:val="24"/>
        </w:rPr>
        <w:t>0,2604</w:t>
      </w:r>
      <w:r w:rsidR="00B35DE4" w:rsidRPr="004C5463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686FCE">
        <w:rPr>
          <w:rFonts w:ascii="Times New Roman" w:hAnsi="Times New Roman" w:cs="Times New Roman"/>
          <w:sz w:val="24"/>
          <w:szCs w:val="24"/>
        </w:rPr>
        <w:t>0,2101</w:t>
      </w:r>
      <w:r w:rsidR="00746898" w:rsidRPr="00746898">
        <w:rPr>
          <w:rFonts w:ascii="Times New Roman" w:hAnsi="Times New Roman" w:cs="Times New Roman"/>
          <w:sz w:val="24"/>
          <w:szCs w:val="24"/>
        </w:rPr>
        <w:t xml:space="preserve">т/год; </w:t>
      </w:r>
      <w:r w:rsidR="00686FCE">
        <w:rPr>
          <w:rFonts w:ascii="Times New Roman" w:hAnsi="Times New Roman" w:cs="Times New Roman"/>
          <w:sz w:val="24"/>
          <w:szCs w:val="24"/>
        </w:rPr>
        <w:t xml:space="preserve">0342 </w:t>
      </w:r>
      <w:r w:rsidR="00686FCE" w:rsidRPr="00686FCE">
        <w:rPr>
          <w:rFonts w:ascii="Times New Roman" w:hAnsi="Times New Roman" w:cs="Times New Roman"/>
          <w:sz w:val="24"/>
          <w:szCs w:val="24"/>
        </w:rPr>
        <w:t>Фтористые газообразные соединения</w:t>
      </w:r>
      <w:r w:rsidR="00686FCE">
        <w:rPr>
          <w:rFonts w:ascii="Times New Roman" w:hAnsi="Times New Roman" w:cs="Times New Roman"/>
          <w:sz w:val="24"/>
          <w:szCs w:val="24"/>
        </w:rPr>
        <w:t xml:space="preserve"> 0,000375</w:t>
      </w:r>
      <w:r w:rsidR="003D6D14">
        <w:rPr>
          <w:rFonts w:ascii="Times New Roman" w:hAnsi="Times New Roman" w:cs="Times New Roman"/>
          <w:sz w:val="24"/>
          <w:szCs w:val="24"/>
        </w:rPr>
        <w:t xml:space="preserve">г/сек, 0,002082; </w:t>
      </w:r>
      <w:r w:rsidR="003D6D14" w:rsidRPr="003D6D14">
        <w:rPr>
          <w:rFonts w:ascii="Times New Roman" w:hAnsi="Times New Roman" w:cs="Times New Roman"/>
          <w:sz w:val="24"/>
          <w:szCs w:val="24"/>
        </w:rPr>
        <w:t xml:space="preserve">0344 Фториды неорганические плохо растворимые - (алюминия фторид, кальция фторид, натрия </w:t>
      </w:r>
      <w:proofErr w:type="spellStart"/>
      <w:r w:rsidR="003D6D14" w:rsidRPr="003D6D14">
        <w:rPr>
          <w:rFonts w:ascii="Times New Roman" w:hAnsi="Times New Roman" w:cs="Times New Roman"/>
          <w:sz w:val="24"/>
          <w:szCs w:val="24"/>
        </w:rPr>
        <w:t>гексафторалюминат</w:t>
      </w:r>
      <w:proofErr w:type="spellEnd"/>
      <w:r w:rsidR="003D6D14" w:rsidRPr="003D6D14">
        <w:rPr>
          <w:rFonts w:ascii="Times New Roman" w:hAnsi="Times New Roman" w:cs="Times New Roman"/>
          <w:sz w:val="24"/>
          <w:szCs w:val="24"/>
        </w:rPr>
        <w:t>) (Фториды неорганические плохо растворимые)</w:t>
      </w:r>
      <w:r w:rsidR="00686FCE" w:rsidRPr="003D6D14">
        <w:rPr>
          <w:rFonts w:ascii="Times New Roman" w:hAnsi="Times New Roman" w:cs="Times New Roman"/>
          <w:sz w:val="24"/>
          <w:szCs w:val="24"/>
        </w:rPr>
        <w:t xml:space="preserve"> </w:t>
      </w:r>
      <w:r w:rsidR="003D6D14" w:rsidRPr="003D6D14">
        <w:rPr>
          <w:rFonts w:ascii="Times New Roman" w:hAnsi="Times New Roman" w:cs="Times New Roman"/>
          <w:sz w:val="24"/>
          <w:szCs w:val="24"/>
        </w:rPr>
        <w:t>0,00165г/сек, 0,00916т/год;</w:t>
      </w:r>
      <w:r w:rsidR="003D6D14">
        <w:rPr>
          <w:rFonts w:ascii="Times New Roman" w:hAnsi="Times New Roman" w:cs="Times New Roman"/>
          <w:sz w:val="24"/>
          <w:szCs w:val="24"/>
        </w:rPr>
        <w:t xml:space="preserve"> </w:t>
      </w:r>
      <w:r w:rsidR="0096652F" w:rsidRPr="003A07BC">
        <w:rPr>
          <w:rFonts w:ascii="Times New Roman" w:hAnsi="Times New Roman" w:cs="Times New Roman"/>
          <w:sz w:val="24"/>
          <w:szCs w:val="24"/>
        </w:rPr>
        <w:t>06</w:t>
      </w:r>
      <w:r w:rsidR="00B35DE4">
        <w:rPr>
          <w:rFonts w:ascii="Times New Roman" w:hAnsi="Times New Roman" w:cs="Times New Roman"/>
          <w:sz w:val="24"/>
          <w:szCs w:val="24"/>
        </w:rPr>
        <w:t xml:space="preserve">16 Диметилбензол </w:t>
      </w:r>
      <w:r w:rsidR="00B35DE4" w:rsidRPr="00723D78">
        <w:rPr>
          <w:rFonts w:ascii="Times New Roman" w:hAnsi="Times New Roman" w:cs="Times New Roman"/>
          <w:sz w:val="24"/>
          <w:szCs w:val="24"/>
        </w:rPr>
        <w:t xml:space="preserve">(3кл.оп) </w:t>
      </w:r>
      <w:r w:rsidR="00723D78" w:rsidRPr="00723D78">
        <w:rPr>
          <w:rFonts w:ascii="Times New Roman" w:hAnsi="Times New Roman" w:cs="Times New Roman"/>
          <w:sz w:val="24"/>
          <w:szCs w:val="24"/>
        </w:rPr>
        <w:t>0,000125</w:t>
      </w:r>
      <w:r w:rsidR="004C5463" w:rsidRPr="00723D78">
        <w:rPr>
          <w:rFonts w:ascii="Times New Roman" w:hAnsi="Times New Roman" w:cs="Times New Roman"/>
          <w:sz w:val="24"/>
          <w:szCs w:val="24"/>
        </w:rPr>
        <w:t xml:space="preserve">г/с </w:t>
      </w:r>
      <w:r w:rsidR="00723D78" w:rsidRPr="00723D78">
        <w:rPr>
          <w:rFonts w:ascii="Times New Roman" w:hAnsi="Times New Roman" w:cs="Times New Roman"/>
          <w:sz w:val="24"/>
          <w:szCs w:val="24"/>
        </w:rPr>
        <w:t>0,95155849</w:t>
      </w:r>
      <w:r w:rsidR="003A07BC" w:rsidRPr="00723D78">
        <w:rPr>
          <w:rFonts w:ascii="Times New Roman" w:hAnsi="Times New Roman" w:cs="Times New Roman"/>
          <w:sz w:val="24"/>
          <w:szCs w:val="24"/>
        </w:rPr>
        <w:t>т/г</w:t>
      </w:r>
      <w:r w:rsidR="0096652F" w:rsidRPr="00723D78">
        <w:rPr>
          <w:rFonts w:ascii="Times New Roman" w:hAnsi="Times New Roman" w:cs="Times New Roman"/>
          <w:sz w:val="24"/>
          <w:szCs w:val="24"/>
        </w:rPr>
        <w:t xml:space="preserve">; </w:t>
      </w:r>
      <w:r w:rsidR="00723D78" w:rsidRPr="00723D78">
        <w:rPr>
          <w:rFonts w:ascii="Times New Roman" w:hAnsi="Times New Roman" w:cs="Times New Roman"/>
          <w:sz w:val="24"/>
          <w:szCs w:val="24"/>
        </w:rPr>
        <w:t xml:space="preserve">0621 Метилбензол 0,00001722222 г/сек, 0,11547563496 т/год; </w:t>
      </w:r>
      <w:r w:rsidR="001F01CC" w:rsidRPr="00723D78">
        <w:rPr>
          <w:rFonts w:ascii="Times New Roman" w:hAnsi="Times New Roman" w:cs="Times New Roman"/>
          <w:sz w:val="24"/>
          <w:szCs w:val="24"/>
        </w:rPr>
        <w:t xml:space="preserve">0703 бензапирен </w:t>
      </w:r>
      <w:r w:rsidR="00723D78">
        <w:rPr>
          <w:rFonts w:ascii="Times New Roman" w:hAnsi="Times New Roman" w:cs="Times New Roman"/>
          <w:sz w:val="24"/>
          <w:szCs w:val="24"/>
        </w:rPr>
        <w:t>0,</w:t>
      </w:r>
      <w:r w:rsidR="00723D78" w:rsidRPr="00723D78">
        <w:rPr>
          <w:rFonts w:ascii="Times New Roman" w:hAnsi="Times New Roman" w:cs="Times New Roman"/>
          <w:sz w:val="24"/>
          <w:szCs w:val="24"/>
        </w:rPr>
        <w:t xml:space="preserve">00000043 </w:t>
      </w:r>
      <w:r w:rsidR="004C5463" w:rsidRPr="00723D78">
        <w:rPr>
          <w:rFonts w:ascii="Times New Roman" w:hAnsi="Times New Roman" w:cs="Times New Roman"/>
          <w:sz w:val="24"/>
          <w:szCs w:val="24"/>
        </w:rPr>
        <w:t xml:space="preserve">г/сек </w:t>
      </w:r>
      <w:r w:rsidR="00723D78">
        <w:rPr>
          <w:rFonts w:ascii="Times New Roman" w:hAnsi="Times New Roman" w:cs="Times New Roman"/>
          <w:sz w:val="24"/>
          <w:szCs w:val="24"/>
        </w:rPr>
        <w:t>0,</w:t>
      </w:r>
      <w:r w:rsidR="00723D78" w:rsidRPr="00723D78">
        <w:rPr>
          <w:rFonts w:ascii="Times New Roman" w:hAnsi="Times New Roman" w:cs="Times New Roman"/>
          <w:sz w:val="24"/>
          <w:szCs w:val="24"/>
        </w:rPr>
        <w:t>000000308</w:t>
      </w:r>
      <w:r w:rsidR="00B46C52" w:rsidRPr="00723D78">
        <w:rPr>
          <w:rFonts w:ascii="Times New Roman" w:hAnsi="Times New Roman" w:cs="Times New Roman"/>
          <w:sz w:val="24"/>
          <w:szCs w:val="24"/>
        </w:rPr>
        <w:t>т/г</w:t>
      </w:r>
      <w:r w:rsidR="00723D78">
        <w:rPr>
          <w:rFonts w:ascii="Times New Roman" w:hAnsi="Times New Roman" w:cs="Times New Roman"/>
          <w:sz w:val="24"/>
          <w:szCs w:val="24"/>
        </w:rPr>
        <w:t>од</w:t>
      </w:r>
      <w:r w:rsidR="00B46C52" w:rsidRPr="00723D78">
        <w:rPr>
          <w:rFonts w:ascii="Times New Roman" w:hAnsi="Times New Roman" w:cs="Times New Roman"/>
          <w:sz w:val="24"/>
          <w:szCs w:val="24"/>
        </w:rPr>
        <w:t xml:space="preserve">; </w:t>
      </w:r>
      <w:r w:rsidR="00723D78" w:rsidRPr="00723D78">
        <w:rPr>
          <w:rFonts w:ascii="Times New Roman" w:hAnsi="Times New Roman" w:cs="Times New Roman"/>
          <w:sz w:val="24"/>
          <w:szCs w:val="24"/>
        </w:rPr>
        <w:t>1042</w:t>
      </w:r>
      <w:r w:rsidR="00B46C52" w:rsidRPr="00723D78">
        <w:rPr>
          <w:rFonts w:ascii="Times New Roman" w:hAnsi="Times New Roman" w:cs="Times New Roman"/>
          <w:sz w:val="24"/>
          <w:szCs w:val="24"/>
        </w:rPr>
        <w:t xml:space="preserve"> </w:t>
      </w:r>
      <w:r w:rsidR="00723D78" w:rsidRPr="00723D78">
        <w:rPr>
          <w:rFonts w:ascii="Times New Roman" w:hAnsi="Times New Roman" w:cs="Times New Roman"/>
          <w:sz w:val="24"/>
          <w:szCs w:val="24"/>
        </w:rPr>
        <w:t>Бутан-1-ол (Бутиловый спирт) (3</w:t>
      </w:r>
      <w:r w:rsidR="00B46C52" w:rsidRPr="00723D78">
        <w:rPr>
          <w:rFonts w:ascii="Times New Roman" w:hAnsi="Times New Roman" w:cs="Times New Roman"/>
          <w:sz w:val="24"/>
          <w:szCs w:val="24"/>
        </w:rPr>
        <w:t xml:space="preserve">кл.оп) </w:t>
      </w:r>
      <w:r w:rsidR="00723D78">
        <w:rPr>
          <w:rFonts w:ascii="Times New Roman" w:hAnsi="Times New Roman" w:cs="Times New Roman"/>
          <w:sz w:val="24"/>
          <w:szCs w:val="24"/>
        </w:rPr>
        <w:t>0,</w:t>
      </w:r>
      <w:r w:rsidR="00723D78" w:rsidRPr="00723D78">
        <w:rPr>
          <w:rFonts w:ascii="Times New Roman" w:hAnsi="Times New Roman" w:cs="Times New Roman"/>
          <w:sz w:val="24"/>
          <w:szCs w:val="24"/>
        </w:rPr>
        <w:t>00000055556г</w:t>
      </w:r>
      <w:r w:rsidR="00B46C52" w:rsidRPr="00723D78">
        <w:rPr>
          <w:rFonts w:ascii="Times New Roman" w:hAnsi="Times New Roman" w:cs="Times New Roman"/>
          <w:sz w:val="24"/>
          <w:szCs w:val="24"/>
        </w:rPr>
        <w:t>/с</w:t>
      </w:r>
      <w:r w:rsidR="00723D78">
        <w:rPr>
          <w:rFonts w:ascii="Times New Roman" w:hAnsi="Times New Roman" w:cs="Times New Roman"/>
          <w:sz w:val="24"/>
          <w:szCs w:val="24"/>
        </w:rPr>
        <w:t>ек</w:t>
      </w:r>
      <w:r w:rsidR="00B46C52" w:rsidRPr="00723D78">
        <w:rPr>
          <w:rFonts w:ascii="Times New Roman" w:hAnsi="Times New Roman" w:cs="Times New Roman"/>
          <w:sz w:val="24"/>
          <w:szCs w:val="24"/>
        </w:rPr>
        <w:t xml:space="preserve"> </w:t>
      </w:r>
      <w:r w:rsidR="00723D78">
        <w:rPr>
          <w:rFonts w:ascii="Times New Roman" w:hAnsi="Times New Roman" w:cs="Times New Roman"/>
          <w:sz w:val="24"/>
          <w:szCs w:val="24"/>
        </w:rPr>
        <w:t>0,</w:t>
      </w:r>
      <w:r w:rsidR="00723D78" w:rsidRPr="00723D78">
        <w:rPr>
          <w:rFonts w:ascii="Times New Roman" w:hAnsi="Times New Roman" w:cs="Times New Roman"/>
          <w:sz w:val="24"/>
          <w:szCs w:val="24"/>
        </w:rPr>
        <w:t>000168</w:t>
      </w:r>
      <w:r w:rsidR="001F01CC" w:rsidRPr="00723D78">
        <w:rPr>
          <w:rFonts w:ascii="Times New Roman" w:hAnsi="Times New Roman" w:cs="Times New Roman"/>
          <w:sz w:val="24"/>
          <w:szCs w:val="24"/>
        </w:rPr>
        <w:t>т/г</w:t>
      </w:r>
      <w:r w:rsidR="00723D78">
        <w:rPr>
          <w:rFonts w:ascii="Times New Roman" w:hAnsi="Times New Roman" w:cs="Times New Roman"/>
          <w:sz w:val="24"/>
          <w:szCs w:val="24"/>
        </w:rPr>
        <w:t>од</w:t>
      </w:r>
      <w:r w:rsidR="001F01CC" w:rsidRPr="00723D78">
        <w:rPr>
          <w:rFonts w:ascii="Times New Roman" w:hAnsi="Times New Roman" w:cs="Times New Roman"/>
          <w:sz w:val="24"/>
          <w:szCs w:val="24"/>
        </w:rPr>
        <w:t xml:space="preserve">; </w:t>
      </w:r>
      <w:r w:rsidR="00723D78" w:rsidRPr="00723D78">
        <w:rPr>
          <w:rFonts w:ascii="Times New Roman" w:hAnsi="Times New Roman" w:cs="Times New Roman"/>
          <w:sz w:val="24"/>
          <w:szCs w:val="24"/>
        </w:rPr>
        <w:t xml:space="preserve">1061 Этанол (Этиловый спирт) (4кл.оп) </w:t>
      </w:r>
      <w:r w:rsidR="00723D78">
        <w:rPr>
          <w:rFonts w:ascii="Times New Roman" w:hAnsi="Times New Roman" w:cs="Times New Roman"/>
          <w:sz w:val="24"/>
          <w:szCs w:val="24"/>
        </w:rPr>
        <w:t>0,</w:t>
      </w:r>
      <w:r w:rsidR="00723D78" w:rsidRPr="00723D78">
        <w:rPr>
          <w:rFonts w:ascii="Times New Roman" w:hAnsi="Times New Roman" w:cs="Times New Roman"/>
          <w:sz w:val="24"/>
          <w:szCs w:val="24"/>
        </w:rPr>
        <w:t xml:space="preserve">00000027778 г/сек, </w:t>
      </w:r>
      <w:r w:rsidR="00723D78">
        <w:rPr>
          <w:rFonts w:ascii="Times New Roman" w:hAnsi="Times New Roman" w:cs="Times New Roman"/>
          <w:sz w:val="24"/>
          <w:szCs w:val="24"/>
        </w:rPr>
        <w:t>0,</w:t>
      </w:r>
      <w:r w:rsidR="00723D78" w:rsidRPr="00723D78">
        <w:rPr>
          <w:rFonts w:ascii="Times New Roman" w:hAnsi="Times New Roman" w:cs="Times New Roman"/>
          <w:sz w:val="24"/>
          <w:szCs w:val="24"/>
        </w:rPr>
        <w:t>000084 т/год;</w:t>
      </w:r>
      <w:r w:rsidR="00723D78">
        <w:rPr>
          <w:rFonts w:ascii="Times New Roman" w:hAnsi="Times New Roman" w:cs="Times New Roman"/>
          <w:sz w:val="24"/>
          <w:szCs w:val="24"/>
        </w:rPr>
        <w:t xml:space="preserve"> </w:t>
      </w:r>
      <w:r w:rsidR="00723D78" w:rsidRPr="00723D78">
        <w:rPr>
          <w:rFonts w:ascii="Times New Roman" w:hAnsi="Times New Roman" w:cs="Times New Roman"/>
          <w:sz w:val="24"/>
          <w:szCs w:val="24"/>
        </w:rPr>
        <w:t>1119 2-</w:t>
      </w:r>
      <w:r w:rsidR="00723D78" w:rsidRPr="00A1072A">
        <w:rPr>
          <w:rFonts w:ascii="Times New Roman" w:hAnsi="Times New Roman" w:cs="Times New Roman"/>
          <w:sz w:val="24"/>
          <w:szCs w:val="24"/>
        </w:rPr>
        <w:t xml:space="preserve">Этоксиэтанол (Этиловый эфир) (4кл.оп) </w:t>
      </w:r>
      <w:r w:rsidR="00A1072A">
        <w:rPr>
          <w:rFonts w:ascii="Times New Roman" w:hAnsi="Times New Roman" w:cs="Times New Roman"/>
          <w:sz w:val="24"/>
          <w:szCs w:val="24"/>
        </w:rPr>
        <w:t>0,</w:t>
      </w:r>
      <w:r w:rsidR="00A1072A" w:rsidRPr="00A1072A">
        <w:rPr>
          <w:rFonts w:ascii="Times New Roman" w:hAnsi="Times New Roman" w:cs="Times New Roman"/>
          <w:sz w:val="24"/>
          <w:szCs w:val="24"/>
        </w:rPr>
        <w:t xml:space="preserve">00000042592 г/сек, </w:t>
      </w:r>
      <w:r w:rsidR="00A1072A">
        <w:rPr>
          <w:rFonts w:ascii="Times New Roman" w:hAnsi="Times New Roman" w:cs="Times New Roman"/>
          <w:sz w:val="24"/>
          <w:szCs w:val="24"/>
        </w:rPr>
        <w:t>0,</w:t>
      </w:r>
      <w:r w:rsidR="00A1072A" w:rsidRPr="00A1072A">
        <w:rPr>
          <w:rFonts w:ascii="Times New Roman" w:hAnsi="Times New Roman" w:cs="Times New Roman"/>
          <w:sz w:val="24"/>
          <w:szCs w:val="24"/>
        </w:rPr>
        <w:t>00137384576 т/год; 1210 Бутилацетат (Уксусной кислоты бутиловый эфир) (4кл.оп) 0,00000333333 г/сек, 0,022692516 т/год; 1325 Формальдегид (</w:t>
      </w:r>
      <w:proofErr w:type="spellStart"/>
      <w:r w:rsidR="00A1072A" w:rsidRPr="00A1072A">
        <w:rPr>
          <w:rFonts w:ascii="Times New Roman" w:hAnsi="Times New Roman" w:cs="Times New Roman"/>
          <w:sz w:val="24"/>
          <w:szCs w:val="24"/>
        </w:rPr>
        <w:t>Метаналь</w:t>
      </w:r>
      <w:proofErr w:type="spellEnd"/>
      <w:r w:rsidR="00A1072A" w:rsidRPr="00A1072A">
        <w:rPr>
          <w:rFonts w:ascii="Times New Roman" w:hAnsi="Times New Roman" w:cs="Times New Roman"/>
          <w:sz w:val="24"/>
          <w:szCs w:val="24"/>
        </w:rPr>
        <w:t xml:space="preserve">) (2кл.оп) </w:t>
      </w:r>
      <w:r w:rsidR="00A1072A">
        <w:rPr>
          <w:rFonts w:ascii="Times New Roman" w:hAnsi="Times New Roman" w:cs="Times New Roman"/>
          <w:sz w:val="24"/>
          <w:szCs w:val="24"/>
        </w:rPr>
        <w:t>0,</w:t>
      </w:r>
      <w:r w:rsidR="00A1072A" w:rsidRPr="00A1072A">
        <w:rPr>
          <w:rFonts w:ascii="Times New Roman" w:hAnsi="Times New Roman" w:cs="Times New Roman"/>
          <w:sz w:val="24"/>
          <w:szCs w:val="24"/>
        </w:rPr>
        <w:t xml:space="preserve">005 г/сек, </w:t>
      </w:r>
      <w:r w:rsidR="00A1072A">
        <w:rPr>
          <w:rFonts w:ascii="Times New Roman" w:hAnsi="Times New Roman" w:cs="Times New Roman"/>
          <w:sz w:val="24"/>
          <w:szCs w:val="24"/>
        </w:rPr>
        <w:t>0,</w:t>
      </w:r>
      <w:r w:rsidR="00A1072A" w:rsidRPr="00A1072A">
        <w:rPr>
          <w:rFonts w:ascii="Times New Roman" w:hAnsi="Times New Roman" w:cs="Times New Roman"/>
          <w:sz w:val="24"/>
          <w:szCs w:val="24"/>
        </w:rPr>
        <w:t xml:space="preserve">00336 т/год; 1401 Пропан-2-он (Ацетон) (4кл.оп) </w:t>
      </w:r>
      <w:r w:rsidR="00A1072A">
        <w:rPr>
          <w:rFonts w:ascii="Times New Roman" w:hAnsi="Times New Roman" w:cs="Times New Roman"/>
          <w:sz w:val="24"/>
          <w:szCs w:val="24"/>
        </w:rPr>
        <w:t>0,</w:t>
      </w:r>
      <w:r w:rsidR="00A1072A" w:rsidRPr="00A1072A">
        <w:rPr>
          <w:rFonts w:ascii="Times New Roman" w:hAnsi="Times New Roman" w:cs="Times New Roman"/>
          <w:sz w:val="24"/>
          <w:szCs w:val="24"/>
        </w:rPr>
        <w:t xml:space="preserve">00000722222 г/сек, </w:t>
      </w:r>
      <w:r w:rsidR="00A1072A">
        <w:rPr>
          <w:rFonts w:ascii="Times New Roman" w:hAnsi="Times New Roman" w:cs="Times New Roman"/>
          <w:sz w:val="24"/>
          <w:szCs w:val="24"/>
        </w:rPr>
        <w:t>0,</w:t>
      </w:r>
      <w:r w:rsidR="00A1072A" w:rsidRPr="00A1072A">
        <w:rPr>
          <w:rFonts w:ascii="Times New Roman" w:hAnsi="Times New Roman" w:cs="Times New Roman"/>
          <w:sz w:val="24"/>
          <w:szCs w:val="24"/>
        </w:rPr>
        <w:t xml:space="preserve">0498725612 т/год; 2732 Керосин (4кл.оп) </w:t>
      </w:r>
      <w:r w:rsidR="00A1072A">
        <w:rPr>
          <w:rFonts w:ascii="Times New Roman" w:hAnsi="Times New Roman" w:cs="Times New Roman"/>
          <w:sz w:val="24"/>
          <w:szCs w:val="24"/>
        </w:rPr>
        <w:t>0,</w:t>
      </w:r>
      <w:r w:rsidR="00A1072A" w:rsidRPr="00A1072A">
        <w:rPr>
          <w:rFonts w:ascii="Times New Roman" w:hAnsi="Times New Roman" w:cs="Times New Roman"/>
          <w:sz w:val="24"/>
          <w:szCs w:val="24"/>
        </w:rPr>
        <w:t>013338г/сек</w:t>
      </w:r>
      <w:r w:rsidR="00A1072A" w:rsidRPr="0041188F">
        <w:rPr>
          <w:rFonts w:ascii="Times New Roman" w:hAnsi="Times New Roman" w:cs="Times New Roman"/>
          <w:sz w:val="24"/>
          <w:szCs w:val="24"/>
        </w:rPr>
        <w:t xml:space="preserve">, 0,005412т/год; 2752 Уайт-спирит </w:t>
      </w:r>
      <w:r w:rsidR="0041188F">
        <w:rPr>
          <w:rFonts w:ascii="Times New Roman" w:hAnsi="Times New Roman" w:cs="Times New Roman"/>
          <w:sz w:val="24"/>
          <w:szCs w:val="24"/>
        </w:rPr>
        <w:t>0,</w:t>
      </w:r>
      <w:r w:rsidR="00A1072A" w:rsidRPr="0041188F">
        <w:rPr>
          <w:rFonts w:ascii="Times New Roman" w:hAnsi="Times New Roman" w:cs="Times New Roman"/>
          <w:sz w:val="24"/>
          <w:szCs w:val="24"/>
        </w:rPr>
        <w:t xml:space="preserve">00007455г/сек, </w:t>
      </w:r>
      <w:r w:rsidR="0041188F">
        <w:rPr>
          <w:rFonts w:ascii="Times New Roman" w:hAnsi="Times New Roman" w:cs="Times New Roman"/>
          <w:sz w:val="24"/>
          <w:szCs w:val="24"/>
        </w:rPr>
        <w:t>0,</w:t>
      </w:r>
      <w:r w:rsidR="00A1072A" w:rsidRPr="0041188F">
        <w:rPr>
          <w:rFonts w:ascii="Times New Roman" w:hAnsi="Times New Roman" w:cs="Times New Roman"/>
          <w:sz w:val="24"/>
          <w:szCs w:val="24"/>
        </w:rPr>
        <w:t xml:space="preserve">21666051722 т/год; 2754 </w:t>
      </w:r>
      <w:proofErr w:type="spellStart"/>
      <w:r w:rsidR="00A1072A" w:rsidRPr="0041188F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="00A1072A" w:rsidRPr="0041188F">
        <w:rPr>
          <w:rFonts w:ascii="Times New Roman" w:hAnsi="Times New Roman" w:cs="Times New Roman"/>
          <w:sz w:val="24"/>
          <w:szCs w:val="24"/>
        </w:rPr>
        <w:t xml:space="preserve"> С12-19 (Углеводороды предельные С12-С19)</w:t>
      </w:r>
      <w:r w:rsidR="0041188F" w:rsidRPr="0041188F">
        <w:rPr>
          <w:rFonts w:ascii="Times New Roman" w:hAnsi="Times New Roman" w:cs="Times New Roman"/>
          <w:sz w:val="24"/>
          <w:szCs w:val="24"/>
        </w:rPr>
        <w:t xml:space="preserve"> (4кл.оп) 0,140008г/сек, </w:t>
      </w:r>
      <w:r w:rsidR="00C54E0F">
        <w:rPr>
          <w:rFonts w:ascii="Times New Roman" w:hAnsi="Times New Roman" w:cs="Times New Roman"/>
          <w:sz w:val="24"/>
          <w:szCs w:val="24"/>
        </w:rPr>
        <w:t>0,</w:t>
      </w:r>
      <w:r w:rsidR="0041188F" w:rsidRPr="0041188F">
        <w:rPr>
          <w:rFonts w:ascii="Times New Roman" w:hAnsi="Times New Roman" w:cs="Times New Roman"/>
          <w:sz w:val="24"/>
          <w:szCs w:val="24"/>
        </w:rPr>
        <w:t xml:space="preserve">092117 т/год; 2908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</w:t>
      </w:r>
      <w:r w:rsidR="0041188F">
        <w:rPr>
          <w:rFonts w:ascii="Times New Roman" w:hAnsi="Times New Roman" w:cs="Times New Roman"/>
          <w:sz w:val="24"/>
          <w:szCs w:val="24"/>
        </w:rPr>
        <w:t>0,</w:t>
      </w:r>
      <w:r w:rsidR="0041188F" w:rsidRPr="0041188F">
        <w:rPr>
          <w:rFonts w:ascii="Times New Roman" w:hAnsi="Times New Roman" w:cs="Times New Roman"/>
          <w:sz w:val="24"/>
          <w:szCs w:val="24"/>
        </w:rPr>
        <w:t xml:space="preserve">5547 г/сек, </w:t>
      </w:r>
      <w:r w:rsidR="0041188F">
        <w:rPr>
          <w:rFonts w:ascii="Times New Roman" w:hAnsi="Times New Roman" w:cs="Times New Roman"/>
          <w:sz w:val="24"/>
          <w:szCs w:val="24"/>
        </w:rPr>
        <w:t>3,</w:t>
      </w:r>
      <w:r w:rsidR="0041188F" w:rsidRPr="0041188F">
        <w:rPr>
          <w:rFonts w:ascii="Times New Roman" w:hAnsi="Times New Roman" w:cs="Times New Roman"/>
          <w:sz w:val="24"/>
          <w:szCs w:val="24"/>
        </w:rPr>
        <w:t>668231 т/год</w:t>
      </w:r>
      <w:r w:rsidR="0041188F">
        <w:rPr>
          <w:rFonts w:ascii="Times New Roman" w:hAnsi="Times New Roman" w:cs="Times New Roman"/>
          <w:sz w:val="24"/>
          <w:szCs w:val="24"/>
        </w:rPr>
        <w:t xml:space="preserve">; </w:t>
      </w:r>
      <w:r w:rsidR="0041188F" w:rsidRPr="00C54E0F">
        <w:rPr>
          <w:rFonts w:ascii="Times New Roman" w:hAnsi="Times New Roman" w:cs="Times New Roman"/>
          <w:sz w:val="24"/>
          <w:szCs w:val="24"/>
        </w:rPr>
        <w:t xml:space="preserve">2909 Пыль неорганическая, содержащая двуокись кремния в %: менее 20 (доломит, пыль цементного производства - известняк, мел, огарки, сырьевая смесь, пыль вращающихся печей, боксит) </w:t>
      </w:r>
      <w:r w:rsidR="00C54E0F">
        <w:rPr>
          <w:rFonts w:ascii="Times New Roman" w:hAnsi="Times New Roman" w:cs="Times New Roman"/>
          <w:sz w:val="24"/>
          <w:szCs w:val="24"/>
        </w:rPr>
        <w:t>4,</w:t>
      </w:r>
      <w:r w:rsidR="0041188F" w:rsidRPr="00C54E0F">
        <w:rPr>
          <w:rFonts w:ascii="Times New Roman" w:hAnsi="Times New Roman" w:cs="Times New Roman"/>
          <w:sz w:val="24"/>
          <w:szCs w:val="24"/>
        </w:rPr>
        <w:t xml:space="preserve">981129г/сек,  </w:t>
      </w:r>
      <w:r w:rsidR="00C54E0F">
        <w:rPr>
          <w:rFonts w:ascii="Times New Roman" w:hAnsi="Times New Roman" w:cs="Times New Roman"/>
          <w:sz w:val="24"/>
          <w:szCs w:val="24"/>
        </w:rPr>
        <w:t>0,</w:t>
      </w:r>
      <w:r w:rsidR="0041188F" w:rsidRPr="00C54E0F">
        <w:rPr>
          <w:rFonts w:ascii="Times New Roman" w:hAnsi="Times New Roman" w:cs="Times New Roman"/>
          <w:sz w:val="24"/>
          <w:szCs w:val="24"/>
        </w:rPr>
        <w:t>23843878т/год.</w:t>
      </w:r>
    </w:p>
    <w:p w14:paraId="5EBF11AB" w14:textId="77777777" w:rsidR="002513D2" w:rsidRPr="00984C73" w:rsidRDefault="002513D2" w:rsidP="002513D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C5463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Ожидаемые выбросы ЗВ в период эксплуатации</w:t>
      </w:r>
      <w:r w:rsidRPr="00984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6315BB57" w14:textId="77777777" w:rsidR="002513D2" w:rsidRPr="006E7065" w:rsidRDefault="002513D2" w:rsidP="00BE2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065">
        <w:rPr>
          <w:rFonts w:ascii="Times New Roman" w:hAnsi="Times New Roman" w:cs="Times New Roman"/>
          <w:bCs/>
          <w:noProof/>
          <w:sz w:val="24"/>
          <w:szCs w:val="24"/>
        </w:rPr>
        <w:t>При эксплуатации проектируемого объекта</w:t>
      </w:r>
      <w:r w:rsidRPr="006E706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E23DC" w:rsidRPr="006E7065">
        <w:rPr>
          <w:rFonts w:ascii="Times New Roman" w:hAnsi="Times New Roman" w:cs="Times New Roman"/>
          <w:sz w:val="24"/>
          <w:szCs w:val="24"/>
        </w:rPr>
        <w:t>площадка скважин 44</w:t>
      </w:r>
      <w:r w:rsidRPr="006E7065">
        <w:rPr>
          <w:rFonts w:ascii="Times New Roman" w:hAnsi="Times New Roman" w:cs="Times New Roman"/>
          <w:sz w:val="24"/>
          <w:szCs w:val="24"/>
        </w:rPr>
        <w:t xml:space="preserve"> добывающих </w:t>
      </w:r>
      <w:r w:rsidR="00BE23DC" w:rsidRPr="006E7065">
        <w:rPr>
          <w:rFonts w:ascii="Times New Roman" w:hAnsi="Times New Roman" w:cs="Times New Roman"/>
          <w:sz w:val="24"/>
          <w:szCs w:val="24"/>
        </w:rPr>
        <w:t xml:space="preserve">скважин. 0301 Азота (IV) диоксид (Азота диоксид) (2кл.оп) 0,106788 г/сек 3,367713 т/год; 0304 Азота (II) оксид (Азота оксид) (3кл.оп) 0,017352 г/сек 0,547254т/год; 0337 Углерод оксид (Окись углерода, Угарный газ) (4кл.оп) 0,0825 г/сек 2,60172т/год; 0410 Метан </w:t>
      </w:r>
      <w:r w:rsidR="00EC0426" w:rsidRPr="006E7065">
        <w:rPr>
          <w:rFonts w:ascii="Times New Roman" w:hAnsi="Times New Roman" w:cs="Times New Roman"/>
          <w:sz w:val="24"/>
          <w:szCs w:val="24"/>
        </w:rPr>
        <w:t>0,</w:t>
      </w:r>
      <w:r w:rsidR="00BE23DC" w:rsidRPr="006E7065">
        <w:rPr>
          <w:rFonts w:ascii="Times New Roman" w:hAnsi="Times New Roman" w:cs="Times New Roman"/>
          <w:sz w:val="24"/>
          <w:szCs w:val="24"/>
        </w:rPr>
        <w:t xml:space="preserve">0825г/сек </w:t>
      </w:r>
      <w:r w:rsidR="00EC0426" w:rsidRPr="006E7065">
        <w:rPr>
          <w:rFonts w:ascii="Times New Roman" w:hAnsi="Times New Roman" w:cs="Times New Roman"/>
          <w:sz w:val="24"/>
          <w:szCs w:val="24"/>
        </w:rPr>
        <w:t>2,</w:t>
      </w:r>
      <w:r w:rsidR="00BE23DC" w:rsidRPr="006E7065">
        <w:rPr>
          <w:rFonts w:ascii="Times New Roman" w:hAnsi="Times New Roman" w:cs="Times New Roman"/>
          <w:sz w:val="24"/>
          <w:szCs w:val="24"/>
        </w:rPr>
        <w:t>60172</w:t>
      </w:r>
      <w:r w:rsidR="00EC0426" w:rsidRPr="006E7065">
        <w:rPr>
          <w:rFonts w:ascii="Times New Roman" w:hAnsi="Times New Roman" w:cs="Times New Roman"/>
          <w:sz w:val="24"/>
          <w:szCs w:val="24"/>
        </w:rPr>
        <w:t xml:space="preserve">т/год; 0415 Смесь углеводородов предельных С1-С5 0,7917г/сек 0,536033т/год; 0416 Смесь углеводородов предельных С6-С10 0,292818г/сек 0,198257т/год; 0602 Бензол </w:t>
      </w:r>
      <w:r w:rsidR="006E7065" w:rsidRPr="006E7065">
        <w:rPr>
          <w:rFonts w:ascii="Times New Roman" w:hAnsi="Times New Roman" w:cs="Times New Roman"/>
          <w:sz w:val="24"/>
          <w:szCs w:val="24"/>
        </w:rPr>
        <w:t xml:space="preserve">(2кл.оп) </w:t>
      </w:r>
      <w:r w:rsidR="006E7065">
        <w:rPr>
          <w:rFonts w:ascii="Times New Roman" w:hAnsi="Times New Roman" w:cs="Times New Roman"/>
          <w:sz w:val="24"/>
          <w:szCs w:val="24"/>
        </w:rPr>
        <w:t>0,</w:t>
      </w:r>
      <w:r w:rsidR="00EC0426" w:rsidRPr="006E7065">
        <w:rPr>
          <w:rFonts w:ascii="Times New Roman" w:hAnsi="Times New Roman" w:cs="Times New Roman"/>
          <w:sz w:val="24"/>
          <w:szCs w:val="24"/>
        </w:rPr>
        <w:t xml:space="preserve">003824г/сек </w:t>
      </w:r>
      <w:r w:rsidR="006E7065">
        <w:rPr>
          <w:rFonts w:ascii="Times New Roman" w:hAnsi="Times New Roman" w:cs="Times New Roman"/>
          <w:sz w:val="24"/>
          <w:szCs w:val="24"/>
        </w:rPr>
        <w:t>0,</w:t>
      </w:r>
      <w:r w:rsidR="00EC0426" w:rsidRPr="006E7065">
        <w:rPr>
          <w:rFonts w:ascii="Times New Roman" w:hAnsi="Times New Roman" w:cs="Times New Roman"/>
          <w:sz w:val="24"/>
          <w:szCs w:val="24"/>
        </w:rPr>
        <w:t xml:space="preserve">002589т/год; 0616 Диметилбензол </w:t>
      </w:r>
      <w:r w:rsidR="006E7065" w:rsidRPr="006E7065">
        <w:rPr>
          <w:rFonts w:ascii="Times New Roman" w:hAnsi="Times New Roman" w:cs="Times New Roman"/>
          <w:sz w:val="24"/>
          <w:szCs w:val="24"/>
        </w:rPr>
        <w:t>(3</w:t>
      </w:r>
      <w:r w:rsidR="00EC0426" w:rsidRPr="006E7065">
        <w:rPr>
          <w:rFonts w:ascii="Times New Roman" w:hAnsi="Times New Roman" w:cs="Times New Roman"/>
          <w:sz w:val="24"/>
          <w:szCs w:val="24"/>
        </w:rPr>
        <w:t xml:space="preserve">кл.оп) </w:t>
      </w:r>
      <w:r w:rsidR="006E7065">
        <w:rPr>
          <w:rFonts w:ascii="Times New Roman" w:hAnsi="Times New Roman" w:cs="Times New Roman"/>
          <w:sz w:val="24"/>
          <w:szCs w:val="24"/>
        </w:rPr>
        <w:t>0,</w:t>
      </w:r>
      <w:r w:rsidR="00EC0426" w:rsidRPr="006E7065">
        <w:rPr>
          <w:rFonts w:ascii="Times New Roman" w:hAnsi="Times New Roman" w:cs="Times New Roman"/>
          <w:sz w:val="24"/>
          <w:szCs w:val="24"/>
        </w:rPr>
        <w:t xml:space="preserve">002404г/сек </w:t>
      </w:r>
      <w:r w:rsidR="006E7065">
        <w:rPr>
          <w:rFonts w:ascii="Times New Roman" w:hAnsi="Times New Roman" w:cs="Times New Roman"/>
          <w:sz w:val="24"/>
          <w:szCs w:val="24"/>
        </w:rPr>
        <w:t>0,</w:t>
      </w:r>
      <w:r w:rsidR="00EC0426" w:rsidRPr="006E7065">
        <w:rPr>
          <w:rFonts w:ascii="Times New Roman" w:hAnsi="Times New Roman" w:cs="Times New Roman"/>
          <w:sz w:val="24"/>
          <w:szCs w:val="24"/>
        </w:rPr>
        <w:t>000005т/год</w:t>
      </w:r>
      <w:r w:rsidR="006E7065" w:rsidRPr="006E7065">
        <w:rPr>
          <w:rFonts w:ascii="Times New Roman" w:hAnsi="Times New Roman" w:cs="Times New Roman"/>
          <w:sz w:val="24"/>
          <w:szCs w:val="24"/>
        </w:rPr>
        <w:t xml:space="preserve">; </w:t>
      </w:r>
      <w:r w:rsidR="00EC0426" w:rsidRPr="006E7065">
        <w:rPr>
          <w:rFonts w:ascii="Times New Roman" w:hAnsi="Times New Roman" w:cs="Times New Roman"/>
          <w:sz w:val="24"/>
          <w:szCs w:val="24"/>
        </w:rPr>
        <w:t xml:space="preserve"> 0621 Метилбензол</w:t>
      </w:r>
      <w:r w:rsidR="006E7065" w:rsidRPr="006E7065">
        <w:rPr>
          <w:rFonts w:ascii="Times New Roman" w:hAnsi="Times New Roman" w:cs="Times New Roman"/>
          <w:sz w:val="24"/>
          <w:szCs w:val="24"/>
        </w:rPr>
        <w:t xml:space="preserve"> (3кл.оп) </w:t>
      </w:r>
      <w:r w:rsidR="006E7065">
        <w:rPr>
          <w:rFonts w:ascii="Times New Roman" w:hAnsi="Times New Roman" w:cs="Times New Roman"/>
          <w:sz w:val="24"/>
          <w:szCs w:val="24"/>
        </w:rPr>
        <w:t>0,</w:t>
      </w:r>
      <w:r w:rsidR="006E7065" w:rsidRPr="006E7065">
        <w:rPr>
          <w:rFonts w:ascii="Times New Roman" w:hAnsi="Times New Roman" w:cs="Times New Roman"/>
          <w:sz w:val="24"/>
          <w:szCs w:val="24"/>
        </w:rPr>
        <w:t xml:space="preserve">001202г/сек </w:t>
      </w:r>
      <w:r w:rsidR="006E7065">
        <w:rPr>
          <w:rFonts w:ascii="Times New Roman" w:hAnsi="Times New Roman" w:cs="Times New Roman"/>
          <w:sz w:val="24"/>
          <w:szCs w:val="24"/>
        </w:rPr>
        <w:t>0,</w:t>
      </w:r>
      <w:r w:rsidR="006E7065" w:rsidRPr="006E7065">
        <w:rPr>
          <w:rFonts w:ascii="Times New Roman" w:hAnsi="Times New Roman" w:cs="Times New Roman"/>
          <w:sz w:val="24"/>
          <w:szCs w:val="24"/>
        </w:rPr>
        <w:t>000814т/год.</w:t>
      </w:r>
    </w:p>
    <w:p w14:paraId="55E0E58E" w14:textId="77777777" w:rsidR="002513D2" w:rsidRPr="00B26A82" w:rsidRDefault="002513D2" w:rsidP="00251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A82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Сбросы загрязняющих веществ отсутствуют.</w:t>
      </w:r>
    </w:p>
    <w:p w14:paraId="2528DFEF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Атмосферный воздух </w:t>
      </w:r>
    </w:p>
    <w:p w14:paraId="2C23A054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</w:t>
      </w:r>
      <w:r w:rsidR="002A3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Каламкас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осуществляются наблюдения на источниках выбросов и на границе СЗЗ.</w:t>
      </w:r>
    </w:p>
    <w:p w14:paraId="6DCA7B72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Мониторинг эмиссий осуществлялся на организованных источниках выброса, прописанных в плане-графике программы ПЭК. В отходящих газах определялись концентрации диоксида азота, оксид азота, оксида углерода, сажи, диоксида серы. Бензол,  метилбензол, формальдегид, смесь углеводородов предельных С1-С5, смесь углеводородов 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предельных С6-С10 углеводороды предельные С12-С19, метан определялись расчетным методом. Превышений нормативов ПДВ по всем контролируемым источникам выбросов не было обнаружено.</w:t>
      </w:r>
    </w:p>
    <w:p w14:paraId="0BEEC8D1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Превышение предельно-допустимых концентраций по результатам мониторинга не выявлено</w:t>
      </w:r>
    </w:p>
    <w:p w14:paraId="629AABE7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Подземные воды</w:t>
      </w:r>
    </w:p>
    <w:p w14:paraId="62C19CAD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 ПДК загрязняющих веществ для подземных вод не питьевого назначения не установлены. Вместе с тем, можно отметить, что содержание тяжелых металлов и других загрязняющих веществ в грунтовых водах находятся ниже установленных норм для водных объектов хозяйственно-питьевого и культурно-бытового водопользования.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A477EF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Почвенный покров</w:t>
      </w:r>
    </w:p>
    <w:p w14:paraId="1899D28F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Почвенный покров месторождени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2A3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МГ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по степени загрязнения относится к относительно безопасным, 1 категории –слабо загрязненные (содержание химических веществ на уровне ПДК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выше естественного фона).</w:t>
      </w:r>
    </w:p>
    <w:p w14:paraId="602F7D68" w14:textId="77777777" w:rsidR="002513D2" w:rsidRPr="00655D97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Растительность</w:t>
      </w:r>
    </w:p>
    <w:p w14:paraId="18EAE73C" w14:textId="77777777" w:rsidR="002513D2" w:rsidRPr="00CD456B" w:rsidRDefault="002513D2" w:rsidP="0025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местах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расположения технологических объектов основных цехов добычи нефти и газа, а также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групповых установок растительный покров попросту отсутствует.</w:t>
      </w:r>
    </w:p>
    <w:p w14:paraId="06B5A438" w14:textId="77777777" w:rsidR="002513D2" w:rsidRPr="00CD456B" w:rsidRDefault="002513D2" w:rsidP="0025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Проведёнными за последние пять наблюдениями (период 2016-2020 гг.) установлено, что в</w:t>
      </w:r>
    </w:p>
    <w:p w14:paraId="0169AD66" w14:textId="77777777" w:rsidR="002513D2" w:rsidRPr="00CD456B" w:rsidRDefault="002513D2" w:rsidP="0025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этих условиях местообитания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ландшафтно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образующим растением, участвующим в сложении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распространенных сообществ, многие годы являлась полынь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белоземельная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E2DC63F" w14:textId="77777777" w:rsidR="002513D2" w:rsidRPr="00C24C93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Животный мир</w:t>
      </w:r>
    </w:p>
    <w:p w14:paraId="4D1B2E76" w14:textId="77777777" w:rsidR="002513D2" w:rsidRPr="00C24C93" w:rsidRDefault="002513D2" w:rsidP="0025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Животный мир описываемого нами зоогеографического участка представлен </w:t>
      </w:r>
      <w:proofErr w:type="spellStart"/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териофауной</w:t>
      </w:r>
      <w:proofErr w:type="spellEnd"/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млекопитающими, преимущественно представителями отряда грызунов, </w:t>
      </w:r>
      <w:proofErr w:type="spellStart"/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герпетофауной</w:t>
      </w:r>
      <w:proofErr w:type="spellEnd"/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</w:p>
    <w:p w14:paraId="26D2466D" w14:textId="77777777" w:rsidR="002513D2" w:rsidRPr="00C24C93" w:rsidRDefault="002513D2" w:rsidP="0025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амфибиями и рептилиями, а также представителями орнитофауны (птицы).</w:t>
      </w:r>
    </w:p>
    <w:p w14:paraId="6BE48A1A" w14:textId="77777777" w:rsidR="002513D2" w:rsidRPr="00655D97" w:rsidRDefault="002513D2" w:rsidP="0025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Радиационная обстановка</w:t>
      </w:r>
    </w:p>
    <w:p w14:paraId="399304BA" w14:textId="77777777" w:rsidR="002513D2" w:rsidRPr="00CD456B" w:rsidRDefault="002513D2" w:rsidP="002513D2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</w:t>
      </w:r>
      <w:r w:rsidR="002A3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/р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Каламкас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выявлено альфа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бета загрязнении, активность радионуклидов однородна и в пределах требовании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нормативов радиационной безопасности Республики Казахстан. </w:t>
      </w:r>
    </w:p>
    <w:p w14:paraId="6937D9EF" w14:textId="77777777" w:rsidR="002513D2" w:rsidRPr="00984C73" w:rsidRDefault="002513D2" w:rsidP="00251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на окружающую среду в период строительства:</w:t>
      </w:r>
    </w:p>
    <w:p w14:paraId="1EB087D5" w14:textId="77777777" w:rsidR="002513D2" w:rsidRDefault="002513D2" w:rsidP="002513D2">
      <w:pPr>
        <w:spacing w:after="0" w:line="240" w:lineRule="auto"/>
        <w:ind w:left="-172" w:right="-111" w:firstLine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Атмосферный воздух – пространственный масштаб(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 (ограниченный (2)), временный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(продолжительное (3)), интенсивность (и) (незначительная (1)) – интегральная оценка в баллах (6); Почва- 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Отходы-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(незначительная (1)); Растительность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Животный мир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Физическое воздействие-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(продолжительное (3)), и (слабая (2)); Радиационное воздействие – отсутствует.</w:t>
      </w:r>
    </w:p>
    <w:p w14:paraId="7557C055" w14:textId="77777777" w:rsidR="002513D2" w:rsidRDefault="002513D2" w:rsidP="002513D2">
      <w:pPr>
        <w:spacing w:after="0" w:line="240" w:lineRule="auto"/>
        <w:ind w:left="-172" w:right="-111" w:firstLine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вышеперечисленные категории воздействия проектируемых работ на окружающую среду, можно сделать общий вывод, что значимость ожидаемого экологического воздействия при строительстве допустимо принять как низкой значимости.</w:t>
      </w:r>
    </w:p>
    <w:p w14:paraId="427A616F" w14:textId="77777777" w:rsidR="002513D2" w:rsidRDefault="002513D2" w:rsidP="002513D2">
      <w:pPr>
        <w:spacing w:after="0" w:line="240" w:lineRule="auto"/>
        <w:ind w:left="-172" w:right="-111" w:firstLine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на окружающую среду в период эксплуатации:</w:t>
      </w:r>
    </w:p>
    <w:p w14:paraId="6BF8B02B" w14:textId="77777777" w:rsidR="002513D2" w:rsidRDefault="002513D2" w:rsidP="002513D2">
      <w:pPr>
        <w:spacing w:after="0" w:line="240" w:lineRule="auto"/>
        <w:ind w:left="-172" w:right="-111" w:firstLine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Атмосферный воздух – пространственный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 (ограниченный (2)), временный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(многолетнее (4)), интенсивность (и) (незначительная (1)) – интегральная оценка в баллах (6); Почва- 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Отходы-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Растительность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Животный мир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Физическое воздействие-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(многолетнее (4)), и (незначительная (1)); Радиационное воздействие – отсутствует.</w:t>
      </w:r>
    </w:p>
    <w:p w14:paraId="3E8B6173" w14:textId="77777777" w:rsidR="00EC1B9F" w:rsidRPr="002513D2" w:rsidRDefault="002513D2" w:rsidP="002513D2">
      <w:pPr>
        <w:spacing w:after="0" w:line="240" w:lineRule="auto"/>
        <w:ind w:left="-172" w:right="-111" w:firstLine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Анализируя вышеперечисленные категории воздействия проектируемых работ на окружающую среду, можно сделать общий вывод, что значимость ожидаемого экологического воздействия при эксплуатации допустимо принять как низкой значимости.</w:t>
      </w:r>
    </w:p>
    <w:p w14:paraId="26EECAE5" w14:textId="77777777" w:rsidR="002513D2" w:rsidRPr="00C376FF" w:rsidRDefault="002513D2" w:rsidP="002513D2">
      <w:pPr>
        <w:pStyle w:val="aa"/>
        <w:tabs>
          <w:tab w:val="left" w:pos="284"/>
        </w:tabs>
        <w:rPr>
          <w:rFonts w:ascii="Times New Roman" w:hAnsi="Times New Roman"/>
          <w:sz w:val="24"/>
          <w:szCs w:val="24"/>
          <w:lang w:val="ru-RU"/>
        </w:rPr>
      </w:pPr>
      <w:r w:rsidRPr="00C376FF">
        <w:rPr>
          <w:rFonts w:ascii="Times New Roman" w:hAnsi="Times New Roman"/>
          <w:sz w:val="24"/>
          <w:szCs w:val="24"/>
          <w:lang w:val="ru-RU"/>
        </w:rPr>
        <w:t xml:space="preserve">При проведении работ предусмотрен ряд мероприятий, снижающих или предотвращающих загрязнение атмосферного воздуха, поверхностных и подземных вод, почвы, флоры и фауны. Эти мероприятия состоят из организационных, технологических, проектно-конструкторских, санитарно-противоэпидемических и сводятся к следующему: </w:t>
      </w:r>
    </w:p>
    <w:p w14:paraId="31EA7069" w14:textId="77777777" w:rsidR="002513D2" w:rsidRPr="00C376FF" w:rsidRDefault="002513D2" w:rsidP="002513D2">
      <w:pPr>
        <w:pStyle w:val="aa"/>
        <w:tabs>
          <w:tab w:val="left" w:pos="284"/>
        </w:tabs>
        <w:rPr>
          <w:rFonts w:ascii="Times New Roman" w:hAnsi="Times New Roman"/>
          <w:i/>
          <w:sz w:val="24"/>
          <w:szCs w:val="24"/>
          <w:lang w:val="ru-RU"/>
        </w:rPr>
      </w:pPr>
      <w:r w:rsidRPr="00C376FF">
        <w:rPr>
          <w:rFonts w:ascii="Times New Roman" w:hAnsi="Times New Roman"/>
          <w:i/>
          <w:sz w:val="24"/>
          <w:szCs w:val="24"/>
          <w:lang w:val="ru-RU"/>
        </w:rPr>
        <w:t xml:space="preserve">Организационные: </w:t>
      </w:r>
    </w:p>
    <w:p w14:paraId="09E72EFC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разработка оптимальных схем движения автотранспорта; </w:t>
      </w:r>
    </w:p>
    <w:p w14:paraId="05022DED" w14:textId="77777777" w:rsidR="002513D2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контроль своевременного прохождения ТО задействованного автотранспорта и спецтехники;</w:t>
      </w:r>
    </w:p>
    <w:p w14:paraId="3FA88F4D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исключение несанкционированного проведения работ. </w:t>
      </w:r>
    </w:p>
    <w:p w14:paraId="408E4B46" w14:textId="77777777" w:rsidR="002513D2" w:rsidRPr="00C376FF" w:rsidRDefault="002513D2" w:rsidP="002513D2">
      <w:pPr>
        <w:pStyle w:val="aa"/>
        <w:tabs>
          <w:tab w:val="left" w:pos="284"/>
        </w:tabs>
        <w:rPr>
          <w:rFonts w:ascii="Times New Roman" w:hAnsi="Times New Roman"/>
          <w:i/>
          <w:sz w:val="24"/>
          <w:szCs w:val="24"/>
          <w:lang w:val="ru-RU"/>
        </w:rPr>
      </w:pPr>
      <w:r w:rsidRPr="00C376FF">
        <w:rPr>
          <w:rFonts w:ascii="Times New Roman" w:hAnsi="Times New Roman"/>
          <w:i/>
          <w:sz w:val="24"/>
          <w:szCs w:val="24"/>
          <w:lang w:val="ru-RU"/>
        </w:rPr>
        <w:t>Проектно-конструкторские:</w:t>
      </w:r>
    </w:p>
    <w:p w14:paraId="2DEA8F27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бетон для бетонных и ж/бетонных конструкций принят на </w:t>
      </w:r>
      <w:proofErr w:type="spellStart"/>
      <w:r w:rsidRPr="00C376FF">
        <w:rPr>
          <w:rFonts w:ascii="Times New Roman" w:hAnsi="Times New Roman"/>
          <w:sz w:val="24"/>
          <w:szCs w:val="24"/>
          <w:lang w:val="ru-RU"/>
        </w:rPr>
        <w:t>сульфатостойком</w:t>
      </w:r>
      <w:proofErr w:type="spellEnd"/>
      <w:r w:rsidRPr="00C376FF">
        <w:rPr>
          <w:rFonts w:ascii="Times New Roman" w:hAnsi="Times New Roman"/>
          <w:sz w:val="24"/>
          <w:szCs w:val="24"/>
          <w:lang w:val="ru-RU"/>
        </w:rPr>
        <w:t xml:space="preserve"> портландцементе ввиду сульфатной агрессии грунтов по отношению к бетонам нормальной плотности. Марка бетона по водонепроницаемости W4, по морозостойкости F100.  </w:t>
      </w:r>
    </w:p>
    <w:p w14:paraId="1A829307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под бетонными и железобетонными конструкциями предусматривается подготовка из щебня, пропитанного битумом, толщиной 100 мм.</w:t>
      </w:r>
    </w:p>
    <w:p w14:paraId="1E4F2E70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боковые поверхности конструкций, соприкасающееся с грунтом, обмазать горячим битумом БН-70/30 за 2 раза по грунтовке из 40% раствора битума в керосине.</w:t>
      </w:r>
    </w:p>
    <w:p w14:paraId="5EB54FAF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антикоррозийная защита металлических конструкций;</w:t>
      </w:r>
    </w:p>
    <w:p w14:paraId="6CBED3F9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фундаменты под оборудование с динамическими нагрузками рассчитаны с учетом динамического воздействия;</w:t>
      </w:r>
    </w:p>
    <w:p w14:paraId="6FD6EAC5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для ограничения случайных розливов нефти, площадки технологических установок наземного расположения, выполнены из монолитного бетона с </w:t>
      </w:r>
      <w:proofErr w:type="spellStart"/>
      <w:r w:rsidRPr="00C376FF">
        <w:rPr>
          <w:rFonts w:ascii="Times New Roman" w:hAnsi="Times New Roman"/>
          <w:sz w:val="24"/>
          <w:szCs w:val="24"/>
          <w:lang w:val="ru-RU"/>
        </w:rPr>
        <w:t>отбортовкой</w:t>
      </w:r>
      <w:proofErr w:type="spellEnd"/>
      <w:r w:rsidRPr="00C376FF">
        <w:rPr>
          <w:rFonts w:ascii="Times New Roman" w:hAnsi="Times New Roman"/>
          <w:sz w:val="24"/>
          <w:szCs w:val="24"/>
          <w:lang w:val="ru-RU"/>
        </w:rPr>
        <w:t xml:space="preserve"> по периметру.</w:t>
      </w:r>
    </w:p>
    <w:p w14:paraId="22F97663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антикоррозийная защита надземных и подземных трубопроводов;</w:t>
      </w:r>
    </w:p>
    <w:p w14:paraId="573F8051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экспертиза проектных решений в природоохранных органах.</w:t>
      </w:r>
    </w:p>
    <w:p w14:paraId="3A2A80CA" w14:textId="77777777" w:rsidR="002513D2" w:rsidRPr="00C376FF" w:rsidRDefault="002513D2" w:rsidP="002513D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6FF">
        <w:rPr>
          <w:rFonts w:ascii="Times New Roman" w:hAnsi="Times New Roman" w:cs="Times New Roman"/>
          <w:i/>
          <w:sz w:val="24"/>
          <w:szCs w:val="24"/>
        </w:rPr>
        <w:t>Санитарно-эпидемические:</w:t>
      </w:r>
    </w:p>
    <w:p w14:paraId="0B9B854D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выбор согласованных участков складирования отходов;</w:t>
      </w:r>
    </w:p>
    <w:p w14:paraId="68558C20" w14:textId="77777777" w:rsidR="002513D2" w:rsidRPr="00C376FF" w:rsidRDefault="002513D2" w:rsidP="002513D2">
      <w:pPr>
        <w:pStyle w:val="aa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раздельный сбор и вывоз отходов.</w:t>
      </w:r>
    </w:p>
    <w:p w14:paraId="34ED8776" w14:textId="77777777" w:rsidR="002513D2" w:rsidRPr="00C376FF" w:rsidRDefault="002513D2" w:rsidP="002513D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FF">
        <w:rPr>
          <w:rFonts w:ascii="Times New Roman" w:hAnsi="Times New Roman" w:cs="Times New Roman"/>
          <w:sz w:val="24"/>
          <w:szCs w:val="24"/>
        </w:rPr>
        <w:t>При проведении работ предусмотрен ряд мер, выполняемых подрядчиком и касающихся экологических аспектов строительства:</w:t>
      </w:r>
    </w:p>
    <w:p w14:paraId="1772798F" w14:textId="77777777" w:rsidR="002513D2" w:rsidRDefault="002513D2" w:rsidP="002513D2">
      <w:pPr>
        <w:pStyle w:val="aa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Поддерживание постоянной связи с Заказчиком, со специально уполномоченными органами в области </w:t>
      </w:r>
      <w:r w:rsidR="00773BDB">
        <w:rPr>
          <w:rFonts w:ascii="Times New Roman" w:hAnsi="Times New Roman"/>
          <w:sz w:val="24"/>
          <w:szCs w:val="24"/>
          <w:lang w:val="ru-RU"/>
        </w:rPr>
        <w:t>ООС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1DAE2590" w14:textId="77777777" w:rsidR="002513D2" w:rsidRPr="00BA46C3" w:rsidRDefault="002513D2" w:rsidP="002513D2">
      <w:pPr>
        <w:pStyle w:val="aa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BA46C3">
        <w:rPr>
          <w:rFonts w:ascii="Times New Roman" w:hAnsi="Times New Roman"/>
          <w:sz w:val="24"/>
          <w:szCs w:val="24"/>
          <w:lang w:val="ru-RU"/>
        </w:rPr>
        <w:t xml:space="preserve">Принятие мер по предотвращению случайных проливов нефтепродуктов при работе </w:t>
      </w:r>
      <w:proofErr w:type="spellStart"/>
      <w:r w:rsidRPr="00BA46C3">
        <w:rPr>
          <w:rFonts w:ascii="Times New Roman" w:hAnsi="Times New Roman"/>
          <w:sz w:val="24"/>
          <w:szCs w:val="24"/>
          <w:lang w:val="ru-RU"/>
        </w:rPr>
        <w:t>стройтехники</w:t>
      </w:r>
      <w:proofErr w:type="spellEnd"/>
      <w:r w:rsidRPr="00BA46C3">
        <w:rPr>
          <w:rFonts w:ascii="Times New Roman" w:hAnsi="Times New Roman"/>
          <w:sz w:val="24"/>
          <w:szCs w:val="24"/>
          <w:lang w:val="ru-RU"/>
        </w:rPr>
        <w:t xml:space="preserve"> и автотранспорта.</w:t>
      </w:r>
    </w:p>
    <w:p w14:paraId="3CE3CB25" w14:textId="77777777" w:rsidR="00EC1B9F" w:rsidRDefault="00EC1B9F" w:rsidP="00EC1B9F">
      <w:pPr>
        <w:pStyle w:val="a4"/>
        <w:shd w:val="clear" w:color="auto" w:fill="auto"/>
        <w:spacing w:after="0" w:line="240" w:lineRule="auto"/>
        <w:ind w:right="40" w:firstLine="0"/>
        <w:rPr>
          <w:rFonts w:ascii="Tahoma" w:hAnsi="Tahoma" w:cs="Tahoma"/>
          <w:b/>
          <w:bCs/>
          <w:color w:val="000000"/>
          <w:szCs w:val="23"/>
          <w:shd w:val="clear" w:color="auto" w:fill="FFFFFF"/>
        </w:rPr>
      </w:pPr>
    </w:p>
    <w:p w14:paraId="3BC58F04" w14:textId="77777777" w:rsidR="00364B03" w:rsidRDefault="00364B03" w:rsidP="00364B03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36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E3E"/>
    <w:multiLevelType w:val="hybridMultilevel"/>
    <w:tmpl w:val="03CAD3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9D1FB1"/>
    <w:multiLevelType w:val="hybridMultilevel"/>
    <w:tmpl w:val="266EC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3F17"/>
    <w:multiLevelType w:val="hybridMultilevel"/>
    <w:tmpl w:val="176CF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02DED"/>
    <w:multiLevelType w:val="hybridMultilevel"/>
    <w:tmpl w:val="3494853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70C79"/>
    <w:multiLevelType w:val="hybridMultilevel"/>
    <w:tmpl w:val="3F12E3A6"/>
    <w:lvl w:ilvl="0" w:tplc="E8466B8A">
      <w:numFmt w:val="bullet"/>
      <w:lvlText w:val=""/>
      <w:lvlJc w:val="left"/>
      <w:pPr>
        <w:ind w:left="8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2A9F9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906270C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2AAA1BA8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7DE4137A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7734678E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49EC5DEC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7" w:tplc="AEFED598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D46246F2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86"/>
    <w:rsid w:val="000157EC"/>
    <w:rsid w:val="00031AEE"/>
    <w:rsid w:val="00046790"/>
    <w:rsid w:val="00053CA0"/>
    <w:rsid w:val="00061BBF"/>
    <w:rsid w:val="0007403B"/>
    <w:rsid w:val="00085D05"/>
    <w:rsid w:val="000877E5"/>
    <w:rsid w:val="00096757"/>
    <w:rsid w:val="000A2909"/>
    <w:rsid w:val="000D7A53"/>
    <w:rsid w:val="001124F0"/>
    <w:rsid w:val="00134786"/>
    <w:rsid w:val="00137612"/>
    <w:rsid w:val="0014096E"/>
    <w:rsid w:val="00145004"/>
    <w:rsid w:val="00187756"/>
    <w:rsid w:val="0019297A"/>
    <w:rsid w:val="001C6054"/>
    <w:rsid w:val="001E5C93"/>
    <w:rsid w:val="001F01CC"/>
    <w:rsid w:val="00217C24"/>
    <w:rsid w:val="002353AA"/>
    <w:rsid w:val="0023664C"/>
    <w:rsid w:val="002377A8"/>
    <w:rsid w:val="002513D2"/>
    <w:rsid w:val="002529D0"/>
    <w:rsid w:val="00256DB6"/>
    <w:rsid w:val="0028542A"/>
    <w:rsid w:val="002A3945"/>
    <w:rsid w:val="002C77BE"/>
    <w:rsid w:val="002D3F2B"/>
    <w:rsid w:val="002D74A0"/>
    <w:rsid w:val="002E11E5"/>
    <w:rsid w:val="002E553B"/>
    <w:rsid w:val="00321C5B"/>
    <w:rsid w:val="00364B03"/>
    <w:rsid w:val="003A07BC"/>
    <w:rsid w:val="003B4B9B"/>
    <w:rsid w:val="003D5E4E"/>
    <w:rsid w:val="003D6D14"/>
    <w:rsid w:val="003E183B"/>
    <w:rsid w:val="003E32DB"/>
    <w:rsid w:val="00406465"/>
    <w:rsid w:val="0041188F"/>
    <w:rsid w:val="0046574D"/>
    <w:rsid w:val="00472B05"/>
    <w:rsid w:val="00474AD7"/>
    <w:rsid w:val="00497F61"/>
    <w:rsid w:val="004C2045"/>
    <w:rsid w:val="004C3967"/>
    <w:rsid w:val="004C5463"/>
    <w:rsid w:val="004E43BF"/>
    <w:rsid w:val="00547E2D"/>
    <w:rsid w:val="0056603D"/>
    <w:rsid w:val="00582122"/>
    <w:rsid w:val="005847D6"/>
    <w:rsid w:val="005B4C98"/>
    <w:rsid w:val="00605AC8"/>
    <w:rsid w:val="006448FC"/>
    <w:rsid w:val="0067045E"/>
    <w:rsid w:val="0067351B"/>
    <w:rsid w:val="00686FCE"/>
    <w:rsid w:val="006E7065"/>
    <w:rsid w:val="00711650"/>
    <w:rsid w:val="00723D78"/>
    <w:rsid w:val="00730A13"/>
    <w:rsid w:val="00734891"/>
    <w:rsid w:val="00746898"/>
    <w:rsid w:val="00755F35"/>
    <w:rsid w:val="00773BDB"/>
    <w:rsid w:val="007841A4"/>
    <w:rsid w:val="00792C65"/>
    <w:rsid w:val="007A3020"/>
    <w:rsid w:val="00820477"/>
    <w:rsid w:val="008267B7"/>
    <w:rsid w:val="0084389A"/>
    <w:rsid w:val="0086232A"/>
    <w:rsid w:val="009136EE"/>
    <w:rsid w:val="00914C08"/>
    <w:rsid w:val="00915CD9"/>
    <w:rsid w:val="0091679E"/>
    <w:rsid w:val="00960313"/>
    <w:rsid w:val="0096652F"/>
    <w:rsid w:val="00981628"/>
    <w:rsid w:val="009A2D41"/>
    <w:rsid w:val="009B7E61"/>
    <w:rsid w:val="009D0B83"/>
    <w:rsid w:val="009D14E9"/>
    <w:rsid w:val="009D1AD5"/>
    <w:rsid w:val="009D5BD9"/>
    <w:rsid w:val="009E16DE"/>
    <w:rsid w:val="00A1072A"/>
    <w:rsid w:val="00A16B71"/>
    <w:rsid w:val="00A5048B"/>
    <w:rsid w:val="00A61000"/>
    <w:rsid w:val="00A80185"/>
    <w:rsid w:val="00A82959"/>
    <w:rsid w:val="00A90AAA"/>
    <w:rsid w:val="00A928DB"/>
    <w:rsid w:val="00AA67CA"/>
    <w:rsid w:val="00AC52FE"/>
    <w:rsid w:val="00AD3731"/>
    <w:rsid w:val="00AE5CA7"/>
    <w:rsid w:val="00AF3256"/>
    <w:rsid w:val="00B0570B"/>
    <w:rsid w:val="00B15012"/>
    <w:rsid w:val="00B35DE4"/>
    <w:rsid w:val="00B46C52"/>
    <w:rsid w:val="00B55F6E"/>
    <w:rsid w:val="00BD30BB"/>
    <w:rsid w:val="00BE00AD"/>
    <w:rsid w:val="00BE23DC"/>
    <w:rsid w:val="00C310EF"/>
    <w:rsid w:val="00C54E0F"/>
    <w:rsid w:val="00C55735"/>
    <w:rsid w:val="00C801AF"/>
    <w:rsid w:val="00C95CA5"/>
    <w:rsid w:val="00CA3114"/>
    <w:rsid w:val="00CB3C52"/>
    <w:rsid w:val="00CD2ACF"/>
    <w:rsid w:val="00CE0E49"/>
    <w:rsid w:val="00D06645"/>
    <w:rsid w:val="00D278FB"/>
    <w:rsid w:val="00D87A16"/>
    <w:rsid w:val="00DB0A6D"/>
    <w:rsid w:val="00DB42DF"/>
    <w:rsid w:val="00DB7ACC"/>
    <w:rsid w:val="00DC281E"/>
    <w:rsid w:val="00DF1394"/>
    <w:rsid w:val="00E16914"/>
    <w:rsid w:val="00E33A26"/>
    <w:rsid w:val="00E4737A"/>
    <w:rsid w:val="00EB27AE"/>
    <w:rsid w:val="00EC0426"/>
    <w:rsid w:val="00EC1B9F"/>
    <w:rsid w:val="00ED2963"/>
    <w:rsid w:val="00ED29FC"/>
    <w:rsid w:val="00EE0B6B"/>
    <w:rsid w:val="00EF1EDF"/>
    <w:rsid w:val="00F03446"/>
    <w:rsid w:val="00F0572E"/>
    <w:rsid w:val="00FA4802"/>
    <w:rsid w:val="00FB363F"/>
    <w:rsid w:val="00FB52F3"/>
    <w:rsid w:val="00FE050A"/>
    <w:rsid w:val="00FE7C7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0219D0"/>
  <w15:chartTrackingRefBased/>
  <w15:docId w15:val="{3A4B8DA9-DACA-47AA-9AF5-A99CF31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D0B83"/>
    <w:pPr>
      <w:keepNext/>
      <w:spacing w:after="0" w:line="400" w:lineRule="atLeast"/>
      <w:ind w:firstLine="700"/>
      <w:outlineLvl w:val="2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7A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locked/>
    <w:rsid w:val="00AA67CA"/>
    <w:rPr>
      <w:rFonts w:ascii="Times New Roman" w:hAnsi="Times New Roman"/>
      <w:sz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AA67CA"/>
    <w:pPr>
      <w:widowControl w:val="0"/>
      <w:shd w:val="clear" w:color="auto" w:fill="FFFFFF"/>
      <w:spacing w:after="240" w:line="240" w:lineRule="atLeast"/>
      <w:ind w:hanging="320"/>
      <w:jc w:val="both"/>
    </w:pPr>
    <w:rPr>
      <w:rFonts w:ascii="Times New Roman" w:hAnsi="Times New Roman"/>
      <w:sz w:val="23"/>
    </w:rPr>
  </w:style>
  <w:style w:type="character" w:customStyle="1" w:styleId="a5">
    <w:name w:val="Основной текст Знак"/>
    <w:basedOn w:val="a0"/>
    <w:uiPriority w:val="99"/>
    <w:semiHidden/>
    <w:rsid w:val="00AA67CA"/>
  </w:style>
  <w:style w:type="paragraph" w:styleId="a6">
    <w:name w:val="No Spacing"/>
    <w:link w:val="a7"/>
    <w:uiPriority w:val="1"/>
    <w:qFormat/>
    <w:rsid w:val="00FB3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FB363F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9D0B8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D0B83"/>
  </w:style>
  <w:style w:type="character" w:customStyle="1" w:styleId="30">
    <w:name w:val="Заголовок 3 Знак"/>
    <w:basedOn w:val="a0"/>
    <w:link w:val="3"/>
    <w:rsid w:val="009D0B83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034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03446"/>
  </w:style>
  <w:style w:type="paragraph" w:styleId="aa">
    <w:name w:val="Plain Text"/>
    <w:aliases w:val="Текст Знак2,Текст Знак2 Знак,Текст Знак1"/>
    <w:basedOn w:val="a"/>
    <w:link w:val="ab"/>
    <w:qFormat/>
    <w:rsid w:val="002513D2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b">
    <w:name w:val="Текст Знак"/>
    <w:aliases w:val="Текст Знак2 Знак1,Текст Знак2 Знак Знак,Текст Знак1 Знак"/>
    <w:basedOn w:val="a0"/>
    <w:link w:val="aa"/>
    <w:rsid w:val="002513D2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E7C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3">
    <w:name w:val="Body Text Indent 2"/>
    <w:basedOn w:val="a"/>
    <w:link w:val="24"/>
    <w:uiPriority w:val="99"/>
    <w:semiHidden/>
    <w:unhideWhenUsed/>
    <w:rsid w:val="0014096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4096E"/>
  </w:style>
  <w:style w:type="paragraph" w:customStyle="1" w:styleId="Default">
    <w:name w:val="Default"/>
    <w:rsid w:val="00DB0A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0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73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292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12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174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0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1685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83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9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2153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4161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166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4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29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229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9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6179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890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7BF2-4A54-432A-8E63-2E2263CD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7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Б. Жапарова</dc:creator>
  <cp:keywords/>
  <dc:description/>
  <cp:lastModifiedBy>Айнур Бериккановна Жапарова</cp:lastModifiedBy>
  <cp:revision>117</cp:revision>
  <dcterms:created xsi:type="dcterms:W3CDTF">2021-11-09T06:05:00Z</dcterms:created>
  <dcterms:modified xsi:type="dcterms:W3CDTF">2026-05-06T09:08:00Z</dcterms:modified>
</cp:coreProperties>
</file>