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5C6CB" w14:textId="06A53C4A" w:rsidR="00752968" w:rsidRPr="00F3167C" w:rsidRDefault="00BD6911" w:rsidP="004D04F3">
      <w:pPr>
        <w:ind w:firstLine="0"/>
        <w:jc w:val="center"/>
        <w:rPr>
          <w:b/>
          <w:bCs/>
        </w:rPr>
      </w:pPr>
      <w:r w:rsidRPr="00F3167C">
        <w:rPr>
          <w:noProof/>
          <w:lang w:eastAsia="ru-RU"/>
        </w:rPr>
        <w:drawing>
          <wp:anchor distT="0" distB="0" distL="114300" distR="114300" simplePos="0" relativeHeight="251659264" behindDoc="1" locked="0" layoutInCell="1" allowOverlap="1" wp14:anchorId="70B506AB" wp14:editId="734A5E86">
            <wp:simplePos x="0" y="0"/>
            <wp:positionH relativeFrom="column">
              <wp:posOffset>4508332</wp:posOffset>
            </wp:positionH>
            <wp:positionV relativeFrom="paragraph">
              <wp:posOffset>2198190</wp:posOffset>
            </wp:positionV>
            <wp:extent cx="586596" cy="385139"/>
            <wp:effectExtent l="0" t="0" r="4445" b="0"/>
            <wp:wrapNone/>
            <wp:docPr id="1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6596" cy="385139"/>
                    </a:xfrm>
                    <a:prstGeom prst="rect">
                      <a:avLst/>
                    </a:prstGeom>
                  </pic:spPr>
                </pic:pic>
              </a:graphicData>
            </a:graphic>
            <wp14:sizeRelH relativeFrom="margin">
              <wp14:pctWidth>0</wp14:pctWidth>
            </wp14:sizeRelH>
            <wp14:sizeRelV relativeFrom="margin">
              <wp14:pctHeight>0</wp14:pctHeight>
            </wp14:sizeRelV>
          </wp:anchor>
        </w:drawing>
      </w:r>
      <w:r w:rsidR="004D04F3" w:rsidRPr="00F3167C">
        <w:rPr>
          <w:b/>
          <w:bCs/>
        </w:rPr>
        <w:t>Список исполнителей</w:t>
      </w:r>
    </w:p>
    <w:tbl>
      <w:tblPr>
        <w:tblStyle w:val="aff5"/>
        <w:tblW w:w="0" w:type="auto"/>
        <w:jc w:val="center"/>
        <w:tblLook w:val="04A0" w:firstRow="1" w:lastRow="0" w:firstColumn="1" w:lastColumn="0" w:noHBand="0" w:noVBand="1"/>
      </w:tblPr>
      <w:tblGrid>
        <w:gridCol w:w="2983"/>
        <w:gridCol w:w="2983"/>
        <w:gridCol w:w="2984"/>
      </w:tblGrid>
      <w:tr w:rsidR="00F3167C" w:rsidRPr="00F3167C" w14:paraId="33F03474" w14:textId="77777777" w:rsidTr="00BD6911">
        <w:trPr>
          <w:trHeight w:val="245"/>
          <w:jc w:val="center"/>
        </w:trPr>
        <w:tc>
          <w:tcPr>
            <w:tcW w:w="2983" w:type="dxa"/>
          </w:tcPr>
          <w:p w14:paraId="136CF6C0" w14:textId="527ED31C" w:rsidR="004D04F3" w:rsidRPr="00F3167C" w:rsidRDefault="004D04F3" w:rsidP="00752968">
            <w:pPr>
              <w:ind w:firstLine="0"/>
              <w:rPr>
                <w:b/>
                <w:bCs/>
              </w:rPr>
            </w:pPr>
            <w:bookmarkStart w:id="0" w:name="_Hlk219728630"/>
            <w:r w:rsidRPr="00F3167C">
              <w:rPr>
                <w:b/>
                <w:bCs/>
              </w:rPr>
              <w:t>Исполнитель</w:t>
            </w:r>
          </w:p>
        </w:tc>
        <w:tc>
          <w:tcPr>
            <w:tcW w:w="2983" w:type="dxa"/>
          </w:tcPr>
          <w:p w14:paraId="5642EAB5" w14:textId="20788DE0" w:rsidR="004D04F3" w:rsidRPr="00F3167C" w:rsidRDefault="004D04F3" w:rsidP="00752968">
            <w:pPr>
              <w:ind w:firstLine="0"/>
              <w:rPr>
                <w:b/>
                <w:bCs/>
              </w:rPr>
            </w:pPr>
            <w:r w:rsidRPr="00F3167C">
              <w:rPr>
                <w:b/>
                <w:bCs/>
              </w:rPr>
              <w:t>Раздел</w:t>
            </w:r>
          </w:p>
        </w:tc>
        <w:tc>
          <w:tcPr>
            <w:tcW w:w="2984" w:type="dxa"/>
          </w:tcPr>
          <w:p w14:paraId="6032FC1E" w14:textId="6D9DFD58" w:rsidR="004D04F3" w:rsidRPr="00F3167C" w:rsidRDefault="004D04F3" w:rsidP="00752968">
            <w:pPr>
              <w:ind w:firstLine="0"/>
              <w:rPr>
                <w:b/>
                <w:bCs/>
              </w:rPr>
            </w:pPr>
            <w:r w:rsidRPr="00F3167C">
              <w:rPr>
                <w:b/>
                <w:bCs/>
              </w:rPr>
              <w:t>Подпись</w:t>
            </w:r>
          </w:p>
        </w:tc>
      </w:tr>
      <w:tr w:rsidR="00F3167C" w:rsidRPr="00F3167C" w14:paraId="2B307357" w14:textId="77777777" w:rsidTr="00BD6911">
        <w:trPr>
          <w:trHeight w:val="344"/>
          <w:jc w:val="center"/>
        </w:trPr>
        <w:tc>
          <w:tcPr>
            <w:tcW w:w="2983" w:type="dxa"/>
          </w:tcPr>
          <w:p w14:paraId="211916FE" w14:textId="59F5E201" w:rsidR="004D04F3" w:rsidRPr="00F3167C" w:rsidRDefault="004D04F3" w:rsidP="00752968">
            <w:pPr>
              <w:ind w:firstLine="0"/>
            </w:pPr>
            <w:r w:rsidRPr="00F3167C">
              <w:t>Килибаев О.А.</w:t>
            </w:r>
          </w:p>
        </w:tc>
        <w:tc>
          <w:tcPr>
            <w:tcW w:w="2983" w:type="dxa"/>
          </w:tcPr>
          <w:p w14:paraId="5A93C160" w14:textId="174709F5" w:rsidR="004D04F3" w:rsidRPr="00F3167C" w:rsidRDefault="004D04F3" w:rsidP="00752968">
            <w:pPr>
              <w:ind w:firstLine="0"/>
            </w:pPr>
            <w:r w:rsidRPr="00F3167C">
              <w:t>ГИП, ПРП, ОПЗ, ПОС</w:t>
            </w:r>
            <w:r w:rsidR="00BD6911" w:rsidRPr="00F3167C">
              <w:t>, ГП</w:t>
            </w:r>
          </w:p>
        </w:tc>
        <w:tc>
          <w:tcPr>
            <w:tcW w:w="2984" w:type="dxa"/>
          </w:tcPr>
          <w:p w14:paraId="716E5511" w14:textId="4FC6665F" w:rsidR="004D04F3" w:rsidRPr="00F3167C" w:rsidRDefault="00BD6911" w:rsidP="00752968">
            <w:pPr>
              <w:ind w:firstLine="0"/>
            </w:pPr>
            <w:r w:rsidRPr="00F3167C">
              <w:rPr>
                <w:noProof/>
                <w:lang w:eastAsia="ru-RU"/>
              </w:rPr>
              <w:drawing>
                <wp:anchor distT="0" distB="0" distL="114300" distR="114300" simplePos="0" relativeHeight="251656192" behindDoc="1" locked="0" layoutInCell="1" allowOverlap="1" wp14:anchorId="0F45308D" wp14:editId="78C7B323">
                  <wp:simplePos x="0" y="0"/>
                  <wp:positionH relativeFrom="column">
                    <wp:posOffset>544195</wp:posOffset>
                  </wp:positionH>
                  <wp:positionV relativeFrom="paragraph">
                    <wp:posOffset>60325</wp:posOffset>
                  </wp:positionV>
                  <wp:extent cx="647700" cy="330327"/>
                  <wp:effectExtent l="0" t="0" r="0" b="0"/>
                  <wp:wrapNone/>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47700" cy="330327"/>
                          </a:xfrm>
                          <a:prstGeom prst="rect">
                            <a:avLst/>
                          </a:prstGeom>
                        </pic:spPr>
                      </pic:pic>
                    </a:graphicData>
                  </a:graphic>
                  <wp14:sizeRelH relativeFrom="margin">
                    <wp14:pctWidth>0</wp14:pctWidth>
                  </wp14:sizeRelH>
                  <wp14:sizeRelV relativeFrom="margin">
                    <wp14:pctHeight>0</wp14:pctHeight>
                  </wp14:sizeRelV>
                </wp:anchor>
              </w:drawing>
            </w:r>
          </w:p>
        </w:tc>
      </w:tr>
      <w:tr w:rsidR="00F3167C" w:rsidRPr="00F3167C" w14:paraId="26248DB7" w14:textId="77777777" w:rsidTr="00BD6911">
        <w:trPr>
          <w:trHeight w:val="245"/>
          <w:jc w:val="center"/>
        </w:trPr>
        <w:tc>
          <w:tcPr>
            <w:tcW w:w="2983" w:type="dxa"/>
          </w:tcPr>
          <w:p w14:paraId="0E5FA0B9" w14:textId="64D0E7A3" w:rsidR="004D04F3" w:rsidRPr="00F3167C" w:rsidRDefault="00563FDA" w:rsidP="00752968">
            <w:pPr>
              <w:ind w:firstLine="0"/>
            </w:pPr>
            <w:r>
              <w:t>Шектыбаева К.Р.</w:t>
            </w:r>
          </w:p>
        </w:tc>
        <w:tc>
          <w:tcPr>
            <w:tcW w:w="2983" w:type="dxa"/>
          </w:tcPr>
          <w:p w14:paraId="05A58C63" w14:textId="7757371B" w:rsidR="004D04F3" w:rsidRPr="00F3167C" w:rsidRDefault="004D04F3" w:rsidP="00752968">
            <w:pPr>
              <w:ind w:firstLine="0"/>
            </w:pPr>
            <w:r w:rsidRPr="00F3167C">
              <w:t>АС</w:t>
            </w:r>
            <w:r w:rsidR="00563FDA">
              <w:t xml:space="preserve">, ВК, НВК </w:t>
            </w:r>
          </w:p>
        </w:tc>
        <w:tc>
          <w:tcPr>
            <w:tcW w:w="2984" w:type="dxa"/>
          </w:tcPr>
          <w:p w14:paraId="3B0767C4" w14:textId="7CE3F1F6" w:rsidR="004D04F3" w:rsidRPr="00F3167C" w:rsidRDefault="00BD6911" w:rsidP="00752968">
            <w:pPr>
              <w:ind w:firstLine="0"/>
            </w:pPr>
            <w:r w:rsidRPr="00F3167C">
              <w:rPr>
                <w:noProof/>
                <w:lang w:eastAsia="ru-RU"/>
              </w:rPr>
              <w:drawing>
                <wp:anchor distT="0" distB="0" distL="114300" distR="114300" simplePos="0" relativeHeight="251655168" behindDoc="1" locked="0" layoutInCell="1" allowOverlap="1" wp14:anchorId="21AE82F5" wp14:editId="5FC08C00">
                  <wp:simplePos x="0" y="0"/>
                  <wp:positionH relativeFrom="column">
                    <wp:posOffset>541107</wp:posOffset>
                  </wp:positionH>
                  <wp:positionV relativeFrom="paragraph">
                    <wp:posOffset>5715</wp:posOffset>
                  </wp:positionV>
                  <wp:extent cx="457200" cy="360608"/>
                  <wp:effectExtent l="0" t="0" r="0" b="1905"/>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360608"/>
                          </a:xfrm>
                          <a:prstGeom prst="rect">
                            <a:avLst/>
                          </a:prstGeom>
                        </pic:spPr>
                      </pic:pic>
                    </a:graphicData>
                  </a:graphic>
                </wp:anchor>
              </w:drawing>
            </w:r>
          </w:p>
        </w:tc>
      </w:tr>
      <w:tr w:rsidR="00F3167C" w:rsidRPr="00F3167C" w14:paraId="20A78B14" w14:textId="77777777" w:rsidTr="00BD6911">
        <w:trPr>
          <w:trHeight w:val="240"/>
          <w:jc w:val="center"/>
        </w:trPr>
        <w:tc>
          <w:tcPr>
            <w:tcW w:w="2983" w:type="dxa"/>
          </w:tcPr>
          <w:p w14:paraId="7CC58799" w14:textId="252570B4" w:rsidR="004D04F3" w:rsidRPr="00F3167C" w:rsidRDefault="004D04F3" w:rsidP="00752968">
            <w:pPr>
              <w:ind w:firstLine="0"/>
            </w:pPr>
            <w:r w:rsidRPr="00F3167C">
              <w:t>Байдрахман К.А.</w:t>
            </w:r>
          </w:p>
        </w:tc>
        <w:tc>
          <w:tcPr>
            <w:tcW w:w="2983" w:type="dxa"/>
          </w:tcPr>
          <w:p w14:paraId="40F00539" w14:textId="1ACBA126" w:rsidR="004D04F3" w:rsidRPr="00F3167C" w:rsidRDefault="00BD6911" w:rsidP="00752968">
            <w:pPr>
              <w:ind w:firstLine="0"/>
            </w:pPr>
            <w:r w:rsidRPr="00F3167C">
              <w:t>ЭОМ, ПС, ЭС</w:t>
            </w:r>
            <w:r w:rsidR="00B20FE7" w:rsidRPr="00F3167C">
              <w:t>, АТХ</w:t>
            </w:r>
          </w:p>
        </w:tc>
        <w:tc>
          <w:tcPr>
            <w:tcW w:w="2984" w:type="dxa"/>
          </w:tcPr>
          <w:p w14:paraId="5305334C" w14:textId="6836E9F7" w:rsidR="004D04F3" w:rsidRPr="00F3167C" w:rsidRDefault="00BD6911" w:rsidP="00752968">
            <w:pPr>
              <w:ind w:firstLine="0"/>
            </w:pPr>
            <w:r w:rsidRPr="00F3167C">
              <w:rPr>
                <w:noProof/>
                <w:lang w:eastAsia="ru-RU"/>
              </w:rPr>
              <w:drawing>
                <wp:anchor distT="0" distB="0" distL="114300" distR="114300" simplePos="0" relativeHeight="251657216" behindDoc="1" locked="0" layoutInCell="1" allowOverlap="1" wp14:anchorId="75E84E0A" wp14:editId="10F644EB">
                  <wp:simplePos x="0" y="0"/>
                  <wp:positionH relativeFrom="column">
                    <wp:posOffset>520072</wp:posOffset>
                  </wp:positionH>
                  <wp:positionV relativeFrom="paragraph">
                    <wp:posOffset>46355</wp:posOffset>
                  </wp:positionV>
                  <wp:extent cx="476250" cy="361950"/>
                  <wp:effectExtent l="0" t="0" r="0" b="0"/>
                  <wp:wrapNone/>
                  <wp:docPr id="1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6250" cy="361950"/>
                          </a:xfrm>
                          <a:prstGeom prst="rect">
                            <a:avLst/>
                          </a:prstGeom>
                        </pic:spPr>
                      </pic:pic>
                    </a:graphicData>
                  </a:graphic>
                  <wp14:sizeRelH relativeFrom="margin">
                    <wp14:pctWidth>0</wp14:pctWidth>
                  </wp14:sizeRelH>
                  <wp14:sizeRelV relativeFrom="margin">
                    <wp14:pctHeight>0</wp14:pctHeight>
                  </wp14:sizeRelV>
                </wp:anchor>
              </w:drawing>
            </w:r>
          </w:p>
        </w:tc>
      </w:tr>
      <w:tr w:rsidR="00BD6911" w:rsidRPr="00F3167C" w14:paraId="3B421E7E" w14:textId="77777777" w:rsidTr="00563FDA">
        <w:trPr>
          <w:trHeight w:val="118"/>
          <w:jc w:val="center"/>
        </w:trPr>
        <w:tc>
          <w:tcPr>
            <w:tcW w:w="2983" w:type="dxa"/>
          </w:tcPr>
          <w:p w14:paraId="2D553486" w14:textId="5502565D" w:rsidR="00BD6911" w:rsidRPr="00F3167C" w:rsidRDefault="00563FDA" w:rsidP="00752968">
            <w:pPr>
              <w:ind w:firstLine="0"/>
            </w:pPr>
            <w:r>
              <w:t>Каленов Г.М.</w:t>
            </w:r>
          </w:p>
        </w:tc>
        <w:tc>
          <w:tcPr>
            <w:tcW w:w="2983" w:type="dxa"/>
          </w:tcPr>
          <w:p w14:paraId="38CCB9B8" w14:textId="3129DB46" w:rsidR="00BD6911" w:rsidRPr="00F3167C" w:rsidRDefault="00BD6911" w:rsidP="00752968">
            <w:pPr>
              <w:ind w:firstLine="0"/>
            </w:pPr>
            <w:r w:rsidRPr="00F3167C">
              <w:t>ОВ</w:t>
            </w:r>
            <w:r w:rsidR="00563FDA">
              <w:t>, ТХ</w:t>
            </w:r>
          </w:p>
        </w:tc>
        <w:tc>
          <w:tcPr>
            <w:tcW w:w="2984" w:type="dxa"/>
          </w:tcPr>
          <w:p w14:paraId="20FD94CC" w14:textId="2B6D3B0E" w:rsidR="00BD6911" w:rsidRPr="00F3167C" w:rsidRDefault="00BD6911" w:rsidP="00752968">
            <w:pPr>
              <w:ind w:firstLine="0"/>
            </w:pPr>
          </w:p>
        </w:tc>
      </w:tr>
      <w:bookmarkEnd w:id="0"/>
    </w:tbl>
    <w:p w14:paraId="16431815" w14:textId="617206D8" w:rsidR="004D04F3" w:rsidRPr="00F3167C" w:rsidRDefault="004D04F3" w:rsidP="00752968">
      <w:pPr>
        <w:ind w:firstLine="0"/>
      </w:pPr>
    </w:p>
    <w:p w14:paraId="62784EEF" w14:textId="77777777" w:rsidR="00752968" w:rsidRPr="00F3167C" w:rsidRDefault="00752968" w:rsidP="00752968">
      <w:pPr>
        <w:ind w:firstLine="0"/>
      </w:pPr>
    </w:p>
    <w:p w14:paraId="0999C5BE" w14:textId="77777777" w:rsidR="00752968" w:rsidRPr="00F3167C" w:rsidRDefault="00752968" w:rsidP="00752968">
      <w:pPr>
        <w:ind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tblGrid>
      <w:tr w:rsidR="00752968" w:rsidRPr="00F3167C" w14:paraId="2DA93AD6" w14:textId="77777777" w:rsidTr="004C5FF9">
        <w:trPr>
          <w:trHeight w:val="1136"/>
          <w:jc w:val="center"/>
        </w:trPr>
        <w:tc>
          <w:tcPr>
            <w:tcW w:w="7513" w:type="dxa"/>
          </w:tcPr>
          <w:p w14:paraId="1CC369F8" w14:textId="77777777" w:rsidR="00752968" w:rsidRPr="00F3167C" w:rsidRDefault="00752968" w:rsidP="00752968">
            <w:r w:rsidRPr="00F3167C">
              <w:t>Настоящий проект соответствует требованиям экологических, санитарно-гигиенических, противопожарных и других норм, действующих на территории РК, и обеспечивает безопасную для жизни и здоровья людей эксплуатацию объекта.</w:t>
            </w:r>
          </w:p>
          <w:p w14:paraId="0FC51E72" w14:textId="2EE2E197" w:rsidR="00752968" w:rsidRPr="00F3167C" w:rsidRDefault="00BD6911" w:rsidP="00752968">
            <w:r w:rsidRPr="00F3167C">
              <w:rPr>
                <w:noProof/>
                <w:lang w:eastAsia="ru-RU"/>
              </w:rPr>
              <w:drawing>
                <wp:anchor distT="0" distB="0" distL="114300" distR="114300" simplePos="0" relativeHeight="251660288" behindDoc="1" locked="0" layoutInCell="1" allowOverlap="1" wp14:anchorId="46D2E096" wp14:editId="35A3393E">
                  <wp:simplePos x="0" y="0"/>
                  <wp:positionH relativeFrom="column">
                    <wp:posOffset>2537460</wp:posOffset>
                  </wp:positionH>
                  <wp:positionV relativeFrom="paragraph">
                    <wp:posOffset>262255</wp:posOffset>
                  </wp:positionV>
                  <wp:extent cx="647700" cy="330327"/>
                  <wp:effectExtent l="0" t="0" r="0" b="0"/>
                  <wp:wrapNone/>
                  <wp:docPr id="12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47700" cy="330327"/>
                          </a:xfrm>
                          <a:prstGeom prst="rect">
                            <a:avLst/>
                          </a:prstGeom>
                        </pic:spPr>
                      </pic:pic>
                    </a:graphicData>
                  </a:graphic>
                  <wp14:sizeRelH relativeFrom="margin">
                    <wp14:pctWidth>0</wp14:pctWidth>
                  </wp14:sizeRelH>
                  <wp14:sizeRelV relativeFrom="margin">
                    <wp14:pctHeight>0</wp14:pctHeight>
                  </wp14:sizeRelV>
                </wp:anchor>
              </w:drawing>
            </w:r>
          </w:p>
          <w:p w14:paraId="182DBC9B" w14:textId="497F2CB4" w:rsidR="00752968" w:rsidRPr="00F3167C" w:rsidRDefault="00752968" w:rsidP="00752968">
            <w:r w:rsidRPr="00F3167C">
              <w:rPr>
                <w:b/>
              </w:rPr>
              <w:t>Главный инженер проекта                        О.А.Килибаев</w:t>
            </w:r>
          </w:p>
        </w:tc>
      </w:tr>
    </w:tbl>
    <w:p w14:paraId="5042E3E1" w14:textId="77777777" w:rsidR="00752968" w:rsidRPr="00F3167C" w:rsidRDefault="00752968" w:rsidP="00752968">
      <w:pPr>
        <w:ind w:left="720"/>
        <w:rPr>
          <w:b/>
        </w:rPr>
      </w:pPr>
    </w:p>
    <w:p w14:paraId="312D1B29" w14:textId="0CB4000F" w:rsidR="005A0557" w:rsidRPr="00F3167C" w:rsidRDefault="005A0557" w:rsidP="005C0467">
      <w:pPr>
        <w:ind w:left="720"/>
        <w:rPr>
          <w:b/>
        </w:rPr>
      </w:pPr>
    </w:p>
    <w:p w14:paraId="6B33810B" w14:textId="77777777" w:rsidR="000F3D7C" w:rsidRPr="00F3167C" w:rsidRDefault="000F3D7C" w:rsidP="000F3D7C">
      <w:pPr>
        <w:ind w:left="720"/>
        <w:rPr>
          <w:b/>
        </w:rPr>
      </w:pPr>
    </w:p>
    <w:p w14:paraId="0B8A3AEF" w14:textId="77777777" w:rsidR="000F3D7C" w:rsidRPr="00F3167C" w:rsidRDefault="000F3D7C" w:rsidP="000F3D7C">
      <w:pPr>
        <w:ind w:left="720"/>
        <w:rPr>
          <w:b/>
        </w:rPr>
      </w:pPr>
    </w:p>
    <w:p w14:paraId="0F8A9217" w14:textId="77777777" w:rsidR="000F3D7C" w:rsidRPr="00F3167C" w:rsidRDefault="000F3D7C" w:rsidP="000F3D7C">
      <w:pPr>
        <w:ind w:left="720"/>
        <w:rPr>
          <w:b/>
        </w:rPr>
      </w:pPr>
    </w:p>
    <w:p w14:paraId="46CB1CC8" w14:textId="77777777" w:rsidR="000F3D7C" w:rsidRPr="00F3167C" w:rsidRDefault="000F3D7C" w:rsidP="000F3D7C">
      <w:pPr>
        <w:ind w:left="720"/>
        <w:rPr>
          <w:b/>
        </w:rPr>
      </w:pPr>
    </w:p>
    <w:p w14:paraId="41E540F9" w14:textId="77777777" w:rsidR="000F3D7C" w:rsidRPr="00F3167C" w:rsidRDefault="000F3D7C" w:rsidP="000F3D7C">
      <w:pPr>
        <w:ind w:left="720"/>
        <w:rPr>
          <w:b/>
        </w:rPr>
      </w:pPr>
    </w:p>
    <w:p w14:paraId="2B8D7A21" w14:textId="77777777" w:rsidR="000F3D7C" w:rsidRPr="00F3167C" w:rsidRDefault="000F3D7C" w:rsidP="000F3D7C">
      <w:pPr>
        <w:ind w:left="720"/>
        <w:rPr>
          <w:b/>
        </w:rPr>
      </w:pPr>
    </w:p>
    <w:p w14:paraId="3C31CAA0" w14:textId="77777777" w:rsidR="000F3D7C" w:rsidRPr="00F3167C" w:rsidRDefault="000F3D7C" w:rsidP="000F3D7C">
      <w:pPr>
        <w:ind w:left="720"/>
        <w:rPr>
          <w:b/>
        </w:rPr>
      </w:pPr>
    </w:p>
    <w:p w14:paraId="28242D2A" w14:textId="77777777" w:rsidR="000F3D7C" w:rsidRPr="00F3167C" w:rsidRDefault="000F3D7C" w:rsidP="000F3D7C">
      <w:pPr>
        <w:ind w:left="720"/>
        <w:rPr>
          <w:b/>
        </w:rPr>
      </w:pPr>
    </w:p>
    <w:p w14:paraId="14881DBE" w14:textId="77777777" w:rsidR="000F3D7C" w:rsidRPr="00F3167C" w:rsidRDefault="000F3D7C" w:rsidP="000F3D7C">
      <w:pPr>
        <w:ind w:left="720"/>
        <w:rPr>
          <w:b/>
        </w:rPr>
      </w:pPr>
    </w:p>
    <w:p w14:paraId="53AE4F23" w14:textId="77777777" w:rsidR="000F3D7C" w:rsidRPr="00F3167C" w:rsidRDefault="000F3D7C" w:rsidP="000F3D7C">
      <w:pPr>
        <w:ind w:left="720"/>
        <w:rPr>
          <w:b/>
        </w:rPr>
      </w:pPr>
    </w:p>
    <w:p w14:paraId="096A300B" w14:textId="16109A49" w:rsidR="000F3D7C" w:rsidRPr="00F3167C" w:rsidRDefault="000F3D7C" w:rsidP="00DC1949">
      <w:pPr>
        <w:ind w:firstLine="0"/>
        <w:jc w:val="center"/>
        <w:rPr>
          <w:b/>
        </w:rPr>
      </w:pPr>
      <w:r w:rsidRPr="00F3167C">
        <w:rPr>
          <w:b/>
        </w:rPr>
        <w:lastRenderedPageBreak/>
        <w:t>Состав проекта</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5103"/>
        <w:gridCol w:w="1559"/>
      </w:tblGrid>
      <w:tr w:rsidR="005E06C7" w:rsidRPr="009178DD" w14:paraId="6F22FBA2" w14:textId="5FE91288" w:rsidTr="009178DD">
        <w:trPr>
          <w:trHeight w:val="288"/>
        </w:trPr>
        <w:tc>
          <w:tcPr>
            <w:tcW w:w="3148" w:type="dxa"/>
            <w:shd w:val="clear" w:color="auto" w:fill="DEEAF6" w:themeFill="accent1" w:themeFillTint="33"/>
            <w:noWrap/>
            <w:vAlign w:val="bottom"/>
          </w:tcPr>
          <w:p w14:paraId="553547AD" w14:textId="1DCA3AA2" w:rsidR="005E06C7" w:rsidRPr="009178DD" w:rsidRDefault="005E06C7" w:rsidP="009878E8">
            <w:pPr>
              <w:spacing w:before="0" w:after="0"/>
              <w:ind w:firstLine="0"/>
              <w:jc w:val="left"/>
              <w:rPr>
                <w:b/>
                <w:bCs/>
                <w:sz w:val="20"/>
                <w:szCs w:val="20"/>
              </w:rPr>
            </w:pPr>
            <w:r w:rsidRPr="009178DD">
              <w:rPr>
                <w:b/>
                <w:bCs/>
                <w:sz w:val="20"/>
                <w:szCs w:val="20"/>
              </w:rPr>
              <w:t>Шифр</w:t>
            </w:r>
          </w:p>
        </w:tc>
        <w:tc>
          <w:tcPr>
            <w:tcW w:w="5103" w:type="dxa"/>
            <w:shd w:val="clear" w:color="auto" w:fill="DEEAF6" w:themeFill="accent1" w:themeFillTint="33"/>
            <w:vAlign w:val="bottom"/>
          </w:tcPr>
          <w:p w14:paraId="780B9368" w14:textId="0812972A" w:rsidR="005E06C7" w:rsidRPr="009178DD" w:rsidRDefault="005E06C7" w:rsidP="009878E8">
            <w:pPr>
              <w:spacing w:before="0" w:after="0"/>
              <w:ind w:firstLine="0"/>
              <w:jc w:val="left"/>
              <w:rPr>
                <w:b/>
                <w:bCs/>
                <w:sz w:val="20"/>
                <w:szCs w:val="20"/>
              </w:rPr>
            </w:pPr>
            <w:r w:rsidRPr="009178DD">
              <w:rPr>
                <w:b/>
                <w:bCs/>
                <w:sz w:val="20"/>
                <w:szCs w:val="20"/>
              </w:rPr>
              <w:t>Наименование</w:t>
            </w:r>
          </w:p>
        </w:tc>
        <w:tc>
          <w:tcPr>
            <w:tcW w:w="1559" w:type="dxa"/>
            <w:shd w:val="clear" w:color="auto" w:fill="DEEAF6" w:themeFill="accent1" w:themeFillTint="33"/>
          </w:tcPr>
          <w:p w14:paraId="0B78CE77" w14:textId="77777777" w:rsidR="005E06C7" w:rsidRPr="009178DD" w:rsidRDefault="005E06C7" w:rsidP="009878E8">
            <w:pPr>
              <w:spacing w:before="0" w:after="0"/>
              <w:ind w:firstLine="0"/>
              <w:jc w:val="left"/>
              <w:rPr>
                <w:b/>
                <w:bCs/>
                <w:sz w:val="20"/>
                <w:szCs w:val="20"/>
              </w:rPr>
            </w:pPr>
          </w:p>
        </w:tc>
      </w:tr>
      <w:tr w:rsidR="005E06C7" w:rsidRPr="009178DD" w14:paraId="728CC12A" w14:textId="77777777" w:rsidTr="009178DD">
        <w:trPr>
          <w:trHeight w:val="288"/>
        </w:trPr>
        <w:tc>
          <w:tcPr>
            <w:tcW w:w="3148" w:type="dxa"/>
            <w:shd w:val="clear" w:color="auto" w:fill="DEEAF6" w:themeFill="accent1" w:themeFillTint="33"/>
            <w:noWrap/>
            <w:vAlign w:val="bottom"/>
          </w:tcPr>
          <w:p w14:paraId="4131DD36" w14:textId="3D70A891" w:rsidR="005E06C7" w:rsidRPr="009178DD" w:rsidRDefault="005E06C7" w:rsidP="009878E8">
            <w:pPr>
              <w:spacing w:before="0" w:after="0"/>
              <w:ind w:firstLine="0"/>
              <w:jc w:val="left"/>
              <w:rPr>
                <w:sz w:val="20"/>
                <w:szCs w:val="20"/>
              </w:rPr>
            </w:pPr>
          </w:p>
        </w:tc>
        <w:tc>
          <w:tcPr>
            <w:tcW w:w="5103" w:type="dxa"/>
            <w:shd w:val="clear" w:color="auto" w:fill="DEEAF6" w:themeFill="accent1" w:themeFillTint="33"/>
            <w:vAlign w:val="bottom"/>
          </w:tcPr>
          <w:p w14:paraId="31002BC6" w14:textId="1735003F" w:rsidR="005E06C7" w:rsidRPr="009178DD" w:rsidRDefault="005E06C7" w:rsidP="009878E8">
            <w:pPr>
              <w:spacing w:before="0" w:after="0"/>
              <w:ind w:firstLine="0"/>
              <w:jc w:val="left"/>
              <w:rPr>
                <w:b/>
                <w:bCs/>
                <w:sz w:val="20"/>
                <w:szCs w:val="20"/>
              </w:rPr>
            </w:pPr>
            <w:r w:rsidRPr="009178DD">
              <w:rPr>
                <w:b/>
                <w:bCs/>
                <w:sz w:val="20"/>
                <w:szCs w:val="20"/>
              </w:rPr>
              <w:t>Исходно-разрешительная документация</w:t>
            </w:r>
          </w:p>
        </w:tc>
        <w:tc>
          <w:tcPr>
            <w:tcW w:w="1559" w:type="dxa"/>
            <w:shd w:val="clear" w:color="auto" w:fill="DEEAF6" w:themeFill="accent1" w:themeFillTint="33"/>
          </w:tcPr>
          <w:p w14:paraId="6E9C0585" w14:textId="42967A12" w:rsidR="005E06C7" w:rsidRPr="009178DD" w:rsidRDefault="009178DD" w:rsidP="009878E8">
            <w:pPr>
              <w:spacing w:before="0" w:after="0"/>
              <w:ind w:firstLine="0"/>
              <w:jc w:val="left"/>
              <w:rPr>
                <w:b/>
                <w:bCs/>
                <w:sz w:val="20"/>
                <w:szCs w:val="20"/>
              </w:rPr>
            </w:pPr>
            <w:r>
              <w:rPr>
                <w:b/>
                <w:bCs/>
                <w:sz w:val="20"/>
                <w:szCs w:val="20"/>
              </w:rPr>
              <w:t>Том 1</w:t>
            </w:r>
          </w:p>
        </w:tc>
      </w:tr>
      <w:tr w:rsidR="005E06C7" w:rsidRPr="009178DD" w14:paraId="698327D4" w14:textId="77777777" w:rsidTr="009178DD">
        <w:trPr>
          <w:trHeight w:val="288"/>
        </w:trPr>
        <w:tc>
          <w:tcPr>
            <w:tcW w:w="3148" w:type="dxa"/>
            <w:noWrap/>
            <w:vAlign w:val="bottom"/>
          </w:tcPr>
          <w:p w14:paraId="19E422D6" w14:textId="2DC7B7A4" w:rsidR="005E06C7" w:rsidRPr="009178DD" w:rsidRDefault="009178DD" w:rsidP="009878E8">
            <w:pPr>
              <w:spacing w:before="0" w:after="0"/>
              <w:ind w:firstLine="0"/>
              <w:jc w:val="left"/>
              <w:rPr>
                <w:sz w:val="20"/>
                <w:szCs w:val="20"/>
              </w:rPr>
            </w:pPr>
            <w:r w:rsidRPr="009178DD">
              <w:rPr>
                <w:sz w:val="20"/>
                <w:szCs w:val="20"/>
              </w:rPr>
              <w:t>AWK-091-АВК-31-2025-ИГДИ</w:t>
            </w:r>
          </w:p>
        </w:tc>
        <w:tc>
          <w:tcPr>
            <w:tcW w:w="5103" w:type="dxa"/>
            <w:vAlign w:val="bottom"/>
          </w:tcPr>
          <w:p w14:paraId="60192356" w14:textId="62D0989B" w:rsidR="005E06C7" w:rsidRPr="009178DD" w:rsidRDefault="005E06C7" w:rsidP="009878E8">
            <w:pPr>
              <w:spacing w:before="0" w:after="0"/>
              <w:ind w:firstLine="0"/>
              <w:jc w:val="left"/>
              <w:rPr>
                <w:sz w:val="20"/>
                <w:szCs w:val="20"/>
              </w:rPr>
            </w:pPr>
            <w:r w:rsidRPr="009178DD">
              <w:rPr>
                <w:sz w:val="20"/>
                <w:szCs w:val="20"/>
              </w:rPr>
              <w:t>Технический отчет по инженерно-геодезическим изысканиям</w:t>
            </w:r>
          </w:p>
        </w:tc>
        <w:tc>
          <w:tcPr>
            <w:tcW w:w="1559" w:type="dxa"/>
          </w:tcPr>
          <w:p w14:paraId="3F6D91E7" w14:textId="166EA032" w:rsidR="005E06C7" w:rsidRPr="00904FCC" w:rsidRDefault="005E06C7" w:rsidP="009878E8">
            <w:pPr>
              <w:spacing w:before="0" w:after="0"/>
              <w:ind w:firstLine="0"/>
              <w:jc w:val="left"/>
              <w:rPr>
                <w:sz w:val="20"/>
                <w:szCs w:val="20"/>
              </w:rPr>
            </w:pPr>
          </w:p>
        </w:tc>
      </w:tr>
      <w:tr w:rsidR="005E06C7" w:rsidRPr="009178DD" w14:paraId="1D85EA91" w14:textId="77777777" w:rsidTr="009178DD">
        <w:trPr>
          <w:trHeight w:val="288"/>
        </w:trPr>
        <w:tc>
          <w:tcPr>
            <w:tcW w:w="3148" w:type="dxa"/>
            <w:noWrap/>
            <w:vAlign w:val="bottom"/>
          </w:tcPr>
          <w:p w14:paraId="364A4F82" w14:textId="6ABE3963" w:rsidR="005E06C7" w:rsidRPr="009178DD" w:rsidRDefault="009178DD" w:rsidP="009878E8">
            <w:pPr>
              <w:spacing w:before="0" w:after="0"/>
              <w:ind w:firstLine="0"/>
              <w:jc w:val="left"/>
              <w:rPr>
                <w:sz w:val="20"/>
                <w:szCs w:val="20"/>
              </w:rPr>
            </w:pPr>
            <w:r w:rsidRPr="009178DD">
              <w:rPr>
                <w:sz w:val="20"/>
                <w:szCs w:val="20"/>
              </w:rPr>
              <w:t>AWK-091-АВК-31-2025-ИГИ</w:t>
            </w:r>
          </w:p>
        </w:tc>
        <w:tc>
          <w:tcPr>
            <w:tcW w:w="5103" w:type="dxa"/>
            <w:vAlign w:val="bottom"/>
          </w:tcPr>
          <w:p w14:paraId="5BD90884" w14:textId="3F3B725E" w:rsidR="005E06C7" w:rsidRPr="009178DD" w:rsidRDefault="005E06C7" w:rsidP="009878E8">
            <w:pPr>
              <w:spacing w:before="0" w:after="0"/>
              <w:ind w:firstLine="0"/>
              <w:jc w:val="left"/>
              <w:rPr>
                <w:sz w:val="20"/>
                <w:szCs w:val="20"/>
              </w:rPr>
            </w:pPr>
            <w:r w:rsidRPr="009178DD">
              <w:rPr>
                <w:sz w:val="20"/>
                <w:szCs w:val="20"/>
              </w:rPr>
              <w:t>Технический отчет по инженерно-геологическим изысканиям</w:t>
            </w:r>
          </w:p>
        </w:tc>
        <w:tc>
          <w:tcPr>
            <w:tcW w:w="1559" w:type="dxa"/>
          </w:tcPr>
          <w:p w14:paraId="30288513" w14:textId="2D04692B" w:rsidR="005E06C7" w:rsidRPr="00904FCC" w:rsidRDefault="005E06C7" w:rsidP="009878E8">
            <w:pPr>
              <w:spacing w:before="0" w:after="0"/>
              <w:ind w:firstLine="0"/>
              <w:jc w:val="left"/>
              <w:rPr>
                <w:sz w:val="20"/>
                <w:szCs w:val="20"/>
              </w:rPr>
            </w:pPr>
          </w:p>
        </w:tc>
      </w:tr>
      <w:tr w:rsidR="005E06C7" w:rsidRPr="009178DD" w14:paraId="29EF74B2" w14:textId="77777777" w:rsidTr="009178DD">
        <w:trPr>
          <w:trHeight w:val="288"/>
        </w:trPr>
        <w:tc>
          <w:tcPr>
            <w:tcW w:w="3148" w:type="dxa"/>
            <w:shd w:val="clear" w:color="auto" w:fill="DEEAF6" w:themeFill="accent1" w:themeFillTint="33"/>
            <w:noWrap/>
            <w:vAlign w:val="bottom"/>
          </w:tcPr>
          <w:p w14:paraId="72C92E7B" w14:textId="77777777" w:rsidR="005E06C7" w:rsidRPr="009178DD" w:rsidRDefault="005E06C7" w:rsidP="009878E8">
            <w:pPr>
              <w:spacing w:before="0" w:after="0"/>
              <w:ind w:firstLine="0"/>
              <w:jc w:val="left"/>
              <w:rPr>
                <w:b/>
                <w:bCs/>
                <w:sz w:val="20"/>
                <w:szCs w:val="20"/>
              </w:rPr>
            </w:pPr>
          </w:p>
        </w:tc>
        <w:tc>
          <w:tcPr>
            <w:tcW w:w="5103" w:type="dxa"/>
            <w:shd w:val="clear" w:color="auto" w:fill="DEEAF6" w:themeFill="accent1" w:themeFillTint="33"/>
            <w:vAlign w:val="bottom"/>
          </w:tcPr>
          <w:p w14:paraId="2B090BA3" w14:textId="0A4E52D4" w:rsidR="005E06C7" w:rsidRPr="009178DD" w:rsidRDefault="005E06C7" w:rsidP="009878E8">
            <w:pPr>
              <w:spacing w:before="0" w:after="0"/>
              <w:ind w:firstLine="0"/>
              <w:jc w:val="left"/>
              <w:rPr>
                <w:b/>
                <w:bCs/>
                <w:sz w:val="20"/>
                <w:szCs w:val="20"/>
              </w:rPr>
            </w:pPr>
            <w:r w:rsidRPr="009178DD">
              <w:rPr>
                <w:b/>
                <w:bCs/>
                <w:sz w:val="20"/>
                <w:szCs w:val="20"/>
              </w:rPr>
              <w:t>Текстовые документы</w:t>
            </w:r>
          </w:p>
        </w:tc>
        <w:tc>
          <w:tcPr>
            <w:tcW w:w="1559" w:type="dxa"/>
            <w:shd w:val="clear" w:color="auto" w:fill="DEEAF6" w:themeFill="accent1" w:themeFillTint="33"/>
          </w:tcPr>
          <w:p w14:paraId="151035DF" w14:textId="4E77BEFD" w:rsidR="005E06C7" w:rsidRPr="009178DD" w:rsidRDefault="009178DD" w:rsidP="009878E8">
            <w:pPr>
              <w:spacing w:before="0" w:after="0"/>
              <w:ind w:firstLine="0"/>
              <w:jc w:val="left"/>
              <w:rPr>
                <w:b/>
                <w:bCs/>
                <w:sz w:val="20"/>
                <w:szCs w:val="20"/>
              </w:rPr>
            </w:pPr>
            <w:r>
              <w:rPr>
                <w:b/>
                <w:bCs/>
                <w:sz w:val="20"/>
                <w:szCs w:val="20"/>
              </w:rPr>
              <w:t>Том 2</w:t>
            </w:r>
          </w:p>
        </w:tc>
      </w:tr>
      <w:tr w:rsidR="00401B3D" w:rsidRPr="009178DD" w14:paraId="5A481459" w14:textId="349563A7" w:rsidTr="009178DD">
        <w:trPr>
          <w:trHeight w:val="288"/>
        </w:trPr>
        <w:tc>
          <w:tcPr>
            <w:tcW w:w="3148" w:type="dxa"/>
            <w:noWrap/>
            <w:vAlign w:val="bottom"/>
            <w:hideMark/>
          </w:tcPr>
          <w:p w14:paraId="2771D1E3" w14:textId="64E24833" w:rsidR="00401B3D" w:rsidRPr="009178DD" w:rsidRDefault="00401B3D" w:rsidP="00401B3D">
            <w:pPr>
              <w:spacing w:before="0" w:after="0"/>
              <w:ind w:firstLine="0"/>
              <w:jc w:val="left"/>
              <w:rPr>
                <w:sz w:val="20"/>
                <w:szCs w:val="20"/>
              </w:rPr>
            </w:pPr>
            <w:r w:rsidRPr="009178DD">
              <w:rPr>
                <w:sz w:val="20"/>
                <w:szCs w:val="20"/>
              </w:rPr>
              <w:t>AWK-091-АВК-31-2025-ПРП</w:t>
            </w:r>
          </w:p>
        </w:tc>
        <w:tc>
          <w:tcPr>
            <w:tcW w:w="5103" w:type="dxa"/>
            <w:vAlign w:val="bottom"/>
            <w:hideMark/>
          </w:tcPr>
          <w:p w14:paraId="548DAD8E" w14:textId="77777777" w:rsidR="00401B3D" w:rsidRPr="009178DD" w:rsidRDefault="00401B3D" w:rsidP="00401B3D">
            <w:pPr>
              <w:spacing w:before="0" w:after="0"/>
              <w:ind w:firstLine="0"/>
              <w:jc w:val="left"/>
              <w:rPr>
                <w:sz w:val="20"/>
                <w:szCs w:val="20"/>
              </w:rPr>
            </w:pPr>
            <w:r w:rsidRPr="009178DD">
              <w:rPr>
                <w:sz w:val="20"/>
                <w:szCs w:val="20"/>
              </w:rPr>
              <w:t>Паспорт рабочего проекта</w:t>
            </w:r>
          </w:p>
        </w:tc>
        <w:tc>
          <w:tcPr>
            <w:tcW w:w="1559" w:type="dxa"/>
          </w:tcPr>
          <w:p w14:paraId="621CCEE3" w14:textId="33634636" w:rsidR="00401B3D" w:rsidRPr="009178DD" w:rsidRDefault="00401B3D" w:rsidP="00401B3D">
            <w:pPr>
              <w:spacing w:before="0" w:after="0"/>
              <w:ind w:firstLine="0"/>
              <w:jc w:val="left"/>
              <w:rPr>
                <w:sz w:val="20"/>
                <w:szCs w:val="20"/>
              </w:rPr>
            </w:pPr>
          </w:p>
        </w:tc>
      </w:tr>
      <w:tr w:rsidR="00401B3D" w:rsidRPr="009178DD" w14:paraId="4E35ADE3" w14:textId="0639D6C6" w:rsidTr="009178DD">
        <w:trPr>
          <w:trHeight w:val="288"/>
        </w:trPr>
        <w:tc>
          <w:tcPr>
            <w:tcW w:w="3148" w:type="dxa"/>
            <w:noWrap/>
            <w:vAlign w:val="bottom"/>
            <w:hideMark/>
          </w:tcPr>
          <w:p w14:paraId="1A418C86" w14:textId="60A2AF56" w:rsidR="00401B3D" w:rsidRPr="009178DD" w:rsidRDefault="00401B3D" w:rsidP="00401B3D">
            <w:pPr>
              <w:spacing w:before="0" w:after="0"/>
              <w:ind w:firstLine="0"/>
              <w:jc w:val="left"/>
              <w:rPr>
                <w:sz w:val="20"/>
                <w:szCs w:val="20"/>
              </w:rPr>
            </w:pPr>
            <w:r w:rsidRPr="009178DD">
              <w:rPr>
                <w:sz w:val="20"/>
                <w:szCs w:val="20"/>
              </w:rPr>
              <w:t>AWK-091-АВК-31-2025-ОПЗ</w:t>
            </w:r>
          </w:p>
        </w:tc>
        <w:tc>
          <w:tcPr>
            <w:tcW w:w="5103" w:type="dxa"/>
            <w:vAlign w:val="bottom"/>
            <w:hideMark/>
          </w:tcPr>
          <w:p w14:paraId="5FB8C3A0" w14:textId="77777777" w:rsidR="00401B3D" w:rsidRPr="009178DD" w:rsidRDefault="00401B3D" w:rsidP="00401B3D">
            <w:pPr>
              <w:spacing w:before="0" w:after="0"/>
              <w:ind w:firstLine="0"/>
              <w:jc w:val="left"/>
              <w:rPr>
                <w:sz w:val="20"/>
                <w:szCs w:val="20"/>
              </w:rPr>
            </w:pPr>
            <w:r w:rsidRPr="009178DD">
              <w:rPr>
                <w:sz w:val="20"/>
                <w:szCs w:val="20"/>
              </w:rPr>
              <w:t>Общая пояснительная записка</w:t>
            </w:r>
          </w:p>
        </w:tc>
        <w:tc>
          <w:tcPr>
            <w:tcW w:w="1559" w:type="dxa"/>
          </w:tcPr>
          <w:p w14:paraId="73F12A84" w14:textId="028962D5" w:rsidR="00401B3D" w:rsidRPr="009178DD" w:rsidRDefault="00401B3D" w:rsidP="00401B3D">
            <w:pPr>
              <w:spacing w:before="0" w:after="0"/>
              <w:ind w:firstLine="0"/>
              <w:jc w:val="left"/>
              <w:rPr>
                <w:sz w:val="20"/>
                <w:szCs w:val="20"/>
              </w:rPr>
            </w:pPr>
          </w:p>
        </w:tc>
      </w:tr>
      <w:tr w:rsidR="00401B3D" w:rsidRPr="009178DD" w14:paraId="48FFC255" w14:textId="05F8F9D3" w:rsidTr="009178DD">
        <w:trPr>
          <w:trHeight w:val="288"/>
        </w:trPr>
        <w:tc>
          <w:tcPr>
            <w:tcW w:w="3148" w:type="dxa"/>
            <w:noWrap/>
            <w:vAlign w:val="bottom"/>
            <w:hideMark/>
          </w:tcPr>
          <w:p w14:paraId="7C5CB25B" w14:textId="54DE3F57" w:rsidR="00401B3D" w:rsidRPr="009178DD" w:rsidRDefault="00401B3D" w:rsidP="00401B3D">
            <w:pPr>
              <w:spacing w:before="0" w:after="0"/>
              <w:ind w:firstLine="0"/>
              <w:jc w:val="left"/>
              <w:rPr>
                <w:sz w:val="20"/>
                <w:szCs w:val="20"/>
              </w:rPr>
            </w:pPr>
            <w:r w:rsidRPr="009178DD">
              <w:rPr>
                <w:sz w:val="20"/>
                <w:szCs w:val="20"/>
              </w:rPr>
              <w:t>AWK-091-АВК-31-2025-ПОС</w:t>
            </w:r>
          </w:p>
        </w:tc>
        <w:tc>
          <w:tcPr>
            <w:tcW w:w="5103" w:type="dxa"/>
            <w:vAlign w:val="bottom"/>
            <w:hideMark/>
          </w:tcPr>
          <w:p w14:paraId="0B33458C" w14:textId="77777777" w:rsidR="00401B3D" w:rsidRPr="009178DD" w:rsidRDefault="00401B3D" w:rsidP="00401B3D">
            <w:pPr>
              <w:spacing w:before="0" w:after="0"/>
              <w:ind w:firstLine="0"/>
              <w:jc w:val="left"/>
              <w:rPr>
                <w:sz w:val="20"/>
                <w:szCs w:val="20"/>
              </w:rPr>
            </w:pPr>
            <w:r w:rsidRPr="009178DD">
              <w:rPr>
                <w:sz w:val="20"/>
                <w:szCs w:val="20"/>
              </w:rPr>
              <w:t>Проект организации строительства</w:t>
            </w:r>
          </w:p>
        </w:tc>
        <w:tc>
          <w:tcPr>
            <w:tcW w:w="1559" w:type="dxa"/>
          </w:tcPr>
          <w:p w14:paraId="3B94CE79" w14:textId="6BA1375B" w:rsidR="00401B3D" w:rsidRPr="009178DD" w:rsidRDefault="00401B3D" w:rsidP="00401B3D">
            <w:pPr>
              <w:spacing w:before="0" w:after="0"/>
              <w:ind w:firstLine="0"/>
              <w:jc w:val="left"/>
              <w:rPr>
                <w:sz w:val="20"/>
                <w:szCs w:val="20"/>
              </w:rPr>
            </w:pPr>
          </w:p>
        </w:tc>
      </w:tr>
      <w:tr w:rsidR="00401B3D" w:rsidRPr="009178DD" w14:paraId="504FE002" w14:textId="77777777" w:rsidTr="009178DD">
        <w:trPr>
          <w:trHeight w:val="288"/>
        </w:trPr>
        <w:tc>
          <w:tcPr>
            <w:tcW w:w="3148" w:type="dxa"/>
            <w:noWrap/>
            <w:vAlign w:val="bottom"/>
          </w:tcPr>
          <w:p w14:paraId="7E3C00F0" w14:textId="0DBE2B8C" w:rsidR="00401B3D" w:rsidRPr="009178DD" w:rsidRDefault="00401B3D" w:rsidP="00401B3D">
            <w:pPr>
              <w:spacing w:before="0" w:after="0"/>
              <w:ind w:firstLine="0"/>
              <w:jc w:val="left"/>
              <w:rPr>
                <w:sz w:val="20"/>
                <w:szCs w:val="20"/>
              </w:rPr>
            </w:pPr>
            <w:r w:rsidRPr="009178DD">
              <w:rPr>
                <w:sz w:val="20"/>
                <w:szCs w:val="20"/>
              </w:rPr>
              <w:t>AWK-091-АВК-31-2025-МОПБ</w:t>
            </w:r>
          </w:p>
        </w:tc>
        <w:tc>
          <w:tcPr>
            <w:tcW w:w="5103" w:type="dxa"/>
            <w:vAlign w:val="bottom"/>
          </w:tcPr>
          <w:p w14:paraId="5EFCF630" w14:textId="224AE039" w:rsidR="00401B3D" w:rsidRPr="009178DD" w:rsidRDefault="00401B3D" w:rsidP="00401B3D">
            <w:pPr>
              <w:spacing w:before="0" w:after="0"/>
              <w:ind w:firstLine="0"/>
              <w:jc w:val="left"/>
              <w:rPr>
                <w:sz w:val="20"/>
                <w:szCs w:val="20"/>
              </w:rPr>
            </w:pPr>
            <w:r w:rsidRPr="009178DD">
              <w:rPr>
                <w:sz w:val="20"/>
                <w:szCs w:val="20"/>
              </w:rPr>
              <w:t>Мероприятия по обеспечению пожарной безопасности</w:t>
            </w:r>
          </w:p>
        </w:tc>
        <w:tc>
          <w:tcPr>
            <w:tcW w:w="1559" w:type="dxa"/>
          </w:tcPr>
          <w:p w14:paraId="297D8B25" w14:textId="22D57DD2" w:rsidR="00401B3D" w:rsidRPr="009178DD" w:rsidRDefault="00401B3D" w:rsidP="00401B3D">
            <w:pPr>
              <w:spacing w:before="0" w:after="0"/>
              <w:ind w:firstLine="0"/>
              <w:jc w:val="left"/>
              <w:rPr>
                <w:sz w:val="20"/>
                <w:szCs w:val="20"/>
              </w:rPr>
            </w:pPr>
          </w:p>
        </w:tc>
      </w:tr>
      <w:tr w:rsidR="00401B3D" w:rsidRPr="009178DD" w14:paraId="3F6BE591" w14:textId="77777777" w:rsidTr="009178DD">
        <w:trPr>
          <w:trHeight w:val="288"/>
        </w:trPr>
        <w:tc>
          <w:tcPr>
            <w:tcW w:w="3148" w:type="dxa"/>
            <w:noWrap/>
            <w:vAlign w:val="bottom"/>
          </w:tcPr>
          <w:p w14:paraId="1A655EC1" w14:textId="418A636B" w:rsidR="00401B3D" w:rsidRPr="009178DD" w:rsidRDefault="00401B3D" w:rsidP="00401B3D">
            <w:pPr>
              <w:spacing w:before="0" w:after="0"/>
              <w:ind w:firstLine="0"/>
              <w:jc w:val="left"/>
              <w:rPr>
                <w:sz w:val="20"/>
                <w:szCs w:val="20"/>
              </w:rPr>
            </w:pPr>
            <w:r w:rsidRPr="009178DD">
              <w:rPr>
                <w:sz w:val="20"/>
                <w:szCs w:val="20"/>
              </w:rPr>
              <w:t>AWK-091-АВК-31-2025-</w:t>
            </w:r>
            <w:r>
              <w:rPr>
                <w:sz w:val="20"/>
                <w:szCs w:val="20"/>
              </w:rPr>
              <w:t>СЗЗ</w:t>
            </w:r>
          </w:p>
        </w:tc>
        <w:tc>
          <w:tcPr>
            <w:tcW w:w="5103" w:type="dxa"/>
            <w:vAlign w:val="bottom"/>
          </w:tcPr>
          <w:p w14:paraId="3DF0D493" w14:textId="71CB2D07" w:rsidR="00401B3D" w:rsidRPr="009178DD" w:rsidRDefault="00401B3D" w:rsidP="00401B3D">
            <w:pPr>
              <w:spacing w:before="0" w:after="0"/>
              <w:ind w:firstLine="0"/>
              <w:jc w:val="left"/>
              <w:rPr>
                <w:sz w:val="20"/>
                <w:szCs w:val="20"/>
              </w:rPr>
            </w:pPr>
            <w:r>
              <w:rPr>
                <w:sz w:val="20"/>
                <w:szCs w:val="20"/>
              </w:rPr>
              <w:t>Проект СЗЗ</w:t>
            </w:r>
          </w:p>
        </w:tc>
        <w:tc>
          <w:tcPr>
            <w:tcW w:w="1559" w:type="dxa"/>
          </w:tcPr>
          <w:p w14:paraId="5B17E9A9" w14:textId="7348B116" w:rsidR="00401B3D" w:rsidRPr="009178DD" w:rsidRDefault="00401B3D" w:rsidP="00401B3D">
            <w:pPr>
              <w:spacing w:before="0" w:after="0"/>
              <w:ind w:firstLine="0"/>
              <w:jc w:val="left"/>
              <w:rPr>
                <w:sz w:val="20"/>
                <w:szCs w:val="20"/>
              </w:rPr>
            </w:pPr>
          </w:p>
        </w:tc>
      </w:tr>
      <w:tr w:rsidR="005E06C7" w:rsidRPr="009178DD" w14:paraId="69B53A4F" w14:textId="56C1C1FC" w:rsidTr="009178DD">
        <w:trPr>
          <w:trHeight w:val="288"/>
        </w:trPr>
        <w:tc>
          <w:tcPr>
            <w:tcW w:w="3148" w:type="dxa"/>
            <w:shd w:val="clear" w:color="auto" w:fill="DEEAF6" w:themeFill="accent1" w:themeFillTint="33"/>
            <w:noWrap/>
            <w:vAlign w:val="bottom"/>
          </w:tcPr>
          <w:p w14:paraId="0E1FCDCC" w14:textId="77777777" w:rsidR="005E06C7" w:rsidRPr="009178DD" w:rsidRDefault="005E06C7" w:rsidP="005E06C7">
            <w:pPr>
              <w:spacing w:before="0" w:after="0"/>
              <w:ind w:firstLine="0"/>
              <w:jc w:val="left"/>
              <w:rPr>
                <w:b/>
                <w:bCs/>
                <w:sz w:val="20"/>
                <w:szCs w:val="20"/>
              </w:rPr>
            </w:pPr>
          </w:p>
        </w:tc>
        <w:tc>
          <w:tcPr>
            <w:tcW w:w="5103" w:type="dxa"/>
            <w:shd w:val="clear" w:color="auto" w:fill="DEEAF6" w:themeFill="accent1" w:themeFillTint="33"/>
            <w:vAlign w:val="bottom"/>
          </w:tcPr>
          <w:p w14:paraId="7526B9DD" w14:textId="52073147" w:rsidR="005E06C7" w:rsidRPr="009178DD" w:rsidRDefault="005E06C7" w:rsidP="005E06C7">
            <w:pPr>
              <w:spacing w:before="0" w:after="0"/>
              <w:ind w:firstLine="0"/>
              <w:jc w:val="left"/>
              <w:rPr>
                <w:b/>
                <w:bCs/>
                <w:sz w:val="20"/>
                <w:szCs w:val="20"/>
              </w:rPr>
            </w:pPr>
            <w:r w:rsidRPr="009178DD">
              <w:rPr>
                <w:b/>
                <w:bCs/>
                <w:sz w:val="20"/>
                <w:szCs w:val="20"/>
              </w:rPr>
              <w:t>Рабочие чертежи</w:t>
            </w:r>
          </w:p>
        </w:tc>
        <w:tc>
          <w:tcPr>
            <w:tcW w:w="1559" w:type="dxa"/>
            <w:shd w:val="clear" w:color="auto" w:fill="DEEAF6" w:themeFill="accent1" w:themeFillTint="33"/>
          </w:tcPr>
          <w:p w14:paraId="623BCC11" w14:textId="1352177D" w:rsidR="005E06C7" w:rsidRPr="009178DD" w:rsidRDefault="009178DD" w:rsidP="005E06C7">
            <w:pPr>
              <w:spacing w:before="0" w:after="0"/>
              <w:ind w:firstLine="0"/>
              <w:jc w:val="left"/>
              <w:rPr>
                <w:b/>
                <w:bCs/>
                <w:sz w:val="20"/>
                <w:szCs w:val="20"/>
              </w:rPr>
            </w:pPr>
            <w:r>
              <w:rPr>
                <w:b/>
                <w:bCs/>
                <w:sz w:val="20"/>
                <w:szCs w:val="20"/>
              </w:rPr>
              <w:t>Том 3</w:t>
            </w:r>
          </w:p>
        </w:tc>
      </w:tr>
      <w:tr w:rsidR="005E06C7" w:rsidRPr="009178DD" w14:paraId="759FFD8A" w14:textId="2B109B1E" w:rsidTr="009178DD">
        <w:trPr>
          <w:trHeight w:val="288"/>
        </w:trPr>
        <w:tc>
          <w:tcPr>
            <w:tcW w:w="3148" w:type="dxa"/>
            <w:shd w:val="clear" w:color="DDEBF7" w:fill="DDEBF7"/>
            <w:noWrap/>
            <w:vAlign w:val="bottom"/>
            <w:hideMark/>
          </w:tcPr>
          <w:p w14:paraId="3500209E" w14:textId="38E538BD" w:rsidR="005E06C7" w:rsidRPr="009178DD" w:rsidRDefault="005E06C7" w:rsidP="005E06C7">
            <w:pPr>
              <w:spacing w:before="0" w:after="0"/>
              <w:ind w:firstLine="0"/>
              <w:jc w:val="left"/>
              <w:rPr>
                <w:b/>
                <w:bCs/>
                <w:sz w:val="20"/>
                <w:szCs w:val="20"/>
              </w:rPr>
            </w:pPr>
            <w:r w:rsidRPr="009178DD">
              <w:rPr>
                <w:b/>
                <w:bCs/>
                <w:sz w:val="20"/>
                <w:szCs w:val="20"/>
              </w:rPr>
              <w:t>AWK-091-АВК-31-2025-00</w:t>
            </w:r>
          </w:p>
        </w:tc>
        <w:tc>
          <w:tcPr>
            <w:tcW w:w="5103" w:type="dxa"/>
            <w:shd w:val="clear" w:color="DDEBF7" w:fill="DDEBF7"/>
            <w:vAlign w:val="bottom"/>
            <w:hideMark/>
          </w:tcPr>
          <w:p w14:paraId="60F0169A" w14:textId="2134DCFC" w:rsidR="005E06C7" w:rsidRPr="009178DD" w:rsidRDefault="005E06C7" w:rsidP="005E06C7">
            <w:pPr>
              <w:spacing w:before="0" w:after="0"/>
              <w:ind w:firstLine="0"/>
              <w:jc w:val="left"/>
              <w:rPr>
                <w:b/>
                <w:bCs/>
                <w:sz w:val="20"/>
                <w:szCs w:val="20"/>
              </w:rPr>
            </w:pPr>
            <w:r w:rsidRPr="009178DD">
              <w:rPr>
                <w:b/>
                <w:bCs/>
                <w:sz w:val="20"/>
                <w:szCs w:val="20"/>
              </w:rPr>
              <w:t>Общеплощадочные материалы</w:t>
            </w:r>
          </w:p>
        </w:tc>
        <w:tc>
          <w:tcPr>
            <w:tcW w:w="1559" w:type="dxa"/>
            <w:shd w:val="clear" w:color="DDEBF7" w:fill="DDEBF7"/>
          </w:tcPr>
          <w:p w14:paraId="371B99CD" w14:textId="64292A9E" w:rsidR="005E06C7" w:rsidRPr="009178DD" w:rsidRDefault="009178DD" w:rsidP="005E06C7">
            <w:pPr>
              <w:spacing w:before="0" w:after="0"/>
              <w:ind w:firstLine="0"/>
              <w:jc w:val="left"/>
              <w:rPr>
                <w:b/>
                <w:bCs/>
                <w:sz w:val="20"/>
                <w:szCs w:val="20"/>
              </w:rPr>
            </w:pPr>
            <w:r>
              <w:rPr>
                <w:b/>
                <w:bCs/>
                <w:sz w:val="20"/>
                <w:szCs w:val="20"/>
              </w:rPr>
              <w:t>Том 3.1</w:t>
            </w:r>
          </w:p>
        </w:tc>
      </w:tr>
      <w:tr w:rsidR="005E06C7" w:rsidRPr="009178DD" w14:paraId="402C06DA" w14:textId="38E82763" w:rsidTr="009178DD">
        <w:trPr>
          <w:trHeight w:val="288"/>
        </w:trPr>
        <w:tc>
          <w:tcPr>
            <w:tcW w:w="3148" w:type="dxa"/>
            <w:noWrap/>
            <w:vAlign w:val="bottom"/>
          </w:tcPr>
          <w:p w14:paraId="65F595D9" w14:textId="5D302BA0" w:rsidR="005E06C7" w:rsidRPr="009178DD" w:rsidRDefault="005E06C7" w:rsidP="005E06C7">
            <w:pPr>
              <w:spacing w:before="0" w:after="0"/>
              <w:ind w:firstLine="0"/>
              <w:jc w:val="left"/>
              <w:rPr>
                <w:sz w:val="20"/>
                <w:szCs w:val="20"/>
              </w:rPr>
            </w:pPr>
            <w:r w:rsidRPr="009178DD">
              <w:rPr>
                <w:sz w:val="20"/>
                <w:szCs w:val="20"/>
              </w:rPr>
              <w:t>AWK-091-АВК-31-2025-00-ГП</w:t>
            </w:r>
          </w:p>
        </w:tc>
        <w:tc>
          <w:tcPr>
            <w:tcW w:w="5103" w:type="dxa"/>
            <w:vAlign w:val="bottom"/>
          </w:tcPr>
          <w:p w14:paraId="19828B70" w14:textId="3ED1582C" w:rsidR="005E06C7" w:rsidRPr="009178DD" w:rsidRDefault="005E06C7" w:rsidP="005E06C7">
            <w:pPr>
              <w:spacing w:before="0" w:after="0"/>
              <w:ind w:firstLine="0"/>
              <w:jc w:val="left"/>
              <w:rPr>
                <w:sz w:val="20"/>
                <w:szCs w:val="20"/>
              </w:rPr>
            </w:pPr>
            <w:r w:rsidRPr="009178DD">
              <w:rPr>
                <w:sz w:val="20"/>
                <w:szCs w:val="20"/>
              </w:rPr>
              <w:t>Генеральный план</w:t>
            </w:r>
          </w:p>
        </w:tc>
        <w:tc>
          <w:tcPr>
            <w:tcW w:w="1559" w:type="dxa"/>
          </w:tcPr>
          <w:p w14:paraId="3D3BD99B" w14:textId="46BE83FD" w:rsidR="005E06C7" w:rsidRPr="009178DD" w:rsidRDefault="005E06C7" w:rsidP="005E06C7">
            <w:pPr>
              <w:spacing w:before="0" w:after="0"/>
              <w:ind w:firstLine="0"/>
              <w:jc w:val="left"/>
              <w:rPr>
                <w:sz w:val="20"/>
                <w:szCs w:val="20"/>
              </w:rPr>
            </w:pPr>
          </w:p>
        </w:tc>
      </w:tr>
      <w:tr w:rsidR="00705A2F" w:rsidRPr="009178DD" w14:paraId="3ADCD918" w14:textId="3C17E494" w:rsidTr="009178DD">
        <w:trPr>
          <w:trHeight w:val="288"/>
        </w:trPr>
        <w:tc>
          <w:tcPr>
            <w:tcW w:w="3148" w:type="dxa"/>
            <w:noWrap/>
            <w:vAlign w:val="bottom"/>
          </w:tcPr>
          <w:p w14:paraId="0A3B243C" w14:textId="44236C58" w:rsidR="00705A2F" w:rsidRPr="009178DD" w:rsidRDefault="00705A2F" w:rsidP="00705A2F">
            <w:pPr>
              <w:spacing w:before="0" w:after="0"/>
              <w:ind w:firstLine="0"/>
              <w:jc w:val="left"/>
              <w:rPr>
                <w:sz w:val="20"/>
                <w:szCs w:val="20"/>
              </w:rPr>
            </w:pPr>
            <w:r w:rsidRPr="009178DD">
              <w:rPr>
                <w:sz w:val="20"/>
                <w:szCs w:val="20"/>
              </w:rPr>
              <w:t>AWK-091-АВК-31-2025-00-ЭС</w:t>
            </w:r>
          </w:p>
        </w:tc>
        <w:tc>
          <w:tcPr>
            <w:tcW w:w="5103" w:type="dxa"/>
            <w:vAlign w:val="bottom"/>
          </w:tcPr>
          <w:p w14:paraId="19E9D6A9" w14:textId="3569A930" w:rsidR="00705A2F" w:rsidRPr="009178DD" w:rsidRDefault="00705A2F" w:rsidP="00705A2F">
            <w:pPr>
              <w:spacing w:before="0" w:after="0"/>
              <w:ind w:firstLine="0"/>
              <w:jc w:val="left"/>
              <w:rPr>
                <w:sz w:val="20"/>
                <w:szCs w:val="20"/>
              </w:rPr>
            </w:pPr>
            <w:r w:rsidRPr="009178DD">
              <w:rPr>
                <w:sz w:val="20"/>
                <w:szCs w:val="20"/>
              </w:rPr>
              <w:t>Электроснабжение</w:t>
            </w:r>
          </w:p>
        </w:tc>
        <w:tc>
          <w:tcPr>
            <w:tcW w:w="1559" w:type="dxa"/>
          </w:tcPr>
          <w:p w14:paraId="7BA8D05D" w14:textId="15DA6970" w:rsidR="00705A2F" w:rsidRPr="009178DD" w:rsidRDefault="00705A2F" w:rsidP="00705A2F">
            <w:pPr>
              <w:spacing w:before="0" w:after="0"/>
              <w:ind w:firstLine="0"/>
              <w:jc w:val="left"/>
              <w:rPr>
                <w:sz w:val="20"/>
                <w:szCs w:val="20"/>
              </w:rPr>
            </w:pPr>
          </w:p>
        </w:tc>
      </w:tr>
      <w:tr w:rsidR="00705A2F" w:rsidRPr="009178DD" w14:paraId="3EFFE763" w14:textId="164E6E62" w:rsidTr="009178DD">
        <w:trPr>
          <w:trHeight w:val="288"/>
        </w:trPr>
        <w:tc>
          <w:tcPr>
            <w:tcW w:w="3148" w:type="dxa"/>
            <w:noWrap/>
            <w:vAlign w:val="bottom"/>
          </w:tcPr>
          <w:p w14:paraId="2F2D8F9E" w14:textId="36606801" w:rsidR="00705A2F" w:rsidRPr="009178DD" w:rsidRDefault="00705A2F" w:rsidP="00705A2F">
            <w:pPr>
              <w:spacing w:before="0" w:after="0"/>
              <w:ind w:firstLine="0"/>
              <w:jc w:val="left"/>
              <w:rPr>
                <w:sz w:val="20"/>
                <w:szCs w:val="20"/>
              </w:rPr>
            </w:pPr>
            <w:r w:rsidRPr="009178DD">
              <w:rPr>
                <w:sz w:val="20"/>
                <w:szCs w:val="20"/>
              </w:rPr>
              <w:t>AWK-091-АВК-31-2025-00-НВК</w:t>
            </w:r>
          </w:p>
        </w:tc>
        <w:tc>
          <w:tcPr>
            <w:tcW w:w="5103" w:type="dxa"/>
            <w:vAlign w:val="bottom"/>
          </w:tcPr>
          <w:p w14:paraId="01EB67F6" w14:textId="4D26D2AD" w:rsidR="00705A2F" w:rsidRPr="009178DD" w:rsidRDefault="00705A2F" w:rsidP="00705A2F">
            <w:pPr>
              <w:spacing w:before="0" w:after="0"/>
              <w:ind w:firstLine="0"/>
              <w:jc w:val="left"/>
              <w:rPr>
                <w:sz w:val="20"/>
                <w:szCs w:val="20"/>
              </w:rPr>
            </w:pPr>
            <w:r w:rsidRPr="009178DD">
              <w:rPr>
                <w:sz w:val="20"/>
                <w:szCs w:val="20"/>
              </w:rPr>
              <w:t>Наружные сети водоснабжения и канализации</w:t>
            </w:r>
          </w:p>
        </w:tc>
        <w:tc>
          <w:tcPr>
            <w:tcW w:w="1559" w:type="dxa"/>
          </w:tcPr>
          <w:p w14:paraId="59ED5CF9" w14:textId="770BB012" w:rsidR="00705A2F" w:rsidRPr="009178DD" w:rsidRDefault="00705A2F" w:rsidP="00705A2F">
            <w:pPr>
              <w:spacing w:before="0" w:after="0"/>
              <w:ind w:firstLine="0"/>
              <w:jc w:val="left"/>
              <w:rPr>
                <w:sz w:val="20"/>
                <w:szCs w:val="20"/>
              </w:rPr>
            </w:pPr>
          </w:p>
        </w:tc>
      </w:tr>
      <w:tr w:rsidR="005E06C7" w:rsidRPr="009178DD" w14:paraId="146A2E94" w14:textId="02149F37" w:rsidTr="009178DD">
        <w:trPr>
          <w:trHeight w:val="288"/>
        </w:trPr>
        <w:tc>
          <w:tcPr>
            <w:tcW w:w="3148" w:type="dxa"/>
            <w:shd w:val="clear" w:color="DDEBF7" w:fill="DDEBF7"/>
            <w:noWrap/>
            <w:vAlign w:val="bottom"/>
            <w:hideMark/>
          </w:tcPr>
          <w:p w14:paraId="6E696E75" w14:textId="1A9A97E7" w:rsidR="005E06C7" w:rsidRPr="009178DD" w:rsidRDefault="005E06C7" w:rsidP="005E06C7">
            <w:pPr>
              <w:spacing w:before="0" w:after="0"/>
              <w:ind w:firstLine="0"/>
              <w:jc w:val="left"/>
              <w:rPr>
                <w:b/>
                <w:bCs/>
                <w:sz w:val="20"/>
                <w:szCs w:val="20"/>
              </w:rPr>
            </w:pPr>
            <w:r w:rsidRPr="009178DD">
              <w:rPr>
                <w:b/>
                <w:bCs/>
                <w:sz w:val="20"/>
                <w:szCs w:val="20"/>
              </w:rPr>
              <w:t>AWK-091-АВК-31-2025-01</w:t>
            </w:r>
          </w:p>
        </w:tc>
        <w:tc>
          <w:tcPr>
            <w:tcW w:w="5103" w:type="dxa"/>
            <w:shd w:val="clear" w:color="DDEBF7" w:fill="DDEBF7"/>
            <w:vAlign w:val="bottom"/>
            <w:hideMark/>
          </w:tcPr>
          <w:p w14:paraId="5DBF714B" w14:textId="4856F13E" w:rsidR="005E06C7" w:rsidRPr="009178DD" w:rsidRDefault="005E06C7" w:rsidP="005E06C7">
            <w:pPr>
              <w:spacing w:before="0" w:after="0"/>
              <w:ind w:firstLine="0"/>
              <w:jc w:val="left"/>
              <w:rPr>
                <w:b/>
                <w:bCs/>
                <w:sz w:val="20"/>
                <w:szCs w:val="20"/>
              </w:rPr>
            </w:pPr>
            <w:r w:rsidRPr="009178DD">
              <w:rPr>
                <w:b/>
                <w:bCs/>
                <w:sz w:val="20"/>
                <w:szCs w:val="20"/>
              </w:rPr>
              <w:t>Административно-бытовая зона</w:t>
            </w:r>
          </w:p>
        </w:tc>
        <w:tc>
          <w:tcPr>
            <w:tcW w:w="1559" w:type="dxa"/>
            <w:shd w:val="clear" w:color="DDEBF7" w:fill="DDEBF7"/>
          </w:tcPr>
          <w:p w14:paraId="6C2CC3E4" w14:textId="520D05D2" w:rsidR="005E06C7" w:rsidRPr="009178DD" w:rsidRDefault="009178DD" w:rsidP="005E06C7">
            <w:pPr>
              <w:spacing w:before="0" w:after="0"/>
              <w:ind w:firstLine="0"/>
              <w:jc w:val="left"/>
              <w:rPr>
                <w:b/>
                <w:bCs/>
                <w:sz w:val="20"/>
                <w:szCs w:val="20"/>
              </w:rPr>
            </w:pPr>
            <w:r>
              <w:rPr>
                <w:b/>
                <w:bCs/>
                <w:sz w:val="20"/>
                <w:szCs w:val="20"/>
              </w:rPr>
              <w:t>Том 3.2</w:t>
            </w:r>
          </w:p>
        </w:tc>
      </w:tr>
      <w:tr w:rsidR="00705A2F" w:rsidRPr="009178DD" w14:paraId="7E498404" w14:textId="0C63E38A" w:rsidTr="009178DD">
        <w:trPr>
          <w:trHeight w:val="288"/>
        </w:trPr>
        <w:tc>
          <w:tcPr>
            <w:tcW w:w="3148" w:type="dxa"/>
            <w:noWrap/>
            <w:vAlign w:val="bottom"/>
            <w:hideMark/>
          </w:tcPr>
          <w:p w14:paraId="3D366652" w14:textId="07D497EC" w:rsidR="00705A2F" w:rsidRPr="009178DD" w:rsidRDefault="00705A2F" w:rsidP="00705A2F">
            <w:pPr>
              <w:spacing w:before="0" w:after="0"/>
              <w:ind w:firstLine="0"/>
              <w:jc w:val="left"/>
              <w:rPr>
                <w:sz w:val="20"/>
                <w:szCs w:val="20"/>
              </w:rPr>
            </w:pPr>
            <w:r w:rsidRPr="009178DD">
              <w:rPr>
                <w:sz w:val="20"/>
                <w:szCs w:val="20"/>
              </w:rPr>
              <w:t>AWK-091-АВК-31-2025-01-ТХ</w:t>
            </w:r>
          </w:p>
        </w:tc>
        <w:tc>
          <w:tcPr>
            <w:tcW w:w="5103" w:type="dxa"/>
            <w:vAlign w:val="bottom"/>
            <w:hideMark/>
          </w:tcPr>
          <w:p w14:paraId="6B001C45" w14:textId="77777777" w:rsidR="00705A2F" w:rsidRPr="009178DD" w:rsidRDefault="00705A2F" w:rsidP="00705A2F">
            <w:pPr>
              <w:spacing w:before="0" w:after="0"/>
              <w:ind w:firstLine="0"/>
              <w:jc w:val="left"/>
              <w:rPr>
                <w:sz w:val="20"/>
                <w:szCs w:val="20"/>
              </w:rPr>
            </w:pPr>
            <w:r w:rsidRPr="009178DD">
              <w:rPr>
                <w:sz w:val="20"/>
                <w:szCs w:val="20"/>
              </w:rPr>
              <w:t>Технология производства</w:t>
            </w:r>
          </w:p>
        </w:tc>
        <w:tc>
          <w:tcPr>
            <w:tcW w:w="1559" w:type="dxa"/>
          </w:tcPr>
          <w:p w14:paraId="6F1CEA4A" w14:textId="1D4369A5" w:rsidR="00705A2F" w:rsidRPr="009178DD" w:rsidRDefault="00705A2F" w:rsidP="00705A2F">
            <w:pPr>
              <w:spacing w:before="0" w:after="0"/>
              <w:ind w:firstLine="0"/>
              <w:jc w:val="left"/>
              <w:rPr>
                <w:sz w:val="20"/>
                <w:szCs w:val="20"/>
              </w:rPr>
            </w:pPr>
          </w:p>
        </w:tc>
      </w:tr>
      <w:tr w:rsidR="00705A2F" w:rsidRPr="009178DD" w14:paraId="394E1FBD" w14:textId="43550BD3" w:rsidTr="009178DD">
        <w:trPr>
          <w:trHeight w:val="288"/>
        </w:trPr>
        <w:tc>
          <w:tcPr>
            <w:tcW w:w="3148" w:type="dxa"/>
            <w:noWrap/>
            <w:vAlign w:val="bottom"/>
            <w:hideMark/>
          </w:tcPr>
          <w:p w14:paraId="655A7E85" w14:textId="5E3A9F06" w:rsidR="00705A2F" w:rsidRPr="009178DD" w:rsidRDefault="00705A2F" w:rsidP="00705A2F">
            <w:pPr>
              <w:spacing w:before="0" w:after="0"/>
              <w:ind w:firstLine="0"/>
              <w:jc w:val="left"/>
              <w:rPr>
                <w:sz w:val="20"/>
                <w:szCs w:val="20"/>
              </w:rPr>
            </w:pPr>
            <w:r w:rsidRPr="009178DD">
              <w:rPr>
                <w:sz w:val="20"/>
                <w:szCs w:val="20"/>
              </w:rPr>
              <w:t>AWK-091-АВК-31-2025-01-АС</w:t>
            </w:r>
          </w:p>
        </w:tc>
        <w:tc>
          <w:tcPr>
            <w:tcW w:w="5103" w:type="dxa"/>
            <w:vAlign w:val="bottom"/>
            <w:hideMark/>
          </w:tcPr>
          <w:p w14:paraId="5BB491E7" w14:textId="77777777" w:rsidR="00705A2F" w:rsidRPr="009178DD" w:rsidRDefault="00705A2F" w:rsidP="00705A2F">
            <w:pPr>
              <w:spacing w:before="0" w:after="0"/>
              <w:ind w:firstLine="0"/>
              <w:jc w:val="left"/>
              <w:rPr>
                <w:sz w:val="20"/>
                <w:szCs w:val="20"/>
              </w:rPr>
            </w:pPr>
            <w:r w:rsidRPr="009178DD">
              <w:rPr>
                <w:sz w:val="20"/>
                <w:szCs w:val="20"/>
              </w:rPr>
              <w:t>Архитектурно-строительные решения</w:t>
            </w:r>
          </w:p>
        </w:tc>
        <w:tc>
          <w:tcPr>
            <w:tcW w:w="1559" w:type="dxa"/>
          </w:tcPr>
          <w:p w14:paraId="30B369B5" w14:textId="3E389C4F" w:rsidR="00705A2F" w:rsidRPr="009178DD" w:rsidRDefault="00705A2F" w:rsidP="00705A2F">
            <w:pPr>
              <w:spacing w:before="0" w:after="0"/>
              <w:ind w:firstLine="0"/>
              <w:jc w:val="left"/>
              <w:rPr>
                <w:sz w:val="20"/>
                <w:szCs w:val="20"/>
              </w:rPr>
            </w:pPr>
          </w:p>
        </w:tc>
      </w:tr>
      <w:tr w:rsidR="00705A2F" w:rsidRPr="009178DD" w14:paraId="5CCDD490" w14:textId="6DEB063D" w:rsidTr="009178DD">
        <w:trPr>
          <w:trHeight w:val="288"/>
        </w:trPr>
        <w:tc>
          <w:tcPr>
            <w:tcW w:w="3148" w:type="dxa"/>
            <w:noWrap/>
            <w:vAlign w:val="bottom"/>
          </w:tcPr>
          <w:p w14:paraId="15D66886" w14:textId="19C04222" w:rsidR="00705A2F" w:rsidRPr="009178DD" w:rsidRDefault="00705A2F" w:rsidP="00705A2F">
            <w:pPr>
              <w:spacing w:before="0" w:after="0"/>
              <w:ind w:firstLine="0"/>
              <w:jc w:val="left"/>
              <w:rPr>
                <w:sz w:val="20"/>
                <w:szCs w:val="20"/>
              </w:rPr>
            </w:pPr>
            <w:r w:rsidRPr="009178DD">
              <w:rPr>
                <w:sz w:val="20"/>
                <w:szCs w:val="20"/>
              </w:rPr>
              <w:t>AWK-091-АВК-31-2025-01-ОВ</w:t>
            </w:r>
          </w:p>
        </w:tc>
        <w:tc>
          <w:tcPr>
            <w:tcW w:w="5103" w:type="dxa"/>
            <w:vAlign w:val="bottom"/>
          </w:tcPr>
          <w:p w14:paraId="5D7496E6" w14:textId="7FB5E212" w:rsidR="00705A2F" w:rsidRPr="009178DD" w:rsidRDefault="00705A2F" w:rsidP="00705A2F">
            <w:pPr>
              <w:spacing w:before="0" w:after="0"/>
              <w:ind w:firstLine="0"/>
              <w:jc w:val="left"/>
              <w:rPr>
                <w:sz w:val="20"/>
                <w:szCs w:val="20"/>
              </w:rPr>
            </w:pPr>
            <w:r w:rsidRPr="009178DD">
              <w:rPr>
                <w:sz w:val="20"/>
                <w:szCs w:val="20"/>
              </w:rPr>
              <w:t>Отопление, вентиляция и кондиционирование</w:t>
            </w:r>
          </w:p>
        </w:tc>
        <w:tc>
          <w:tcPr>
            <w:tcW w:w="1559" w:type="dxa"/>
          </w:tcPr>
          <w:p w14:paraId="6C5B48EB" w14:textId="1CD15379" w:rsidR="00705A2F" w:rsidRPr="009178DD" w:rsidRDefault="00705A2F" w:rsidP="00705A2F">
            <w:pPr>
              <w:spacing w:before="0" w:after="0"/>
              <w:ind w:firstLine="0"/>
              <w:jc w:val="left"/>
              <w:rPr>
                <w:sz w:val="20"/>
                <w:szCs w:val="20"/>
              </w:rPr>
            </w:pPr>
          </w:p>
        </w:tc>
      </w:tr>
      <w:tr w:rsidR="00705A2F" w:rsidRPr="009178DD" w14:paraId="37E6F060" w14:textId="05095BD5" w:rsidTr="009178DD">
        <w:trPr>
          <w:trHeight w:val="288"/>
        </w:trPr>
        <w:tc>
          <w:tcPr>
            <w:tcW w:w="3148" w:type="dxa"/>
            <w:noWrap/>
            <w:vAlign w:val="bottom"/>
          </w:tcPr>
          <w:p w14:paraId="6FF91449" w14:textId="4779164F" w:rsidR="00705A2F" w:rsidRPr="009178DD" w:rsidRDefault="00705A2F" w:rsidP="00705A2F">
            <w:pPr>
              <w:spacing w:before="0" w:after="0"/>
              <w:ind w:firstLine="0"/>
              <w:jc w:val="left"/>
              <w:rPr>
                <w:sz w:val="20"/>
                <w:szCs w:val="20"/>
              </w:rPr>
            </w:pPr>
            <w:r w:rsidRPr="009178DD">
              <w:rPr>
                <w:sz w:val="20"/>
                <w:szCs w:val="20"/>
              </w:rPr>
              <w:t>AWK-091-АВК-31-2025-01-ВК</w:t>
            </w:r>
          </w:p>
        </w:tc>
        <w:tc>
          <w:tcPr>
            <w:tcW w:w="5103" w:type="dxa"/>
            <w:vAlign w:val="bottom"/>
          </w:tcPr>
          <w:p w14:paraId="418C2151" w14:textId="0B59A480" w:rsidR="00705A2F" w:rsidRPr="009178DD" w:rsidRDefault="00705A2F" w:rsidP="00705A2F">
            <w:pPr>
              <w:spacing w:before="0" w:after="0"/>
              <w:ind w:firstLine="0"/>
              <w:jc w:val="left"/>
              <w:rPr>
                <w:sz w:val="20"/>
                <w:szCs w:val="20"/>
              </w:rPr>
            </w:pPr>
            <w:r w:rsidRPr="009178DD">
              <w:rPr>
                <w:sz w:val="20"/>
                <w:szCs w:val="20"/>
              </w:rPr>
              <w:t>Внутренние системы водоснабжения и канализации</w:t>
            </w:r>
          </w:p>
        </w:tc>
        <w:tc>
          <w:tcPr>
            <w:tcW w:w="1559" w:type="dxa"/>
          </w:tcPr>
          <w:p w14:paraId="5314A29D" w14:textId="257C1B74" w:rsidR="00705A2F" w:rsidRPr="009178DD" w:rsidRDefault="00705A2F" w:rsidP="00705A2F">
            <w:pPr>
              <w:spacing w:before="0" w:after="0"/>
              <w:ind w:firstLine="0"/>
              <w:jc w:val="left"/>
              <w:rPr>
                <w:sz w:val="20"/>
                <w:szCs w:val="20"/>
              </w:rPr>
            </w:pPr>
          </w:p>
        </w:tc>
      </w:tr>
      <w:tr w:rsidR="00705A2F" w:rsidRPr="009178DD" w14:paraId="47727CE5" w14:textId="59AF4FA1" w:rsidTr="009178DD">
        <w:trPr>
          <w:trHeight w:val="288"/>
        </w:trPr>
        <w:tc>
          <w:tcPr>
            <w:tcW w:w="3148" w:type="dxa"/>
            <w:noWrap/>
            <w:vAlign w:val="bottom"/>
          </w:tcPr>
          <w:p w14:paraId="60FAC908" w14:textId="12620FFD" w:rsidR="00705A2F" w:rsidRPr="009178DD" w:rsidRDefault="00705A2F" w:rsidP="00705A2F">
            <w:pPr>
              <w:spacing w:before="0" w:after="0"/>
              <w:ind w:firstLine="0"/>
              <w:jc w:val="left"/>
              <w:rPr>
                <w:sz w:val="20"/>
                <w:szCs w:val="20"/>
              </w:rPr>
            </w:pPr>
            <w:r w:rsidRPr="009178DD">
              <w:rPr>
                <w:sz w:val="20"/>
                <w:szCs w:val="20"/>
              </w:rPr>
              <w:t>AWK-091-АВК-31-2025-01-ПС</w:t>
            </w:r>
          </w:p>
        </w:tc>
        <w:tc>
          <w:tcPr>
            <w:tcW w:w="5103" w:type="dxa"/>
            <w:vAlign w:val="bottom"/>
          </w:tcPr>
          <w:p w14:paraId="0FFF126C" w14:textId="7A0579F2" w:rsidR="00705A2F" w:rsidRPr="009178DD" w:rsidRDefault="00705A2F" w:rsidP="00705A2F">
            <w:pPr>
              <w:spacing w:before="0" w:after="0"/>
              <w:ind w:firstLine="0"/>
              <w:jc w:val="left"/>
              <w:rPr>
                <w:sz w:val="20"/>
                <w:szCs w:val="20"/>
              </w:rPr>
            </w:pPr>
            <w:r w:rsidRPr="009178DD">
              <w:rPr>
                <w:sz w:val="20"/>
                <w:szCs w:val="20"/>
              </w:rPr>
              <w:t>Пожарная сигнализация</w:t>
            </w:r>
          </w:p>
        </w:tc>
        <w:tc>
          <w:tcPr>
            <w:tcW w:w="1559" w:type="dxa"/>
          </w:tcPr>
          <w:p w14:paraId="358EB139" w14:textId="25360A75" w:rsidR="00705A2F" w:rsidRPr="009178DD" w:rsidRDefault="00705A2F" w:rsidP="00705A2F">
            <w:pPr>
              <w:spacing w:before="0" w:after="0"/>
              <w:ind w:firstLine="0"/>
              <w:jc w:val="left"/>
              <w:rPr>
                <w:sz w:val="20"/>
                <w:szCs w:val="20"/>
              </w:rPr>
            </w:pPr>
          </w:p>
        </w:tc>
      </w:tr>
      <w:tr w:rsidR="00705A2F" w:rsidRPr="009178DD" w14:paraId="085885CF" w14:textId="3E31BA77" w:rsidTr="009178DD">
        <w:trPr>
          <w:trHeight w:val="288"/>
        </w:trPr>
        <w:tc>
          <w:tcPr>
            <w:tcW w:w="3148" w:type="dxa"/>
            <w:noWrap/>
            <w:vAlign w:val="bottom"/>
            <w:hideMark/>
          </w:tcPr>
          <w:p w14:paraId="052460D1" w14:textId="600FC74E" w:rsidR="00705A2F" w:rsidRPr="009178DD" w:rsidRDefault="00705A2F" w:rsidP="00705A2F">
            <w:pPr>
              <w:spacing w:before="0" w:after="0"/>
              <w:ind w:firstLine="0"/>
              <w:jc w:val="left"/>
              <w:rPr>
                <w:sz w:val="20"/>
                <w:szCs w:val="20"/>
              </w:rPr>
            </w:pPr>
            <w:r w:rsidRPr="009178DD">
              <w:rPr>
                <w:sz w:val="20"/>
                <w:szCs w:val="20"/>
              </w:rPr>
              <w:t>AWK-091-АВК-31-2025-01-ЭОМ</w:t>
            </w:r>
          </w:p>
        </w:tc>
        <w:tc>
          <w:tcPr>
            <w:tcW w:w="5103" w:type="dxa"/>
            <w:vAlign w:val="bottom"/>
            <w:hideMark/>
          </w:tcPr>
          <w:p w14:paraId="5FA2EC85" w14:textId="0383D3E8" w:rsidR="00705A2F" w:rsidRPr="009178DD" w:rsidRDefault="00705A2F" w:rsidP="00705A2F">
            <w:pPr>
              <w:spacing w:before="0" w:after="0"/>
              <w:ind w:firstLine="0"/>
              <w:jc w:val="left"/>
              <w:rPr>
                <w:sz w:val="20"/>
                <w:szCs w:val="20"/>
              </w:rPr>
            </w:pPr>
            <w:r w:rsidRPr="009178DD">
              <w:rPr>
                <w:sz w:val="20"/>
                <w:szCs w:val="20"/>
              </w:rPr>
              <w:t>Электроосвещение и электрооборудование</w:t>
            </w:r>
          </w:p>
        </w:tc>
        <w:tc>
          <w:tcPr>
            <w:tcW w:w="1559" w:type="dxa"/>
          </w:tcPr>
          <w:p w14:paraId="14CB2A25" w14:textId="253BF1C3" w:rsidR="00705A2F" w:rsidRPr="009178DD" w:rsidRDefault="00705A2F" w:rsidP="00705A2F">
            <w:pPr>
              <w:spacing w:before="0" w:after="0"/>
              <w:ind w:firstLine="0"/>
              <w:jc w:val="left"/>
              <w:rPr>
                <w:sz w:val="20"/>
                <w:szCs w:val="20"/>
              </w:rPr>
            </w:pPr>
          </w:p>
        </w:tc>
      </w:tr>
      <w:tr w:rsidR="005E06C7" w:rsidRPr="009178DD" w14:paraId="3CADF4D8" w14:textId="511C88C9" w:rsidTr="009178DD">
        <w:trPr>
          <w:trHeight w:val="288"/>
        </w:trPr>
        <w:tc>
          <w:tcPr>
            <w:tcW w:w="3148" w:type="dxa"/>
            <w:shd w:val="clear" w:color="DDEBF7" w:fill="DDEBF7"/>
            <w:noWrap/>
            <w:vAlign w:val="bottom"/>
            <w:hideMark/>
          </w:tcPr>
          <w:p w14:paraId="4712015C" w14:textId="23EE9EFB" w:rsidR="005E06C7" w:rsidRPr="009178DD" w:rsidRDefault="005E06C7" w:rsidP="005E06C7">
            <w:pPr>
              <w:spacing w:before="0" w:after="0"/>
              <w:ind w:firstLine="0"/>
              <w:jc w:val="left"/>
              <w:rPr>
                <w:b/>
                <w:bCs/>
                <w:sz w:val="20"/>
                <w:szCs w:val="20"/>
              </w:rPr>
            </w:pPr>
            <w:r w:rsidRPr="009178DD">
              <w:rPr>
                <w:b/>
                <w:bCs/>
                <w:sz w:val="20"/>
                <w:szCs w:val="20"/>
              </w:rPr>
              <w:t>AWK-091-АВК-31-2025-02</w:t>
            </w:r>
          </w:p>
        </w:tc>
        <w:tc>
          <w:tcPr>
            <w:tcW w:w="5103" w:type="dxa"/>
            <w:shd w:val="clear" w:color="DDEBF7" w:fill="DDEBF7"/>
            <w:noWrap/>
            <w:vAlign w:val="bottom"/>
            <w:hideMark/>
          </w:tcPr>
          <w:p w14:paraId="18CAF1E1" w14:textId="147AE78C" w:rsidR="005E06C7" w:rsidRPr="009178DD" w:rsidRDefault="005E06C7" w:rsidP="005E06C7">
            <w:pPr>
              <w:spacing w:before="0" w:after="0"/>
              <w:ind w:firstLine="0"/>
              <w:jc w:val="left"/>
              <w:rPr>
                <w:b/>
                <w:bCs/>
                <w:sz w:val="20"/>
                <w:szCs w:val="20"/>
              </w:rPr>
            </w:pPr>
            <w:r w:rsidRPr="009178DD">
              <w:rPr>
                <w:b/>
                <w:bCs/>
                <w:sz w:val="20"/>
                <w:szCs w:val="20"/>
              </w:rPr>
              <w:t>Производственная зона</w:t>
            </w:r>
          </w:p>
        </w:tc>
        <w:tc>
          <w:tcPr>
            <w:tcW w:w="1559" w:type="dxa"/>
            <w:shd w:val="clear" w:color="DDEBF7" w:fill="DDEBF7"/>
          </w:tcPr>
          <w:p w14:paraId="4EB85B77" w14:textId="7355D1A0" w:rsidR="005E06C7" w:rsidRPr="009178DD" w:rsidRDefault="009178DD" w:rsidP="005E06C7">
            <w:pPr>
              <w:spacing w:before="0" w:after="0"/>
              <w:ind w:firstLine="0"/>
              <w:jc w:val="left"/>
              <w:rPr>
                <w:b/>
                <w:bCs/>
                <w:sz w:val="20"/>
                <w:szCs w:val="20"/>
              </w:rPr>
            </w:pPr>
            <w:r>
              <w:rPr>
                <w:b/>
                <w:bCs/>
                <w:sz w:val="20"/>
                <w:szCs w:val="20"/>
              </w:rPr>
              <w:t>Том 3.3</w:t>
            </w:r>
          </w:p>
        </w:tc>
      </w:tr>
      <w:tr w:rsidR="00705A2F" w:rsidRPr="009178DD" w14:paraId="186A2EAB" w14:textId="1199B2E9" w:rsidTr="009178DD">
        <w:trPr>
          <w:trHeight w:val="288"/>
        </w:trPr>
        <w:tc>
          <w:tcPr>
            <w:tcW w:w="3148" w:type="dxa"/>
            <w:noWrap/>
            <w:vAlign w:val="bottom"/>
            <w:hideMark/>
          </w:tcPr>
          <w:p w14:paraId="495438FF" w14:textId="5BA17697" w:rsidR="00705A2F" w:rsidRPr="009178DD" w:rsidRDefault="00705A2F" w:rsidP="00705A2F">
            <w:pPr>
              <w:spacing w:before="0" w:after="0"/>
              <w:ind w:firstLine="0"/>
              <w:jc w:val="left"/>
              <w:rPr>
                <w:sz w:val="20"/>
                <w:szCs w:val="20"/>
              </w:rPr>
            </w:pPr>
            <w:r w:rsidRPr="009178DD">
              <w:rPr>
                <w:sz w:val="20"/>
                <w:szCs w:val="20"/>
              </w:rPr>
              <w:t>AWK-091-АВК-31-2025-02-ТХ1</w:t>
            </w:r>
          </w:p>
        </w:tc>
        <w:tc>
          <w:tcPr>
            <w:tcW w:w="5103" w:type="dxa"/>
            <w:vAlign w:val="bottom"/>
            <w:hideMark/>
          </w:tcPr>
          <w:p w14:paraId="3F1B6122" w14:textId="77777777" w:rsidR="00705A2F" w:rsidRPr="009178DD" w:rsidRDefault="00705A2F" w:rsidP="00705A2F">
            <w:pPr>
              <w:spacing w:before="0" w:after="0"/>
              <w:ind w:firstLine="0"/>
              <w:jc w:val="left"/>
              <w:rPr>
                <w:sz w:val="20"/>
                <w:szCs w:val="20"/>
              </w:rPr>
            </w:pPr>
            <w:r w:rsidRPr="009178DD">
              <w:rPr>
                <w:sz w:val="20"/>
                <w:szCs w:val="20"/>
              </w:rPr>
              <w:t>Технология производства</w:t>
            </w:r>
          </w:p>
        </w:tc>
        <w:tc>
          <w:tcPr>
            <w:tcW w:w="1559" w:type="dxa"/>
          </w:tcPr>
          <w:p w14:paraId="50713D7B" w14:textId="07B695B8" w:rsidR="00705A2F" w:rsidRPr="009178DD" w:rsidRDefault="00705A2F" w:rsidP="00705A2F">
            <w:pPr>
              <w:spacing w:before="0" w:after="0"/>
              <w:ind w:firstLine="0"/>
              <w:jc w:val="left"/>
              <w:rPr>
                <w:sz w:val="20"/>
                <w:szCs w:val="20"/>
              </w:rPr>
            </w:pPr>
          </w:p>
        </w:tc>
      </w:tr>
      <w:tr w:rsidR="00705A2F" w:rsidRPr="009178DD" w14:paraId="5F6B3E23" w14:textId="2350714D" w:rsidTr="009178DD">
        <w:trPr>
          <w:trHeight w:val="288"/>
        </w:trPr>
        <w:tc>
          <w:tcPr>
            <w:tcW w:w="3148" w:type="dxa"/>
            <w:noWrap/>
            <w:vAlign w:val="bottom"/>
            <w:hideMark/>
          </w:tcPr>
          <w:p w14:paraId="3C8D1D61" w14:textId="6CA583D7" w:rsidR="00705A2F" w:rsidRPr="009178DD" w:rsidRDefault="00705A2F" w:rsidP="00705A2F">
            <w:pPr>
              <w:spacing w:before="0" w:after="0"/>
              <w:ind w:firstLine="0"/>
              <w:jc w:val="left"/>
              <w:rPr>
                <w:sz w:val="20"/>
                <w:szCs w:val="20"/>
              </w:rPr>
            </w:pPr>
            <w:r w:rsidRPr="009178DD">
              <w:rPr>
                <w:sz w:val="20"/>
                <w:szCs w:val="20"/>
              </w:rPr>
              <w:t>AWK-091-АВК-31-2025-02-ТХ2</w:t>
            </w:r>
          </w:p>
        </w:tc>
        <w:tc>
          <w:tcPr>
            <w:tcW w:w="5103" w:type="dxa"/>
            <w:vAlign w:val="bottom"/>
            <w:hideMark/>
          </w:tcPr>
          <w:p w14:paraId="0CACE21E" w14:textId="77777777" w:rsidR="00705A2F" w:rsidRPr="009178DD" w:rsidRDefault="00705A2F" w:rsidP="00705A2F">
            <w:pPr>
              <w:spacing w:before="0" w:after="0"/>
              <w:ind w:firstLine="0"/>
              <w:jc w:val="left"/>
              <w:rPr>
                <w:sz w:val="20"/>
                <w:szCs w:val="20"/>
              </w:rPr>
            </w:pPr>
            <w:r w:rsidRPr="009178DD">
              <w:rPr>
                <w:sz w:val="20"/>
                <w:szCs w:val="20"/>
              </w:rPr>
              <w:t>Технология производства</w:t>
            </w:r>
          </w:p>
        </w:tc>
        <w:tc>
          <w:tcPr>
            <w:tcW w:w="1559" w:type="dxa"/>
          </w:tcPr>
          <w:p w14:paraId="601753BD" w14:textId="029A5916" w:rsidR="00705A2F" w:rsidRPr="009178DD" w:rsidRDefault="00705A2F" w:rsidP="00705A2F">
            <w:pPr>
              <w:spacing w:before="0" w:after="0"/>
              <w:ind w:firstLine="0"/>
              <w:jc w:val="left"/>
              <w:rPr>
                <w:sz w:val="20"/>
                <w:szCs w:val="20"/>
              </w:rPr>
            </w:pPr>
          </w:p>
        </w:tc>
      </w:tr>
      <w:tr w:rsidR="00705A2F" w:rsidRPr="009178DD" w14:paraId="076D32F4" w14:textId="79F45F69" w:rsidTr="009178DD">
        <w:trPr>
          <w:trHeight w:val="288"/>
        </w:trPr>
        <w:tc>
          <w:tcPr>
            <w:tcW w:w="3148" w:type="dxa"/>
            <w:noWrap/>
            <w:vAlign w:val="bottom"/>
            <w:hideMark/>
          </w:tcPr>
          <w:p w14:paraId="303BA91F" w14:textId="3CE3A3C9" w:rsidR="00705A2F" w:rsidRPr="009178DD" w:rsidRDefault="00705A2F" w:rsidP="00705A2F">
            <w:pPr>
              <w:spacing w:before="0" w:after="0"/>
              <w:ind w:firstLine="0"/>
              <w:jc w:val="left"/>
              <w:rPr>
                <w:sz w:val="20"/>
                <w:szCs w:val="20"/>
              </w:rPr>
            </w:pPr>
            <w:r w:rsidRPr="009178DD">
              <w:rPr>
                <w:sz w:val="20"/>
                <w:szCs w:val="20"/>
              </w:rPr>
              <w:t>AWK-091-АВК-31-2025-02-АС</w:t>
            </w:r>
          </w:p>
        </w:tc>
        <w:tc>
          <w:tcPr>
            <w:tcW w:w="5103" w:type="dxa"/>
            <w:vAlign w:val="bottom"/>
            <w:hideMark/>
          </w:tcPr>
          <w:p w14:paraId="7BD3CD05" w14:textId="77777777" w:rsidR="00705A2F" w:rsidRPr="009178DD" w:rsidRDefault="00705A2F" w:rsidP="00705A2F">
            <w:pPr>
              <w:spacing w:before="0" w:after="0"/>
              <w:ind w:firstLine="0"/>
              <w:jc w:val="left"/>
              <w:rPr>
                <w:sz w:val="20"/>
                <w:szCs w:val="20"/>
              </w:rPr>
            </w:pPr>
            <w:r w:rsidRPr="009178DD">
              <w:rPr>
                <w:sz w:val="20"/>
                <w:szCs w:val="20"/>
              </w:rPr>
              <w:t>Архитектурно-строительные решения</w:t>
            </w:r>
          </w:p>
        </w:tc>
        <w:tc>
          <w:tcPr>
            <w:tcW w:w="1559" w:type="dxa"/>
          </w:tcPr>
          <w:p w14:paraId="2EFD329C" w14:textId="76585F08" w:rsidR="00705A2F" w:rsidRPr="009178DD" w:rsidRDefault="00705A2F" w:rsidP="00705A2F">
            <w:pPr>
              <w:spacing w:before="0" w:after="0"/>
              <w:ind w:firstLine="0"/>
              <w:jc w:val="left"/>
              <w:rPr>
                <w:sz w:val="20"/>
                <w:szCs w:val="20"/>
              </w:rPr>
            </w:pPr>
          </w:p>
        </w:tc>
      </w:tr>
      <w:tr w:rsidR="00705A2F" w:rsidRPr="009178DD" w14:paraId="0F4D7E49" w14:textId="428B6110" w:rsidTr="009178DD">
        <w:trPr>
          <w:trHeight w:val="288"/>
        </w:trPr>
        <w:tc>
          <w:tcPr>
            <w:tcW w:w="3148" w:type="dxa"/>
            <w:noWrap/>
            <w:vAlign w:val="bottom"/>
            <w:hideMark/>
          </w:tcPr>
          <w:p w14:paraId="2B45714B" w14:textId="1B10D68F" w:rsidR="00705A2F" w:rsidRPr="009178DD" w:rsidRDefault="00705A2F" w:rsidP="00705A2F">
            <w:pPr>
              <w:spacing w:before="0" w:after="0"/>
              <w:ind w:firstLine="0"/>
              <w:jc w:val="left"/>
              <w:rPr>
                <w:sz w:val="20"/>
                <w:szCs w:val="20"/>
              </w:rPr>
            </w:pPr>
            <w:r w:rsidRPr="009178DD">
              <w:rPr>
                <w:sz w:val="20"/>
                <w:szCs w:val="20"/>
              </w:rPr>
              <w:t>AWK-091-АВК-31-2025-0</w:t>
            </w:r>
            <w:r>
              <w:rPr>
                <w:sz w:val="20"/>
                <w:szCs w:val="20"/>
              </w:rPr>
              <w:t>2</w:t>
            </w:r>
            <w:r w:rsidRPr="009178DD">
              <w:rPr>
                <w:sz w:val="20"/>
                <w:szCs w:val="20"/>
              </w:rPr>
              <w:t>-ОВ</w:t>
            </w:r>
          </w:p>
        </w:tc>
        <w:tc>
          <w:tcPr>
            <w:tcW w:w="5103" w:type="dxa"/>
            <w:vAlign w:val="bottom"/>
            <w:hideMark/>
          </w:tcPr>
          <w:p w14:paraId="22180A3D" w14:textId="77777777" w:rsidR="00705A2F" w:rsidRPr="009178DD" w:rsidRDefault="00705A2F" w:rsidP="00705A2F">
            <w:pPr>
              <w:spacing w:before="0" w:after="0"/>
              <w:ind w:firstLine="0"/>
              <w:jc w:val="left"/>
              <w:rPr>
                <w:sz w:val="20"/>
                <w:szCs w:val="20"/>
              </w:rPr>
            </w:pPr>
            <w:r w:rsidRPr="009178DD">
              <w:rPr>
                <w:sz w:val="20"/>
                <w:szCs w:val="20"/>
              </w:rPr>
              <w:t>Отопление, вентиляция и кондиционирование</w:t>
            </w:r>
          </w:p>
        </w:tc>
        <w:tc>
          <w:tcPr>
            <w:tcW w:w="1559" w:type="dxa"/>
          </w:tcPr>
          <w:p w14:paraId="78178D35" w14:textId="37429F09" w:rsidR="00705A2F" w:rsidRPr="009178DD" w:rsidRDefault="00705A2F" w:rsidP="00705A2F">
            <w:pPr>
              <w:spacing w:before="0" w:after="0"/>
              <w:ind w:firstLine="0"/>
              <w:jc w:val="left"/>
              <w:rPr>
                <w:sz w:val="20"/>
                <w:szCs w:val="20"/>
              </w:rPr>
            </w:pPr>
          </w:p>
        </w:tc>
      </w:tr>
      <w:tr w:rsidR="00705A2F" w:rsidRPr="009178DD" w14:paraId="01EDE2BE" w14:textId="3A9127C2" w:rsidTr="009178DD">
        <w:trPr>
          <w:trHeight w:val="288"/>
        </w:trPr>
        <w:tc>
          <w:tcPr>
            <w:tcW w:w="3148" w:type="dxa"/>
            <w:noWrap/>
            <w:vAlign w:val="bottom"/>
            <w:hideMark/>
          </w:tcPr>
          <w:p w14:paraId="33595AA7" w14:textId="63707E4C" w:rsidR="00705A2F" w:rsidRPr="009178DD" w:rsidRDefault="00705A2F" w:rsidP="00705A2F">
            <w:pPr>
              <w:spacing w:before="0" w:after="0"/>
              <w:ind w:firstLine="0"/>
              <w:jc w:val="left"/>
              <w:rPr>
                <w:sz w:val="20"/>
                <w:szCs w:val="20"/>
              </w:rPr>
            </w:pPr>
            <w:r w:rsidRPr="009178DD">
              <w:rPr>
                <w:sz w:val="20"/>
                <w:szCs w:val="20"/>
              </w:rPr>
              <w:t>AWK-091-АВК-31-2025-0</w:t>
            </w:r>
            <w:r>
              <w:rPr>
                <w:sz w:val="20"/>
                <w:szCs w:val="20"/>
              </w:rPr>
              <w:t>2</w:t>
            </w:r>
            <w:r w:rsidRPr="009178DD">
              <w:rPr>
                <w:sz w:val="20"/>
                <w:szCs w:val="20"/>
              </w:rPr>
              <w:t>-ПС</w:t>
            </w:r>
          </w:p>
        </w:tc>
        <w:tc>
          <w:tcPr>
            <w:tcW w:w="5103" w:type="dxa"/>
            <w:vAlign w:val="bottom"/>
            <w:hideMark/>
          </w:tcPr>
          <w:p w14:paraId="05F7791C" w14:textId="77777777" w:rsidR="00705A2F" w:rsidRPr="009178DD" w:rsidRDefault="00705A2F" w:rsidP="00705A2F">
            <w:pPr>
              <w:spacing w:before="0" w:after="0"/>
              <w:ind w:firstLine="0"/>
              <w:jc w:val="left"/>
              <w:rPr>
                <w:sz w:val="20"/>
                <w:szCs w:val="20"/>
              </w:rPr>
            </w:pPr>
            <w:r w:rsidRPr="009178DD">
              <w:rPr>
                <w:sz w:val="20"/>
                <w:szCs w:val="20"/>
              </w:rPr>
              <w:t>Пожарная сигнализация</w:t>
            </w:r>
          </w:p>
        </w:tc>
        <w:tc>
          <w:tcPr>
            <w:tcW w:w="1559" w:type="dxa"/>
          </w:tcPr>
          <w:p w14:paraId="6DAF20E7" w14:textId="11DBE0AF" w:rsidR="00705A2F" w:rsidRPr="009178DD" w:rsidRDefault="00705A2F" w:rsidP="00705A2F">
            <w:pPr>
              <w:spacing w:before="0" w:after="0"/>
              <w:ind w:firstLine="0"/>
              <w:jc w:val="left"/>
              <w:rPr>
                <w:sz w:val="20"/>
                <w:szCs w:val="20"/>
              </w:rPr>
            </w:pPr>
          </w:p>
        </w:tc>
      </w:tr>
      <w:tr w:rsidR="00705A2F" w:rsidRPr="009178DD" w14:paraId="15A81DBF" w14:textId="728E3F8B" w:rsidTr="009178DD">
        <w:trPr>
          <w:trHeight w:val="288"/>
        </w:trPr>
        <w:tc>
          <w:tcPr>
            <w:tcW w:w="3148" w:type="dxa"/>
            <w:noWrap/>
            <w:vAlign w:val="bottom"/>
            <w:hideMark/>
          </w:tcPr>
          <w:p w14:paraId="1E205603" w14:textId="3105056A" w:rsidR="00705A2F" w:rsidRPr="009178DD" w:rsidRDefault="00705A2F" w:rsidP="00705A2F">
            <w:pPr>
              <w:spacing w:before="0" w:after="0"/>
              <w:ind w:firstLine="0"/>
              <w:jc w:val="left"/>
              <w:rPr>
                <w:sz w:val="20"/>
                <w:szCs w:val="20"/>
              </w:rPr>
            </w:pPr>
            <w:r w:rsidRPr="009178DD">
              <w:rPr>
                <w:sz w:val="20"/>
                <w:szCs w:val="20"/>
              </w:rPr>
              <w:t>AWK-091-АВК-31-2025-0</w:t>
            </w:r>
            <w:r>
              <w:rPr>
                <w:sz w:val="20"/>
                <w:szCs w:val="20"/>
              </w:rPr>
              <w:t>2</w:t>
            </w:r>
            <w:r w:rsidRPr="009178DD">
              <w:rPr>
                <w:sz w:val="20"/>
                <w:szCs w:val="20"/>
              </w:rPr>
              <w:t>-ЭОМ</w:t>
            </w:r>
          </w:p>
        </w:tc>
        <w:tc>
          <w:tcPr>
            <w:tcW w:w="5103" w:type="dxa"/>
            <w:vAlign w:val="bottom"/>
            <w:hideMark/>
          </w:tcPr>
          <w:p w14:paraId="59907367" w14:textId="77777777" w:rsidR="00705A2F" w:rsidRPr="009178DD" w:rsidRDefault="00705A2F" w:rsidP="00705A2F">
            <w:pPr>
              <w:spacing w:before="0" w:after="0"/>
              <w:ind w:firstLine="0"/>
              <w:jc w:val="left"/>
              <w:rPr>
                <w:sz w:val="20"/>
                <w:szCs w:val="20"/>
              </w:rPr>
            </w:pPr>
            <w:r w:rsidRPr="009178DD">
              <w:rPr>
                <w:sz w:val="20"/>
                <w:szCs w:val="20"/>
              </w:rPr>
              <w:t>Электроосвещение и электрооборудование</w:t>
            </w:r>
          </w:p>
        </w:tc>
        <w:tc>
          <w:tcPr>
            <w:tcW w:w="1559" w:type="dxa"/>
          </w:tcPr>
          <w:p w14:paraId="56289AA0" w14:textId="3B4746D5" w:rsidR="00705A2F" w:rsidRPr="009178DD" w:rsidRDefault="00705A2F" w:rsidP="00705A2F">
            <w:pPr>
              <w:spacing w:before="0" w:after="0"/>
              <w:ind w:firstLine="0"/>
              <w:jc w:val="left"/>
              <w:rPr>
                <w:sz w:val="20"/>
                <w:szCs w:val="20"/>
              </w:rPr>
            </w:pPr>
          </w:p>
        </w:tc>
      </w:tr>
    </w:tbl>
    <w:p w14:paraId="204DC6C2" w14:textId="70C23D26" w:rsidR="000F3D7C" w:rsidRPr="00F3167C" w:rsidRDefault="000F3D7C" w:rsidP="00FA270C">
      <w:pPr>
        <w:contextualSpacing/>
        <w:jc w:val="center"/>
        <w:rPr>
          <w:b/>
        </w:rPr>
      </w:pPr>
      <w:bookmarkStart w:id="1" w:name="_Toc495927069"/>
      <w:bookmarkStart w:id="2" w:name="_Toc495930979"/>
      <w:bookmarkStart w:id="3" w:name="_Toc495932536"/>
      <w:bookmarkStart w:id="4" w:name="_Toc495933784"/>
      <w:bookmarkStart w:id="5" w:name="_Toc498596436"/>
      <w:bookmarkStart w:id="6" w:name="_Toc498698773"/>
      <w:bookmarkStart w:id="7" w:name="_Toc498698915"/>
      <w:bookmarkStart w:id="8" w:name="_Toc501554303"/>
      <w:bookmarkStart w:id="9" w:name="_Toc504487640"/>
      <w:bookmarkStart w:id="10" w:name="_Toc385839787"/>
    </w:p>
    <w:p w14:paraId="1AF8463D" w14:textId="7514CF11" w:rsidR="009878E8" w:rsidRDefault="009878E8" w:rsidP="00FA270C">
      <w:pPr>
        <w:contextualSpacing/>
        <w:jc w:val="center"/>
        <w:rPr>
          <w:b/>
        </w:rPr>
      </w:pPr>
    </w:p>
    <w:p w14:paraId="3A58BF27" w14:textId="79AA1E4B" w:rsidR="009178DD" w:rsidRDefault="009178DD" w:rsidP="00FA270C">
      <w:pPr>
        <w:contextualSpacing/>
        <w:jc w:val="center"/>
        <w:rPr>
          <w:b/>
        </w:rPr>
      </w:pPr>
    </w:p>
    <w:p w14:paraId="0E592F5E" w14:textId="7572F7FF" w:rsidR="009178DD" w:rsidRDefault="00705A2F" w:rsidP="00705A2F">
      <w:pPr>
        <w:tabs>
          <w:tab w:val="left" w:pos="8554"/>
        </w:tabs>
        <w:contextualSpacing/>
        <w:jc w:val="left"/>
        <w:rPr>
          <w:b/>
        </w:rPr>
      </w:pPr>
      <w:r>
        <w:rPr>
          <w:b/>
        </w:rPr>
        <w:tab/>
      </w:r>
    </w:p>
    <w:p w14:paraId="01915029" w14:textId="77777777" w:rsidR="0083049F" w:rsidRDefault="0083049F" w:rsidP="00705A2F">
      <w:pPr>
        <w:tabs>
          <w:tab w:val="left" w:pos="8554"/>
        </w:tabs>
        <w:contextualSpacing/>
        <w:jc w:val="left"/>
        <w:rPr>
          <w:b/>
        </w:rPr>
      </w:pPr>
    </w:p>
    <w:p w14:paraId="6F849DAF" w14:textId="77777777" w:rsidR="0083049F" w:rsidRDefault="0083049F" w:rsidP="00705A2F">
      <w:pPr>
        <w:tabs>
          <w:tab w:val="left" w:pos="8554"/>
        </w:tabs>
        <w:contextualSpacing/>
        <w:jc w:val="left"/>
        <w:rPr>
          <w:b/>
        </w:rPr>
      </w:pPr>
    </w:p>
    <w:p w14:paraId="62229DE8" w14:textId="77777777" w:rsidR="0083049F" w:rsidRDefault="0083049F" w:rsidP="00705A2F">
      <w:pPr>
        <w:tabs>
          <w:tab w:val="left" w:pos="8554"/>
        </w:tabs>
        <w:contextualSpacing/>
        <w:jc w:val="left"/>
        <w:rPr>
          <w:b/>
        </w:rPr>
      </w:pPr>
    </w:p>
    <w:p w14:paraId="4DE79F67" w14:textId="77777777" w:rsidR="0083049F" w:rsidRDefault="0083049F" w:rsidP="00705A2F">
      <w:pPr>
        <w:tabs>
          <w:tab w:val="left" w:pos="8554"/>
        </w:tabs>
        <w:contextualSpacing/>
        <w:jc w:val="left"/>
        <w:rPr>
          <w:b/>
        </w:rPr>
      </w:pPr>
    </w:p>
    <w:p w14:paraId="75355D57" w14:textId="77777777" w:rsidR="0083049F" w:rsidRDefault="0083049F" w:rsidP="00705A2F">
      <w:pPr>
        <w:tabs>
          <w:tab w:val="left" w:pos="8554"/>
        </w:tabs>
        <w:contextualSpacing/>
        <w:jc w:val="left"/>
        <w:rPr>
          <w:b/>
        </w:rPr>
      </w:pPr>
    </w:p>
    <w:p w14:paraId="213B38E0" w14:textId="77777777" w:rsidR="0083049F" w:rsidRDefault="0083049F" w:rsidP="00705A2F">
      <w:pPr>
        <w:tabs>
          <w:tab w:val="left" w:pos="8554"/>
        </w:tabs>
        <w:contextualSpacing/>
        <w:jc w:val="left"/>
        <w:rPr>
          <w:b/>
        </w:rPr>
      </w:pPr>
    </w:p>
    <w:p w14:paraId="7446A232" w14:textId="77777777" w:rsidR="0083049F" w:rsidRDefault="0083049F" w:rsidP="00705A2F">
      <w:pPr>
        <w:tabs>
          <w:tab w:val="left" w:pos="8554"/>
        </w:tabs>
        <w:contextualSpacing/>
        <w:jc w:val="left"/>
        <w:rPr>
          <w:b/>
        </w:rPr>
      </w:pPr>
    </w:p>
    <w:p w14:paraId="4A92286E" w14:textId="77777777" w:rsidR="0083049F" w:rsidRDefault="0083049F" w:rsidP="00705A2F">
      <w:pPr>
        <w:tabs>
          <w:tab w:val="left" w:pos="8554"/>
        </w:tabs>
        <w:contextualSpacing/>
        <w:jc w:val="left"/>
        <w:rPr>
          <w:b/>
        </w:rPr>
      </w:pPr>
    </w:p>
    <w:p w14:paraId="1D3921F2" w14:textId="77777777" w:rsidR="0083049F" w:rsidRDefault="0083049F" w:rsidP="00705A2F">
      <w:pPr>
        <w:tabs>
          <w:tab w:val="left" w:pos="8554"/>
        </w:tabs>
        <w:contextualSpacing/>
        <w:jc w:val="left"/>
        <w:rPr>
          <w:b/>
        </w:rPr>
      </w:pPr>
    </w:p>
    <w:p w14:paraId="02CF6393" w14:textId="77777777" w:rsidR="0083049F" w:rsidRDefault="0083049F" w:rsidP="00705A2F">
      <w:pPr>
        <w:tabs>
          <w:tab w:val="left" w:pos="8554"/>
        </w:tabs>
        <w:contextualSpacing/>
        <w:jc w:val="left"/>
        <w:rPr>
          <w:b/>
        </w:rPr>
      </w:pPr>
    </w:p>
    <w:p w14:paraId="4EC39A59" w14:textId="77777777" w:rsidR="0083049F" w:rsidRDefault="0083049F" w:rsidP="00705A2F">
      <w:pPr>
        <w:tabs>
          <w:tab w:val="left" w:pos="8554"/>
        </w:tabs>
        <w:contextualSpacing/>
        <w:jc w:val="left"/>
        <w:rPr>
          <w:b/>
        </w:rPr>
      </w:pPr>
    </w:p>
    <w:p w14:paraId="188BCD87" w14:textId="7A75366A" w:rsidR="009178DD" w:rsidRDefault="009178DD" w:rsidP="00FA270C">
      <w:pPr>
        <w:contextualSpacing/>
        <w:jc w:val="center"/>
        <w:rPr>
          <w:b/>
        </w:rPr>
      </w:pPr>
    </w:p>
    <w:p w14:paraId="7DB57AA3" w14:textId="06B34263" w:rsidR="009178DD" w:rsidRDefault="009178DD" w:rsidP="00FA270C">
      <w:pPr>
        <w:contextualSpacing/>
        <w:jc w:val="center"/>
        <w:rPr>
          <w:b/>
        </w:rPr>
      </w:pPr>
    </w:p>
    <w:p w14:paraId="4F7FCE81" w14:textId="77777777" w:rsidR="002C773E" w:rsidRDefault="009C1EF4" w:rsidP="00FA270C">
      <w:pPr>
        <w:contextualSpacing/>
        <w:jc w:val="center"/>
        <w:rPr>
          <w:noProof/>
        </w:rPr>
      </w:pPr>
      <w:r w:rsidRPr="00F3167C">
        <w:rPr>
          <w:b/>
        </w:rPr>
        <w:lastRenderedPageBreak/>
        <w:t>СОДЕРЖАНИЕ</w:t>
      </w:r>
      <w:bookmarkEnd w:id="1"/>
      <w:bookmarkEnd w:id="2"/>
      <w:bookmarkEnd w:id="3"/>
      <w:bookmarkEnd w:id="4"/>
      <w:bookmarkEnd w:id="5"/>
      <w:bookmarkEnd w:id="6"/>
      <w:bookmarkEnd w:id="7"/>
      <w:bookmarkEnd w:id="8"/>
      <w:bookmarkEnd w:id="9"/>
      <w:r w:rsidRPr="00F3167C">
        <w:rPr>
          <w:b/>
        </w:rPr>
        <w:fldChar w:fldCharType="begin"/>
      </w:r>
      <w:r w:rsidRPr="00F3167C">
        <w:rPr>
          <w:b/>
        </w:rPr>
        <w:instrText xml:space="preserve"> TOC \o "1-3" \h \z \u </w:instrText>
      </w:r>
      <w:r w:rsidRPr="00F3167C">
        <w:rPr>
          <w:b/>
        </w:rPr>
        <w:fldChar w:fldCharType="separate"/>
      </w:r>
    </w:p>
    <w:p w14:paraId="752215A2" w14:textId="4F57F15E" w:rsidR="002C773E" w:rsidRDefault="001B3240">
      <w:pPr>
        <w:pStyle w:val="13"/>
        <w:tabs>
          <w:tab w:val="left" w:pos="1320"/>
          <w:tab w:val="right" w:leader="dot" w:pos="9911"/>
        </w:tabs>
        <w:rPr>
          <w:rFonts w:asciiTheme="minorHAnsi" w:eastAsiaTheme="minorEastAsia" w:hAnsiTheme="minorHAnsi" w:cstheme="minorBidi"/>
          <w:noProof/>
          <w:sz w:val="22"/>
          <w:szCs w:val="22"/>
          <w:lang w:eastAsia="ru-RU"/>
        </w:rPr>
      </w:pPr>
      <w:hyperlink w:anchor="_Toc223861380" w:history="1">
        <w:r w:rsidR="002C773E" w:rsidRPr="0089544C">
          <w:rPr>
            <w:rStyle w:val="af8"/>
            <w:noProof/>
          </w:rPr>
          <w:t>1.</w:t>
        </w:r>
        <w:r w:rsidR="002C773E">
          <w:rPr>
            <w:rFonts w:asciiTheme="minorHAnsi" w:eastAsiaTheme="minorEastAsia" w:hAnsiTheme="minorHAnsi" w:cstheme="minorBidi"/>
            <w:noProof/>
            <w:sz w:val="22"/>
            <w:szCs w:val="22"/>
            <w:lang w:eastAsia="ru-RU"/>
          </w:rPr>
          <w:tab/>
        </w:r>
        <w:r w:rsidR="002C773E" w:rsidRPr="0089544C">
          <w:rPr>
            <w:rStyle w:val="af8"/>
            <w:noProof/>
          </w:rPr>
          <w:t>Общие положения</w:t>
        </w:r>
        <w:r w:rsidR="002C773E">
          <w:rPr>
            <w:noProof/>
            <w:webHidden/>
          </w:rPr>
          <w:tab/>
        </w:r>
        <w:r w:rsidR="002C773E">
          <w:rPr>
            <w:noProof/>
            <w:webHidden/>
          </w:rPr>
          <w:fldChar w:fldCharType="begin"/>
        </w:r>
        <w:r w:rsidR="002C773E">
          <w:rPr>
            <w:noProof/>
            <w:webHidden/>
          </w:rPr>
          <w:instrText xml:space="preserve"> PAGEREF _Toc223861380 \h </w:instrText>
        </w:r>
        <w:r w:rsidR="002C773E">
          <w:rPr>
            <w:noProof/>
            <w:webHidden/>
          </w:rPr>
        </w:r>
        <w:r w:rsidR="002C773E">
          <w:rPr>
            <w:noProof/>
            <w:webHidden/>
          </w:rPr>
          <w:fldChar w:fldCharType="separate"/>
        </w:r>
        <w:r w:rsidR="002C773E">
          <w:rPr>
            <w:noProof/>
            <w:webHidden/>
          </w:rPr>
          <w:t>6</w:t>
        </w:r>
        <w:r w:rsidR="002C773E">
          <w:rPr>
            <w:noProof/>
            <w:webHidden/>
          </w:rPr>
          <w:fldChar w:fldCharType="end"/>
        </w:r>
      </w:hyperlink>
    </w:p>
    <w:p w14:paraId="37A4E1D6" w14:textId="5BB81844" w:rsidR="002C773E" w:rsidRDefault="001B3240">
      <w:pPr>
        <w:pStyle w:val="23"/>
        <w:tabs>
          <w:tab w:val="left" w:pos="1540"/>
          <w:tab w:val="right" w:leader="dot" w:pos="9911"/>
        </w:tabs>
        <w:rPr>
          <w:rFonts w:asciiTheme="minorHAnsi" w:eastAsiaTheme="minorEastAsia" w:hAnsiTheme="minorHAnsi" w:cstheme="minorBidi"/>
          <w:noProof/>
          <w:sz w:val="22"/>
          <w:szCs w:val="22"/>
          <w:lang w:eastAsia="ru-RU"/>
        </w:rPr>
      </w:pPr>
      <w:hyperlink w:anchor="_Toc223861381" w:history="1">
        <w:r w:rsidR="002C773E" w:rsidRPr="0089544C">
          <w:rPr>
            <w:rStyle w:val="af8"/>
            <w:noProof/>
          </w:rPr>
          <w:t>1.1.</w:t>
        </w:r>
        <w:r w:rsidR="002C773E">
          <w:rPr>
            <w:rFonts w:asciiTheme="minorHAnsi" w:eastAsiaTheme="minorEastAsia" w:hAnsiTheme="minorHAnsi" w:cstheme="minorBidi"/>
            <w:noProof/>
            <w:sz w:val="22"/>
            <w:szCs w:val="22"/>
            <w:lang w:eastAsia="ru-RU"/>
          </w:rPr>
          <w:tab/>
        </w:r>
        <w:r w:rsidR="002C773E" w:rsidRPr="0089544C">
          <w:rPr>
            <w:rStyle w:val="af8"/>
            <w:noProof/>
          </w:rPr>
          <w:t>Основание для разработки проекта</w:t>
        </w:r>
        <w:r w:rsidR="002C773E">
          <w:rPr>
            <w:noProof/>
            <w:webHidden/>
          </w:rPr>
          <w:tab/>
        </w:r>
        <w:r w:rsidR="002C773E">
          <w:rPr>
            <w:noProof/>
            <w:webHidden/>
          </w:rPr>
          <w:fldChar w:fldCharType="begin"/>
        </w:r>
        <w:r w:rsidR="002C773E">
          <w:rPr>
            <w:noProof/>
            <w:webHidden/>
          </w:rPr>
          <w:instrText xml:space="preserve"> PAGEREF _Toc223861381 \h </w:instrText>
        </w:r>
        <w:r w:rsidR="002C773E">
          <w:rPr>
            <w:noProof/>
            <w:webHidden/>
          </w:rPr>
        </w:r>
        <w:r w:rsidR="002C773E">
          <w:rPr>
            <w:noProof/>
            <w:webHidden/>
          </w:rPr>
          <w:fldChar w:fldCharType="separate"/>
        </w:r>
        <w:r w:rsidR="002C773E">
          <w:rPr>
            <w:noProof/>
            <w:webHidden/>
          </w:rPr>
          <w:t>6</w:t>
        </w:r>
        <w:r w:rsidR="002C773E">
          <w:rPr>
            <w:noProof/>
            <w:webHidden/>
          </w:rPr>
          <w:fldChar w:fldCharType="end"/>
        </w:r>
      </w:hyperlink>
    </w:p>
    <w:p w14:paraId="4B789D7E" w14:textId="31D11265" w:rsidR="002C773E" w:rsidRDefault="001B3240">
      <w:pPr>
        <w:pStyle w:val="23"/>
        <w:tabs>
          <w:tab w:val="left" w:pos="1540"/>
          <w:tab w:val="right" w:leader="dot" w:pos="9911"/>
        </w:tabs>
        <w:rPr>
          <w:rFonts w:asciiTheme="minorHAnsi" w:eastAsiaTheme="minorEastAsia" w:hAnsiTheme="minorHAnsi" w:cstheme="minorBidi"/>
          <w:noProof/>
          <w:sz w:val="22"/>
          <w:szCs w:val="22"/>
          <w:lang w:eastAsia="ru-RU"/>
        </w:rPr>
      </w:pPr>
      <w:hyperlink w:anchor="_Toc223861382" w:history="1">
        <w:r w:rsidR="002C773E" w:rsidRPr="0089544C">
          <w:rPr>
            <w:rStyle w:val="af8"/>
            <w:noProof/>
          </w:rPr>
          <w:t>1.2.</w:t>
        </w:r>
        <w:r w:rsidR="002C773E">
          <w:rPr>
            <w:rFonts w:asciiTheme="minorHAnsi" w:eastAsiaTheme="minorEastAsia" w:hAnsiTheme="minorHAnsi" w:cstheme="minorBidi"/>
            <w:noProof/>
            <w:sz w:val="22"/>
            <w:szCs w:val="22"/>
            <w:lang w:eastAsia="ru-RU"/>
          </w:rPr>
          <w:tab/>
        </w:r>
        <w:r w:rsidR="002C773E" w:rsidRPr="0089544C">
          <w:rPr>
            <w:rStyle w:val="af8"/>
            <w:noProof/>
          </w:rPr>
          <w:t>Общие сведения по объекту строительства</w:t>
        </w:r>
        <w:r w:rsidR="002C773E">
          <w:rPr>
            <w:noProof/>
            <w:webHidden/>
          </w:rPr>
          <w:tab/>
        </w:r>
        <w:r w:rsidR="002C773E">
          <w:rPr>
            <w:noProof/>
            <w:webHidden/>
          </w:rPr>
          <w:fldChar w:fldCharType="begin"/>
        </w:r>
        <w:r w:rsidR="002C773E">
          <w:rPr>
            <w:noProof/>
            <w:webHidden/>
          </w:rPr>
          <w:instrText xml:space="preserve"> PAGEREF _Toc223861382 \h </w:instrText>
        </w:r>
        <w:r w:rsidR="002C773E">
          <w:rPr>
            <w:noProof/>
            <w:webHidden/>
          </w:rPr>
        </w:r>
        <w:r w:rsidR="002C773E">
          <w:rPr>
            <w:noProof/>
            <w:webHidden/>
          </w:rPr>
          <w:fldChar w:fldCharType="separate"/>
        </w:r>
        <w:r w:rsidR="002C773E">
          <w:rPr>
            <w:noProof/>
            <w:webHidden/>
          </w:rPr>
          <w:t>6</w:t>
        </w:r>
        <w:r w:rsidR="002C773E">
          <w:rPr>
            <w:noProof/>
            <w:webHidden/>
          </w:rPr>
          <w:fldChar w:fldCharType="end"/>
        </w:r>
      </w:hyperlink>
    </w:p>
    <w:p w14:paraId="6D3EC0F0" w14:textId="17328246" w:rsidR="002C773E" w:rsidRDefault="001B3240">
      <w:pPr>
        <w:pStyle w:val="23"/>
        <w:tabs>
          <w:tab w:val="left" w:pos="1540"/>
          <w:tab w:val="right" w:leader="dot" w:pos="9911"/>
        </w:tabs>
        <w:rPr>
          <w:rFonts w:asciiTheme="minorHAnsi" w:eastAsiaTheme="minorEastAsia" w:hAnsiTheme="minorHAnsi" w:cstheme="minorBidi"/>
          <w:noProof/>
          <w:sz w:val="22"/>
          <w:szCs w:val="22"/>
          <w:lang w:eastAsia="ru-RU"/>
        </w:rPr>
      </w:pPr>
      <w:hyperlink w:anchor="_Toc223861383" w:history="1">
        <w:r w:rsidR="002C773E" w:rsidRPr="0089544C">
          <w:rPr>
            <w:rStyle w:val="af8"/>
            <w:noProof/>
          </w:rPr>
          <w:t>1.3.</w:t>
        </w:r>
        <w:r w:rsidR="002C773E">
          <w:rPr>
            <w:rFonts w:asciiTheme="minorHAnsi" w:eastAsiaTheme="minorEastAsia" w:hAnsiTheme="minorHAnsi" w:cstheme="minorBidi"/>
            <w:noProof/>
            <w:sz w:val="22"/>
            <w:szCs w:val="22"/>
            <w:lang w:eastAsia="ru-RU"/>
          </w:rPr>
          <w:tab/>
        </w:r>
        <w:r w:rsidR="002C773E" w:rsidRPr="0089544C">
          <w:rPr>
            <w:rStyle w:val="af8"/>
            <w:noProof/>
          </w:rPr>
          <w:t>Краткая характеристика района строительства</w:t>
        </w:r>
        <w:r w:rsidR="002C773E">
          <w:rPr>
            <w:noProof/>
            <w:webHidden/>
          </w:rPr>
          <w:tab/>
        </w:r>
        <w:r w:rsidR="002C773E">
          <w:rPr>
            <w:noProof/>
            <w:webHidden/>
          </w:rPr>
          <w:fldChar w:fldCharType="begin"/>
        </w:r>
        <w:r w:rsidR="002C773E">
          <w:rPr>
            <w:noProof/>
            <w:webHidden/>
          </w:rPr>
          <w:instrText xml:space="preserve"> PAGEREF _Toc223861383 \h </w:instrText>
        </w:r>
        <w:r w:rsidR="002C773E">
          <w:rPr>
            <w:noProof/>
            <w:webHidden/>
          </w:rPr>
        </w:r>
        <w:r w:rsidR="002C773E">
          <w:rPr>
            <w:noProof/>
            <w:webHidden/>
          </w:rPr>
          <w:fldChar w:fldCharType="separate"/>
        </w:r>
        <w:r w:rsidR="002C773E">
          <w:rPr>
            <w:noProof/>
            <w:webHidden/>
          </w:rPr>
          <w:t>6</w:t>
        </w:r>
        <w:r w:rsidR="002C773E">
          <w:rPr>
            <w:noProof/>
            <w:webHidden/>
          </w:rPr>
          <w:fldChar w:fldCharType="end"/>
        </w:r>
      </w:hyperlink>
    </w:p>
    <w:p w14:paraId="1B7CB30C" w14:textId="6E530FFD" w:rsidR="002C773E" w:rsidRDefault="001B3240">
      <w:pPr>
        <w:pStyle w:val="23"/>
        <w:tabs>
          <w:tab w:val="left" w:pos="1540"/>
          <w:tab w:val="right" w:leader="dot" w:pos="9911"/>
        </w:tabs>
        <w:rPr>
          <w:rFonts w:asciiTheme="minorHAnsi" w:eastAsiaTheme="minorEastAsia" w:hAnsiTheme="minorHAnsi" w:cstheme="minorBidi"/>
          <w:noProof/>
          <w:sz w:val="22"/>
          <w:szCs w:val="22"/>
          <w:lang w:eastAsia="ru-RU"/>
        </w:rPr>
      </w:pPr>
      <w:hyperlink w:anchor="_Toc223861384" w:history="1">
        <w:r w:rsidR="002C773E" w:rsidRPr="0089544C">
          <w:rPr>
            <w:rStyle w:val="af8"/>
            <w:noProof/>
          </w:rPr>
          <w:t>1.4.</w:t>
        </w:r>
        <w:r w:rsidR="002C773E">
          <w:rPr>
            <w:rFonts w:asciiTheme="minorHAnsi" w:eastAsiaTheme="minorEastAsia" w:hAnsiTheme="minorHAnsi" w:cstheme="minorBidi"/>
            <w:noProof/>
            <w:sz w:val="22"/>
            <w:szCs w:val="22"/>
            <w:lang w:eastAsia="ru-RU"/>
          </w:rPr>
          <w:tab/>
        </w:r>
        <w:r w:rsidR="002C773E" w:rsidRPr="0089544C">
          <w:rPr>
            <w:rStyle w:val="af8"/>
            <w:noProof/>
          </w:rPr>
          <w:t>Основные проектные решения</w:t>
        </w:r>
        <w:r w:rsidR="002C773E">
          <w:rPr>
            <w:noProof/>
            <w:webHidden/>
          </w:rPr>
          <w:tab/>
        </w:r>
        <w:r w:rsidR="002C773E">
          <w:rPr>
            <w:noProof/>
            <w:webHidden/>
          </w:rPr>
          <w:fldChar w:fldCharType="begin"/>
        </w:r>
        <w:r w:rsidR="002C773E">
          <w:rPr>
            <w:noProof/>
            <w:webHidden/>
          </w:rPr>
          <w:instrText xml:space="preserve"> PAGEREF _Toc223861384 \h </w:instrText>
        </w:r>
        <w:r w:rsidR="002C773E">
          <w:rPr>
            <w:noProof/>
            <w:webHidden/>
          </w:rPr>
        </w:r>
        <w:r w:rsidR="002C773E">
          <w:rPr>
            <w:noProof/>
            <w:webHidden/>
          </w:rPr>
          <w:fldChar w:fldCharType="separate"/>
        </w:r>
        <w:r w:rsidR="002C773E">
          <w:rPr>
            <w:noProof/>
            <w:webHidden/>
          </w:rPr>
          <w:t>6</w:t>
        </w:r>
        <w:r w:rsidR="002C773E">
          <w:rPr>
            <w:noProof/>
            <w:webHidden/>
          </w:rPr>
          <w:fldChar w:fldCharType="end"/>
        </w:r>
      </w:hyperlink>
    </w:p>
    <w:p w14:paraId="19ED9094" w14:textId="17620FC9" w:rsidR="002C773E" w:rsidRDefault="001B3240">
      <w:pPr>
        <w:pStyle w:val="13"/>
        <w:tabs>
          <w:tab w:val="left" w:pos="1320"/>
          <w:tab w:val="right" w:leader="dot" w:pos="9911"/>
        </w:tabs>
        <w:rPr>
          <w:rFonts w:asciiTheme="minorHAnsi" w:eastAsiaTheme="minorEastAsia" w:hAnsiTheme="minorHAnsi" w:cstheme="minorBidi"/>
          <w:noProof/>
          <w:sz w:val="22"/>
          <w:szCs w:val="22"/>
          <w:lang w:eastAsia="ru-RU"/>
        </w:rPr>
      </w:pPr>
      <w:hyperlink w:anchor="_Toc223861385" w:history="1">
        <w:r w:rsidR="002C773E" w:rsidRPr="0089544C">
          <w:rPr>
            <w:rStyle w:val="af8"/>
            <w:noProof/>
          </w:rPr>
          <w:t>2.</w:t>
        </w:r>
        <w:r w:rsidR="002C773E">
          <w:rPr>
            <w:rFonts w:asciiTheme="minorHAnsi" w:eastAsiaTheme="minorEastAsia" w:hAnsiTheme="minorHAnsi" w:cstheme="minorBidi"/>
            <w:noProof/>
            <w:sz w:val="22"/>
            <w:szCs w:val="22"/>
            <w:lang w:eastAsia="ru-RU"/>
          </w:rPr>
          <w:tab/>
        </w:r>
        <w:r w:rsidR="002C773E" w:rsidRPr="0089544C">
          <w:rPr>
            <w:rStyle w:val="af8"/>
            <w:noProof/>
          </w:rPr>
          <w:t>Климатическая характеристика</w:t>
        </w:r>
        <w:r w:rsidR="002C773E">
          <w:rPr>
            <w:noProof/>
            <w:webHidden/>
          </w:rPr>
          <w:tab/>
        </w:r>
        <w:r w:rsidR="002C773E">
          <w:rPr>
            <w:noProof/>
            <w:webHidden/>
          </w:rPr>
          <w:fldChar w:fldCharType="begin"/>
        </w:r>
        <w:r w:rsidR="002C773E">
          <w:rPr>
            <w:noProof/>
            <w:webHidden/>
          </w:rPr>
          <w:instrText xml:space="preserve"> PAGEREF _Toc223861385 \h </w:instrText>
        </w:r>
        <w:r w:rsidR="002C773E">
          <w:rPr>
            <w:noProof/>
            <w:webHidden/>
          </w:rPr>
        </w:r>
        <w:r w:rsidR="002C773E">
          <w:rPr>
            <w:noProof/>
            <w:webHidden/>
          </w:rPr>
          <w:fldChar w:fldCharType="separate"/>
        </w:r>
        <w:r w:rsidR="002C773E">
          <w:rPr>
            <w:noProof/>
            <w:webHidden/>
          </w:rPr>
          <w:t>7</w:t>
        </w:r>
        <w:r w:rsidR="002C773E">
          <w:rPr>
            <w:noProof/>
            <w:webHidden/>
          </w:rPr>
          <w:fldChar w:fldCharType="end"/>
        </w:r>
      </w:hyperlink>
    </w:p>
    <w:p w14:paraId="49D0409A" w14:textId="5E18BF2C" w:rsidR="002C773E" w:rsidRDefault="001B3240">
      <w:pPr>
        <w:pStyle w:val="13"/>
        <w:tabs>
          <w:tab w:val="left" w:pos="1320"/>
          <w:tab w:val="right" w:leader="dot" w:pos="9911"/>
        </w:tabs>
        <w:rPr>
          <w:rFonts w:asciiTheme="minorHAnsi" w:eastAsiaTheme="minorEastAsia" w:hAnsiTheme="minorHAnsi" w:cstheme="minorBidi"/>
          <w:noProof/>
          <w:sz w:val="22"/>
          <w:szCs w:val="22"/>
          <w:lang w:eastAsia="ru-RU"/>
        </w:rPr>
      </w:pPr>
      <w:hyperlink w:anchor="_Toc223861386" w:history="1">
        <w:r w:rsidR="002C773E" w:rsidRPr="0089544C">
          <w:rPr>
            <w:rStyle w:val="af8"/>
            <w:noProof/>
          </w:rPr>
          <w:t>3.</w:t>
        </w:r>
        <w:r w:rsidR="002C773E">
          <w:rPr>
            <w:rFonts w:asciiTheme="minorHAnsi" w:eastAsiaTheme="minorEastAsia" w:hAnsiTheme="minorHAnsi" w:cstheme="minorBidi"/>
            <w:noProof/>
            <w:sz w:val="22"/>
            <w:szCs w:val="22"/>
            <w:lang w:eastAsia="ru-RU"/>
          </w:rPr>
          <w:tab/>
        </w:r>
        <w:r w:rsidR="002C773E" w:rsidRPr="0089544C">
          <w:rPr>
            <w:rStyle w:val="af8"/>
            <w:noProof/>
          </w:rPr>
          <w:t>Инженерно-геологические условия</w:t>
        </w:r>
        <w:r w:rsidR="002C773E">
          <w:rPr>
            <w:noProof/>
            <w:webHidden/>
          </w:rPr>
          <w:tab/>
        </w:r>
        <w:r w:rsidR="002C773E">
          <w:rPr>
            <w:noProof/>
            <w:webHidden/>
          </w:rPr>
          <w:fldChar w:fldCharType="begin"/>
        </w:r>
        <w:r w:rsidR="002C773E">
          <w:rPr>
            <w:noProof/>
            <w:webHidden/>
          </w:rPr>
          <w:instrText xml:space="preserve"> PAGEREF _Toc223861386 \h </w:instrText>
        </w:r>
        <w:r w:rsidR="002C773E">
          <w:rPr>
            <w:noProof/>
            <w:webHidden/>
          </w:rPr>
        </w:r>
        <w:r w:rsidR="002C773E">
          <w:rPr>
            <w:noProof/>
            <w:webHidden/>
          </w:rPr>
          <w:fldChar w:fldCharType="separate"/>
        </w:r>
        <w:r w:rsidR="002C773E">
          <w:rPr>
            <w:noProof/>
            <w:webHidden/>
          </w:rPr>
          <w:t>10</w:t>
        </w:r>
        <w:r w:rsidR="002C773E">
          <w:rPr>
            <w:noProof/>
            <w:webHidden/>
          </w:rPr>
          <w:fldChar w:fldCharType="end"/>
        </w:r>
      </w:hyperlink>
    </w:p>
    <w:p w14:paraId="554B2EAF" w14:textId="1704D988" w:rsidR="002C773E" w:rsidRDefault="001B3240">
      <w:pPr>
        <w:pStyle w:val="23"/>
        <w:tabs>
          <w:tab w:val="left" w:pos="1540"/>
          <w:tab w:val="right" w:leader="dot" w:pos="9911"/>
        </w:tabs>
        <w:rPr>
          <w:rFonts w:asciiTheme="minorHAnsi" w:eastAsiaTheme="minorEastAsia" w:hAnsiTheme="minorHAnsi" w:cstheme="minorBidi"/>
          <w:noProof/>
          <w:sz w:val="22"/>
          <w:szCs w:val="22"/>
          <w:lang w:eastAsia="ru-RU"/>
        </w:rPr>
      </w:pPr>
      <w:hyperlink w:anchor="_Toc223861387" w:history="1">
        <w:r w:rsidR="002C773E" w:rsidRPr="0089544C">
          <w:rPr>
            <w:rStyle w:val="af8"/>
            <w:noProof/>
          </w:rPr>
          <w:t>3.1.</w:t>
        </w:r>
        <w:r w:rsidR="002C773E">
          <w:rPr>
            <w:rFonts w:asciiTheme="minorHAnsi" w:eastAsiaTheme="minorEastAsia" w:hAnsiTheme="minorHAnsi" w:cstheme="minorBidi"/>
            <w:noProof/>
            <w:sz w:val="22"/>
            <w:szCs w:val="22"/>
            <w:lang w:eastAsia="ru-RU"/>
          </w:rPr>
          <w:tab/>
        </w:r>
        <w:r w:rsidR="002C773E" w:rsidRPr="0089544C">
          <w:rPr>
            <w:rStyle w:val="af8"/>
            <w:noProof/>
          </w:rPr>
          <w:t>Физико-механических свойства грунтов</w:t>
        </w:r>
        <w:r w:rsidR="002C773E">
          <w:rPr>
            <w:noProof/>
            <w:webHidden/>
          </w:rPr>
          <w:tab/>
        </w:r>
        <w:r w:rsidR="002C773E">
          <w:rPr>
            <w:noProof/>
            <w:webHidden/>
          </w:rPr>
          <w:fldChar w:fldCharType="begin"/>
        </w:r>
        <w:r w:rsidR="002C773E">
          <w:rPr>
            <w:noProof/>
            <w:webHidden/>
          </w:rPr>
          <w:instrText xml:space="preserve"> PAGEREF _Toc223861387 \h </w:instrText>
        </w:r>
        <w:r w:rsidR="002C773E">
          <w:rPr>
            <w:noProof/>
            <w:webHidden/>
          </w:rPr>
        </w:r>
        <w:r w:rsidR="002C773E">
          <w:rPr>
            <w:noProof/>
            <w:webHidden/>
          </w:rPr>
          <w:fldChar w:fldCharType="separate"/>
        </w:r>
        <w:r w:rsidR="002C773E">
          <w:rPr>
            <w:noProof/>
            <w:webHidden/>
          </w:rPr>
          <w:t>10</w:t>
        </w:r>
        <w:r w:rsidR="002C773E">
          <w:rPr>
            <w:noProof/>
            <w:webHidden/>
          </w:rPr>
          <w:fldChar w:fldCharType="end"/>
        </w:r>
      </w:hyperlink>
    </w:p>
    <w:p w14:paraId="404AC824" w14:textId="362D0F10" w:rsidR="002C773E" w:rsidRDefault="001B3240">
      <w:pPr>
        <w:pStyle w:val="23"/>
        <w:tabs>
          <w:tab w:val="left" w:pos="1540"/>
          <w:tab w:val="right" w:leader="dot" w:pos="9911"/>
        </w:tabs>
        <w:rPr>
          <w:rFonts w:asciiTheme="minorHAnsi" w:eastAsiaTheme="minorEastAsia" w:hAnsiTheme="minorHAnsi" w:cstheme="minorBidi"/>
          <w:noProof/>
          <w:sz w:val="22"/>
          <w:szCs w:val="22"/>
          <w:lang w:eastAsia="ru-RU"/>
        </w:rPr>
      </w:pPr>
      <w:hyperlink w:anchor="_Toc223861388" w:history="1">
        <w:r w:rsidR="002C773E" w:rsidRPr="0089544C">
          <w:rPr>
            <w:rStyle w:val="af8"/>
            <w:noProof/>
          </w:rPr>
          <w:t>3.2.</w:t>
        </w:r>
        <w:r w:rsidR="002C773E">
          <w:rPr>
            <w:rFonts w:asciiTheme="minorHAnsi" w:eastAsiaTheme="minorEastAsia" w:hAnsiTheme="minorHAnsi" w:cstheme="minorBidi"/>
            <w:noProof/>
            <w:sz w:val="22"/>
            <w:szCs w:val="22"/>
            <w:lang w:eastAsia="ru-RU"/>
          </w:rPr>
          <w:tab/>
        </w:r>
        <w:r w:rsidR="002C773E" w:rsidRPr="0089544C">
          <w:rPr>
            <w:rStyle w:val="af8"/>
            <w:noProof/>
          </w:rPr>
          <w:t>Химические свойства грунтов</w:t>
        </w:r>
        <w:r w:rsidR="002C773E">
          <w:rPr>
            <w:noProof/>
            <w:webHidden/>
          </w:rPr>
          <w:tab/>
        </w:r>
        <w:r w:rsidR="002C773E">
          <w:rPr>
            <w:noProof/>
            <w:webHidden/>
          </w:rPr>
          <w:fldChar w:fldCharType="begin"/>
        </w:r>
        <w:r w:rsidR="002C773E">
          <w:rPr>
            <w:noProof/>
            <w:webHidden/>
          </w:rPr>
          <w:instrText xml:space="preserve"> PAGEREF _Toc223861388 \h </w:instrText>
        </w:r>
        <w:r w:rsidR="002C773E">
          <w:rPr>
            <w:noProof/>
            <w:webHidden/>
          </w:rPr>
        </w:r>
        <w:r w:rsidR="002C773E">
          <w:rPr>
            <w:noProof/>
            <w:webHidden/>
          </w:rPr>
          <w:fldChar w:fldCharType="separate"/>
        </w:r>
        <w:r w:rsidR="002C773E">
          <w:rPr>
            <w:noProof/>
            <w:webHidden/>
          </w:rPr>
          <w:t>11</w:t>
        </w:r>
        <w:r w:rsidR="002C773E">
          <w:rPr>
            <w:noProof/>
            <w:webHidden/>
          </w:rPr>
          <w:fldChar w:fldCharType="end"/>
        </w:r>
      </w:hyperlink>
    </w:p>
    <w:p w14:paraId="0FECDB62" w14:textId="79D893C3" w:rsidR="002C773E" w:rsidRDefault="001B3240">
      <w:pPr>
        <w:pStyle w:val="23"/>
        <w:tabs>
          <w:tab w:val="left" w:pos="1540"/>
          <w:tab w:val="right" w:leader="dot" w:pos="9911"/>
        </w:tabs>
        <w:rPr>
          <w:rFonts w:asciiTheme="minorHAnsi" w:eastAsiaTheme="minorEastAsia" w:hAnsiTheme="minorHAnsi" w:cstheme="minorBidi"/>
          <w:noProof/>
          <w:sz w:val="22"/>
          <w:szCs w:val="22"/>
          <w:lang w:eastAsia="ru-RU"/>
        </w:rPr>
      </w:pPr>
      <w:hyperlink w:anchor="_Toc223861389" w:history="1">
        <w:r w:rsidR="002C773E" w:rsidRPr="0089544C">
          <w:rPr>
            <w:rStyle w:val="af8"/>
            <w:noProof/>
          </w:rPr>
          <w:t>3.3.</w:t>
        </w:r>
        <w:r w:rsidR="002C773E">
          <w:rPr>
            <w:rFonts w:asciiTheme="minorHAnsi" w:eastAsiaTheme="minorEastAsia" w:hAnsiTheme="minorHAnsi" w:cstheme="minorBidi"/>
            <w:noProof/>
            <w:sz w:val="22"/>
            <w:szCs w:val="22"/>
            <w:lang w:eastAsia="ru-RU"/>
          </w:rPr>
          <w:tab/>
        </w:r>
        <w:r w:rsidR="002C773E" w:rsidRPr="0089544C">
          <w:rPr>
            <w:rStyle w:val="af8"/>
            <w:noProof/>
          </w:rPr>
          <w:t>Сейсмичность</w:t>
        </w:r>
        <w:r w:rsidR="002C773E">
          <w:rPr>
            <w:noProof/>
            <w:webHidden/>
          </w:rPr>
          <w:tab/>
        </w:r>
        <w:r w:rsidR="002C773E">
          <w:rPr>
            <w:noProof/>
            <w:webHidden/>
          </w:rPr>
          <w:fldChar w:fldCharType="begin"/>
        </w:r>
        <w:r w:rsidR="002C773E">
          <w:rPr>
            <w:noProof/>
            <w:webHidden/>
          </w:rPr>
          <w:instrText xml:space="preserve"> PAGEREF _Toc223861389 \h </w:instrText>
        </w:r>
        <w:r w:rsidR="002C773E">
          <w:rPr>
            <w:noProof/>
            <w:webHidden/>
          </w:rPr>
        </w:r>
        <w:r w:rsidR="002C773E">
          <w:rPr>
            <w:noProof/>
            <w:webHidden/>
          </w:rPr>
          <w:fldChar w:fldCharType="separate"/>
        </w:r>
        <w:r w:rsidR="002C773E">
          <w:rPr>
            <w:noProof/>
            <w:webHidden/>
          </w:rPr>
          <w:t>13</w:t>
        </w:r>
        <w:r w:rsidR="002C773E">
          <w:rPr>
            <w:noProof/>
            <w:webHidden/>
          </w:rPr>
          <w:fldChar w:fldCharType="end"/>
        </w:r>
      </w:hyperlink>
    </w:p>
    <w:p w14:paraId="0CA8EAF6" w14:textId="038AB561" w:rsidR="002C773E" w:rsidRDefault="001B3240">
      <w:pPr>
        <w:pStyle w:val="13"/>
        <w:tabs>
          <w:tab w:val="left" w:pos="1320"/>
          <w:tab w:val="right" w:leader="dot" w:pos="9911"/>
        </w:tabs>
        <w:rPr>
          <w:rFonts w:asciiTheme="minorHAnsi" w:eastAsiaTheme="minorEastAsia" w:hAnsiTheme="minorHAnsi" w:cstheme="minorBidi"/>
          <w:noProof/>
          <w:sz w:val="22"/>
          <w:szCs w:val="22"/>
          <w:lang w:eastAsia="ru-RU"/>
        </w:rPr>
      </w:pPr>
      <w:hyperlink w:anchor="_Toc223861390" w:history="1">
        <w:r w:rsidR="002C773E" w:rsidRPr="0089544C">
          <w:rPr>
            <w:rStyle w:val="af8"/>
            <w:noProof/>
          </w:rPr>
          <w:t>4.</w:t>
        </w:r>
        <w:r w:rsidR="002C773E">
          <w:rPr>
            <w:rFonts w:asciiTheme="minorHAnsi" w:eastAsiaTheme="minorEastAsia" w:hAnsiTheme="minorHAnsi" w:cstheme="minorBidi"/>
            <w:noProof/>
            <w:sz w:val="22"/>
            <w:szCs w:val="22"/>
            <w:lang w:eastAsia="ru-RU"/>
          </w:rPr>
          <w:tab/>
        </w:r>
        <w:r w:rsidR="002C773E" w:rsidRPr="0089544C">
          <w:rPr>
            <w:rStyle w:val="af8"/>
            <w:noProof/>
          </w:rPr>
          <w:t>Генеральный план</w:t>
        </w:r>
        <w:r w:rsidR="002C773E">
          <w:rPr>
            <w:noProof/>
            <w:webHidden/>
          </w:rPr>
          <w:tab/>
        </w:r>
        <w:r w:rsidR="002C773E">
          <w:rPr>
            <w:noProof/>
            <w:webHidden/>
          </w:rPr>
          <w:fldChar w:fldCharType="begin"/>
        </w:r>
        <w:r w:rsidR="002C773E">
          <w:rPr>
            <w:noProof/>
            <w:webHidden/>
          </w:rPr>
          <w:instrText xml:space="preserve"> PAGEREF _Toc223861390 \h </w:instrText>
        </w:r>
        <w:r w:rsidR="002C773E">
          <w:rPr>
            <w:noProof/>
            <w:webHidden/>
          </w:rPr>
        </w:r>
        <w:r w:rsidR="002C773E">
          <w:rPr>
            <w:noProof/>
            <w:webHidden/>
          </w:rPr>
          <w:fldChar w:fldCharType="separate"/>
        </w:r>
        <w:r w:rsidR="002C773E">
          <w:rPr>
            <w:noProof/>
            <w:webHidden/>
          </w:rPr>
          <w:t>14</w:t>
        </w:r>
        <w:r w:rsidR="002C773E">
          <w:rPr>
            <w:noProof/>
            <w:webHidden/>
          </w:rPr>
          <w:fldChar w:fldCharType="end"/>
        </w:r>
      </w:hyperlink>
    </w:p>
    <w:p w14:paraId="474AA739" w14:textId="300B0E44" w:rsidR="002C773E" w:rsidRDefault="001B3240">
      <w:pPr>
        <w:pStyle w:val="13"/>
        <w:tabs>
          <w:tab w:val="left" w:pos="1320"/>
          <w:tab w:val="right" w:leader="dot" w:pos="9911"/>
        </w:tabs>
        <w:rPr>
          <w:rFonts w:asciiTheme="minorHAnsi" w:eastAsiaTheme="minorEastAsia" w:hAnsiTheme="minorHAnsi" w:cstheme="minorBidi"/>
          <w:noProof/>
          <w:sz w:val="22"/>
          <w:szCs w:val="22"/>
          <w:lang w:eastAsia="ru-RU"/>
        </w:rPr>
      </w:pPr>
      <w:hyperlink w:anchor="_Toc223861391" w:history="1">
        <w:r w:rsidR="002C773E" w:rsidRPr="0089544C">
          <w:rPr>
            <w:rStyle w:val="af8"/>
            <w:noProof/>
          </w:rPr>
          <w:t>5.</w:t>
        </w:r>
        <w:r w:rsidR="002C773E">
          <w:rPr>
            <w:rFonts w:asciiTheme="minorHAnsi" w:eastAsiaTheme="minorEastAsia" w:hAnsiTheme="minorHAnsi" w:cstheme="minorBidi"/>
            <w:noProof/>
            <w:sz w:val="22"/>
            <w:szCs w:val="22"/>
            <w:lang w:eastAsia="ru-RU"/>
          </w:rPr>
          <w:tab/>
        </w:r>
        <w:r w:rsidR="002C773E" w:rsidRPr="0089544C">
          <w:rPr>
            <w:rStyle w:val="af8"/>
            <w:noProof/>
          </w:rPr>
          <w:t>Технология производства</w:t>
        </w:r>
        <w:r w:rsidR="002C773E">
          <w:rPr>
            <w:noProof/>
            <w:webHidden/>
          </w:rPr>
          <w:tab/>
        </w:r>
        <w:r w:rsidR="002C773E">
          <w:rPr>
            <w:noProof/>
            <w:webHidden/>
          </w:rPr>
          <w:fldChar w:fldCharType="begin"/>
        </w:r>
        <w:r w:rsidR="002C773E">
          <w:rPr>
            <w:noProof/>
            <w:webHidden/>
          </w:rPr>
          <w:instrText xml:space="preserve"> PAGEREF _Toc223861391 \h </w:instrText>
        </w:r>
        <w:r w:rsidR="002C773E">
          <w:rPr>
            <w:noProof/>
            <w:webHidden/>
          </w:rPr>
        </w:r>
        <w:r w:rsidR="002C773E">
          <w:rPr>
            <w:noProof/>
            <w:webHidden/>
          </w:rPr>
          <w:fldChar w:fldCharType="separate"/>
        </w:r>
        <w:r w:rsidR="002C773E">
          <w:rPr>
            <w:noProof/>
            <w:webHidden/>
          </w:rPr>
          <w:t>16</w:t>
        </w:r>
        <w:r w:rsidR="002C773E">
          <w:rPr>
            <w:noProof/>
            <w:webHidden/>
          </w:rPr>
          <w:fldChar w:fldCharType="end"/>
        </w:r>
      </w:hyperlink>
    </w:p>
    <w:p w14:paraId="15FE16F8" w14:textId="2F741A74" w:rsidR="002C773E" w:rsidRDefault="001B3240">
      <w:pPr>
        <w:pStyle w:val="23"/>
        <w:tabs>
          <w:tab w:val="left" w:pos="1540"/>
          <w:tab w:val="right" w:leader="dot" w:pos="9911"/>
        </w:tabs>
        <w:rPr>
          <w:rFonts w:asciiTheme="minorHAnsi" w:eastAsiaTheme="minorEastAsia" w:hAnsiTheme="minorHAnsi" w:cstheme="minorBidi"/>
          <w:noProof/>
          <w:sz w:val="22"/>
          <w:szCs w:val="22"/>
          <w:lang w:eastAsia="ru-RU"/>
        </w:rPr>
      </w:pPr>
      <w:hyperlink w:anchor="_Toc223861392" w:history="1">
        <w:r w:rsidR="002C773E" w:rsidRPr="0089544C">
          <w:rPr>
            <w:rStyle w:val="af8"/>
            <w:noProof/>
          </w:rPr>
          <w:t>5.1.</w:t>
        </w:r>
        <w:r w:rsidR="002C773E">
          <w:rPr>
            <w:rFonts w:asciiTheme="minorHAnsi" w:eastAsiaTheme="minorEastAsia" w:hAnsiTheme="minorHAnsi" w:cstheme="minorBidi"/>
            <w:noProof/>
            <w:sz w:val="22"/>
            <w:szCs w:val="22"/>
            <w:lang w:eastAsia="ru-RU"/>
          </w:rPr>
          <w:tab/>
        </w:r>
        <w:r w:rsidR="002C773E" w:rsidRPr="0089544C">
          <w:rPr>
            <w:rStyle w:val="af8"/>
            <w:noProof/>
          </w:rPr>
          <w:t>Административно-бытовая зона</w:t>
        </w:r>
        <w:r w:rsidR="002C773E">
          <w:rPr>
            <w:noProof/>
            <w:webHidden/>
          </w:rPr>
          <w:tab/>
        </w:r>
        <w:r w:rsidR="002C773E">
          <w:rPr>
            <w:noProof/>
            <w:webHidden/>
          </w:rPr>
          <w:fldChar w:fldCharType="begin"/>
        </w:r>
        <w:r w:rsidR="002C773E">
          <w:rPr>
            <w:noProof/>
            <w:webHidden/>
          </w:rPr>
          <w:instrText xml:space="preserve"> PAGEREF _Toc223861392 \h </w:instrText>
        </w:r>
        <w:r w:rsidR="002C773E">
          <w:rPr>
            <w:noProof/>
            <w:webHidden/>
          </w:rPr>
        </w:r>
        <w:r w:rsidR="002C773E">
          <w:rPr>
            <w:noProof/>
            <w:webHidden/>
          </w:rPr>
          <w:fldChar w:fldCharType="separate"/>
        </w:r>
        <w:r w:rsidR="002C773E">
          <w:rPr>
            <w:noProof/>
            <w:webHidden/>
          </w:rPr>
          <w:t>16</w:t>
        </w:r>
        <w:r w:rsidR="002C773E">
          <w:rPr>
            <w:noProof/>
            <w:webHidden/>
          </w:rPr>
          <w:fldChar w:fldCharType="end"/>
        </w:r>
      </w:hyperlink>
    </w:p>
    <w:p w14:paraId="4FC3D2BA" w14:textId="4A4554A1" w:rsidR="002C773E" w:rsidRDefault="001B3240">
      <w:pPr>
        <w:pStyle w:val="23"/>
        <w:tabs>
          <w:tab w:val="left" w:pos="1540"/>
          <w:tab w:val="right" w:leader="dot" w:pos="9911"/>
        </w:tabs>
        <w:rPr>
          <w:rFonts w:asciiTheme="minorHAnsi" w:eastAsiaTheme="minorEastAsia" w:hAnsiTheme="minorHAnsi" w:cstheme="minorBidi"/>
          <w:noProof/>
          <w:sz w:val="22"/>
          <w:szCs w:val="22"/>
          <w:lang w:eastAsia="ru-RU"/>
        </w:rPr>
      </w:pPr>
      <w:hyperlink w:anchor="_Toc223861393" w:history="1">
        <w:r w:rsidR="002C773E" w:rsidRPr="0089544C">
          <w:rPr>
            <w:rStyle w:val="af8"/>
            <w:noProof/>
          </w:rPr>
          <w:t>5.2.</w:t>
        </w:r>
        <w:r w:rsidR="002C773E">
          <w:rPr>
            <w:rFonts w:asciiTheme="minorHAnsi" w:eastAsiaTheme="minorEastAsia" w:hAnsiTheme="minorHAnsi" w:cstheme="minorBidi"/>
            <w:noProof/>
            <w:sz w:val="22"/>
            <w:szCs w:val="22"/>
            <w:lang w:eastAsia="ru-RU"/>
          </w:rPr>
          <w:tab/>
        </w:r>
        <w:r w:rsidR="002C773E" w:rsidRPr="0089544C">
          <w:rPr>
            <w:rStyle w:val="af8"/>
            <w:noProof/>
          </w:rPr>
          <w:t>Производственная зона</w:t>
        </w:r>
        <w:r w:rsidR="002C773E">
          <w:rPr>
            <w:noProof/>
            <w:webHidden/>
          </w:rPr>
          <w:tab/>
        </w:r>
        <w:r w:rsidR="002C773E">
          <w:rPr>
            <w:noProof/>
            <w:webHidden/>
          </w:rPr>
          <w:fldChar w:fldCharType="begin"/>
        </w:r>
        <w:r w:rsidR="002C773E">
          <w:rPr>
            <w:noProof/>
            <w:webHidden/>
          </w:rPr>
          <w:instrText xml:space="preserve"> PAGEREF _Toc223861393 \h </w:instrText>
        </w:r>
        <w:r w:rsidR="002C773E">
          <w:rPr>
            <w:noProof/>
            <w:webHidden/>
          </w:rPr>
        </w:r>
        <w:r w:rsidR="002C773E">
          <w:rPr>
            <w:noProof/>
            <w:webHidden/>
          </w:rPr>
          <w:fldChar w:fldCharType="separate"/>
        </w:r>
        <w:r w:rsidR="002C773E">
          <w:rPr>
            <w:noProof/>
            <w:webHidden/>
          </w:rPr>
          <w:t>16</w:t>
        </w:r>
        <w:r w:rsidR="002C773E">
          <w:rPr>
            <w:noProof/>
            <w:webHidden/>
          </w:rPr>
          <w:fldChar w:fldCharType="end"/>
        </w:r>
      </w:hyperlink>
    </w:p>
    <w:p w14:paraId="267810F9" w14:textId="2177086F" w:rsidR="002C773E" w:rsidRDefault="001B3240">
      <w:pPr>
        <w:pStyle w:val="23"/>
        <w:tabs>
          <w:tab w:val="left" w:pos="1540"/>
          <w:tab w:val="right" w:leader="dot" w:pos="9911"/>
        </w:tabs>
        <w:rPr>
          <w:rFonts w:asciiTheme="minorHAnsi" w:eastAsiaTheme="minorEastAsia" w:hAnsiTheme="minorHAnsi" w:cstheme="minorBidi"/>
          <w:noProof/>
          <w:sz w:val="22"/>
          <w:szCs w:val="22"/>
          <w:lang w:eastAsia="ru-RU"/>
        </w:rPr>
      </w:pPr>
      <w:hyperlink w:anchor="_Toc223861394" w:history="1">
        <w:r w:rsidR="002C773E" w:rsidRPr="0089544C">
          <w:rPr>
            <w:rStyle w:val="af8"/>
            <w:noProof/>
          </w:rPr>
          <w:t>5.3.</w:t>
        </w:r>
        <w:r w:rsidR="002C773E">
          <w:rPr>
            <w:rFonts w:asciiTheme="minorHAnsi" w:eastAsiaTheme="minorEastAsia" w:hAnsiTheme="minorHAnsi" w:cstheme="minorBidi"/>
            <w:noProof/>
            <w:sz w:val="22"/>
            <w:szCs w:val="22"/>
            <w:lang w:eastAsia="ru-RU"/>
          </w:rPr>
          <w:tab/>
        </w:r>
        <w:r w:rsidR="002C773E" w:rsidRPr="0089544C">
          <w:rPr>
            <w:rStyle w:val="af8"/>
            <w:noProof/>
          </w:rPr>
          <w:t>Требования к монтажу</w:t>
        </w:r>
        <w:r w:rsidR="002C773E">
          <w:rPr>
            <w:noProof/>
            <w:webHidden/>
          </w:rPr>
          <w:tab/>
        </w:r>
        <w:r w:rsidR="002C773E">
          <w:rPr>
            <w:noProof/>
            <w:webHidden/>
          </w:rPr>
          <w:fldChar w:fldCharType="begin"/>
        </w:r>
        <w:r w:rsidR="002C773E">
          <w:rPr>
            <w:noProof/>
            <w:webHidden/>
          </w:rPr>
          <w:instrText xml:space="preserve"> PAGEREF _Toc223861394 \h </w:instrText>
        </w:r>
        <w:r w:rsidR="002C773E">
          <w:rPr>
            <w:noProof/>
            <w:webHidden/>
          </w:rPr>
        </w:r>
        <w:r w:rsidR="002C773E">
          <w:rPr>
            <w:noProof/>
            <w:webHidden/>
          </w:rPr>
          <w:fldChar w:fldCharType="separate"/>
        </w:r>
        <w:r w:rsidR="002C773E">
          <w:rPr>
            <w:noProof/>
            <w:webHidden/>
          </w:rPr>
          <w:t>17</w:t>
        </w:r>
        <w:r w:rsidR="002C773E">
          <w:rPr>
            <w:noProof/>
            <w:webHidden/>
          </w:rPr>
          <w:fldChar w:fldCharType="end"/>
        </w:r>
      </w:hyperlink>
    </w:p>
    <w:p w14:paraId="672FED68" w14:textId="741C47B4" w:rsidR="002C773E" w:rsidRDefault="001B3240">
      <w:pPr>
        <w:pStyle w:val="23"/>
        <w:tabs>
          <w:tab w:val="left" w:pos="1540"/>
          <w:tab w:val="right" w:leader="dot" w:pos="9911"/>
        </w:tabs>
        <w:rPr>
          <w:rFonts w:asciiTheme="minorHAnsi" w:eastAsiaTheme="minorEastAsia" w:hAnsiTheme="minorHAnsi" w:cstheme="minorBidi"/>
          <w:noProof/>
          <w:sz w:val="22"/>
          <w:szCs w:val="22"/>
          <w:lang w:eastAsia="ru-RU"/>
        </w:rPr>
      </w:pPr>
      <w:hyperlink w:anchor="_Toc223861395" w:history="1">
        <w:r w:rsidR="002C773E" w:rsidRPr="0089544C">
          <w:rPr>
            <w:rStyle w:val="af8"/>
            <w:noProof/>
          </w:rPr>
          <w:t>5.4.</w:t>
        </w:r>
        <w:r w:rsidR="002C773E">
          <w:rPr>
            <w:rFonts w:asciiTheme="minorHAnsi" w:eastAsiaTheme="minorEastAsia" w:hAnsiTheme="minorHAnsi" w:cstheme="minorBidi"/>
            <w:noProof/>
            <w:sz w:val="22"/>
            <w:szCs w:val="22"/>
            <w:lang w:eastAsia="ru-RU"/>
          </w:rPr>
          <w:tab/>
        </w:r>
        <w:r w:rsidR="002C773E" w:rsidRPr="0089544C">
          <w:rPr>
            <w:rStyle w:val="af8"/>
            <w:noProof/>
          </w:rPr>
          <w:t>Описание технологии переработки нефтешлама</w:t>
        </w:r>
        <w:r w:rsidR="002C773E">
          <w:rPr>
            <w:noProof/>
            <w:webHidden/>
          </w:rPr>
          <w:tab/>
        </w:r>
        <w:r w:rsidR="002C773E">
          <w:rPr>
            <w:noProof/>
            <w:webHidden/>
          </w:rPr>
          <w:fldChar w:fldCharType="begin"/>
        </w:r>
        <w:r w:rsidR="002C773E">
          <w:rPr>
            <w:noProof/>
            <w:webHidden/>
          </w:rPr>
          <w:instrText xml:space="preserve"> PAGEREF _Toc223861395 \h </w:instrText>
        </w:r>
        <w:r w:rsidR="002C773E">
          <w:rPr>
            <w:noProof/>
            <w:webHidden/>
          </w:rPr>
        </w:r>
        <w:r w:rsidR="002C773E">
          <w:rPr>
            <w:noProof/>
            <w:webHidden/>
          </w:rPr>
          <w:fldChar w:fldCharType="separate"/>
        </w:r>
        <w:r w:rsidR="002C773E">
          <w:rPr>
            <w:noProof/>
            <w:webHidden/>
          </w:rPr>
          <w:t>18</w:t>
        </w:r>
        <w:r w:rsidR="002C773E">
          <w:rPr>
            <w:noProof/>
            <w:webHidden/>
          </w:rPr>
          <w:fldChar w:fldCharType="end"/>
        </w:r>
      </w:hyperlink>
    </w:p>
    <w:p w14:paraId="34B39D87" w14:textId="13A2EC7A" w:rsidR="002C773E" w:rsidRDefault="001B3240">
      <w:pPr>
        <w:pStyle w:val="13"/>
        <w:tabs>
          <w:tab w:val="left" w:pos="1320"/>
          <w:tab w:val="right" w:leader="dot" w:pos="9911"/>
        </w:tabs>
        <w:rPr>
          <w:rFonts w:asciiTheme="minorHAnsi" w:eastAsiaTheme="minorEastAsia" w:hAnsiTheme="minorHAnsi" w:cstheme="minorBidi"/>
          <w:noProof/>
          <w:sz w:val="22"/>
          <w:szCs w:val="22"/>
          <w:lang w:eastAsia="ru-RU"/>
        </w:rPr>
      </w:pPr>
      <w:hyperlink w:anchor="_Toc223861396" w:history="1">
        <w:r w:rsidR="002C773E" w:rsidRPr="0089544C">
          <w:rPr>
            <w:rStyle w:val="af8"/>
            <w:noProof/>
          </w:rPr>
          <w:t>6.</w:t>
        </w:r>
        <w:r w:rsidR="002C773E">
          <w:rPr>
            <w:rFonts w:asciiTheme="minorHAnsi" w:eastAsiaTheme="minorEastAsia" w:hAnsiTheme="minorHAnsi" w:cstheme="minorBidi"/>
            <w:noProof/>
            <w:sz w:val="22"/>
            <w:szCs w:val="22"/>
            <w:lang w:eastAsia="ru-RU"/>
          </w:rPr>
          <w:tab/>
        </w:r>
        <w:r w:rsidR="002C773E" w:rsidRPr="0089544C">
          <w:rPr>
            <w:rStyle w:val="af8"/>
            <w:noProof/>
          </w:rPr>
          <w:t>Архитектурно-строительные решения</w:t>
        </w:r>
        <w:r w:rsidR="002C773E">
          <w:rPr>
            <w:noProof/>
            <w:webHidden/>
          </w:rPr>
          <w:tab/>
        </w:r>
        <w:r w:rsidR="002C773E">
          <w:rPr>
            <w:noProof/>
            <w:webHidden/>
          </w:rPr>
          <w:fldChar w:fldCharType="begin"/>
        </w:r>
        <w:r w:rsidR="002C773E">
          <w:rPr>
            <w:noProof/>
            <w:webHidden/>
          </w:rPr>
          <w:instrText xml:space="preserve"> PAGEREF _Toc223861396 \h </w:instrText>
        </w:r>
        <w:r w:rsidR="002C773E">
          <w:rPr>
            <w:noProof/>
            <w:webHidden/>
          </w:rPr>
        </w:r>
        <w:r w:rsidR="002C773E">
          <w:rPr>
            <w:noProof/>
            <w:webHidden/>
          </w:rPr>
          <w:fldChar w:fldCharType="separate"/>
        </w:r>
        <w:r w:rsidR="002C773E">
          <w:rPr>
            <w:noProof/>
            <w:webHidden/>
          </w:rPr>
          <w:t>21</w:t>
        </w:r>
        <w:r w:rsidR="002C773E">
          <w:rPr>
            <w:noProof/>
            <w:webHidden/>
          </w:rPr>
          <w:fldChar w:fldCharType="end"/>
        </w:r>
      </w:hyperlink>
    </w:p>
    <w:p w14:paraId="69AF0959" w14:textId="3A9F078B" w:rsidR="002C773E" w:rsidRDefault="001B3240">
      <w:pPr>
        <w:pStyle w:val="13"/>
        <w:tabs>
          <w:tab w:val="left" w:pos="1320"/>
          <w:tab w:val="right" w:leader="dot" w:pos="9911"/>
        </w:tabs>
        <w:rPr>
          <w:rFonts w:asciiTheme="minorHAnsi" w:eastAsiaTheme="minorEastAsia" w:hAnsiTheme="minorHAnsi" w:cstheme="minorBidi"/>
          <w:noProof/>
          <w:sz w:val="22"/>
          <w:szCs w:val="22"/>
          <w:lang w:eastAsia="ru-RU"/>
        </w:rPr>
      </w:pPr>
      <w:hyperlink w:anchor="_Toc223861397" w:history="1">
        <w:r w:rsidR="002C773E" w:rsidRPr="0089544C">
          <w:rPr>
            <w:rStyle w:val="af8"/>
            <w:noProof/>
            <w:lang w:bidi="ru-RU"/>
          </w:rPr>
          <w:t>7.</w:t>
        </w:r>
        <w:r w:rsidR="002C773E">
          <w:rPr>
            <w:rFonts w:asciiTheme="minorHAnsi" w:eastAsiaTheme="minorEastAsia" w:hAnsiTheme="minorHAnsi" w:cstheme="minorBidi"/>
            <w:noProof/>
            <w:sz w:val="22"/>
            <w:szCs w:val="22"/>
            <w:lang w:eastAsia="ru-RU"/>
          </w:rPr>
          <w:tab/>
        </w:r>
        <w:r w:rsidR="002C773E" w:rsidRPr="0089544C">
          <w:rPr>
            <w:rStyle w:val="af8"/>
            <w:noProof/>
            <w:lang w:bidi="ru-RU"/>
          </w:rPr>
          <w:t>Отопление и вентиляция</w:t>
        </w:r>
        <w:r w:rsidR="002C773E">
          <w:rPr>
            <w:noProof/>
            <w:webHidden/>
          </w:rPr>
          <w:tab/>
        </w:r>
        <w:r w:rsidR="002C773E">
          <w:rPr>
            <w:noProof/>
            <w:webHidden/>
          </w:rPr>
          <w:fldChar w:fldCharType="begin"/>
        </w:r>
        <w:r w:rsidR="002C773E">
          <w:rPr>
            <w:noProof/>
            <w:webHidden/>
          </w:rPr>
          <w:instrText xml:space="preserve"> PAGEREF _Toc223861397 \h </w:instrText>
        </w:r>
        <w:r w:rsidR="002C773E">
          <w:rPr>
            <w:noProof/>
            <w:webHidden/>
          </w:rPr>
        </w:r>
        <w:r w:rsidR="002C773E">
          <w:rPr>
            <w:noProof/>
            <w:webHidden/>
          </w:rPr>
          <w:fldChar w:fldCharType="separate"/>
        </w:r>
        <w:r w:rsidR="002C773E">
          <w:rPr>
            <w:noProof/>
            <w:webHidden/>
          </w:rPr>
          <w:t>24</w:t>
        </w:r>
        <w:r w:rsidR="002C773E">
          <w:rPr>
            <w:noProof/>
            <w:webHidden/>
          </w:rPr>
          <w:fldChar w:fldCharType="end"/>
        </w:r>
      </w:hyperlink>
    </w:p>
    <w:p w14:paraId="7B069C35" w14:textId="2594F6A2" w:rsidR="002C773E" w:rsidRDefault="001B3240">
      <w:pPr>
        <w:pStyle w:val="13"/>
        <w:tabs>
          <w:tab w:val="left" w:pos="1320"/>
          <w:tab w:val="right" w:leader="dot" w:pos="9911"/>
        </w:tabs>
        <w:rPr>
          <w:rFonts w:asciiTheme="minorHAnsi" w:eastAsiaTheme="minorEastAsia" w:hAnsiTheme="minorHAnsi" w:cstheme="minorBidi"/>
          <w:noProof/>
          <w:sz w:val="22"/>
          <w:szCs w:val="22"/>
          <w:lang w:eastAsia="ru-RU"/>
        </w:rPr>
      </w:pPr>
      <w:hyperlink w:anchor="_Toc223861398" w:history="1">
        <w:r w:rsidR="002C773E" w:rsidRPr="0089544C">
          <w:rPr>
            <w:rStyle w:val="af8"/>
            <w:noProof/>
            <w:lang w:bidi="ru-RU"/>
          </w:rPr>
          <w:t>8.</w:t>
        </w:r>
        <w:r w:rsidR="002C773E">
          <w:rPr>
            <w:rFonts w:asciiTheme="minorHAnsi" w:eastAsiaTheme="minorEastAsia" w:hAnsiTheme="minorHAnsi" w:cstheme="minorBidi"/>
            <w:noProof/>
            <w:sz w:val="22"/>
            <w:szCs w:val="22"/>
            <w:lang w:eastAsia="ru-RU"/>
          </w:rPr>
          <w:tab/>
        </w:r>
        <w:r w:rsidR="002C773E" w:rsidRPr="0089544C">
          <w:rPr>
            <w:rStyle w:val="af8"/>
            <w:noProof/>
            <w:lang w:bidi="ru-RU"/>
          </w:rPr>
          <w:t>водоснабжение и канализация</w:t>
        </w:r>
        <w:r w:rsidR="002C773E">
          <w:rPr>
            <w:noProof/>
            <w:webHidden/>
          </w:rPr>
          <w:tab/>
        </w:r>
        <w:r w:rsidR="002C773E">
          <w:rPr>
            <w:noProof/>
            <w:webHidden/>
          </w:rPr>
          <w:fldChar w:fldCharType="begin"/>
        </w:r>
        <w:r w:rsidR="002C773E">
          <w:rPr>
            <w:noProof/>
            <w:webHidden/>
          </w:rPr>
          <w:instrText xml:space="preserve"> PAGEREF _Toc223861398 \h </w:instrText>
        </w:r>
        <w:r w:rsidR="002C773E">
          <w:rPr>
            <w:noProof/>
            <w:webHidden/>
          </w:rPr>
        </w:r>
        <w:r w:rsidR="002C773E">
          <w:rPr>
            <w:noProof/>
            <w:webHidden/>
          </w:rPr>
          <w:fldChar w:fldCharType="separate"/>
        </w:r>
        <w:r w:rsidR="002C773E">
          <w:rPr>
            <w:noProof/>
            <w:webHidden/>
          </w:rPr>
          <w:t>26</w:t>
        </w:r>
        <w:r w:rsidR="002C773E">
          <w:rPr>
            <w:noProof/>
            <w:webHidden/>
          </w:rPr>
          <w:fldChar w:fldCharType="end"/>
        </w:r>
      </w:hyperlink>
    </w:p>
    <w:p w14:paraId="47A38747" w14:textId="0EC60BE5" w:rsidR="002C773E" w:rsidRDefault="001B3240">
      <w:pPr>
        <w:pStyle w:val="23"/>
        <w:tabs>
          <w:tab w:val="left" w:pos="1540"/>
          <w:tab w:val="right" w:leader="dot" w:pos="9911"/>
        </w:tabs>
        <w:rPr>
          <w:rFonts w:asciiTheme="minorHAnsi" w:eastAsiaTheme="minorEastAsia" w:hAnsiTheme="minorHAnsi" w:cstheme="minorBidi"/>
          <w:noProof/>
          <w:sz w:val="22"/>
          <w:szCs w:val="22"/>
          <w:lang w:eastAsia="ru-RU"/>
        </w:rPr>
      </w:pPr>
      <w:hyperlink w:anchor="_Toc223861399" w:history="1">
        <w:r w:rsidR="002C773E" w:rsidRPr="0089544C">
          <w:rPr>
            <w:rStyle w:val="af8"/>
            <w:noProof/>
          </w:rPr>
          <w:t>8.1.</w:t>
        </w:r>
        <w:r w:rsidR="002C773E">
          <w:rPr>
            <w:rFonts w:asciiTheme="minorHAnsi" w:eastAsiaTheme="minorEastAsia" w:hAnsiTheme="minorHAnsi" w:cstheme="minorBidi"/>
            <w:noProof/>
            <w:sz w:val="22"/>
            <w:szCs w:val="22"/>
            <w:lang w:eastAsia="ru-RU"/>
          </w:rPr>
          <w:tab/>
        </w:r>
        <w:r w:rsidR="002C773E" w:rsidRPr="0089544C">
          <w:rPr>
            <w:rStyle w:val="af8"/>
            <w:noProof/>
          </w:rPr>
          <w:t>Внутренние системы водоснабжения и канализации</w:t>
        </w:r>
        <w:r w:rsidR="002C773E">
          <w:rPr>
            <w:noProof/>
            <w:webHidden/>
          </w:rPr>
          <w:tab/>
        </w:r>
        <w:r w:rsidR="002C773E">
          <w:rPr>
            <w:noProof/>
            <w:webHidden/>
          </w:rPr>
          <w:fldChar w:fldCharType="begin"/>
        </w:r>
        <w:r w:rsidR="002C773E">
          <w:rPr>
            <w:noProof/>
            <w:webHidden/>
          </w:rPr>
          <w:instrText xml:space="preserve"> PAGEREF _Toc223861399 \h </w:instrText>
        </w:r>
        <w:r w:rsidR="002C773E">
          <w:rPr>
            <w:noProof/>
            <w:webHidden/>
          </w:rPr>
        </w:r>
        <w:r w:rsidR="002C773E">
          <w:rPr>
            <w:noProof/>
            <w:webHidden/>
          </w:rPr>
          <w:fldChar w:fldCharType="separate"/>
        </w:r>
        <w:r w:rsidR="002C773E">
          <w:rPr>
            <w:noProof/>
            <w:webHidden/>
          </w:rPr>
          <w:t>26</w:t>
        </w:r>
        <w:r w:rsidR="002C773E">
          <w:rPr>
            <w:noProof/>
            <w:webHidden/>
          </w:rPr>
          <w:fldChar w:fldCharType="end"/>
        </w:r>
      </w:hyperlink>
    </w:p>
    <w:p w14:paraId="67898987" w14:textId="64A8C8D3" w:rsidR="002C773E" w:rsidRDefault="001B3240">
      <w:pPr>
        <w:pStyle w:val="23"/>
        <w:tabs>
          <w:tab w:val="left" w:pos="1540"/>
          <w:tab w:val="right" w:leader="dot" w:pos="9911"/>
        </w:tabs>
        <w:rPr>
          <w:rFonts w:asciiTheme="minorHAnsi" w:eastAsiaTheme="minorEastAsia" w:hAnsiTheme="minorHAnsi" w:cstheme="minorBidi"/>
          <w:noProof/>
          <w:sz w:val="22"/>
          <w:szCs w:val="22"/>
          <w:lang w:eastAsia="ru-RU"/>
        </w:rPr>
      </w:pPr>
      <w:hyperlink w:anchor="_Toc223861400" w:history="1">
        <w:r w:rsidR="002C773E" w:rsidRPr="0089544C">
          <w:rPr>
            <w:rStyle w:val="af8"/>
            <w:noProof/>
          </w:rPr>
          <w:t>8.2.</w:t>
        </w:r>
        <w:r w:rsidR="002C773E">
          <w:rPr>
            <w:rFonts w:asciiTheme="minorHAnsi" w:eastAsiaTheme="minorEastAsia" w:hAnsiTheme="minorHAnsi" w:cstheme="minorBidi"/>
            <w:noProof/>
            <w:sz w:val="22"/>
            <w:szCs w:val="22"/>
            <w:lang w:eastAsia="ru-RU"/>
          </w:rPr>
          <w:tab/>
        </w:r>
        <w:r w:rsidR="002C773E" w:rsidRPr="0089544C">
          <w:rPr>
            <w:rStyle w:val="af8"/>
            <w:noProof/>
          </w:rPr>
          <w:t>Наружные сети водоснабжения и канализации</w:t>
        </w:r>
        <w:r w:rsidR="002C773E">
          <w:rPr>
            <w:noProof/>
            <w:webHidden/>
          </w:rPr>
          <w:tab/>
        </w:r>
        <w:r w:rsidR="002C773E">
          <w:rPr>
            <w:noProof/>
            <w:webHidden/>
          </w:rPr>
          <w:fldChar w:fldCharType="begin"/>
        </w:r>
        <w:r w:rsidR="002C773E">
          <w:rPr>
            <w:noProof/>
            <w:webHidden/>
          </w:rPr>
          <w:instrText xml:space="preserve"> PAGEREF _Toc223861400 \h </w:instrText>
        </w:r>
        <w:r w:rsidR="002C773E">
          <w:rPr>
            <w:noProof/>
            <w:webHidden/>
          </w:rPr>
        </w:r>
        <w:r w:rsidR="002C773E">
          <w:rPr>
            <w:noProof/>
            <w:webHidden/>
          </w:rPr>
          <w:fldChar w:fldCharType="separate"/>
        </w:r>
        <w:r w:rsidR="002C773E">
          <w:rPr>
            <w:noProof/>
            <w:webHidden/>
          </w:rPr>
          <w:t>27</w:t>
        </w:r>
        <w:r w:rsidR="002C773E">
          <w:rPr>
            <w:noProof/>
            <w:webHidden/>
          </w:rPr>
          <w:fldChar w:fldCharType="end"/>
        </w:r>
      </w:hyperlink>
    </w:p>
    <w:p w14:paraId="226DFEF9" w14:textId="316B77E3" w:rsidR="002C773E" w:rsidRDefault="001B3240">
      <w:pPr>
        <w:pStyle w:val="13"/>
        <w:tabs>
          <w:tab w:val="left" w:pos="1320"/>
          <w:tab w:val="right" w:leader="dot" w:pos="9911"/>
        </w:tabs>
        <w:rPr>
          <w:rFonts w:asciiTheme="minorHAnsi" w:eastAsiaTheme="minorEastAsia" w:hAnsiTheme="minorHAnsi" w:cstheme="minorBidi"/>
          <w:noProof/>
          <w:sz w:val="22"/>
          <w:szCs w:val="22"/>
          <w:lang w:eastAsia="ru-RU"/>
        </w:rPr>
      </w:pPr>
      <w:hyperlink w:anchor="_Toc223861401" w:history="1">
        <w:r w:rsidR="002C773E" w:rsidRPr="0089544C">
          <w:rPr>
            <w:rStyle w:val="af8"/>
            <w:noProof/>
          </w:rPr>
          <w:t>9.</w:t>
        </w:r>
        <w:r w:rsidR="002C773E">
          <w:rPr>
            <w:rFonts w:asciiTheme="minorHAnsi" w:eastAsiaTheme="minorEastAsia" w:hAnsiTheme="minorHAnsi" w:cstheme="minorBidi"/>
            <w:noProof/>
            <w:sz w:val="22"/>
            <w:szCs w:val="22"/>
            <w:lang w:eastAsia="ru-RU"/>
          </w:rPr>
          <w:tab/>
        </w:r>
        <w:r w:rsidR="002C773E" w:rsidRPr="0089544C">
          <w:rPr>
            <w:rStyle w:val="af8"/>
            <w:noProof/>
          </w:rPr>
          <w:t>электротехнические решения</w:t>
        </w:r>
        <w:r w:rsidR="002C773E">
          <w:rPr>
            <w:noProof/>
            <w:webHidden/>
          </w:rPr>
          <w:tab/>
        </w:r>
        <w:r w:rsidR="002C773E">
          <w:rPr>
            <w:noProof/>
            <w:webHidden/>
          </w:rPr>
          <w:fldChar w:fldCharType="begin"/>
        </w:r>
        <w:r w:rsidR="002C773E">
          <w:rPr>
            <w:noProof/>
            <w:webHidden/>
          </w:rPr>
          <w:instrText xml:space="preserve"> PAGEREF _Toc223861401 \h </w:instrText>
        </w:r>
        <w:r w:rsidR="002C773E">
          <w:rPr>
            <w:noProof/>
            <w:webHidden/>
          </w:rPr>
        </w:r>
        <w:r w:rsidR="002C773E">
          <w:rPr>
            <w:noProof/>
            <w:webHidden/>
          </w:rPr>
          <w:fldChar w:fldCharType="separate"/>
        </w:r>
        <w:r w:rsidR="002C773E">
          <w:rPr>
            <w:noProof/>
            <w:webHidden/>
          </w:rPr>
          <w:t>30</w:t>
        </w:r>
        <w:r w:rsidR="002C773E">
          <w:rPr>
            <w:noProof/>
            <w:webHidden/>
          </w:rPr>
          <w:fldChar w:fldCharType="end"/>
        </w:r>
      </w:hyperlink>
    </w:p>
    <w:p w14:paraId="70DB64C1" w14:textId="32D12A6C" w:rsidR="002C773E" w:rsidRDefault="001B3240">
      <w:pPr>
        <w:pStyle w:val="23"/>
        <w:tabs>
          <w:tab w:val="left" w:pos="1540"/>
          <w:tab w:val="right" w:leader="dot" w:pos="9911"/>
        </w:tabs>
        <w:rPr>
          <w:rFonts w:asciiTheme="minorHAnsi" w:eastAsiaTheme="minorEastAsia" w:hAnsiTheme="minorHAnsi" w:cstheme="minorBidi"/>
          <w:noProof/>
          <w:sz w:val="22"/>
          <w:szCs w:val="22"/>
          <w:lang w:eastAsia="ru-RU"/>
        </w:rPr>
      </w:pPr>
      <w:hyperlink w:anchor="_Toc223861402" w:history="1">
        <w:r w:rsidR="002C773E" w:rsidRPr="0089544C">
          <w:rPr>
            <w:rStyle w:val="af8"/>
            <w:noProof/>
          </w:rPr>
          <w:t>9.1.</w:t>
        </w:r>
        <w:r w:rsidR="002C773E">
          <w:rPr>
            <w:rFonts w:asciiTheme="minorHAnsi" w:eastAsiaTheme="minorEastAsia" w:hAnsiTheme="minorHAnsi" w:cstheme="minorBidi"/>
            <w:noProof/>
            <w:sz w:val="22"/>
            <w:szCs w:val="22"/>
            <w:lang w:eastAsia="ru-RU"/>
          </w:rPr>
          <w:tab/>
        </w:r>
        <w:r w:rsidR="002C773E" w:rsidRPr="0089544C">
          <w:rPr>
            <w:rStyle w:val="af8"/>
            <w:noProof/>
          </w:rPr>
          <w:t>Пожарная сигнализация</w:t>
        </w:r>
        <w:r w:rsidR="002C773E">
          <w:rPr>
            <w:noProof/>
            <w:webHidden/>
          </w:rPr>
          <w:tab/>
        </w:r>
        <w:r w:rsidR="002C773E">
          <w:rPr>
            <w:noProof/>
            <w:webHidden/>
          </w:rPr>
          <w:fldChar w:fldCharType="begin"/>
        </w:r>
        <w:r w:rsidR="002C773E">
          <w:rPr>
            <w:noProof/>
            <w:webHidden/>
          </w:rPr>
          <w:instrText xml:space="preserve"> PAGEREF _Toc223861402 \h </w:instrText>
        </w:r>
        <w:r w:rsidR="002C773E">
          <w:rPr>
            <w:noProof/>
            <w:webHidden/>
          </w:rPr>
        </w:r>
        <w:r w:rsidR="002C773E">
          <w:rPr>
            <w:noProof/>
            <w:webHidden/>
          </w:rPr>
          <w:fldChar w:fldCharType="separate"/>
        </w:r>
        <w:r w:rsidR="002C773E">
          <w:rPr>
            <w:noProof/>
            <w:webHidden/>
          </w:rPr>
          <w:t>30</w:t>
        </w:r>
        <w:r w:rsidR="002C773E">
          <w:rPr>
            <w:noProof/>
            <w:webHidden/>
          </w:rPr>
          <w:fldChar w:fldCharType="end"/>
        </w:r>
      </w:hyperlink>
    </w:p>
    <w:p w14:paraId="2BB53933" w14:textId="3640B822" w:rsidR="002C773E" w:rsidRDefault="001B3240">
      <w:pPr>
        <w:pStyle w:val="23"/>
        <w:tabs>
          <w:tab w:val="left" w:pos="1540"/>
          <w:tab w:val="right" w:leader="dot" w:pos="9911"/>
        </w:tabs>
        <w:rPr>
          <w:rFonts w:asciiTheme="minorHAnsi" w:eastAsiaTheme="minorEastAsia" w:hAnsiTheme="minorHAnsi" w:cstheme="minorBidi"/>
          <w:noProof/>
          <w:sz w:val="22"/>
          <w:szCs w:val="22"/>
          <w:lang w:eastAsia="ru-RU"/>
        </w:rPr>
      </w:pPr>
      <w:hyperlink w:anchor="_Toc223861403" w:history="1">
        <w:r w:rsidR="002C773E" w:rsidRPr="0089544C">
          <w:rPr>
            <w:rStyle w:val="af8"/>
            <w:noProof/>
          </w:rPr>
          <w:t>9.2.</w:t>
        </w:r>
        <w:r w:rsidR="002C773E">
          <w:rPr>
            <w:rFonts w:asciiTheme="minorHAnsi" w:eastAsiaTheme="minorEastAsia" w:hAnsiTheme="minorHAnsi" w:cstheme="minorBidi"/>
            <w:noProof/>
            <w:sz w:val="22"/>
            <w:szCs w:val="22"/>
            <w:lang w:eastAsia="ru-RU"/>
          </w:rPr>
          <w:tab/>
        </w:r>
        <w:r w:rsidR="002C773E" w:rsidRPr="0089544C">
          <w:rPr>
            <w:rStyle w:val="af8"/>
            <w:noProof/>
          </w:rPr>
          <w:t>Электроосвещение и электрооборудование</w:t>
        </w:r>
        <w:r w:rsidR="002C773E">
          <w:rPr>
            <w:noProof/>
            <w:webHidden/>
          </w:rPr>
          <w:tab/>
        </w:r>
        <w:r w:rsidR="002C773E">
          <w:rPr>
            <w:noProof/>
            <w:webHidden/>
          </w:rPr>
          <w:fldChar w:fldCharType="begin"/>
        </w:r>
        <w:r w:rsidR="002C773E">
          <w:rPr>
            <w:noProof/>
            <w:webHidden/>
          </w:rPr>
          <w:instrText xml:space="preserve"> PAGEREF _Toc223861403 \h </w:instrText>
        </w:r>
        <w:r w:rsidR="002C773E">
          <w:rPr>
            <w:noProof/>
            <w:webHidden/>
          </w:rPr>
        </w:r>
        <w:r w:rsidR="002C773E">
          <w:rPr>
            <w:noProof/>
            <w:webHidden/>
          </w:rPr>
          <w:fldChar w:fldCharType="separate"/>
        </w:r>
        <w:r w:rsidR="002C773E">
          <w:rPr>
            <w:noProof/>
            <w:webHidden/>
          </w:rPr>
          <w:t>30</w:t>
        </w:r>
        <w:r w:rsidR="002C773E">
          <w:rPr>
            <w:noProof/>
            <w:webHidden/>
          </w:rPr>
          <w:fldChar w:fldCharType="end"/>
        </w:r>
      </w:hyperlink>
    </w:p>
    <w:p w14:paraId="62602162" w14:textId="5D0C5D26" w:rsidR="002C773E" w:rsidRDefault="001B3240">
      <w:pPr>
        <w:pStyle w:val="23"/>
        <w:tabs>
          <w:tab w:val="left" w:pos="1540"/>
          <w:tab w:val="right" w:leader="dot" w:pos="9911"/>
        </w:tabs>
        <w:rPr>
          <w:rFonts w:asciiTheme="minorHAnsi" w:eastAsiaTheme="minorEastAsia" w:hAnsiTheme="minorHAnsi" w:cstheme="minorBidi"/>
          <w:noProof/>
          <w:sz w:val="22"/>
          <w:szCs w:val="22"/>
          <w:lang w:eastAsia="ru-RU"/>
        </w:rPr>
      </w:pPr>
      <w:hyperlink w:anchor="_Toc223861404" w:history="1">
        <w:r w:rsidR="002C773E" w:rsidRPr="0089544C">
          <w:rPr>
            <w:rStyle w:val="af8"/>
            <w:noProof/>
          </w:rPr>
          <w:t>9.3.</w:t>
        </w:r>
        <w:r w:rsidR="002C773E">
          <w:rPr>
            <w:rFonts w:asciiTheme="minorHAnsi" w:eastAsiaTheme="minorEastAsia" w:hAnsiTheme="minorHAnsi" w:cstheme="minorBidi"/>
            <w:noProof/>
            <w:sz w:val="22"/>
            <w:szCs w:val="22"/>
            <w:lang w:eastAsia="ru-RU"/>
          </w:rPr>
          <w:tab/>
        </w:r>
        <w:r w:rsidR="002C773E" w:rsidRPr="0089544C">
          <w:rPr>
            <w:rStyle w:val="af8"/>
            <w:noProof/>
          </w:rPr>
          <w:t>Электроснабжение</w:t>
        </w:r>
        <w:r w:rsidR="002C773E">
          <w:rPr>
            <w:noProof/>
            <w:webHidden/>
          </w:rPr>
          <w:tab/>
        </w:r>
        <w:r w:rsidR="002C773E">
          <w:rPr>
            <w:noProof/>
            <w:webHidden/>
          </w:rPr>
          <w:fldChar w:fldCharType="begin"/>
        </w:r>
        <w:r w:rsidR="002C773E">
          <w:rPr>
            <w:noProof/>
            <w:webHidden/>
          </w:rPr>
          <w:instrText xml:space="preserve"> PAGEREF _Toc223861404 \h </w:instrText>
        </w:r>
        <w:r w:rsidR="002C773E">
          <w:rPr>
            <w:noProof/>
            <w:webHidden/>
          </w:rPr>
        </w:r>
        <w:r w:rsidR="002C773E">
          <w:rPr>
            <w:noProof/>
            <w:webHidden/>
          </w:rPr>
          <w:fldChar w:fldCharType="separate"/>
        </w:r>
        <w:r w:rsidR="002C773E">
          <w:rPr>
            <w:noProof/>
            <w:webHidden/>
          </w:rPr>
          <w:t>32</w:t>
        </w:r>
        <w:r w:rsidR="002C773E">
          <w:rPr>
            <w:noProof/>
            <w:webHidden/>
          </w:rPr>
          <w:fldChar w:fldCharType="end"/>
        </w:r>
      </w:hyperlink>
    </w:p>
    <w:p w14:paraId="1CED8DDC" w14:textId="1CD22324" w:rsidR="002C773E" w:rsidRDefault="001B3240">
      <w:pPr>
        <w:pStyle w:val="13"/>
        <w:tabs>
          <w:tab w:val="left" w:pos="1320"/>
          <w:tab w:val="right" w:leader="dot" w:pos="9911"/>
        </w:tabs>
        <w:rPr>
          <w:rFonts w:asciiTheme="minorHAnsi" w:eastAsiaTheme="minorEastAsia" w:hAnsiTheme="minorHAnsi" w:cstheme="minorBidi"/>
          <w:noProof/>
          <w:sz w:val="22"/>
          <w:szCs w:val="22"/>
          <w:lang w:eastAsia="ru-RU"/>
        </w:rPr>
      </w:pPr>
      <w:hyperlink w:anchor="_Toc223861405" w:history="1">
        <w:r w:rsidR="002C773E" w:rsidRPr="0089544C">
          <w:rPr>
            <w:rStyle w:val="af8"/>
            <w:noProof/>
            <w:lang w:bidi="ru-RU"/>
          </w:rPr>
          <w:t>10.</w:t>
        </w:r>
        <w:r w:rsidR="002C773E">
          <w:rPr>
            <w:rFonts w:asciiTheme="minorHAnsi" w:eastAsiaTheme="minorEastAsia" w:hAnsiTheme="minorHAnsi" w:cstheme="minorBidi"/>
            <w:noProof/>
            <w:sz w:val="22"/>
            <w:szCs w:val="22"/>
            <w:lang w:eastAsia="ru-RU"/>
          </w:rPr>
          <w:tab/>
        </w:r>
        <w:r w:rsidR="002C773E" w:rsidRPr="0089544C">
          <w:rPr>
            <w:rStyle w:val="af8"/>
            <w:noProof/>
            <w:lang w:bidi="ru-RU"/>
          </w:rPr>
          <w:t>Охрана труда и техника безопасности</w:t>
        </w:r>
        <w:r w:rsidR="002C773E">
          <w:rPr>
            <w:noProof/>
            <w:webHidden/>
          </w:rPr>
          <w:tab/>
        </w:r>
        <w:r w:rsidR="002C773E">
          <w:rPr>
            <w:noProof/>
            <w:webHidden/>
          </w:rPr>
          <w:fldChar w:fldCharType="begin"/>
        </w:r>
        <w:r w:rsidR="002C773E">
          <w:rPr>
            <w:noProof/>
            <w:webHidden/>
          </w:rPr>
          <w:instrText xml:space="preserve"> PAGEREF _Toc223861405 \h </w:instrText>
        </w:r>
        <w:r w:rsidR="002C773E">
          <w:rPr>
            <w:noProof/>
            <w:webHidden/>
          </w:rPr>
        </w:r>
        <w:r w:rsidR="002C773E">
          <w:rPr>
            <w:noProof/>
            <w:webHidden/>
          </w:rPr>
          <w:fldChar w:fldCharType="separate"/>
        </w:r>
        <w:r w:rsidR="002C773E">
          <w:rPr>
            <w:noProof/>
            <w:webHidden/>
          </w:rPr>
          <w:t>34</w:t>
        </w:r>
        <w:r w:rsidR="002C773E">
          <w:rPr>
            <w:noProof/>
            <w:webHidden/>
          </w:rPr>
          <w:fldChar w:fldCharType="end"/>
        </w:r>
      </w:hyperlink>
    </w:p>
    <w:p w14:paraId="606801EB" w14:textId="01CAD278" w:rsidR="002C773E" w:rsidRDefault="001B3240">
      <w:pPr>
        <w:pStyle w:val="13"/>
        <w:tabs>
          <w:tab w:val="left" w:pos="1320"/>
          <w:tab w:val="right" w:leader="dot" w:pos="9911"/>
        </w:tabs>
        <w:rPr>
          <w:rFonts w:asciiTheme="minorHAnsi" w:eastAsiaTheme="minorEastAsia" w:hAnsiTheme="minorHAnsi" w:cstheme="minorBidi"/>
          <w:noProof/>
          <w:sz w:val="22"/>
          <w:szCs w:val="22"/>
          <w:lang w:eastAsia="ru-RU"/>
        </w:rPr>
      </w:pPr>
      <w:hyperlink w:anchor="_Toc223861406" w:history="1">
        <w:r w:rsidR="002C773E" w:rsidRPr="0089544C">
          <w:rPr>
            <w:rStyle w:val="af8"/>
            <w:noProof/>
          </w:rPr>
          <w:t>11.</w:t>
        </w:r>
        <w:r w:rsidR="002C773E">
          <w:rPr>
            <w:rFonts w:asciiTheme="minorHAnsi" w:eastAsiaTheme="minorEastAsia" w:hAnsiTheme="minorHAnsi" w:cstheme="minorBidi"/>
            <w:noProof/>
            <w:sz w:val="22"/>
            <w:szCs w:val="22"/>
            <w:lang w:eastAsia="ru-RU"/>
          </w:rPr>
          <w:tab/>
        </w:r>
        <w:r w:rsidR="002C773E" w:rsidRPr="0089544C">
          <w:rPr>
            <w:rStyle w:val="af8"/>
            <w:noProof/>
          </w:rPr>
          <w:t>Общие сведения по организации строительства</w:t>
        </w:r>
        <w:r w:rsidR="002C773E">
          <w:rPr>
            <w:noProof/>
            <w:webHidden/>
          </w:rPr>
          <w:tab/>
        </w:r>
        <w:r w:rsidR="002C773E">
          <w:rPr>
            <w:noProof/>
            <w:webHidden/>
          </w:rPr>
          <w:fldChar w:fldCharType="begin"/>
        </w:r>
        <w:r w:rsidR="002C773E">
          <w:rPr>
            <w:noProof/>
            <w:webHidden/>
          </w:rPr>
          <w:instrText xml:space="preserve"> PAGEREF _Toc223861406 \h </w:instrText>
        </w:r>
        <w:r w:rsidR="002C773E">
          <w:rPr>
            <w:noProof/>
            <w:webHidden/>
          </w:rPr>
        </w:r>
        <w:r w:rsidR="002C773E">
          <w:rPr>
            <w:noProof/>
            <w:webHidden/>
          </w:rPr>
          <w:fldChar w:fldCharType="separate"/>
        </w:r>
        <w:r w:rsidR="002C773E">
          <w:rPr>
            <w:noProof/>
            <w:webHidden/>
          </w:rPr>
          <w:t>36</w:t>
        </w:r>
        <w:r w:rsidR="002C773E">
          <w:rPr>
            <w:noProof/>
            <w:webHidden/>
          </w:rPr>
          <w:fldChar w:fldCharType="end"/>
        </w:r>
      </w:hyperlink>
    </w:p>
    <w:p w14:paraId="111E7BC6" w14:textId="28877A76" w:rsidR="002C773E" w:rsidRDefault="001B3240">
      <w:pPr>
        <w:pStyle w:val="23"/>
        <w:tabs>
          <w:tab w:val="left" w:pos="1760"/>
          <w:tab w:val="right" w:leader="dot" w:pos="9911"/>
        </w:tabs>
        <w:rPr>
          <w:rFonts w:asciiTheme="minorHAnsi" w:eastAsiaTheme="minorEastAsia" w:hAnsiTheme="minorHAnsi" w:cstheme="minorBidi"/>
          <w:noProof/>
          <w:sz w:val="22"/>
          <w:szCs w:val="22"/>
          <w:lang w:eastAsia="ru-RU"/>
        </w:rPr>
      </w:pPr>
      <w:hyperlink w:anchor="_Toc223861407" w:history="1">
        <w:r w:rsidR="002C773E" w:rsidRPr="0089544C">
          <w:rPr>
            <w:rStyle w:val="af8"/>
            <w:noProof/>
          </w:rPr>
          <w:t>11.1.</w:t>
        </w:r>
        <w:r w:rsidR="002C773E">
          <w:rPr>
            <w:rFonts w:asciiTheme="minorHAnsi" w:eastAsiaTheme="minorEastAsia" w:hAnsiTheme="minorHAnsi" w:cstheme="minorBidi"/>
            <w:noProof/>
            <w:sz w:val="22"/>
            <w:szCs w:val="22"/>
            <w:lang w:eastAsia="ru-RU"/>
          </w:rPr>
          <w:tab/>
        </w:r>
        <w:r w:rsidR="002C773E" w:rsidRPr="0089544C">
          <w:rPr>
            <w:rStyle w:val="af8"/>
            <w:noProof/>
          </w:rPr>
          <w:t>Охрана труда и техника безопасности</w:t>
        </w:r>
        <w:r w:rsidR="002C773E">
          <w:rPr>
            <w:noProof/>
            <w:webHidden/>
          </w:rPr>
          <w:tab/>
        </w:r>
        <w:r w:rsidR="002C773E">
          <w:rPr>
            <w:noProof/>
            <w:webHidden/>
          </w:rPr>
          <w:fldChar w:fldCharType="begin"/>
        </w:r>
        <w:r w:rsidR="002C773E">
          <w:rPr>
            <w:noProof/>
            <w:webHidden/>
          </w:rPr>
          <w:instrText xml:space="preserve"> PAGEREF _Toc223861407 \h </w:instrText>
        </w:r>
        <w:r w:rsidR="002C773E">
          <w:rPr>
            <w:noProof/>
            <w:webHidden/>
          </w:rPr>
        </w:r>
        <w:r w:rsidR="002C773E">
          <w:rPr>
            <w:noProof/>
            <w:webHidden/>
          </w:rPr>
          <w:fldChar w:fldCharType="separate"/>
        </w:r>
        <w:r w:rsidR="002C773E">
          <w:rPr>
            <w:noProof/>
            <w:webHidden/>
          </w:rPr>
          <w:t>36</w:t>
        </w:r>
        <w:r w:rsidR="002C773E">
          <w:rPr>
            <w:noProof/>
            <w:webHidden/>
          </w:rPr>
          <w:fldChar w:fldCharType="end"/>
        </w:r>
      </w:hyperlink>
    </w:p>
    <w:p w14:paraId="597F27E1" w14:textId="347FFC7F" w:rsidR="002C773E" w:rsidRDefault="001B3240">
      <w:pPr>
        <w:pStyle w:val="23"/>
        <w:tabs>
          <w:tab w:val="left" w:pos="1760"/>
          <w:tab w:val="right" w:leader="dot" w:pos="9911"/>
        </w:tabs>
        <w:rPr>
          <w:rFonts w:asciiTheme="minorHAnsi" w:eastAsiaTheme="minorEastAsia" w:hAnsiTheme="minorHAnsi" w:cstheme="minorBidi"/>
          <w:noProof/>
          <w:sz w:val="22"/>
          <w:szCs w:val="22"/>
          <w:lang w:eastAsia="ru-RU"/>
        </w:rPr>
      </w:pPr>
      <w:hyperlink w:anchor="_Toc223861408" w:history="1">
        <w:r w:rsidR="002C773E" w:rsidRPr="0089544C">
          <w:rPr>
            <w:rStyle w:val="af8"/>
            <w:noProof/>
          </w:rPr>
          <w:t>11.2.</w:t>
        </w:r>
        <w:r w:rsidR="002C773E">
          <w:rPr>
            <w:rFonts w:asciiTheme="minorHAnsi" w:eastAsiaTheme="minorEastAsia" w:hAnsiTheme="minorHAnsi" w:cstheme="minorBidi"/>
            <w:noProof/>
            <w:sz w:val="22"/>
            <w:szCs w:val="22"/>
            <w:lang w:eastAsia="ru-RU"/>
          </w:rPr>
          <w:tab/>
        </w:r>
        <w:r w:rsidR="002C773E" w:rsidRPr="0089544C">
          <w:rPr>
            <w:rStyle w:val="af8"/>
            <w:noProof/>
          </w:rPr>
          <w:t>Санитарно-эпидемиологические мероприятия</w:t>
        </w:r>
        <w:r w:rsidR="002C773E">
          <w:rPr>
            <w:noProof/>
            <w:webHidden/>
          </w:rPr>
          <w:tab/>
        </w:r>
        <w:r w:rsidR="002C773E">
          <w:rPr>
            <w:noProof/>
            <w:webHidden/>
          </w:rPr>
          <w:fldChar w:fldCharType="begin"/>
        </w:r>
        <w:r w:rsidR="002C773E">
          <w:rPr>
            <w:noProof/>
            <w:webHidden/>
          </w:rPr>
          <w:instrText xml:space="preserve"> PAGEREF _Toc223861408 \h </w:instrText>
        </w:r>
        <w:r w:rsidR="002C773E">
          <w:rPr>
            <w:noProof/>
            <w:webHidden/>
          </w:rPr>
        </w:r>
        <w:r w:rsidR="002C773E">
          <w:rPr>
            <w:noProof/>
            <w:webHidden/>
          </w:rPr>
          <w:fldChar w:fldCharType="separate"/>
        </w:r>
        <w:r w:rsidR="002C773E">
          <w:rPr>
            <w:noProof/>
            <w:webHidden/>
          </w:rPr>
          <w:t>38</w:t>
        </w:r>
        <w:r w:rsidR="002C773E">
          <w:rPr>
            <w:noProof/>
            <w:webHidden/>
          </w:rPr>
          <w:fldChar w:fldCharType="end"/>
        </w:r>
      </w:hyperlink>
    </w:p>
    <w:p w14:paraId="0B816FDF" w14:textId="54179D53" w:rsidR="005A0557" w:rsidRPr="00F3167C" w:rsidRDefault="009C1EF4" w:rsidP="002C4063">
      <w:pPr>
        <w:pStyle w:val="23"/>
        <w:tabs>
          <w:tab w:val="left" w:pos="1540"/>
          <w:tab w:val="right" w:leader="dot" w:pos="9912"/>
        </w:tabs>
        <w:rPr>
          <w:bCs/>
        </w:rPr>
      </w:pPr>
      <w:r w:rsidRPr="00F3167C">
        <w:rPr>
          <w:bCs/>
        </w:rPr>
        <w:lastRenderedPageBreak/>
        <w:fldChar w:fldCharType="end"/>
      </w:r>
      <w:bookmarkEnd w:id="10"/>
    </w:p>
    <w:p w14:paraId="7FAD7CDF" w14:textId="577E7C3B" w:rsidR="009C1EF4" w:rsidRPr="00F3167C" w:rsidRDefault="00BD6911" w:rsidP="00B20FE7">
      <w:pPr>
        <w:pStyle w:val="10"/>
        <w:rPr>
          <w:lang w:val="ru-RU"/>
        </w:rPr>
      </w:pPr>
      <w:bookmarkStart w:id="11" w:name="_Toc223861380"/>
      <w:r w:rsidRPr="00F3167C">
        <w:rPr>
          <w:lang w:val="ru-RU"/>
        </w:rPr>
        <w:lastRenderedPageBreak/>
        <w:t>Общие положения</w:t>
      </w:r>
      <w:bookmarkEnd w:id="11"/>
    </w:p>
    <w:p w14:paraId="3D9C866D" w14:textId="77777777" w:rsidR="009C1EF4" w:rsidRPr="00F3167C" w:rsidRDefault="004A3F7F" w:rsidP="0054785C">
      <w:pPr>
        <w:pStyle w:val="11"/>
      </w:pPr>
      <w:bookmarkStart w:id="12" w:name="_Toc223861381"/>
      <w:r w:rsidRPr="00F3167C">
        <w:t>Основание для разработки проекта</w:t>
      </w:r>
      <w:bookmarkEnd w:id="12"/>
    </w:p>
    <w:p w14:paraId="35698C6E" w14:textId="68C3DBA8" w:rsidR="00BF56AD" w:rsidRPr="00F3167C" w:rsidRDefault="00BF56AD" w:rsidP="00761F7C">
      <w:pPr>
        <w:spacing w:before="0" w:after="0"/>
        <w:rPr>
          <w:lang w:eastAsia="ru-RU"/>
        </w:rPr>
      </w:pPr>
      <w:r w:rsidRPr="00F3167C">
        <w:rPr>
          <w:lang w:eastAsia="ru-RU"/>
        </w:rPr>
        <w:t xml:space="preserve">Рабочий проект </w:t>
      </w:r>
      <w:bookmarkStart w:id="13" w:name="_Hlk219731023"/>
      <w:r w:rsidRPr="00F3167C">
        <w:rPr>
          <w:lang w:eastAsia="ru-RU"/>
        </w:rPr>
        <w:t>«</w:t>
      </w:r>
      <w:r w:rsidR="004B6C95" w:rsidRPr="004B6C95">
        <w:rPr>
          <w:lang w:eastAsia="ru-RU"/>
        </w:rPr>
        <w:t>Комплекс по переработке нефти и нефтеотходов, нефтешламов, Махамбетский район, Атырауская область</w:t>
      </w:r>
      <w:bookmarkStart w:id="14" w:name="_GoBack"/>
      <w:bookmarkEnd w:id="14"/>
      <w:r w:rsidRPr="00F3167C">
        <w:rPr>
          <w:lang w:eastAsia="ru-RU"/>
        </w:rPr>
        <w:t xml:space="preserve">» </w:t>
      </w:r>
      <w:bookmarkEnd w:id="13"/>
      <w:r w:rsidRPr="00F3167C">
        <w:rPr>
          <w:lang w:eastAsia="ru-RU"/>
        </w:rPr>
        <w:t>выполнен в соответствии с перечнем нормативных правовых актов и нормативно-технических документов в области архитектуры, градостроительства и строительства, действующих на территории Республики Казахстан АГСК</w:t>
      </w:r>
    </w:p>
    <w:p w14:paraId="5CA48E59" w14:textId="0C94F765" w:rsidR="00D66BE8" w:rsidRPr="00580FC7" w:rsidRDefault="00BF56AD" w:rsidP="00761F7C">
      <w:pPr>
        <w:spacing w:before="0" w:after="0"/>
        <w:rPr>
          <w:lang w:eastAsia="ru-RU"/>
        </w:rPr>
      </w:pPr>
      <w:r w:rsidRPr="00F3167C">
        <w:rPr>
          <w:lang w:eastAsia="ru-RU"/>
        </w:rPr>
        <w:t>Заказчик</w:t>
      </w:r>
      <w:r w:rsidRPr="00580FC7">
        <w:rPr>
          <w:lang w:eastAsia="ru-RU"/>
        </w:rPr>
        <w:t xml:space="preserve"> –</w:t>
      </w:r>
      <w:r w:rsidR="008D0FBF" w:rsidRPr="00580FC7">
        <w:rPr>
          <w:lang w:eastAsia="ru-RU"/>
        </w:rPr>
        <w:t xml:space="preserve"> </w:t>
      </w:r>
      <w:r w:rsidR="00580FC7" w:rsidRPr="00580FC7">
        <w:rPr>
          <w:lang w:eastAsia="ru-RU"/>
        </w:rPr>
        <w:t xml:space="preserve">ТОО </w:t>
      </w:r>
      <w:r w:rsidR="00580FC7">
        <w:rPr>
          <w:lang w:eastAsia="ru-RU"/>
        </w:rPr>
        <w:t>«</w:t>
      </w:r>
      <w:bookmarkStart w:id="15" w:name="_Hlk219729881"/>
      <w:r w:rsidR="00580FC7" w:rsidRPr="00580FC7">
        <w:rPr>
          <w:lang w:val="en-US" w:eastAsia="ru-RU"/>
        </w:rPr>
        <w:t>EcoVision</w:t>
      </w:r>
      <w:bookmarkEnd w:id="15"/>
      <w:r w:rsidR="00580FC7">
        <w:rPr>
          <w:lang w:eastAsia="ru-RU"/>
        </w:rPr>
        <w:t>»</w:t>
      </w:r>
    </w:p>
    <w:p w14:paraId="1EFCFF09" w14:textId="38478717" w:rsidR="00BF56AD" w:rsidRPr="00F3167C" w:rsidRDefault="00BF56AD" w:rsidP="00761F7C">
      <w:pPr>
        <w:spacing w:before="0" w:after="0"/>
        <w:rPr>
          <w:lang w:eastAsia="ru-RU"/>
        </w:rPr>
      </w:pPr>
      <w:r w:rsidRPr="00F3167C">
        <w:rPr>
          <w:lang w:eastAsia="ru-RU"/>
        </w:rPr>
        <w:t>Генеральный проектировщик – ТОО «</w:t>
      </w:r>
      <w:r w:rsidR="00390A53" w:rsidRPr="00F3167C">
        <w:rPr>
          <w:lang w:eastAsia="ru-RU"/>
        </w:rPr>
        <w:t>Астра Вест Казахстан</w:t>
      </w:r>
      <w:r w:rsidRPr="00F3167C">
        <w:rPr>
          <w:lang w:eastAsia="ru-RU"/>
        </w:rPr>
        <w:t>», г. Актобе.</w:t>
      </w:r>
    </w:p>
    <w:p w14:paraId="6AD0C480" w14:textId="77777777" w:rsidR="00BF56AD" w:rsidRPr="00F3167C" w:rsidRDefault="00BF56AD" w:rsidP="00761F7C">
      <w:pPr>
        <w:spacing w:before="0" w:after="0"/>
        <w:rPr>
          <w:lang w:eastAsia="ru-RU"/>
        </w:rPr>
      </w:pPr>
      <w:r w:rsidRPr="00F3167C">
        <w:rPr>
          <w:lang w:eastAsia="ru-RU"/>
        </w:rPr>
        <w:t>Основанием для разработки рабочего проекта являются:</w:t>
      </w:r>
    </w:p>
    <w:p w14:paraId="660F403C" w14:textId="7605F7BF" w:rsidR="00BF56AD" w:rsidRPr="00F3167C" w:rsidRDefault="008D0FBF" w:rsidP="00761F7C">
      <w:pPr>
        <w:spacing w:before="0" w:after="0"/>
        <w:rPr>
          <w:lang w:eastAsia="ru-RU"/>
        </w:rPr>
      </w:pPr>
      <w:r w:rsidRPr="00F3167C">
        <w:rPr>
          <w:lang w:eastAsia="ru-RU"/>
        </w:rPr>
        <w:t>договор №</w:t>
      </w:r>
      <w:r w:rsidR="00390A53" w:rsidRPr="00F3167C">
        <w:rPr>
          <w:lang w:eastAsia="ru-RU"/>
        </w:rPr>
        <w:t xml:space="preserve"> </w:t>
      </w:r>
      <w:r w:rsidR="00580FC7" w:rsidRPr="00580FC7">
        <w:rPr>
          <w:lang w:eastAsia="ru-RU"/>
        </w:rPr>
        <w:t>АВК-31-2025 от 16.09.2025</w:t>
      </w:r>
      <w:r w:rsidR="00580FC7">
        <w:rPr>
          <w:lang w:eastAsia="ru-RU"/>
        </w:rPr>
        <w:t xml:space="preserve">г </w:t>
      </w:r>
      <w:r w:rsidR="00BF56AD" w:rsidRPr="00F3167C">
        <w:rPr>
          <w:lang w:eastAsia="ru-RU"/>
        </w:rPr>
        <w:t>на разработку рабочего проекта</w:t>
      </w:r>
    </w:p>
    <w:p w14:paraId="722020A0" w14:textId="74590D22" w:rsidR="00BF56AD" w:rsidRPr="00F3167C" w:rsidRDefault="008D0FBF" w:rsidP="00761F7C">
      <w:pPr>
        <w:spacing w:before="0" w:after="0"/>
        <w:rPr>
          <w:lang w:eastAsia="ru-RU"/>
        </w:rPr>
      </w:pPr>
      <w:r w:rsidRPr="00F3167C">
        <w:rPr>
          <w:lang w:eastAsia="ru-RU"/>
        </w:rPr>
        <w:t>задание на проектирование</w:t>
      </w:r>
    </w:p>
    <w:p w14:paraId="1759BED3" w14:textId="77777777" w:rsidR="00761F7C" w:rsidRPr="00F3167C" w:rsidRDefault="00761F7C" w:rsidP="00761F7C">
      <w:pPr>
        <w:spacing w:before="0" w:after="0"/>
        <w:rPr>
          <w:lang w:eastAsia="ru-RU"/>
        </w:rPr>
      </w:pPr>
    </w:p>
    <w:p w14:paraId="17C3F49F" w14:textId="77777777" w:rsidR="00192EED" w:rsidRPr="00F3167C" w:rsidRDefault="00192EED" w:rsidP="0054785C">
      <w:pPr>
        <w:pStyle w:val="11"/>
      </w:pPr>
      <w:bookmarkStart w:id="16" w:name="_Toc223861382"/>
      <w:r w:rsidRPr="00F3167C">
        <w:t>Общие сведения по объекту строительства</w:t>
      </w:r>
      <w:bookmarkEnd w:id="16"/>
      <w:r w:rsidRPr="00F3167C">
        <w:t xml:space="preserve"> </w:t>
      </w:r>
    </w:p>
    <w:p w14:paraId="538C2BE9" w14:textId="12B24D1D" w:rsidR="00900F66" w:rsidRPr="00F3167C" w:rsidRDefault="00900F66" w:rsidP="00900F66">
      <w:pPr>
        <w:rPr>
          <w:lang w:eastAsia="x-none"/>
        </w:rPr>
      </w:pPr>
      <w:bookmarkStart w:id="17" w:name="_Hlk219729851"/>
      <w:r w:rsidRPr="00F3167C">
        <w:rPr>
          <w:lang w:eastAsia="x-none"/>
        </w:rPr>
        <w:t xml:space="preserve">Уровень ответственности объекта – </w:t>
      </w:r>
      <w:r w:rsidR="006C05AD" w:rsidRPr="00F3167C">
        <w:rPr>
          <w:lang w:eastAsia="x-none"/>
        </w:rPr>
        <w:t>I</w:t>
      </w:r>
      <w:r w:rsidR="00705462" w:rsidRPr="00F3167C">
        <w:rPr>
          <w:lang w:eastAsia="x-none"/>
        </w:rPr>
        <w:t>I</w:t>
      </w:r>
      <w:r w:rsidR="006C05AD" w:rsidRPr="00F3167C">
        <w:rPr>
          <w:lang w:eastAsia="x-none"/>
        </w:rPr>
        <w:t xml:space="preserve"> (</w:t>
      </w:r>
      <w:r w:rsidR="00705462">
        <w:rPr>
          <w:lang w:eastAsia="x-none"/>
        </w:rPr>
        <w:t>второй</w:t>
      </w:r>
      <w:r w:rsidR="006C05AD" w:rsidRPr="00F3167C">
        <w:rPr>
          <w:lang w:eastAsia="x-none"/>
        </w:rPr>
        <w:t xml:space="preserve">) </w:t>
      </w:r>
      <w:r w:rsidR="00705462">
        <w:rPr>
          <w:lang w:eastAsia="x-none"/>
        </w:rPr>
        <w:t>нормальный</w:t>
      </w:r>
      <w:r w:rsidR="006C05AD" w:rsidRPr="00F3167C">
        <w:rPr>
          <w:lang w:eastAsia="x-none"/>
        </w:rPr>
        <w:t xml:space="preserve">, технически сложный, технологически </w:t>
      </w:r>
      <w:r w:rsidR="00580FC7">
        <w:rPr>
          <w:lang w:eastAsia="x-none"/>
        </w:rPr>
        <w:t xml:space="preserve">не </w:t>
      </w:r>
      <w:r w:rsidR="006C05AD" w:rsidRPr="00F3167C">
        <w:rPr>
          <w:lang w:eastAsia="x-none"/>
        </w:rPr>
        <w:t>сложный</w:t>
      </w:r>
    </w:p>
    <w:p w14:paraId="6AC9A2C7" w14:textId="77777777" w:rsidR="002E2B55" w:rsidRPr="00F3167C" w:rsidRDefault="002E2B55" w:rsidP="0054785C">
      <w:pPr>
        <w:pStyle w:val="11"/>
      </w:pPr>
      <w:bookmarkStart w:id="18" w:name="_Toc223861383"/>
      <w:bookmarkEnd w:id="17"/>
      <w:r w:rsidRPr="00F3167C">
        <w:t>Краткая характеристика района строительства</w:t>
      </w:r>
      <w:bookmarkEnd w:id="18"/>
    </w:p>
    <w:p w14:paraId="7F6EE52E" w14:textId="26623353" w:rsidR="00580FC7" w:rsidRDefault="00761F7C" w:rsidP="00761F7C">
      <w:pPr>
        <w:spacing w:before="0" w:after="0"/>
        <w:rPr>
          <w:lang w:eastAsia="ru-RU"/>
        </w:rPr>
      </w:pPr>
      <w:r w:rsidRPr="00F3167C">
        <w:rPr>
          <w:lang w:eastAsia="ru-RU"/>
        </w:rPr>
        <w:t xml:space="preserve">В административном отношении участок объект проектирования находится на территории </w:t>
      </w:r>
      <w:r w:rsidR="00580FC7">
        <w:rPr>
          <w:lang w:eastAsia="ru-RU"/>
        </w:rPr>
        <w:t>Баксайского сельского округа, Махамбетского</w:t>
      </w:r>
      <w:r w:rsidRPr="00F3167C">
        <w:rPr>
          <w:lang w:eastAsia="ru-RU"/>
        </w:rPr>
        <w:t xml:space="preserve"> района Атырауской области </w:t>
      </w:r>
      <w:r w:rsidR="00170291" w:rsidRPr="00F3167C">
        <w:rPr>
          <w:lang w:eastAsia="ru-RU"/>
        </w:rPr>
        <w:t>Республики Казахстан</w:t>
      </w:r>
      <w:r w:rsidR="00580FC7">
        <w:rPr>
          <w:lang w:eastAsia="ru-RU"/>
        </w:rPr>
        <w:t>. Ближайший населенный пункт Хамита Ергалиева, расположен в 16 км.</w:t>
      </w:r>
    </w:p>
    <w:p w14:paraId="230A9555" w14:textId="1FF6FF70" w:rsidR="00031979" w:rsidRPr="00F3167C" w:rsidRDefault="00580FC7" w:rsidP="00761F7C">
      <w:pPr>
        <w:spacing w:before="0" w:after="0"/>
        <w:rPr>
          <w:lang w:eastAsia="ru-RU"/>
        </w:rPr>
      </w:pPr>
      <w:r w:rsidRPr="00F3167C">
        <w:rPr>
          <w:lang w:eastAsia="ru-RU"/>
        </w:rPr>
        <w:t>Областной</w:t>
      </w:r>
      <w:r w:rsidR="005D442B" w:rsidRPr="00F3167C">
        <w:rPr>
          <w:lang w:eastAsia="ru-RU"/>
        </w:rPr>
        <w:t xml:space="preserve"> центр г. Атырау расположен в </w:t>
      </w:r>
      <w:r>
        <w:rPr>
          <w:lang w:eastAsia="ru-RU"/>
        </w:rPr>
        <w:t>48</w:t>
      </w:r>
      <w:r w:rsidR="00A61518" w:rsidRPr="00F3167C">
        <w:rPr>
          <w:lang w:eastAsia="ru-RU"/>
        </w:rPr>
        <w:t xml:space="preserve"> </w:t>
      </w:r>
      <w:r w:rsidR="005D442B" w:rsidRPr="00F3167C">
        <w:rPr>
          <w:lang w:eastAsia="ru-RU"/>
        </w:rPr>
        <w:t>км</w:t>
      </w:r>
      <w:r w:rsidR="00A61518" w:rsidRPr="00F3167C">
        <w:rPr>
          <w:lang w:eastAsia="ru-RU"/>
        </w:rPr>
        <w:t>. Ближайшая железнодорожная станция расположена в г. Кульсары.</w:t>
      </w:r>
    </w:p>
    <w:p w14:paraId="29280600" w14:textId="77777777" w:rsidR="00761F7C" w:rsidRPr="00F3167C" w:rsidRDefault="00761F7C" w:rsidP="00761F7C">
      <w:pPr>
        <w:spacing w:before="0" w:after="0"/>
        <w:rPr>
          <w:lang w:eastAsia="ru-RU"/>
        </w:rPr>
      </w:pPr>
      <w:r w:rsidRPr="00F3167C">
        <w:rPr>
          <w:lang w:eastAsia="ru-RU"/>
        </w:rPr>
        <w:t xml:space="preserve">Проект разработан для строительства со следующими природно-климатическими условиями: </w:t>
      </w:r>
    </w:p>
    <w:p w14:paraId="362E7B48" w14:textId="35BFFE53" w:rsidR="00761F7C" w:rsidRPr="00F3167C" w:rsidRDefault="00761F7C" w:rsidP="00761F7C">
      <w:pPr>
        <w:spacing w:before="0" w:after="0"/>
        <w:rPr>
          <w:lang w:eastAsia="ru-RU"/>
        </w:rPr>
      </w:pPr>
      <w:r w:rsidRPr="00F3167C">
        <w:rPr>
          <w:lang w:eastAsia="ru-RU"/>
        </w:rPr>
        <w:t xml:space="preserve">Расчетная температура наиболее холодной пятидневки обеспеченностью 0,92- минус 26,6°С </w:t>
      </w:r>
    </w:p>
    <w:p w14:paraId="5BA79CA9" w14:textId="079236A5" w:rsidR="00761F7C" w:rsidRPr="00F3167C" w:rsidRDefault="00761F7C" w:rsidP="00761F7C">
      <w:pPr>
        <w:spacing w:before="0" w:after="0"/>
        <w:rPr>
          <w:lang w:eastAsia="ru-RU"/>
        </w:rPr>
      </w:pPr>
      <w:r w:rsidRPr="00F3167C">
        <w:rPr>
          <w:lang w:eastAsia="ru-RU"/>
        </w:rPr>
        <w:t xml:space="preserve">Район по весу снегового покрова – I (0,8кПа) (80 кгс/м2).  (прил. В). </w:t>
      </w:r>
    </w:p>
    <w:p w14:paraId="4831E5F9" w14:textId="0CEB0705" w:rsidR="00761F7C" w:rsidRPr="00F3167C" w:rsidRDefault="00761F7C" w:rsidP="00761F7C">
      <w:pPr>
        <w:spacing w:before="0" w:after="0"/>
        <w:rPr>
          <w:lang w:eastAsia="ru-RU"/>
        </w:rPr>
      </w:pPr>
      <w:r w:rsidRPr="00F3167C">
        <w:rPr>
          <w:lang w:eastAsia="ru-RU"/>
        </w:rPr>
        <w:t xml:space="preserve">Ветровой напор – </w:t>
      </w:r>
      <w:r w:rsidR="00B222EB" w:rsidRPr="00F3167C">
        <w:rPr>
          <w:lang w:eastAsia="ru-RU"/>
        </w:rPr>
        <w:t>I</w:t>
      </w:r>
      <w:r w:rsidR="00D350BC">
        <w:rPr>
          <w:lang w:val="en-US" w:eastAsia="ru-RU"/>
        </w:rPr>
        <w:t>V</w:t>
      </w:r>
      <w:r w:rsidRPr="00F3167C">
        <w:rPr>
          <w:lang w:eastAsia="ru-RU"/>
        </w:rPr>
        <w:t xml:space="preserve"> район, </w:t>
      </w:r>
      <w:r w:rsidR="00B222EB" w:rsidRPr="00F3167C">
        <w:rPr>
          <w:lang w:eastAsia="ru-RU"/>
        </w:rPr>
        <w:t>0</w:t>
      </w:r>
      <w:r w:rsidRPr="00F3167C">
        <w:rPr>
          <w:lang w:eastAsia="ru-RU"/>
        </w:rPr>
        <w:t>.</w:t>
      </w:r>
      <w:r w:rsidR="00D350BC">
        <w:rPr>
          <w:lang w:eastAsia="ru-RU"/>
        </w:rPr>
        <w:t>77</w:t>
      </w:r>
      <w:r w:rsidRPr="00F3167C">
        <w:rPr>
          <w:lang w:eastAsia="ru-RU"/>
        </w:rPr>
        <w:t xml:space="preserve"> кПа (</w:t>
      </w:r>
      <w:r w:rsidR="00D350BC">
        <w:rPr>
          <w:lang w:eastAsia="ru-RU"/>
        </w:rPr>
        <w:t>77</w:t>
      </w:r>
      <w:r w:rsidRPr="00F3167C">
        <w:rPr>
          <w:lang w:eastAsia="ru-RU"/>
        </w:rPr>
        <w:t xml:space="preserve"> кгс/м2 ). (прил. Ж)</w:t>
      </w:r>
    </w:p>
    <w:p w14:paraId="3D504E7C" w14:textId="4F365B20" w:rsidR="00761F7C" w:rsidRPr="00F3167C" w:rsidRDefault="00761F7C" w:rsidP="00761F7C">
      <w:pPr>
        <w:spacing w:before="0" w:after="0"/>
        <w:rPr>
          <w:lang w:eastAsia="ru-RU"/>
        </w:rPr>
      </w:pPr>
      <w:r w:rsidRPr="00F3167C">
        <w:rPr>
          <w:lang w:eastAsia="ru-RU"/>
        </w:rPr>
        <w:t xml:space="preserve">Базовая скорость ветра – </w:t>
      </w:r>
      <w:r w:rsidR="00B222EB" w:rsidRPr="00F3167C">
        <w:rPr>
          <w:lang w:eastAsia="ru-RU"/>
        </w:rPr>
        <w:t>3</w:t>
      </w:r>
      <w:r w:rsidR="00D350BC">
        <w:rPr>
          <w:lang w:eastAsia="ru-RU"/>
        </w:rPr>
        <w:t>5</w:t>
      </w:r>
      <w:r w:rsidRPr="00F3167C">
        <w:rPr>
          <w:lang w:eastAsia="ru-RU"/>
        </w:rPr>
        <w:t>м/с. (прил. Ж)</w:t>
      </w:r>
    </w:p>
    <w:p w14:paraId="27B296FE" w14:textId="47B6C155" w:rsidR="00761F7C" w:rsidRPr="00F3167C" w:rsidRDefault="00761F7C" w:rsidP="00B804F7">
      <w:pPr>
        <w:spacing w:before="0" w:after="0"/>
        <w:rPr>
          <w:lang w:eastAsia="ru-RU"/>
        </w:rPr>
      </w:pPr>
      <w:r w:rsidRPr="00F3167C">
        <w:rPr>
          <w:lang w:eastAsia="ru-RU"/>
        </w:rPr>
        <w:t xml:space="preserve">Сейсмичность – </w:t>
      </w:r>
      <w:r w:rsidR="00D350BC">
        <w:rPr>
          <w:lang w:eastAsia="ru-RU"/>
        </w:rPr>
        <w:t>6</w:t>
      </w:r>
      <w:r w:rsidRPr="00F3167C">
        <w:rPr>
          <w:lang w:eastAsia="ru-RU"/>
        </w:rPr>
        <w:t xml:space="preserve"> баллов.</w:t>
      </w:r>
    </w:p>
    <w:p w14:paraId="5B2C3548" w14:textId="77777777" w:rsidR="006712A7" w:rsidRPr="00F3167C" w:rsidRDefault="006712A7" w:rsidP="00761F7C">
      <w:pPr>
        <w:spacing w:before="0" w:after="0"/>
        <w:rPr>
          <w:lang w:eastAsia="ru-RU"/>
        </w:rPr>
      </w:pPr>
    </w:p>
    <w:p w14:paraId="5FF27052" w14:textId="76A8632A" w:rsidR="002C4063" w:rsidRPr="00F3167C" w:rsidRDefault="002C4063" w:rsidP="0054785C">
      <w:pPr>
        <w:pStyle w:val="11"/>
      </w:pPr>
      <w:bookmarkStart w:id="19" w:name="_Toc223861384"/>
      <w:r w:rsidRPr="00F3167C">
        <w:t>Основные проектные решения</w:t>
      </w:r>
      <w:bookmarkEnd w:id="19"/>
    </w:p>
    <w:p w14:paraId="6872A83A" w14:textId="5A10D3DD" w:rsidR="00285473" w:rsidRDefault="00285473" w:rsidP="006712A7">
      <w:pPr>
        <w:spacing w:before="0" w:after="0"/>
        <w:rPr>
          <w:lang w:eastAsia="ru-RU"/>
        </w:rPr>
      </w:pPr>
      <w:bookmarkStart w:id="20" w:name="_Hlk219730095"/>
      <w:bookmarkStart w:id="21" w:name="_Hlk147304187"/>
      <w:r>
        <w:rPr>
          <w:lang w:eastAsia="ru-RU"/>
        </w:rPr>
        <w:t>Намечаемая деятельность: переработка нефтешлама</w:t>
      </w:r>
    </w:p>
    <w:p w14:paraId="529CB5D4" w14:textId="5FB97EF0" w:rsidR="001B36D5" w:rsidRDefault="001B36D5" w:rsidP="006712A7">
      <w:pPr>
        <w:spacing w:before="0" w:after="0"/>
        <w:rPr>
          <w:lang w:eastAsia="ru-RU"/>
        </w:rPr>
      </w:pPr>
      <w:r>
        <w:rPr>
          <w:lang w:eastAsia="ru-RU"/>
        </w:rPr>
        <w:t>Готовая продукция: смешанные нефте отходы (СНО)</w:t>
      </w:r>
    </w:p>
    <w:p w14:paraId="0F614AD3" w14:textId="32094C33" w:rsidR="00285473" w:rsidRDefault="00285473" w:rsidP="006712A7">
      <w:pPr>
        <w:spacing w:before="0" w:after="0"/>
        <w:rPr>
          <w:lang w:eastAsia="ru-RU"/>
        </w:rPr>
      </w:pPr>
      <w:r>
        <w:rPr>
          <w:lang w:eastAsia="ru-RU"/>
        </w:rPr>
        <w:t>Мощность предприятия</w:t>
      </w:r>
      <w:r w:rsidR="001B36D5">
        <w:rPr>
          <w:lang w:eastAsia="ru-RU"/>
        </w:rPr>
        <w:t xml:space="preserve"> по сырью</w:t>
      </w:r>
      <w:r>
        <w:rPr>
          <w:lang w:eastAsia="ru-RU"/>
        </w:rPr>
        <w:t>: 100 000 тонн в год</w:t>
      </w:r>
      <w:r w:rsidR="001B36D5">
        <w:rPr>
          <w:lang w:eastAsia="ru-RU"/>
        </w:rPr>
        <w:t xml:space="preserve"> нефтешлама</w:t>
      </w:r>
    </w:p>
    <w:p w14:paraId="640637F6" w14:textId="48381B78" w:rsidR="001B36D5" w:rsidRDefault="001B36D5" w:rsidP="006712A7">
      <w:pPr>
        <w:spacing w:before="0" w:after="0"/>
        <w:rPr>
          <w:lang w:eastAsia="ru-RU"/>
        </w:rPr>
      </w:pPr>
      <w:r>
        <w:rPr>
          <w:lang w:eastAsia="ru-RU"/>
        </w:rPr>
        <w:t>Мощность предприятия по готовой продукции: 60 000 тонн в год СНО</w:t>
      </w:r>
    </w:p>
    <w:p w14:paraId="30A97A72" w14:textId="03BBBC38" w:rsidR="001B36D5" w:rsidRPr="00F3167C" w:rsidRDefault="00285473" w:rsidP="001B36D5">
      <w:pPr>
        <w:spacing w:before="0" w:after="0"/>
        <w:rPr>
          <w:lang w:eastAsia="ru-RU"/>
        </w:rPr>
      </w:pPr>
      <w:r>
        <w:rPr>
          <w:lang w:eastAsia="ru-RU"/>
        </w:rPr>
        <w:t xml:space="preserve">Площадь земельного участка: </w:t>
      </w:r>
      <w:r w:rsidR="001B36D5">
        <w:rPr>
          <w:lang w:eastAsia="ru-RU"/>
        </w:rPr>
        <w:t>10га</w:t>
      </w:r>
    </w:p>
    <w:bookmarkEnd w:id="20"/>
    <w:p w14:paraId="609CCC7E" w14:textId="7DBA0A27" w:rsidR="004423B2" w:rsidRPr="00F3167C" w:rsidRDefault="004423B2" w:rsidP="006712A7">
      <w:pPr>
        <w:spacing w:before="0" w:after="0"/>
        <w:rPr>
          <w:lang w:eastAsia="ru-RU"/>
        </w:rPr>
      </w:pPr>
    </w:p>
    <w:p w14:paraId="1E0F2F92" w14:textId="40AEBE3A" w:rsidR="000F3D7C" w:rsidRPr="00C56701" w:rsidRDefault="000F3D7C" w:rsidP="00B20FE7">
      <w:pPr>
        <w:pStyle w:val="10"/>
        <w:rPr>
          <w:lang w:val="ru-RU"/>
        </w:rPr>
      </w:pPr>
      <w:bookmarkStart w:id="22" w:name="_Toc113455901"/>
      <w:bookmarkStart w:id="23" w:name="_Toc223861385"/>
      <w:r w:rsidRPr="00C56701">
        <w:rPr>
          <w:lang w:val="ru-RU"/>
        </w:rPr>
        <w:lastRenderedPageBreak/>
        <w:t>Климатическая характеристика</w:t>
      </w:r>
      <w:bookmarkEnd w:id="22"/>
      <w:bookmarkEnd w:id="23"/>
    </w:p>
    <w:p w14:paraId="5F8D6005" w14:textId="77777777" w:rsidR="0020539B" w:rsidRPr="00C56701" w:rsidRDefault="0020539B" w:rsidP="00986204">
      <w:pPr>
        <w:pStyle w:val="aff"/>
        <w:tabs>
          <w:tab w:val="left" w:pos="0"/>
          <w:tab w:val="right" w:leader="dot" w:pos="9356"/>
        </w:tabs>
        <w:spacing w:before="0" w:line="240" w:lineRule="auto"/>
        <w:contextualSpacing/>
        <w:rPr>
          <w:szCs w:val="24"/>
          <w:lang w:val="ru-RU"/>
        </w:rPr>
      </w:pPr>
      <w:r w:rsidRPr="00C56701">
        <w:rPr>
          <w:szCs w:val="24"/>
          <w:lang w:val="ru-RU"/>
        </w:rPr>
        <w:t>В соответствии со СП РК 2.04-01-2017* (Строительная климатология) район изысканий расположен в IV климатическом районе, подрайон Г.</w:t>
      </w:r>
    </w:p>
    <w:p w14:paraId="4D2EB2C0" w14:textId="138C48FE" w:rsidR="0020539B" w:rsidRPr="00C56701" w:rsidRDefault="0020539B" w:rsidP="00986204">
      <w:pPr>
        <w:pStyle w:val="aff"/>
        <w:tabs>
          <w:tab w:val="left" w:pos="0"/>
          <w:tab w:val="right" w:leader="dot" w:pos="9356"/>
        </w:tabs>
        <w:spacing w:before="0" w:line="240" w:lineRule="auto"/>
        <w:contextualSpacing/>
        <w:rPr>
          <w:szCs w:val="24"/>
          <w:lang w:val="ru-RU"/>
        </w:rPr>
      </w:pPr>
      <w:r w:rsidRPr="00C56701">
        <w:rPr>
          <w:szCs w:val="24"/>
          <w:lang w:val="ru-RU"/>
        </w:rPr>
        <w:t>Климатическая характеристика района приводится по многолетним наблюдениям метеостанции Кульсары.</w:t>
      </w:r>
    </w:p>
    <w:p w14:paraId="1136A533" w14:textId="7BA6E867" w:rsidR="0020539B" w:rsidRPr="00C56701" w:rsidRDefault="0020539B" w:rsidP="00986204">
      <w:pPr>
        <w:pStyle w:val="aff"/>
        <w:tabs>
          <w:tab w:val="left" w:pos="0"/>
          <w:tab w:val="right" w:leader="dot" w:pos="9356"/>
        </w:tabs>
        <w:spacing w:before="0" w:line="240" w:lineRule="auto"/>
        <w:contextualSpacing/>
        <w:rPr>
          <w:szCs w:val="24"/>
          <w:lang w:val="ru-RU"/>
        </w:rPr>
      </w:pPr>
      <w:r w:rsidRPr="00C56701">
        <w:rPr>
          <w:szCs w:val="24"/>
          <w:lang w:val="ru-RU"/>
        </w:rPr>
        <w:t>Климат района отличается резкой континентальностью, аридностью, проявляющейся в больших годовых и суточных амплитудах температуры воздуха и в неустойчивости климатических показателей во времени (из года в год). Для района характерным является изобилие тепла и преобладание ясной сухой погоды. Влияние Каспийского моря на климат прилегающих к нему территорий весьма ограничено. Оно заметно лишь в узкой полосе побережья и выражается в небольшом увеличении влажности воздуха, в повышении температуры в зимние месяцы и в понижении ее в летние, в уменьшении как годовых, так и суточных амплитуд температуры, то есть, в меньших колебаниях температуры между зимой и летом, днем и ночью. Однако какого-либо заметного увеличения осадков в прибрежной зоне не отмечается. Годовое количество осадков на восточном побережье также мало, как и в пустыне. Температура. Годовой ход температур воздуха характеризуется слабыми морозами в зимний период, интенсивным нарастанием тепла в короткий весенний сезон и жарой в течение лета. Среднемесячная температура воздуха изменяется от -8,9 до +27,5°С (см. табл.). Самыми холодными месяцами являются зимние (декабрь-февраль), теплыми – летние (июнь-август).</w:t>
      </w:r>
    </w:p>
    <w:p w14:paraId="786C5417" w14:textId="77777777" w:rsidR="0020539B" w:rsidRPr="00C56701" w:rsidRDefault="0020539B" w:rsidP="00986204">
      <w:pPr>
        <w:tabs>
          <w:tab w:val="left" w:pos="0"/>
          <w:tab w:val="right" w:leader="dot" w:pos="9356"/>
        </w:tabs>
        <w:spacing w:before="0" w:after="0"/>
        <w:contextualSpacing/>
        <w:jc w:val="center"/>
      </w:pPr>
      <w:r w:rsidRPr="00C56701">
        <w:t>Таблица.  Среднемесячная и годовая температура воздуха</w:t>
      </w:r>
    </w:p>
    <w:p w14:paraId="6EE2E9E4" w14:textId="77777777" w:rsidR="0020539B" w:rsidRPr="00C56701" w:rsidRDefault="0020539B" w:rsidP="00986204">
      <w:pPr>
        <w:tabs>
          <w:tab w:val="left" w:pos="180"/>
        </w:tabs>
        <w:spacing w:before="0" w:after="0"/>
        <w:contextualSpacing/>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686"/>
        <w:gridCol w:w="686"/>
        <w:gridCol w:w="734"/>
        <w:gridCol w:w="735"/>
        <w:gridCol w:w="735"/>
        <w:gridCol w:w="735"/>
        <w:gridCol w:w="735"/>
        <w:gridCol w:w="735"/>
        <w:gridCol w:w="686"/>
        <w:gridCol w:w="686"/>
        <w:gridCol w:w="700"/>
        <w:gridCol w:w="925"/>
      </w:tblGrid>
      <w:tr w:rsidR="00F3167C" w:rsidRPr="00C56701" w14:paraId="377D9E84" w14:textId="77777777" w:rsidTr="006946FD">
        <w:trPr>
          <w:trHeight w:val="243"/>
          <w:jc w:val="center"/>
        </w:trPr>
        <w:tc>
          <w:tcPr>
            <w:tcW w:w="686" w:type="dxa"/>
            <w:tcBorders>
              <w:top w:val="single" w:sz="4" w:space="0" w:color="auto"/>
              <w:left w:val="single" w:sz="4" w:space="0" w:color="auto"/>
              <w:bottom w:val="single" w:sz="4" w:space="0" w:color="auto"/>
              <w:right w:val="single" w:sz="4" w:space="0" w:color="auto"/>
            </w:tcBorders>
            <w:vAlign w:val="center"/>
          </w:tcPr>
          <w:p w14:paraId="1233D3A1" w14:textId="77777777" w:rsidR="0020539B" w:rsidRPr="00C56701" w:rsidRDefault="0020539B" w:rsidP="00986204">
            <w:pPr>
              <w:spacing w:before="0" w:after="0"/>
              <w:ind w:firstLine="0"/>
              <w:contextualSpacing/>
              <w:jc w:val="center"/>
            </w:pPr>
            <w:r w:rsidRPr="00C56701">
              <w:t>I</w:t>
            </w:r>
          </w:p>
        </w:tc>
        <w:tc>
          <w:tcPr>
            <w:tcW w:w="686" w:type="dxa"/>
            <w:tcBorders>
              <w:top w:val="single" w:sz="4" w:space="0" w:color="auto"/>
              <w:left w:val="single" w:sz="4" w:space="0" w:color="auto"/>
              <w:bottom w:val="single" w:sz="4" w:space="0" w:color="auto"/>
              <w:right w:val="single" w:sz="4" w:space="0" w:color="auto"/>
            </w:tcBorders>
            <w:vAlign w:val="center"/>
          </w:tcPr>
          <w:p w14:paraId="694A8E71" w14:textId="77777777" w:rsidR="0020539B" w:rsidRPr="00C56701" w:rsidRDefault="0020539B" w:rsidP="00986204">
            <w:pPr>
              <w:spacing w:before="0" w:after="0"/>
              <w:ind w:firstLine="0"/>
              <w:contextualSpacing/>
              <w:jc w:val="center"/>
            </w:pPr>
            <w:r w:rsidRPr="00C56701">
              <w:t>II</w:t>
            </w:r>
          </w:p>
        </w:tc>
        <w:tc>
          <w:tcPr>
            <w:tcW w:w="686" w:type="dxa"/>
            <w:tcBorders>
              <w:top w:val="single" w:sz="4" w:space="0" w:color="auto"/>
              <w:left w:val="single" w:sz="4" w:space="0" w:color="auto"/>
              <w:bottom w:val="single" w:sz="4" w:space="0" w:color="auto"/>
              <w:right w:val="single" w:sz="4" w:space="0" w:color="auto"/>
            </w:tcBorders>
            <w:vAlign w:val="center"/>
          </w:tcPr>
          <w:p w14:paraId="6C4785C6" w14:textId="77777777" w:rsidR="0020539B" w:rsidRPr="00C56701" w:rsidRDefault="0020539B" w:rsidP="00986204">
            <w:pPr>
              <w:spacing w:before="0" w:after="0"/>
              <w:ind w:firstLine="0"/>
              <w:contextualSpacing/>
              <w:jc w:val="center"/>
            </w:pPr>
            <w:r w:rsidRPr="00C56701">
              <w:t>III</w:t>
            </w:r>
          </w:p>
        </w:tc>
        <w:tc>
          <w:tcPr>
            <w:tcW w:w="734" w:type="dxa"/>
            <w:tcBorders>
              <w:top w:val="single" w:sz="4" w:space="0" w:color="auto"/>
              <w:left w:val="single" w:sz="4" w:space="0" w:color="auto"/>
              <w:bottom w:val="single" w:sz="4" w:space="0" w:color="auto"/>
              <w:right w:val="single" w:sz="4" w:space="0" w:color="auto"/>
            </w:tcBorders>
            <w:vAlign w:val="center"/>
          </w:tcPr>
          <w:p w14:paraId="0EE3FF62" w14:textId="77777777" w:rsidR="0020539B" w:rsidRPr="00C56701" w:rsidRDefault="0020539B" w:rsidP="00986204">
            <w:pPr>
              <w:spacing w:before="0" w:after="0"/>
              <w:ind w:firstLine="0"/>
              <w:contextualSpacing/>
              <w:jc w:val="center"/>
            </w:pPr>
            <w:r w:rsidRPr="00C56701">
              <w:t>IV</w:t>
            </w:r>
          </w:p>
        </w:tc>
        <w:tc>
          <w:tcPr>
            <w:tcW w:w="735" w:type="dxa"/>
            <w:tcBorders>
              <w:top w:val="single" w:sz="4" w:space="0" w:color="auto"/>
              <w:left w:val="single" w:sz="4" w:space="0" w:color="auto"/>
              <w:bottom w:val="single" w:sz="4" w:space="0" w:color="auto"/>
              <w:right w:val="single" w:sz="4" w:space="0" w:color="auto"/>
            </w:tcBorders>
            <w:vAlign w:val="center"/>
          </w:tcPr>
          <w:p w14:paraId="5BC90F38" w14:textId="77777777" w:rsidR="0020539B" w:rsidRPr="00C56701" w:rsidRDefault="0020539B" w:rsidP="00986204">
            <w:pPr>
              <w:spacing w:before="0" w:after="0"/>
              <w:ind w:firstLine="0"/>
              <w:contextualSpacing/>
              <w:jc w:val="center"/>
            </w:pPr>
            <w:r w:rsidRPr="00C56701">
              <w:t>V</w:t>
            </w:r>
          </w:p>
        </w:tc>
        <w:tc>
          <w:tcPr>
            <w:tcW w:w="735" w:type="dxa"/>
            <w:tcBorders>
              <w:top w:val="single" w:sz="4" w:space="0" w:color="auto"/>
              <w:left w:val="single" w:sz="4" w:space="0" w:color="auto"/>
              <w:bottom w:val="single" w:sz="4" w:space="0" w:color="auto"/>
              <w:right w:val="single" w:sz="4" w:space="0" w:color="auto"/>
            </w:tcBorders>
            <w:vAlign w:val="center"/>
          </w:tcPr>
          <w:p w14:paraId="4B59AF29" w14:textId="77777777" w:rsidR="0020539B" w:rsidRPr="00C56701" w:rsidRDefault="0020539B" w:rsidP="00986204">
            <w:pPr>
              <w:spacing w:before="0" w:after="0"/>
              <w:ind w:firstLine="0"/>
              <w:contextualSpacing/>
              <w:jc w:val="center"/>
            </w:pPr>
            <w:r w:rsidRPr="00C56701">
              <w:t>VI</w:t>
            </w:r>
          </w:p>
        </w:tc>
        <w:tc>
          <w:tcPr>
            <w:tcW w:w="735" w:type="dxa"/>
            <w:tcBorders>
              <w:top w:val="single" w:sz="4" w:space="0" w:color="auto"/>
              <w:left w:val="single" w:sz="4" w:space="0" w:color="auto"/>
              <w:bottom w:val="single" w:sz="4" w:space="0" w:color="auto"/>
              <w:right w:val="single" w:sz="4" w:space="0" w:color="auto"/>
            </w:tcBorders>
            <w:vAlign w:val="center"/>
          </w:tcPr>
          <w:p w14:paraId="4AA18D3D" w14:textId="77777777" w:rsidR="0020539B" w:rsidRPr="00C56701" w:rsidRDefault="0020539B" w:rsidP="00986204">
            <w:pPr>
              <w:spacing w:before="0" w:after="0"/>
              <w:ind w:firstLine="0"/>
              <w:contextualSpacing/>
              <w:jc w:val="center"/>
            </w:pPr>
            <w:r w:rsidRPr="00C56701">
              <w:t>VII</w:t>
            </w:r>
          </w:p>
        </w:tc>
        <w:tc>
          <w:tcPr>
            <w:tcW w:w="735" w:type="dxa"/>
            <w:tcBorders>
              <w:top w:val="single" w:sz="4" w:space="0" w:color="auto"/>
              <w:left w:val="single" w:sz="4" w:space="0" w:color="auto"/>
              <w:bottom w:val="single" w:sz="4" w:space="0" w:color="auto"/>
              <w:right w:val="single" w:sz="4" w:space="0" w:color="auto"/>
            </w:tcBorders>
            <w:vAlign w:val="center"/>
          </w:tcPr>
          <w:p w14:paraId="32B432BB" w14:textId="77777777" w:rsidR="0020539B" w:rsidRPr="00C56701" w:rsidRDefault="0020539B" w:rsidP="00986204">
            <w:pPr>
              <w:spacing w:before="0" w:after="0"/>
              <w:ind w:firstLine="0"/>
              <w:contextualSpacing/>
              <w:jc w:val="center"/>
            </w:pPr>
            <w:r w:rsidRPr="00C56701">
              <w:t>VIII</w:t>
            </w:r>
          </w:p>
        </w:tc>
        <w:tc>
          <w:tcPr>
            <w:tcW w:w="735" w:type="dxa"/>
            <w:tcBorders>
              <w:top w:val="single" w:sz="4" w:space="0" w:color="auto"/>
              <w:left w:val="single" w:sz="4" w:space="0" w:color="auto"/>
              <w:bottom w:val="single" w:sz="4" w:space="0" w:color="auto"/>
              <w:right w:val="single" w:sz="4" w:space="0" w:color="auto"/>
            </w:tcBorders>
            <w:vAlign w:val="center"/>
          </w:tcPr>
          <w:p w14:paraId="460AF40B" w14:textId="77777777" w:rsidR="0020539B" w:rsidRPr="00C56701" w:rsidRDefault="0020539B" w:rsidP="00986204">
            <w:pPr>
              <w:spacing w:before="0" w:after="0"/>
              <w:ind w:firstLine="0"/>
              <w:contextualSpacing/>
              <w:jc w:val="center"/>
            </w:pPr>
            <w:r w:rsidRPr="00C56701">
              <w:t>IX</w:t>
            </w:r>
          </w:p>
        </w:tc>
        <w:tc>
          <w:tcPr>
            <w:tcW w:w="686" w:type="dxa"/>
            <w:tcBorders>
              <w:top w:val="single" w:sz="4" w:space="0" w:color="auto"/>
              <w:left w:val="single" w:sz="4" w:space="0" w:color="auto"/>
              <w:bottom w:val="single" w:sz="4" w:space="0" w:color="auto"/>
              <w:right w:val="single" w:sz="4" w:space="0" w:color="auto"/>
            </w:tcBorders>
            <w:vAlign w:val="center"/>
          </w:tcPr>
          <w:p w14:paraId="2D41281C" w14:textId="77777777" w:rsidR="0020539B" w:rsidRPr="00C56701" w:rsidRDefault="0020539B" w:rsidP="00986204">
            <w:pPr>
              <w:spacing w:before="0" w:after="0"/>
              <w:ind w:firstLine="0"/>
              <w:contextualSpacing/>
              <w:jc w:val="center"/>
            </w:pPr>
            <w:r w:rsidRPr="00C56701">
              <w:t>X</w:t>
            </w:r>
          </w:p>
        </w:tc>
        <w:tc>
          <w:tcPr>
            <w:tcW w:w="686" w:type="dxa"/>
            <w:tcBorders>
              <w:top w:val="single" w:sz="4" w:space="0" w:color="auto"/>
              <w:left w:val="single" w:sz="4" w:space="0" w:color="auto"/>
              <w:bottom w:val="single" w:sz="4" w:space="0" w:color="auto"/>
              <w:right w:val="single" w:sz="4" w:space="0" w:color="auto"/>
            </w:tcBorders>
            <w:vAlign w:val="center"/>
          </w:tcPr>
          <w:p w14:paraId="37AC730B" w14:textId="77777777" w:rsidR="0020539B" w:rsidRPr="00C56701" w:rsidRDefault="0020539B" w:rsidP="00986204">
            <w:pPr>
              <w:spacing w:before="0" w:after="0"/>
              <w:ind w:firstLine="0"/>
              <w:contextualSpacing/>
              <w:jc w:val="center"/>
            </w:pPr>
            <w:r w:rsidRPr="00C56701">
              <w:t>XI</w:t>
            </w:r>
          </w:p>
        </w:tc>
        <w:tc>
          <w:tcPr>
            <w:tcW w:w="700" w:type="dxa"/>
            <w:tcBorders>
              <w:top w:val="single" w:sz="4" w:space="0" w:color="auto"/>
              <w:left w:val="single" w:sz="4" w:space="0" w:color="auto"/>
              <w:bottom w:val="single" w:sz="4" w:space="0" w:color="auto"/>
              <w:right w:val="single" w:sz="4" w:space="0" w:color="auto"/>
            </w:tcBorders>
            <w:vAlign w:val="center"/>
          </w:tcPr>
          <w:p w14:paraId="6DC641AA" w14:textId="77777777" w:rsidR="0020539B" w:rsidRPr="00C56701" w:rsidRDefault="0020539B" w:rsidP="00986204">
            <w:pPr>
              <w:spacing w:before="0" w:after="0"/>
              <w:ind w:firstLine="0"/>
              <w:contextualSpacing/>
              <w:jc w:val="center"/>
            </w:pPr>
            <w:r w:rsidRPr="00C56701">
              <w:t>XII</w:t>
            </w:r>
          </w:p>
        </w:tc>
        <w:tc>
          <w:tcPr>
            <w:tcW w:w="925" w:type="dxa"/>
            <w:tcBorders>
              <w:top w:val="single" w:sz="4" w:space="0" w:color="auto"/>
              <w:left w:val="single" w:sz="4" w:space="0" w:color="auto"/>
              <w:bottom w:val="single" w:sz="4" w:space="0" w:color="auto"/>
              <w:right w:val="single" w:sz="4" w:space="0" w:color="auto"/>
            </w:tcBorders>
            <w:vAlign w:val="center"/>
          </w:tcPr>
          <w:p w14:paraId="69D1FA56" w14:textId="77777777" w:rsidR="0020539B" w:rsidRPr="00C56701" w:rsidRDefault="0020539B" w:rsidP="00986204">
            <w:pPr>
              <w:spacing w:before="0" w:after="0"/>
              <w:ind w:firstLine="0"/>
              <w:contextualSpacing/>
              <w:jc w:val="center"/>
            </w:pPr>
            <w:r w:rsidRPr="00C56701">
              <w:t>год</w:t>
            </w:r>
          </w:p>
        </w:tc>
      </w:tr>
      <w:tr w:rsidR="0020539B" w:rsidRPr="00C56701" w14:paraId="4F9448AA" w14:textId="77777777" w:rsidTr="006946FD">
        <w:trPr>
          <w:trHeight w:val="233"/>
          <w:jc w:val="center"/>
        </w:trPr>
        <w:tc>
          <w:tcPr>
            <w:tcW w:w="686" w:type="dxa"/>
            <w:tcBorders>
              <w:top w:val="single" w:sz="4" w:space="0" w:color="auto"/>
              <w:left w:val="single" w:sz="4" w:space="0" w:color="auto"/>
              <w:bottom w:val="single" w:sz="4" w:space="0" w:color="auto"/>
              <w:right w:val="single" w:sz="4" w:space="0" w:color="auto"/>
            </w:tcBorders>
            <w:vAlign w:val="center"/>
          </w:tcPr>
          <w:p w14:paraId="69370FA8" w14:textId="75AB72B2" w:rsidR="0020539B" w:rsidRPr="00C56701" w:rsidRDefault="00C56701" w:rsidP="00986204">
            <w:pPr>
              <w:spacing w:before="0" w:after="0"/>
              <w:ind w:firstLine="0"/>
              <w:contextualSpacing/>
              <w:jc w:val="center"/>
            </w:pPr>
            <w:r>
              <w:t>-7,5</w:t>
            </w:r>
          </w:p>
        </w:tc>
        <w:tc>
          <w:tcPr>
            <w:tcW w:w="686" w:type="dxa"/>
            <w:tcBorders>
              <w:top w:val="single" w:sz="4" w:space="0" w:color="auto"/>
              <w:left w:val="single" w:sz="4" w:space="0" w:color="auto"/>
              <w:bottom w:val="single" w:sz="4" w:space="0" w:color="auto"/>
              <w:right w:val="single" w:sz="4" w:space="0" w:color="auto"/>
            </w:tcBorders>
            <w:vAlign w:val="center"/>
          </w:tcPr>
          <w:p w14:paraId="00609AD8" w14:textId="123B2E57" w:rsidR="0020539B" w:rsidRPr="00C56701" w:rsidRDefault="00C56701" w:rsidP="00986204">
            <w:pPr>
              <w:spacing w:before="0" w:after="0"/>
              <w:ind w:firstLine="0"/>
              <w:contextualSpacing/>
              <w:jc w:val="center"/>
            </w:pPr>
            <w:r>
              <w:t>-7,1</w:t>
            </w:r>
          </w:p>
        </w:tc>
        <w:tc>
          <w:tcPr>
            <w:tcW w:w="686" w:type="dxa"/>
            <w:tcBorders>
              <w:top w:val="single" w:sz="4" w:space="0" w:color="auto"/>
              <w:left w:val="single" w:sz="4" w:space="0" w:color="auto"/>
              <w:bottom w:val="single" w:sz="4" w:space="0" w:color="auto"/>
              <w:right w:val="single" w:sz="4" w:space="0" w:color="auto"/>
            </w:tcBorders>
            <w:vAlign w:val="center"/>
          </w:tcPr>
          <w:p w14:paraId="1520F8C8" w14:textId="0CB7D599" w:rsidR="0020539B" w:rsidRPr="00C56701" w:rsidRDefault="00C56701" w:rsidP="00986204">
            <w:pPr>
              <w:spacing w:before="0" w:after="0"/>
              <w:ind w:firstLine="0"/>
              <w:contextualSpacing/>
              <w:jc w:val="center"/>
            </w:pPr>
            <w:r>
              <w:t>0,5</w:t>
            </w:r>
          </w:p>
        </w:tc>
        <w:tc>
          <w:tcPr>
            <w:tcW w:w="734" w:type="dxa"/>
            <w:tcBorders>
              <w:top w:val="single" w:sz="4" w:space="0" w:color="auto"/>
              <w:left w:val="single" w:sz="4" w:space="0" w:color="auto"/>
              <w:bottom w:val="single" w:sz="4" w:space="0" w:color="auto"/>
              <w:right w:val="single" w:sz="4" w:space="0" w:color="auto"/>
            </w:tcBorders>
            <w:vAlign w:val="center"/>
          </w:tcPr>
          <w:p w14:paraId="2CF4DFDC" w14:textId="0D4E8C7F" w:rsidR="0020539B" w:rsidRPr="00C56701" w:rsidRDefault="00C56701" w:rsidP="00986204">
            <w:pPr>
              <w:spacing w:before="0" w:after="0"/>
              <w:ind w:firstLine="0"/>
              <w:contextualSpacing/>
              <w:jc w:val="center"/>
            </w:pPr>
            <w:r>
              <w:t>11,3</w:t>
            </w:r>
          </w:p>
        </w:tc>
        <w:tc>
          <w:tcPr>
            <w:tcW w:w="735" w:type="dxa"/>
            <w:tcBorders>
              <w:top w:val="single" w:sz="4" w:space="0" w:color="auto"/>
              <w:left w:val="single" w:sz="4" w:space="0" w:color="auto"/>
              <w:bottom w:val="single" w:sz="4" w:space="0" w:color="auto"/>
              <w:right w:val="single" w:sz="4" w:space="0" w:color="auto"/>
            </w:tcBorders>
            <w:vAlign w:val="center"/>
          </w:tcPr>
          <w:p w14:paraId="493CBC8A" w14:textId="45CD9C1A" w:rsidR="0020539B" w:rsidRPr="00C56701" w:rsidRDefault="00C56701" w:rsidP="00986204">
            <w:pPr>
              <w:spacing w:before="0" w:after="0"/>
              <w:ind w:firstLine="0"/>
              <w:contextualSpacing/>
              <w:jc w:val="center"/>
            </w:pPr>
            <w:r>
              <w:t>18,7</w:t>
            </w:r>
          </w:p>
        </w:tc>
        <w:tc>
          <w:tcPr>
            <w:tcW w:w="735" w:type="dxa"/>
            <w:tcBorders>
              <w:top w:val="single" w:sz="4" w:space="0" w:color="auto"/>
              <w:left w:val="single" w:sz="4" w:space="0" w:color="auto"/>
              <w:bottom w:val="single" w:sz="4" w:space="0" w:color="auto"/>
              <w:right w:val="single" w:sz="4" w:space="0" w:color="auto"/>
            </w:tcBorders>
            <w:vAlign w:val="center"/>
          </w:tcPr>
          <w:p w14:paraId="3A19E056" w14:textId="2737EB1B" w:rsidR="0020539B" w:rsidRPr="00C56701" w:rsidRDefault="00C56701" w:rsidP="00986204">
            <w:pPr>
              <w:spacing w:before="0" w:after="0"/>
              <w:ind w:firstLine="0"/>
              <w:contextualSpacing/>
              <w:jc w:val="center"/>
            </w:pPr>
            <w:r>
              <w:t>24,4</w:t>
            </w:r>
          </w:p>
        </w:tc>
        <w:tc>
          <w:tcPr>
            <w:tcW w:w="735" w:type="dxa"/>
            <w:tcBorders>
              <w:top w:val="single" w:sz="4" w:space="0" w:color="auto"/>
              <w:left w:val="single" w:sz="4" w:space="0" w:color="auto"/>
              <w:bottom w:val="single" w:sz="4" w:space="0" w:color="auto"/>
              <w:right w:val="single" w:sz="4" w:space="0" w:color="auto"/>
            </w:tcBorders>
            <w:vAlign w:val="center"/>
          </w:tcPr>
          <w:p w14:paraId="0DC013CB" w14:textId="62E0E9A9" w:rsidR="0020539B" w:rsidRPr="00C56701" w:rsidRDefault="00C56701" w:rsidP="00986204">
            <w:pPr>
              <w:spacing w:before="0" w:after="0"/>
              <w:ind w:firstLine="0"/>
              <w:contextualSpacing/>
              <w:jc w:val="center"/>
            </w:pPr>
            <w:r>
              <w:t>26,8</w:t>
            </w:r>
          </w:p>
        </w:tc>
        <w:tc>
          <w:tcPr>
            <w:tcW w:w="735" w:type="dxa"/>
            <w:tcBorders>
              <w:top w:val="single" w:sz="4" w:space="0" w:color="auto"/>
              <w:left w:val="single" w:sz="4" w:space="0" w:color="auto"/>
              <w:bottom w:val="single" w:sz="4" w:space="0" w:color="auto"/>
              <w:right w:val="single" w:sz="4" w:space="0" w:color="auto"/>
            </w:tcBorders>
            <w:vAlign w:val="center"/>
          </w:tcPr>
          <w:p w14:paraId="1CC41057" w14:textId="0E5F8CB6" w:rsidR="0020539B" w:rsidRPr="00C56701" w:rsidRDefault="00C56701" w:rsidP="00986204">
            <w:pPr>
              <w:spacing w:before="0" w:after="0"/>
              <w:ind w:firstLine="0"/>
              <w:contextualSpacing/>
              <w:jc w:val="center"/>
            </w:pPr>
            <w:r>
              <w:t>24,7</w:t>
            </w:r>
          </w:p>
        </w:tc>
        <w:tc>
          <w:tcPr>
            <w:tcW w:w="735" w:type="dxa"/>
            <w:tcBorders>
              <w:top w:val="single" w:sz="4" w:space="0" w:color="auto"/>
              <w:left w:val="single" w:sz="4" w:space="0" w:color="auto"/>
              <w:bottom w:val="single" w:sz="4" w:space="0" w:color="auto"/>
              <w:right w:val="single" w:sz="4" w:space="0" w:color="auto"/>
            </w:tcBorders>
            <w:vAlign w:val="center"/>
          </w:tcPr>
          <w:p w14:paraId="28B398EC" w14:textId="095BB4E1" w:rsidR="0020539B" w:rsidRPr="00C56701" w:rsidRDefault="00C56701" w:rsidP="00986204">
            <w:pPr>
              <w:spacing w:before="0" w:after="0"/>
              <w:ind w:firstLine="0"/>
              <w:contextualSpacing/>
              <w:jc w:val="center"/>
            </w:pPr>
            <w:r>
              <w:t>18,0</w:t>
            </w:r>
          </w:p>
        </w:tc>
        <w:tc>
          <w:tcPr>
            <w:tcW w:w="686" w:type="dxa"/>
            <w:tcBorders>
              <w:top w:val="single" w:sz="4" w:space="0" w:color="auto"/>
              <w:left w:val="single" w:sz="4" w:space="0" w:color="auto"/>
              <w:bottom w:val="single" w:sz="4" w:space="0" w:color="auto"/>
              <w:right w:val="single" w:sz="4" w:space="0" w:color="auto"/>
            </w:tcBorders>
            <w:vAlign w:val="center"/>
          </w:tcPr>
          <w:p w14:paraId="0CFE5BDF" w14:textId="1AF72355" w:rsidR="0020539B" w:rsidRPr="00C56701" w:rsidRDefault="00C56701" w:rsidP="00986204">
            <w:pPr>
              <w:spacing w:before="0" w:after="0"/>
              <w:ind w:firstLine="0"/>
              <w:contextualSpacing/>
              <w:jc w:val="center"/>
            </w:pPr>
            <w:r>
              <w:t>9,2</w:t>
            </w:r>
          </w:p>
        </w:tc>
        <w:tc>
          <w:tcPr>
            <w:tcW w:w="686" w:type="dxa"/>
            <w:tcBorders>
              <w:top w:val="single" w:sz="4" w:space="0" w:color="auto"/>
              <w:left w:val="single" w:sz="4" w:space="0" w:color="auto"/>
              <w:bottom w:val="single" w:sz="4" w:space="0" w:color="auto"/>
              <w:right w:val="single" w:sz="4" w:space="0" w:color="auto"/>
            </w:tcBorders>
            <w:vAlign w:val="center"/>
          </w:tcPr>
          <w:p w14:paraId="15172E17" w14:textId="29C62B9C" w:rsidR="0020539B" w:rsidRPr="00C56701" w:rsidRDefault="00C56701" w:rsidP="00986204">
            <w:pPr>
              <w:spacing w:before="0" w:after="0"/>
              <w:ind w:firstLine="0"/>
              <w:contextualSpacing/>
              <w:jc w:val="center"/>
            </w:pPr>
            <w:r>
              <w:t>1,4</w:t>
            </w:r>
          </w:p>
        </w:tc>
        <w:tc>
          <w:tcPr>
            <w:tcW w:w="700" w:type="dxa"/>
            <w:tcBorders>
              <w:top w:val="single" w:sz="4" w:space="0" w:color="auto"/>
              <w:left w:val="single" w:sz="4" w:space="0" w:color="auto"/>
              <w:bottom w:val="single" w:sz="4" w:space="0" w:color="auto"/>
              <w:right w:val="single" w:sz="4" w:space="0" w:color="auto"/>
            </w:tcBorders>
            <w:vAlign w:val="center"/>
          </w:tcPr>
          <w:p w14:paraId="354FE50C" w14:textId="48E487D3" w:rsidR="0020539B" w:rsidRPr="00C56701" w:rsidRDefault="00C56701" w:rsidP="00986204">
            <w:pPr>
              <w:spacing w:before="0" w:after="0"/>
              <w:ind w:firstLine="0"/>
              <w:contextualSpacing/>
              <w:jc w:val="center"/>
            </w:pPr>
            <w:r>
              <w:t>-4,1</w:t>
            </w:r>
          </w:p>
        </w:tc>
        <w:tc>
          <w:tcPr>
            <w:tcW w:w="925" w:type="dxa"/>
            <w:tcBorders>
              <w:top w:val="single" w:sz="4" w:space="0" w:color="auto"/>
              <w:left w:val="single" w:sz="4" w:space="0" w:color="auto"/>
              <w:bottom w:val="single" w:sz="4" w:space="0" w:color="auto"/>
              <w:right w:val="single" w:sz="4" w:space="0" w:color="auto"/>
            </w:tcBorders>
            <w:vAlign w:val="center"/>
          </w:tcPr>
          <w:p w14:paraId="5512DC25" w14:textId="31766B99" w:rsidR="0020539B" w:rsidRPr="00C56701" w:rsidRDefault="00C56701" w:rsidP="00986204">
            <w:pPr>
              <w:spacing w:before="0" w:after="0"/>
              <w:ind w:firstLine="0"/>
              <w:contextualSpacing/>
              <w:jc w:val="center"/>
            </w:pPr>
            <w:r>
              <w:t>9,7</w:t>
            </w:r>
          </w:p>
        </w:tc>
      </w:tr>
    </w:tbl>
    <w:p w14:paraId="4A7717C3" w14:textId="77777777" w:rsidR="0020539B" w:rsidRPr="00C56701" w:rsidRDefault="0020539B" w:rsidP="00986204">
      <w:pPr>
        <w:spacing w:before="0" w:after="0"/>
        <w:contextualSpacing/>
        <w:jc w:val="center"/>
        <w:rPr>
          <w:b/>
        </w:rPr>
      </w:pPr>
    </w:p>
    <w:p w14:paraId="4335EDCA" w14:textId="77777777" w:rsidR="0020539B" w:rsidRPr="00C56701" w:rsidRDefault="0020539B" w:rsidP="00986204">
      <w:pPr>
        <w:tabs>
          <w:tab w:val="right" w:leader="dot" w:pos="9356"/>
        </w:tabs>
        <w:spacing w:before="0" w:after="0"/>
        <w:ind w:right="-1"/>
        <w:contextualSpacing/>
        <w:jc w:val="center"/>
      </w:pPr>
      <w:r w:rsidRPr="00C56701">
        <w:t>В холодный период значительные переохлаждения отмечаются в ночные часы суток, поэтому меры защиты от переохлаждения сводятся к теплозащите помещений.</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7"/>
        <w:gridCol w:w="1308"/>
        <w:gridCol w:w="1341"/>
      </w:tblGrid>
      <w:tr w:rsidR="00F3167C" w:rsidRPr="00C56701" w14:paraId="7B7A2198" w14:textId="77777777" w:rsidTr="0020539B">
        <w:trPr>
          <w:trHeight w:val="518"/>
        </w:trPr>
        <w:tc>
          <w:tcPr>
            <w:tcW w:w="3648" w:type="pct"/>
            <w:vAlign w:val="center"/>
          </w:tcPr>
          <w:p w14:paraId="06F03FF1" w14:textId="77777777" w:rsidR="0020539B" w:rsidRPr="00C56701" w:rsidRDefault="0020539B" w:rsidP="00986204">
            <w:pPr>
              <w:spacing w:before="0" w:after="0"/>
              <w:ind w:firstLine="0"/>
              <w:contextualSpacing/>
              <w:jc w:val="center"/>
            </w:pPr>
            <w:r w:rsidRPr="00C56701">
              <w:t>Расчетная максимальная температура воздуха</w:t>
            </w:r>
          </w:p>
        </w:tc>
        <w:tc>
          <w:tcPr>
            <w:tcW w:w="667" w:type="pct"/>
            <w:vAlign w:val="center"/>
          </w:tcPr>
          <w:p w14:paraId="49D1C70F" w14:textId="77777777" w:rsidR="0020539B" w:rsidRPr="00C56701" w:rsidRDefault="0020539B" w:rsidP="00986204">
            <w:pPr>
              <w:spacing w:before="0" w:after="0"/>
              <w:ind w:firstLine="0"/>
              <w:contextualSpacing/>
              <w:jc w:val="center"/>
            </w:pPr>
            <w:r w:rsidRPr="00C56701">
              <w:t>плюс</w:t>
            </w:r>
          </w:p>
        </w:tc>
        <w:tc>
          <w:tcPr>
            <w:tcW w:w="684" w:type="pct"/>
            <w:vAlign w:val="center"/>
          </w:tcPr>
          <w:p w14:paraId="0FCE615F" w14:textId="45A702A9" w:rsidR="0020539B" w:rsidRPr="00C56701" w:rsidRDefault="0020539B" w:rsidP="00986204">
            <w:pPr>
              <w:spacing w:before="0" w:after="0"/>
              <w:ind w:firstLine="0"/>
              <w:contextualSpacing/>
              <w:jc w:val="center"/>
            </w:pPr>
            <w:r w:rsidRPr="00C56701">
              <w:t>44,</w:t>
            </w:r>
            <w:r w:rsidR="00C56701" w:rsidRPr="00C56701">
              <w:t>6</w:t>
            </w:r>
            <w:r w:rsidR="00761F7C" w:rsidRPr="00C56701">
              <w:t>°</w:t>
            </w:r>
            <w:r w:rsidRPr="00C56701">
              <w:t>С</w:t>
            </w:r>
          </w:p>
        </w:tc>
      </w:tr>
      <w:tr w:rsidR="00F3167C" w:rsidRPr="00C56701" w14:paraId="5A59C7F1" w14:textId="77777777" w:rsidTr="0020539B">
        <w:trPr>
          <w:trHeight w:val="517"/>
        </w:trPr>
        <w:tc>
          <w:tcPr>
            <w:tcW w:w="3648" w:type="pct"/>
            <w:vAlign w:val="center"/>
          </w:tcPr>
          <w:p w14:paraId="1767CB3E" w14:textId="77777777" w:rsidR="0020539B" w:rsidRPr="00C56701" w:rsidRDefault="0020539B" w:rsidP="00986204">
            <w:pPr>
              <w:spacing w:before="0" w:after="0"/>
              <w:ind w:firstLine="0"/>
              <w:contextualSpacing/>
              <w:jc w:val="center"/>
            </w:pPr>
            <w:r w:rsidRPr="00C56701">
              <w:t>Расчетная минимальная температура воздуха</w:t>
            </w:r>
          </w:p>
        </w:tc>
        <w:tc>
          <w:tcPr>
            <w:tcW w:w="667" w:type="pct"/>
            <w:vAlign w:val="center"/>
          </w:tcPr>
          <w:p w14:paraId="03ECC94B" w14:textId="77777777" w:rsidR="0020539B" w:rsidRPr="00C56701" w:rsidRDefault="0020539B" w:rsidP="00986204">
            <w:pPr>
              <w:spacing w:before="0" w:after="0"/>
              <w:ind w:firstLine="0"/>
              <w:contextualSpacing/>
              <w:jc w:val="center"/>
            </w:pPr>
            <w:r w:rsidRPr="00C56701">
              <w:t>минус</w:t>
            </w:r>
          </w:p>
        </w:tc>
        <w:tc>
          <w:tcPr>
            <w:tcW w:w="684" w:type="pct"/>
            <w:vAlign w:val="center"/>
          </w:tcPr>
          <w:p w14:paraId="2DF2E577" w14:textId="7479C2AB" w:rsidR="0020539B" w:rsidRPr="00C56701" w:rsidRDefault="0020539B" w:rsidP="00986204">
            <w:pPr>
              <w:spacing w:before="0" w:after="0"/>
              <w:ind w:firstLine="0"/>
              <w:contextualSpacing/>
              <w:jc w:val="center"/>
            </w:pPr>
            <w:r w:rsidRPr="00C56701">
              <w:t>3</w:t>
            </w:r>
            <w:r w:rsidR="00C56701" w:rsidRPr="00C56701">
              <w:t>7</w:t>
            </w:r>
            <w:r w:rsidRPr="00C56701">
              <w:t>,</w:t>
            </w:r>
            <w:r w:rsidR="00C56701" w:rsidRPr="00C56701">
              <w:t>9</w:t>
            </w:r>
            <w:r w:rsidR="00761F7C" w:rsidRPr="00C56701">
              <w:t>°</w:t>
            </w:r>
            <w:r w:rsidRPr="00C56701">
              <w:t>С</w:t>
            </w:r>
          </w:p>
        </w:tc>
      </w:tr>
      <w:tr w:rsidR="00F3167C" w:rsidRPr="00C56701" w14:paraId="6ED7575C" w14:textId="77777777" w:rsidTr="0020539B">
        <w:trPr>
          <w:trHeight w:val="517"/>
        </w:trPr>
        <w:tc>
          <w:tcPr>
            <w:tcW w:w="3648" w:type="pct"/>
            <w:vAlign w:val="center"/>
          </w:tcPr>
          <w:p w14:paraId="41584DDB" w14:textId="77777777" w:rsidR="0020539B" w:rsidRPr="00C56701" w:rsidRDefault="0020539B" w:rsidP="00986204">
            <w:pPr>
              <w:spacing w:before="0" w:after="0"/>
              <w:ind w:firstLine="0"/>
              <w:contextualSpacing/>
              <w:jc w:val="center"/>
            </w:pPr>
            <w:r w:rsidRPr="00C56701">
              <w:t>Температура наиболее холодных суток</w:t>
            </w:r>
          </w:p>
          <w:p w14:paraId="73AF9436" w14:textId="77777777" w:rsidR="0020539B" w:rsidRPr="00C56701" w:rsidRDefault="0020539B" w:rsidP="00986204">
            <w:pPr>
              <w:spacing w:before="0" w:after="0"/>
              <w:ind w:firstLine="0"/>
              <w:contextualSpacing/>
              <w:jc w:val="center"/>
            </w:pPr>
            <w:r w:rsidRPr="00C56701">
              <w:t>обеспеченностью 0,92</w:t>
            </w:r>
          </w:p>
          <w:p w14:paraId="31D5CAAA" w14:textId="77777777" w:rsidR="0020539B" w:rsidRPr="00C56701" w:rsidRDefault="0020539B" w:rsidP="00986204">
            <w:pPr>
              <w:spacing w:before="0" w:after="0"/>
              <w:ind w:firstLine="0"/>
              <w:contextualSpacing/>
              <w:jc w:val="center"/>
            </w:pPr>
            <w:r w:rsidRPr="00C56701">
              <w:t>обеспеченностью 0,98</w:t>
            </w:r>
          </w:p>
        </w:tc>
        <w:tc>
          <w:tcPr>
            <w:tcW w:w="667" w:type="pct"/>
            <w:vAlign w:val="center"/>
          </w:tcPr>
          <w:p w14:paraId="71CC96B9" w14:textId="77777777" w:rsidR="0020539B" w:rsidRPr="00C56701" w:rsidRDefault="0020539B" w:rsidP="00986204">
            <w:pPr>
              <w:spacing w:before="0" w:after="0"/>
              <w:ind w:firstLine="0"/>
              <w:contextualSpacing/>
              <w:jc w:val="center"/>
            </w:pPr>
            <w:r w:rsidRPr="00C56701">
              <w:t>минус</w:t>
            </w:r>
          </w:p>
        </w:tc>
        <w:tc>
          <w:tcPr>
            <w:tcW w:w="684" w:type="pct"/>
            <w:vAlign w:val="center"/>
          </w:tcPr>
          <w:p w14:paraId="50BF3589" w14:textId="77777777" w:rsidR="0020539B" w:rsidRPr="00C56701" w:rsidRDefault="0020539B" w:rsidP="00986204">
            <w:pPr>
              <w:spacing w:before="0" w:after="0"/>
              <w:ind w:firstLine="0"/>
              <w:contextualSpacing/>
              <w:jc w:val="center"/>
            </w:pPr>
          </w:p>
          <w:p w14:paraId="5275AC33" w14:textId="7673A89F" w:rsidR="0020539B" w:rsidRPr="00C56701" w:rsidRDefault="0020539B" w:rsidP="00986204">
            <w:pPr>
              <w:spacing w:before="0" w:after="0"/>
              <w:ind w:firstLine="0"/>
              <w:contextualSpacing/>
              <w:jc w:val="center"/>
            </w:pPr>
            <w:r w:rsidRPr="00C56701">
              <w:t>2</w:t>
            </w:r>
            <w:r w:rsidR="00C56701" w:rsidRPr="00C56701">
              <w:t>9</w:t>
            </w:r>
            <w:r w:rsidRPr="00C56701">
              <w:t>,</w:t>
            </w:r>
            <w:r w:rsidR="00C56701" w:rsidRPr="00C56701">
              <w:t>0</w:t>
            </w:r>
            <w:r w:rsidR="00761F7C" w:rsidRPr="00C56701">
              <w:t>°</w:t>
            </w:r>
            <w:r w:rsidRPr="00C56701">
              <w:t>С</w:t>
            </w:r>
          </w:p>
          <w:p w14:paraId="075BFBCB" w14:textId="2A008CF6" w:rsidR="0020539B" w:rsidRPr="00C56701" w:rsidRDefault="0020539B" w:rsidP="00986204">
            <w:pPr>
              <w:spacing w:before="0" w:after="0"/>
              <w:ind w:firstLine="0"/>
              <w:contextualSpacing/>
              <w:jc w:val="center"/>
            </w:pPr>
            <w:r w:rsidRPr="00C56701">
              <w:t>3</w:t>
            </w:r>
            <w:r w:rsidR="00C56701" w:rsidRPr="00C56701">
              <w:t>0</w:t>
            </w:r>
            <w:r w:rsidRPr="00C56701">
              <w:t>,7</w:t>
            </w:r>
            <w:r w:rsidR="00761F7C" w:rsidRPr="00C56701">
              <w:t>°</w:t>
            </w:r>
            <w:r w:rsidRPr="00C56701">
              <w:t>С</w:t>
            </w:r>
          </w:p>
        </w:tc>
      </w:tr>
      <w:tr w:rsidR="00F3167C" w:rsidRPr="00C56701" w14:paraId="05D5E1D0" w14:textId="77777777" w:rsidTr="0020539B">
        <w:trPr>
          <w:trHeight w:val="517"/>
        </w:trPr>
        <w:tc>
          <w:tcPr>
            <w:tcW w:w="3648" w:type="pct"/>
            <w:vAlign w:val="center"/>
          </w:tcPr>
          <w:p w14:paraId="563F629A" w14:textId="77777777" w:rsidR="0020539B" w:rsidRPr="00C56701" w:rsidRDefault="0020539B" w:rsidP="00986204">
            <w:pPr>
              <w:spacing w:before="0" w:after="0"/>
              <w:ind w:firstLine="0"/>
              <w:contextualSpacing/>
              <w:jc w:val="center"/>
            </w:pPr>
            <w:r w:rsidRPr="00C56701">
              <w:t>Температура наиболее холодной пятидневки</w:t>
            </w:r>
          </w:p>
          <w:p w14:paraId="58B6834A" w14:textId="77777777" w:rsidR="0020539B" w:rsidRPr="00C56701" w:rsidRDefault="0020539B" w:rsidP="00986204">
            <w:pPr>
              <w:spacing w:before="0" w:after="0"/>
              <w:ind w:firstLine="0"/>
              <w:contextualSpacing/>
              <w:jc w:val="center"/>
            </w:pPr>
            <w:r w:rsidRPr="00C56701">
              <w:t>обеспеченностью 0,92</w:t>
            </w:r>
          </w:p>
          <w:p w14:paraId="6CD78373" w14:textId="77777777" w:rsidR="0020539B" w:rsidRPr="00C56701" w:rsidRDefault="0020539B" w:rsidP="00986204">
            <w:pPr>
              <w:spacing w:before="0" w:after="0"/>
              <w:ind w:firstLine="0"/>
              <w:contextualSpacing/>
              <w:jc w:val="center"/>
            </w:pPr>
            <w:r w:rsidRPr="00C56701">
              <w:t>обеспеченностью 0,98</w:t>
            </w:r>
          </w:p>
        </w:tc>
        <w:tc>
          <w:tcPr>
            <w:tcW w:w="667" w:type="pct"/>
            <w:vAlign w:val="center"/>
          </w:tcPr>
          <w:p w14:paraId="22DABD41" w14:textId="77777777" w:rsidR="0020539B" w:rsidRPr="00C56701" w:rsidRDefault="0020539B" w:rsidP="00986204">
            <w:pPr>
              <w:spacing w:before="0" w:after="0"/>
              <w:ind w:firstLine="0"/>
              <w:contextualSpacing/>
              <w:jc w:val="center"/>
            </w:pPr>
            <w:r w:rsidRPr="00C56701">
              <w:t>минус</w:t>
            </w:r>
          </w:p>
        </w:tc>
        <w:tc>
          <w:tcPr>
            <w:tcW w:w="684" w:type="pct"/>
            <w:vAlign w:val="center"/>
          </w:tcPr>
          <w:p w14:paraId="3C9B1E6F" w14:textId="77777777" w:rsidR="0020539B" w:rsidRPr="00C56701" w:rsidRDefault="0020539B" w:rsidP="00986204">
            <w:pPr>
              <w:spacing w:before="0" w:after="0"/>
              <w:ind w:firstLine="0"/>
              <w:contextualSpacing/>
              <w:jc w:val="center"/>
            </w:pPr>
          </w:p>
          <w:p w14:paraId="25EB6E87" w14:textId="50188E5D" w:rsidR="0020539B" w:rsidRPr="00C56701" w:rsidRDefault="0020539B" w:rsidP="00986204">
            <w:pPr>
              <w:spacing w:before="0" w:after="0"/>
              <w:ind w:firstLine="0"/>
              <w:contextualSpacing/>
              <w:jc w:val="center"/>
            </w:pPr>
            <w:r w:rsidRPr="00C56701">
              <w:t>2</w:t>
            </w:r>
            <w:r w:rsidR="00C56701" w:rsidRPr="00C56701">
              <w:t>4</w:t>
            </w:r>
            <w:r w:rsidRPr="00C56701">
              <w:t>,</w:t>
            </w:r>
            <w:r w:rsidR="00C56701" w:rsidRPr="00C56701">
              <w:t>9</w:t>
            </w:r>
            <w:r w:rsidR="00761F7C" w:rsidRPr="00C56701">
              <w:t>°</w:t>
            </w:r>
            <w:r w:rsidRPr="00C56701">
              <w:t>С</w:t>
            </w:r>
          </w:p>
          <w:p w14:paraId="53FC0197" w14:textId="7498FC5C" w:rsidR="0020539B" w:rsidRPr="00C56701" w:rsidRDefault="0020539B" w:rsidP="00986204">
            <w:pPr>
              <w:spacing w:before="0" w:after="0"/>
              <w:ind w:firstLine="0"/>
              <w:contextualSpacing/>
              <w:jc w:val="center"/>
            </w:pPr>
            <w:r w:rsidRPr="00C56701">
              <w:t>2</w:t>
            </w:r>
            <w:r w:rsidR="00C56701" w:rsidRPr="00C56701">
              <w:t>7,3</w:t>
            </w:r>
            <w:r w:rsidR="00761F7C" w:rsidRPr="00C56701">
              <w:t>°</w:t>
            </w:r>
            <w:r w:rsidRPr="00C56701">
              <w:t>С</w:t>
            </w:r>
          </w:p>
        </w:tc>
      </w:tr>
    </w:tbl>
    <w:p w14:paraId="59E928DF" w14:textId="77777777" w:rsidR="0020539B" w:rsidRPr="00C56701" w:rsidRDefault="0020539B" w:rsidP="00986204">
      <w:pPr>
        <w:tabs>
          <w:tab w:val="left" w:pos="180"/>
        </w:tabs>
        <w:spacing w:before="0" w:after="0"/>
        <w:contextualSpacing/>
      </w:pPr>
      <w:r w:rsidRPr="00C56701">
        <w:t xml:space="preserve">Продолжительность периода со среднесуточной температурой </w:t>
      </w:r>
      <w:r w:rsidRPr="00C56701">
        <w:rPr>
          <w:rFonts w:ascii="GothicE" w:hAnsi="GothicE" w:cs="GothicE"/>
        </w:rPr>
        <w:t>&lt;</w:t>
      </w:r>
      <w:r w:rsidRPr="00C56701">
        <w:t xml:space="preserve">0°С-117 суток </w:t>
      </w:r>
    </w:p>
    <w:p w14:paraId="6BC397D5" w14:textId="77777777" w:rsidR="0020539B" w:rsidRPr="00C56701" w:rsidRDefault="0020539B" w:rsidP="00986204">
      <w:pPr>
        <w:tabs>
          <w:tab w:val="left" w:pos="180"/>
        </w:tabs>
        <w:spacing w:before="0" w:after="0"/>
        <w:contextualSpacing/>
      </w:pPr>
      <w:r w:rsidRPr="00C56701">
        <w:t>Таблица. Продолжительность периодов и температура воздуха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1047"/>
        <w:gridCol w:w="1346"/>
        <w:gridCol w:w="1134"/>
        <w:gridCol w:w="1346"/>
        <w:gridCol w:w="737"/>
        <w:gridCol w:w="918"/>
        <w:gridCol w:w="1550"/>
      </w:tblGrid>
      <w:tr w:rsidR="00F3167C" w:rsidRPr="00E66596" w14:paraId="4251DD7F" w14:textId="77777777" w:rsidTr="006946FD">
        <w:trPr>
          <w:trHeight w:val="243"/>
          <w:jc w:val="center"/>
        </w:trPr>
        <w:tc>
          <w:tcPr>
            <w:tcW w:w="6956" w:type="dxa"/>
            <w:gridSpan w:val="6"/>
            <w:tcBorders>
              <w:top w:val="single" w:sz="4" w:space="0" w:color="auto"/>
              <w:left w:val="single" w:sz="4" w:space="0" w:color="auto"/>
              <w:bottom w:val="single" w:sz="4" w:space="0" w:color="auto"/>
              <w:right w:val="single" w:sz="4" w:space="0" w:color="auto"/>
            </w:tcBorders>
            <w:vAlign w:val="center"/>
          </w:tcPr>
          <w:p w14:paraId="49A4A52A" w14:textId="77777777" w:rsidR="0020539B" w:rsidRPr="00C56701" w:rsidRDefault="0020539B" w:rsidP="00986204">
            <w:pPr>
              <w:spacing w:before="0" w:after="0"/>
              <w:ind w:firstLine="0"/>
              <w:contextualSpacing/>
              <w:jc w:val="center"/>
            </w:pPr>
            <w:r w:rsidRPr="00C56701">
              <w:t>Средняя продолжительность (сут.) и температуры воздуха (°С) периодов со средней суточной температурой воздуха, °С, не выше</w:t>
            </w:r>
          </w:p>
        </w:tc>
        <w:tc>
          <w:tcPr>
            <w:tcW w:w="2468" w:type="dxa"/>
            <w:gridSpan w:val="2"/>
            <w:tcBorders>
              <w:top w:val="single" w:sz="4" w:space="0" w:color="auto"/>
              <w:left w:val="single" w:sz="4" w:space="0" w:color="auto"/>
              <w:right w:val="single" w:sz="4" w:space="0" w:color="auto"/>
            </w:tcBorders>
            <w:vAlign w:val="center"/>
          </w:tcPr>
          <w:p w14:paraId="4C610D8E" w14:textId="77777777" w:rsidR="0020539B" w:rsidRPr="00C56701" w:rsidRDefault="0020539B" w:rsidP="00986204">
            <w:pPr>
              <w:spacing w:before="0" w:after="0"/>
              <w:ind w:firstLine="0"/>
              <w:contextualSpacing/>
              <w:jc w:val="center"/>
            </w:pPr>
            <w:r w:rsidRPr="00C56701">
              <w:t>Дата начала и окончания отопительного периода (период с температурой воздуха не выше 8°С)</w:t>
            </w:r>
          </w:p>
        </w:tc>
      </w:tr>
      <w:tr w:rsidR="00F3167C" w:rsidRPr="00E66596" w14:paraId="1B01EF15" w14:textId="77777777" w:rsidTr="006946FD">
        <w:trPr>
          <w:trHeight w:val="233"/>
          <w:jc w:val="center"/>
        </w:trPr>
        <w:tc>
          <w:tcPr>
            <w:tcW w:w="2393" w:type="dxa"/>
            <w:gridSpan w:val="2"/>
            <w:tcBorders>
              <w:top w:val="single" w:sz="4" w:space="0" w:color="auto"/>
              <w:left w:val="single" w:sz="4" w:space="0" w:color="auto"/>
              <w:bottom w:val="single" w:sz="4" w:space="0" w:color="auto"/>
              <w:right w:val="single" w:sz="4" w:space="0" w:color="auto"/>
            </w:tcBorders>
            <w:vAlign w:val="center"/>
          </w:tcPr>
          <w:p w14:paraId="59AB33F7" w14:textId="77777777" w:rsidR="0020539B" w:rsidRPr="00C56701" w:rsidRDefault="0020539B" w:rsidP="00986204">
            <w:pPr>
              <w:spacing w:before="0" w:after="0"/>
              <w:ind w:firstLine="0"/>
              <w:contextualSpacing/>
              <w:jc w:val="center"/>
            </w:pPr>
            <w:r w:rsidRPr="00C56701">
              <w:t>0</w:t>
            </w:r>
          </w:p>
        </w:tc>
        <w:tc>
          <w:tcPr>
            <w:tcW w:w="2480" w:type="dxa"/>
            <w:gridSpan w:val="2"/>
            <w:tcBorders>
              <w:top w:val="single" w:sz="4" w:space="0" w:color="auto"/>
              <w:left w:val="single" w:sz="4" w:space="0" w:color="auto"/>
              <w:bottom w:val="single" w:sz="4" w:space="0" w:color="auto"/>
              <w:right w:val="single" w:sz="4" w:space="0" w:color="auto"/>
            </w:tcBorders>
            <w:vAlign w:val="center"/>
          </w:tcPr>
          <w:p w14:paraId="17F57AFA" w14:textId="77777777" w:rsidR="0020539B" w:rsidRPr="00C56701" w:rsidRDefault="0020539B" w:rsidP="00986204">
            <w:pPr>
              <w:spacing w:before="0" w:after="0"/>
              <w:ind w:firstLine="0"/>
              <w:contextualSpacing/>
              <w:jc w:val="center"/>
            </w:pPr>
            <w:r w:rsidRPr="00C56701">
              <w:t>8</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3F7B800B" w14:textId="77777777" w:rsidR="0020539B" w:rsidRPr="00C56701" w:rsidRDefault="0020539B" w:rsidP="00986204">
            <w:pPr>
              <w:spacing w:before="0" w:after="0"/>
              <w:ind w:firstLine="0"/>
              <w:contextualSpacing/>
              <w:jc w:val="center"/>
            </w:pPr>
            <w:r w:rsidRPr="00C56701">
              <w:t>10</w:t>
            </w:r>
          </w:p>
        </w:tc>
        <w:tc>
          <w:tcPr>
            <w:tcW w:w="2468" w:type="dxa"/>
            <w:gridSpan w:val="2"/>
            <w:tcBorders>
              <w:left w:val="single" w:sz="4" w:space="0" w:color="auto"/>
              <w:bottom w:val="single" w:sz="4" w:space="0" w:color="auto"/>
              <w:right w:val="single" w:sz="4" w:space="0" w:color="auto"/>
            </w:tcBorders>
            <w:vAlign w:val="center"/>
          </w:tcPr>
          <w:p w14:paraId="7FEBFAD0" w14:textId="77777777" w:rsidR="0020539B" w:rsidRPr="00C56701" w:rsidRDefault="0020539B" w:rsidP="00986204">
            <w:pPr>
              <w:spacing w:before="0" w:after="0"/>
              <w:ind w:firstLine="0"/>
              <w:contextualSpacing/>
              <w:jc w:val="center"/>
            </w:pPr>
          </w:p>
        </w:tc>
      </w:tr>
      <w:tr w:rsidR="00F3167C" w:rsidRPr="00E66596" w14:paraId="0F44018A" w14:textId="77777777" w:rsidTr="006946FD">
        <w:trPr>
          <w:trHeight w:val="233"/>
          <w:jc w:val="center"/>
        </w:trPr>
        <w:tc>
          <w:tcPr>
            <w:tcW w:w="1346" w:type="dxa"/>
            <w:tcBorders>
              <w:top w:val="single" w:sz="4" w:space="0" w:color="auto"/>
              <w:left w:val="single" w:sz="4" w:space="0" w:color="auto"/>
              <w:bottom w:val="single" w:sz="4" w:space="0" w:color="auto"/>
              <w:right w:val="single" w:sz="4" w:space="0" w:color="auto"/>
            </w:tcBorders>
            <w:vAlign w:val="center"/>
          </w:tcPr>
          <w:p w14:paraId="343DB34C" w14:textId="77777777" w:rsidR="0020539B" w:rsidRPr="00C56701" w:rsidRDefault="0020539B" w:rsidP="00986204">
            <w:pPr>
              <w:spacing w:before="0" w:after="0"/>
              <w:ind w:firstLine="0"/>
              <w:contextualSpacing/>
              <w:jc w:val="center"/>
            </w:pPr>
            <w:r w:rsidRPr="00C56701">
              <w:t>продолжит</w:t>
            </w:r>
          </w:p>
        </w:tc>
        <w:tc>
          <w:tcPr>
            <w:tcW w:w="1047" w:type="dxa"/>
            <w:tcBorders>
              <w:top w:val="single" w:sz="4" w:space="0" w:color="auto"/>
              <w:left w:val="single" w:sz="4" w:space="0" w:color="auto"/>
              <w:bottom w:val="single" w:sz="4" w:space="0" w:color="auto"/>
              <w:right w:val="single" w:sz="4" w:space="0" w:color="auto"/>
            </w:tcBorders>
            <w:vAlign w:val="center"/>
          </w:tcPr>
          <w:p w14:paraId="3E144D11" w14:textId="77777777" w:rsidR="0020539B" w:rsidRPr="00C56701" w:rsidRDefault="0020539B" w:rsidP="00986204">
            <w:pPr>
              <w:spacing w:before="0" w:after="0"/>
              <w:ind w:firstLine="0"/>
              <w:contextualSpacing/>
              <w:jc w:val="center"/>
            </w:pPr>
            <w:r w:rsidRPr="00C56701">
              <w:t>1°</w:t>
            </w:r>
          </w:p>
        </w:tc>
        <w:tc>
          <w:tcPr>
            <w:tcW w:w="1346" w:type="dxa"/>
            <w:tcBorders>
              <w:top w:val="single" w:sz="4" w:space="0" w:color="auto"/>
              <w:left w:val="single" w:sz="4" w:space="0" w:color="auto"/>
              <w:bottom w:val="single" w:sz="4" w:space="0" w:color="auto"/>
              <w:right w:val="single" w:sz="4" w:space="0" w:color="auto"/>
            </w:tcBorders>
            <w:vAlign w:val="center"/>
          </w:tcPr>
          <w:p w14:paraId="2BDD5294" w14:textId="77777777" w:rsidR="0020539B" w:rsidRPr="00C56701" w:rsidRDefault="0020539B" w:rsidP="00986204">
            <w:pPr>
              <w:spacing w:before="0" w:after="0"/>
              <w:ind w:firstLine="0"/>
              <w:contextualSpacing/>
              <w:jc w:val="center"/>
            </w:pPr>
            <w:r w:rsidRPr="00C56701">
              <w:t>продолжит</w:t>
            </w:r>
          </w:p>
        </w:tc>
        <w:tc>
          <w:tcPr>
            <w:tcW w:w="1134" w:type="dxa"/>
            <w:tcBorders>
              <w:top w:val="single" w:sz="4" w:space="0" w:color="auto"/>
              <w:left w:val="single" w:sz="4" w:space="0" w:color="auto"/>
              <w:bottom w:val="single" w:sz="4" w:space="0" w:color="auto"/>
              <w:right w:val="single" w:sz="4" w:space="0" w:color="auto"/>
            </w:tcBorders>
            <w:vAlign w:val="center"/>
          </w:tcPr>
          <w:p w14:paraId="64B5C397" w14:textId="77777777" w:rsidR="0020539B" w:rsidRPr="00C56701" w:rsidRDefault="0020539B" w:rsidP="00986204">
            <w:pPr>
              <w:spacing w:before="0" w:after="0"/>
              <w:ind w:firstLine="0"/>
              <w:contextualSpacing/>
              <w:jc w:val="center"/>
            </w:pPr>
            <w:r w:rsidRPr="00C56701">
              <w:t>1°</w:t>
            </w:r>
          </w:p>
        </w:tc>
        <w:tc>
          <w:tcPr>
            <w:tcW w:w="1346" w:type="dxa"/>
            <w:tcBorders>
              <w:top w:val="single" w:sz="4" w:space="0" w:color="auto"/>
              <w:left w:val="single" w:sz="4" w:space="0" w:color="auto"/>
              <w:bottom w:val="single" w:sz="4" w:space="0" w:color="auto"/>
              <w:right w:val="single" w:sz="4" w:space="0" w:color="auto"/>
            </w:tcBorders>
            <w:vAlign w:val="center"/>
          </w:tcPr>
          <w:p w14:paraId="2C1D712A" w14:textId="77777777" w:rsidR="0020539B" w:rsidRPr="00C56701" w:rsidRDefault="0020539B" w:rsidP="00986204">
            <w:pPr>
              <w:spacing w:before="0" w:after="0"/>
              <w:ind w:firstLine="0"/>
              <w:contextualSpacing/>
              <w:jc w:val="center"/>
            </w:pPr>
            <w:r w:rsidRPr="00C56701">
              <w:t>продолжит</w:t>
            </w:r>
          </w:p>
        </w:tc>
        <w:tc>
          <w:tcPr>
            <w:tcW w:w="737" w:type="dxa"/>
            <w:tcBorders>
              <w:top w:val="single" w:sz="4" w:space="0" w:color="auto"/>
              <w:left w:val="single" w:sz="4" w:space="0" w:color="auto"/>
              <w:bottom w:val="single" w:sz="4" w:space="0" w:color="auto"/>
              <w:right w:val="single" w:sz="4" w:space="0" w:color="auto"/>
            </w:tcBorders>
            <w:vAlign w:val="center"/>
          </w:tcPr>
          <w:p w14:paraId="008B3506" w14:textId="77777777" w:rsidR="0020539B" w:rsidRPr="00C56701" w:rsidRDefault="0020539B" w:rsidP="00986204">
            <w:pPr>
              <w:spacing w:before="0" w:after="0"/>
              <w:ind w:firstLine="0"/>
              <w:contextualSpacing/>
              <w:jc w:val="center"/>
            </w:pPr>
            <w:r w:rsidRPr="00C56701">
              <w:t>1°</w:t>
            </w:r>
          </w:p>
        </w:tc>
        <w:tc>
          <w:tcPr>
            <w:tcW w:w="918" w:type="dxa"/>
            <w:tcBorders>
              <w:top w:val="single" w:sz="4" w:space="0" w:color="auto"/>
              <w:left w:val="single" w:sz="4" w:space="0" w:color="auto"/>
              <w:bottom w:val="single" w:sz="4" w:space="0" w:color="auto"/>
              <w:right w:val="single" w:sz="4" w:space="0" w:color="auto"/>
            </w:tcBorders>
            <w:vAlign w:val="center"/>
          </w:tcPr>
          <w:p w14:paraId="777DD5B5" w14:textId="77777777" w:rsidR="0020539B" w:rsidRPr="00C56701" w:rsidRDefault="0020539B" w:rsidP="00986204">
            <w:pPr>
              <w:spacing w:before="0" w:after="0"/>
              <w:ind w:firstLine="0"/>
              <w:contextualSpacing/>
              <w:jc w:val="center"/>
            </w:pPr>
            <w:r w:rsidRPr="00C56701">
              <w:t>начало</w:t>
            </w:r>
          </w:p>
        </w:tc>
        <w:tc>
          <w:tcPr>
            <w:tcW w:w="1550" w:type="dxa"/>
            <w:tcBorders>
              <w:top w:val="single" w:sz="4" w:space="0" w:color="auto"/>
              <w:left w:val="single" w:sz="4" w:space="0" w:color="auto"/>
              <w:bottom w:val="single" w:sz="4" w:space="0" w:color="auto"/>
              <w:right w:val="single" w:sz="4" w:space="0" w:color="auto"/>
            </w:tcBorders>
            <w:vAlign w:val="center"/>
          </w:tcPr>
          <w:p w14:paraId="317C793E" w14:textId="77777777" w:rsidR="0020539B" w:rsidRPr="00C56701" w:rsidRDefault="0020539B" w:rsidP="00986204">
            <w:pPr>
              <w:spacing w:before="0" w:after="0"/>
              <w:ind w:firstLine="0"/>
              <w:contextualSpacing/>
              <w:jc w:val="center"/>
            </w:pPr>
            <w:r w:rsidRPr="00C56701">
              <w:t>конец</w:t>
            </w:r>
          </w:p>
        </w:tc>
      </w:tr>
      <w:tr w:rsidR="00F3167C" w:rsidRPr="00E66596" w14:paraId="50C0DF14" w14:textId="77777777" w:rsidTr="006946FD">
        <w:trPr>
          <w:trHeight w:val="233"/>
          <w:jc w:val="center"/>
        </w:trPr>
        <w:tc>
          <w:tcPr>
            <w:tcW w:w="1346" w:type="dxa"/>
            <w:tcBorders>
              <w:top w:val="single" w:sz="4" w:space="0" w:color="auto"/>
              <w:left w:val="single" w:sz="4" w:space="0" w:color="auto"/>
              <w:bottom w:val="single" w:sz="4" w:space="0" w:color="auto"/>
              <w:right w:val="single" w:sz="4" w:space="0" w:color="auto"/>
            </w:tcBorders>
            <w:vAlign w:val="center"/>
          </w:tcPr>
          <w:p w14:paraId="3EFBBF95" w14:textId="00DA2F09" w:rsidR="0020539B" w:rsidRPr="00C56701" w:rsidRDefault="0020539B" w:rsidP="00986204">
            <w:pPr>
              <w:spacing w:before="0" w:after="0"/>
              <w:ind w:firstLine="0"/>
              <w:contextualSpacing/>
              <w:jc w:val="center"/>
            </w:pPr>
            <w:r w:rsidRPr="00C56701">
              <w:t>11</w:t>
            </w:r>
            <w:r w:rsidR="00C56701" w:rsidRPr="00C56701">
              <w:t>4</w:t>
            </w:r>
          </w:p>
        </w:tc>
        <w:tc>
          <w:tcPr>
            <w:tcW w:w="1047" w:type="dxa"/>
            <w:tcBorders>
              <w:top w:val="single" w:sz="4" w:space="0" w:color="auto"/>
              <w:left w:val="single" w:sz="4" w:space="0" w:color="auto"/>
              <w:bottom w:val="single" w:sz="4" w:space="0" w:color="auto"/>
              <w:right w:val="single" w:sz="4" w:space="0" w:color="auto"/>
            </w:tcBorders>
            <w:vAlign w:val="center"/>
          </w:tcPr>
          <w:p w14:paraId="5AF196A9" w14:textId="5394581E" w:rsidR="0020539B" w:rsidRPr="00C56701" w:rsidRDefault="0020539B" w:rsidP="00986204">
            <w:pPr>
              <w:spacing w:before="0" w:after="0"/>
              <w:ind w:firstLine="0"/>
              <w:contextualSpacing/>
              <w:jc w:val="center"/>
            </w:pPr>
            <w:r w:rsidRPr="00C56701">
              <w:t>-</w:t>
            </w:r>
            <w:r w:rsidR="00C56701" w:rsidRPr="00C56701">
              <w:t>4,7</w:t>
            </w:r>
          </w:p>
        </w:tc>
        <w:tc>
          <w:tcPr>
            <w:tcW w:w="1346" w:type="dxa"/>
            <w:tcBorders>
              <w:top w:val="single" w:sz="4" w:space="0" w:color="auto"/>
              <w:left w:val="single" w:sz="4" w:space="0" w:color="auto"/>
              <w:bottom w:val="single" w:sz="4" w:space="0" w:color="auto"/>
              <w:right w:val="single" w:sz="4" w:space="0" w:color="auto"/>
            </w:tcBorders>
            <w:vAlign w:val="center"/>
          </w:tcPr>
          <w:p w14:paraId="012DC1F1" w14:textId="52F3D1EE" w:rsidR="0020539B" w:rsidRPr="00C56701" w:rsidRDefault="0020539B" w:rsidP="00986204">
            <w:pPr>
              <w:spacing w:before="0" w:after="0"/>
              <w:ind w:firstLine="0"/>
              <w:contextualSpacing/>
              <w:jc w:val="center"/>
            </w:pPr>
            <w:r w:rsidRPr="00C56701">
              <w:t>17</w:t>
            </w:r>
            <w:r w:rsidR="00C56701" w:rsidRPr="00C56701">
              <w:t>2</w:t>
            </w:r>
          </w:p>
        </w:tc>
        <w:tc>
          <w:tcPr>
            <w:tcW w:w="1134" w:type="dxa"/>
            <w:tcBorders>
              <w:top w:val="single" w:sz="4" w:space="0" w:color="auto"/>
              <w:left w:val="single" w:sz="4" w:space="0" w:color="auto"/>
              <w:bottom w:val="single" w:sz="4" w:space="0" w:color="auto"/>
              <w:right w:val="single" w:sz="4" w:space="0" w:color="auto"/>
            </w:tcBorders>
            <w:vAlign w:val="center"/>
          </w:tcPr>
          <w:p w14:paraId="5375E748" w14:textId="436DCD3A" w:rsidR="0020539B" w:rsidRPr="00C56701" w:rsidRDefault="0020539B" w:rsidP="00986204">
            <w:pPr>
              <w:spacing w:before="0" w:after="0"/>
              <w:ind w:firstLine="0"/>
              <w:contextualSpacing/>
              <w:jc w:val="center"/>
            </w:pPr>
            <w:r w:rsidRPr="00C56701">
              <w:t>-1,</w:t>
            </w:r>
            <w:r w:rsidR="00C56701" w:rsidRPr="00C56701">
              <w:t>5</w:t>
            </w:r>
          </w:p>
        </w:tc>
        <w:tc>
          <w:tcPr>
            <w:tcW w:w="1346" w:type="dxa"/>
            <w:tcBorders>
              <w:top w:val="single" w:sz="4" w:space="0" w:color="auto"/>
              <w:left w:val="single" w:sz="4" w:space="0" w:color="auto"/>
              <w:bottom w:val="single" w:sz="4" w:space="0" w:color="auto"/>
              <w:right w:val="single" w:sz="4" w:space="0" w:color="auto"/>
            </w:tcBorders>
            <w:vAlign w:val="center"/>
          </w:tcPr>
          <w:p w14:paraId="6D369FDA" w14:textId="1A4FC4D6" w:rsidR="0020539B" w:rsidRPr="00C56701" w:rsidRDefault="0020539B" w:rsidP="00986204">
            <w:pPr>
              <w:spacing w:before="0" w:after="0"/>
              <w:ind w:firstLine="0"/>
              <w:contextualSpacing/>
              <w:jc w:val="center"/>
            </w:pPr>
            <w:r w:rsidRPr="00C56701">
              <w:t>18</w:t>
            </w:r>
            <w:r w:rsidR="00C56701" w:rsidRPr="00C56701">
              <w:t>5</w:t>
            </w:r>
          </w:p>
        </w:tc>
        <w:tc>
          <w:tcPr>
            <w:tcW w:w="737" w:type="dxa"/>
            <w:tcBorders>
              <w:top w:val="single" w:sz="4" w:space="0" w:color="auto"/>
              <w:left w:val="single" w:sz="4" w:space="0" w:color="auto"/>
              <w:bottom w:val="single" w:sz="4" w:space="0" w:color="auto"/>
              <w:right w:val="single" w:sz="4" w:space="0" w:color="auto"/>
            </w:tcBorders>
            <w:vAlign w:val="center"/>
          </w:tcPr>
          <w:p w14:paraId="639F6CAC" w14:textId="7EC42EA4" w:rsidR="0020539B" w:rsidRPr="00C56701" w:rsidRDefault="0020539B" w:rsidP="00986204">
            <w:pPr>
              <w:spacing w:before="0" w:after="0"/>
              <w:ind w:firstLine="0"/>
              <w:contextualSpacing/>
              <w:jc w:val="center"/>
            </w:pPr>
            <w:r w:rsidRPr="00C56701">
              <w:t>-</w:t>
            </w:r>
            <w:r w:rsidR="00C56701" w:rsidRPr="00C56701">
              <w:t>0,9</w:t>
            </w:r>
          </w:p>
        </w:tc>
        <w:tc>
          <w:tcPr>
            <w:tcW w:w="918" w:type="dxa"/>
            <w:tcBorders>
              <w:top w:val="single" w:sz="4" w:space="0" w:color="auto"/>
              <w:left w:val="single" w:sz="4" w:space="0" w:color="auto"/>
              <w:bottom w:val="single" w:sz="4" w:space="0" w:color="auto"/>
              <w:right w:val="single" w:sz="4" w:space="0" w:color="auto"/>
            </w:tcBorders>
            <w:vAlign w:val="center"/>
          </w:tcPr>
          <w:p w14:paraId="7618F3B3" w14:textId="77777777" w:rsidR="0020539B" w:rsidRPr="00C56701" w:rsidRDefault="0020539B" w:rsidP="00986204">
            <w:pPr>
              <w:spacing w:before="0" w:after="0"/>
              <w:ind w:firstLine="0"/>
              <w:contextualSpacing/>
              <w:jc w:val="center"/>
            </w:pPr>
            <w:r w:rsidRPr="00C56701">
              <w:t>18,10</w:t>
            </w:r>
          </w:p>
        </w:tc>
        <w:tc>
          <w:tcPr>
            <w:tcW w:w="1550" w:type="dxa"/>
            <w:tcBorders>
              <w:top w:val="single" w:sz="4" w:space="0" w:color="auto"/>
              <w:left w:val="single" w:sz="4" w:space="0" w:color="auto"/>
              <w:bottom w:val="single" w:sz="4" w:space="0" w:color="auto"/>
              <w:right w:val="single" w:sz="4" w:space="0" w:color="auto"/>
            </w:tcBorders>
            <w:vAlign w:val="center"/>
          </w:tcPr>
          <w:p w14:paraId="364A057A" w14:textId="4B315490" w:rsidR="0020539B" w:rsidRPr="00C56701" w:rsidRDefault="0020539B" w:rsidP="00986204">
            <w:pPr>
              <w:spacing w:before="0" w:after="0"/>
              <w:ind w:firstLine="0"/>
              <w:contextualSpacing/>
              <w:jc w:val="center"/>
            </w:pPr>
            <w:r w:rsidRPr="00C56701">
              <w:t>0</w:t>
            </w:r>
            <w:r w:rsidR="00C56701" w:rsidRPr="00C56701">
              <w:t>8,04</w:t>
            </w:r>
          </w:p>
        </w:tc>
      </w:tr>
    </w:tbl>
    <w:p w14:paraId="33FAF017" w14:textId="77777777" w:rsidR="00C56701" w:rsidRDefault="00C56701" w:rsidP="00986204">
      <w:pPr>
        <w:spacing w:before="0" w:after="0"/>
        <w:contextualSpacing/>
        <w:jc w:val="center"/>
      </w:pPr>
    </w:p>
    <w:p w14:paraId="7DC3843D" w14:textId="77777777" w:rsidR="00C56701" w:rsidRDefault="00C56701" w:rsidP="00986204">
      <w:pPr>
        <w:spacing w:before="0" w:after="0"/>
        <w:contextualSpacing/>
        <w:jc w:val="center"/>
      </w:pPr>
    </w:p>
    <w:p w14:paraId="123AE03B" w14:textId="3CD97753" w:rsidR="0020539B" w:rsidRPr="00C56701" w:rsidRDefault="0020539B" w:rsidP="00986204">
      <w:pPr>
        <w:spacing w:before="0" w:after="0"/>
        <w:contextualSpacing/>
        <w:jc w:val="center"/>
      </w:pPr>
      <w:r w:rsidRPr="00C56701">
        <w:lastRenderedPageBreak/>
        <w:t>Средняя за месяц и год амплитуды температуры наружного воздуха приведены в таблице</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685"/>
        <w:gridCol w:w="684"/>
        <w:gridCol w:w="733"/>
        <w:gridCol w:w="734"/>
        <w:gridCol w:w="734"/>
        <w:gridCol w:w="735"/>
        <w:gridCol w:w="734"/>
        <w:gridCol w:w="667"/>
        <w:gridCol w:w="733"/>
        <w:gridCol w:w="684"/>
        <w:gridCol w:w="699"/>
        <w:gridCol w:w="956"/>
      </w:tblGrid>
      <w:tr w:rsidR="00F3167C" w:rsidRPr="00C56701" w14:paraId="79C6341D" w14:textId="77777777" w:rsidTr="006946FD">
        <w:trPr>
          <w:trHeight w:val="243"/>
          <w:jc w:val="center"/>
        </w:trPr>
        <w:tc>
          <w:tcPr>
            <w:tcW w:w="686" w:type="dxa"/>
            <w:tcBorders>
              <w:top w:val="single" w:sz="4" w:space="0" w:color="auto"/>
              <w:left w:val="single" w:sz="4" w:space="0" w:color="auto"/>
              <w:bottom w:val="single" w:sz="4" w:space="0" w:color="auto"/>
              <w:right w:val="single" w:sz="4" w:space="0" w:color="auto"/>
            </w:tcBorders>
            <w:vAlign w:val="center"/>
          </w:tcPr>
          <w:p w14:paraId="77B8E25D" w14:textId="77777777" w:rsidR="0020539B" w:rsidRPr="00C56701" w:rsidRDefault="0020539B" w:rsidP="00986204">
            <w:pPr>
              <w:spacing w:before="0" w:after="0"/>
              <w:ind w:firstLine="0"/>
              <w:contextualSpacing/>
              <w:jc w:val="center"/>
            </w:pPr>
            <w:r w:rsidRPr="00C56701">
              <w:t>I</w:t>
            </w:r>
          </w:p>
        </w:tc>
        <w:tc>
          <w:tcPr>
            <w:tcW w:w="685" w:type="dxa"/>
            <w:tcBorders>
              <w:top w:val="single" w:sz="4" w:space="0" w:color="auto"/>
              <w:left w:val="single" w:sz="4" w:space="0" w:color="auto"/>
              <w:bottom w:val="single" w:sz="4" w:space="0" w:color="auto"/>
              <w:right w:val="single" w:sz="4" w:space="0" w:color="auto"/>
            </w:tcBorders>
            <w:vAlign w:val="center"/>
          </w:tcPr>
          <w:p w14:paraId="0AD10D10" w14:textId="77777777" w:rsidR="0020539B" w:rsidRPr="00C56701" w:rsidRDefault="0020539B" w:rsidP="00986204">
            <w:pPr>
              <w:spacing w:before="0" w:after="0"/>
              <w:ind w:firstLine="0"/>
              <w:contextualSpacing/>
              <w:jc w:val="center"/>
            </w:pPr>
            <w:r w:rsidRPr="00C56701">
              <w:t>II</w:t>
            </w:r>
          </w:p>
        </w:tc>
        <w:tc>
          <w:tcPr>
            <w:tcW w:w="684" w:type="dxa"/>
            <w:tcBorders>
              <w:top w:val="single" w:sz="4" w:space="0" w:color="auto"/>
              <w:left w:val="single" w:sz="4" w:space="0" w:color="auto"/>
              <w:bottom w:val="single" w:sz="4" w:space="0" w:color="auto"/>
              <w:right w:val="single" w:sz="4" w:space="0" w:color="auto"/>
            </w:tcBorders>
            <w:vAlign w:val="center"/>
          </w:tcPr>
          <w:p w14:paraId="10EEDB48" w14:textId="77777777" w:rsidR="0020539B" w:rsidRPr="00C56701" w:rsidRDefault="0020539B" w:rsidP="00986204">
            <w:pPr>
              <w:spacing w:before="0" w:after="0"/>
              <w:ind w:firstLine="0"/>
              <w:contextualSpacing/>
              <w:jc w:val="center"/>
            </w:pPr>
            <w:r w:rsidRPr="00C56701">
              <w:t>III</w:t>
            </w:r>
          </w:p>
        </w:tc>
        <w:tc>
          <w:tcPr>
            <w:tcW w:w="733" w:type="dxa"/>
            <w:tcBorders>
              <w:top w:val="single" w:sz="4" w:space="0" w:color="auto"/>
              <w:left w:val="single" w:sz="4" w:space="0" w:color="auto"/>
              <w:bottom w:val="single" w:sz="4" w:space="0" w:color="auto"/>
              <w:right w:val="single" w:sz="4" w:space="0" w:color="auto"/>
            </w:tcBorders>
            <w:vAlign w:val="center"/>
          </w:tcPr>
          <w:p w14:paraId="365F2309" w14:textId="77777777" w:rsidR="0020539B" w:rsidRPr="00C56701" w:rsidRDefault="0020539B" w:rsidP="00986204">
            <w:pPr>
              <w:spacing w:before="0" w:after="0"/>
              <w:ind w:firstLine="0"/>
              <w:contextualSpacing/>
              <w:jc w:val="center"/>
            </w:pPr>
            <w:r w:rsidRPr="00C56701">
              <w:t>IV</w:t>
            </w:r>
          </w:p>
        </w:tc>
        <w:tc>
          <w:tcPr>
            <w:tcW w:w="734" w:type="dxa"/>
            <w:tcBorders>
              <w:top w:val="single" w:sz="4" w:space="0" w:color="auto"/>
              <w:left w:val="single" w:sz="4" w:space="0" w:color="auto"/>
              <w:bottom w:val="single" w:sz="4" w:space="0" w:color="auto"/>
              <w:right w:val="single" w:sz="4" w:space="0" w:color="auto"/>
            </w:tcBorders>
            <w:vAlign w:val="center"/>
          </w:tcPr>
          <w:p w14:paraId="7ACFEDDA" w14:textId="77777777" w:rsidR="0020539B" w:rsidRPr="00C56701" w:rsidRDefault="0020539B" w:rsidP="00986204">
            <w:pPr>
              <w:spacing w:before="0" w:after="0"/>
              <w:ind w:firstLine="0"/>
              <w:contextualSpacing/>
              <w:jc w:val="center"/>
            </w:pPr>
            <w:r w:rsidRPr="00C56701">
              <w:t>V</w:t>
            </w:r>
          </w:p>
        </w:tc>
        <w:tc>
          <w:tcPr>
            <w:tcW w:w="734" w:type="dxa"/>
            <w:tcBorders>
              <w:top w:val="single" w:sz="4" w:space="0" w:color="auto"/>
              <w:left w:val="single" w:sz="4" w:space="0" w:color="auto"/>
              <w:bottom w:val="single" w:sz="4" w:space="0" w:color="auto"/>
              <w:right w:val="single" w:sz="4" w:space="0" w:color="auto"/>
            </w:tcBorders>
            <w:vAlign w:val="center"/>
          </w:tcPr>
          <w:p w14:paraId="15E4BF61" w14:textId="77777777" w:rsidR="0020539B" w:rsidRPr="00C56701" w:rsidRDefault="0020539B" w:rsidP="00986204">
            <w:pPr>
              <w:spacing w:before="0" w:after="0"/>
              <w:ind w:firstLine="0"/>
              <w:contextualSpacing/>
              <w:jc w:val="center"/>
            </w:pPr>
            <w:r w:rsidRPr="00C56701">
              <w:t>VI</w:t>
            </w:r>
          </w:p>
        </w:tc>
        <w:tc>
          <w:tcPr>
            <w:tcW w:w="735" w:type="dxa"/>
            <w:tcBorders>
              <w:top w:val="single" w:sz="4" w:space="0" w:color="auto"/>
              <w:left w:val="single" w:sz="4" w:space="0" w:color="auto"/>
              <w:bottom w:val="single" w:sz="4" w:space="0" w:color="auto"/>
              <w:right w:val="single" w:sz="4" w:space="0" w:color="auto"/>
            </w:tcBorders>
            <w:vAlign w:val="center"/>
          </w:tcPr>
          <w:p w14:paraId="038EB765" w14:textId="77777777" w:rsidR="0020539B" w:rsidRPr="00C56701" w:rsidRDefault="0020539B" w:rsidP="00986204">
            <w:pPr>
              <w:spacing w:before="0" w:after="0"/>
              <w:ind w:firstLine="0"/>
              <w:contextualSpacing/>
              <w:jc w:val="center"/>
            </w:pPr>
            <w:r w:rsidRPr="00C56701">
              <w:t>VII</w:t>
            </w:r>
          </w:p>
        </w:tc>
        <w:tc>
          <w:tcPr>
            <w:tcW w:w="734" w:type="dxa"/>
            <w:tcBorders>
              <w:top w:val="single" w:sz="4" w:space="0" w:color="auto"/>
              <w:left w:val="single" w:sz="4" w:space="0" w:color="auto"/>
              <w:bottom w:val="single" w:sz="4" w:space="0" w:color="auto"/>
              <w:right w:val="single" w:sz="4" w:space="0" w:color="auto"/>
            </w:tcBorders>
            <w:vAlign w:val="center"/>
          </w:tcPr>
          <w:p w14:paraId="151E584A" w14:textId="77777777" w:rsidR="0020539B" w:rsidRPr="00C56701" w:rsidRDefault="0020539B" w:rsidP="00986204">
            <w:pPr>
              <w:spacing w:before="0" w:after="0"/>
              <w:ind w:firstLine="0"/>
              <w:contextualSpacing/>
              <w:jc w:val="center"/>
            </w:pPr>
            <w:r w:rsidRPr="00C56701">
              <w:t>VIII</w:t>
            </w:r>
          </w:p>
        </w:tc>
        <w:tc>
          <w:tcPr>
            <w:tcW w:w="667" w:type="dxa"/>
            <w:tcBorders>
              <w:top w:val="single" w:sz="4" w:space="0" w:color="auto"/>
              <w:left w:val="single" w:sz="4" w:space="0" w:color="auto"/>
              <w:bottom w:val="single" w:sz="4" w:space="0" w:color="auto"/>
              <w:right w:val="single" w:sz="4" w:space="0" w:color="auto"/>
            </w:tcBorders>
            <w:vAlign w:val="center"/>
          </w:tcPr>
          <w:p w14:paraId="482DC402" w14:textId="77777777" w:rsidR="0020539B" w:rsidRPr="00C56701" w:rsidRDefault="0020539B" w:rsidP="00986204">
            <w:pPr>
              <w:spacing w:before="0" w:after="0"/>
              <w:ind w:firstLine="0"/>
              <w:contextualSpacing/>
              <w:jc w:val="center"/>
            </w:pPr>
            <w:r w:rsidRPr="00C56701">
              <w:t>IX</w:t>
            </w:r>
          </w:p>
        </w:tc>
        <w:tc>
          <w:tcPr>
            <w:tcW w:w="733" w:type="dxa"/>
            <w:tcBorders>
              <w:top w:val="single" w:sz="4" w:space="0" w:color="auto"/>
              <w:left w:val="single" w:sz="4" w:space="0" w:color="auto"/>
              <w:bottom w:val="single" w:sz="4" w:space="0" w:color="auto"/>
              <w:right w:val="single" w:sz="4" w:space="0" w:color="auto"/>
            </w:tcBorders>
            <w:vAlign w:val="center"/>
          </w:tcPr>
          <w:p w14:paraId="1EC55240" w14:textId="77777777" w:rsidR="0020539B" w:rsidRPr="00C56701" w:rsidRDefault="0020539B" w:rsidP="00986204">
            <w:pPr>
              <w:spacing w:before="0" w:after="0"/>
              <w:ind w:firstLine="0"/>
              <w:contextualSpacing/>
              <w:jc w:val="center"/>
            </w:pPr>
            <w:r w:rsidRPr="00C56701">
              <w:t>X</w:t>
            </w:r>
          </w:p>
        </w:tc>
        <w:tc>
          <w:tcPr>
            <w:tcW w:w="684" w:type="dxa"/>
            <w:tcBorders>
              <w:top w:val="single" w:sz="4" w:space="0" w:color="auto"/>
              <w:left w:val="single" w:sz="4" w:space="0" w:color="auto"/>
              <w:bottom w:val="single" w:sz="4" w:space="0" w:color="auto"/>
              <w:right w:val="single" w:sz="4" w:space="0" w:color="auto"/>
            </w:tcBorders>
            <w:vAlign w:val="center"/>
          </w:tcPr>
          <w:p w14:paraId="12F12CB5" w14:textId="77777777" w:rsidR="0020539B" w:rsidRPr="00C56701" w:rsidRDefault="0020539B" w:rsidP="00986204">
            <w:pPr>
              <w:spacing w:before="0" w:after="0"/>
              <w:ind w:firstLine="0"/>
              <w:contextualSpacing/>
              <w:jc w:val="center"/>
            </w:pPr>
            <w:r w:rsidRPr="00C56701">
              <w:t>XI</w:t>
            </w:r>
          </w:p>
        </w:tc>
        <w:tc>
          <w:tcPr>
            <w:tcW w:w="699" w:type="dxa"/>
            <w:tcBorders>
              <w:top w:val="single" w:sz="4" w:space="0" w:color="auto"/>
              <w:left w:val="single" w:sz="4" w:space="0" w:color="auto"/>
              <w:bottom w:val="single" w:sz="4" w:space="0" w:color="auto"/>
              <w:right w:val="single" w:sz="4" w:space="0" w:color="auto"/>
            </w:tcBorders>
            <w:vAlign w:val="center"/>
          </w:tcPr>
          <w:p w14:paraId="494CCBDC" w14:textId="77777777" w:rsidR="0020539B" w:rsidRPr="00C56701" w:rsidRDefault="0020539B" w:rsidP="00986204">
            <w:pPr>
              <w:spacing w:before="0" w:after="0"/>
              <w:ind w:firstLine="0"/>
              <w:contextualSpacing/>
              <w:jc w:val="center"/>
            </w:pPr>
            <w:r w:rsidRPr="00C56701">
              <w:t>XII</w:t>
            </w:r>
          </w:p>
        </w:tc>
        <w:tc>
          <w:tcPr>
            <w:tcW w:w="956" w:type="dxa"/>
            <w:tcBorders>
              <w:top w:val="single" w:sz="4" w:space="0" w:color="auto"/>
              <w:left w:val="single" w:sz="4" w:space="0" w:color="auto"/>
              <w:bottom w:val="single" w:sz="4" w:space="0" w:color="auto"/>
              <w:right w:val="single" w:sz="4" w:space="0" w:color="auto"/>
            </w:tcBorders>
            <w:vAlign w:val="center"/>
          </w:tcPr>
          <w:p w14:paraId="223581ED" w14:textId="77777777" w:rsidR="0020539B" w:rsidRPr="00C56701" w:rsidRDefault="0020539B" w:rsidP="00986204">
            <w:pPr>
              <w:spacing w:before="0" w:after="0"/>
              <w:ind w:firstLine="0"/>
              <w:contextualSpacing/>
              <w:jc w:val="center"/>
            </w:pPr>
            <w:r w:rsidRPr="00C56701">
              <w:t>год</w:t>
            </w:r>
          </w:p>
        </w:tc>
      </w:tr>
      <w:tr w:rsidR="0020539B" w:rsidRPr="00E66596" w14:paraId="0ECC2BBA" w14:textId="77777777" w:rsidTr="006946FD">
        <w:trPr>
          <w:trHeight w:val="233"/>
          <w:jc w:val="center"/>
        </w:trPr>
        <w:tc>
          <w:tcPr>
            <w:tcW w:w="686" w:type="dxa"/>
            <w:tcBorders>
              <w:top w:val="single" w:sz="4" w:space="0" w:color="auto"/>
              <w:left w:val="single" w:sz="4" w:space="0" w:color="auto"/>
              <w:bottom w:val="single" w:sz="4" w:space="0" w:color="auto"/>
              <w:right w:val="single" w:sz="4" w:space="0" w:color="auto"/>
            </w:tcBorders>
            <w:vAlign w:val="center"/>
          </w:tcPr>
          <w:p w14:paraId="43CA46A1" w14:textId="74BDD2ED" w:rsidR="0020539B" w:rsidRPr="00C56701" w:rsidRDefault="00C56701" w:rsidP="00986204">
            <w:pPr>
              <w:spacing w:before="0" w:after="0"/>
              <w:ind w:firstLine="0"/>
              <w:contextualSpacing/>
              <w:jc w:val="center"/>
            </w:pPr>
            <w:r w:rsidRPr="00C56701">
              <w:t>7,7</w:t>
            </w:r>
          </w:p>
        </w:tc>
        <w:tc>
          <w:tcPr>
            <w:tcW w:w="685" w:type="dxa"/>
            <w:tcBorders>
              <w:top w:val="single" w:sz="4" w:space="0" w:color="auto"/>
              <w:left w:val="single" w:sz="4" w:space="0" w:color="auto"/>
              <w:bottom w:val="single" w:sz="4" w:space="0" w:color="auto"/>
              <w:right w:val="single" w:sz="4" w:space="0" w:color="auto"/>
            </w:tcBorders>
            <w:vAlign w:val="center"/>
          </w:tcPr>
          <w:p w14:paraId="42045F56" w14:textId="33FADCE7" w:rsidR="0020539B" w:rsidRPr="00C56701" w:rsidRDefault="00C56701" w:rsidP="00986204">
            <w:pPr>
              <w:spacing w:before="0" w:after="0"/>
              <w:ind w:firstLine="0"/>
              <w:contextualSpacing/>
              <w:jc w:val="center"/>
            </w:pPr>
            <w:r w:rsidRPr="00C56701">
              <w:t>8,6</w:t>
            </w:r>
          </w:p>
        </w:tc>
        <w:tc>
          <w:tcPr>
            <w:tcW w:w="684" w:type="dxa"/>
            <w:tcBorders>
              <w:top w:val="single" w:sz="4" w:space="0" w:color="auto"/>
              <w:left w:val="single" w:sz="4" w:space="0" w:color="auto"/>
              <w:bottom w:val="single" w:sz="4" w:space="0" w:color="auto"/>
              <w:right w:val="single" w:sz="4" w:space="0" w:color="auto"/>
            </w:tcBorders>
            <w:vAlign w:val="center"/>
          </w:tcPr>
          <w:p w14:paraId="3CCA3FB5" w14:textId="25DCFC07" w:rsidR="0020539B" w:rsidRPr="00C56701" w:rsidRDefault="00C56701" w:rsidP="00986204">
            <w:pPr>
              <w:spacing w:before="0" w:after="0"/>
              <w:ind w:firstLine="0"/>
              <w:contextualSpacing/>
              <w:jc w:val="center"/>
            </w:pPr>
            <w:r w:rsidRPr="00C56701">
              <w:t>9,3</w:t>
            </w:r>
          </w:p>
        </w:tc>
        <w:tc>
          <w:tcPr>
            <w:tcW w:w="733" w:type="dxa"/>
            <w:tcBorders>
              <w:top w:val="single" w:sz="4" w:space="0" w:color="auto"/>
              <w:left w:val="single" w:sz="4" w:space="0" w:color="auto"/>
              <w:bottom w:val="single" w:sz="4" w:space="0" w:color="auto"/>
              <w:right w:val="single" w:sz="4" w:space="0" w:color="auto"/>
            </w:tcBorders>
            <w:vAlign w:val="center"/>
          </w:tcPr>
          <w:p w14:paraId="35FAD7F3" w14:textId="07F9B0C1" w:rsidR="0020539B" w:rsidRPr="00C56701" w:rsidRDefault="00C56701" w:rsidP="00986204">
            <w:pPr>
              <w:spacing w:before="0" w:after="0"/>
              <w:ind w:firstLine="0"/>
              <w:contextualSpacing/>
              <w:jc w:val="center"/>
            </w:pPr>
            <w:r w:rsidRPr="00C56701">
              <w:t>12,1</w:t>
            </w:r>
          </w:p>
        </w:tc>
        <w:tc>
          <w:tcPr>
            <w:tcW w:w="734" w:type="dxa"/>
            <w:tcBorders>
              <w:top w:val="single" w:sz="4" w:space="0" w:color="auto"/>
              <w:left w:val="single" w:sz="4" w:space="0" w:color="auto"/>
              <w:bottom w:val="single" w:sz="4" w:space="0" w:color="auto"/>
              <w:right w:val="single" w:sz="4" w:space="0" w:color="auto"/>
            </w:tcBorders>
            <w:vAlign w:val="center"/>
          </w:tcPr>
          <w:p w14:paraId="733B4CE8" w14:textId="4B680F48" w:rsidR="0020539B" w:rsidRPr="00C56701" w:rsidRDefault="00C56701" w:rsidP="00986204">
            <w:pPr>
              <w:spacing w:before="0" w:after="0"/>
              <w:ind w:firstLine="0"/>
              <w:contextualSpacing/>
              <w:jc w:val="center"/>
            </w:pPr>
            <w:r w:rsidRPr="00C56701">
              <w:t>12,7</w:t>
            </w:r>
          </w:p>
        </w:tc>
        <w:tc>
          <w:tcPr>
            <w:tcW w:w="734" w:type="dxa"/>
            <w:tcBorders>
              <w:top w:val="single" w:sz="4" w:space="0" w:color="auto"/>
              <w:left w:val="single" w:sz="4" w:space="0" w:color="auto"/>
              <w:bottom w:val="single" w:sz="4" w:space="0" w:color="auto"/>
              <w:right w:val="single" w:sz="4" w:space="0" w:color="auto"/>
            </w:tcBorders>
            <w:vAlign w:val="center"/>
          </w:tcPr>
          <w:p w14:paraId="450252FF" w14:textId="3A4B45A9" w:rsidR="0020539B" w:rsidRPr="00C56701" w:rsidRDefault="00C56701" w:rsidP="00986204">
            <w:pPr>
              <w:spacing w:before="0" w:after="0"/>
              <w:ind w:firstLine="0"/>
              <w:contextualSpacing/>
              <w:jc w:val="center"/>
            </w:pPr>
            <w:r w:rsidRPr="00C56701">
              <w:t>13,0</w:t>
            </w:r>
          </w:p>
        </w:tc>
        <w:tc>
          <w:tcPr>
            <w:tcW w:w="735" w:type="dxa"/>
            <w:tcBorders>
              <w:top w:val="single" w:sz="4" w:space="0" w:color="auto"/>
              <w:left w:val="single" w:sz="4" w:space="0" w:color="auto"/>
              <w:bottom w:val="single" w:sz="4" w:space="0" w:color="auto"/>
              <w:right w:val="single" w:sz="4" w:space="0" w:color="auto"/>
            </w:tcBorders>
            <w:vAlign w:val="center"/>
          </w:tcPr>
          <w:p w14:paraId="0536DE14" w14:textId="6B196D47" w:rsidR="0020539B" w:rsidRPr="00C56701" w:rsidRDefault="00C56701" w:rsidP="00986204">
            <w:pPr>
              <w:spacing w:before="0" w:after="0"/>
              <w:ind w:firstLine="0"/>
              <w:contextualSpacing/>
              <w:jc w:val="center"/>
            </w:pPr>
            <w:r w:rsidRPr="00C56701">
              <w:t>13,3</w:t>
            </w:r>
          </w:p>
        </w:tc>
        <w:tc>
          <w:tcPr>
            <w:tcW w:w="734" w:type="dxa"/>
            <w:tcBorders>
              <w:top w:val="single" w:sz="4" w:space="0" w:color="auto"/>
              <w:left w:val="single" w:sz="4" w:space="0" w:color="auto"/>
              <w:bottom w:val="single" w:sz="4" w:space="0" w:color="auto"/>
              <w:right w:val="single" w:sz="4" w:space="0" w:color="auto"/>
            </w:tcBorders>
            <w:vAlign w:val="center"/>
          </w:tcPr>
          <w:p w14:paraId="24F245C9" w14:textId="3F4BB371" w:rsidR="0020539B" w:rsidRPr="00C56701" w:rsidRDefault="00C56701" w:rsidP="00986204">
            <w:pPr>
              <w:spacing w:before="0" w:after="0"/>
              <w:ind w:firstLine="0"/>
              <w:contextualSpacing/>
              <w:jc w:val="center"/>
            </w:pPr>
            <w:r w:rsidRPr="00C56701">
              <w:t>13,6</w:t>
            </w:r>
          </w:p>
        </w:tc>
        <w:tc>
          <w:tcPr>
            <w:tcW w:w="667" w:type="dxa"/>
            <w:tcBorders>
              <w:top w:val="single" w:sz="4" w:space="0" w:color="auto"/>
              <w:left w:val="single" w:sz="4" w:space="0" w:color="auto"/>
              <w:bottom w:val="single" w:sz="4" w:space="0" w:color="auto"/>
              <w:right w:val="single" w:sz="4" w:space="0" w:color="auto"/>
            </w:tcBorders>
            <w:vAlign w:val="center"/>
          </w:tcPr>
          <w:p w14:paraId="7D6C0369" w14:textId="010B293D" w:rsidR="0020539B" w:rsidRPr="00C56701" w:rsidRDefault="00C56701" w:rsidP="00986204">
            <w:pPr>
              <w:spacing w:before="0" w:after="0"/>
              <w:ind w:firstLine="0"/>
              <w:contextualSpacing/>
              <w:jc w:val="center"/>
            </w:pPr>
            <w:r w:rsidRPr="00C56701">
              <w:t>13</w:t>
            </w:r>
          </w:p>
        </w:tc>
        <w:tc>
          <w:tcPr>
            <w:tcW w:w="733" w:type="dxa"/>
            <w:tcBorders>
              <w:top w:val="single" w:sz="4" w:space="0" w:color="auto"/>
              <w:left w:val="single" w:sz="4" w:space="0" w:color="auto"/>
              <w:bottom w:val="single" w:sz="4" w:space="0" w:color="auto"/>
              <w:right w:val="single" w:sz="4" w:space="0" w:color="auto"/>
            </w:tcBorders>
            <w:vAlign w:val="center"/>
          </w:tcPr>
          <w:p w14:paraId="33CBD9B8" w14:textId="2F7E14D0" w:rsidR="0020539B" w:rsidRPr="00C56701" w:rsidRDefault="00C56701" w:rsidP="00986204">
            <w:pPr>
              <w:spacing w:before="0" w:after="0"/>
              <w:ind w:firstLine="0"/>
              <w:contextualSpacing/>
              <w:jc w:val="center"/>
            </w:pPr>
            <w:r w:rsidRPr="00C56701">
              <w:t>10,6</w:t>
            </w:r>
          </w:p>
        </w:tc>
        <w:tc>
          <w:tcPr>
            <w:tcW w:w="684" w:type="dxa"/>
            <w:tcBorders>
              <w:top w:val="single" w:sz="4" w:space="0" w:color="auto"/>
              <w:left w:val="single" w:sz="4" w:space="0" w:color="auto"/>
              <w:bottom w:val="single" w:sz="4" w:space="0" w:color="auto"/>
              <w:right w:val="single" w:sz="4" w:space="0" w:color="auto"/>
            </w:tcBorders>
            <w:vAlign w:val="center"/>
          </w:tcPr>
          <w:p w14:paraId="2E6C2403" w14:textId="12F1450F" w:rsidR="0020539B" w:rsidRPr="00C56701" w:rsidRDefault="00C56701" w:rsidP="00986204">
            <w:pPr>
              <w:spacing w:before="0" w:after="0"/>
              <w:ind w:firstLine="0"/>
              <w:contextualSpacing/>
              <w:jc w:val="center"/>
            </w:pPr>
            <w:r w:rsidRPr="00C56701">
              <w:t>8</w:t>
            </w:r>
          </w:p>
        </w:tc>
        <w:tc>
          <w:tcPr>
            <w:tcW w:w="699" w:type="dxa"/>
            <w:tcBorders>
              <w:top w:val="single" w:sz="4" w:space="0" w:color="auto"/>
              <w:left w:val="single" w:sz="4" w:space="0" w:color="auto"/>
              <w:bottom w:val="single" w:sz="4" w:space="0" w:color="auto"/>
              <w:right w:val="single" w:sz="4" w:space="0" w:color="auto"/>
            </w:tcBorders>
            <w:vAlign w:val="center"/>
          </w:tcPr>
          <w:p w14:paraId="05AE5B77" w14:textId="3C7B64C9" w:rsidR="0020539B" w:rsidRPr="00C56701" w:rsidRDefault="00C56701" w:rsidP="00986204">
            <w:pPr>
              <w:spacing w:before="0" w:after="0"/>
              <w:ind w:firstLine="0"/>
              <w:contextualSpacing/>
              <w:jc w:val="center"/>
            </w:pPr>
            <w:r w:rsidRPr="00C56701">
              <w:t>6,8</w:t>
            </w:r>
          </w:p>
        </w:tc>
        <w:tc>
          <w:tcPr>
            <w:tcW w:w="956" w:type="dxa"/>
            <w:tcBorders>
              <w:top w:val="single" w:sz="4" w:space="0" w:color="auto"/>
              <w:left w:val="single" w:sz="4" w:space="0" w:color="auto"/>
              <w:bottom w:val="single" w:sz="4" w:space="0" w:color="auto"/>
              <w:right w:val="single" w:sz="4" w:space="0" w:color="auto"/>
            </w:tcBorders>
            <w:vAlign w:val="center"/>
          </w:tcPr>
          <w:p w14:paraId="0CF78594" w14:textId="35650065" w:rsidR="0020539B" w:rsidRPr="00C56701" w:rsidRDefault="00C56701" w:rsidP="00986204">
            <w:pPr>
              <w:spacing w:before="0" w:after="0"/>
              <w:ind w:firstLine="0"/>
              <w:contextualSpacing/>
              <w:jc w:val="center"/>
            </w:pPr>
            <w:r w:rsidRPr="00C56701">
              <w:t>10,7</w:t>
            </w:r>
          </w:p>
        </w:tc>
      </w:tr>
    </w:tbl>
    <w:p w14:paraId="49B63172" w14:textId="77777777" w:rsidR="0020539B" w:rsidRPr="00E66596" w:rsidRDefault="0020539B" w:rsidP="00986204">
      <w:pPr>
        <w:spacing w:before="0" w:after="0"/>
        <w:contextualSpacing/>
        <w:rPr>
          <w:highlight w:val="yellow"/>
        </w:rPr>
      </w:pPr>
    </w:p>
    <w:p w14:paraId="6D93C910" w14:textId="77777777" w:rsidR="0020539B" w:rsidRPr="00C56701" w:rsidRDefault="0020539B" w:rsidP="00986204">
      <w:pPr>
        <w:spacing w:before="0" w:after="0"/>
        <w:contextualSpacing/>
        <w:rPr>
          <w:i/>
        </w:rPr>
      </w:pPr>
      <w:r w:rsidRPr="00C56701">
        <w:rPr>
          <w:i/>
        </w:rPr>
        <w:t>Нормативная глубина сезонного промерзания грунтов определены по формуле СП РК 5.01-102-2013:</w:t>
      </w:r>
    </w:p>
    <w:p w14:paraId="5995652B" w14:textId="77777777" w:rsidR="0020539B" w:rsidRPr="00C56701" w:rsidRDefault="0020539B" w:rsidP="00986204">
      <w:pPr>
        <w:spacing w:before="0" w:after="0"/>
        <w:contextualSpacing/>
      </w:pPr>
      <w:r w:rsidRPr="00C56701">
        <w:t>Глубина промерзания почвы рассчитывалась по формуле:</w:t>
      </w:r>
    </w:p>
    <w:p w14:paraId="53571449" w14:textId="77777777" w:rsidR="0020539B" w:rsidRPr="00C56701" w:rsidRDefault="0020539B" w:rsidP="00986204">
      <w:pPr>
        <w:spacing w:before="0" w:after="0"/>
        <w:ind w:firstLine="540"/>
        <w:contextualSpacing/>
        <w:jc w:val="center"/>
      </w:pPr>
      <w:r w:rsidRPr="00C56701">
        <w:rPr>
          <w:position w:val="-14"/>
        </w:rPr>
        <w:object w:dxaOrig="1340" w:dyaOrig="420" w14:anchorId="33851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28.5pt" o:ole="" fillcolor="window">
            <v:imagedata r:id="rId12" o:title=""/>
          </v:shape>
          <o:OLEObject Type="Embed" ProgID="Equation.3" ShapeID="_x0000_i1025" DrawAspect="Content" ObjectID="_1839763437" r:id="rId13"/>
        </w:object>
      </w:r>
      <w:r w:rsidRPr="00C56701">
        <w:t>,  где</w:t>
      </w:r>
    </w:p>
    <w:p w14:paraId="4EB2236A" w14:textId="77777777" w:rsidR="0020539B" w:rsidRPr="00C56701" w:rsidRDefault="0020539B" w:rsidP="00986204">
      <w:pPr>
        <w:spacing w:before="0" w:after="0"/>
        <w:contextualSpacing/>
      </w:pPr>
      <w:r w:rsidRPr="00C56701">
        <w:rPr>
          <w:i/>
        </w:rPr>
        <w:t>d</w:t>
      </w:r>
      <w:r w:rsidRPr="00C56701">
        <w:rPr>
          <w:i/>
          <w:vertAlign w:val="subscript"/>
        </w:rPr>
        <w:t>0</w:t>
      </w:r>
      <w:r w:rsidRPr="00C56701">
        <w:rPr>
          <w:i/>
        </w:rPr>
        <w:t xml:space="preserve"> </w:t>
      </w:r>
      <w:r w:rsidRPr="00C56701">
        <w:t xml:space="preserve">– коэффициент, равный для суглинков и глин – 0,23м, </w:t>
      </w:r>
    </w:p>
    <w:p w14:paraId="23056CC1" w14:textId="77777777" w:rsidR="0020539B" w:rsidRPr="00C56701" w:rsidRDefault="0020539B" w:rsidP="00986204">
      <w:pPr>
        <w:spacing w:before="0" w:after="0"/>
        <w:contextualSpacing/>
      </w:pPr>
      <w:r w:rsidRPr="00C56701">
        <w:t xml:space="preserve">супесей и песков – 0,28м,    </w:t>
      </w:r>
    </w:p>
    <w:p w14:paraId="2229FA63" w14:textId="77777777" w:rsidR="0020539B" w:rsidRPr="00C56701" w:rsidRDefault="0020539B" w:rsidP="00986204">
      <w:pPr>
        <w:spacing w:before="0" w:after="0"/>
        <w:contextualSpacing/>
      </w:pPr>
      <w:r w:rsidRPr="00C56701">
        <w:t>крупно</w:t>
      </w:r>
      <w:r w:rsidRPr="00C56701">
        <w:softHyphen/>
        <w:t>обломочных грунтов </w:t>
      </w:r>
      <w:r w:rsidRPr="00C56701">
        <w:sym w:font="Symbol" w:char="F02D"/>
      </w:r>
      <w:r w:rsidRPr="00C56701">
        <w:t xml:space="preserve"> 0,34м. </w:t>
      </w:r>
    </w:p>
    <w:p w14:paraId="3F776C60" w14:textId="77777777" w:rsidR="0020539B" w:rsidRPr="00C56701" w:rsidRDefault="0020539B" w:rsidP="00986204">
      <w:pPr>
        <w:spacing w:before="0" w:after="0"/>
        <w:contextualSpacing/>
      </w:pPr>
    </w:p>
    <w:p w14:paraId="6385727E" w14:textId="77777777" w:rsidR="0020539B" w:rsidRPr="00C56701" w:rsidRDefault="0020539B" w:rsidP="00986204">
      <w:pPr>
        <w:spacing w:before="0" w:after="0"/>
        <w:contextualSpacing/>
      </w:pPr>
      <w:r w:rsidRPr="00C56701">
        <w:t xml:space="preserve">Мt – безразмерный коэффициент, численно равный сумме абсолютных значений отрицательных температур за зиму в данном районе (принято равным 18,7 по СП РК 2.04-01-2017*). </w:t>
      </w:r>
      <w:r w:rsidRPr="00C56701">
        <w:tab/>
        <w:t>В результате выполненных расчетов глубина промерзания в рассматриваемом районе для суглинков и глин – 0,99м., для супесей, песков мелких пылеватых -1,21м., для гравелистых, крупных и средней крупности 1,30м, крупнообломочных грунтов 1,47м.</w:t>
      </w:r>
    </w:p>
    <w:p w14:paraId="118640E4" w14:textId="77777777" w:rsidR="0020539B" w:rsidRPr="00C56701" w:rsidRDefault="0020539B" w:rsidP="00986204">
      <w:pPr>
        <w:spacing w:before="0" w:after="0"/>
        <w:contextualSpacing/>
        <w:jc w:val="center"/>
      </w:pPr>
    </w:p>
    <w:p w14:paraId="66741AA1" w14:textId="77777777" w:rsidR="0020539B" w:rsidRPr="00C56701" w:rsidRDefault="0020539B" w:rsidP="00986204">
      <w:pPr>
        <w:spacing w:before="0" w:after="0"/>
        <w:contextualSpacing/>
      </w:pPr>
      <w:r w:rsidRPr="00C56701">
        <w:t>Максимальная глубина проникновения нулевой изотермы 0˚С в грунт приведена согласно схематической карте СП РК 2.04-01-2017*, рисунок А.2, в нижеследующей таблице.</w:t>
      </w:r>
    </w:p>
    <w:p w14:paraId="0F2E8E59" w14:textId="77777777" w:rsidR="0020539B" w:rsidRPr="00C56701" w:rsidRDefault="0020539B" w:rsidP="00986204">
      <w:pPr>
        <w:spacing w:before="0" w:after="0"/>
        <w:contextualSpacing/>
      </w:pPr>
    </w:p>
    <w:p w14:paraId="0817A97A" w14:textId="77777777" w:rsidR="0020539B" w:rsidRPr="00C56701" w:rsidRDefault="0020539B" w:rsidP="00986204">
      <w:pPr>
        <w:spacing w:before="0" w:after="0"/>
        <w:contextualSpacing/>
      </w:pPr>
      <w:r w:rsidRPr="00C56701">
        <w:t>Таблица. Максимальная глубина проникновения нулевой изотермы 0˚С</w:t>
      </w:r>
    </w:p>
    <w:p w14:paraId="0ECD6931" w14:textId="77777777" w:rsidR="0020539B" w:rsidRPr="00C56701" w:rsidRDefault="0020539B" w:rsidP="00986204">
      <w:pPr>
        <w:spacing w:before="0" w:after="0"/>
        <w:contextualSpacing/>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6"/>
        <w:gridCol w:w="2755"/>
      </w:tblGrid>
      <w:tr w:rsidR="0020539B" w:rsidRPr="00E66596" w14:paraId="16401147" w14:textId="77777777" w:rsidTr="00C56701">
        <w:trPr>
          <w:trHeight w:val="72"/>
        </w:trPr>
        <w:tc>
          <w:tcPr>
            <w:tcW w:w="3610" w:type="pct"/>
            <w:vAlign w:val="center"/>
          </w:tcPr>
          <w:p w14:paraId="7949354B" w14:textId="77777777" w:rsidR="0020539B" w:rsidRPr="00C56701" w:rsidRDefault="0020539B" w:rsidP="00986204">
            <w:pPr>
              <w:tabs>
                <w:tab w:val="right" w:leader="dot" w:pos="9356"/>
              </w:tabs>
              <w:spacing w:before="0" w:after="0"/>
              <w:ind w:right="-1"/>
              <w:contextualSpacing/>
              <w:jc w:val="center"/>
            </w:pPr>
            <w:r w:rsidRPr="00C56701">
              <w:t>обеспеченностью 0,90</w:t>
            </w:r>
          </w:p>
          <w:p w14:paraId="088E7CCE" w14:textId="77777777" w:rsidR="0020539B" w:rsidRPr="00C56701" w:rsidRDefault="0020539B" w:rsidP="00986204">
            <w:pPr>
              <w:tabs>
                <w:tab w:val="right" w:leader="dot" w:pos="9356"/>
              </w:tabs>
              <w:spacing w:before="0" w:after="0"/>
              <w:ind w:right="-1"/>
              <w:contextualSpacing/>
              <w:jc w:val="center"/>
            </w:pPr>
            <w:r w:rsidRPr="00C56701">
              <w:t>обеспеченностью 0,98</w:t>
            </w:r>
          </w:p>
        </w:tc>
        <w:tc>
          <w:tcPr>
            <w:tcW w:w="1390" w:type="pct"/>
            <w:vAlign w:val="center"/>
          </w:tcPr>
          <w:p w14:paraId="5D56965E" w14:textId="77777777" w:rsidR="0020539B" w:rsidRPr="00C56701" w:rsidRDefault="0020539B" w:rsidP="00986204">
            <w:pPr>
              <w:tabs>
                <w:tab w:val="right" w:leader="dot" w:pos="9356"/>
              </w:tabs>
              <w:spacing w:before="0" w:after="0"/>
              <w:ind w:right="-1"/>
              <w:contextualSpacing/>
              <w:jc w:val="center"/>
            </w:pPr>
            <w:r w:rsidRPr="00C56701">
              <w:t>100 см</w:t>
            </w:r>
          </w:p>
          <w:p w14:paraId="5DD38271" w14:textId="77777777" w:rsidR="0020539B" w:rsidRPr="00C56701" w:rsidRDefault="0020539B" w:rsidP="00986204">
            <w:pPr>
              <w:tabs>
                <w:tab w:val="right" w:leader="dot" w:pos="9356"/>
              </w:tabs>
              <w:spacing w:before="0" w:after="0"/>
              <w:ind w:right="-1"/>
              <w:contextualSpacing/>
              <w:jc w:val="center"/>
            </w:pPr>
            <w:r w:rsidRPr="00C56701">
              <w:t>150 см</w:t>
            </w:r>
          </w:p>
        </w:tc>
      </w:tr>
    </w:tbl>
    <w:p w14:paraId="32E39DAC" w14:textId="77777777" w:rsidR="0020539B" w:rsidRPr="00E66596" w:rsidRDefault="0020539B" w:rsidP="00986204">
      <w:pPr>
        <w:spacing w:before="0" w:after="0"/>
        <w:contextualSpacing/>
        <w:jc w:val="center"/>
        <w:rPr>
          <w:highlight w:val="yellow"/>
        </w:rPr>
      </w:pPr>
    </w:p>
    <w:p w14:paraId="75BC3554" w14:textId="3D81558C" w:rsidR="00807904" w:rsidRDefault="0020539B" w:rsidP="00986204">
      <w:pPr>
        <w:spacing w:before="0" w:after="0"/>
        <w:contextualSpacing/>
      </w:pPr>
      <w:r w:rsidRPr="00807904">
        <w:t xml:space="preserve">Осадки. </w:t>
      </w:r>
      <w:r w:rsidRPr="00F854C3">
        <w:t>Среднее количество</w:t>
      </w:r>
      <w:r w:rsidRPr="00807904">
        <w:rPr>
          <w:color w:val="EE0000"/>
        </w:rPr>
        <w:t xml:space="preserve"> </w:t>
      </w:r>
      <w:r w:rsidRPr="00901668">
        <w:t xml:space="preserve">осадков выпадает в теплый период года (апрель-октябрь) – 103 мм, наименьшее в холодный период (ноябрь-март) – </w:t>
      </w:r>
      <w:r w:rsidR="00901668" w:rsidRPr="00901668">
        <w:t>73</w:t>
      </w:r>
      <w:r w:rsidRPr="00901668">
        <w:t xml:space="preserve"> мм. Средний суточный мак</w:t>
      </w:r>
      <w:r w:rsidR="00AC480E">
        <w:t xml:space="preserve"> </w:t>
      </w:r>
      <w:r w:rsidR="00273E3E">
        <w:t xml:space="preserve"> </w:t>
      </w:r>
      <w:r w:rsidRPr="00901668">
        <w:t>симум осадков за год составляет 2</w:t>
      </w:r>
      <w:r w:rsidR="00901668" w:rsidRPr="00901668">
        <w:t>3</w:t>
      </w:r>
      <w:r w:rsidRPr="00901668">
        <w:t xml:space="preserve"> мм, наибольший суточный максимум за год – </w:t>
      </w:r>
      <w:r w:rsidR="00901668" w:rsidRPr="00901668">
        <w:t>56</w:t>
      </w:r>
      <w:r w:rsidRPr="00901668">
        <w:t xml:space="preserve"> мм. В распределении снежного покрова на описываемой территории какой-либо закономерности не наблюдается. Средняя высота снежного покрова из наибольших декадных за зиму составляет 1</w:t>
      </w:r>
      <w:r w:rsidR="00901668" w:rsidRPr="00901668">
        <w:t>2</w:t>
      </w:r>
      <w:r w:rsidRPr="00901668">
        <w:t xml:space="preserve"> см, максимальная из наибольших декадных – </w:t>
      </w:r>
      <w:r w:rsidR="00901668" w:rsidRPr="00901668">
        <w:t>42</w:t>
      </w:r>
      <w:r w:rsidRPr="00901668">
        <w:t xml:space="preserve"> см, максимальная суточная за зиму на последний день декады – </w:t>
      </w:r>
      <w:r w:rsidR="00901668" w:rsidRPr="00901668">
        <w:t>30</w:t>
      </w:r>
      <w:r w:rsidRPr="00901668">
        <w:t xml:space="preserve"> см. Количество дней со снежным покровом в году – </w:t>
      </w:r>
      <w:r w:rsidR="00901668" w:rsidRPr="00901668">
        <w:t>55</w:t>
      </w:r>
      <w:r w:rsidRPr="00901668">
        <w:t xml:space="preserve">. </w:t>
      </w:r>
    </w:p>
    <w:p w14:paraId="612490E5" w14:textId="77240FDC" w:rsidR="0020539B" w:rsidRPr="00E66596" w:rsidRDefault="0020539B" w:rsidP="00986204">
      <w:pPr>
        <w:spacing w:before="0" w:after="0"/>
        <w:contextualSpacing/>
        <w:rPr>
          <w:highlight w:val="yellow"/>
        </w:rPr>
      </w:pPr>
      <w:r w:rsidRPr="00807904">
        <w:t>Согласно карте районирования (Приложение В, НТП РК 01-01-3.1(4.1)-2017) номер района по весу снегового покрова – I, снеговая нагрузка на грунт – 0,8 кПа.</w:t>
      </w:r>
    </w:p>
    <w:p w14:paraId="52D790FC" w14:textId="77777777" w:rsidR="0020539B" w:rsidRPr="00807904" w:rsidRDefault="0020539B" w:rsidP="00986204">
      <w:pPr>
        <w:spacing w:before="0" w:after="0"/>
        <w:contextualSpacing/>
      </w:pPr>
      <w:r w:rsidRPr="00807904">
        <w:t xml:space="preserve">Район по весу снегового покрова – I (0,8кПа). </w:t>
      </w:r>
    </w:p>
    <w:p w14:paraId="32E1EDB0" w14:textId="77777777" w:rsidR="0020539B" w:rsidRPr="00E66596" w:rsidRDefault="0020539B" w:rsidP="00986204">
      <w:pPr>
        <w:spacing w:before="0" w:after="0"/>
        <w:contextualSpacing/>
        <w:rPr>
          <w:highlight w:val="yellow"/>
        </w:rPr>
      </w:pPr>
    </w:p>
    <w:p w14:paraId="5A70AE2A" w14:textId="4E2E34F4" w:rsidR="0020539B" w:rsidRPr="00807904" w:rsidRDefault="0020539B" w:rsidP="00807904">
      <w:pPr>
        <w:spacing w:before="0" w:after="0"/>
        <w:contextualSpacing/>
      </w:pPr>
      <w:r w:rsidRPr="00807904">
        <w:t xml:space="preserve">Таблица.  Средняя за месяц </w:t>
      </w:r>
      <w:r w:rsidR="00807904" w:rsidRPr="00807904">
        <w:t>и год относительная влажность, %</w:t>
      </w:r>
    </w:p>
    <w:p w14:paraId="1BBFC93F" w14:textId="624A4503" w:rsidR="0020539B" w:rsidRPr="00571E0C" w:rsidRDefault="0020539B" w:rsidP="00807904">
      <w:pPr>
        <w:spacing w:before="0" w:after="0"/>
        <w:ind w:firstLine="0"/>
        <w:contextual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697"/>
        <w:gridCol w:w="698"/>
        <w:gridCol w:w="702"/>
        <w:gridCol w:w="698"/>
        <w:gridCol w:w="703"/>
        <w:gridCol w:w="726"/>
        <w:gridCol w:w="750"/>
        <w:gridCol w:w="702"/>
        <w:gridCol w:w="698"/>
        <w:gridCol w:w="703"/>
        <w:gridCol w:w="734"/>
        <w:gridCol w:w="734"/>
      </w:tblGrid>
      <w:tr w:rsidR="00F3167C" w:rsidRPr="00571E0C" w14:paraId="1A0F3604" w14:textId="77777777" w:rsidTr="006946FD">
        <w:trPr>
          <w:jc w:val="center"/>
        </w:trPr>
        <w:tc>
          <w:tcPr>
            <w:tcW w:w="697" w:type="dxa"/>
            <w:tcBorders>
              <w:top w:val="single" w:sz="4" w:space="0" w:color="auto"/>
              <w:left w:val="single" w:sz="4" w:space="0" w:color="auto"/>
              <w:bottom w:val="single" w:sz="4" w:space="0" w:color="auto"/>
              <w:right w:val="single" w:sz="4" w:space="0" w:color="auto"/>
            </w:tcBorders>
            <w:vAlign w:val="center"/>
          </w:tcPr>
          <w:p w14:paraId="2798417E" w14:textId="77777777" w:rsidR="0020539B" w:rsidRPr="00571E0C" w:rsidRDefault="0020539B" w:rsidP="00986204">
            <w:pPr>
              <w:spacing w:before="0" w:after="0"/>
              <w:ind w:firstLine="0"/>
              <w:contextualSpacing/>
              <w:jc w:val="center"/>
            </w:pPr>
            <w:r w:rsidRPr="00571E0C">
              <w:t>I</w:t>
            </w:r>
          </w:p>
        </w:tc>
        <w:tc>
          <w:tcPr>
            <w:tcW w:w="697" w:type="dxa"/>
            <w:tcBorders>
              <w:top w:val="single" w:sz="4" w:space="0" w:color="auto"/>
              <w:left w:val="single" w:sz="4" w:space="0" w:color="auto"/>
              <w:bottom w:val="single" w:sz="4" w:space="0" w:color="auto"/>
              <w:right w:val="single" w:sz="4" w:space="0" w:color="auto"/>
            </w:tcBorders>
            <w:vAlign w:val="center"/>
          </w:tcPr>
          <w:p w14:paraId="17153CD1" w14:textId="77777777" w:rsidR="0020539B" w:rsidRPr="00571E0C" w:rsidRDefault="0020539B" w:rsidP="00986204">
            <w:pPr>
              <w:spacing w:before="0" w:after="0"/>
              <w:ind w:firstLine="0"/>
              <w:contextualSpacing/>
              <w:jc w:val="center"/>
            </w:pPr>
            <w:r w:rsidRPr="00571E0C">
              <w:t>II</w:t>
            </w:r>
          </w:p>
        </w:tc>
        <w:tc>
          <w:tcPr>
            <w:tcW w:w="698" w:type="dxa"/>
            <w:tcBorders>
              <w:top w:val="single" w:sz="4" w:space="0" w:color="auto"/>
              <w:left w:val="single" w:sz="4" w:space="0" w:color="auto"/>
              <w:bottom w:val="single" w:sz="4" w:space="0" w:color="auto"/>
              <w:right w:val="single" w:sz="4" w:space="0" w:color="auto"/>
            </w:tcBorders>
            <w:vAlign w:val="center"/>
          </w:tcPr>
          <w:p w14:paraId="24CAE0B0" w14:textId="77777777" w:rsidR="0020539B" w:rsidRPr="00571E0C" w:rsidRDefault="0020539B" w:rsidP="00986204">
            <w:pPr>
              <w:spacing w:before="0" w:after="0"/>
              <w:ind w:firstLine="0"/>
              <w:contextualSpacing/>
              <w:jc w:val="center"/>
            </w:pPr>
            <w:r w:rsidRPr="00571E0C">
              <w:t>III</w:t>
            </w:r>
          </w:p>
        </w:tc>
        <w:tc>
          <w:tcPr>
            <w:tcW w:w="702" w:type="dxa"/>
            <w:tcBorders>
              <w:top w:val="single" w:sz="4" w:space="0" w:color="auto"/>
              <w:left w:val="single" w:sz="4" w:space="0" w:color="auto"/>
              <w:bottom w:val="single" w:sz="4" w:space="0" w:color="auto"/>
              <w:right w:val="single" w:sz="4" w:space="0" w:color="auto"/>
            </w:tcBorders>
            <w:vAlign w:val="center"/>
          </w:tcPr>
          <w:p w14:paraId="161A93B6" w14:textId="77777777" w:rsidR="0020539B" w:rsidRPr="00571E0C" w:rsidRDefault="0020539B" w:rsidP="00986204">
            <w:pPr>
              <w:spacing w:before="0" w:after="0"/>
              <w:ind w:firstLine="0"/>
              <w:contextualSpacing/>
              <w:jc w:val="center"/>
            </w:pPr>
            <w:r w:rsidRPr="00571E0C">
              <w:t>IV</w:t>
            </w:r>
          </w:p>
        </w:tc>
        <w:tc>
          <w:tcPr>
            <w:tcW w:w="698" w:type="dxa"/>
            <w:tcBorders>
              <w:top w:val="single" w:sz="4" w:space="0" w:color="auto"/>
              <w:left w:val="single" w:sz="4" w:space="0" w:color="auto"/>
              <w:bottom w:val="single" w:sz="4" w:space="0" w:color="auto"/>
              <w:right w:val="single" w:sz="4" w:space="0" w:color="auto"/>
            </w:tcBorders>
            <w:vAlign w:val="center"/>
          </w:tcPr>
          <w:p w14:paraId="14A16371" w14:textId="77777777" w:rsidR="0020539B" w:rsidRPr="00571E0C" w:rsidRDefault="0020539B" w:rsidP="00986204">
            <w:pPr>
              <w:spacing w:before="0" w:after="0"/>
              <w:ind w:firstLine="0"/>
              <w:contextualSpacing/>
              <w:jc w:val="center"/>
            </w:pPr>
            <w:r w:rsidRPr="00571E0C">
              <w:t>V</w:t>
            </w:r>
          </w:p>
        </w:tc>
        <w:tc>
          <w:tcPr>
            <w:tcW w:w="703" w:type="dxa"/>
            <w:tcBorders>
              <w:top w:val="single" w:sz="4" w:space="0" w:color="auto"/>
              <w:left w:val="single" w:sz="4" w:space="0" w:color="auto"/>
              <w:bottom w:val="single" w:sz="4" w:space="0" w:color="auto"/>
              <w:right w:val="single" w:sz="4" w:space="0" w:color="auto"/>
            </w:tcBorders>
            <w:vAlign w:val="center"/>
          </w:tcPr>
          <w:p w14:paraId="0E70B3FB" w14:textId="77777777" w:rsidR="0020539B" w:rsidRPr="00571E0C" w:rsidRDefault="0020539B" w:rsidP="00986204">
            <w:pPr>
              <w:spacing w:before="0" w:after="0"/>
              <w:ind w:firstLine="0"/>
              <w:contextualSpacing/>
              <w:jc w:val="center"/>
            </w:pPr>
            <w:r w:rsidRPr="00571E0C">
              <w:t>VI</w:t>
            </w:r>
          </w:p>
        </w:tc>
        <w:tc>
          <w:tcPr>
            <w:tcW w:w="726" w:type="dxa"/>
            <w:tcBorders>
              <w:top w:val="single" w:sz="4" w:space="0" w:color="auto"/>
              <w:left w:val="single" w:sz="4" w:space="0" w:color="auto"/>
              <w:bottom w:val="single" w:sz="4" w:space="0" w:color="auto"/>
              <w:right w:val="single" w:sz="4" w:space="0" w:color="auto"/>
            </w:tcBorders>
            <w:vAlign w:val="center"/>
          </w:tcPr>
          <w:p w14:paraId="14B55411" w14:textId="77777777" w:rsidR="0020539B" w:rsidRPr="00571E0C" w:rsidRDefault="0020539B" w:rsidP="00986204">
            <w:pPr>
              <w:spacing w:before="0" w:after="0"/>
              <w:ind w:firstLine="0"/>
              <w:contextualSpacing/>
              <w:jc w:val="center"/>
            </w:pPr>
            <w:r w:rsidRPr="00571E0C">
              <w:t>VII</w:t>
            </w:r>
          </w:p>
        </w:tc>
        <w:tc>
          <w:tcPr>
            <w:tcW w:w="750" w:type="dxa"/>
            <w:tcBorders>
              <w:top w:val="single" w:sz="4" w:space="0" w:color="auto"/>
              <w:left w:val="single" w:sz="4" w:space="0" w:color="auto"/>
              <w:bottom w:val="single" w:sz="4" w:space="0" w:color="auto"/>
              <w:right w:val="single" w:sz="4" w:space="0" w:color="auto"/>
            </w:tcBorders>
            <w:vAlign w:val="center"/>
          </w:tcPr>
          <w:p w14:paraId="0B66C647" w14:textId="77777777" w:rsidR="0020539B" w:rsidRPr="00571E0C" w:rsidRDefault="0020539B" w:rsidP="00986204">
            <w:pPr>
              <w:spacing w:before="0" w:after="0"/>
              <w:ind w:firstLine="0"/>
              <w:contextualSpacing/>
              <w:jc w:val="center"/>
            </w:pPr>
            <w:r w:rsidRPr="00571E0C">
              <w:t>VIII</w:t>
            </w:r>
          </w:p>
        </w:tc>
        <w:tc>
          <w:tcPr>
            <w:tcW w:w="702" w:type="dxa"/>
            <w:tcBorders>
              <w:top w:val="single" w:sz="4" w:space="0" w:color="auto"/>
              <w:left w:val="single" w:sz="4" w:space="0" w:color="auto"/>
              <w:bottom w:val="single" w:sz="4" w:space="0" w:color="auto"/>
              <w:right w:val="single" w:sz="4" w:space="0" w:color="auto"/>
            </w:tcBorders>
            <w:vAlign w:val="center"/>
          </w:tcPr>
          <w:p w14:paraId="00D14AD1" w14:textId="77777777" w:rsidR="0020539B" w:rsidRPr="00571E0C" w:rsidRDefault="0020539B" w:rsidP="00986204">
            <w:pPr>
              <w:spacing w:before="0" w:after="0"/>
              <w:ind w:firstLine="0"/>
              <w:contextualSpacing/>
              <w:jc w:val="center"/>
            </w:pPr>
            <w:r w:rsidRPr="00571E0C">
              <w:t>IX</w:t>
            </w:r>
          </w:p>
        </w:tc>
        <w:tc>
          <w:tcPr>
            <w:tcW w:w="698" w:type="dxa"/>
            <w:tcBorders>
              <w:top w:val="single" w:sz="4" w:space="0" w:color="auto"/>
              <w:left w:val="single" w:sz="4" w:space="0" w:color="auto"/>
              <w:bottom w:val="single" w:sz="4" w:space="0" w:color="auto"/>
              <w:right w:val="single" w:sz="4" w:space="0" w:color="auto"/>
            </w:tcBorders>
            <w:vAlign w:val="center"/>
          </w:tcPr>
          <w:p w14:paraId="782FF02A" w14:textId="77777777" w:rsidR="0020539B" w:rsidRPr="00571E0C" w:rsidRDefault="0020539B" w:rsidP="00986204">
            <w:pPr>
              <w:spacing w:before="0" w:after="0"/>
              <w:ind w:firstLine="0"/>
              <w:contextualSpacing/>
              <w:jc w:val="center"/>
            </w:pPr>
            <w:r w:rsidRPr="00571E0C">
              <w:t>X</w:t>
            </w:r>
          </w:p>
        </w:tc>
        <w:tc>
          <w:tcPr>
            <w:tcW w:w="703" w:type="dxa"/>
            <w:tcBorders>
              <w:top w:val="single" w:sz="4" w:space="0" w:color="auto"/>
              <w:left w:val="single" w:sz="4" w:space="0" w:color="auto"/>
              <w:bottom w:val="single" w:sz="4" w:space="0" w:color="auto"/>
              <w:right w:val="single" w:sz="4" w:space="0" w:color="auto"/>
            </w:tcBorders>
            <w:vAlign w:val="center"/>
          </w:tcPr>
          <w:p w14:paraId="621D7CF5" w14:textId="77777777" w:rsidR="0020539B" w:rsidRPr="00571E0C" w:rsidRDefault="0020539B" w:rsidP="00986204">
            <w:pPr>
              <w:spacing w:before="0" w:after="0"/>
              <w:ind w:firstLine="0"/>
              <w:contextualSpacing/>
              <w:jc w:val="center"/>
            </w:pPr>
            <w:r w:rsidRPr="00571E0C">
              <w:t>XI</w:t>
            </w:r>
          </w:p>
        </w:tc>
        <w:tc>
          <w:tcPr>
            <w:tcW w:w="734" w:type="dxa"/>
            <w:tcBorders>
              <w:top w:val="single" w:sz="4" w:space="0" w:color="auto"/>
              <w:left w:val="single" w:sz="4" w:space="0" w:color="auto"/>
              <w:bottom w:val="single" w:sz="4" w:space="0" w:color="auto"/>
              <w:right w:val="single" w:sz="4" w:space="0" w:color="auto"/>
            </w:tcBorders>
            <w:vAlign w:val="center"/>
          </w:tcPr>
          <w:p w14:paraId="204FB892" w14:textId="77777777" w:rsidR="0020539B" w:rsidRPr="00571E0C" w:rsidRDefault="0020539B" w:rsidP="00986204">
            <w:pPr>
              <w:spacing w:before="0" w:after="0"/>
              <w:ind w:firstLine="0"/>
              <w:contextualSpacing/>
              <w:jc w:val="center"/>
            </w:pPr>
            <w:r w:rsidRPr="00571E0C">
              <w:t>XII</w:t>
            </w:r>
          </w:p>
        </w:tc>
        <w:tc>
          <w:tcPr>
            <w:tcW w:w="734" w:type="dxa"/>
            <w:tcBorders>
              <w:top w:val="single" w:sz="4" w:space="0" w:color="auto"/>
              <w:left w:val="single" w:sz="4" w:space="0" w:color="auto"/>
              <w:bottom w:val="single" w:sz="4" w:space="0" w:color="auto"/>
              <w:right w:val="single" w:sz="4" w:space="0" w:color="auto"/>
            </w:tcBorders>
            <w:vAlign w:val="center"/>
          </w:tcPr>
          <w:p w14:paraId="2D686C4B" w14:textId="77777777" w:rsidR="0020539B" w:rsidRPr="00571E0C" w:rsidRDefault="0020539B" w:rsidP="00986204">
            <w:pPr>
              <w:spacing w:before="0" w:after="0"/>
              <w:ind w:firstLine="0"/>
              <w:contextualSpacing/>
              <w:jc w:val="center"/>
            </w:pPr>
            <w:r w:rsidRPr="00571E0C">
              <w:t>год</w:t>
            </w:r>
          </w:p>
        </w:tc>
      </w:tr>
      <w:tr w:rsidR="0020539B" w:rsidRPr="00E66596" w14:paraId="5D44A35A" w14:textId="77777777" w:rsidTr="006946FD">
        <w:trPr>
          <w:trHeight w:val="214"/>
          <w:jc w:val="center"/>
        </w:trPr>
        <w:tc>
          <w:tcPr>
            <w:tcW w:w="697" w:type="dxa"/>
            <w:tcBorders>
              <w:top w:val="single" w:sz="4" w:space="0" w:color="auto"/>
              <w:left w:val="single" w:sz="4" w:space="0" w:color="auto"/>
              <w:bottom w:val="single" w:sz="4" w:space="0" w:color="auto"/>
              <w:right w:val="single" w:sz="4" w:space="0" w:color="auto"/>
            </w:tcBorders>
            <w:vAlign w:val="center"/>
          </w:tcPr>
          <w:p w14:paraId="5497F6D7" w14:textId="76A23E41" w:rsidR="0020539B" w:rsidRPr="00571E0C" w:rsidRDefault="00571E0C" w:rsidP="00986204">
            <w:pPr>
              <w:spacing w:before="0" w:after="0"/>
              <w:ind w:firstLine="0"/>
              <w:contextualSpacing/>
              <w:jc w:val="center"/>
            </w:pPr>
            <w:r w:rsidRPr="00571E0C">
              <w:t>84</w:t>
            </w:r>
          </w:p>
        </w:tc>
        <w:tc>
          <w:tcPr>
            <w:tcW w:w="697" w:type="dxa"/>
            <w:tcBorders>
              <w:top w:val="single" w:sz="4" w:space="0" w:color="auto"/>
              <w:left w:val="single" w:sz="4" w:space="0" w:color="auto"/>
              <w:bottom w:val="single" w:sz="4" w:space="0" w:color="auto"/>
              <w:right w:val="single" w:sz="4" w:space="0" w:color="auto"/>
            </w:tcBorders>
            <w:vAlign w:val="center"/>
          </w:tcPr>
          <w:p w14:paraId="64E58991" w14:textId="01B0FA29" w:rsidR="0020539B" w:rsidRPr="00571E0C" w:rsidRDefault="00571E0C" w:rsidP="00986204">
            <w:pPr>
              <w:spacing w:before="0" w:after="0"/>
              <w:ind w:firstLine="0"/>
              <w:contextualSpacing/>
              <w:jc w:val="center"/>
            </w:pPr>
            <w:r w:rsidRPr="00571E0C">
              <w:t>80</w:t>
            </w:r>
          </w:p>
        </w:tc>
        <w:tc>
          <w:tcPr>
            <w:tcW w:w="698" w:type="dxa"/>
            <w:tcBorders>
              <w:top w:val="single" w:sz="4" w:space="0" w:color="auto"/>
              <w:left w:val="single" w:sz="4" w:space="0" w:color="auto"/>
              <w:bottom w:val="single" w:sz="4" w:space="0" w:color="auto"/>
              <w:right w:val="single" w:sz="4" w:space="0" w:color="auto"/>
            </w:tcBorders>
            <w:vAlign w:val="center"/>
          </w:tcPr>
          <w:p w14:paraId="54DB7C5B" w14:textId="3E0B8163" w:rsidR="0020539B" w:rsidRPr="00571E0C" w:rsidRDefault="00571E0C" w:rsidP="00986204">
            <w:pPr>
              <w:spacing w:before="0" w:after="0"/>
              <w:ind w:firstLine="0"/>
              <w:contextualSpacing/>
              <w:jc w:val="center"/>
            </w:pPr>
            <w:r w:rsidRPr="00571E0C">
              <w:t>73</w:t>
            </w:r>
          </w:p>
        </w:tc>
        <w:tc>
          <w:tcPr>
            <w:tcW w:w="702" w:type="dxa"/>
            <w:tcBorders>
              <w:top w:val="single" w:sz="4" w:space="0" w:color="auto"/>
              <w:left w:val="single" w:sz="4" w:space="0" w:color="auto"/>
              <w:bottom w:val="single" w:sz="4" w:space="0" w:color="auto"/>
              <w:right w:val="single" w:sz="4" w:space="0" w:color="auto"/>
            </w:tcBorders>
            <w:vAlign w:val="center"/>
          </w:tcPr>
          <w:p w14:paraId="033E927E" w14:textId="03C194CA" w:rsidR="0020539B" w:rsidRPr="00571E0C" w:rsidRDefault="00571E0C" w:rsidP="00986204">
            <w:pPr>
              <w:spacing w:before="0" w:after="0"/>
              <w:ind w:firstLine="0"/>
              <w:contextualSpacing/>
              <w:jc w:val="center"/>
            </w:pPr>
            <w:r w:rsidRPr="00571E0C">
              <w:t>58</w:t>
            </w:r>
          </w:p>
        </w:tc>
        <w:tc>
          <w:tcPr>
            <w:tcW w:w="698" w:type="dxa"/>
            <w:tcBorders>
              <w:top w:val="single" w:sz="4" w:space="0" w:color="auto"/>
              <w:left w:val="single" w:sz="4" w:space="0" w:color="auto"/>
              <w:bottom w:val="single" w:sz="4" w:space="0" w:color="auto"/>
              <w:right w:val="single" w:sz="4" w:space="0" w:color="auto"/>
            </w:tcBorders>
            <w:vAlign w:val="center"/>
          </w:tcPr>
          <w:p w14:paraId="1286A0AD" w14:textId="2311DEA6" w:rsidR="0020539B" w:rsidRPr="00571E0C" w:rsidRDefault="00571E0C" w:rsidP="00986204">
            <w:pPr>
              <w:spacing w:before="0" w:after="0"/>
              <w:ind w:firstLine="0"/>
              <w:contextualSpacing/>
              <w:jc w:val="center"/>
            </w:pPr>
            <w:r w:rsidRPr="00571E0C">
              <w:t>50</w:t>
            </w:r>
          </w:p>
        </w:tc>
        <w:tc>
          <w:tcPr>
            <w:tcW w:w="703" w:type="dxa"/>
            <w:tcBorders>
              <w:top w:val="single" w:sz="4" w:space="0" w:color="auto"/>
              <w:left w:val="single" w:sz="4" w:space="0" w:color="auto"/>
              <w:bottom w:val="single" w:sz="4" w:space="0" w:color="auto"/>
              <w:right w:val="single" w:sz="4" w:space="0" w:color="auto"/>
            </w:tcBorders>
            <w:vAlign w:val="center"/>
          </w:tcPr>
          <w:p w14:paraId="51CEC977" w14:textId="6A7BDDB3" w:rsidR="0020539B" w:rsidRPr="00571E0C" w:rsidRDefault="00571E0C" w:rsidP="00986204">
            <w:pPr>
              <w:spacing w:before="0" w:after="0"/>
              <w:ind w:firstLine="0"/>
              <w:contextualSpacing/>
              <w:jc w:val="center"/>
            </w:pPr>
            <w:r w:rsidRPr="00571E0C">
              <w:t>45</w:t>
            </w:r>
          </w:p>
        </w:tc>
        <w:tc>
          <w:tcPr>
            <w:tcW w:w="726" w:type="dxa"/>
            <w:tcBorders>
              <w:top w:val="single" w:sz="4" w:space="0" w:color="auto"/>
              <w:left w:val="single" w:sz="4" w:space="0" w:color="auto"/>
              <w:bottom w:val="single" w:sz="4" w:space="0" w:color="auto"/>
              <w:right w:val="single" w:sz="4" w:space="0" w:color="auto"/>
            </w:tcBorders>
            <w:vAlign w:val="center"/>
          </w:tcPr>
          <w:p w14:paraId="0513C90E" w14:textId="52A4D0F7" w:rsidR="0020539B" w:rsidRPr="00571E0C" w:rsidRDefault="00571E0C" w:rsidP="00986204">
            <w:pPr>
              <w:spacing w:before="0" w:after="0"/>
              <w:ind w:firstLine="0"/>
              <w:contextualSpacing/>
              <w:jc w:val="center"/>
            </w:pPr>
            <w:r w:rsidRPr="00571E0C">
              <w:t>45</w:t>
            </w:r>
          </w:p>
        </w:tc>
        <w:tc>
          <w:tcPr>
            <w:tcW w:w="750" w:type="dxa"/>
            <w:tcBorders>
              <w:top w:val="single" w:sz="4" w:space="0" w:color="auto"/>
              <w:left w:val="single" w:sz="4" w:space="0" w:color="auto"/>
              <w:bottom w:val="single" w:sz="4" w:space="0" w:color="auto"/>
              <w:right w:val="single" w:sz="4" w:space="0" w:color="auto"/>
            </w:tcBorders>
            <w:vAlign w:val="center"/>
          </w:tcPr>
          <w:p w14:paraId="6314C3FF" w14:textId="272FE73E" w:rsidR="0020539B" w:rsidRPr="00571E0C" w:rsidRDefault="00571E0C" w:rsidP="00986204">
            <w:pPr>
              <w:spacing w:before="0" w:after="0"/>
              <w:ind w:firstLine="0"/>
              <w:contextualSpacing/>
              <w:jc w:val="center"/>
            </w:pPr>
            <w:r w:rsidRPr="00571E0C">
              <w:t>45</w:t>
            </w:r>
          </w:p>
        </w:tc>
        <w:tc>
          <w:tcPr>
            <w:tcW w:w="702" w:type="dxa"/>
            <w:tcBorders>
              <w:top w:val="single" w:sz="4" w:space="0" w:color="auto"/>
              <w:left w:val="single" w:sz="4" w:space="0" w:color="auto"/>
              <w:bottom w:val="single" w:sz="4" w:space="0" w:color="auto"/>
              <w:right w:val="single" w:sz="4" w:space="0" w:color="auto"/>
            </w:tcBorders>
            <w:vAlign w:val="center"/>
          </w:tcPr>
          <w:p w14:paraId="2EB00A65" w14:textId="34E4C8A2" w:rsidR="0020539B" w:rsidRPr="00571E0C" w:rsidRDefault="00571E0C" w:rsidP="00986204">
            <w:pPr>
              <w:spacing w:before="0" w:after="0"/>
              <w:ind w:firstLine="0"/>
              <w:contextualSpacing/>
              <w:jc w:val="center"/>
            </w:pPr>
            <w:r w:rsidRPr="00571E0C">
              <w:t>52</w:t>
            </w:r>
          </w:p>
        </w:tc>
        <w:tc>
          <w:tcPr>
            <w:tcW w:w="698" w:type="dxa"/>
            <w:tcBorders>
              <w:top w:val="single" w:sz="4" w:space="0" w:color="auto"/>
              <w:left w:val="single" w:sz="4" w:space="0" w:color="auto"/>
              <w:bottom w:val="single" w:sz="4" w:space="0" w:color="auto"/>
              <w:right w:val="single" w:sz="4" w:space="0" w:color="auto"/>
            </w:tcBorders>
            <w:vAlign w:val="center"/>
          </w:tcPr>
          <w:p w14:paraId="328B88BA" w14:textId="203D1087" w:rsidR="0020539B" w:rsidRPr="00571E0C" w:rsidRDefault="00571E0C" w:rsidP="00986204">
            <w:pPr>
              <w:spacing w:before="0" w:after="0"/>
              <w:ind w:firstLine="0"/>
              <w:contextualSpacing/>
              <w:jc w:val="center"/>
            </w:pPr>
            <w:r w:rsidRPr="00571E0C">
              <w:t>64</w:t>
            </w:r>
          </w:p>
        </w:tc>
        <w:tc>
          <w:tcPr>
            <w:tcW w:w="703" w:type="dxa"/>
            <w:tcBorders>
              <w:top w:val="single" w:sz="4" w:space="0" w:color="auto"/>
              <w:left w:val="single" w:sz="4" w:space="0" w:color="auto"/>
              <w:bottom w:val="single" w:sz="4" w:space="0" w:color="auto"/>
              <w:right w:val="single" w:sz="4" w:space="0" w:color="auto"/>
            </w:tcBorders>
            <w:vAlign w:val="center"/>
          </w:tcPr>
          <w:p w14:paraId="2E091EB7" w14:textId="075DCCC6" w:rsidR="0020539B" w:rsidRPr="00571E0C" w:rsidRDefault="00571E0C" w:rsidP="00986204">
            <w:pPr>
              <w:spacing w:before="0" w:after="0"/>
              <w:ind w:firstLine="0"/>
              <w:contextualSpacing/>
              <w:jc w:val="center"/>
            </w:pPr>
            <w:r w:rsidRPr="00571E0C">
              <w:t>79</w:t>
            </w:r>
          </w:p>
        </w:tc>
        <w:tc>
          <w:tcPr>
            <w:tcW w:w="734" w:type="dxa"/>
            <w:tcBorders>
              <w:top w:val="single" w:sz="4" w:space="0" w:color="auto"/>
              <w:left w:val="single" w:sz="4" w:space="0" w:color="auto"/>
              <w:bottom w:val="single" w:sz="4" w:space="0" w:color="auto"/>
              <w:right w:val="single" w:sz="4" w:space="0" w:color="auto"/>
            </w:tcBorders>
            <w:vAlign w:val="center"/>
          </w:tcPr>
          <w:p w14:paraId="2EEC0F79" w14:textId="7DCB2E3F" w:rsidR="0020539B" w:rsidRPr="00571E0C" w:rsidRDefault="00571E0C" w:rsidP="00986204">
            <w:pPr>
              <w:spacing w:before="0" w:after="0"/>
              <w:ind w:firstLine="0"/>
              <w:contextualSpacing/>
              <w:jc w:val="center"/>
            </w:pPr>
            <w:r w:rsidRPr="00571E0C">
              <w:t>83</w:t>
            </w:r>
          </w:p>
        </w:tc>
        <w:tc>
          <w:tcPr>
            <w:tcW w:w="734" w:type="dxa"/>
            <w:tcBorders>
              <w:top w:val="single" w:sz="4" w:space="0" w:color="auto"/>
              <w:left w:val="single" w:sz="4" w:space="0" w:color="auto"/>
              <w:bottom w:val="single" w:sz="4" w:space="0" w:color="auto"/>
              <w:right w:val="single" w:sz="4" w:space="0" w:color="auto"/>
            </w:tcBorders>
            <w:vAlign w:val="center"/>
          </w:tcPr>
          <w:p w14:paraId="311A6941" w14:textId="5D103F65" w:rsidR="0020539B" w:rsidRPr="00571E0C" w:rsidRDefault="00571E0C" w:rsidP="00986204">
            <w:pPr>
              <w:spacing w:before="0" w:after="0"/>
              <w:ind w:firstLine="0"/>
              <w:contextualSpacing/>
              <w:jc w:val="center"/>
            </w:pPr>
            <w:r w:rsidRPr="00571E0C">
              <w:t>63</w:t>
            </w:r>
          </w:p>
        </w:tc>
      </w:tr>
    </w:tbl>
    <w:p w14:paraId="2D3B8B23" w14:textId="77777777" w:rsidR="0020539B" w:rsidRPr="009F3111" w:rsidRDefault="0020539B" w:rsidP="00986204">
      <w:pPr>
        <w:spacing w:before="0" w:after="0"/>
        <w:contextualSpacing/>
        <w:jc w:val="center"/>
      </w:pPr>
    </w:p>
    <w:p w14:paraId="60559694" w14:textId="186406A5" w:rsidR="0020539B" w:rsidRPr="009F3111" w:rsidRDefault="0020539B" w:rsidP="00986204">
      <w:pPr>
        <w:spacing w:before="0" w:after="0"/>
        <w:contextualSpacing/>
      </w:pPr>
      <w:r w:rsidRPr="009F3111">
        <w:t xml:space="preserve">         Средняя месячная относительная влажность воздуха в 15 ч. для самого холодного месяца (января) составляет 79% и для самого теплого месяца (июля) – 29%. Ветер. Для исследуемого района характерны частые и сильные ветры, преимущественно западное (за июнь-август) и восточное (декабрь-февраль) направлений. Средняя скорость за отопительный период составляет </w:t>
      </w:r>
      <w:r w:rsidR="009F3111" w:rsidRPr="009F3111">
        <w:t>4,3</w:t>
      </w:r>
      <w:r w:rsidRPr="009F3111">
        <w:t xml:space="preserve"> м/с, максимальный из средних скоростей по румбам в январе – </w:t>
      </w:r>
      <w:r w:rsidR="009F3111" w:rsidRPr="009F3111">
        <w:t>8,5</w:t>
      </w:r>
      <w:r w:rsidRPr="009F3111">
        <w:t xml:space="preserve"> м/с, минимальная из средних скоростей по румбам в июле – 3,</w:t>
      </w:r>
      <w:r w:rsidR="009F3111" w:rsidRPr="009F3111">
        <w:t>0</w:t>
      </w:r>
      <w:r w:rsidRPr="009F3111">
        <w:t xml:space="preserve"> м/с. Один раз в 5 лет возможна скорость ветра 27 м/сек, в 10 лет – 29 м/сек, в 15 лет – 30 м/сек. В летние месяцы ветры имеют </w:t>
      </w:r>
      <w:r w:rsidRPr="009F3111">
        <w:lastRenderedPageBreak/>
        <w:t xml:space="preserve">характер суховеев. Среднее число дней со скоростью ≥10 м/с при отрицательной температуре воздуха равен 9. Повторяемость штилей за год – 7%. Согласно СП РК 2.04-01-2017* номер района по базовой скорости ветра – V, по давлению ветра – 1.0 кПа. Опасные атмосферные явления. Среднее число дней с атмосферными явлениями за год приведено в таблице. </w:t>
      </w:r>
    </w:p>
    <w:p w14:paraId="4E7E95F0" w14:textId="33121063" w:rsidR="0020539B" w:rsidRPr="00807904" w:rsidRDefault="0020539B" w:rsidP="00986204">
      <w:pPr>
        <w:spacing w:before="0" w:after="0"/>
        <w:contextualSpacing/>
      </w:pPr>
      <w:r w:rsidRPr="00807904">
        <w:t xml:space="preserve">Ветровой напор – </w:t>
      </w:r>
      <w:bookmarkStart w:id="24" w:name="_Hlk219898657"/>
      <w:r w:rsidR="00807904" w:rsidRPr="00807904">
        <w:rPr>
          <w:lang w:val="en-US"/>
        </w:rPr>
        <w:t>IV</w:t>
      </w:r>
      <w:r w:rsidRPr="00807904">
        <w:t xml:space="preserve"> район, </w:t>
      </w:r>
      <w:r w:rsidR="00B222EB" w:rsidRPr="00807904">
        <w:t>0</w:t>
      </w:r>
      <w:r w:rsidRPr="00807904">
        <w:t>.</w:t>
      </w:r>
      <w:r w:rsidR="00807904" w:rsidRPr="00807904">
        <w:t>77</w:t>
      </w:r>
      <w:r w:rsidRPr="00807904">
        <w:t xml:space="preserve"> кПа (</w:t>
      </w:r>
      <w:r w:rsidR="00807904" w:rsidRPr="00807904">
        <w:t>77</w:t>
      </w:r>
      <w:r w:rsidRPr="00807904">
        <w:t>кгс/м2 )</w:t>
      </w:r>
      <w:bookmarkEnd w:id="24"/>
      <w:r w:rsidRPr="00807904">
        <w:t>. (прил. Ж)</w:t>
      </w:r>
    </w:p>
    <w:p w14:paraId="694B00C9" w14:textId="02ED9A9A" w:rsidR="0020539B" w:rsidRPr="00807904" w:rsidRDefault="0020539B" w:rsidP="00986204">
      <w:pPr>
        <w:spacing w:before="0" w:after="0"/>
        <w:contextualSpacing/>
      </w:pPr>
      <w:r w:rsidRPr="00807904">
        <w:t xml:space="preserve">Базовая скорость ветра – </w:t>
      </w:r>
      <w:r w:rsidR="00B222EB" w:rsidRPr="00807904">
        <w:t>3</w:t>
      </w:r>
      <w:r w:rsidR="009F3111" w:rsidRPr="00807904">
        <w:t>5</w:t>
      </w:r>
      <w:r w:rsidRPr="00807904">
        <w:t>м/с. (прил. Ж)</w:t>
      </w:r>
    </w:p>
    <w:p w14:paraId="02E2E01B" w14:textId="77777777" w:rsidR="0020539B" w:rsidRPr="00E66596" w:rsidRDefault="0020539B" w:rsidP="00986204">
      <w:pPr>
        <w:spacing w:before="0" w:after="0"/>
        <w:contextualSpacing/>
        <w:rPr>
          <w:highlight w:val="yellow"/>
        </w:rPr>
      </w:pPr>
    </w:p>
    <w:p w14:paraId="00CEDCA4" w14:textId="5F5F4AEA" w:rsidR="0020539B" w:rsidRPr="00E66596" w:rsidRDefault="009F3111" w:rsidP="009F3111">
      <w:pPr>
        <w:spacing w:before="0" w:after="0"/>
        <w:contextualSpacing/>
        <w:jc w:val="center"/>
        <w:rPr>
          <w:highlight w:val="yellow"/>
        </w:rPr>
      </w:pPr>
      <w:r w:rsidRPr="00EE43DC">
        <w:rPr>
          <w:noProof/>
          <w:lang w:eastAsia="ru-RU"/>
        </w:rPr>
        <w:drawing>
          <wp:inline distT="0" distB="0" distL="0" distR="0" wp14:anchorId="65C9DA08" wp14:editId="0BBE5BBF">
            <wp:extent cx="2760421" cy="2857500"/>
            <wp:effectExtent l="0" t="0" r="1905" b="0"/>
            <wp:docPr id="18"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14" cstate="print"/>
                    <a:srcRect l="25656" t="2319" r="19629" b="4501"/>
                    <a:stretch>
                      <a:fillRect/>
                    </a:stretch>
                  </pic:blipFill>
                  <pic:spPr bwMode="auto">
                    <a:xfrm>
                      <a:off x="0" y="0"/>
                      <a:ext cx="2763084" cy="2860257"/>
                    </a:xfrm>
                    <a:prstGeom prst="rect">
                      <a:avLst/>
                    </a:prstGeom>
                    <a:noFill/>
                    <a:ln w="9525">
                      <a:noFill/>
                      <a:miter lim="800000"/>
                      <a:headEnd/>
                      <a:tailEnd/>
                    </a:ln>
                  </pic:spPr>
                </pic:pic>
              </a:graphicData>
            </a:graphic>
          </wp:inline>
        </w:drawing>
      </w:r>
    </w:p>
    <w:p w14:paraId="1AF33E72" w14:textId="77777777" w:rsidR="0020539B" w:rsidRPr="00E66596" w:rsidRDefault="0020539B" w:rsidP="00986204">
      <w:pPr>
        <w:spacing w:before="0" w:after="0"/>
        <w:contextualSpacing/>
        <w:rPr>
          <w:highlight w:val="yellow"/>
        </w:rPr>
      </w:pPr>
    </w:p>
    <w:p w14:paraId="00AF5E1B" w14:textId="77777777" w:rsidR="0020539B" w:rsidRPr="00E66596" w:rsidRDefault="0020539B" w:rsidP="00986204">
      <w:pPr>
        <w:spacing w:before="0" w:after="0"/>
        <w:contextualSpacing/>
        <w:rPr>
          <w:highlight w:val="yellow"/>
        </w:rPr>
      </w:pPr>
    </w:p>
    <w:p w14:paraId="62B9E3BF" w14:textId="77777777" w:rsidR="0020539B" w:rsidRPr="00807904" w:rsidRDefault="0020539B" w:rsidP="00986204">
      <w:pPr>
        <w:spacing w:before="0" w:after="0"/>
        <w:contextualSpacing/>
      </w:pPr>
    </w:p>
    <w:p w14:paraId="0557CA07" w14:textId="77777777" w:rsidR="0020539B" w:rsidRPr="00807904" w:rsidRDefault="0020539B" w:rsidP="00986204">
      <w:pPr>
        <w:spacing w:before="0" w:after="0"/>
        <w:contextualSpacing/>
        <w:jc w:val="center"/>
      </w:pPr>
      <w:r w:rsidRPr="00807904">
        <w:t>Таблица. Среднее число дней с атмосферными явлениями за год</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9"/>
        <w:gridCol w:w="2253"/>
        <w:gridCol w:w="2256"/>
        <w:gridCol w:w="2251"/>
      </w:tblGrid>
      <w:tr w:rsidR="00F3167C" w:rsidRPr="00807904" w14:paraId="57A9F2E4" w14:textId="77777777" w:rsidTr="006946FD">
        <w:tc>
          <w:tcPr>
            <w:tcW w:w="2259" w:type="dxa"/>
            <w:tcBorders>
              <w:top w:val="single" w:sz="4" w:space="0" w:color="000000"/>
              <w:left w:val="single" w:sz="4" w:space="0" w:color="000000"/>
              <w:bottom w:val="single" w:sz="4" w:space="0" w:color="000000"/>
              <w:right w:val="single" w:sz="4" w:space="0" w:color="000000"/>
            </w:tcBorders>
            <w:hideMark/>
          </w:tcPr>
          <w:p w14:paraId="13EE1BF4" w14:textId="77777777" w:rsidR="0020539B" w:rsidRPr="00807904" w:rsidRDefault="0020539B" w:rsidP="00986204">
            <w:pPr>
              <w:spacing w:before="0" w:after="0"/>
              <w:ind w:firstLine="0"/>
              <w:contextualSpacing/>
              <w:jc w:val="center"/>
            </w:pPr>
            <w:r w:rsidRPr="00807904">
              <w:t>Пыльная буря</w:t>
            </w:r>
          </w:p>
        </w:tc>
        <w:tc>
          <w:tcPr>
            <w:tcW w:w="2253" w:type="dxa"/>
            <w:tcBorders>
              <w:top w:val="single" w:sz="4" w:space="0" w:color="000000"/>
              <w:left w:val="single" w:sz="4" w:space="0" w:color="000000"/>
              <w:bottom w:val="single" w:sz="4" w:space="0" w:color="000000"/>
              <w:right w:val="single" w:sz="4" w:space="0" w:color="000000"/>
            </w:tcBorders>
            <w:hideMark/>
          </w:tcPr>
          <w:p w14:paraId="30B315F7" w14:textId="77777777" w:rsidR="0020539B" w:rsidRPr="00807904" w:rsidRDefault="0020539B" w:rsidP="00986204">
            <w:pPr>
              <w:spacing w:before="0" w:after="0"/>
              <w:ind w:firstLine="0"/>
              <w:contextualSpacing/>
              <w:jc w:val="center"/>
            </w:pPr>
            <w:r w:rsidRPr="00807904">
              <w:t>Туман</w:t>
            </w:r>
          </w:p>
        </w:tc>
        <w:tc>
          <w:tcPr>
            <w:tcW w:w="2256" w:type="dxa"/>
            <w:tcBorders>
              <w:top w:val="single" w:sz="4" w:space="0" w:color="000000"/>
              <w:left w:val="single" w:sz="4" w:space="0" w:color="000000"/>
              <w:bottom w:val="single" w:sz="4" w:space="0" w:color="000000"/>
              <w:right w:val="single" w:sz="4" w:space="0" w:color="000000"/>
            </w:tcBorders>
            <w:hideMark/>
          </w:tcPr>
          <w:p w14:paraId="615E72A7" w14:textId="77777777" w:rsidR="0020539B" w:rsidRPr="00807904" w:rsidRDefault="0020539B" w:rsidP="00986204">
            <w:pPr>
              <w:spacing w:before="0" w:after="0"/>
              <w:ind w:firstLine="0"/>
              <w:contextualSpacing/>
              <w:jc w:val="center"/>
            </w:pPr>
            <w:r w:rsidRPr="00807904">
              <w:t>Метель</w:t>
            </w:r>
          </w:p>
        </w:tc>
        <w:tc>
          <w:tcPr>
            <w:tcW w:w="2251" w:type="dxa"/>
            <w:tcBorders>
              <w:top w:val="single" w:sz="4" w:space="0" w:color="000000"/>
              <w:left w:val="single" w:sz="4" w:space="0" w:color="000000"/>
              <w:bottom w:val="single" w:sz="4" w:space="0" w:color="000000"/>
              <w:right w:val="single" w:sz="4" w:space="0" w:color="000000"/>
            </w:tcBorders>
            <w:hideMark/>
          </w:tcPr>
          <w:p w14:paraId="7F616D45" w14:textId="77777777" w:rsidR="0020539B" w:rsidRPr="00807904" w:rsidRDefault="0020539B" w:rsidP="00986204">
            <w:pPr>
              <w:spacing w:before="0" w:after="0"/>
              <w:ind w:firstLine="0"/>
              <w:contextualSpacing/>
              <w:jc w:val="center"/>
            </w:pPr>
            <w:r w:rsidRPr="00807904">
              <w:t>Гроза</w:t>
            </w:r>
          </w:p>
        </w:tc>
      </w:tr>
      <w:tr w:rsidR="0020539B" w:rsidRPr="00E66596" w14:paraId="1944E55A" w14:textId="77777777" w:rsidTr="006946FD">
        <w:tc>
          <w:tcPr>
            <w:tcW w:w="2259" w:type="dxa"/>
            <w:tcBorders>
              <w:top w:val="single" w:sz="4" w:space="0" w:color="000000"/>
              <w:left w:val="single" w:sz="4" w:space="0" w:color="000000"/>
              <w:bottom w:val="single" w:sz="4" w:space="0" w:color="000000"/>
              <w:right w:val="single" w:sz="4" w:space="0" w:color="000000"/>
            </w:tcBorders>
          </w:tcPr>
          <w:p w14:paraId="2DD7F45D" w14:textId="2E144AB4" w:rsidR="0020539B" w:rsidRPr="00807904" w:rsidRDefault="009F3111" w:rsidP="00986204">
            <w:pPr>
              <w:spacing w:before="0" w:after="0"/>
              <w:ind w:firstLine="0"/>
              <w:contextualSpacing/>
              <w:jc w:val="center"/>
            </w:pPr>
            <w:r w:rsidRPr="00807904">
              <w:t>24,1</w:t>
            </w:r>
          </w:p>
        </w:tc>
        <w:tc>
          <w:tcPr>
            <w:tcW w:w="2253" w:type="dxa"/>
            <w:tcBorders>
              <w:top w:val="single" w:sz="4" w:space="0" w:color="000000"/>
              <w:left w:val="single" w:sz="4" w:space="0" w:color="000000"/>
              <w:bottom w:val="single" w:sz="4" w:space="0" w:color="000000"/>
              <w:right w:val="single" w:sz="4" w:space="0" w:color="000000"/>
            </w:tcBorders>
          </w:tcPr>
          <w:p w14:paraId="50C65DF7" w14:textId="3CE8D2B7" w:rsidR="0020539B" w:rsidRPr="00807904" w:rsidRDefault="009F3111" w:rsidP="00986204">
            <w:pPr>
              <w:spacing w:before="0" w:after="0"/>
              <w:ind w:firstLine="0"/>
              <w:contextualSpacing/>
              <w:jc w:val="center"/>
            </w:pPr>
            <w:r w:rsidRPr="00807904">
              <w:t>31</w:t>
            </w:r>
          </w:p>
        </w:tc>
        <w:tc>
          <w:tcPr>
            <w:tcW w:w="2256" w:type="dxa"/>
            <w:tcBorders>
              <w:top w:val="single" w:sz="4" w:space="0" w:color="000000"/>
              <w:left w:val="single" w:sz="4" w:space="0" w:color="000000"/>
              <w:bottom w:val="single" w:sz="4" w:space="0" w:color="000000"/>
              <w:right w:val="single" w:sz="4" w:space="0" w:color="000000"/>
            </w:tcBorders>
          </w:tcPr>
          <w:p w14:paraId="650F9FD3" w14:textId="4AE88588" w:rsidR="0020539B" w:rsidRPr="00807904" w:rsidRDefault="009F3111" w:rsidP="00986204">
            <w:pPr>
              <w:spacing w:before="0" w:after="0"/>
              <w:ind w:firstLine="0"/>
              <w:contextualSpacing/>
              <w:jc w:val="center"/>
            </w:pPr>
            <w:r w:rsidRPr="00807904">
              <w:t>5</w:t>
            </w:r>
          </w:p>
        </w:tc>
        <w:tc>
          <w:tcPr>
            <w:tcW w:w="2251" w:type="dxa"/>
            <w:tcBorders>
              <w:top w:val="single" w:sz="4" w:space="0" w:color="000000"/>
              <w:left w:val="single" w:sz="4" w:space="0" w:color="000000"/>
              <w:bottom w:val="single" w:sz="4" w:space="0" w:color="000000"/>
              <w:right w:val="single" w:sz="4" w:space="0" w:color="000000"/>
            </w:tcBorders>
          </w:tcPr>
          <w:p w14:paraId="23734C5A" w14:textId="188CD701" w:rsidR="0020539B" w:rsidRPr="00807904" w:rsidRDefault="009F3111" w:rsidP="00986204">
            <w:pPr>
              <w:spacing w:before="0" w:after="0"/>
              <w:ind w:firstLine="0"/>
              <w:contextualSpacing/>
              <w:jc w:val="center"/>
            </w:pPr>
            <w:r w:rsidRPr="00807904">
              <w:t>10</w:t>
            </w:r>
          </w:p>
        </w:tc>
      </w:tr>
    </w:tbl>
    <w:p w14:paraId="031F5A35" w14:textId="77777777" w:rsidR="0020539B" w:rsidRPr="00E66596" w:rsidRDefault="0020539B" w:rsidP="00986204">
      <w:pPr>
        <w:spacing w:before="0" w:after="0"/>
        <w:contextualSpacing/>
        <w:jc w:val="center"/>
        <w:rPr>
          <w:highlight w:val="yellow"/>
        </w:rPr>
      </w:pPr>
    </w:p>
    <w:p w14:paraId="0BADDE03" w14:textId="77777777" w:rsidR="0020539B" w:rsidRPr="00E66596" w:rsidRDefault="0020539B" w:rsidP="00986204">
      <w:pPr>
        <w:spacing w:before="0" w:after="0"/>
        <w:contextualSpacing/>
        <w:rPr>
          <w:i/>
          <w:highlight w:val="yellow"/>
        </w:rPr>
      </w:pPr>
    </w:p>
    <w:p w14:paraId="282AC66C" w14:textId="5FB4C8A7" w:rsidR="0020539B" w:rsidRPr="001D4EC4" w:rsidRDefault="0020539B" w:rsidP="00986204">
      <w:pPr>
        <w:spacing w:before="0" w:after="0"/>
        <w:contextualSpacing/>
      </w:pPr>
      <w:r w:rsidRPr="001D4EC4">
        <w:t>Оценивая основные факторы климата города, необходимо особое внимание уделить снижению радиационно-температурного воздействия источника перегрева. В городе обязательна солнцезащита, как территории строительного участка, так и зданий. Солнцезащита может решаться озеленением. Желательно, чтобы зеленые насаждения занимали не менее 70% свободной территории. Высокий уровень благоустройства территории исключает пылеперенос в условиях очень сухого климата, высоких температур воздуха и почвы.</w:t>
      </w:r>
    </w:p>
    <w:p w14:paraId="0C0AF2F5" w14:textId="77777777" w:rsidR="0020539B" w:rsidRPr="001D4EC4" w:rsidRDefault="0020539B" w:rsidP="00986204">
      <w:pPr>
        <w:spacing w:before="0" w:after="0"/>
        <w:contextualSpacing/>
      </w:pPr>
      <w:r w:rsidRPr="001D4EC4">
        <w:t xml:space="preserve">Согласно НТП РК 01-01-3.1 (4.1)-2017, прил. В, прил.Ж : </w:t>
      </w:r>
    </w:p>
    <w:p w14:paraId="1B174CB1" w14:textId="77777777" w:rsidR="0020539B" w:rsidRPr="001D4EC4" w:rsidRDefault="0020539B" w:rsidP="00986204">
      <w:pPr>
        <w:spacing w:before="0" w:after="0"/>
        <w:contextualSpacing/>
        <w:rPr>
          <w:i/>
        </w:rPr>
      </w:pPr>
      <w:r w:rsidRPr="001D4EC4">
        <w:rPr>
          <w:i/>
        </w:rPr>
        <w:t xml:space="preserve">Район по весу снегового покрова – I (0,8кПа) (80 кгс/м2).  (прил. В). </w:t>
      </w:r>
    </w:p>
    <w:p w14:paraId="67E5D1CE" w14:textId="13C09AA9" w:rsidR="0020539B" w:rsidRPr="001D4EC4" w:rsidRDefault="0020539B" w:rsidP="00986204">
      <w:pPr>
        <w:spacing w:before="0" w:after="0"/>
        <w:contextualSpacing/>
        <w:rPr>
          <w:i/>
        </w:rPr>
      </w:pPr>
      <w:r w:rsidRPr="001D4EC4">
        <w:rPr>
          <w:i/>
        </w:rPr>
        <w:t xml:space="preserve">Ветровой напор – </w:t>
      </w:r>
      <w:r w:rsidR="00807904" w:rsidRPr="00807904">
        <w:rPr>
          <w:i/>
        </w:rPr>
        <w:t>IV район, 0.77 кПа (77кгс/м2 )</w:t>
      </w:r>
      <w:r w:rsidRPr="001D4EC4">
        <w:rPr>
          <w:i/>
        </w:rPr>
        <w:t xml:space="preserve"> (прил. Ж)</w:t>
      </w:r>
    </w:p>
    <w:p w14:paraId="76AEABD1" w14:textId="60584A92" w:rsidR="0020539B" w:rsidRPr="001D4EC4" w:rsidRDefault="0020539B" w:rsidP="00986204">
      <w:pPr>
        <w:spacing w:before="0" w:after="0"/>
        <w:contextualSpacing/>
        <w:rPr>
          <w:i/>
          <w:sz w:val="26"/>
          <w:szCs w:val="26"/>
        </w:rPr>
      </w:pPr>
      <w:r w:rsidRPr="001D4EC4">
        <w:rPr>
          <w:i/>
        </w:rPr>
        <w:t xml:space="preserve">Базовая скорость ветра – </w:t>
      </w:r>
      <w:r w:rsidR="00B222EB" w:rsidRPr="001D4EC4">
        <w:rPr>
          <w:i/>
        </w:rPr>
        <w:t>3</w:t>
      </w:r>
      <w:r w:rsidR="001D4EC4" w:rsidRPr="001D4EC4">
        <w:rPr>
          <w:i/>
        </w:rPr>
        <w:t>5</w:t>
      </w:r>
      <w:r w:rsidRPr="001D4EC4">
        <w:rPr>
          <w:i/>
        </w:rPr>
        <w:t>м/с. (прил. Ж)</w:t>
      </w:r>
    </w:p>
    <w:p w14:paraId="6C02EB71" w14:textId="219A6868" w:rsidR="000F3D7C" w:rsidRPr="00D503D3" w:rsidRDefault="000F3D7C" w:rsidP="00B20FE7">
      <w:pPr>
        <w:pStyle w:val="10"/>
        <w:rPr>
          <w:lang w:val="ru-RU"/>
        </w:rPr>
      </w:pPr>
      <w:bookmarkStart w:id="25" w:name="_Toc223861386"/>
      <w:bookmarkStart w:id="26" w:name="_Toc37262212"/>
      <w:bookmarkEnd w:id="21"/>
      <w:r w:rsidRPr="00D503D3">
        <w:rPr>
          <w:lang w:val="ru-RU"/>
        </w:rPr>
        <w:lastRenderedPageBreak/>
        <w:t>Инженерно-геологические условия</w:t>
      </w:r>
      <w:bookmarkEnd w:id="25"/>
    </w:p>
    <w:p w14:paraId="5804E9C8" w14:textId="7D977B01" w:rsidR="0020539B" w:rsidRPr="00D503D3" w:rsidRDefault="0020539B" w:rsidP="00761F7C">
      <w:r w:rsidRPr="00D503D3">
        <w:t>Геолого-литологический разрез, на глубину до 5,0м от дневной поверхности, представлен терригенными нелитифицированными отложениями верхнего плейстоцена и голоцена, расчлененных нами на три инженерно-геологических элемента, описание которых приводится ниже, с верху вниз. Верхняя часть повсеместно покрыта суглинками и песками, далее по разрезу залегает мелкими песками и тугопластичными глинами. С поверхности земли на участке работ отсутствует почвенно-растительный слой.</w:t>
      </w:r>
    </w:p>
    <w:p w14:paraId="4F897998" w14:textId="789C22A6" w:rsidR="0020539B" w:rsidRPr="00D503D3" w:rsidRDefault="0020539B" w:rsidP="00761F7C">
      <w:r w:rsidRPr="00D503D3">
        <w:t xml:space="preserve">Грунтовые воды вскрыты всеми скважинами на глубине </w:t>
      </w:r>
      <w:r w:rsidR="00D503D3" w:rsidRPr="00D503D3">
        <w:t>1,5</w:t>
      </w:r>
      <w:r w:rsidRPr="00D503D3">
        <w:t>÷</w:t>
      </w:r>
      <w:r w:rsidR="00D503D3" w:rsidRPr="00D503D3">
        <w:t>2</w:t>
      </w:r>
      <w:r w:rsidRPr="00D503D3">
        <w:t>,</w:t>
      </w:r>
      <w:r w:rsidR="00D503D3" w:rsidRPr="00D503D3">
        <w:t>9</w:t>
      </w:r>
      <w:r w:rsidRPr="00D503D3">
        <w:t xml:space="preserve"> м. Установившийся уровень грунтовых вод, на период изысканий (</w:t>
      </w:r>
      <w:r w:rsidR="00D503D3" w:rsidRPr="00D503D3">
        <w:t>декабрь</w:t>
      </w:r>
      <w:r w:rsidRPr="00D503D3">
        <w:t xml:space="preserve"> месяца 202</w:t>
      </w:r>
      <w:r w:rsidR="00D503D3" w:rsidRPr="00D503D3">
        <w:t>5</w:t>
      </w:r>
      <w:r w:rsidRPr="00D503D3">
        <w:t>г)</w:t>
      </w:r>
      <w:r w:rsidR="00D503D3" w:rsidRPr="00D503D3">
        <w:t xml:space="preserve">. </w:t>
      </w:r>
      <w:r w:rsidRPr="00D503D3">
        <w:t>Водовмещающими породами являются песчаные грунты. Питание водоносный горизонт получает за счет атмосферных осадков. Во время выпадения обильных осадков и водопритока с соседних участков можно ожидать подъема УГВ до 0,5-0,7м.</w:t>
      </w:r>
    </w:p>
    <w:p w14:paraId="173D8EC3" w14:textId="213E3064" w:rsidR="0020539B" w:rsidRPr="00D503D3" w:rsidRDefault="0020539B" w:rsidP="0054785C">
      <w:pPr>
        <w:pStyle w:val="11"/>
      </w:pPr>
      <w:bookmarkStart w:id="27" w:name="_Toc223861387"/>
      <w:r w:rsidRPr="00D503D3">
        <w:t>Физико-механических свойства грунтов</w:t>
      </w:r>
      <w:bookmarkEnd w:id="27"/>
    </w:p>
    <w:p w14:paraId="2F9A84B7" w14:textId="7D966C59" w:rsidR="0020539B" w:rsidRPr="00D503D3" w:rsidRDefault="0020539B" w:rsidP="0020539B">
      <w:r w:rsidRPr="00D503D3">
        <w:t xml:space="preserve">На основании материалов полевой документации скважин при проведении буровых работ, анализа пространственной изменчивости частных показателей свойств грунтов, определенных лабораторными методами в инженерно-геологическом разрезе участка в пределах глубин до </w:t>
      </w:r>
      <w:r w:rsidR="00D503D3" w:rsidRPr="00D503D3">
        <w:t>6</w:t>
      </w:r>
      <w:r w:rsidRPr="00D503D3">
        <w:t xml:space="preserve">,0м выделено </w:t>
      </w:r>
      <w:r w:rsidR="00D503D3" w:rsidRPr="00D503D3">
        <w:t>2</w:t>
      </w:r>
      <w:r w:rsidRPr="00D503D3">
        <w:t xml:space="preserve"> (</w:t>
      </w:r>
      <w:r w:rsidR="00D503D3" w:rsidRPr="00D503D3">
        <w:t>два</w:t>
      </w:r>
      <w:r w:rsidRPr="00D503D3">
        <w:t xml:space="preserve">) инженерно-геологических элемента (ИГЭ). </w:t>
      </w:r>
    </w:p>
    <w:p w14:paraId="6096E7F9" w14:textId="03AFB855" w:rsidR="0020539B" w:rsidRPr="00D503D3" w:rsidRDefault="0020539B" w:rsidP="0020539B">
      <w:r w:rsidRPr="00D503D3">
        <w:rPr>
          <w:b/>
        </w:rPr>
        <w:t xml:space="preserve">(ИГЭ-1) </w:t>
      </w:r>
      <w:r w:rsidR="00D503D3" w:rsidRPr="00D503D3">
        <w:t>Суглинок легкий песчанистый. Мощность слоя от 1,8 до 2,9м</w:t>
      </w:r>
      <w:r w:rsidRPr="00D503D3">
        <w:t xml:space="preserve">. </w:t>
      </w:r>
    </w:p>
    <w:p w14:paraId="184E15AC" w14:textId="77777777" w:rsidR="0020539B" w:rsidRPr="00865530" w:rsidRDefault="0020539B" w:rsidP="0020539B">
      <w:pPr>
        <w:spacing w:before="240"/>
        <w:ind w:firstLine="567"/>
        <w:rPr>
          <w:sz w:val="26"/>
          <w:szCs w:val="26"/>
        </w:rPr>
      </w:pPr>
      <w:r w:rsidRPr="00865530">
        <w:t>Характеризуются следующими нормативными и расчетными значениями физических и механических свойств:</w:t>
      </w:r>
      <w:r w:rsidRPr="00865530">
        <w:rPr>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4150"/>
        <w:gridCol w:w="1552"/>
        <w:gridCol w:w="878"/>
        <w:gridCol w:w="1419"/>
      </w:tblGrid>
      <w:tr w:rsidR="00F3167C" w:rsidRPr="00865530" w14:paraId="1CA1301A" w14:textId="77777777" w:rsidTr="006946FD">
        <w:trPr>
          <w:jc w:val="center"/>
        </w:trPr>
        <w:tc>
          <w:tcPr>
            <w:tcW w:w="0" w:type="auto"/>
            <w:vMerge w:val="restart"/>
            <w:vAlign w:val="center"/>
          </w:tcPr>
          <w:p w14:paraId="06A235A3" w14:textId="77777777" w:rsidR="0020539B" w:rsidRPr="00865530" w:rsidRDefault="0020539B" w:rsidP="0020539B">
            <w:pPr>
              <w:spacing w:before="0" w:after="0"/>
              <w:ind w:firstLine="0"/>
              <w:contextualSpacing/>
              <w:jc w:val="center"/>
            </w:pPr>
            <w:r w:rsidRPr="00865530">
              <w:t>№ п.п</w:t>
            </w:r>
          </w:p>
        </w:tc>
        <w:tc>
          <w:tcPr>
            <w:tcW w:w="0" w:type="auto"/>
            <w:vMerge w:val="restart"/>
            <w:vAlign w:val="center"/>
          </w:tcPr>
          <w:p w14:paraId="17F07300" w14:textId="77777777" w:rsidR="0020539B" w:rsidRPr="00865530" w:rsidRDefault="0020539B" w:rsidP="0020539B">
            <w:pPr>
              <w:spacing w:before="0" w:after="0"/>
              <w:ind w:firstLine="0"/>
              <w:contextualSpacing/>
              <w:jc w:val="center"/>
            </w:pPr>
            <w:r w:rsidRPr="00865530">
              <w:t>Наименование</w:t>
            </w:r>
          </w:p>
          <w:p w14:paraId="7E789718" w14:textId="77777777" w:rsidR="0020539B" w:rsidRPr="00865530" w:rsidRDefault="0020539B" w:rsidP="0020539B">
            <w:pPr>
              <w:spacing w:before="0" w:after="0"/>
              <w:ind w:firstLine="0"/>
              <w:contextualSpacing/>
              <w:jc w:val="center"/>
            </w:pPr>
            <w:r w:rsidRPr="00865530">
              <w:t>характеристики</w:t>
            </w:r>
          </w:p>
        </w:tc>
        <w:tc>
          <w:tcPr>
            <w:tcW w:w="0" w:type="auto"/>
            <w:vMerge w:val="restart"/>
            <w:vAlign w:val="center"/>
          </w:tcPr>
          <w:p w14:paraId="73497A96" w14:textId="77777777" w:rsidR="0020539B" w:rsidRPr="00865530" w:rsidRDefault="0020539B" w:rsidP="0020539B">
            <w:pPr>
              <w:spacing w:before="0" w:after="0"/>
              <w:ind w:firstLine="0"/>
              <w:contextualSpacing/>
              <w:jc w:val="center"/>
            </w:pPr>
            <w:r w:rsidRPr="00865530">
              <w:t>Обозначение</w:t>
            </w:r>
          </w:p>
        </w:tc>
        <w:tc>
          <w:tcPr>
            <w:tcW w:w="0" w:type="auto"/>
            <w:vMerge w:val="restart"/>
          </w:tcPr>
          <w:p w14:paraId="64F0CAE5" w14:textId="77777777" w:rsidR="0020539B" w:rsidRPr="00865530" w:rsidRDefault="0020539B" w:rsidP="0020539B">
            <w:pPr>
              <w:spacing w:before="0" w:after="0"/>
              <w:ind w:firstLine="0"/>
              <w:contextualSpacing/>
              <w:jc w:val="center"/>
            </w:pPr>
            <w:r w:rsidRPr="00865530">
              <w:t>Един.</w:t>
            </w:r>
          </w:p>
          <w:p w14:paraId="04A49D85" w14:textId="77777777" w:rsidR="0020539B" w:rsidRPr="00865530" w:rsidRDefault="0020539B" w:rsidP="0020539B">
            <w:pPr>
              <w:spacing w:before="0" w:after="0"/>
              <w:ind w:firstLine="0"/>
              <w:contextualSpacing/>
              <w:jc w:val="center"/>
            </w:pPr>
            <w:r w:rsidRPr="00865530">
              <w:t>измер.</w:t>
            </w:r>
          </w:p>
        </w:tc>
        <w:tc>
          <w:tcPr>
            <w:tcW w:w="0" w:type="auto"/>
          </w:tcPr>
          <w:p w14:paraId="3A3BA121" w14:textId="77777777" w:rsidR="0020539B" w:rsidRPr="00865530" w:rsidRDefault="0020539B" w:rsidP="0020539B">
            <w:pPr>
              <w:spacing w:before="0" w:after="0"/>
              <w:ind w:firstLine="0"/>
              <w:contextualSpacing/>
              <w:jc w:val="center"/>
            </w:pPr>
            <w:r w:rsidRPr="00865530">
              <w:t>Номер ИГЭ</w:t>
            </w:r>
          </w:p>
        </w:tc>
      </w:tr>
      <w:tr w:rsidR="00F3167C" w:rsidRPr="00865530" w14:paraId="2370022F" w14:textId="77777777" w:rsidTr="006946FD">
        <w:trPr>
          <w:jc w:val="center"/>
        </w:trPr>
        <w:tc>
          <w:tcPr>
            <w:tcW w:w="0" w:type="auto"/>
            <w:vMerge/>
          </w:tcPr>
          <w:p w14:paraId="6EBF295D" w14:textId="77777777" w:rsidR="0020539B" w:rsidRPr="00865530" w:rsidRDefault="0020539B" w:rsidP="0020539B">
            <w:pPr>
              <w:spacing w:before="0" w:after="0"/>
              <w:ind w:firstLine="0"/>
              <w:contextualSpacing/>
              <w:jc w:val="center"/>
            </w:pPr>
          </w:p>
        </w:tc>
        <w:tc>
          <w:tcPr>
            <w:tcW w:w="0" w:type="auto"/>
            <w:vMerge/>
          </w:tcPr>
          <w:p w14:paraId="36A2BF69" w14:textId="77777777" w:rsidR="0020539B" w:rsidRPr="00865530" w:rsidRDefault="0020539B" w:rsidP="0020539B">
            <w:pPr>
              <w:spacing w:before="0" w:after="0"/>
              <w:ind w:firstLine="0"/>
              <w:contextualSpacing/>
              <w:jc w:val="center"/>
            </w:pPr>
          </w:p>
        </w:tc>
        <w:tc>
          <w:tcPr>
            <w:tcW w:w="0" w:type="auto"/>
            <w:vMerge/>
          </w:tcPr>
          <w:p w14:paraId="1C95E4E8" w14:textId="77777777" w:rsidR="0020539B" w:rsidRPr="00865530" w:rsidRDefault="0020539B" w:rsidP="0020539B">
            <w:pPr>
              <w:spacing w:before="0" w:after="0"/>
              <w:ind w:firstLine="0"/>
              <w:contextualSpacing/>
              <w:jc w:val="center"/>
            </w:pPr>
          </w:p>
        </w:tc>
        <w:tc>
          <w:tcPr>
            <w:tcW w:w="0" w:type="auto"/>
            <w:vMerge/>
          </w:tcPr>
          <w:p w14:paraId="3D7B4FE1" w14:textId="77777777" w:rsidR="0020539B" w:rsidRPr="00865530" w:rsidRDefault="0020539B" w:rsidP="0020539B">
            <w:pPr>
              <w:spacing w:before="0" w:after="0"/>
              <w:ind w:firstLine="0"/>
              <w:contextualSpacing/>
              <w:jc w:val="center"/>
            </w:pPr>
          </w:p>
        </w:tc>
        <w:tc>
          <w:tcPr>
            <w:tcW w:w="0" w:type="auto"/>
          </w:tcPr>
          <w:p w14:paraId="3EB43C09" w14:textId="77777777" w:rsidR="0020539B" w:rsidRPr="00865530" w:rsidRDefault="0020539B" w:rsidP="0020539B">
            <w:pPr>
              <w:spacing w:before="0" w:after="0"/>
              <w:ind w:firstLine="0"/>
              <w:contextualSpacing/>
              <w:jc w:val="center"/>
            </w:pPr>
            <w:r w:rsidRPr="00865530">
              <w:t>ИГЭ-1</w:t>
            </w:r>
          </w:p>
        </w:tc>
      </w:tr>
      <w:tr w:rsidR="00F3167C" w:rsidRPr="00865530" w14:paraId="30E87850" w14:textId="77777777" w:rsidTr="006946FD">
        <w:trPr>
          <w:jc w:val="center"/>
        </w:trPr>
        <w:tc>
          <w:tcPr>
            <w:tcW w:w="0" w:type="auto"/>
          </w:tcPr>
          <w:p w14:paraId="1B10818B" w14:textId="77777777" w:rsidR="0020539B" w:rsidRPr="00865530" w:rsidRDefault="0020539B" w:rsidP="0020539B">
            <w:pPr>
              <w:spacing w:before="0" w:after="0"/>
              <w:ind w:firstLine="0"/>
              <w:contextualSpacing/>
              <w:jc w:val="center"/>
            </w:pPr>
            <w:r w:rsidRPr="00865530">
              <w:t>1</w:t>
            </w:r>
          </w:p>
        </w:tc>
        <w:tc>
          <w:tcPr>
            <w:tcW w:w="0" w:type="auto"/>
          </w:tcPr>
          <w:p w14:paraId="63467B60" w14:textId="77777777" w:rsidR="0020539B" w:rsidRPr="00865530" w:rsidRDefault="0020539B" w:rsidP="0020539B">
            <w:pPr>
              <w:spacing w:before="0" w:after="0"/>
              <w:ind w:firstLine="0"/>
              <w:contextualSpacing/>
              <w:jc w:val="center"/>
            </w:pPr>
            <w:r w:rsidRPr="00865530">
              <w:t>2</w:t>
            </w:r>
          </w:p>
        </w:tc>
        <w:tc>
          <w:tcPr>
            <w:tcW w:w="0" w:type="auto"/>
          </w:tcPr>
          <w:p w14:paraId="21F7EF76" w14:textId="77777777" w:rsidR="0020539B" w:rsidRPr="00865530" w:rsidRDefault="0020539B" w:rsidP="0020539B">
            <w:pPr>
              <w:spacing w:before="0" w:after="0"/>
              <w:ind w:firstLine="0"/>
              <w:contextualSpacing/>
              <w:jc w:val="center"/>
            </w:pPr>
            <w:r w:rsidRPr="00865530">
              <w:t>3</w:t>
            </w:r>
          </w:p>
        </w:tc>
        <w:tc>
          <w:tcPr>
            <w:tcW w:w="0" w:type="auto"/>
          </w:tcPr>
          <w:p w14:paraId="3FAA56B0" w14:textId="77777777" w:rsidR="0020539B" w:rsidRPr="00865530" w:rsidRDefault="0020539B" w:rsidP="0020539B">
            <w:pPr>
              <w:spacing w:before="0" w:after="0"/>
              <w:ind w:firstLine="0"/>
              <w:contextualSpacing/>
              <w:jc w:val="center"/>
            </w:pPr>
            <w:r w:rsidRPr="00865530">
              <w:t>4</w:t>
            </w:r>
          </w:p>
        </w:tc>
        <w:tc>
          <w:tcPr>
            <w:tcW w:w="0" w:type="auto"/>
          </w:tcPr>
          <w:p w14:paraId="04CC6918" w14:textId="77777777" w:rsidR="0020539B" w:rsidRPr="00865530" w:rsidRDefault="0020539B" w:rsidP="0020539B">
            <w:pPr>
              <w:spacing w:before="0" w:after="0"/>
              <w:ind w:firstLine="0"/>
              <w:contextualSpacing/>
              <w:jc w:val="center"/>
            </w:pPr>
            <w:r w:rsidRPr="00865530">
              <w:t>5</w:t>
            </w:r>
          </w:p>
        </w:tc>
      </w:tr>
      <w:tr w:rsidR="00F3167C" w:rsidRPr="00865530" w14:paraId="3256A2BF" w14:textId="77777777" w:rsidTr="006946FD">
        <w:trPr>
          <w:jc w:val="center"/>
        </w:trPr>
        <w:tc>
          <w:tcPr>
            <w:tcW w:w="0" w:type="auto"/>
            <w:gridSpan w:val="5"/>
          </w:tcPr>
          <w:p w14:paraId="615C708C" w14:textId="77777777" w:rsidR="0020539B" w:rsidRPr="00865530" w:rsidRDefault="0020539B" w:rsidP="0020539B">
            <w:pPr>
              <w:spacing w:before="0" w:after="0"/>
              <w:ind w:firstLine="0"/>
              <w:contextualSpacing/>
              <w:jc w:val="center"/>
            </w:pPr>
            <w:r w:rsidRPr="00865530">
              <w:t>Физические характеристики</w:t>
            </w:r>
          </w:p>
        </w:tc>
      </w:tr>
      <w:tr w:rsidR="00F3167C" w:rsidRPr="00865530" w14:paraId="30DDD58E" w14:textId="77777777" w:rsidTr="006946FD">
        <w:trPr>
          <w:trHeight w:val="340"/>
          <w:jc w:val="center"/>
        </w:trPr>
        <w:tc>
          <w:tcPr>
            <w:tcW w:w="0" w:type="auto"/>
          </w:tcPr>
          <w:p w14:paraId="40AE44D7" w14:textId="77777777" w:rsidR="0020539B" w:rsidRPr="00865530" w:rsidRDefault="0020539B" w:rsidP="0020539B">
            <w:pPr>
              <w:spacing w:before="0" w:after="0"/>
              <w:ind w:firstLine="0"/>
              <w:contextualSpacing/>
              <w:jc w:val="center"/>
            </w:pPr>
            <w:r w:rsidRPr="00865530">
              <w:t>1</w:t>
            </w:r>
          </w:p>
        </w:tc>
        <w:tc>
          <w:tcPr>
            <w:tcW w:w="0" w:type="auto"/>
          </w:tcPr>
          <w:p w14:paraId="7893C292" w14:textId="77777777" w:rsidR="0020539B" w:rsidRPr="00865530" w:rsidRDefault="0020539B" w:rsidP="0020539B">
            <w:pPr>
              <w:spacing w:before="0" w:after="0"/>
              <w:ind w:firstLine="0"/>
              <w:contextualSpacing/>
              <w:jc w:val="center"/>
            </w:pPr>
            <w:r w:rsidRPr="00865530">
              <w:t>Плотность грунта естественная</w:t>
            </w:r>
          </w:p>
        </w:tc>
        <w:tc>
          <w:tcPr>
            <w:tcW w:w="0" w:type="auto"/>
          </w:tcPr>
          <w:p w14:paraId="579C4C68" w14:textId="5A204000" w:rsidR="0020539B" w:rsidRPr="00865530" w:rsidRDefault="001E6BB9" w:rsidP="0020539B">
            <w:pPr>
              <w:spacing w:before="0" w:after="0"/>
              <w:ind w:firstLine="0"/>
              <w:contextualSpacing/>
              <w:jc w:val="center"/>
            </w:pPr>
            <w:r w:rsidRPr="00865530">
              <w:rPr>
                <w:noProof/>
                <w:lang w:eastAsia="ru-RU"/>
              </w:rPr>
              <w:drawing>
                <wp:inline distT="0" distB="0" distL="0" distR="0" wp14:anchorId="35D5625E" wp14:editId="62E08376">
                  <wp:extent cx="175260" cy="175260"/>
                  <wp:effectExtent l="0" t="0" r="0" b="0"/>
                  <wp:docPr id="1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sidR="0020539B" w:rsidRPr="00865530">
              <w:t>n</w:t>
            </w:r>
          </w:p>
        </w:tc>
        <w:tc>
          <w:tcPr>
            <w:tcW w:w="0" w:type="auto"/>
          </w:tcPr>
          <w:p w14:paraId="222C04E1" w14:textId="77777777" w:rsidR="0020539B" w:rsidRPr="00865530" w:rsidRDefault="0020539B" w:rsidP="0020539B">
            <w:pPr>
              <w:spacing w:before="0" w:after="0"/>
              <w:ind w:firstLine="0"/>
              <w:contextualSpacing/>
              <w:jc w:val="center"/>
            </w:pPr>
            <w:r w:rsidRPr="00865530">
              <w:t>г/см3</w:t>
            </w:r>
          </w:p>
        </w:tc>
        <w:tc>
          <w:tcPr>
            <w:tcW w:w="0" w:type="auto"/>
            <w:vAlign w:val="center"/>
          </w:tcPr>
          <w:p w14:paraId="0DC3F014" w14:textId="152046D1" w:rsidR="0020539B" w:rsidRPr="00865530" w:rsidRDefault="0020539B" w:rsidP="0020539B">
            <w:pPr>
              <w:spacing w:before="0" w:after="0"/>
              <w:ind w:firstLine="0"/>
              <w:contextualSpacing/>
              <w:jc w:val="center"/>
            </w:pPr>
            <w:r w:rsidRPr="00865530">
              <w:t>2,0</w:t>
            </w:r>
            <w:r w:rsidR="0077403D" w:rsidRPr="00865530">
              <w:t>2</w:t>
            </w:r>
          </w:p>
        </w:tc>
      </w:tr>
      <w:tr w:rsidR="00F3167C" w:rsidRPr="00865530" w14:paraId="502A719D" w14:textId="77777777" w:rsidTr="006946FD">
        <w:trPr>
          <w:trHeight w:val="340"/>
          <w:jc w:val="center"/>
        </w:trPr>
        <w:tc>
          <w:tcPr>
            <w:tcW w:w="0" w:type="auto"/>
          </w:tcPr>
          <w:p w14:paraId="49567B75" w14:textId="77777777" w:rsidR="0020539B" w:rsidRPr="00865530" w:rsidRDefault="0020539B" w:rsidP="0020539B">
            <w:pPr>
              <w:spacing w:before="0" w:after="0"/>
              <w:ind w:firstLine="0"/>
              <w:contextualSpacing/>
              <w:jc w:val="center"/>
            </w:pPr>
            <w:r w:rsidRPr="00865530">
              <w:t>2</w:t>
            </w:r>
          </w:p>
        </w:tc>
        <w:tc>
          <w:tcPr>
            <w:tcW w:w="0" w:type="auto"/>
          </w:tcPr>
          <w:p w14:paraId="15CB0D4D" w14:textId="77777777" w:rsidR="0020539B" w:rsidRPr="00865530" w:rsidRDefault="0020539B" w:rsidP="0020539B">
            <w:pPr>
              <w:spacing w:before="0" w:after="0"/>
              <w:ind w:firstLine="0"/>
              <w:contextualSpacing/>
              <w:jc w:val="center"/>
            </w:pPr>
            <w:r w:rsidRPr="00865530">
              <w:t>Плотность сухого грунта</w:t>
            </w:r>
          </w:p>
        </w:tc>
        <w:tc>
          <w:tcPr>
            <w:tcW w:w="0" w:type="auto"/>
          </w:tcPr>
          <w:p w14:paraId="29C9F5A0" w14:textId="6CDED912" w:rsidR="0020539B" w:rsidRPr="00865530" w:rsidRDefault="001E6BB9" w:rsidP="0020539B">
            <w:pPr>
              <w:spacing w:before="0" w:after="0"/>
              <w:ind w:firstLine="0"/>
              <w:contextualSpacing/>
              <w:jc w:val="center"/>
            </w:pPr>
            <w:r w:rsidRPr="00865530">
              <w:rPr>
                <w:noProof/>
                <w:lang w:eastAsia="ru-RU"/>
              </w:rPr>
              <w:drawing>
                <wp:inline distT="0" distB="0" distL="0" distR="0" wp14:anchorId="562B7635" wp14:editId="15EAD44A">
                  <wp:extent cx="175260" cy="175260"/>
                  <wp:effectExtent l="0" t="0" r="0" b="0"/>
                  <wp:docPr id="13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sidR="0020539B" w:rsidRPr="00865530">
              <w:t>d</w:t>
            </w:r>
          </w:p>
        </w:tc>
        <w:tc>
          <w:tcPr>
            <w:tcW w:w="0" w:type="auto"/>
          </w:tcPr>
          <w:p w14:paraId="43E0CCDF" w14:textId="77777777" w:rsidR="0020539B" w:rsidRPr="00865530" w:rsidRDefault="0020539B" w:rsidP="0020539B">
            <w:pPr>
              <w:spacing w:before="0" w:after="0"/>
              <w:ind w:firstLine="0"/>
              <w:contextualSpacing/>
              <w:jc w:val="center"/>
            </w:pPr>
            <w:r w:rsidRPr="00865530">
              <w:t>г/см3</w:t>
            </w:r>
          </w:p>
        </w:tc>
        <w:tc>
          <w:tcPr>
            <w:tcW w:w="0" w:type="auto"/>
            <w:vAlign w:val="center"/>
          </w:tcPr>
          <w:p w14:paraId="2220675F" w14:textId="2713A5A2" w:rsidR="0020539B" w:rsidRPr="00865530" w:rsidRDefault="0020539B" w:rsidP="0020539B">
            <w:pPr>
              <w:spacing w:before="0" w:after="0"/>
              <w:ind w:firstLine="0"/>
              <w:contextualSpacing/>
              <w:jc w:val="center"/>
            </w:pPr>
            <w:r w:rsidRPr="00865530">
              <w:t>1,7</w:t>
            </w:r>
            <w:r w:rsidR="0077403D" w:rsidRPr="00865530">
              <w:t>7</w:t>
            </w:r>
          </w:p>
        </w:tc>
      </w:tr>
      <w:tr w:rsidR="00F3167C" w:rsidRPr="00865530" w14:paraId="5A5BFD61" w14:textId="77777777" w:rsidTr="006946FD">
        <w:trPr>
          <w:trHeight w:val="340"/>
          <w:jc w:val="center"/>
        </w:trPr>
        <w:tc>
          <w:tcPr>
            <w:tcW w:w="0" w:type="auto"/>
          </w:tcPr>
          <w:p w14:paraId="07558688" w14:textId="77777777" w:rsidR="0020539B" w:rsidRPr="00865530" w:rsidRDefault="0020539B" w:rsidP="0020539B">
            <w:pPr>
              <w:spacing w:before="0" w:after="0"/>
              <w:ind w:firstLine="0"/>
              <w:contextualSpacing/>
              <w:jc w:val="center"/>
            </w:pPr>
            <w:r w:rsidRPr="00865530">
              <w:t>3</w:t>
            </w:r>
          </w:p>
        </w:tc>
        <w:tc>
          <w:tcPr>
            <w:tcW w:w="0" w:type="auto"/>
          </w:tcPr>
          <w:p w14:paraId="7716B17F" w14:textId="77777777" w:rsidR="0020539B" w:rsidRPr="00865530" w:rsidRDefault="0020539B" w:rsidP="0020539B">
            <w:pPr>
              <w:spacing w:before="0" w:after="0"/>
              <w:ind w:firstLine="0"/>
              <w:contextualSpacing/>
              <w:jc w:val="center"/>
            </w:pPr>
            <w:r w:rsidRPr="00865530">
              <w:t>Плотность частиц грунта</w:t>
            </w:r>
          </w:p>
        </w:tc>
        <w:tc>
          <w:tcPr>
            <w:tcW w:w="0" w:type="auto"/>
          </w:tcPr>
          <w:p w14:paraId="3CA447C7" w14:textId="4F8E06D7" w:rsidR="0020539B" w:rsidRPr="00865530" w:rsidRDefault="001E6BB9" w:rsidP="0020539B">
            <w:pPr>
              <w:spacing w:before="0" w:after="0"/>
              <w:ind w:firstLine="0"/>
              <w:contextualSpacing/>
              <w:jc w:val="center"/>
            </w:pPr>
            <w:r w:rsidRPr="00865530">
              <w:rPr>
                <w:noProof/>
                <w:lang w:eastAsia="ru-RU"/>
              </w:rPr>
              <w:drawing>
                <wp:inline distT="0" distB="0" distL="0" distR="0" wp14:anchorId="5C62A2B9" wp14:editId="7D7D6B65">
                  <wp:extent cx="175260" cy="175260"/>
                  <wp:effectExtent l="0" t="0" r="0" b="0"/>
                  <wp:docPr id="13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sidR="0020539B" w:rsidRPr="00865530">
              <w:t>s</w:t>
            </w:r>
          </w:p>
        </w:tc>
        <w:tc>
          <w:tcPr>
            <w:tcW w:w="0" w:type="auto"/>
          </w:tcPr>
          <w:p w14:paraId="056273D7" w14:textId="77777777" w:rsidR="0020539B" w:rsidRPr="00865530" w:rsidRDefault="0020539B" w:rsidP="0020539B">
            <w:pPr>
              <w:spacing w:before="0" w:after="0"/>
              <w:ind w:firstLine="0"/>
              <w:contextualSpacing/>
              <w:jc w:val="center"/>
            </w:pPr>
            <w:r w:rsidRPr="00865530">
              <w:t>г/см3</w:t>
            </w:r>
          </w:p>
        </w:tc>
        <w:tc>
          <w:tcPr>
            <w:tcW w:w="0" w:type="auto"/>
            <w:vAlign w:val="center"/>
          </w:tcPr>
          <w:p w14:paraId="2D02AAB7" w14:textId="77777777" w:rsidR="0020539B" w:rsidRPr="00865530" w:rsidRDefault="0020539B" w:rsidP="0020539B">
            <w:pPr>
              <w:spacing w:before="0" w:after="0"/>
              <w:ind w:firstLine="0"/>
              <w:contextualSpacing/>
              <w:jc w:val="center"/>
            </w:pPr>
            <w:r w:rsidRPr="00865530">
              <w:t>2,71</w:t>
            </w:r>
          </w:p>
        </w:tc>
      </w:tr>
      <w:tr w:rsidR="00F3167C" w:rsidRPr="00865530" w14:paraId="3E56E1B4" w14:textId="77777777" w:rsidTr="006946FD">
        <w:trPr>
          <w:trHeight w:val="340"/>
          <w:jc w:val="center"/>
        </w:trPr>
        <w:tc>
          <w:tcPr>
            <w:tcW w:w="0" w:type="auto"/>
          </w:tcPr>
          <w:p w14:paraId="16145658" w14:textId="77777777" w:rsidR="0020539B" w:rsidRPr="00865530" w:rsidRDefault="0020539B" w:rsidP="0020539B">
            <w:pPr>
              <w:spacing w:before="0" w:after="0"/>
              <w:ind w:firstLine="0"/>
              <w:contextualSpacing/>
              <w:jc w:val="center"/>
            </w:pPr>
            <w:r w:rsidRPr="00865530">
              <w:t>4</w:t>
            </w:r>
          </w:p>
        </w:tc>
        <w:tc>
          <w:tcPr>
            <w:tcW w:w="0" w:type="auto"/>
          </w:tcPr>
          <w:p w14:paraId="25413B39" w14:textId="77777777" w:rsidR="0020539B" w:rsidRPr="00865530" w:rsidRDefault="0020539B" w:rsidP="0020539B">
            <w:pPr>
              <w:spacing w:before="0" w:after="0"/>
              <w:ind w:firstLine="0"/>
              <w:contextualSpacing/>
              <w:jc w:val="center"/>
            </w:pPr>
            <w:r w:rsidRPr="00865530">
              <w:t>Влажность естественная</w:t>
            </w:r>
          </w:p>
        </w:tc>
        <w:tc>
          <w:tcPr>
            <w:tcW w:w="0" w:type="auto"/>
          </w:tcPr>
          <w:p w14:paraId="5289B799" w14:textId="77777777" w:rsidR="0020539B" w:rsidRPr="00865530" w:rsidRDefault="0020539B" w:rsidP="0020539B">
            <w:pPr>
              <w:spacing w:before="0" w:after="0"/>
              <w:ind w:firstLine="0"/>
              <w:contextualSpacing/>
              <w:jc w:val="center"/>
            </w:pPr>
            <w:r w:rsidRPr="00865530">
              <w:t>W</w:t>
            </w:r>
          </w:p>
        </w:tc>
        <w:tc>
          <w:tcPr>
            <w:tcW w:w="0" w:type="auto"/>
          </w:tcPr>
          <w:p w14:paraId="085543C6" w14:textId="77777777" w:rsidR="0020539B" w:rsidRPr="00865530" w:rsidRDefault="0020539B" w:rsidP="0020539B">
            <w:pPr>
              <w:spacing w:before="0" w:after="0"/>
              <w:ind w:firstLine="0"/>
              <w:contextualSpacing/>
              <w:jc w:val="center"/>
            </w:pPr>
            <w:r w:rsidRPr="00865530">
              <w:t>%</w:t>
            </w:r>
          </w:p>
        </w:tc>
        <w:tc>
          <w:tcPr>
            <w:tcW w:w="0" w:type="auto"/>
            <w:vAlign w:val="center"/>
          </w:tcPr>
          <w:p w14:paraId="4A15B894" w14:textId="4DD0403D" w:rsidR="0020539B" w:rsidRPr="00865530" w:rsidRDefault="0077403D" w:rsidP="0020539B">
            <w:pPr>
              <w:spacing w:before="0" w:after="0"/>
              <w:ind w:firstLine="0"/>
              <w:contextualSpacing/>
              <w:jc w:val="center"/>
            </w:pPr>
            <w:r w:rsidRPr="00865530">
              <w:t>14,4</w:t>
            </w:r>
          </w:p>
        </w:tc>
      </w:tr>
      <w:tr w:rsidR="00F3167C" w:rsidRPr="00865530" w14:paraId="7DC8D2DA" w14:textId="77777777" w:rsidTr="006946FD">
        <w:trPr>
          <w:trHeight w:val="340"/>
          <w:jc w:val="center"/>
        </w:trPr>
        <w:tc>
          <w:tcPr>
            <w:tcW w:w="0" w:type="auto"/>
          </w:tcPr>
          <w:p w14:paraId="261D8B5C" w14:textId="77777777" w:rsidR="0020539B" w:rsidRPr="00865530" w:rsidRDefault="0020539B" w:rsidP="0020539B">
            <w:pPr>
              <w:spacing w:before="0" w:after="0"/>
              <w:ind w:firstLine="0"/>
              <w:contextualSpacing/>
              <w:jc w:val="center"/>
            </w:pPr>
            <w:r w:rsidRPr="00865530">
              <w:t>5</w:t>
            </w:r>
          </w:p>
        </w:tc>
        <w:tc>
          <w:tcPr>
            <w:tcW w:w="0" w:type="auto"/>
          </w:tcPr>
          <w:p w14:paraId="56782183" w14:textId="77777777" w:rsidR="0020539B" w:rsidRPr="00865530" w:rsidRDefault="0020539B" w:rsidP="0020539B">
            <w:pPr>
              <w:spacing w:before="0" w:after="0"/>
              <w:ind w:firstLine="0"/>
              <w:contextualSpacing/>
              <w:jc w:val="center"/>
            </w:pPr>
            <w:r w:rsidRPr="00865530">
              <w:t>Влажность на границе текучести</w:t>
            </w:r>
          </w:p>
        </w:tc>
        <w:tc>
          <w:tcPr>
            <w:tcW w:w="0" w:type="auto"/>
          </w:tcPr>
          <w:p w14:paraId="59AA774E" w14:textId="77777777" w:rsidR="0020539B" w:rsidRPr="00865530" w:rsidRDefault="0020539B" w:rsidP="0020539B">
            <w:pPr>
              <w:spacing w:before="0" w:after="0"/>
              <w:ind w:firstLine="0"/>
              <w:contextualSpacing/>
              <w:jc w:val="center"/>
            </w:pPr>
            <w:r w:rsidRPr="00865530">
              <w:t>WL</w:t>
            </w:r>
          </w:p>
        </w:tc>
        <w:tc>
          <w:tcPr>
            <w:tcW w:w="0" w:type="auto"/>
            <w:vAlign w:val="center"/>
          </w:tcPr>
          <w:p w14:paraId="7BAFC792" w14:textId="77777777" w:rsidR="0020539B" w:rsidRPr="00865530" w:rsidRDefault="0020539B" w:rsidP="0020539B">
            <w:pPr>
              <w:spacing w:before="0" w:after="0"/>
              <w:ind w:firstLine="0"/>
              <w:contextualSpacing/>
              <w:jc w:val="center"/>
            </w:pPr>
            <w:r w:rsidRPr="00865530">
              <w:t>%</w:t>
            </w:r>
          </w:p>
        </w:tc>
        <w:tc>
          <w:tcPr>
            <w:tcW w:w="0" w:type="auto"/>
            <w:vAlign w:val="center"/>
          </w:tcPr>
          <w:p w14:paraId="21881CE2" w14:textId="25592C45" w:rsidR="0020539B" w:rsidRPr="00865530" w:rsidRDefault="0077403D" w:rsidP="0020539B">
            <w:pPr>
              <w:spacing w:before="0" w:after="0"/>
              <w:ind w:firstLine="0"/>
              <w:contextualSpacing/>
              <w:jc w:val="center"/>
            </w:pPr>
            <w:r w:rsidRPr="00865530">
              <w:t>24,62</w:t>
            </w:r>
          </w:p>
        </w:tc>
      </w:tr>
      <w:tr w:rsidR="00F3167C" w:rsidRPr="00865530" w14:paraId="713059F4" w14:textId="77777777" w:rsidTr="006946FD">
        <w:trPr>
          <w:trHeight w:val="340"/>
          <w:jc w:val="center"/>
        </w:trPr>
        <w:tc>
          <w:tcPr>
            <w:tcW w:w="0" w:type="auto"/>
          </w:tcPr>
          <w:p w14:paraId="1C4E03B6" w14:textId="77777777" w:rsidR="0020539B" w:rsidRPr="00865530" w:rsidRDefault="0020539B" w:rsidP="0020539B">
            <w:pPr>
              <w:spacing w:before="0" w:after="0"/>
              <w:ind w:firstLine="0"/>
              <w:contextualSpacing/>
              <w:jc w:val="center"/>
            </w:pPr>
            <w:r w:rsidRPr="00865530">
              <w:t>6</w:t>
            </w:r>
          </w:p>
        </w:tc>
        <w:tc>
          <w:tcPr>
            <w:tcW w:w="0" w:type="auto"/>
          </w:tcPr>
          <w:p w14:paraId="77F1232C" w14:textId="77777777" w:rsidR="0020539B" w:rsidRPr="00865530" w:rsidRDefault="0020539B" w:rsidP="0020539B">
            <w:pPr>
              <w:spacing w:before="0" w:after="0"/>
              <w:ind w:firstLine="0"/>
              <w:contextualSpacing/>
              <w:jc w:val="center"/>
            </w:pPr>
            <w:r w:rsidRPr="00865530">
              <w:t>Влажность на границе раскатывания</w:t>
            </w:r>
          </w:p>
        </w:tc>
        <w:tc>
          <w:tcPr>
            <w:tcW w:w="0" w:type="auto"/>
            <w:vAlign w:val="center"/>
          </w:tcPr>
          <w:p w14:paraId="78DF48D1" w14:textId="77777777" w:rsidR="0020539B" w:rsidRPr="00865530" w:rsidRDefault="0020539B" w:rsidP="0020539B">
            <w:pPr>
              <w:spacing w:before="0" w:after="0"/>
              <w:ind w:firstLine="0"/>
              <w:contextualSpacing/>
              <w:jc w:val="center"/>
            </w:pPr>
            <w:r w:rsidRPr="00865530">
              <w:t>WР</w:t>
            </w:r>
          </w:p>
        </w:tc>
        <w:tc>
          <w:tcPr>
            <w:tcW w:w="0" w:type="auto"/>
            <w:vAlign w:val="center"/>
          </w:tcPr>
          <w:p w14:paraId="28F96141" w14:textId="77777777" w:rsidR="0020539B" w:rsidRPr="00865530" w:rsidRDefault="0020539B" w:rsidP="0020539B">
            <w:pPr>
              <w:spacing w:before="0" w:after="0"/>
              <w:ind w:firstLine="0"/>
              <w:contextualSpacing/>
              <w:jc w:val="center"/>
            </w:pPr>
            <w:r w:rsidRPr="00865530">
              <w:t>%</w:t>
            </w:r>
          </w:p>
        </w:tc>
        <w:tc>
          <w:tcPr>
            <w:tcW w:w="0" w:type="auto"/>
            <w:vAlign w:val="center"/>
          </w:tcPr>
          <w:p w14:paraId="0214C0AD" w14:textId="11FF63DF" w:rsidR="0020539B" w:rsidRPr="00865530" w:rsidRDefault="0020539B" w:rsidP="0020539B">
            <w:pPr>
              <w:spacing w:before="0" w:after="0"/>
              <w:ind w:firstLine="0"/>
              <w:contextualSpacing/>
              <w:jc w:val="center"/>
            </w:pPr>
            <w:r w:rsidRPr="00865530">
              <w:t>15,</w:t>
            </w:r>
            <w:r w:rsidR="0077403D" w:rsidRPr="00865530">
              <w:t>50</w:t>
            </w:r>
          </w:p>
        </w:tc>
      </w:tr>
      <w:tr w:rsidR="00F3167C" w:rsidRPr="00865530" w14:paraId="4BED5981" w14:textId="77777777" w:rsidTr="006946FD">
        <w:trPr>
          <w:trHeight w:val="340"/>
          <w:jc w:val="center"/>
        </w:trPr>
        <w:tc>
          <w:tcPr>
            <w:tcW w:w="0" w:type="auto"/>
          </w:tcPr>
          <w:p w14:paraId="66F7CCD1" w14:textId="77777777" w:rsidR="0020539B" w:rsidRPr="00865530" w:rsidRDefault="0020539B" w:rsidP="0020539B">
            <w:pPr>
              <w:spacing w:before="0" w:after="0"/>
              <w:ind w:firstLine="0"/>
              <w:contextualSpacing/>
              <w:jc w:val="center"/>
            </w:pPr>
            <w:r w:rsidRPr="00865530">
              <w:t>7</w:t>
            </w:r>
          </w:p>
        </w:tc>
        <w:tc>
          <w:tcPr>
            <w:tcW w:w="0" w:type="auto"/>
          </w:tcPr>
          <w:p w14:paraId="4B796357" w14:textId="77777777" w:rsidR="0020539B" w:rsidRPr="00865530" w:rsidRDefault="0020539B" w:rsidP="0020539B">
            <w:pPr>
              <w:spacing w:before="0" w:after="0"/>
              <w:ind w:firstLine="0"/>
              <w:contextualSpacing/>
              <w:jc w:val="center"/>
            </w:pPr>
            <w:r w:rsidRPr="00865530">
              <w:t>Число пластичности</w:t>
            </w:r>
          </w:p>
        </w:tc>
        <w:tc>
          <w:tcPr>
            <w:tcW w:w="0" w:type="auto"/>
          </w:tcPr>
          <w:p w14:paraId="0AE4CC49" w14:textId="77777777" w:rsidR="0020539B" w:rsidRPr="00865530" w:rsidRDefault="0020539B" w:rsidP="0020539B">
            <w:pPr>
              <w:spacing w:before="0" w:after="0"/>
              <w:ind w:firstLine="0"/>
              <w:contextualSpacing/>
              <w:jc w:val="center"/>
            </w:pPr>
            <w:r w:rsidRPr="00865530">
              <w:t>JP</w:t>
            </w:r>
          </w:p>
        </w:tc>
        <w:tc>
          <w:tcPr>
            <w:tcW w:w="0" w:type="auto"/>
          </w:tcPr>
          <w:p w14:paraId="067DD188" w14:textId="77777777" w:rsidR="0020539B" w:rsidRPr="00865530" w:rsidRDefault="0020539B" w:rsidP="0020539B">
            <w:pPr>
              <w:spacing w:before="0" w:after="0"/>
              <w:ind w:firstLine="0"/>
              <w:contextualSpacing/>
              <w:jc w:val="center"/>
            </w:pPr>
            <w:r w:rsidRPr="00865530">
              <w:t>--</w:t>
            </w:r>
          </w:p>
        </w:tc>
        <w:tc>
          <w:tcPr>
            <w:tcW w:w="0" w:type="auto"/>
            <w:vAlign w:val="center"/>
          </w:tcPr>
          <w:p w14:paraId="23DC0D0C" w14:textId="35B56E48" w:rsidR="0020539B" w:rsidRPr="00865530" w:rsidRDefault="0077403D" w:rsidP="0020539B">
            <w:pPr>
              <w:spacing w:before="0" w:after="0"/>
              <w:ind w:firstLine="0"/>
              <w:contextualSpacing/>
              <w:jc w:val="center"/>
            </w:pPr>
            <w:r w:rsidRPr="00865530">
              <w:t>9,12</w:t>
            </w:r>
          </w:p>
        </w:tc>
      </w:tr>
      <w:tr w:rsidR="00F3167C" w:rsidRPr="00865530" w14:paraId="74437294" w14:textId="77777777" w:rsidTr="006946FD">
        <w:trPr>
          <w:trHeight w:val="340"/>
          <w:jc w:val="center"/>
        </w:trPr>
        <w:tc>
          <w:tcPr>
            <w:tcW w:w="0" w:type="auto"/>
          </w:tcPr>
          <w:p w14:paraId="6B8F8307" w14:textId="77777777" w:rsidR="0020539B" w:rsidRPr="00865530" w:rsidRDefault="0020539B" w:rsidP="0020539B">
            <w:pPr>
              <w:spacing w:before="0" w:after="0"/>
              <w:ind w:firstLine="0"/>
              <w:contextualSpacing/>
              <w:jc w:val="center"/>
            </w:pPr>
            <w:r w:rsidRPr="00865530">
              <w:t>8</w:t>
            </w:r>
          </w:p>
        </w:tc>
        <w:tc>
          <w:tcPr>
            <w:tcW w:w="0" w:type="auto"/>
          </w:tcPr>
          <w:p w14:paraId="7BA28339" w14:textId="77777777" w:rsidR="0020539B" w:rsidRPr="00865530" w:rsidRDefault="0020539B" w:rsidP="0020539B">
            <w:pPr>
              <w:spacing w:before="0" w:after="0"/>
              <w:ind w:firstLine="0"/>
              <w:contextualSpacing/>
              <w:jc w:val="center"/>
            </w:pPr>
            <w:r w:rsidRPr="00865530">
              <w:t>Показатель текучести</w:t>
            </w:r>
          </w:p>
        </w:tc>
        <w:tc>
          <w:tcPr>
            <w:tcW w:w="0" w:type="auto"/>
          </w:tcPr>
          <w:p w14:paraId="24912043" w14:textId="77777777" w:rsidR="0020539B" w:rsidRPr="00865530" w:rsidRDefault="0020539B" w:rsidP="0020539B">
            <w:pPr>
              <w:spacing w:before="0" w:after="0"/>
              <w:ind w:firstLine="0"/>
              <w:contextualSpacing/>
              <w:jc w:val="center"/>
            </w:pPr>
            <w:r w:rsidRPr="00865530">
              <w:t>JL</w:t>
            </w:r>
          </w:p>
        </w:tc>
        <w:tc>
          <w:tcPr>
            <w:tcW w:w="0" w:type="auto"/>
          </w:tcPr>
          <w:p w14:paraId="6E8F7C3C" w14:textId="77777777" w:rsidR="0020539B" w:rsidRPr="00865530" w:rsidRDefault="0020539B" w:rsidP="0020539B">
            <w:pPr>
              <w:spacing w:before="0" w:after="0"/>
              <w:ind w:firstLine="0"/>
              <w:contextualSpacing/>
              <w:jc w:val="center"/>
            </w:pPr>
            <w:r w:rsidRPr="00865530">
              <w:t>--</w:t>
            </w:r>
          </w:p>
        </w:tc>
        <w:tc>
          <w:tcPr>
            <w:tcW w:w="0" w:type="auto"/>
            <w:vAlign w:val="center"/>
          </w:tcPr>
          <w:p w14:paraId="119DF818" w14:textId="0CA41824" w:rsidR="0020539B" w:rsidRPr="00865530" w:rsidRDefault="0077403D" w:rsidP="0020539B">
            <w:pPr>
              <w:spacing w:before="0" w:after="0"/>
              <w:ind w:firstLine="0"/>
              <w:contextualSpacing/>
              <w:jc w:val="center"/>
            </w:pPr>
            <w:r w:rsidRPr="00865530">
              <w:t>-0,055</w:t>
            </w:r>
          </w:p>
        </w:tc>
      </w:tr>
      <w:tr w:rsidR="00F3167C" w:rsidRPr="00865530" w14:paraId="4C1F3052" w14:textId="77777777" w:rsidTr="006946FD">
        <w:trPr>
          <w:trHeight w:val="340"/>
          <w:jc w:val="center"/>
        </w:trPr>
        <w:tc>
          <w:tcPr>
            <w:tcW w:w="0" w:type="auto"/>
          </w:tcPr>
          <w:p w14:paraId="26F10A8F" w14:textId="38163243" w:rsidR="0020539B" w:rsidRPr="00865530" w:rsidRDefault="0077403D" w:rsidP="0020539B">
            <w:pPr>
              <w:spacing w:before="0" w:after="0"/>
              <w:ind w:firstLine="0"/>
              <w:contextualSpacing/>
              <w:jc w:val="center"/>
            </w:pPr>
            <w:r w:rsidRPr="00865530">
              <w:t>9</w:t>
            </w:r>
          </w:p>
        </w:tc>
        <w:tc>
          <w:tcPr>
            <w:tcW w:w="0" w:type="auto"/>
          </w:tcPr>
          <w:p w14:paraId="082ED15E" w14:textId="77777777" w:rsidR="0020539B" w:rsidRPr="00865530" w:rsidRDefault="0020539B" w:rsidP="0020539B">
            <w:pPr>
              <w:spacing w:before="0" w:after="0"/>
              <w:ind w:firstLine="0"/>
              <w:contextualSpacing/>
              <w:jc w:val="center"/>
            </w:pPr>
            <w:r w:rsidRPr="00865530">
              <w:t>Коэффициент пористости</w:t>
            </w:r>
          </w:p>
        </w:tc>
        <w:tc>
          <w:tcPr>
            <w:tcW w:w="0" w:type="auto"/>
          </w:tcPr>
          <w:p w14:paraId="0722A638" w14:textId="77777777" w:rsidR="0020539B" w:rsidRPr="00865530" w:rsidRDefault="0020539B" w:rsidP="0020539B">
            <w:pPr>
              <w:spacing w:before="0" w:after="0"/>
              <w:ind w:firstLine="0"/>
              <w:contextualSpacing/>
              <w:jc w:val="center"/>
            </w:pPr>
            <w:r w:rsidRPr="00865530">
              <w:t>ε</w:t>
            </w:r>
          </w:p>
        </w:tc>
        <w:tc>
          <w:tcPr>
            <w:tcW w:w="0" w:type="auto"/>
          </w:tcPr>
          <w:p w14:paraId="574F661E" w14:textId="77777777" w:rsidR="0020539B" w:rsidRPr="00865530" w:rsidRDefault="0020539B" w:rsidP="0020539B">
            <w:pPr>
              <w:spacing w:before="0" w:after="0"/>
              <w:ind w:firstLine="0"/>
              <w:contextualSpacing/>
              <w:jc w:val="center"/>
            </w:pPr>
            <w:r w:rsidRPr="00865530">
              <w:t>--</w:t>
            </w:r>
          </w:p>
        </w:tc>
        <w:tc>
          <w:tcPr>
            <w:tcW w:w="0" w:type="auto"/>
            <w:vAlign w:val="center"/>
          </w:tcPr>
          <w:p w14:paraId="1C0D7A72" w14:textId="4B5CEFC1" w:rsidR="0020539B" w:rsidRPr="00865530" w:rsidRDefault="0020539B" w:rsidP="0020539B">
            <w:pPr>
              <w:spacing w:before="0" w:after="0"/>
              <w:ind w:firstLine="0"/>
              <w:contextualSpacing/>
              <w:jc w:val="center"/>
            </w:pPr>
            <w:r w:rsidRPr="00865530">
              <w:t>0,5</w:t>
            </w:r>
            <w:r w:rsidR="0077403D" w:rsidRPr="00865530">
              <w:t>34</w:t>
            </w:r>
          </w:p>
        </w:tc>
      </w:tr>
      <w:tr w:rsidR="00F3167C" w:rsidRPr="00865530" w14:paraId="0A5894B1" w14:textId="77777777" w:rsidTr="006946FD">
        <w:trPr>
          <w:trHeight w:val="340"/>
          <w:jc w:val="center"/>
        </w:trPr>
        <w:tc>
          <w:tcPr>
            <w:tcW w:w="0" w:type="auto"/>
          </w:tcPr>
          <w:p w14:paraId="638D8983" w14:textId="0ED69774" w:rsidR="0020539B" w:rsidRPr="00865530" w:rsidRDefault="0020539B" w:rsidP="0020539B">
            <w:pPr>
              <w:spacing w:before="0" w:after="0"/>
              <w:ind w:firstLine="0"/>
              <w:contextualSpacing/>
              <w:jc w:val="center"/>
            </w:pPr>
            <w:r w:rsidRPr="00865530">
              <w:t>1</w:t>
            </w:r>
            <w:r w:rsidR="0077403D" w:rsidRPr="00865530">
              <w:t>0</w:t>
            </w:r>
          </w:p>
        </w:tc>
        <w:tc>
          <w:tcPr>
            <w:tcW w:w="0" w:type="auto"/>
          </w:tcPr>
          <w:p w14:paraId="47E14A9E" w14:textId="77777777" w:rsidR="0020539B" w:rsidRPr="00865530" w:rsidRDefault="0020539B" w:rsidP="0020539B">
            <w:pPr>
              <w:spacing w:before="0" w:after="0"/>
              <w:ind w:firstLine="0"/>
              <w:contextualSpacing/>
              <w:jc w:val="center"/>
            </w:pPr>
            <w:r w:rsidRPr="00865530">
              <w:t>Степень влажности</w:t>
            </w:r>
          </w:p>
        </w:tc>
        <w:tc>
          <w:tcPr>
            <w:tcW w:w="0" w:type="auto"/>
          </w:tcPr>
          <w:p w14:paraId="28F87C0C" w14:textId="77777777" w:rsidR="0020539B" w:rsidRPr="00865530" w:rsidRDefault="0020539B" w:rsidP="0020539B">
            <w:pPr>
              <w:spacing w:before="0" w:after="0"/>
              <w:ind w:firstLine="0"/>
              <w:contextualSpacing/>
              <w:jc w:val="center"/>
            </w:pPr>
            <w:r w:rsidRPr="00865530">
              <w:t>Sr</w:t>
            </w:r>
          </w:p>
        </w:tc>
        <w:tc>
          <w:tcPr>
            <w:tcW w:w="0" w:type="auto"/>
          </w:tcPr>
          <w:p w14:paraId="5FBB9A5F" w14:textId="77777777" w:rsidR="0020539B" w:rsidRPr="00865530" w:rsidRDefault="0020539B" w:rsidP="0020539B">
            <w:pPr>
              <w:spacing w:before="0" w:after="0"/>
              <w:ind w:firstLine="0"/>
              <w:contextualSpacing/>
              <w:jc w:val="center"/>
            </w:pPr>
            <w:r w:rsidRPr="00865530">
              <w:t>--</w:t>
            </w:r>
          </w:p>
        </w:tc>
        <w:tc>
          <w:tcPr>
            <w:tcW w:w="0" w:type="auto"/>
            <w:vAlign w:val="center"/>
          </w:tcPr>
          <w:p w14:paraId="3B1E0953" w14:textId="60F088E7" w:rsidR="0020539B" w:rsidRPr="00865530" w:rsidRDefault="0020539B" w:rsidP="0020539B">
            <w:pPr>
              <w:spacing w:before="0" w:after="0"/>
              <w:ind w:firstLine="0"/>
              <w:contextualSpacing/>
              <w:jc w:val="center"/>
            </w:pPr>
            <w:r w:rsidRPr="00865530">
              <w:t>0,</w:t>
            </w:r>
            <w:r w:rsidR="00865530" w:rsidRPr="00865530">
              <w:t>736</w:t>
            </w:r>
          </w:p>
        </w:tc>
      </w:tr>
      <w:tr w:rsidR="00F3167C" w:rsidRPr="00865530" w14:paraId="3957C7FF" w14:textId="77777777" w:rsidTr="006946FD">
        <w:trPr>
          <w:trHeight w:val="340"/>
          <w:jc w:val="center"/>
        </w:trPr>
        <w:tc>
          <w:tcPr>
            <w:tcW w:w="0" w:type="auto"/>
            <w:gridSpan w:val="5"/>
          </w:tcPr>
          <w:p w14:paraId="034CEE1F" w14:textId="77777777" w:rsidR="0020539B" w:rsidRPr="00865530" w:rsidRDefault="0020539B" w:rsidP="0020539B">
            <w:pPr>
              <w:spacing w:before="0" w:after="0"/>
              <w:ind w:firstLine="0"/>
              <w:contextualSpacing/>
              <w:jc w:val="center"/>
            </w:pPr>
            <w:r w:rsidRPr="00865530">
              <w:t>Механические характеристики</w:t>
            </w:r>
          </w:p>
        </w:tc>
      </w:tr>
      <w:tr w:rsidR="00F3167C" w:rsidRPr="00865530" w14:paraId="696FB687" w14:textId="77777777" w:rsidTr="006946FD">
        <w:trPr>
          <w:trHeight w:val="340"/>
          <w:jc w:val="center"/>
        </w:trPr>
        <w:tc>
          <w:tcPr>
            <w:tcW w:w="0" w:type="auto"/>
          </w:tcPr>
          <w:p w14:paraId="77A045F8" w14:textId="139BDF06" w:rsidR="0020539B" w:rsidRPr="00865530" w:rsidRDefault="0020539B" w:rsidP="0020539B">
            <w:pPr>
              <w:spacing w:before="0" w:after="0"/>
              <w:ind w:firstLine="0"/>
              <w:contextualSpacing/>
              <w:jc w:val="center"/>
            </w:pPr>
            <w:r w:rsidRPr="00865530">
              <w:t>1</w:t>
            </w:r>
            <w:r w:rsidR="00865530" w:rsidRPr="00865530">
              <w:t>1</w:t>
            </w:r>
          </w:p>
        </w:tc>
        <w:tc>
          <w:tcPr>
            <w:tcW w:w="0" w:type="auto"/>
          </w:tcPr>
          <w:p w14:paraId="5AA9451C" w14:textId="77777777" w:rsidR="0020539B" w:rsidRPr="00865530" w:rsidRDefault="0020539B" w:rsidP="0020539B">
            <w:pPr>
              <w:spacing w:before="0" w:after="0"/>
              <w:ind w:firstLine="0"/>
              <w:contextualSpacing/>
              <w:jc w:val="center"/>
            </w:pPr>
            <w:r w:rsidRPr="00865530">
              <w:t xml:space="preserve">Удельное сцепление: </w:t>
            </w:r>
          </w:p>
          <w:p w14:paraId="2ACD337E" w14:textId="77777777" w:rsidR="0020539B" w:rsidRPr="00865530" w:rsidRDefault="0020539B" w:rsidP="0020539B">
            <w:pPr>
              <w:spacing w:before="0" w:after="0"/>
              <w:ind w:firstLine="0"/>
              <w:contextualSpacing/>
              <w:jc w:val="center"/>
            </w:pPr>
            <w:r w:rsidRPr="00865530">
              <w:t>При доверительной  вероятности  0,85</w:t>
            </w:r>
          </w:p>
          <w:p w14:paraId="1D3D26F7" w14:textId="77777777" w:rsidR="0020539B" w:rsidRPr="00865530" w:rsidRDefault="0020539B" w:rsidP="0020539B">
            <w:pPr>
              <w:spacing w:before="0" w:after="0"/>
              <w:ind w:firstLine="0"/>
              <w:contextualSpacing/>
              <w:jc w:val="center"/>
            </w:pPr>
            <w:r w:rsidRPr="00865530">
              <w:t>При доверительной  вероятности 0,95</w:t>
            </w:r>
          </w:p>
        </w:tc>
        <w:tc>
          <w:tcPr>
            <w:tcW w:w="0" w:type="auto"/>
          </w:tcPr>
          <w:p w14:paraId="4E0CA26D" w14:textId="77777777" w:rsidR="0020539B" w:rsidRPr="00865530" w:rsidRDefault="0020539B" w:rsidP="0020539B">
            <w:pPr>
              <w:spacing w:before="0" w:after="0"/>
              <w:ind w:firstLine="0"/>
              <w:contextualSpacing/>
              <w:jc w:val="center"/>
            </w:pPr>
            <w:r w:rsidRPr="00865530">
              <w:t>Сn</w:t>
            </w:r>
          </w:p>
        </w:tc>
        <w:tc>
          <w:tcPr>
            <w:tcW w:w="0" w:type="auto"/>
          </w:tcPr>
          <w:p w14:paraId="55C0217D" w14:textId="77777777" w:rsidR="0020539B" w:rsidRPr="00865530" w:rsidRDefault="0020539B" w:rsidP="0020539B">
            <w:pPr>
              <w:spacing w:before="0" w:after="0"/>
              <w:ind w:firstLine="0"/>
              <w:contextualSpacing/>
              <w:jc w:val="center"/>
            </w:pPr>
            <w:r w:rsidRPr="00865530">
              <w:t>кПа</w:t>
            </w:r>
          </w:p>
        </w:tc>
        <w:tc>
          <w:tcPr>
            <w:tcW w:w="0" w:type="auto"/>
            <w:vAlign w:val="center"/>
          </w:tcPr>
          <w:p w14:paraId="344D7BE0" w14:textId="4B520224" w:rsidR="0020539B" w:rsidRPr="00865530" w:rsidRDefault="00865530" w:rsidP="0020539B">
            <w:pPr>
              <w:spacing w:before="0" w:after="0"/>
              <w:ind w:firstLine="0"/>
              <w:contextualSpacing/>
              <w:jc w:val="center"/>
            </w:pPr>
            <w:r w:rsidRPr="00865530">
              <w:t>33</w:t>
            </w:r>
          </w:p>
          <w:p w14:paraId="1B9620A9" w14:textId="77777777" w:rsidR="0020539B" w:rsidRPr="00865530" w:rsidRDefault="0020539B" w:rsidP="0020539B">
            <w:pPr>
              <w:spacing w:before="0" w:after="0"/>
              <w:ind w:firstLine="0"/>
              <w:contextualSpacing/>
              <w:jc w:val="center"/>
            </w:pPr>
          </w:p>
        </w:tc>
      </w:tr>
      <w:tr w:rsidR="00F3167C" w:rsidRPr="00865530" w14:paraId="29A87DDD" w14:textId="77777777" w:rsidTr="006946FD">
        <w:trPr>
          <w:trHeight w:val="340"/>
          <w:jc w:val="center"/>
        </w:trPr>
        <w:tc>
          <w:tcPr>
            <w:tcW w:w="0" w:type="auto"/>
          </w:tcPr>
          <w:p w14:paraId="7DBA4FA7" w14:textId="4E222715" w:rsidR="0020539B" w:rsidRPr="00865530" w:rsidRDefault="0020539B" w:rsidP="0020539B">
            <w:pPr>
              <w:spacing w:before="0" w:after="0"/>
              <w:ind w:firstLine="0"/>
              <w:contextualSpacing/>
              <w:jc w:val="center"/>
            </w:pPr>
            <w:r w:rsidRPr="00865530">
              <w:t>1</w:t>
            </w:r>
            <w:r w:rsidR="00865530" w:rsidRPr="00865530">
              <w:t>2</w:t>
            </w:r>
          </w:p>
        </w:tc>
        <w:tc>
          <w:tcPr>
            <w:tcW w:w="0" w:type="auto"/>
          </w:tcPr>
          <w:p w14:paraId="6F8EA81C" w14:textId="77777777" w:rsidR="0020539B" w:rsidRPr="00865530" w:rsidRDefault="0020539B" w:rsidP="0020539B">
            <w:pPr>
              <w:spacing w:before="0" w:after="0"/>
              <w:ind w:firstLine="0"/>
              <w:contextualSpacing/>
            </w:pPr>
            <w:r w:rsidRPr="00865530">
              <w:t>Угол внутреннего трения</w:t>
            </w:r>
          </w:p>
          <w:p w14:paraId="4ED4307C" w14:textId="77777777" w:rsidR="0020539B" w:rsidRPr="00865530" w:rsidRDefault="0020539B" w:rsidP="0020539B">
            <w:pPr>
              <w:spacing w:before="0" w:after="0"/>
              <w:ind w:firstLine="0"/>
              <w:contextualSpacing/>
              <w:jc w:val="center"/>
            </w:pPr>
            <w:r w:rsidRPr="00865530">
              <w:t>При доверительной  вероятности  0,85</w:t>
            </w:r>
          </w:p>
          <w:p w14:paraId="3D54D7B1" w14:textId="77777777" w:rsidR="0020539B" w:rsidRPr="00865530" w:rsidRDefault="0020539B" w:rsidP="0020539B">
            <w:pPr>
              <w:spacing w:before="0" w:after="0"/>
              <w:ind w:firstLine="0"/>
              <w:contextualSpacing/>
              <w:jc w:val="right"/>
            </w:pPr>
            <w:r w:rsidRPr="00865530">
              <w:t>При доверительной  вероятности 0,95</w:t>
            </w:r>
          </w:p>
        </w:tc>
        <w:tc>
          <w:tcPr>
            <w:tcW w:w="0" w:type="auto"/>
          </w:tcPr>
          <w:p w14:paraId="7AE3888C" w14:textId="77777777" w:rsidR="0020539B" w:rsidRPr="00865530" w:rsidRDefault="0020539B" w:rsidP="0020539B">
            <w:pPr>
              <w:spacing w:before="0" w:after="0"/>
              <w:ind w:firstLine="0"/>
              <w:contextualSpacing/>
              <w:jc w:val="center"/>
            </w:pPr>
            <w:r w:rsidRPr="00865530">
              <w:t>φn</w:t>
            </w:r>
          </w:p>
        </w:tc>
        <w:tc>
          <w:tcPr>
            <w:tcW w:w="0" w:type="auto"/>
          </w:tcPr>
          <w:p w14:paraId="05FA6E9B" w14:textId="77777777" w:rsidR="0020539B" w:rsidRPr="00865530" w:rsidRDefault="0020539B" w:rsidP="0020539B">
            <w:pPr>
              <w:spacing w:before="0" w:after="0"/>
              <w:ind w:firstLine="0"/>
              <w:contextualSpacing/>
              <w:jc w:val="center"/>
            </w:pPr>
            <w:r w:rsidRPr="00865530">
              <w:t>град.</w:t>
            </w:r>
          </w:p>
        </w:tc>
        <w:tc>
          <w:tcPr>
            <w:tcW w:w="0" w:type="auto"/>
            <w:vAlign w:val="center"/>
          </w:tcPr>
          <w:p w14:paraId="7371DAA4" w14:textId="71876E0D" w:rsidR="0020539B" w:rsidRPr="00865530" w:rsidRDefault="00865530" w:rsidP="0020539B">
            <w:pPr>
              <w:jc w:val="center"/>
            </w:pPr>
            <w:r w:rsidRPr="00865530">
              <w:t>20</w:t>
            </w:r>
          </w:p>
          <w:p w14:paraId="61D45407" w14:textId="5557A4B8" w:rsidR="0020539B" w:rsidRPr="00865530" w:rsidRDefault="0020539B" w:rsidP="0020539B">
            <w:pPr>
              <w:jc w:val="center"/>
            </w:pPr>
          </w:p>
        </w:tc>
      </w:tr>
      <w:tr w:rsidR="00F3167C" w:rsidRPr="00865530" w14:paraId="5C80C573" w14:textId="77777777" w:rsidTr="006946FD">
        <w:trPr>
          <w:trHeight w:val="404"/>
          <w:jc w:val="center"/>
        </w:trPr>
        <w:tc>
          <w:tcPr>
            <w:tcW w:w="0" w:type="auto"/>
            <w:vAlign w:val="center"/>
          </w:tcPr>
          <w:p w14:paraId="3FF161A6" w14:textId="7847508E" w:rsidR="0020539B" w:rsidRPr="00865530" w:rsidRDefault="0020539B" w:rsidP="0020539B">
            <w:pPr>
              <w:spacing w:before="0" w:after="0"/>
              <w:ind w:firstLine="0"/>
              <w:contextualSpacing/>
              <w:jc w:val="center"/>
            </w:pPr>
            <w:r w:rsidRPr="00865530">
              <w:lastRenderedPageBreak/>
              <w:t>1</w:t>
            </w:r>
            <w:r w:rsidR="00865530" w:rsidRPr="00865530">
              <w:t>3</w:t>
            </w:r>
          </w:p>
        </w:tc>
        <w:tc>
          <w:tcPr>
            <w:tcW w:w="0" w:type="auto"/>
            <w:vAlign w:val="center"/>
          </w:tcPr>
          <w:p w14:paraId="2A3BF965" w14:textId="77777777" w:rsidR="0020539B" w:rsidRPr="00865530" w:rsidRDefault="0020539B" w:rsidP="0020539B">
            <w:pPr>
              <w:spacing w:before="0" w:after="0"/>
              <w:ind w:firstLine="0"/>
              <w:contextualSpacing/>
            </w:pPr>
            <w:r w:rsidRPr="00865530">
              <w:t xml:space="preserve">Модуль деформации </w:t>
            </w:r>
          </w:p>
          <w:p w14:paraId="59DB543B" w14:textId="77777777" w:rsidR="0020539B" w:rsidRPr="00865530" w:rsidRDefault="0020539B" w:rsidP="0020539B">
            <w:pPr>
              <w:spacing w:before="0" w:after="0"/>
              <w:ind w:firstLine="0"/>
              <w:contextualSpacing/>
              <w:jc w:val="right"/>
            </w:pPr>
          </w:p>
        </w:tc>
        <w:tc>
          <w:tcPr>
            <w:tcW w:w="0" w:type="auto"/>
            <w:vAlign w:val="center"/>
          </w:tcPr>
          <w:p w14:paraId="4E3B52A5" w14:textId="77777777" w:rsidR="0020539B" w:rsidRPr="00865530" w:rsidRDefault="0020539B" w:rsidP="0020539B">
            <w:pPr>
              <w:spacing w:before="0" w:after="0"/>
              <w:ind w:firstLine="0"/>
              <w:contextualSpacing/>
              <w:jc w:val="center"/>
            </w:pPr>
            <w:r w:rsidRPr="00865530">
              <w:t>Е</w:t>
            </w:r>
          </w:p>
        </w:tc>
        <w:tc>
          <w:tcPr>
            <w:tcW w:w="0" w:type="auto"/>
            <w:vAlign w:val="center"/>
          </w:tcPr>
          <w:p w14:paraId="54DE5D68" w14:textId="77777777" w:rsidR="0020539B" w:rsidRPr="00865530" w:rsidRDefault="0020539B" w:rsidP="0020539B">
            <w:pPr>
              <w:spacing w:before="0" w:after="0"/>
              <w:ind w:firstLine="0"/>
              <w:contextualSpacing/>
              <w:jc w:val="center"/>
            </w:pPr>
            <w:r w:rsidRPr="00865530">
              <w:t>МПа</w:t>
            </w:r>
          </w:p>
        </w:tc>
        <w:tc>
          <w:tcPr>
            <w:tcW w:w="0" w:type="auto"/>
            <w:vAlign w:val="center"/>
          </w:tcPr>
          <w:p w14:paraId="71B233F9" w14:textId="5EE9A905" w:rsidR="0020539B" w:rsidRPr="00865530" w:rsidRDefault="00865530" w:rsidP="0020539B">
            <w:pPr>
              <w:jc w:val="center"/>
            </w:pPr>
            <w:r w:rsidRPr="00865530">
              <w:t>7,34</w:t>
            </w:r>
          </w:p>
        </w:tc>
      </w:tr>
    </w:tbl>
    <w:p w14:paraId="58ADE0F4" w14:textId="77777777" w:rsidR="0020539B" w:rsidRPr="00865530" w:rsidRDefault="0020539B" w:rsidP="0020539B">
      <w:r w:rsidRPr="00865530">
        <w:t>Примечание: допускаемое расчетное сопротивление на грунт приведено в соответствии со СП 5.01-102-2013.</w:t>
      </w:r>
    </w:p>
    <w:p w14:paraId="7373E2AB" w14:textId="32A45181" w:rsidR="0020539B" w:rsidRPr="00AC129A" w:rsidRDefault="0020539B" w:rsidP="0020539B">
      <w:r w:rsidRPr="00AC129A">
        <w:rPr>
          <w:b/>
        </w:rPr>
        <w:t xml:space="preserve">(ИГЭ-2) </w:t>
      </w:r>
      <w:r w:rsidR="00D503D3" w:rsidRPr="00AC129A">
        <w:t>Песок пылеватый. Мощность слоя от 3,1 до 4,2м</w:t>
      </w:r>
      <w:r w:rsidRPr="00AC129A">
        <w:t xml:space="preserve">. </w:t>
      </w:r>
    </w:p>
    <w:p w14:paraId="3FCBADA9" w14:textId="77777777" w:rsidR="0020539B" w:rsidRPr="00E66596" w:rsidRDefault="0020539B" w:rsidP="0020539B">
      <w:pPr>
        <w:spacing w:before="240"/>
        <w:ind w:firstLine="567"/>
        <w:rPr>
          <w:highlight w:val="yellow"/>
        </w:rPr>
      </w:pPr>
      <w:r w:rsidRPr="00AC129A">
        <w:t xml:space="preserve">Характеризуются следующими нормативными и расчетными значениями физических и механических свойств:            </w:t>
      </w:r>
      <w:r w:rsidRPr="00E66596">
        <w:rPr>
          <w:highlight w:val="yello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3979"/>
        <w:gridCol w:w="1552"/>
        <w:gridCol w:w="878"/>
        <w:gridCol w:w="1419"/>
      </w:tblGrid>
      <w:tr w:rsidR="00F3167C" w:rsidRPr="00E66596" w14:paraId="4707B7A4" w14:textId="77777777" w:rsidTr="006946FD">
        <w:trPr>
          <w:jc w:val="center"/>
        </w:trPr>
        <w:tc>
          <w:tcPr>
            <w:tcW w:w="0" w:type="auto"/>
            <w:vMerge w:val="restart"/>
            <w:vAlign w:val="center"/>
          </w:tcPr>
          <w:p w14:paraId="03D209D6" w14:textId="77777777" w:rsidR="0020539B" w:rsidRPr="00AC129A" w:rsidRDefault="0020539B" w:rsidP="0020539B">
            <w:pPr>
              <w:spacing w:before="0" w:after="0"/>
              <w:ind w:firstLine="0"/>
              <w:contextualSpacing/>
              <w:jc w:val="center"/>
            </w:pPr>
            <w:r w:rsidRPr="00AC129A">
              <w:t>№ п.п</w:t>
            </w:r>
          </w:p>
        </w:tc>
        <w:tc>
          <w:tcPr>
            <w:tcW w:w="0" w:type="auto"/>
            <w:vMerge w:val="restart"/>
            <w:vAlign w:val="center"/>
          </w:tcPr>
          <w:p w14:paraId="2BCFF743" w14:textId="77777777" w:rsidR="0020539B" w:rsidRPr="00AC129A" w:rsidRDefault="0020539B" w:rsidP="0020539B">
            <w:pPr>
              <w:spacing w:before="0" w:after="0"/>
              <w:ind w:firstLine="0"/>
              <w:contextualSpacing/>
              <w:jc w:val="center"/>
            </w:pPr>
            <w:r w:rsidRPr="00AC129A">
              <w:t>Наименование</w:t>
            </w:r>
          </w:p>
          <w:p w14:paraId="644D98BC" w14:textId="77777777" w:rsidR="0020539B" w:rsidRPr="00AC129A" w:rsidRDefault="0020539B" w:rsidP="0020539B">
            <w:pPr>
              <w:spacing w:before="0" w:after="0"/>
              <w:ind w:firstLine="0"/>
              <w:contextualSpacing/>
              <w:jc w:val="center"/>
            </w:pPr>
            <w:r w:rsidRPr="00AC129A">
              <w:t>характеристики</w:t>
            </w:r>
          </w:p>
        </w:tc>
        <w:tc>
          <w:tcPr>
            <w:tcW w:w="0" w:type="auto"/>
            <w:vMerge w:val="restart"/>
            <w:vAlign w:val="center"/>
          </w:tcPr>
          <w:p w14:paraId="0FE94482" w14:textId="77777777" w:rsidR="0020539B" w:rsidRPr="00AC129A" w:rsidRDefault="0020539B" w:rsidP="0020539B">
            <w:pPr>
              <w:spacing w:before="0" w:after="0"/>
              <w:ind w:firstLine="0"/>
              <w:contextualSpacing/>
              <w:jc w:val="center"/>
            </w:pPr>
            <w:r w:rsidRPr="00AC129A">
              <w:t>Обозначение</w:t>
            </w:r>
          </w:p>
        </w:tc>
        <w:tc>
          <w:tcPr>
            <w:tcW w:w="0" w:type="auto"/>
            <w:vMerge w:val="restart"/>
          </w:tcPr>
          <w:p w14:paraId="02F5EB66" w14:textId="77777777" w:rsidR="0020539B" w:rsidRPr="00AC129A" w:rsidRDefault="0020539B" w:rsidP="0020539B">
            <w:pPr>
              <w:spacing w:before="0" w:after="0"/>
              <w:ind w:firstLine="0"/>
              <w:contextualSpacing/>
              <w:jc w:val="center"/>
            </w:pPr>
            <w:r w:rsidRPr="00AC129A">
              <w:t>Един.</w:t>
            </w:r>
          </w:p>
          <w:p w14:paraId="2F545610" w14:textId="77777777" w:rsidR="0020539B" w:rsidRPr="00AC129A" w:rsidRDefault="0020539B" w:rsidP="0020539B">
            <w:pPr>
              <w:spacing w:before="0" w:after="0"/>
              <w:ind w:firstLine="0"/>
              <w:contextualSpacing/>
              <w:jc w:val="center"/>
            </w:pPr>
            <w:r w:rsidRPr="00AC129A">
              <w:t>измер.</w:t>
            </w:r>
          </w:p>
        </w:tc>
        <w:tc>
          <w:tcPr>
            <w:tcW w:w="0" w:type="auto"/>
          </w:tcPr>
          <w:p w14:paraId="51766B85" w14:textId="77777777" w:rsidR="0020539B" w:rsidRPr="00AC129A" w:rsidRDefault="0020539B" w:rsidP="0020539B">
            <w:pPr>
              <w:spacing w:before="0" w:after="0"/>
              <w:ind w:firstLine="0"/>
              <w:contextualSpacing/>
              <w:jc w:val="center"/>
            </w:pPr>
            <w:r w:rsidRPr="00AC129A">
              <w:t>Номер ИГЭ</w:t>
            </w:r>
          </w:p>
        </w:tc>
      </w:tr>
      <w:tr w:rsidR="00F3167C" w:rsidRPr="00E66596" w14:paraId="50FFFD22" w14:textId="77777777" w:rsidTr="006946FD">
        <w:trPr>
          <w:jc w:val="center"/>
        </w:trPr>
        <w:tc>
          <w:tcPr>
            <w:tcW w:w="0" w:type="auto"/>
            <w:vMerge/>
          </w:tcPr>
          <w:p w14:paraId="0E1CDEC1" w14:textId="77777777" w:rsidR="0020539B" w:rsidRPr="00AC129A" w:rsidRDefault="0020539B" w:rsidP="0020539B">
            <w:pPr>
              <w:spacing w:before="0" w:after="0"/>
              <w:ind w:firstLine="0"/>
              <w:contextualSpacing/>
              <w:jc w:val="center"/>
            </w:pPr>
          </w:p>
        </w:tc>
        <w:tc>
          <w:tcPr>
            <w:tcW w:w="0" w:type="auto"/>
            <w:vMerge/>
          </w:tcPr>
          <w:p w14:paraId="049A533B" w14:textId="77777777" w:rsidR="0020539B" w:rsidRPr="00AC129A" w:rsidRDefault="0020539B" w:rsidP="0020539B">
            <w:pPr>
              <w:spacing w:before="0" w:after="0"/>
              <w:ind w:firstLine="0"/>
              <w:contextualSpacing/>
              <w:jc w:val="center"/>
            </w:pPr>
          </w:p>
        </w:tc>
        <w:tc>
          <w:tcPr>
            <w:tcW w:w="0" w:type="auto"/>
            <w:vMerge/>
          </w:tcPr>
          <w:p w14:paraId="2F77ABFE" w14:textId="77777777" w:rsidR="0020539B" w:rsidRPr="00AC129A" w:rsidRDefault="0020539B" w:rsidP="0020539B">
            <w:pPr>
              <w:spacing w:before="0" w:after="0"/>
              <w:ind w:firstLine="0"/>
              <w:contextualSpacing/>
              <w:jc w:val="center"/>
            </w:pPr>
          </w:p>
        </w:tc>
        <w:tc>
          <w:tcPr>
            <w:tcW w:w="0" w:type="auto"/>
            <w:vMerge/>
          </w:tcPr>
          <w:p w14:paraId="1D0DF389" w14:textId="77777777" w:rsidR="0020539B" w:rsidRPr="00AC129A" w:rsidRDefault="0020539B" w:rsidP="0020539B">
            <w:pPr>
              <w:spacing w:before="0" w:after="0"/>
              <w:ind w:firstLine="0"/>
              <w:contextualSpacing/>
              <w:jc w:val="center"/>
            </w:pPr>
          </w:p>
        </w:tc>
        <w:tc>
          <w:tcPr>
            <w:tcW w:w="0" w:type="auto"/>
          </w:tcPr>
          <w:p w14:paraId="3B449474" w14:textId="77777777" w:rsidR="0020539B" w:rsidRPr="00AC129A" w:rsidRDefault="0020539B" w:rsidP="0020539B">
            <w:pPr>
              <w:spacing w:before="0" w:after="0"/>
              <w:ind w:firstLine="0"/>
              <w:contextualSpacing/>
              <w:jc w:val="center"/>
            </w:pPr>
            <w:r w:rsidRPr="00AC129A">
              <w:t>ИГЭ-2</w:t>
            </w:r>
          </w:p>
        </w:tc>
      </w:tr>
      <w:tr w:rsidR="00F3167C" w:rsidRPr="00E66596" w14:paraId="2DAE45AC" w14:textId="77777777" w:rsidTr="006946FD">
        <w:trPr>
          <w:jc w:val="center"/>
        </w:trPr>
        <w:tc>
          <w:tcPr>
            <w:tcW w:w="0" w:type="auto"/>
          </w:tcPr>
          <w:p w14:paraId="079ED6C6" w14:textId="77777777" w:rsidR="0020539B" w:rsidRPr="00AC129A" w:rsidRDefault="0020539B" w:rsidP="0020539B">
            <w:pPr>
              <w:spacing w:before="0" w:after="0"/>
              <w:ind w:firstLine="0"/>
              <w:contextualSpacing/>
              <w:jc w:val="center"/>
            </w:pPr>
            <w:r w:rsidRPr="00AC129A">
              <w:t>1</w:t>
            </w:r>
          </w:p>
        </w:tc>
        <w:tc>
          <w:tcPr>
            <w:tcW w:w="0" w:type="auto"/>
          </w:tcPr>
          <w:p w14:paraId="73A2201A" w14:textId="77777777" w:rsidR="0020539B" w:rsidRPr="00AC129A" w:rsidRDefault="0020539B" w:rsidP="0020539B">
            <w:pPr>
              <w:spacing w:before="0" w:after="0"/>
              <w:ind w:firstLine="0"/>
              <w:contextualSpacing/>
              <w:jc w:val="center"/>
            </w:pPr>
            <w:r w:rsidRPr="00AC129A">
              <w:t>2</w:t>
            </w:r>
          </w:p>
        </w:tc>
        <w:tc>
          <w:tcPr>
            <w:tcW w:w="0" w:type="auto"/>
          </w:tcPr>
          <w:p w14:paraId="2DB66BCC" w14:textId="77777777" w:rsidR="0020539B" w:rsidRPr="00AC129A" w:rsidRDefault="0020539B" w:rsidP="0020539B">
            <w:pPr>
              <w:spacing w:before="0" w:after="0"/>
              <w:ind w:firstLine="0"/>
              <w:contextualSpacing/>
              <w:jc w:val="center"/>
            </w:pPr>
            <w:r w:rsidRPr="00AC129A">
              <w:t>3</w:t>
            </w:r>
          </w:p>
        </w:tc>
        <w:tc>
          <w:tcPr>
            <w:tcW w:w="0" w:type="auto"/>
          </w:tcPr>
          <w:p w14:paraId="4A524FBE" w14:textId="77777777" w:rsidR="0020539B" w:rsidRPr="00AC129A" w:rsidRDefault="0020539B" w:rsidP="0020539B">
            <w:pPr>
              <w:spacing w:before="0" w:after="0"/>
              <w:ind w:firstLine="0"/>
              <w:contextualSpacing/>
              <w:jc w:val="center"/>
            </w:pPr>
            <w:r w:rsidRPr="00AC129A">
              <w:t>4</w:t>
            </w:r>
          </w:p>
        </w:tc>
        <w:tc>
          <w:tcPr>
            <w:tcW w:w="0" w:type="auto"/>
          </w:tcPr>
          <w:p w14:paraId="52CA15AC" w14:textId="77777777" w:rsidR="0020539B" w:rsidRPr="00AC129A" w:rsidRDefault="0020539B" w:rsidP="0020539B">
            <w:pPr>
              <w:spacing w:before="0" w:after="0"/>
              <w:ind w:firstLine="0"/>
              <w:contextualSpacing/>
              <w:jc w:val="center"/>
            </w:pPr>
            <w:r w:rsidRPr="00AC129A">
              <w:t>5</w:t>
            </w:r>
          </w:p>
        </w:tc>
      </w:tr>
      <w:tr w:rsidR="00F3167C" w:rsidRPr="00E66596" w14:paraId="31C11BB4" w14:textId="77777777" w:rsidTr="006946FD">
        <w:trPr>
          <w:jc w:val="center"/>
        </w:trPr>
        <w:tc>
          <w:tcPr>
            <w:tcW w:w="0" w:type="auto"/>
            <w:gridSpan w:val="5"/>
          </w:tcPr>
          <w:p w14:paraId="11B39754" w14:textId="77777777" w:rsidR="0020539B" w:rsidRPr="00AC129A" w:rsidRDefault="0020539B" w:rsidP="0020539B">
            <w:pPr>
              <w:spacing w:before="0" w:after="0"/>
              <w:ind w:firstLine="0"/>
              <w:contextualSpacing/>
              <w:jc w:val="center"/>
            </w:pPr>
            <w:r w:rsidRPr="00AC129A">
              <w:t>Физические характеристики</w:t>
            </w:r>
          </w:p>
        </w:tc>
      </w:tr>
      <w:tr w:rsidR="00F3167C" w:rsidRPr="00E66596" w14:paraId="77A70048" w14:textId="77777777" w:rsidTr="006946FD">
        <w:trPr>
          <w:trHeight w:val="340"/>
          <w:jc w:val="center"/>
        </w:trPr>
        <w:tc>
          <w:tcPr>
            <w:tcW w:w="0" w:type="auto"/>
          </w:tcPr>
          <w:p w14:paraId="585085FB" w14:textId="77777777" w:rsidR="0020539B" w:rsidRPr="00AC129A" w:rsidRDefault="0020539B" w:rsidP="0020539B">
            <w:pPr>
              <w:spacing w:before="0" w:after="0"/>
              <w:ind w:firstLine="0"/>
              <w:contextualSpacing/>
              <w:jc w:val="center"/>
            </w:pPr>
            <w:r w:rsidRPr="00AC129A">
              <w:t>1</w:t>
            </w:r>
          </w:p>
        </w:tc>
        <w:tc>
          <w:tcPr>
            <w:tcW w:w="0" w:type="auto"/>
          </w:tcPr>
          <w:p w14:paraId="2430D3DD" w14:textId="77777777" w:rsidR="0020539B" w:rsidRPr="00AC129A" w:rsidRDefault="0020539B" w:rsidP="0020539B">
            <w:pPr>
              <w:spacing w:before="0" w:after="0"/>
              <w:ind w:firstLine="0"/>
              <w:contextualSpacing/>
            </w:pPr>
            <w:r w:rsidRPr="00AC129A">
              <w:t>Плотность грунта естественная</w:t>
            </w:r>
          </w:p>
        </w:tc>
        <w:tc>
          <w:tcPr>
            <w:tcW w:w="0" w:type="auto"/>
          </w:tcPr>
          <w:p w14:paraId="003C8B6C" w14:textId="114426A5" w:rsidR="0020539B" w:rsidRPr="00AC129A" w:rsidRDefault="001E6BB9" w:rsidP="0020539B">
            <w:pPr>
              <w:spacing w:before="0" w:after="0"/>
              <w:ind w:firstLine="0"/>
              <w:contextualSpacing/>
              <w:jc w:val="center"/>
            </w:pPr>
            <w:r w:rsidRPr="00AC129A">
              <w:rPr>
                <w:noProof/>
                <w:lang w:eastAsia="ru-RU"/>
              </w:rPr>
              <w:drawing>
                <wp:inline distT="0" distB="0" distL="0" distR="0" wp14:anchorId="4F097A62" wp14:editId="467F0087">
                  <wp:extent cx="175260" cy="175260"/>
                  <wp:effectExtent l="0" t="0" r="0" b="0"/>
                  <wp:docPr id="12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sidR="0020539B" w:rsidRPr="00AC129A">
              <w:t>n</w:t>
            </w:r>
          </w:p>
        </w:tc>
        <w:tc>
          <w:tcPr>
            <w:tcW w:w="0" w:type="auto"/>
          </w:tcPr>
          <w:p w14:paraId="2DBD6250" w14:textId="77777777" w:rsidR="0020539B" w:rsidRPr="00AC129A" w:rsidRDefault="0020539B" w:rsidP="0020539B">
            <w:pPr>
              <w:spacing w:before="0" w:after="0"/>
              <w:ind w:firstLine="0"/>
              <w:contextualSpacing/>
              <w:jc w:val="center"/>
            </w:pPr>
            <w:r w:rsidRPr="00AC129A">
              <w:t>г/см3</w:t>
            </w:r>
          </w:p>
        </w:tc>
        <w:tc>
          <w:tcPr>
            <w:tcW w:w="0" w:type="auto"/>
            <w:vAlign w:val="center"/>
          </w:tcPr>
          <w:p w14:paraId="557153C1" w14:textId="5532813B" w:rsidR="0020539B" w:rsidRPr="00AC129A" w:rsidRDefault="0020539B" w:rsidP="0020539B">
            <w:pPr>
              <w:spacing w:before="0" w:after="0"/>
              <w:ind w:firstLine="0"/>
              <w:contextualSpacing/>
              <w:jc w:val="center"/>
            </w:pPr>
            <w:r w:rsidRPr="00AC129A">
              <w:t>2,</w:t>
            </w:r>
            <w:r w:rsidR="00AC129A" w:rsidRPr="00AC129A">
              <w:t>16</w:t>
            </w:r>
          </w:p>
        </w:tc>
      </w:tr>
      <w:tr w:rsidR="00F3167C" w:rsidRPr="00E66596" w14:paraId="115413ED" w14:textId="77777777" w:rsidTr="006946FD">
        <w:trPr>
          <w:trHeight w:val="340"/>
          <w:jc w:val="center"/>
        </w:trPr>
        <w:tc>
          <w:tcPr>
            <w:tcW w:w="0" w:type="auto"/>
          </w:tcPr>
          <w:p w14:paraId="5CC2BCF2" w14:textId="77777777" w:rsidR="0020539B" w:rsidRPr="00AC129A" w:rsidRDefault="0020539B" w:rsidP="0020539B">
            <w:pPr>
              <w:spacing w:before="0" w:after="0"/>
              <w:ind w:firstLine="0"/>
              <w:contextualSpacing/>
              <w:jc w:val="center"/>
            </w:pPr>
            <w:r w:rsidRPr="00AC129A">
              <w:t>2</w:t>
            </w:r>
          </w:p>
        </w:tc>
        <w:tc>
          <w:tcPr>
            <w:tcW w:w="0" w:type="auto"/>
          </w:tcPr>
          <w:p w14:paraId="35D7743E" w14:textId="77777777" w:rsidR="0020539B" w:rsidRPr="00AC129A" w:rsidRDefault="0020539B" w:rsidP="0020539B">
            <w:pPr>
              <w:spacing w:before="0" w:after="0"/>
              <w:ind w:firstLine="0"/>
              <w:contextualSpacing/>
            </w:pPr>
            <w:r w:rsidRPr="00AC129A">
              <w:t>Плотность сухого грунта</w:t>
            </w:r>
          </w:p>
        </w:tc>
        <w:tc>
          <w:tcPr>
            <w:tcW w:w="0" w:type="auto"/>
          </w:tcPr>
          <w:p w14:paraId="259350AE" w14:textId="15C1D980" w:rsidR="0020539B" w:rsidRPr="00AC129A" w:rsidRDefault="001E6BB9" w:rsidP="0020539B">
            <w:pPr>
              <w:spacing w:before="0" w:after="0"/>
              <w:ind w:firstLine="0"/>
              <w:contextualSpacing/>
              <w:jc w:val="center"/>
            </w:pPr>
            <w:r w:rsidRPr="00AC129A">
              <w:rPr>
                <w:noProof/>
                <w:lang w:eastAsia="ru-RU"/>
              </w:rPr>
              <w:drawing>
                <wp:inline distT="0" distB="0" distL="0" distR="0" wp14:anchorId="39A8E003" wp14:editId="0D050C9F">
                  <wp:extent cx="175260" cy="175260"/>
                  <wp:effectExtent l="0" t="0" r="0" b="0"/>
                  <wp:docPr id="12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sidR="0020539B" w:rsidRPr="00AC129A">
              <w:t>d</w:t>
            </w:r>
          </w:p>
        </w:tc>
        <w:tc>
          <w:tcPr>
            <w:tcW w:w="0" w:type="auto"/>
          </w:tcPr>
          <w:p w14:paraId="1F8AFB1B" w14:textId="77777777" w:rsidR="0020539B" w:rsidRPr="00AC129A" w:rsidRDefault="0020539B" w:rsidP="0020539B">
            <w:pPr>
              <w:spacing w:before="0" w:after="0"/>
              <w:ind w:firstLine="0"/>
              <w:contextualSpacing/>
              <w:jc w:val="center"/>
            </w:pPr>
            <w:r w:rsidRPr="00AC129A">
              <w:t>г/см3</w:t>
            </w:r>
          </w:p>
        </w:tc>
        <w:tc>
          <w:tcPr>
            <w:tcW w:w="0" w:type="auto"/>
            <w:vAlign w:val="center"/>
          </w:tcPr>
          <w:p w14:paraId="31CFF0C2" w14:textId="4F17F1D9" w:rsidR="0020539B" w:rsidRPr="00AC129A" w:rsidRDefault="00AC129A" w:rsidP="0020539B">
            <w:pPr>
              <w:spacing w:before="0" w:after="0"/>
              <w:ind w:firstLine="0"/>
              <w:contextualSpacing/>
              <w:jc w:val="center"/>
            </w:pPr>
            <w:r w:rsidRPr="00AC129A">
              <w:t>1,82</w:t>
            </w:r>
          </w:p>
        </w:tc>
      </w:tr>
      <w:tr w:rsidR="00F3167C" w:rsidRPr="00E66596" w14:paraId="1F33BA10" w14:textId="77777777" w:rsidTr="006946FD">
        <w:trPr>
          <w:trHeight w:val="340"/>
          <w:jc w:val="center"/>
        </w:trPr>
        <w:tc>
          <w:tcPr>
            <w:tcW w:w="0" w:type="auto"/>
          </w:tcPr>
          <w:p w14:paraId="618D2F95" w14:textId="77777777" w:rsidR="0020539B" w:rsidRPr="00AC129A" w:rsidRDefault="0020539B" w:rsidP="0020539B">
            <w:pPr>
              <w:spacing w:before="0" w:after="0"/>
              <w:ind w:firstLine="0"/>
              <w:contextualSpacing/>
              <w:jc w:val="center"/>
            </w:pPr>
            <w:r w:rsidRPr="00AC129A">
              <w:t>3</w:t>
            </w:r>
          </w:p>
        </w:tc>
        <w:tc>
          <w:tcPr>
            <w:tcW w:w="0" w:type="auto"/>
          </w:tcPr>
          <w:p w14:paraId="006741B9" w14:textId="77777777" w:rsidR="0020539B" w:rsidRPr="00AC129A" w:rsidRDefault="0020539B" w:rsidP="0020539B">
            <w:pPr>
              <w:spacing w:before="0" w:after="0"/>
              <w:ind w:firstLine="0"/>
              <w:contextualSpacing/>
            </w:pPr>
            <w:r w:rsidRPr="00AC129A">
              <w:t>Плотность частиц грунта</w:t>
            </w:r>
          </w:p>
        </w:tc>
        <w:tc>
          <w:tcPr>
            <w:tcW w:w="0" w:type="auto"/>
          </w:tcPr>
          <w:p w14:paraId="1450FA7A" w14:textId="2E489034" w:rsidR="0020539B" w:rsidRPr="00AC129A" w:rsidRDefault="001E6BB9" w:rsidP="0020539B">
            <w:pPr>
              <w:spacing w:before="0" w:after="0"/>
              <w:ind w:firstLine="0"/>
              <w:contextualSpacing/>
              <w:jc w:val="center"/>
            </w:pPr>
            <w:r w:rsidRPr="00AC129A">
              <w:rPr>
                <w:noProof/>
                <w:lang w:eastAsia="ru-RU"/>
              </w:rPr>
              <w:drawing>
                <wp:inline distT="0" distB="0" distL="0" distR="0" wp14:anchorId="1EA6A7D6" wp14:editId="447DEF0D">
                  <wp:extent cx="175260" cy="175260"/>
                  <wp:effectExtent l="0" t="0" r="0" b="0"/>
                  <wp:docPr id="12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sidR="0020539B" w:rsidRPr="00AC129A">
              <w:t>s</w:t>
            </w:r>
          </w:p>
        </w:tc>
        <w:tc>
          <w:tcPr>
            <w:tcW w:w="0" w:type="auto"/>
          </w:tcPr>
          <w:p w14:paraId="01A5CA81" w14:textId="77777777" w:rsidR="0020539B" w:rsidRPr="00AC129A" w:rsidRDefault="0020539B" w:rsidP="0020539B">
            <w:pPr>
              <w:spacing w:before="0" w:after="0"/>
              <w:ind w:firstLine="0"/>
              <w:contextualSpacing/>
              <w:jc w:val="center"/>
            </w:pPr>
            <w:r w:rsidRPr="00AC129A">
              <w:t>г/см3</w:t>
            </w:r>
          </w:p>
        </w:tc>
        <w:tc>
          <w:tcPr>
            <w:tcW w:w="0" w:type="auto"/>
            <w:vAlign w:val="center"/>
          </w:tcPr>
          <w:p w14:paraId="505670D7" w14:textId="7C7AC3C4" w:rsidR="0020539B" w:rsidRPr="00AC129A" w:rsidRDefault="0020539B" w:rsidP="0020539B">
            <w:pPr>
              <w:spacing w:before="0" w:after="0"/>
              <w:ind w:firstLine="0"/>
              <w:contextualSpacing/>
              <w:jc w:val="center"/>
            </w:pPr>
            <w:r w:rsidRPr="00AC129A">
              <w:t>2,</w:t>
            </w:r>
            <w:r w:rsidR="00AC129A" w:rsidRPr="00AC129A">
              <w:t>66</w:t>
            </w:r>
          </w:p>
        </w:tc>
      </w:tr>
      <w:tr w:rsidR="00F3167C" w:rsidRPr="00E66596" w14:paraId="5D1F261B" w14:textId="77777777" w:rsidTr="006946FD">
        <w:trPr>
          <w:trHeight w:val="340"/>
          <w:jc w:val="center"/>
        </w:trPr>
        <w:tc>
          <w:tcPr>
            <w:tcW w:w="0" w:type="auto"/>
          </w:tcPr>
          <w:p w14:paraId="1E75B3AF" w14:textId="77777777" w:rsidR="0020539B" w:rsidRPr="00AC129A" w:rsidRDefault="0020539B" w:rsidP="0020539B">
            <w:pPr>
              <w:spacing w:before="0" w:after="0"/>
              <w:ind w:firstLine="0"/>
              <w:contextualSpacing/>
              <w:jc w:val="center"/>
            </w:pPr>
            <w:r w:rsidRPr="00AC129A">
              <w:t>4</w:t>
            </w:r>
          </w:p>
        </w:tc>
        <w:tc>
          <w:tcPr>
            <w:tcW w:w="0" w:type="auto"/>
          </w:tcPr>
          <w:p w14:paraId="247AF912" w14:textId="77777777" w:rsidR="0020539B" w:rsidRPr="00AC129A" w:rsidRDefault="0020539B" w:rsidP="0020539B">
            <w:pPr>
              <w:spacing w:before="0" w:after="0"/>
              <w:ind w:firstLine="0"/>
              <w:contextualSpacing/>
            </w:pPr>
            <w:r w:rsidRPr="00AC129A">
              <w:t>Влажность естественная</w:t>
            </w:r>
          </w:p>
        </w:tc>
        <w:tc>
          <w:tcPr>
            <w:tcW w:w="0" w:type="auto"/>
          </w:tcPr>
          <w:p w14:paraId="1CB1FFBB" w14:textId="77777777" w:rsidR="0020539B" w:rsidRPr="00AC129A" w:rsidRDefault="0020539B" w:rsidP="0020539B">
            <w:pPr>
              <w:spacing w:before="0" w:after="0"/>
              <w:ind w:firstLine="0"/>
              <w:contextualSpacing/>
              <w:jc w:val="center"/>
            </w:pPr>
            <w:r w:rsidRPr="00AC129A">
              <w:t>W</w:t>
            </w:r>
          </w:p>
        </w:tc>
        <w:tc>
          <w:tcPr>
            <w:tcW w:w="0" w:type="auto"/>
          </w:tcPr>
          <w:p w14:paraId="73AC7AC1" w14:textId="77777777" w:rsidR="0020539B" w:rsidRPr="00AC129A" w:rsidRDefault="0020539B" w:rsidP="0020539B">
            <w:pPr>
              <w:spacing w:before="0" w:after="0"/>
              <w:ind w:firstLine="0"/>
              <w:contextualSpacing/>
              <w:jc w:val="center"/>
            </w:pPr>
            <w:r w:rsidRPr="00AC129A">
              <w:t>%</w:t>
            </w:r>
          </w:p>
        </w:tc>
        <w:tc>
          <w:tcPr>
            <w:tcW w:w="0" w:type="auto"/>
            <w:vAlign w:val="center"/>
          </w:tcPr>
          <w:p w14:paraId="3AEE2571" w14:textId="3E4E59B7" w:rsidR="0020539B" w:rsidRPr="00AC129A" w:rsidRDefault="00AC129A" w:rsidP="0020539B">
            <w:pPr>
              <w:spacing w:before="0" w:after="0"/>
              <w:ind w:firstLine="0"/>
              <w:contextualSpacing/>
              <w:jc w:val="center"/>
            </w:pPr>
            <w:r w:rsidRPr="00AC129A">
              <w:t>18,87</w:t>
            </w:r>
          </w:p>
        </w:tc>
      </w:tr>
      <w:tr w:rsidR="00F3167C" w:rsidRPr="00E66596" w14:paraId="78F6C6E2" w14:textId="77777777" w:rsidTr="006946FD">
        <w:trPr>
          <w:trHeight w:val="340"/>
          <w:jc w:val="center"/>
        </w:trPr>
        <w:tc>
          <w:tcPr>
            <w:tcW w:w="0" w:type="auto"/>
          </w:tcPr>
          <w:p w14:paraId="0F05D3A5" w14:textId="77777777" w:rsidR="0020539B" w:rsidRPr="00AC129A" w:rsidRDefault="0020539B" w:rsidP="0020539B">
            <w:pPr>
              <w:spacing w:before="0" w:after="0"/>
              <w:ind w:firstLine="0"/>
              <w:contextualSpacing/>
              <w:jc w:val="center"/>
            </w:pPr>
            <w:r w:rsidRPr="00AC129A">
              <w:t>5</w:t>
            </w:r>
          </w:p>
        </w:tc>
        <w:tc>
          <w:tcPr>
            <w:tcW w:w="0" w:type="auto"/>
          </w:tcPr>
          <w:p w14:paraId="6D9521C0" w14:textId="77777777" w:rsidR="0020539B" w:rsidRPr="00AC129A" w:rsidRDefault="0020539B" w:rsidP="0020539B">
            <w:pPr>
              <w:spacing w:before="0" w:after="0"/>
              <w:ind w:firstLine="0"/>
              <w:contextualSpacing/>
            </w:pPr>
            <w:r w:rsidRPr="00AC129A">
              <w:t>Влажность на границе текучести</w:t>
            </w:r>
          </w:p>
        </w:tc>
        <w:tc>
          <w:tcPr>
            <w:tcW w:w="0" w:type="auto"/>
          </w:tcPr>
          <w:p w14:paraId="0D3CC787" w14:textId="77777777" w:rsidR="0020539B" w:rsidRPr="00AC129A" w:rsidRDefault="0020539B" w:rsidP="0020539B">
            <w:pPr>
              <w:spacing w:before="0" w:after="0"/>
              <w:ind w:firstLine="0"/>
              <w:contextualSpacing/>
              <w:jc w:val="center"/>
            </w:pPr>
            <w:r w:rsidRPr="00AC129A">
              <w:t>WL</w:t>
            </w:r>
          </w:p>
        </w:tc>
        <w:tc>
          <w:tcPr>
            <w:tcW w:w="0" w:type="auto"/>
            <w:vAlign w:val="center"/>
          </w:tcPr>
          <w:p w14:paraId="6FBF346C" w14:textId="77777777" w:rsidR="0020539B" w:rsidRPr="00AC129A" w:rsidRDefault="0020539B" w:rsidP="0020539B">
            <w:pPr>
              <w:spacing w:before="0" w:after="0"/>
              <w:ind w:firstLine="0"/>
              <w:contextualSpacing/>
              <w:jc w:val="center"/>
            </w:pPr>
            <w:r w:rsidRPr="00AC129A">
              <w:t>%</w:t>
            </w:r>
          </w:p>
        </w:tc>
        <w:tc>
          <w:tcPr>
            <w:tcW w:w="0" w:type="auto"/>
            <w:vAlign w:val="center"/>
          </w:tcPr>
          <w:p w14:paraId="154AFDC9" w14:textId="77777777" w:rsidR="0020539B" w:rsidRPr="00AC129A" w:rsidRDefault="0020539B" w:rsidP="0020539B">
            <w:pPr>
              <w:spacing w:before="0" w:after="0"/>
              <w:ind w:firstLine="0"/>
              <w:contextualSpacing/>
              <w:jc w:val="center"/>
            </w:pPr>
            <w:r w:rsidRPr="00AC129A">
              <w:t>-</w:t>
            </w:r>
          </w:p>
        </w:tc>
      </w:tr>
      <w:tr w:rsidR="00F3167C" w:rsidRPr="00E66596" w14:paraId="32D14DDD" w14:textId="77777777" w:rsidTr="006946FD">
        <w:trPr>
          <w:trHeight w:val="340"/>
          <w:jc w:val="center"/>
        </w:trPr>
        <w:tc>
          <w:tcPr>
            <w:tcW w:w="0" w:type="auto"/>
          </w:tcPr>
          <w:p w14:paraId="2E38B527" w14:textId="77777777" w:rsidR="0020539B" w:rsidRPr="00AC129A" w:rsidRDefault="0020539B" w:rsidP="0020539B">
            <w:pPr>
              <w:spacing w:before="0" w:after="0"/>
              <w:ind w:firstLine="0"/>
              <w:contextualSpacing/>
              <w:jc w:val="center"/>
            </w:pPr>
            <w:r w:rsidRPr="00AC129A">
              <w:t>6</w:t>
            </w:r>
          </w:p>
        </w:tc>
        <w:tc>
          <w:tcPr>
            <w:tcW w:w="0" w:type="auto"/>
          </w:tcPr>
          <w:p w14:paraId="508A661E" w14:textId="77777777" w:rsidR="0020539B" w:rsidRPr="00AC129A" w:rsidRDefault="0020539B" w:rsidP="0020539B">
            <w:pPr>
              <w:spacing w:before="0" w:after="0"/>
              <w:ind w:firstLine="0"/>
              <w:contextualSpacing/>
            </w:pPr>
            <w:r w:rsidRPr="00AC129A">
              <w:t>Влажность на границе раскатывания</w:t>
            </w:r>
          </w:p>
        </w:tc>
        <w:tc>
          <w:tcPr>
            <w:tcW w:w="0" w:type="auto"/>
            <w:vAlign w:val="center"/>
          </w:tcPr>
          <w:p w14:paraId="687C7BA4" w14:textId="77777777" w:rsidR="0020539B" w:rsidRPr="00AC129A" w:rsidRDefault="0020539B" w:rsidP="0020539B">
            <w:pPr>
              <w:spacing w:before="0" w:after="0"/>
              <w:ind w:firstLine="0"/>
              <w:contextualSpacing/>
              <w:jc w:val="center"/>
            </w:pPr>
            <w:r w:rsidRPr="00AC129A">
              <w:t>WР</w:t>
            </w:r>
          </w:p>
        </w:tc>
        <w:tc>
          <w:tcPr>
            <w:tcW w:w="0" w:type="auto"/>
            <w:vAlign w:val="center"/>
          </w:tcPr>
          <w:p w14:paraId="0AA02E41" w14:textId="77777777" w:rsidR="0020539B" w:rsidRPr="00AC129A" w:rsidRDefault="0020539B" w:rsidP="0020539B">
            <w:pPr>
              <w:spacing w:before="0" w:after="0"/>
              <w:ind w:firstLine="0"/>
              <w:contextualSpacing/>
              <w:jc w:val="center"/>
            </w:pPr>
            <w:r w:rsidRPr="00AC129A">
              <w:t>%</w:t>
            </w:r>
          </w:p>
        </w:tc>
        <w:tc>
          <w:tcPr>
            <w:tcW w:w="0" w:type="auto"/>
            <w:vAlign w:val="center"/>
          </w:tcPr>
          <w:p w14:paraId="3E1B27C4" w14:textId="77777777" w:rsidR="0020539B" w:rsidRPr="00AC129A" w:rsidRDefault="0020539B" w:rsidP="0020539B">
            <w:pPr>
              <w:spacing w:before="0" w:after="0"/>
              <w:ind w:firstLine="0"/>
              <w:contextualSpacing/>
              <w:jc w:val="center"/>
            </w:pPr>
            <w:r w:rsidRPr="00AC129A">
              <w:t>-</w:t>
            </w:r>
          </w:p>
        </w:tc>
      </w:tr>
      <w:tr w:rsidR="00F3167C" w:rsidRPr="00E66596" w14:paraId="31478F9A" w14:textId="77777777" w:rsidTr="006946FD">
        <w:trPr>
          <w:trHeight w:val="340"/>
          <w:jc w:val="center"/>
        </w:trPr>
        <w:tc>
          <w:tcPr>
            <w:tcW w:w="0" w:type="auto"/>
          </w:tcPr>
          <w:p w14:paraId="22A4F1F3" w14:textId="77777777" w:rsidR="0020539B" w:rsidRPr="00AC129A" w:rsidRDefault="0020539B" w:rsidP="0020539B">
            <w:pPr>
              <w:spacing w:before="0" w:after="0"/>
              <w:ind w:firstLine="0"/>
              <w:contextualSpacing/>
              <w:jc w:val="center"/>
            </w:pPr>
            <w:r w:rsidRPr="00AC129A">
              <w:t>7</w:t>
            </w:r>
          </w:p>
        </w:tc>
        <w:tc>
          <w:tcPr>
            <w:tcW w:w="0" w:type="auto"/>
          </w:tcPr>
          <w:p w14:paraId="2CE2C8E0" w14:textId="77777777" w:rsidR="0020539B" w:rsidRPr="00AC129A" w:rsidRDefault="0020539B" w:rsidP="0020539B">
            <w:pPr>
              <w:spacing w:before="0" w:after="0"/>
              <w:ind w:firstLine="0"/>
              <w:contextualSpacing/>
            </w:pPr>
            <w:r w:rsidRPr="00AC129A">
              <w:t>Число пластичности</w:t>
            </w:r>
          </w:p>
        </w:tc>
        <w:tc>
          <w:tcPr>
            <w:tcW w:w="0" w:type="auto"/>
          </w:tcPr>
          <w:p w14:paraId="13410BCD" w14:textId="77777777" w:rsidR="0020539B" w:rsidRPr="00AC129A" w:rsidRDefault="0020539B" w:rsidP="0020539B">
            <w:pPr>
              <w:spacing w:before="0" w:after="0"/>
              <w:ind w:firstLine="0"/>
              <w:contextualSpacing/>
              <w:jc w:val="center"/>
            </w:pPr>
            <w:r w:rsidRPr="00AC129A">
              <w:t>JP</w:t>
            </w:r>
          </w:p>
        </w:tc>
        <w:tc>
          <w:tcPr>
            <w:tcW w:w="0" w:type="auto"/>
          </w:tcPr>
          <w:p w14:paraId="416E6375" w14:textId="77777777" w:rsidR="0020539B" w:rsidRPr="00AC129A" w:rsidRDefault="0020539B" w:rsidP="0020539B">
            <w:pPr>
              <w:spacing w:before="0" w:after="0"/>
              <w:ind w:firstLine="0"/>
              <w:contextualSpacing/>
              <w:jc w:val="center"/>
            </w:pPr>
            <w:r w:rsidRPr="00AC129A">
              <w:t>--</w:t>
            </w:r>
          </w:p>
        </w:tc>
        <w:tc>
          <w:tcPr>
            <w:tcW w:w="0" w:type="auto"/>
            <w:vAlign w:val="center"/>
          </w:tcPr>
          <w:p w14:paraId="42EA4AE2" w14:textId="77777777" w:rsidR="0020539B" w:rsidRPr="00AC129A" w:rsidRDefault="0020539B" w:rsidP="0020539B">
            <w:pPr>
              <w:spacing w:before="0" w:after="0"/>
              <w:ind w:firstLine="0"/>
              <w:contextualSpacing/>
              <w:jc w:val="center"/>
            </w:pPr>
            <w:r w:rsidRPr="00AC129A">
              <w:t>-</w:t>
            </w:r>
          </w:p>
        </w:tc>
      </w:tr>
      <w:tr w:rsidR="00F3167C" w:rsidRPr="00E66596" w14:paraId="57A38793" w14:textId="77777777" w:rsidTr="006946FD">
        <w:trPr>
          <w:trHeight w:val="340"/>
          <w:jc w:val="center"/>
        </w:trPr>
        <w:tc>
          <w:tcPr>
            <w:tcW w:w="0" w:type="auto"/>
          </w:tcPr>
          <w:p w14:paraId="215CD612" w14:textId="77777777" w:rsidR="0020539B" w:rsidRPr="00AC129A" w:rsidRDefault="0020539B" w:rsidP="0020539B">
            <w:pPr>
              <w:spacing w:before="0" w:after="0"/>
              <w:ind w:firstLine="0"/>
              <w:contextualSpacing/>
              <w:jc w:val="center"/>
            </w:pPr>
            <w:r w:rsidRPr="00AC129A">
              <w:t>8</w:t>
            </w:r>
          </w:p>
        </w:tc>
        <w:tc>
          <w:tcPr>
            <w:tcW w:w="0" w:type="auto"/>
          </w:tcPr>
          <w:p w14:paraId="018D4330" w14:textId="77777777" w:rsidR="0020539B" w:rsidRPr="00AC129A" w:rsidRDefault="0020539B" w:rsidP="0020539B">
            <w:pPr>
              <w:spacing w:before="0" w:after="0"/>
              <w:ind w:firstLine="0"/>
              <w:contextualSpacing/>
            </w:pPr>
            <w:r w:rsidRPr="00AC129A">
              <w:t>Показатель текучести</w:t>
            </w:r>
          </w:p>
        </w:tc>
        <w:tc>
          <w:tcPr>
            <w:tcW w:w="0" w:type="auto"/>
          </w:tcPr>
          <w:p w14:paraId="23574954" w14:textId="77777777" w:rsidR="0020539B" w:rsidRPr="00AC129A" w:rsidRDefault="0020539B" w:rsidP="0020539B">
            <w:pPr>
              <w:spacing w:before="0" w:after="0"/>
              <w:ind w:firstLine="0"/>
              <w:contextualSpacing/>
              <w:jc w:val="center"/>
            </w:pPr>
            <w:r w:rsidRPr="00AC129A">
              <w:t>JL</w:t>
            </w:r>
          </w:p>
        </w:tc>
        <w:tc>
          <w:tcPr>
            <w:tcW w:w="0" w:type="auto"/>
          </w:tcPr>
          <w:p w14:paraId="66A4DA88" w14:textId="77777777" w:rsidR="0020539B" w:rsidRPr="00AC129A" w:rsidRDefault="0020539B" w:rsidP="0020539B">
            <w:pPr>
              <w:spacing w:before="0" w:after="0"/>
              <w:ind w:firstLine="0"/>
              <w:contextualSpacing/>
              <w:jc w:val="center"/>
            </w:pPr>
            <w:r w:rsidRPr="00AC129A">
              <w:t>--</w:t>
            </w:r>
          </w:p>
        </w:tc>
        <w:tc>
          <w:tcPr>
            <w:tcW w:w="0" w:type="auto"/>
            <w:vAlign w:val="center"/>
          </w:tcPr>
          <w:p w14:paraId="5D606F87" w14:textId="77777777" w:rsidR="0020539B" w:rsidRPr="00AC129A" w:rsidRDefault="0020539B" w:rsidP="0020539B">
            <w:pPr>
              <w:spacing w:before="0" w:after="0"/>
              <w:ind w:firstLine="0"/>
              <w:contextualSpacing/>
              <w:jc w:val="center"/>
            </w:pPr>
            <w:r w:rsidRPr="00AC129A">
              <w:t>-</w:t>
            </w:r>
          </w:p>
        </w:tc>
      </w:tr>
      <w:tr w:rsidR="00F3167C" w:rsidRPr="00E66596" w14:paraId="5D29B8B1" w14:textId="77777777" w:rsidTr="006946FD">
        <w:trPr>
          <w:trHeight w:val="340"/>
          <w:jc w:val="center"/>
        </w:trPr>
        <w:tc>
          <w:tcPr>
            <w:tcW w:w="0" w:type="auto"/>
          </w:tcPr>
          <w:p w14:paraId="37950412" w14:textId="77777777" w:rsidR="0020539B" w:rsidRPr="00AC129A" w:rsidRDefault="0020539B" w:rsidP="0020539B">
            <w:pPr>
              <w:spacing w:before="0" w:after="0"/>
              <w:ind w:firstLine="0"/>
              <w:contextualSpacing/>
              <w:jc w:val="center"/>
            </w:pPr>
            <w:r w:rsidRPr="00AC129A">
              <w:t>9</w:t>
            </w:r>
          </w:p>
        </w:tc>
        <w:tc>
          <w:tcPr>
            <w:tcW w:w="0" w:type="auto"/>
          </w:tcPr>
          <w:p w14:paraId="6AC9EF11" w14:textId="77777777" w:rsidR="0020539B" w:rsidRPr="00AC129A" w:rsidRDefault="0020539B" w:rsidP="0020539B">
            <w:pPr>
              <w:spacing w:before="0" w:after="0"/>
              <w:ind w:firstLine="0"/>
              <w:contextualSpacing/>
            </w:pPr>
            <w:r w:rsidRPr="00AC129A">
              <w:t>Пористость</w:t>
            </w:r>
          </w:p>
        </w:tc>
        <w:tc>
          <w:tcPr>
            <w:tcW w:w="0" w:type="auto"/>
          </w:tcPr>
          <w:p w14:paraId="5FE558C8" w14:textId="77777777" w:rsidR="0020539B" w:rsidRPr="00AC129A" w:rsidRDefault="0020539B" w:rsidP="0020539B">
            <w:pPr>
              <w:spacing w:before="0" w:after="0"/>
              <w:ind w:firstLine="0"/>
              <w:contextualSpacing/>
              <w:jc w:val="center"/>
            </w:pPr>
          </w:p>
        </w:tc>
        <w:tc>
          <w:tcPr>
            <w:tcW w:w="0" w:type="auto"/>
          </w:tcPr>
          <w:p w14:paraId="7C8BE95D" w14:textId="77777777" w:rsidR="0020539B" w:rsidRPr="00AC129A" w:rsidRDefault="0020539B" w:rsidP="0020539B">
            <w:pPr>
              <w:spacing w:before="0" w:after="0"/>
              <w:ind w:firstLine="0"/>
              <w:contextualSpacing/>
              <w:jc w:val="center"/>
            </w:pPr>
            <w:r w:rsidRPr="00AC129A">
              <w:t>%</w:t>
            </w:r>
          </w:p>
        </w:tc>
        <w:tc>
          <w:tcPr>
            <w:tcW w:w="0" w:type="auto"/>
            <w:vAlign w:val="center"/>
          </w:tcPr>
          <w:p w14:paraId="1E848687" w14:textId="77777777" w:rsidR="0020539B" w:rsidRPr="00AC129A" w:rsidRDefault="0020539B" w:rsidP="0020539B">
            <w:pPr>
              <w:spacing w:before="0" w:after="0"/>
              <w:ind w:firstLine="0"/>
              <w:contextualSpacing/>
              <w:jc w:val="center"/>
            </w:pPr>
            <w:r w:rsidRPr="00AC129A">
              <w:t>35,13</w:t>
            </w:r>
          </w:p>
        </w:tc>
      </w:tr>
      <w:tr w:rsidR="00F3167C" w:rsidRPr="00E66596" w14:paraId="27A29B76" w14:textId="77777777" w:rsidTr="006946FD">
        <w:trPr>
          <w:trHeight w:val="340"/>
          <w:jc w:val="center"/>
        </w:trPr>
        <w:tc>
          <w:tcPr>
            <w:tcW w:w="0" w:type="auto"/>
          </w:tcPr>
          <w:p w14:paraId="249F3B5D" w14:textId="77777777" w:rsidR="0020539B" w:rsidRPr="00AC129A" w:rsidRDefault="0020539B" w:rsidP="0020539B">
            <w:pPr>
              <w:spacing w:before="0" w:after="0"/>
              <w:ind w:firstLine="0"/>
              <w:contextualSpacing/>
              <w:jc w:val="center"/>
            </w:pPr>
            <w:r w:rsidRPr="00AC129A">
              <w:t>10</w:t>
            </w:r>
          </w:p>
        </w:tc>
        <w:tc>
          <w:tcPr>
            <w:tcW w:w="0" w:type="auto"/>
          </w:tcPr>
          <w:p w14:paraId="0BB52931" w14:textId="77777777" w:rsidR="0020539B" w:rsidRPr="00AC129A" w:rsidRDefault="0020539B" w:rsidP="0020539B">
            <w:pPr>
              <w:spacing w:before="0" w:after="0"/>
              <w:ind w:firstLine="0"/>
              <w:contextualSpacing/>
            </w:pPr>
            <w:r w:rsidRPr="00AC129A">
              <w:t>Коэффициент пористости</w:t>
            </w:r>
          </w:p>
        </w:tc>
        <w:tc>
          <w:tcPr>
            <w:tcW w:w="0" w:type="auto"/>
          </w:tcPr>
          <w:p w14:paraId="3FF9FE70" w14:textId="77777777" w:rsidR="0020539B" w:rsidRPr="00AC129A" w:rsidRDefault="0020539B" w:rsidP="0020539B">
            <w:pPr>
              <w:spacing w:before="0" w:after="0"/>
              <w:ind w:firstLine="0"/>
              <w:contextualSpacing/>
              <w:jc w:val="center"/>
            </w:pPr>
            <w:r w:rsidRPr="00AC129A">
              <w:t>ε</w:t>
            </w:r>
          </w:p>
        </w:tc>
        <w:tc>
          <w:tcPr>
            <w:tcW w:w="0" w:type="auto"/>
          </w:tcPr>
          <w:p w14:paraId="74A2ED05" w14:textId="77777777" w:rsidR="0020539B" w:rsidRPr="00AC129A" w:rsidRDefault="0020539B" w:rsidP="0020539B">
            <w:pPr>
              <w:spacing w:before="0" w:after="0"/>
              <w:ind w:firstLine="0"/>
              <w:contextualSpacing/>
              <w:jc w:val="center"/>
            </w:pPr>
            <w:r w:rsidRPr="00AC129A">
              <w:t>--</w:t>
            </w:r>
          </w:p>
        </w:tc>
        <w:tc>
          <w:tcPr>
            <w:tcW w:w="0" w:type="auto"/>
            <w:vAlign w:val="center"/>
          </w:tcPr>
          <w:p w14:paraId="296BCCF5" w14:textId="7A4D0A69" w:rsidR="0020539B" w:rsidRPr="00AC129A" w:rsidRDefault="0020539B" w:rsidP="0020539B">
            <w:pPr>
              <w:spacing w:before="0" w:after="0"/>
              <w:ind w:firstLine="0"/>
              <w:contextualSpacing/>
              <w:jc w:val="center"/>
            </w:pPr>
            <w:r w:rsidRPr="00AC129A">
              <w:t>0,</w:t>
            </w:r>
            <w:r w:rsidR="00AC129A" w:rsidRPr="00AC129A">
              <w:t>463</w:t>
            </w:r>
          </w:p>
        </w:tc>
      </w:tr>
      <w:tr w:rsidR="00F3167C" w:rsidRPr="00E66596" w14:paraId="188F4582" w14:textId="77777777" w:rsidTr="006946FD">
        <w:trPr>
          <w:trHeight w:val="340"/>
          <w:jc w:val="center"/>
        </w:trPr>
        <w:tc>
          <w:tcPr>
            <w:tcW w:w="0" w:type="auto"/>
          </w:tcPr>
          <w:p w14:paraId="2432CA25" w14:textId="77777777" w:rsidR="0020539B" w:rsidRPr="00AC129A" w:rsidRDefault="0020539B" w:rsidP="0020539B">
            <w:pPr>
              <w:spacing w:before="0" w:after="0"/>
              <w:ind w:firstLine="0"/>
              <w:contextualSpacing/>
              <w:jc w:val="center"/>
            </w:pPr>
            <w:r w:rsidRPr="00AC129A">
              <w:t>11</w:t>
            </w:r>
          </w:p>
        </w:tc>
        <w:tc>
          <w:tcPr>
            <w:tcW w:w="0" w:type="auto"/>
          </w:tcPr>
          <w:p w14:paraId="4B81C3D5" w14:textId="77777777" w:rsidR="0020539B" w:rsidRPr="00AC129A" w:rsidRDefault="0020539B" w:rsidP="0020539B">
            <w:pPr>
              <w:spacing w:before="0" w:after="0"/>
              <w:ind w:firstLine="0"/>
              <w:contextualSpacing/>
            </w:pPr>
            <w:r w:rsidRPr="00AC129A">
              <w:t>Степень влажности</w:t>
            </w:r>
          </w:p>
        </w:tc>
        <w:tc>
          <w:tcPr>
            <w:tcW w:w="0" w:type="auto"/>
          </w:tcPr>
          <w:p w14:paraId="4C42ACC7" w14:textId="77777777" w:rsidR="0020539B" w:rsidRPr="00AC129A" w:rsidRDefault="0020539B" w:rsidP="0020539B">
            <w:pPr>
              <w:spacing w:before="0" w:after="0"/>
              <w:ind w:firstLine="0"/>
              <w:contextualSpacing/>
              <w:jc w:val="center"/>
            </w:pPr>
            <w:r w:rsidRPr="00AC129A">
              <w:t>Sr</w:t>
            </w:r>
          </w:p>
        </w:tc>
        <w:tc>
          <w:tcPr>
            <w:tcW w:w="0" w:type="auto"/>
          </w:tcPr>
          <w:p w14:paraId="34EB2570" w14:textId="77777777" w:rsidR="0020539B" w:rsidRPr="00AC129A" w:rsidRDefault="0020539B" w:rsidP="0020539B">
            <w:pPr>
              <w:spacing w:before="0" w:after="0"/>
              <w:ind w:firstLine="0"/>
              <w:contextualSpacing/>
              <w:jc w:val="center"/>
            </w:pPr>
            <w:r w:rsidRPr="00AC129A">
              <w:t>--</w:t>
            </w:r>
          </w:p>
        </w:tc>
        <w:tc>
          <w:tcPr>
            <w:tcW w:w="0" w:type="auto"/>
            <w:vAlign w:val="center"/>
          </w:tcPr>
          <w:p w14:paraId="3C07F6AE" w14:textId="03FEEBCC" w:rsidR="0020539B" w:rsidRPr="00AC129A" w:rsidRDefault="00AC129A" w:rsidP="0020539B">
            <w:pPr>
              <w:spacing w:before="0" w:after="0"/>
              <w:ind w:firstLine="0"/>
              <w:contextualSpacing/>
              <w:jc w:val="center"/>
            </w:pPr>
            <w:r w:rsidRPr="00AC129A">
              <w:t>1,098</w:t>
            </w:r>
          </w:p>
        </w:tc>
      </w:tr>
      <w:tr w:rsidR="00F3167C" w:rsidRPr="00E66596" w14:paraId="4817772C" w14:textId="77777777" w:rsidTr="006946FD">
        <w:trPr>
          <w:trHeight w:val="340"/>
          <w:jc w:val="center"/>
        </w:trPr>
        <w:tc>
          <w:tcPr>
            <w:tcW w:w="0" w:type="auto"/>
            <w:gridSpan w:val="5"/>
          </w:tcPr>
          <w:p w14:paraId="4B6A4CF7" w14:textId="77777777" w:rsidR="0020539B" w:rsidRPr="00AC129A" w:rsidRDefault="0020539B" w:rsidP="0020539B">
            <w:pPr>
              <w:spacing w:before="0" w:after="0"/>
              <w:ind w:firstLine="0"/>
              <w:contextualSpacing/>
              <w:jc w:val="center"/>
            </w:pPr>
            <w:r w:rsidRPr="00AC129A">
              <w:t>Механические характеристики</w:t>
            </w:r>
          </w:p>
        </w:tc>
      </w:tr>
      <w:tr w:rsidR="00F3167C" w:rsidRPr="00E66596" w14:paraId="4B6B96EB" w14:textId="77777777" w:rsidTr="006946FD">
        <w:trPr>
          <w:trHeight w:val="340"/>
          <w:jc w:val="center"/>
        </w:trPr>
        <w:tc>
          <w:tcPr>
            <w:tcW w:w="0" w:type="auto"/>
          </w:tcPr>
          <w:p w14:paraId="4743ABD9" w14:textId="77777777" w:rsidR="0020539B" w:rsidRPr="00AC129A" w:rsidRDefault="0020539B" w:rsidP="0020539B">
            <w:pPr>
              <w:spacing w:before="0" w:after="0"/>
              <w:ind w:firstLine="0"/>
              <w:contextualSpacing/>
              <w:jc w:val="center"/>
            </w:pPr>
            <w:r w:rsidRPr="00AC129A">
              <w:t>12</w:t>
            </w:r>
          </w:p>
        </w:tc>
        <w:tc>
          <w:tcPr>
            <w:tcW w:w="0" w:type="auto"/>
          </w:tcPr>
          <w:p w14:paraId="0A248E02" w14:textId="77777777" w:rsidR="0020539B" w:rsidRPr="00AC129A" w:rsidRDefault="0020539B" w:rsidP="0020539B">
            <w:pPr>
              <w:spacing w:before="0" w:after="0"/>
              <w:ind w:firstLine="0"/>
              <w:contextualSpacing/>
            </w:pPr>
            <w:r w:rsidRPr="00AC129A">
              <w:t xml:space="preserve">Удельное сцепление: </w:t>
            </w:r>
          </w:p>
        </w:tc>
        <w:tc>
          <w:tcPr>
            <w:tcW w:w="0" w:type="auto"/>
          </w:tcPr>
          <w:p w14:paraId="3768A4F7" w14:textId="77777777" w:rsidR="0020539B" w:rsidRPr="00AC129A" w:rsidRDefault="0020539B" w:rsidP="0020539B">
            <w:pPr>
              <w:spacing w:before="0" w:after="0"/>
              <w:ind w:firstLine="0"/>
              <w:contextualSpacing/>
              <w:jc w:val="center"/>
            </w:pPr>
            <w:r w:rsidRPr="00AC129A">
              <w:t>Сn</w:t>
            </w:r>
          </w:p>
        </w:tc>
        <w:tc>
          <w:tcPr>
            <w:tcW w:w="0" w:type="auto"/>
          </w:tcPr>
          <w:p w14:paraId="448D6116" w14:textId="77777777" w:rsidR="0020539B" w:rsidRPr="00AC129A" w:rsidRDefault="0020539B" w:rsidP="0020539B">
            <w:pPr>
              <w:spacing w:before="0" w:after="0"/>
              <w:ind w:firstLine="0"/>
              <w:contextualSpacing/>
              <w:jc w:val="center"/>
            </w:pPr>
            <w:r w:rsidRPr="00AC129A">
              <w:t>кПа</w:t>
            </w:r>
          </w:p>
        </w:tc>
        <w:tc>
          <w:tcPr>
            <w:tcW w:w="0" w:type="auto"/>
            <w:vAlign w:val="center"/>
          </w:tcPr>
          <w:p w14:paraId="7ED25C29" w14:textId="11B360AF" w:rsidR="0020539B" w:rsidRPr="00AC129A" w:rsidRDefault="00AC129A" w:rsidP="0020539B">
            <w:pPr>
              <w:spacing w:before="0" w:after="0"/>
              <w:ind w:firstLine="0"/>
              <w:contextualSpacing/>
              <w:jc w:val="center"/>
            </w:pPr>
            <w:r w:rsidRPr="00AC129A">
              <w:t>8</w:t>
            </w:r>
          </w:p>
          <w:p w14:paraId="6726828F" w14:textId="77777777" w:rsidR="0020539B" w:rsidRPr="00AC129A" w:rsidRDefault="0020539B" w:rsidP="0020539B">
            <w:pPr>
              <w:spacing w:before="0" w:after="0"/>
              <w:ind w:firstLine="0"/>
              <w:contextualSpacing/>
              <w:jc w:val="center"/>
            </w:pPr>
          </w:p>
        </w:tc>
      </w:tr>
      <w:tr w:rsidR="00F3167C" w:rsidRPr="00E66596" w14:paraId="60E0D0BB" w14:textId="77777777" w:rsidTr="006946FD">
        <w:trPr>
          <w:trHeight w:val="340"/>
          <w:jc w:val="center"/>
        </w:trPr>
        <w:tc>
          <w:tcPr>
            <w:tcW w:w="0" w:type="auto"/>
          </w:tcPr>
          <w:p w14:paraId="79898F95" w14:textId="77777777" w:rsidR="0020539B" w:rsidRPr="00AC129A" w:rsidRDefault="0020539B" w:rsidP="0020539B">
            <w:pPr>
              <w:spacing w:before="0" w:after="0"/>
              <w:ind w:firstLine="0"/>
              <w:contextualSpacing/>
              <w:jc w:val="center"/>
            </w:pPr>
            <w:r w:rsidRPr="00AC129A">
              <w:t>13</w:t>
            </w:r>
          </w:p>
        </w:tc>
        <w:tc>
          <w:tcPr>
            <w:tcW w:w="0" w:type="auto"/>
          </w:tcPr>
          <w:p w14:paraId="2D563BA5" w14:textId="77777777" w:rsidR="0020539B" w:rsidRPr="00AC129A" w:rsidRDefault="0020539B" w:rsidP="0020539B">
            <w:pPr>
              <w:spacing w:before="0" w:after="0"/>
              <w:ind w:firstLine="0"/>
              <w:contextualSpacing/>
            </w:pPr>
            <w:r w:rsidRPr="00AC129A">
              <w:t>Угол внутреннего трения</w:t>
            </w:r>
          </w:p>
        </w:tc>
        <w:tc>
          <w:tcPr>
            <w:tcW w:w="0" w:type="auto"/>
          </w:tcPr>
          <w:p w14:paraId="603AEDCD" w14:textId="77777777" w:rsidR="0020539B" w:rsidRPr="00AC129A" w:rsidRDefault="0020539B" w:rsidP="0020539B">
            <w:pPr>
              <w:spacing w:before="0" w:after="0"/>
              <w:ind w:firstLine="0"/>
              <w:contextualSpacing/>
              <w:jc w:val="center"/>
            </w:pPr>
            <w:r w:rsidRPr="00AC129A">
              <w:t>φn</w:t>
            </w:r>
          </w:p>
        </w:tc>
        <w:tc>
          <w:tcPr>
            <w:tcW w:w="0" w:type="auto"/>
          </w:tcPr>
          <w:p w14:paraId="4FC1A88A" w14:textId="77777777" w:rsidR="0020539B" w:rsidRPr="00AC129A" w:rsidRDefault="0020539B" w:rsidP="0020539B">
            <w:pPr>
              <w:spacing w:before="0" w:after="0"/>
              <w:ind w:firstLine="0"/>
              <w:contextualSpacing/>
              <w:jc w:val="center"/>
            </w:pPr>
            <w:r w:rsidRPr="00AC129A">
              <w:t>град.</w:t>
            </w:r>
          </w:p>
        </w:tc>
        <w:tc>
          <w:tcPr>
            <w:tcW w:w="0" w:type="auto"/>
            <w:vAlign w:val="center"/>
          </w:tcPr>
          <w:p w14:paraId="536B9285" w14:textId="357E61B8" w:rsidR="0020539B" w:rsidRPr="00AC129A" w:rsidRDefault="0020539B" w:rsidP="0020539B">
            <w:pPr>
              <w:spacing w:before="0" w:after="0"/>
              <w:ind w:firstLine="0"/>
              <w:contextualSpacing/>
              <w:jc w:val="center"/>
            </w:pPr>
            <w:r w:rsidRPr="00AC129A">
              <w:t>3</w:t>
            </w:r>
            <w:r w:rsidR="00AC129A" w:rsidRPr="00AC129A">
              <w:t>6</w:t>
            </w:r>
          </w:p>
        </w:tc>
      </w:tr>
      <w:tr w:rsidR="00F3167C" w:rsidRPr="00E66596" w14:paraId="1711ED27" w14:textId="77777777" w:rsidTr="006946FD">
        <w:trPr>
          <w:trHeight w:val="404"/>
          <w:jc w:val="center"/>
        </w:trPr>
        <w:tc>
          <w:tcPr>
            <w:tcW w:w="0" w:type="auto"/>
            <w:vAlign w:val="center"/>
          </w:tcPr>
          <w:p w14:paraId="2BB47CA9" w14:textId="77777777" w:rsidR="0020539B" w:rsidRPr="00AC129A" w:rsidRDefault="0020539B" w:rsidP="0020539B">
            <w:pPr>
              <w:spacing w:before="0" w:after="0"/>
              <w:ind w:firstLine="0"/>
              <w:contextualSpacing/>
              <w:jc w:val="center"/>
            </w:pPr>
            <w:r w:rsidRPr="00AC129A">
              <w:t>14</w:t>
            </w:r>
          </w:p>
        </w:tc>
        <w:tc>
          <w:tcPr>
            <w:tcW w:w="0" w:type="auto"/>
            <w:vAlign w:val="center"/>
          </w:tcPr>
          <w:p w14:paraId="461F3A5C" w14:textId="77777777" w:rsidR="0020539B" w:rsidRPr="00AC129A" w:rsidRDefault="0020539B" w:rsidP="0020539B">
            <w:pPr>
              <w:spacing w:before="0" w:after="0"/>
              <w:ind w:firstLine="0"/>
              <w:contextualSpacing/>
            </w:pPr>
            <w:r w:rsidRPr="00AC129A">
              <w:t xml:space="preserve">Модуль деформации </w:t>
            </w:r>
          </w:p>
          <w:p w14:paraId="370EA288" w14:textId="77777777" w:rsidR="0020539B" w:rsidRPr="00AC129A" w:rsidRDefault="0020539B" w:rsidP="0020539B">
            <w:pPr>
              <w:spacing w:before="0" w:after="0"/>
              <w:ind w:firstLine="0"/>
              <w:contextualSpacing/>
              <w:jc w:val="right"/>
            </w:pPr>
          </w:p>
        </w:tc>
        <w:tc>
          <w:tcPr>
            <w:tcW w:w="0" w:type="auto"/>
            <w:vAlign w:val="center"/>
          </w:tcPr>
          <w:p w14:paraId="477DFD58" w14:textId="77777777" w:rsidR="0020539B" w:rsidRPr="00AC129A" w:rsidRDefault="0020539B" w:rsidP="0020539B">
            <w:pPr>
              <w:spacing w:before="0" w:after="0"/>
              <w:ind w:firstLine="0"/>
              <w:contextualSpacing/>
              <w:jc w:val="center"/>
            </w:pPr>
            <w:r w:rsidRPr="00AC129A">
              <w:t>Е</w:t>
            </w:r>
          </w:p>
        </w:tc>
        <w:tc>
          <w:tcPr>
            <w:tcW w:w="0" w:type="auto"/>
            <w:vAlign w:val="center"/>
          </w:tcPr>
          <w:p w14:paraId="476CECD0" w14:textId="77777777" w:rsidR="0020539B" w:rsidRPr="00AC129A" w:rsidRDefault="0020539B" w:rsidP="0020539B">
            <w:pPr>
              <w:spacing w:before="0" w:after="0"/>
              <w:ind w:firstLine="0"/>
              <w:contextualSpacing/>
              <w:jc w:val="center"/>
            </w:pPr>
            <w:r w:rsidRPr="00AC129A">
              <w:t>МПа</w:t>
            </w:r>
          </w:p>
        </w:tc>
        <w:tc>
          <w:tcPr>
            <w:tcW w:w="0" w:type="auto"/>
            <w:vAlign w:val="center"/>
          </w:tcPr>
          <w:p w14:paraId="38C5CB38" w14:textId="60514404" w:rsidR="0020539B" w:rsidRPr="00AC129A" w:rsidRDefault="00AC129A" w:rsidP="0020539B">
            <w:pPr>
              <w:spacing w:before="0" w:after="0"/>
              <w:ind w:firstLine="0"/>
              <w:contextualSpacing/>
              <w:jc w:val="center"/>
            </w:pPr>
            <w:r w:rsidRPr="00AC129A">
              <w:t>39</w:t>
            </w:r>
          </w:p>
        </w:tc>
      </w:tr>
    </w:tbl>
    <w:p w14:paraId="79F5DE72" w14:textId="77777777" w:rsidR="0020539B" w:rsidRPr="00AC129A" w:rsidRDefault="0020539B" w:rsidP="0020539B">
      <w:pPr>
        <w:rPr>
          <w:sz w:val="26"/>
          <w:szCs w:val="26"/>
        </w:rPr>
      </w:pPr>
      <w:r w:rsidRPr="00AC129A">
        <w:rPr>
          <w:sz w:val="26"/>
          <w:szCs w:val="26"/>
        </w:rPr>
        <w:t>Примечание: допускаемое расчетное сопротивление на грунт приведено в соответствии со СП 5.01-102-2013.</w:t>
      </w:r>
    </w:p>
    <w:p w14:paraId="46D18519" w14:textId="29558654" w:rsidR="00761F7C" w:rsidRPr="00F854C3" w:rsidRDefault="00761F7C" w:rsidP="0054785C">
      <w:pPr>
        <w:pStyle w:val="11"/>
      </w:pPr>
      <w:bookmarkStart w:id="28" w:name="_Toc223861388"/>
      <w:r w:rsidRPr="00F854C3">
        <w:t>Химические свойства грунтов</w:t>
      </w:r>
      <w:bookmarkEnd w:id="28"/>
    </w:p>
    <w:p w14:paraId="66E55E52" w14:textId="023C43E1" w:rsidR="00F854C3" w:rsidRDefault="00F854C3" w:rsidP="00761F7C">
      <w:pPr>
        <w:tabs>
          <w:tab w:val="left" w:pos="180"/>
        </w:tabs>
        <w:rPr>
          <w:lang w:val="x-none"/>
        </w:rPr>
      </w:pPr>
      <w:r w:rsidRPr="00F854C3">
        <w:rPr>
          <w:lang w:val="x-none"/>
        </w:rPr>
        <w:t>УГВ следует считать меженным. Основными источниками питания водоносного горизонта являются атмосферные осадки.</w:t>
      </w:r>
    </w:p>
    <w:p w14:paraId="266973C0" w14:textId="77777777" w:rsidR="00F854C3" w:rsidRDefault="00F854C3" w:rsidP="00F854C3">
      <w:pPr>
        <w:tabs>
          <w:tab w:val="left" w:pos="180"/>
        </w:tabs>
      </w:pPr>
      <w:r>
        <w:t>При естественном режиме питания сезонное колебание УГВ может составлять 0,5м-0,7м.</w:t>
      </w:r>
    </w:p>
    <w:p w14:paraId="368A5E33" w14:textId="77777777" w:rsidR="00F854C3" w:rsidRDefault="00F854C3" w:rsidP="00F854C3">
      <w:pPr>
        <w:tabs>
          <w:tab w:val="left" w:pos="180"/>
        </w:tabs>
      </w:pPr>
      <w:r>
        <w:t>Химический анализ проб грунтовых вод, в количестве 1 пробы показал высокую степень минерализации: сухой остаток составляет 82400,0мг/л, что соответствует группе рассолов.</w:t>
      </w:r>
    </w:p>
    <w:p w14:paraId="182EA597" w14:textId="577E06B8" w:rsidR="00F854C3" w:rsidRDefault="00F854C3" w:rsidP="00F854C3">
      <w:pPr>
        <w:tabs>
          <w:tab w:val="left" w:pos="180"/>
        </w:tabs>
      </w:pPr>
      <w:r>
        <w:t>Согласно СН 2.01-01-2013, степень агрессивного воздействия грунтовых вод, по суммарному содержанию солей, в условиях сухого, жаркого (аридного) климата и при наличии испаряющих поверхностей, приведено в таблице ниже.</w:t>
      </w:r>
    </w:p>
    <w:tbl>
      <w:tblPr>
        <w:tblW w:w="9360" w:type="dxa"/>
        <w:jc w:val="center"/>
        <w:tblLook w:val="04A0" w:firstRow="1" w:lastRow="0" w:firstColumn="1" w:lastColumn="0" w:noHBand="0" w:noVBand="1"/>
      </w:tblPr>
      <w:tblGrid>
        <w:gridCol w:w="5240"/>
        <w:gridCol w:w="1300"/>
        <w:gridCol w:w="2820"/>
      </w:tblGrid>
      <w:tr w:rsidR="00F854C3" w:rsidRPr="00F854C3" w14:paraId="16666970" w14:textId="77777777" w:rsidTr="00555802">
        <w:trPr>
          <w:jc w:val="center"/>
        </w:trPr>
        <w:tc>
          <w:tcPr>
            <w:tcW w:w="5240" w:type="dxa"/>
            <w:tcBorders>
              <w:top w:val="single" w:sz="8" w:space="0" w:color="auto"/>
              <w:left w:val="single" w:sz="8" w:space="0" w:color="auto"/>
              <w:bottom w:val="single" w:sz="8" w:space="0" w:color="auto"/>
              <w:right w:val="single" w:sz="4" w:space="0" w:color="000000"/>
            </w:tcBorders>
            <w:vAlign w:val="center"/>
            <w:hideMark/>
          </w:tcPr>
          <w:p w14:paraId="6BB4B9D3" w14:textId="77777777" w:rsidR="00F854C3" w:rsidRPr="00F854C3" w:rsidRDefault="00F854C3" w:rsidP="00F854C3">
            <w:pPr>
              <w:spacing w:before="0" w:after="0"/>
              <w:ind w:firstLine="0"/>
              <w:jc w:val="center"/>
              <w:rPr>
                <w:b/>
                <w:bCs/>
              </w:rPr>
            </w:pPr>
            <w:r w:rsidRPr="00F854C3">
              <w:rPr>
                <w:b/>
                <w:bCs/>
              </w:rPr>
              <w:lastRenderedPageBreak/>
              <w:t>Суммарное содержание солей, мг/л</w:t>
            </w:r>
          </w:p>
        </w:tc>
        <w:tc>
          <w:tcPr>
            <w:tcW w:w="1300" w:type="dxa"/>
            <w:tcBorders>
              <w:top w:val="single" w:sz="8" w:space="0" w:color="auto"/>
              <w:left w:val="nil"/>
              <w:bottom w:val="single" w:sz="8" w:space="0" w:color="auto"/>
              <w:right w:val="single" w:sz="4" w:space="0" w:color="auto"/>
            </w:tcBorders>
            <w:vAlign w:val="center"/>
            <w:hideMark/>
          </w:tcPr>
          <w:p w14:paraId="0F49C446" w14:textId="77777777" w:rsidR="00F854C3" w:rsidRPr="00F854C3" w:rsidRDefault="00F854C3" w:rsidP="00F854C3">
            <w:pPr>
              <w:spacing w:before="0" w:after="0"/>
              <w:ind w:firstLine="0"/>
              <w:jc w:val="center"/>
              <w:rPr>
                <w:b/>
                <w:bCs/>
              </w:rPr>
            </w:pPr>
            <w:r w:rsidRPr="00F854C3">
              <w:rPr>
                <w:b/>
                <w:bCs/>
              </w:rPr>
              <w:t>Для марки бетона</w:t>
            </w:r>
          </w:p>
        </w:tc>
        <w:tc>
          <w:tcPr>
            <w:tcW w:w="2820" w:type="dxa"/>
            <w:tcBorders>
              <w:top w:val="single" w:sz="8" w:space="0" w:color="auto"/>
              <w:left w:val="nil"/>
              <w:bottom w:val="single" w:sz="8" w:space="0" w:color="auto"/>
              <w:right w:val="single" w:sz="8" w:space="0" w:color="auto"/>
            </w:tcBorders>
            <w:vAlign w:val="center"/>
            <w:hideMark/>
          </w:tcPr>
          <w:p w14:paraId="1BFB6535" w14:textId="77777777" w:rsidR="00F854C3" w:rsidRPr="00F854C3" w:rsidRDefault="00F854C3" w:rsidP="00F854C3">
            <w:pPr>
              <w:spacing w:before="0" w:after="0"/>
              <w:ind w:firstLine="0"/>
              <w:jc w:val="center"/>
              <w:rPr>
                <w:b/>
                <w:bCs/>
              </w:rPr>
            </w:pPr>
            <w:r w:rsidRPr="00F854C3">
              <w:rPr>
                <w:b/>
                <w:bCs/>
              </w:rPr>
              <w:t>Степень агрессивного воздействия жидкой неорганической среды на бетон</w:t>
            </w:r>
          </w:p>
        </w:tc>
      </w:tr>
      <w:tr w:rsidR="00F854C3" w:rsidRPr="00F854C3" w14:paraId="027BCB6A" w14:textId="77777777" w:rsidTr="00F854C3">
        <w:trPr>
          <w:jc w:val="center"/>
        </w:trPr>
        <w:tc>
          <w:tcPr>
            <w:tcW w:w="5240" w:type="dxa"/>
            <w:vMerge w:val="restart"/>
            <w:tcBorders>
              <w:top w:val="single" w:sz="8" w:space="0" w:color="auto"/>
              <w:left w:val="single" w:sz="8" w:space="0" w:color="auto"/>
              <w:bottom w:val="single" w:sz="8" w:space="0" w:color="000000"/>
              <w:right w:val="single" w:sz="4" w:space="0" w:color="000000"/>
            </w:tcBorders>
            <w:vAlign w:val="center"/>
            <w:hideMark/>
          </w:tcPr>
          <w:p w14:paraId="71E7B697" w14:textId="77777777" w:rsidR="00F854C3" w:rsidRPr="00F854C3" w:rsidRDefault="00F854C3" w:rsidP="00F854C3">
            <w:pPr>
              <w:spacing w:before="0" w:after="0"/>
              <w:ind w:firstLine="0"/>
              <w:jc w:val="center"/>
            </w:pPr>
            <w:r w:rsidRPr="00F854C3">
              <w:rPr>
                <w:b/>
              </w:rPr>
              <w:t>82369,85</w:t>
            </w:r>
          </w:p>
        </w:tc>
        <w:tc>
          <w:tcPr>
            <w:tcW w:w="1300" w:type="dxa"/>
            <w:tcBorders>
              <w:top w:val="nil"/>
              <w:left w:val="nil"/>
              <w:bottom w:val="single" w:sz="4" w:space="0" w:color="auto"/>
              <w:right w:val="single" w:sz="4" w:space="0" w:color="auto"/>
            </w:tcBorders>
            <w:vAlign w:val="center"/>
            <w:hideMark/>
          </w:tcPr>
          <w:p w14:paraId="6154B4F1" w14:textId="77777777" w:rsidR="00F854C3" w:rsidRPr="00F854C3" w:rsidRDefault="00F854C3" w:rsidP="00F854C3">
            <w:pPr>
              <w:spacing w:before="0" w:after="0"/>
              <w:ind w:firstLine="0"/>
              <w:jc w:val="center"/>
            </w:pPr>
            <w:r w:rsidRPr="00F854C3">
              <w:t>W4</w:t>
            </w:r>
          </w:p>
        </w:tc>
        <w:tc>
          <w:tcPr>
            <w:tcW w:w="2820" w:type="dxa"/>
            <w:tcBorders>
              <w:top w:val="nil"/>
              <w:left w:val="nil"/>
              <w:bottom w:val="single" w:sz="4" w:space="0" w:color="auto"/>
              <w:right w:val="single" w:sz="8" w:space="0" w:color="auto"/>
            </w:tcBorders>
            <w:noWrap/>
            <w:vAlign w:val="center"/>
            <w:hideMark/>
          </w:tcPr>
          <w:p w14:paraId="09AE6595" w14:textId="77777777" w:rsidR="00F854C3" w:rsidRPr="00F854C3" w:rsidRDefault="00F854C3" w:rsidP="00F854C3">
            <w:pPr>
              <w:spacing w:before="0" w:after="0"/>
              <w:ind w:firstLine="0"/>
              <w:jc w:val="center"/>
              <w:rPr>
                <w:color w:val="000000"/>
              </w:rPr>
            </w:pPr>
            <w:r w:rsidRPr="00F854C3">
              <w:rPr>
                <w:color w:val="000000"/>
              </w:rPr>
              <w:t>сильноагрессивная</w:t>
            </w:r>
          </w:p>
        </w:tc>
      </w:tr>
      <w:tr w:rsidR="00F854C3" w:rsidRPr="00F854C3" w14:paraId="5AA20428" w14:textId="77777777" w:rsidTr="00F854C3">
        <w:trPr>
          <w:jc w:val="center"/>
        </w:trPr>
        <w:tc>
          <w:tcPr>
            <w:tcW w:w="5240" w:type="dxa"/>
            <w:vMerge/>
            <w:tcBorders>
              <w:top w:val="single" w:sz="8" w:space="0" w:color="auto"/>
              <w:left w:val="single" w:sz="8" w:space="0" w:color="auto"/>
              <w:bottom w:val="single" w:sz="8" w:space="0" w:color="000000"/>
              <w:right w:val="single" w:sz="4" w:space="0" w:color="000000"/>
            </w:tcBorders>
            <w:vAlign w:val="center"/>
            <w:hideMark/>
          </w:tcPr>
          <w:p w14:paraId="62376385" w14:textId="77777777" w:rsidR="00F854C3" w:rsidRPr="00F854C3" w:rsidRDefault="00F854C3" w:rsidP="00F854C3">
            <w:pPr>
              <w:spacing w:before="0" w:after="0"/>
            </w:pPr>
          </w:p>
        </w:tc>
        <w:tc>
          <w:tcPr>
            <w:tcW w:w="1300" w:type="dxa"/>
            <w:tcBorders>
              <w:top w:val="nil"/>
              <w:left w:val="nil"/>
              <w:bottom w:val="single" w:sz="4" w:space="0" w:color="auto"/>
              <w:right w:val="single" w:sz="4" w:space="0" w:color="auto"/>
            </w:tcBorders>
            <w:vAlign w:val="center"/>
            <w:hideMark/>
          </w:tcPr>
          <w:p w14:paraId="01F1C023" w14:textId="77777777" w:rsidR="00F854C3" w:rsidRPr="00F854C3" w:rsidRDefault="00F854C3" w:rsidP="00F854C3">
            <w:pPr>
              <w:spacing w:before="0" w:after="0"/>
              <w:ind w:firstLine="0"/>
              <w:jc w:val="center"/>
            </w:pPr>
            <w:r w:rsidRPr="00F854C3">
              <w:t>W6</w:t>
            </w:r>
          </w:p>
        </w:tc>
        <w:tc>
          <w:tcPr>
            <w:tcW w:w="2820" w:type="dxa"/>
            <w:tcBorders>
              <w:top w:val="nil"/>
              <w:left w:val="nil"/>
              <w:bottom w:val="single" w:sz="4" w:space="0" w:color="auto"/>
              <w:right w:val="single" w:sz="8" w:space="0" w:color="auto"/>
            </w:tcBorders>
            <w:noWrap/>
            <w:vAlign w:val="center"/>
            <w:hideMark/>
          </w:tcPr>
          <w:p w14:paraId="3264A887" w14:textId="77777777" w:rsidR="00F854C3" w:rsidRPr="00F854C3" w:rsidRDefault="00F854C3" w:rsidP="00F854C3">
            <w:pPr>
              <w:spacing w:before="0" w:after="0"/>
              <w:ind w:firstLine="0"/>
              <w:jc w:val="center"/>
              <w:rPr>
                <w:color w:val="000000"/>
              </w:rPr>
            </w:pPr>
            <w:r w:rsidRPr="00F854C3">
              <w:rPr>
                <w:color w:val="000000"/>
              </w:rPr>
              <w:t>сильноагрессивная</w:t>
            </w:r>
          </w:p>
        </w:tc>
      </w:tr>
      <w:tr w:rsidR="00F854C3" w:rsidRPr="00F854C3" w14:paraId="7EBB5FAF" w14:textId="77777777" w:rsidTr="00F854C3">
        <w:trPr>
          <w:jc w:val="center"/>
        </w:trPr>
        <w:tc>
          <w:tcPr>
            <w:tcW w:w="5240" w:type="dxa"/>
            <w:vMerge/>
            <w:tcBorders>
              <w:top w:val="single" w:sz="8" w:space="0" w:color="auto"/>
              <w:left w:val="single" w:sz="8" w:space="0" w:color="auto"/>
              <w:bottom w:val="single" w:sz="8" w:space="0" w:color="000000"/>
              <w:right w:val="single" w:sz="4" w:space="0" w:color="000000"/>
            </w:tcBorders>
            <w:vAlign w:val="center"/>
            <w:hideMark/>
          </w:tcPr>
          <w:p w14:paraId="14865D75" w14:textId="77777777" w:rsidR="00F854C3" w:rsidRPr="00F854C3" w:rsidRDefault="00F854C3" w:rsidP="00F854C3">
            <w:pPr>
              <w:spacing w:before="0" w:after="0"/>
            </w:pPr>
          </w:p>
        </w:tc>
        <w:tc>
          <w:tcPr>
            <w:tcW w:w="1300" w:type="dxa"/>
            <w:tcBorders>
              <w:top w:val="nil"/>
              <w:left w:val="nil"/>
              <w:bottom w:val="single" w:sz="8" w:space="0" w:color="auto"/>
              <w:right w:val="single" w:sz="4" w:space="0" w:color="auto"/>
            </w:tcBorders>
            <w:vAlign w:val="center"/>
            <w:hideMark/>
          </w:tcPr>
          <w:p w14:paraId="01BC0CB4" w14:textId="77777777" w:rsidR="00F854C3" w:rsidRPr="00F854C3" w:rsidRDefault="00F854C3" w:rsidP="00F854C3">
            <w:pPr>
              <w:spacing w:before="0" w:after="0"/>
              <w:ind w:firstLine="0"/>
              <w:jc w:val="center"/>
            </w:pPr>
            <w:r w:rsidRPr="00F854C3">
              <w:t>W8</w:t>
            </w:r>
          </w:p>
        </w:tc>
        <w:tc>
          <w:tcPr>
            <w:tcW w:w="2820" w:type="dxa"/>
            <w:tcBorders>
              <w:top w:val="nil"/>
              <w:left w:val="nil"/>
              <w:bottom w:val="single" w:sz="8" w:space="0" w:color="auto"/>
              <w:right w:val="single" w:sz="8" w:space="0" w:color="auto"/>
            </w:tcBorders>
            <w:noWrap/>
            <w:vAlign w:val="center"/>
            <w:hideMark/>
          </w:tcPr>
          <w:p w14:paraId="263FF589" w14:textId="77777777" w:rsidR="00F854C3" w:rsidRPr="00F854C3" w:rsidRDefault="00F854C3" w:rsidP="00F854C3">
            <w:pPr>
              <w:spacing w:before="0" w:after="0"/>
              <w:ind w:firstLine="0"/>
              <w:jc w:val="center"/>
              <w:rPr>
                <w:color w:val="000000"/>
              </w:rPr>
            </w:pPr>
            <w:r w:rsidRPr="00F854C3">
              <w:rPr>
                <w:color w:val="000000"/>
              </w:rPr>
              <w:t>сильноагрессивная</w:t>
            </w:r>
          </w:p>
        </w:tc>
      </w:tr>
    </w:tbl>
    <w:p w14:paraId="06520208" w14:textId="17824185" w:rsidR="00F854C3" w:rsidRPr="00F854C3" w:rsidRDefault="00F854C3" w:rsidP="00F854C3">
      <w:pPr>
        <w:tabs>
          <w:tab w:val="left" w:pos="180"/>
        </w:tabs>
      </w:pPr>
      <w:r w:rsidRPr="00F854C3">
        <w:t>Согласно СН 2.01-01-2013, степень агрессивного воздействия грунтовых вод, на арматуру железобетонных конструкций по содержаниям сульфатов приведены в таблице:</w:t>
      </w:r>
    </w:p>
    <w:tbl>
      <w:tblPr>
        <w:tblW w:w="9360" w:type="dxa"/>
        <w:jc w:val="center"/>
        <w:tblLook w:val="04A0" w:firstRow="1" w:lastRow="0" w:firstColumn="1" w:lastColumn="0" w:noHBand="0" w:noVBand="1"/>
      </w:tblPr>
      <w:tblGrid>
        <w:gridCol w:w="3676"/>
        <w:gridCol w:w="1564"/>
        <w:gridCol w:w="1300"/>
        <w:gridCol w:w="2820"/>
      </w:tblGrid>
      <w:tr w:rsidR="00F854C3" w:rsidRPr="00F854C3" w14:paraId="3C1460B0" w14:textId="77777777" w:rsidTr="00555802">
        <w:trPr>
          <w:jc w:val="center"/>
        </w:trPr>
        <w:tc>
          <w:tcPr>
            <w:tcW w:w="3676" w:type="dxa"/>
            <w:tcBorders>
              <w:top w:val="single" w:sz="8" w:space="0" w:color="auto"/>
              <w:left w:val="single" w:sz="8" w:space="0" w:color="auto"/>
              <w:bottom w:val="single" w:sz="8" w:space="0" w:color="auto"/>
              <w:right w:val="single" w:sz="4" w:space="0" w:color="auto"/>
            </w:tcBorders>
            <w:vAlign w:val="center"/>
            <w:hideMark/>
          </w:tcPr>
          <w:p w14:paraId="614A5FE5" w14:textId="77777777" w:rsidR="00F854C3" w:rsidRPr="00F854C3" w:rsidRDefault="00F854C3" w:rsidP="00F854C3">
            <w:pPr>
              <w:spacing w:before="0" w:after="0"/>
              <w:ind w:firstLine="0"/>
              <w:jc w:val="center"/>
              <w:rPr>
                <w:b/>
                <w:bCs/>
                <w:color w:val="000000"/>
              </w:rPr>
            </w:pPr>
            <w:r w:rsidRPr="00F854C3">
              <w:rPr>
                <w:b/>
                <w:bCs/>
                <w:color w:val="000000"/>
              </w:rPr>
              <w:t>Цемент</w:t>
            </w:r>
          </w:p>
        </w:tc>
        <w:tc>
          <w:tcPr>
            <w:tcW w:w="1564" w:type="dxa"/>
            <w:tcBorders>
              <w:top w:val="single" w:sz="8" w:space="0" w:color="auto"/>
              <w:left w:val="nil"/>
              <w:bottom w:val="single" w:sz="8" w:space="0" w:color="auto"/>
              <w:right w:val="single" w:sz="4" w:space="0" w:color="auto"/>
            </w:tcBorders>
            <w:vAlign w:val="center"/>
            <w:hideMark/>
          </w:tcPr>
          <w:p w14:paraId="7D4DADBA" w14:textId="77777777" w:rsidR="00F854C3" w:rsidRPr="00F854C3" w:rsidRDefault="00F854C3" w:rsidP="00F854C3">
            <w:pPr>
              <w:spacing w:before="0" w:after="0"/>
              <w:ind w:firstLine="0"/>
              <w:jc w:val="center"/>
              <w:rPr>
                <w:b/>
                <w:bCs/>
              </w:rPr>
            </w:pPr>
            <w:r w:rsidRPr="00F854C3">
              <w:rPr>
                <w:b/>
                <w:bCs/>
              </w:rPr>
              <w:t>Суммарное содержание SO</w:t>
            </w:r>
            <w:r w:rsidRPr="00F854C3">
              <w:rPr>
                <w:b/>
                <w:bCs/>
                <w:vertAlign w:val="subscript"/>
              </w:rPr>
              <w:t>4</w:t>
            </w:r>
            <w:r w:rsidRPr="00F854C3">
              <w:rPr>
                <w:b/>
                <w:bCs/>
                <w:vertAlign w:val="superscript"/>
              </w:rPr>
              <w:t>2-</w:t>
            </w:r>
            <w:r w:rsidRPr="00F854C3">
              <w:rPr>
                <w:b/>
                <w:bCs/>
              </w:rPr>
              <w:t>, мг/л</w:t>
            </w:r>
          </w:p>
        </w:tc>
        <w:tc>
          <w:tcPr>
            <w:tcW w:w="1300" w:type="dxa"/>
            <w:tcBorders>
              <w:top w:val="single" w:sz="8" w:space="0" w:color="auto"/>
              <w:left w:val="nil"/>
              <w:bottom w:val="single" w:sz="8" w:space="0" w:color="auto"/>
              <w:right w:val="single" w:sz="4" w:space="0" w:color="auto"/>
            </w:tcBorders>
            <w:vAlign w:val="center"/>
            <w:hideMark/>
          </w:tcPr>
          <w:p w14:paraId="280EBB19" w14:textId="77777777" w:rsidR="00F854C3" w:rsidRPr="00F854C3" w:rsidRDefault="00F854C3" w:rsidP="00F854C3">
            <w:pPr>
              <w:spacing w:before="0" w:after="0"/>
              <w:ind w:firstLine="0"/>
              <w:jc w:val="center"/>
              <w:rPr>
                <w:b/>
                <w:bCs/>
              </w:rPr>
            </w:pPr>
            <w:r w:rsidRPr="00F854C3">
              <w:rPr>
                <w:b/>
                <w:bCs/>
              </w:rPr>
              <w:t>Для марки бетона</w:t>
            </w:r>
          </w:p>
        </w:tc>
        <w:tc>
          <w:tcPr>
            <w:tcW w:w="2820" w:type="dxa"/>
            <w:tcBorders>
              <w:top w:val="single" w:sz="8" w:space="0" w:color="auto"/>
              <w:left w:val="nil"/>
              <w:bottom w:val="single" w:sz="8" w:space="0" w:color="auto"/>
              <w:right w:val="single" w:sz="8" w:space="0" w:color="auto"/>
            </w:tcBorders>
            <w:vAlign w:val="center"/>
            <w:hideMark/>
          </w:tcPr>
          <w:p w14:paraId="582C71BE" w14:textId="5E1EC011" w:rsidR="00F854C3" w:rsidRPr="00F854C3" w:rsidRDefault="00F854C3" w:rsidP="00F854C3">
            <w:pPr>
              <w:spacing w:before="0" w:after="0"/>
              <w:ind w:firstLine="0"/>
              <w:jc w:val="center"/>
              <w:rPr>
                <w:b/>
                <w:bCs/>
              </w:rPr>
            </w:pPr>
            <w:r w:rsidRPr="00F854C3">
              <w:rPr>
                <w:b/>
                <w:bCs/>
              </w:rPr>
              <w:t>Степень агрессивного воздействия жидкой неорганической среды на бетон</w:t>
            </w:r>
          </w:p>
        </w:tc>
      </w:tr>
      <w:tr w:rsidR="00F854C3" w:rsidRPr="00F854C3" w14:paraId="5439E0B9" w14:textId="77777777" w:rsidTr="00F854C3">
        <w:trPr>
          <w:jc w:val="center"/>
        </w:trPr>
        <w:tc>
          <w:tcPr>
            <w:tcW w:w="3676" w:type="dxa"/>
            <w:tcBorders>
              <w:top w:val="nil"/>
              <w:left w:val="single" w:sz="8" w:space="0" w:color="auto"/>
              <w:bottom w:val="single" w:sz="4" w:space="0" w:color="auto"/>
              <w:right w:val="single" w:sz="4" w:space="0" w:color="auto"/>
            </w:tcBorders>
            <w:vAlign w:val="center"/>
            <w:hideMark/>
          </w:tcPr>
          <w:p w14:paraId="74CE1188" w14:textId="77777777" w:rsidR="00F854C3" w:rsidRPr="00F854C3" w:rsidRDefault="00F854C3" w:rsidP="00F854C3">
            <w:pPr>
              <w:spacing w:before="0" w:after="0"/>
              <w:ind w:firstLine="0"/>
              <w:jc w:val="center"/>
              <w:rPr>
                <w:color w:val="000000"/>
              </w:rPr>
            </w:pPr>
            <w:r w:rsidRPr="00F854C3">
              <w:rPr>
                <w:color w:val="000000"/>
              </w:rPr>
              <w:t>Портландцемент по ГОСТ 10178</w:t>
            </w:r>
          </w:p>
        </w:tc>
        <w:tc>
          <w:tcPr>
            <w:tcW w:w="1564" w:type="dxa"/>
            <w:vMerge w:val="restart"/>
            <w:tcBorders>
              <w:top w:val="nil"/>
              <w:left w:val="single" w:sz="4" w:space="0" w:color="auto"/>
              <w:bottom w:val="single" w:sz="8" w:space="0" w:color="000000"/>
              <w:right w:val="single" w:sz="4" w:space="0" w:color="auto"/>
            </w:tcBorders>
            <w:vAlign w:val="center"/>
            <w:hideMark/>
          </w:tcPr>
          <w:p w14:paraId="20838731" w14:textId="77777777" w:rsidR="00F854C3" w:rsidRPr="00F854C3" w:rsidRDefault="00F854C3" w:rsidP="00F854C3">
            <w:pPr>
              <w:spacing w:before="0" w:after="0"/>
              <w:ind w:firstLine="0"/>
              <w:jc w:val="center"/>
            </w:pPr>
            <w:r w:rsidRPr="00F854C3">
              <w:rPr>
                <w:b/>
              </w:rPr>
              <w:t>7594,60</w:t>
            </w:r>
          </w:p>
        </w:tc>
        <w:tc>
          <w:tcPr>
            <w:tcW w:w="1300" w:type="dxa"/>
            <w:vMerge w:val="restart"/>
            <w:tcBorders>
              <w:top w:val="nil"/>
              <w:left w:val="single" w:sz="4" w:space="0" w:color="auto"/>
              <w:bottom w:val="single" w:sz="8" w:space="0" w:color="000000"/>
              <w:right w:val="single" w:sz="4" w:space="0" w:color="auto"/>
            </w:tcBorders>
            <w:vAlign w:val="center"/>
            <w:hideMark/>
          </w:tcPr>
          <w:p w14:paraId="70E63525" w14:textId="77777777" w:rsidR="00F854C3" w:rsidRPr="00F854C3" w:rsidRDefault="00F854C3" w:rsidP="00F854C3">
            <w:pPr>
              <w:spacing w:before="0" w:after="0"/>
              <w:ind w:firstLine="0"/>
              <w:jc w:val="center"/>
            </w:pPr>
            <w:r w:rsidRPr="00F854C3">
              <w:t>W4</w:t>
            </w:r>
          </w:p>
        </w:tc>
        <w:tc>
          <w:tcPr>
            <w:tcW w:w="2820" w:type="dxa"/>
            <w:tcBorders>
              <w:top w:val="nil"/>
              <w:left w:val="nil"/>
              <w:bottom w:val="single" w:sz="4" w:space="0" w:color="auto"/>
              <w:right w:val="single" w:sz="8" w:space="0" w:color="auto"/>
            </w:tcBorders>
            <w:noWrap/>
            <w:vAlign w:val="center"/>
            <w:hideMark/>
          </w:tcPr>
          <w:p w14:paraId="4A91BE2F" w14:textId="77777777" w:rsidR="00F854C3" w:rsidRPr="00F854C3" w:rsidRDefault="00F854C3" w:rsidP="00F854C3">
            <w:pPr>
              <w:spacing w:before="0" w:after="0"/>
              <w:ind w:firstLine="0"/>
              <w:jc w:val="center"/>
              <w:rPr>
                <w:color w:val="000000"/>
              </w:rPr>
            </w:pPr>
            <w:r w:rsidRPr="00F854C3">
              <w:rPr>
                <w:color w:val="000000"/>
              </w:rPr>
              <w:t>сильноагрессивная</w:t>
            </w:r>
          </w:p>
        </w:tc>
      </w:tr>
      <w:tr w:rsidR="00F854C3" w:rsidRPr="00F854C3" w14:paraId="7E36BC5C" w14:textId="77777777" w:rsidTr="00F854C3">
        <w:trPr>
          <w:jc w:val="center"/>
        </w:trPr>
        <w:tc>
          <w:tcPr>
            <w:tcW w:w="3676" w:type="dxa"/>
            <w:tcBorders>
              <w:top w:val="nil"/>
              <w:left w:val="single" w:sz="8" w:space="0" w:color="auto"/>
              <w:bottom w:val="single" w:sz="4" w:space="0" w:color="auto"/>
              <w:right w:val="single" w:sz="4" w:space="0" w:color="auto"/>
            </w:tcBorders>
            <w:vAlign w:val="center"/>
            <w:hideMark/>
          </w:tcPr>
          <w:p w14:paraId="4B6EF645" w14:textId="77777777" w:rsidR="00F854C3" w:rsidRPr="00F854C3" w:rsidRDefault="00F854C3" w:rsidP="00F854C3">
            <w:pPr>
              <w:spacing w:before="0" w:after="0"/>
              <w:ind w:firstLine="0"/>
              <w:jc w:val="center"/>
              <w:rPr>
                <w:color w:val="000000"/>
              </w:rPr>
            </w:pPr>
            <w:r w:rsidRPr="00F854C3">
              <w:rPr>
                <w:color w:val="000000"/>
              </w:rPr>
              <w:t>Портландцемент по ГОСТ 10178 с содержанием в клинкере С</w:t>
            </w:r>
            <w:r w:rsidRPr="00F854C3">
              <w:rPr>
                <w:color w:val="000000"/>
                <w:vertAlign w:val="subscript"/>
              </w:rPr>
              <w:t>3</w:t>
            </w:r>
            <w:r w:rsidRPr="00F854C3">
              <w:rPr>
                <w:color w:val="000000"/>
              </w:rPr>
              <w:t>S не более 65 %, С</w:t>
            </w:r>
            <w:r w:rsidRPr="00F854C3">
              <w:rPr>
                <w:color w:val="000000"/>
                <w:vertAlign w:val="subscript"/>
              </w:rPr>
              <w:t>3</w:t>
            </w:r>
            <w:r w:rsidRPr="00F854C3">
              <w:rPr>
                <w:color w:val="000000"/>
              </w:rPr>
              <w:t>А не более 7 %, С</w:t>
            </w:r>
            <w:r w:rsidRPr="00F854C3">
              <w:rPr>
                <w:color w:val="000000"/>
                <w:vertAlign w:val="subscript"/>
              </w:rPr>
              <w:t>3</w:t>
            </w:r>
            <w:r w:rsidRPr="00F854C3">
              <w:rPr>
                <w:color w:val="000000"/>
              </w:rPr>
              <w:t>A + С</w:t>
            </w:r>
            <w:r w:rsidRPr="00F854C3">
              <w:rPr>
                <w:color w:val="000000"/>
                <w:vertAlign w:val="subscript"/>
              </w:rPr>
              <w:t>4</w:t>
            </w:r>
            <w:r w:rsidRPr="00F854C3">
              <w:rPr>
                <w:color w:val="000000"/>
              </w:rPr>
              <w:t>АF не более 22 % и шлакопортландцемент</w:t>
            </w:r>
          </w:p>
        </w:tc>
        <w:tc>
          <w:tcPr>
            <w:tcW w:w="1564" w:type="dxa"/>
            <w:vMerge/>
            <w:tcBorders>
              <w:top w:val="nil"/>
              <w:left w:val="single" w:sz="4" w:space="0" w:color="auto"/>
              <w:bottom w:val="single" w:sz="8" w:space="0" w:color="000000"/>
              <w:right w:val="single" w:sz="4" w:space="0" w:color="auto"/>
            </w:tcBorders>
            <w:vAlign w:val="center"/>
            <w:hideMark/>
          </w:tcPr>
          <w:p w14:paraId="7AEA7F78" w14:textId="77777777" w:rsidR="00F854C3" w:rsidRPr="00F854C3" w:rsidRDefault="00F854C3" w:rsidP="00F854C3">
            <w:pPr>
              <w:spacing w:before="0" w:after="0"/>
              <w:jc w:val="center"/>
            </w:pPr>
          </w:p>
        </w:tc>
        <w:tc>
          <w:tcPr>
            <w:tcW w:w="1300" w:type="dxa"/>
            <w:vMerge/>
            <w:tcBorders>
              <w:top w:val="nil"/>
              <w:left w:val="single" w:sz="4" w:space="0" w:color="auto"/>
              <w:bottom w:val="single" w:sz="8" w:space="0" w:color="000000"/>
              <w:right w:val="single" w:sz="4" w:space="0" w:color="auto"/>
            </w:tcBorders>
            <w:vAlign w:val="center"/>
            <w:hideMark/>
          </w:tcPr>
          <w:p w14:paraId="11290699" w14:textId="77777777" w:rsidR="00F854C3" w:rsidRPr="00F854C3" w:rsidRDefault="00F854C3" w:rsidP="00F854C3">
            <w:pPr>
              <w:spacing w:before="0" w:after="0"/>
              <w:jc w:val="center"/>
            </w:pPr>
          </w:p>
        </w:tc>
        <w:tc>
          <w:tcPr>
            <w:tcW w:w="2820" w:type="dxa"/>
            <w:tcBorders>
              <w:top w:val="nil"/>
              <w:left w:val="nil"/>
              <w:bottom w:val="single" w:sz="4" w:space="0" w:color="auto"/>
              <w:right w:val="single" w:sz="8" w:space="0" w:color="auto"/>
            </w:tcBorders>
            <w:noWrap/>
            <w:vAlign w:val="center"/>
            <w:hideMark/>
          </w:tcPr>
          <w:p w14:paraId="6DEED38D" w14:textId="77777777" w:rsidR="00F854C3" w:rsidRPr="00F854C3" w:rsidRDefault="00F854C3" w:rsidP="00F854C3">
            <w:pPr>
              <w:spacing w:before="0" w:after="0"/>
              <w:ind w:firstLine="0"/>
              <w:jc w:val="center"/>
              <w:rPr>
                <w:color w:val="000000"/>
              </w:rPr>
            </w:pPr>
            <w:r w:rsidRPr="00F854C3">
              <w:rPr>
                <w:color w:val="000000"/>
              </w:rPr>
              <w:t>сильноагрессивная</w:t>
            </w:r>
          </w:p>
        </w:tc>
      </w:tr>
      <w:tr w:rsidR="00F854C3" w:rsidRPr="00F854C3" w14:paraId="609778EB" w14:textId="77777777" w:rsidTr="00F854C3">
        <w:trPr>
          <w:jc w:val="center"/>
        </w:trPr>
        <w:tc>
          <w:tcPr>
            <w:tcW w:w="3676" w:type="dxa"/>
            <w:tcBorders>
              <w:top w:val="nil"/>
              <w:left w:val="single" w:sz="8" w:space="0" w:color="auto"/>
              <w:bottom w:val="single" w:sz="8" w:space="0" w:color="auto"/>
              <w:right w:val="single" w:sz="4" w:space="0" w:color="auto"/>
            </w:tcBorders>
            <w:vAlign w:val="center"/>
            <w:hideMark/>
          </w:tcPr>
          <w:p w14:paraId="14E5043E" w14:textId="77777777" w:rsidR="00F854C3" w:rsidRPr="00F854C3" w:rsidRDefault="00F854C3" w:rsidP="00F854C3">
            <w:pPr>
              <w:spacing w:before="0" w:after="0"/>
              <w:ind w:firstLine="0"/>
              <w:jc w:val="center"/>
              <w:rPr>
                <w:color w:val="000000"/>
              </w:rPr>
            </w:pPr>
            <w:r w:rsidRPr="00F854C3">
              <w:rPr>
                <w:color w:val="000000"/>
              </w:rPr>
              <w:t>Сульфатостойкие цементы по ГОСТ 22266</w:t>
            </w:r>
          </w:p>
        </w:tc>
        <w:tc>
          <w:tcPr>
            <w:tcW w:w="1564" w:type="dxa"/>
            <w:vMerge/>
            <w:tcBorders>
              <w:top w:val="nil"/>
              <w:left w:val="single" w:sz="4" w:space="0" w:color="auto"/>
              <w:bottom w:val="single" w:sz="8" w:space="0" w:color="000000"/>
              <w:right w:val="single" w:sz="4" w:space="0" w:color="auto"/>
            </w:tcBorders>
            <w:vAlign w:val="center"/>
            <w:hideMark/>
          </w:tcPr>
          <w:p w14:paraId="30E08AE0" w14:textId="77777777" w:rsidR="00F854C3" w:rsidRPr="00F854C3" w:rsidRDefault="00F854C3" w:rsidP="00F854C3">
            <w:pPr>
              <w:spacing w:before="0" w:after="0"/>
              <w:jc w:val="center"/>
            </w:pPr>
          </w:p>
        </w:tc>
        <w:tc>
          <w:tcPr>
            <w:tcW w:w="1300" w:type="dxa"/>
            <w:vMerge/>
            <w:tcBorders>
              <w:top w:val="nil"/>
              <w:left w:val="single" w:sz="4" w:space="0" w:color="auto"/>
              <w:bottom w:val="single" w:sz="8" w:space="0" w:color="000000"/>
              <w:right w:val="single" w:sz="4" w:space="0" w:color="auto"/>
            </w:tcBorders>
            <w:vAlign w:val="center"/>
            <w:hideMark/>
          </w:tcPr>
          <w:p w14:paraId="313C90BD" w14:textId="77777777" w:rsidR="00F854C3" w:rsidRPr="00F854C3" w:rsidRDefault="00F854C3" w:rsidP="00F854C3">
            <w:pPr>
              <w:spacing w:before="0" w:after="0"/>
              <w:jc w:val="center"/>
            </w:pPr>
          </w:p>
        </w:tc>
        <w:tc>
          <w:tcPr>
            <w:tcW w:w="2820" w:type="dxa"/>
            <w:tcBorders>
              <w:top w:val="nil"/>
              <w:left w:val="nil"/>
              <w:bottom w:val="single" w:sz="8" w:space="0" w:color="auto"/>
              <w:right w:val="single" w:sz="8" w:space="0" w:color="auto"/>
            </w:tcBorders>
            <w:noWrap/>
            <w:vAlign w:val="center"/>
            <w:hideMark/>
          </w:tcPr>
          <w:p w14:paraId="7B896292" w14:textId="77777777" w:rsidR="00F854C3" w:rsidRPr="00F854C3" w:rsidRDefault="00F854C3" w:rsidP="00F854C3">
            <w:pPr>
              <w:spacing w:before="0" w:after="0"/>
              <w:ind w:firstLine="0"/>
              <w:jc w:val="center"/>
              <w:rPr>
                <w:color w:val="000000"/>
              </w:rPr>
            </w:pPr>
            <w:r w:rsidRPr="00F854C3">
              <w:rPr>
                <w:color w:val="000000"/>
              </w:rPr>
              <w:t>слабоагрессивная</w:t>
            </w:r>
          </w:p>
        </w:tc>
      </w:tr>
    </w:tbl>
    <w:p w14:paraId="08A80574" w14:textId="151D4110" w:rsidR="00F854C3" w:rsidRPr="00F854C3" w:rsidRDefault="00F854C3" w:rsidP="00F854C3">
      <w:pPr>
        <w:tabs>
          <w:tab w:val="left" w:pos="180"/>
        </w:tabs>
      </w:pPr>
      <w:r w:rsidRPr="00F854C3">
        <w:t>Согласно СН 2.01-01-2013, степень агрессивного воздействия грунтовых вод на арматуру железобетонных конструкций по содержаниям хлоридов приведены в таблице:</w:t>
      </w:r>
    </w:p>
    <w:tbl>
      <w:tblPr>
        <w:tblW w:w="9360" w:type="dxa"/>
        <w:tblInd w:w="118" w:type="dxa"/>
        <w:tblLook w:val="04A0" w:firstRow="1" w:lastRow="0" w:firstColumn="1" w:lastColumn="0" w:noHBand="0" w:noVBand="1"/>
      </w:tblPr>
      <w:tblGrid>
        <w:gridCol w:w="3274"/>
        <w:gridCol w:w="3266"/>
        <w:gridCol w:w="2820"/>
      </w:tblGrid>
      <w:tr w:rsidR="00F854C3" w:rsidRPr="00F854C3" w14:paraId="3C92861C" w14:textId="77777777" w:rsidTr="00555802">
        <w:trPr>
          <w:tblHeader/>
        </w:trPr>
        <w:tc>
          <w:tcPr>
            <w:tcW w:w="3274" w:type="dxa"/>
            <w:vMerge w:val="restart"/>
            <w:tcBorders>
              <w:top w:val="single" w:sz="8" w:space="0" w:color="auto"/>
              <w:left w:val="single" w:sz="8" w:space="0" w:color="auto"/>
              <w:bottom w:val="single" w:sz="8" w:space="0" w:color="000000"/>
              <w:right w:val="single" w:sz="4" w:space="0" w:color="auto"/>
            </w:tcBorders>
            <w:vAlign w:val="center"/>
            <w:hideMark/>
          </w:tcPr>
          <w:p w14:paraId="6842B8F4" w14:textId="77777777" w:rsidR="00F854C3" w:rsidRPr="00F854C3" w:rsidRDefault="00F854C3" w:rsidP="00F854C3">
            <w:pPr>
              <w:spacing w:before="0" w:after="0"/>
              <w:ind w:firstLine="0"/>
              <w:jc w:val="center"/>
              <w:rPr>
                <w:b/>
                <w:bCs/>
              </w:rPr>
            </w:pPr>
            <w:r w:rsidRPr="00F854C3">
              <w:rPr>
                <w:b/>
                <w:bCs/>
              </w:rPr>
              <w:t>Нормативное значение Cl</w:t>
            </w:r>
            <w:r w:rsidRPr="00F854C3">
              <w:rPr>
                <w:b/>
                <w:bCs/>
                <w:vertAlign w:val="superscript"/>
              </w:rPr>
              <w:t>-</w:t>
            </w:r>
            <w:r w:rsidRPr="00F854C3">
              <w:rPr>
                <w:b/>
                <w:bCs/>
              </w:rPr>
              <w:t>, мг/л</w:t>
            </w:r>
          </w:p>
        </w:tc>
        <w:tc>
          <w:tcPr>
            <w:tcW w:w="6086" w:type="dxa"/>
            <w:gridSpan w:val="2"/>
            <w:tcBorders>
              <w:top w:val="single" w:sz="8" w:space="0" w:color="auto"/>
              <w:left w:val="nil"/>
              <w:bottom w:val="single" w:sz="4" w:space="0" w:color="auto"/>
              <w:right w:val="single" w:sz="8" w:space="0" w:color="000000"/>
            </w:tcBorders>
            <w:vAlign w:val="center"/>
            <w:hideMark/>
          </w:tcPr>
          <w:p w14:paraId="62BE60C0" w14:textId="1DE4DD92" w:rsidR="00F854C3" w:rsidRPr="00F854C3" w:rsidRDefault="00F854C3" w:rsidP="00F854C3">
            <w:pPr>
              <w:spacing w:before="0" w:after="0"/>
              <w:ind w:firstLine="0"/>
              <w:jc w:val="center"/>
              <w:rPr>
                <w:b/>
                <w:bCs/>
              </w:rPr>
            </w:pPr>
            <w:r w:rsidRPr="00F854C3">
              <w:rPr>
                <w:b/>
                <w:bCs/>
              </w:rPr>
              <w:t>Степень агрессивного воздействия грунтовых вод на арматуру железобетонных конструкций при</w:t>
            </w:r>
          </w:p>
        </w:tc>
      </w:tr>
      <w:tr w:rsidR="00F854C3" w:rsidRPr="00F854C3" w14:paraId="2C4D6B14" w14:textId="77777777" w:rsidTr="00555802">
        <w:trPr>
          <w:tblHeader/>
        </w:trPr>
        <w:tc>
          <w:tcPr>
            <w:tcW w:w="3274" w:type="dxa"/>
            <w:vMerge/>
            <w:tcBorders>
              <w:top w:val="single" w:sz="8" w:space="0" w:color="auto"/>
              <w:left w:val="single" w:sz="8" w:space="0" w:color="auto"/>
              <w:bottom w:val="single" w:sz="8" w:space="0" w:color="000000"/>
              <w:right w:val="single" w:sz="4" w:space="0" w:color="auto"/>
            </w:tcBorders>
            <w:vAlign w:val="center"/>
            <w:hideMark/>
          </w:tcPr>
          <w:p w14:paraId="5C2FAA46" w14:textId="77777777" w:rsidR="00F854C3" w:rsidRPr="00F854C3" w:rsidRDefault="00F854C3" w:rsidP="00F854C3">
            <w:pPr>
              <w:spacing w:before="0" w:after="0"/>
              <w:jc w:val="center"/>
              <w:rPr>
                <w:b/>
                <w:bCs/>
              </w:rPr>
            </w:pPr>
          </w:p>
        </w:tc>
        <w:tc>
          <w:tcPr>
            <w:tcW w:w="3266" w:type="dxa"/>
            <w:tcBorders>
              <w:top w:val="single" w:sz="4" w:space="0" w:color="auto"/>
              <w:left w:val="nil"/>
              <w:bottom w:val="single" w:sz="8" w:space="0" w:color="auto"/>
              <w:right w:val="single" w:sz="4" w:space="0" w:color="auto"/>
            </w:tcBorders>
            <w:vAlign w:val="center"/>
            <w:hideMark/>
          </w:tcPr>
          <w:p w14:paraId="2BA431EC" w14:textId="77777777" w:rsidR="00F854C3" w:rsidRPr="00F854C3" w:rsidRDefault="00F854C3" w:rsidP="00F854C3">
            <w:pPr>
              <w:spacing w:before="0" w:after="0"/>
              <w:ind w:firstLine="0"/>
              <w:jc w:val="center"/>
              <w:rPr>
                <w:b/>
                <w:bCs/>
              </w:rPr>
            </w:pPr>
            <w:r w:rsidRPr="00F854C3">
              <w:rPr>
                <w:b/>
                <w:bCs/>
              </w:rPr>
              <w:t>постоянном погружении</w:t>
            </w:r>
          </w:p>
        </w:tc>
        <w:tc>
          <w:tcPr>
            <w:tcW w:w="2820" w:type="dxa"/>
            <w:tcBorders>
              <w:top w:val="nil"/>
              <w:left w:val="nil"/>
              <w:bottom w:val="single" w:sz="8" w:space="0" w:color="auto"/>
              <w:right w:val="single" w:sz="8" w:space="0" w:color="auto"/>
            </w:tcBorders>
            <w:vAlign w:val="center"/>
            <w:hideMark/>
          </w:tcPr>
          <w:p w14:paraId="551BF330" w14:textId="77777777" w:rsidR="00F854C3" w:rsidRPr="00F854C3" w:rsidRDefault="00F854C3" w:rsidP="00F854C3">
            <w:pPr>
              <w:spacing w:before="0" w:after="0"/>
              <w:ind w:firstLine="0"/>
              <w:jc w:val="center"/>
              <w:rPr>
                <w:b/>
                <w:bCs/>
              </w:rPr>
            </w:pPr>
            <w:r w:rsidRPr="00F854C3">
              <w:rPr>
                <w:b/>
                <w:bCs/>
              </w:rPr>
              <w:t>периодическом смачивании</w:t>
            </w:r>
          </w:p>
        </w:tc>
      </w:tr>
      <w:tr w:rsidR="00F854C3" w:rsidRPr="00F854C3" w14:paraId="0DE582CE" w14:textId="77777777" w:rsidTr="00A5410A">
        <w:tc>
          <w:tcPr>
            <w:tcW w:w="3274" w:type="dxa"/>
            <w:tcBorders>
              <w:top w:val="nil"/>
              <w:left w:val="single" w:sz="8" w:space="0" w:color="auto"/>
              <w:bottom w:val="single" w:sz="8" w:space="0" w:color="auto"/>
              <w:right w:val="single" w:sz="4" w:space="0" w:color="auto"/>
            </w:tcBorders>
            <w:vAlign w:val="center"/>
            <w:hideMark/>
          </w:tcPr>
          <w:p w14:paraId="3111B4A9" w14:textId="77777777" w:rsidR="00F854C3" w:rsidRPr="00F854C3" w:rsidRDefault="00F854C3" w:rsidP="00F854C3">
            <w:pPr>
              <w:spacing w:before="0" w:after="0"/>
              <w:ind w:firstLine="0"/>
              <w:jc w:val="center"/>
            </w:pPr>
            <w:r w:rsidRPr="00F854C3">
              <w:rPr>
                <w:b/>
              </w:rPr>
              <w:t>44835,0</w:t>
            </w:r>
          </w:p>
        </w:tc>
        <w:tc>
          <w:tcPr>
            <w:tcW w:w="3266" w:type="dxa"/>
            <w:tcBorders>
              <w:top w:val="single" w:sz="8" w:space="0" w:color="auto"/>
              <w:left w:val="single" w:sz="4" w:space="0" w:color="auto"/>
              <w:bottom w:val="single" w:sz="8" w:space="0" w:color="auto"/>
              <w:right w:val="single" w:sz="4" w:space="0" w:color="auto"/>
            </w:tcBorders>
            <w:vAlign w:val="center"/>
            <w:hideMark/>
          </w:tcPr>
          <w:p w14:paraId="0F4C7B6F" w14:textId="77777777" w:rsidR="00F854C3" w:rsidRPr="00F854C3" w:rsidRDefault="00F854C3" w:rsidP="00F854C3">
            <w:pPr>
              <w:spacing w:before="0" w:after="0"/>
              <w:ind w:firstLine="0"/>
              <w:jc w:val="center"/>
            </w:pPr>
            <w:r w:rsidRPr="00F854C3">
              <w:t>слабоагрессивная</w:t>
            </w:r>
          </w:p>
        </w:tc>
        <w:tc>
          <w:tcPr>
            <w:tcW w:w="2820" w:type="dxa"/>
            <w:tcBorders>
              <w:top w:val="single" w:sz="8" w:space="0" w:color="auto"/>
              <w:left w:val="nil"/>
              <w:bottom w:val="single" w:sz="8" w:space="0" w:color="auto"/>
              <w:right w:val="single" w:sz="8" w:space="0" w:color="auto"/>
            </w:tcBorders>
            <w:vAlign w:val="center"/>
            <w:hideMark/>
          </w:tcPr>
          <w:p w14:paraId="0428021B" w14:textId="77777777" w:rsidR="00F854C3" w:rsidRPr="00F854C3" w:rsidRDefault="00F854C3" w:rsidP="00F854C3">
            <w:pPr>
              <w:spacing w:before="0" w:after="0"/>
              <w:ind w:firstLine="0"/>
              <w:jc w:val="center"/>
            </w:pPr>
            <w:r w:rsidRPr="00F854C3">
              <w:t>сильноагрессивная</w:t>
            </w:r>
          </w:p>
        </w:tc>
      </w:tr>
    </w:tbl>
    <w:p w14:paraId="48F1344E" w14:textId="16E30288" w:rsidR="00F854C3" w:rsidRPr="00F854C3" w:rsidRDefault="00F854C3" w:rsidP="00F854C3">
      <w:pPr>
        <w:pStyle w:val="Indent2"/>
        <w:spacing w:before="240" w:after="240"/>
        <w:ind w:left="0" w:firstLine="360"/>
        <w:jc w:val="both"/>
      </w:pPr>
      <w:r w:rsidRPr="00F854C3">
        <w:t>Согласно ГОСТ 9.602-2016, коррозионная агрессивность грунтовых вод по отношению к свинцовой и алюминиевой оболочке кабелей приведена в таблице</w:t>
      </w:r>
      <w:r>
        <w:t>:</w:t>
      </w:r>
    </w:p>
    <w:tbl>
      <w:tblPr>
        <w:tblW w:w="9360" w:type="dxa"/>
        <w:tblInd w:w="118" w:type="dxa"/>
        <w:tblLook w:val="04A0" w:firstRow="1" w:lastRow="0" w:firstColumn="1" w:lastColumn="0" w:noHBand="0" w:noVBand="1"/>
      </w:tblPr>
      <w:tblGrid>
        <w:gridCol w:w="2140"/>
        <w:gridCol w:w="4400"/>
        <w:gridCol w:w="2820"/>
      </w:tblGrid>
      <w:tr w:rsidR="00F854C3" w:rsidRPr="00F854C3" w14:paraId="37FF83FE" w14:textId="77777777" w:rsidTr="00555802">
        <w:tc>
          <w:tcPr>
            <w:tcW w:w="2140" w:type="dxa"/>
            <w:tcBorders>
              <w:top w:val="single" w:sz="8" w:space="0" w:color="auto"/>
              <w:left w:val="single" w:sz="8" w:space="0" w:color="auto"/>
              <w:bottom w:val="nil"/>
              <w:right w:val="single" w:sz="4" w:space="0" w:color="auto"/>
            </w:tcBorders>
            <w:vAlign w:val="center"/>
            <w:hideMark/>
          </w:tcPr>
          <w:p w14:paraId="68706BC6" w14:textId="77777777" w:rsidR="00F854C3" w:rsidRPr="00F854C3" w:rsidRDefault="00F854C3" w:rsidP="00F854C3">
            <w:pPr>
              <w:spacing w:before="0" w:after="0"/>
              <w:ind w:firstLine="0"/>
              <w:jc w:val="center"/>
              <w:rPr>
                <w:b/>
                <w:bCs/>
              </w:rPr>
            </w:pPr>
            <w:r w:rsidRPr="00F854C3">
              <w:rPr>
                <w:b/>
                <w:bCs/>
              </w:rPr>
              <w:t>Значения рН</w:t>
            </w:r>
          </w:p>
        </w:tc>
        <w:tc>
          <w:tcPr>
            <w:tcW w:w="4400" w:type="dxa"/>
            <w:tcBorders>
              <w:top w:val="single" w:sz="8" w:space="0" w:color="auto"/>
              <w:left w:val="nil"/>
              <w:bottom w:val="nil"/>
              <w:right w:val="single" w:sz="4" w:space="0" w:color="auto"/>
            </w:tcBorders>
            <w:vAlign w:val="center"/>
            <w:hideMark/>
          </w:tcPr>
          <w:p w14:paraId="3BE38A29" w14:textId="77777777" w:rsidR="00F854C3" w:rsidRPr="00F854C3" w:rsidRDefault="00F854C3" w:rsidP="00F854C3">
            <w:pPr>
              <w:spacing w:before="0" w:after="0"/>
              <w:ind w:firstLine="0"/>
              <w:jc w:val="center"/>
              <w:rPr>
                <w:b/>
                <w:bCs/>
              </w:rPr>
            </w:pPr>
            <w:r w:rsidRPr="00F854C3">
              <w:rPr>
                <w:b/>
                <w:bCs/>
              </w:rPr>
              <w:t>По отношению</w:t>
            </w:r>
          </w:p>
        </w:tc>
        <w:tc>
          <w:tcPr>
            <w:tcW w:w="2820" w:type="dxa"/>
            <w:tcBorders>
              <w:top w:val="single" w:sz="8" w:space="0" w:color="auto"/>
              <w:left w:val="nil"/>
              <w:bottom w:val="nil"/>
              <w:right w:val="single" w:sz="8" w:space="0" w:color="auto"/>
            </w:tcBorders>
            <w:vAlign w:val="center"/>
            <w:hideMark/>
          </w:tcPr>
          <w:p w14:paraId="23380AB5" w14:textId="77777777" w:rsidR="00F854C3" w:rsidRPr="00F854C3" w:rsidRDefault="00F854C3" w:rsidP="00F854C3">
            <w:pPr>
              <w:spacing w:before="0" w:after="0"/>
              <w:ind w:firstLine="0"/>
              <w:jc w:val="center"/>
              <w:rPr>
                <w:b/>
                <w:bCs/>
              </w:rPr>
            </w:pPr>
            <w:r w:rsidRPr="00F854C3">
              <w:rPr>
                <w:b/>
                <w:bCs/>
              </w:rPr>
              <w:t>Коррозионная агрессивность грунтовых вод</w:t>
            </w:r>
          </w:p>
        </w:tc>
      </w:tr>
      <w:tr w:rsidR="00F854C3" w:rsidRPr="00F854C3" w14:paraId="06B37C90" w14:textId="77777777" w:rsidTr="00A5410A">
        <w:tc>
          <w:tcPr>
            <w:tcW w:w="2140" w:type="dxa"/>
            <w:vMerge w:val="restart"/>
            <w:tcBorders>
              <w:top w:val="single" w:sz="8" w:space="0" w:color="auto"/>
              <w:left w:val="single" w:sz="8" w:space="0" w:color="auto"/>
              <w:bottom w:val="single" w:sz="8" w:space="0" w:color="000000"/>
              <w:right w:val="single" w:sz="4" w:space="0" w:color="auto"/>
            </w:tcBorders>
            <w:vAlign w:val="center"/>
            <w:hideMark/>
          </w:tcPr>
          <w:p w14:paraId="607770A0" w14:textId="77777777" w:rsidR="00F854C3" w:rsidRPr="00F854C3" w:rsidRDefault="00F854C3" w:rsidP="00F854C3">
            <w:pPr>
              <w:spacing w:before="0" w:after="0"/>
              <w:ind w:firstLine="0"/>
              <w:jc w:val="center"/>
              <w:rPr>
                <w:b/>
              </w:rPr>
            </w:pPr>
            <w:r w:rsidRPr="00F854C3">
              <w:rPr>
                <w:b/>
              </w:rPr>
              <w:t>7,09</w:t>
            </w:r>
          </w:p>
        </w:tc>
        <w:tc>
          <w:tcPr>
            <w:tcW w:w="4400" w:type="dxa"/>
            <w:tcBorders>
              <w:top w:val="single" w:sz="8" w:space="0" w:color="auto"/>
              <w:left w:val="nil"/>
              <w:bottom w:val="single" w:sz="4" w:space="0" w:color="auto"/>
              <w:right w:val="single" w:sz="4" w:space="0" w:color="auto"/>
            </w:tcBorders>
            <w:vAlign w:val="center"/>
            <w:hideMark/>
          </w:tcPr>
          <w:p w14:paraId="6128A3A8" w14:textId="77777777" w:rsidR="00F854C3" w:rsidRPr="00F854C3" w:rsidRDefault="00F854C3" w:rsidP="00F854C3">
            <w:pPr>
              <w:spacing w:before="0" w:after="0"/>
              <w:ind w:firstLine="0"/>
              <w:jc w:val="center"/>
            </w:pPr>
            <w:r w:rsidRPr="00F854C3">
              <w:t>к свинцовой оболочке кабеля</w:t>
            </w:r>
          </w:p>
        </w:tc>
        <w:tc>
          <w:tcPr>
            <w:tcW w:w="2820" w:type="dxa"/>
            <w:tcBorders>
              <w:top w:val="single" w:sz="8" w:space="0" w:color="auto"/>
              <w:left w:val="nil"/>
              <w:bottom w:val="single" w:sz="4" w:space="0" w:color="auto"/>
              <w:right w:val="single" w:sz="8" w:space="0" w:color="auto"/>
            </w:tcBorders>
            <w:vAlign w:val="center"/>
            <w:hideMark/>
          </w:tcPr>
          <w:p w14:paraId="6F1B55B2" w14:textId="77777777" w:rsidR="00F854C3" w:rsidRPr="00F854C3" w:rsidRDefault="00F854C3" w:rsidP="00F854C3">
            <w:pPr>
              <w:spacing w:before="0" w:after="0"/>
              <w:ind w:firstLine="0"/>
              <w:jc w:val="center"/>
            </w:pPr>
            <w:r w:rsidRPr="00F854C3">
              <w:t>низкая</w:t>
            </w:r>
          </w:p>
        </w:tc>
      </w:tr>
      <w:tr w:rsidR="00F854C3" w:rsidRPr="00F854C3" w14:paraId="569D1CB3" w14:textId="77777777" w:rsidTr="00A5410A">
        <w:tc>
          <w:tcPr>
            <w:tcW w:w="2140" w:type="dxa"/>
            <w:vMerge/>
            <w:tcBorders>
              <w:top w:val="single" w:sz="8" w:space="0" w:color="auto"/>
              <w:left w:val="single" w:sz="8" w:space="0" w:color="auto"/>
              <w:bottom w:val="single" w:sz="8" w:space="0" w:color="000000"/>
              <w:right w:val="single" w:sz="4" w:space="0" w:color="auto"/>
            </w:tcBorders>
            <w:vAlign w:val="center"/>
            <w:hideMark/>
          </w:tcPr>
          <w:p w14:paraId="2EBE4D32" w14:textId="77777777" w:rsidR="00F854C3" w:rsidRPr="00F854C3" w:rsidRDefault="00F854C3" w:rsidP="00F854C3">
            <w:pPr>
              <w:spacing w:before="0" w:after="0"/>
              <w:jc w:val="center"/>
            </w:pPr>
          </w:p>
        </w:tc>
        <w:tc>
          <w:tcPr>
            <w:tcW w:w="4400" w:type="dxa"/>
            <w:tcBorders>
              <w:top w:val="single" w:sz="4" w:space="0" w:color="auto"/>
              <w:left w:val="nil"/>
              <w:bottom w:val="single" w:sz="8" w:space="0" w:color="auto"/>
              <w:right w:val="single" w:sz="4" w:space="0" w:color="auto"/>
            </w:tcBorders>
            <w:vAlign w:val="center"/>
            <w:hideMark/>
          </w:tcPr>
          <w:p w14:paraId="55A4496F" w14:textId="77777777" w:rsidR="00F854C3" w:rsidRPr="00F854C3" w:rsidRDefault="00F854C3" w:rsidP="00F854C3">
            <w:pPr>
              <w:spacing w:before="0" w:after="0"/>
              <w:ind w:firstLine="0"/>
              <w:jc w:val="center"/>
            </w:pPr>
            <w:r w:rsidRPr="00F854C3">
              <w:t>к алюминиевой оболочке кабеля</w:t>
            </w:r>
          </w:p>
        </w:tc>
        <w:tc>
          <w:tcPr>
            <w:tcW w:w="2820" w:type="dxa"/>
            <w:tcBorders>
              <w:top w:val="nil"/>
              <w:left w:val="nil"/>
              <w:bottom w:val="single" w:sz="8" w:space="0" w:color="auto"/>
              <w:right w:val="single" w:sz="8" w:space="0" w:color="auto"/>
            </w:tcBorders>
            <w:vAlign w:val="center"/>
            <w:hideMark/>
          </w:tcPr>
          <w:p w14:paraId="1AA2121A" w14:textId="77777777" w:rsidR="00F854C3" w:rsidRPr="00F854C3" w:rsidRDefault="00F854C3" w:rsidP="00F854C3">
            <w:pPr>
              <w:spacing w:before="0" w:after="0"/>
              <w:ind w:firstLine="0"/>
              <w:jc w:val="center"/>
            </w:pPr>
            <w:r w:rsidRPr="00F854C3">
              <w:t>низкая</w:t>
            </w:r>
          </w:p>
        </w:tc>
      </w:tr>
    </w:tbl>
    <w:p w14:paraId="7DCDEDF8" w14:textId="5E290659" w:rsidR="00761F7C" w:rsidRDefault="00761F7C" w:rsidP="00761F7C">
      <w:pPr>
        <w:tabs>
          <w:tab w:val="left" w:pos="180"/>
        </w:tabs>
      </w:pPr>
      <w:r w:rsidRPr="00AC129A">
        <w:t>Коррозионная агрессивность грунтовых вод, к свинцовой и алюминиевой оболочке кабеля средняя.</w:t>
      </w:r>
    </w:p>
    <w:p w14:paraId="2FC6172B" w14:textId="77777777" w:rsidR="00F854C3" w:rsidRDefault="00F854C3" w:rsidP="00761F7C">
      <w:pPr>
        <w:tabs>
          <w:tab w:val="left" w:pos="180"/>
        </w:tabs>
      </w:pPr>
    </w:p>
    <w:p w14:paraId="386CB28D" w14:textId="77777777" w:rsidR="00F854C3" w:rsidRDefault="00F854C3" w:rsidP="00761F7C">
      <w:pPr>
        <w:tabs>
          <w:tab w:val="left" w:pos="180"/>
        </w:tabs>
      </w:pPr>
    </w:p>
    <w:p w14:paraId="6860E98E" w14:textId="77777777" w:rsidR="00F854C3" w:rsidRDefault="00F854C3" w:rsidP="00761F7C">
      <w:pPr>
        <w:tabs>
          <w:tab w:val="left" w:pos="180"/>
        </w:tabs>
      </w:pPr>
    </w:p>
    <w:p w14:paraId="7CE754BE" w14:textId="77777777" w:rsidR="00F854C3" w:rsidRPr="00AC129A" w:rsidRDefault="00F854C3" w:rsidP="00761F7C">
      <w:pPr>
        <w:tabs>
          <w:tab w:val="left" w:pos="180"/>
        </w:tabs>
      </w:pPr>
    </w:p>
    <w:p w14:paraId="0CA6556E" w14:textId="33296B03" w:rsidR="00761F7C" w:rsidRPr="00AC129A" w:rsidRDefault="00761F7C" w:rsidP="0054785C">
      <w:pPr>
        <w:pStyle w:val="11"/>
      </w:pPr>
      <w:bookmarkStart w:id="29" w:name="_Toc223861389"/>
      <w:r w:rsidRPr="00AC129A">
        <w:lastRenderedPageBreak/>
        <w:t>Сейсмичность</w:t>
      </w:r>
      <w:bookmarkEnd w:id="29"/>
    </w:p>
    <w:p w14:paraId="725E6F96" w14:textId="23AFB57A" w:rsidR="00761F7C" w:rsidRPr="00F3167C" w:rsidRDefault="00761F7C" w:rsidP="00761F7C">
      <w:pPr>
        <w:tabs>
          <w:tab w:val="left" w:pos="426"/>
        </w:tabs>
        <w:rPr>
          <w:rFonts w:eastAsia="Batang"/>
          <w:lang w:eastAsia="ko-KR"/>
        </w:rPr>
      </w:pPr>
      <w:r w:rsidRPr="00AC129A">
        <w:rPr>
          <w:rFonts w:eastAsia="Batang"/>
          <w:lang w:eastAsia="ko-KR"/>
        </w:rPr>
        <w:t>Согласно  СП  РК  2.03-30-2017*,  «Строительство  в  сейсмических  зонах Республики  Казахстан», по карте ОСЗ-2</w:t>
      </w:r>
      <w:r w:rsidRPr="00AC129A">
        <w:rPr>
          <w:rFonts w:eastAsia="Batang"/>
          <w:vertAlign w:val="subscript"/>
          <w:lang w:eastAsia="ko-KR"/>
        </w:rPr>
        <w:t>475</w:t>
      </w:r>
      <w:r w:rsidRPr="00AC129A">
        <w:rPr>
          <w:rFonts w:eastAsia="Batang"/>
          <w:lang w:eastAsia="ko-KR"/>
        </w:rPr>
        <w:t xml:space="preserve"> исходная  сейсмичность района  составляет  </w:t>
      </w:r>
      <w:r w:rsidR="00AC129A" w:rsidRPr="00AC129A">
        <w:rPr>
          <w:rFonts w:eastAsia="Batang"/>
          <w:lang w:eastAsia="ko-KR"/>
        </w:rPr>
        <w:t>6</w:t>
      </w:r>
      <w:r w:rsidRPr="00AC129A">
        <w:rPr>
          <w:rFonts w:eastAsia="Batang"/>
          <w:lang w:eastAsia="ko-KR"/>
        </w:rPr>
        <w:t xml:space="preserve"> (</w:t>
      </w:r>
      <w:r w:rsidR="00AC129A" w:rsidRPr="00AC129A">
        <w:rPr>
          <w:rFonts w:eastAsia="Batang"/>
          <w:lang w:eastAsia="ko-KR"/>
        </w:rPr>
        <w:t>шесть</w:t>
      </w:r>
      <w:r w:rsidRPr="00AC129A">
        <w:rPr>
          <w:rFonts w:eastAsia="Batang"/>
          <w:lang w:eastAsia="ko-KR"/>
        </w:rPr>
        <w:t>) баллов). Согласно табл.6.1 категория грунтов по  сейсмическим  свойствам – II</w:t>
      </w:r>
      <w:r w:rsidR="00AC129A" w:rsidRPr="00AC129A">
        <w:rPr>
          <w:rFonts w:eastAsia="Batang"/>
          <w:lang w:eastAsia="ko-KR"/>
        </w:rPr>
        <w:t>I</w:t>
      </w:r>
      <w:r w:rsidRPr="00AC129A">
        <w:rPr>
          <w:rFonts w:eastAsia="Batang"/>
          <w:lang w:eastAsia="ko-KR"/>
        </w:rPr>
        <w:t xml:space="preserve"> (</w:t>
      </w:r>
      <w:r w:rsidR="00AC129A" w:rsidRPr="00AC129A">
        <w:rPr>
          <w:rFonts w:eastAsia="Batang"/>
          <w:lang w:eastAsia="ko-KR"/>
        </w:rPr>
        <w:t>третий</w:t>
      </w:r>
      <w:r w:rsidRPr="00AC129A">
        <w:rPr>
          <w:rFonts w:eastAsia="Batang"/>
          <w:lang w:eastAsia="ko-KR"/>
        </w:rPr>
        <w:t xml:space="preserve">). Уточненная сейсмичность участка работ, табл.6,2 составляет </w:t>
      </w:r>
      <w:r w:rsidR="00AC129A" w:rsidRPr="00AC129A">
        <w:rPr>
          <w:rFonts w:eastAsia="Batang"/>
          <w:lang w:eastAsia="ko-KR"/>
        </w:rPr>
        <w:t>6</w:t>
      </w:r>
      <w:r w:rsidRPr="00AC129A">
        <w:rPr>
          <w:rFonts w:eastAsia="Batang"/>
          <w:lang w:eastAsia="ko-KR"/>
        </w:rPr>
        <w:t xml:space="preserve"> (</w:t>
      </w:r>
      <w:r w:rsidR="00AC129A" w:rsidRPr="00AC129A">
        <w:rPr>
          <w:rFonts w:eastAsia="Batang"/>
          <w:lang w:eastAsia="ko-KR"/>
        </w:rPr>
        <w:t>шесть</w:t>
      </w:r>
      <w:r w:rsidRPr="00AC129A">
        <w:rPr>
          <w:rFonts w:eastAsia="Batang"/>
          <w:lang w:eastAsia="ko-KR"/>
        </w:rPr>
        <w:t>) баллов. Значение расчетного  горизонтального ускорения  ɑg равно 0,0</w:t>
      </w:r>
      <w:r w:rsidR="00AC129A" w:rsidRPr="00AC129A">
        <w:rPr>
          <w:rFonts w:eastAsia="Batang"/>
          <w:lang w:eastAsia="ko-KR"/>
        </w:rPr>
        <w:t>5</w:t>
      </w:r>
      <w:r w:rsidRPr="00AC129A">
        <w:rPr>
          <w:rFonts w:eastAsia="Batang"/>
          <w:lang w:eastAsia="ko-KR"/>
        </w:rPr>
        <w:t>9g</w:t>
      </w:r>
      <w:r w:rsidR="00AC129A" w:rsidRPr="00AC129A">
        <w:rPr>
          <w:rFonts w:eastAsia="Batang"/>
          <w:lang w:eastAsia="ko-KR"/>
        </w:rPr>
        <w:t>.</w:t>
      </w:r>
    </w:p>
    <w:p w14:paraId="4C7CA643" w14:textId="77777777" w:rsidR="00761F7C" w:rsidRPr="00F3167C" w:rsidRDefault="00761F7C" w:rsidP="0020539B"/>
    <w:p w14:paraId="72B571A3" w14:textId="3079544D" w:rsidR="0020539B" w:rsidRPr="00F3167C" w:rsidRDefault="0020539B" w:rsidP="0020539B">
      <w:pPr>
        <w:pStyle w:val="ab"/>
        <w:spacing w:before="240" w:after="0"/>
        <w:ind w:left="0" w:firstLine="567"/>
        <w:rPr>
          <w:sz w:val="26"/>
          <w:szCs w:val="26"/>
          <w:lang w:val="ru-RU"/>
        </w:rPr>
      </w:pPr>
    </w:p>
    <w:p w14:paraId="39A3D049" w14:textId="5C7A50D7" w:rsidR="0020539B" w:rsidRPr="00F3167C" w:rsidRDefault="0020539B" w:rsidP="0020539B">
      <w:pPr>
        <w:pStyle w:val="ab"/>
        <w:spacing w:before="240" w:after="0"/>
        <w:ind w:left="0" w:firstLine="567"/>
        <w:rPr>
          <w:sz w:val="26"/>
          <w:szCs w:val="26"/>
          <w:lang w:val="ru-RU"/>
        </w:rPr>
      </w:pPr>
    </w:p>
    <w:p w14:paraId="5B7C3D84" w14:textId="4850E2FE" w:rsidR="0020539B" w:rsidRPr="00F3167C" w:rsidRDefault="0020539B" w:rsidP="0020539B">
      <w:pPr>
        <w:pStyle w:val="ab"/>
        <w:spacing w:before="240" w:after="0"/>
        <w:ind w:left="0" w:firstLine="567"/>
        <w:rPr>
          <w:sz w:val="26"/>
          <w:szCs w:val="26"/>
          <w:lang w:val="ru-RU"/>
        </w:rPr>
      </w:pPr>
    </w:p>
    <w:p w14:paraId="1F9094B2" w14:textId="3761DB71" w:rsidR="00A86322" w:rsidRPr="00F3167C" w:rsidRDefault="00A86322" w:rsidP="00B20FE7">
      <w:pPr>
        <w:pStyle w:val="10"/>
        <w:rPr>
          <w:lang w:val="ru-RU"/>
        </w:rPr>
      </w:pPr>
      <w:bookmarkStart w:id="30" w:name="_Toc223861390"/>
      <w:r w:rsidRPr="00F3167C">
        <w:rPr>
          <w:lang w:val="ru-RU"/>
        </w:rPr>
        <w:lastRenderedPageBreak/>
        <w:t>Генеральный план</w:t>
      </w:r>
      <w:bookmarkEnd w:id="30"/>
    </w:p>
    <w:p w14:paraId="16613F36" w14:textId="77777777" w:rsidR="00A86322" w:rsidRPr="00F3167C" w:rsidRDefault="00A86322" w:rsidP="003D62CF">
      <w:pPr>
        <w:spacing w:before="0" w:after="0"/>
        <w:contextualSpacing/>
      </w:pPr>
      <w:r w:rsidRPr="00F3167C">
        <w:t>Генеральный план рабочего проекта разработан на основании задания на проектирование и в соответствии с действующими строительными нормами и правилами:</w:t>
      </w:r>
    </w:p>
    <w:p w14:paraId="2BC2C76C" w14:textId="4ABD4252" w:rsidR="00A86322" w:rsidRPr="00F3167C" w:rsidRDefault="00A86322" w:rsidP="003D62CF">
      <w:pPr>
        <w:spacing w:before="0" w:after="0"/>
        <w:contextualSpacing/>
      </w:pPr>
      <w:r w:rsidRPr="00F3167C">
        <w:t>-</w:t>
      </w:r>
      <w:r w:rsidR="005C27A3" w:rsidRPr="00F3167C">
        <w:t xml:space="preserve"> </w:t>
      </w:r>
      <w:r w:rsidRPr="00F3167C">
        <w:t xml:space="preserve">Технический регламент "Общие требования к пожарной безопасности" № 439 от 23 июня 2017 года </w:t>
      </w:r>
    </w:p>
    <w:p w14:paraId="6A6934AD" w14:textId="11F4F78F" w:rsidR="00A86322" w:rsidRPr="00F3167C" w:rsidRDefault="00A86322" w:rsidP="003D62CF">
      <w:pPr>
        <w:spacing w:before="0" w:after="0"/>
        <w:contextualSpacing/>
      </w:pPr>
      <w:r w:rsidRPr="00F3167C">
        <w:t>-</w:t>
      </w:r>
      <w:r w:rsidR="005C27A3" w:rsidRPr="00F3167C">
        <w:t xml:space="preserve"> </w:t>
      </w:r>
      <w:r w:rsidRPr="00F3167C">
        <w:t xml:space="preserve">СП РК 2.02-103-2012- Склады нефти и нефтепродуктов. Противопожарные нормы </w:t>
      </w:r>
    </w:p>
    <w:p w14:paraId="6116C4C3" w14:textId="433CBD3A" w:rsidR="00A86322" w:rsidRPr="00F3167C" w:rsidRDefault="00A86322" w:rsidP="003D62CF">
      <w:pPr>
        <w:spacing w:before="0" w:after="0"/>
        <w:contextualSpacing/>
      </w:pPr>
      <w:r w:rsidRPr="00F3167C">
        <w:t>-</w:t>
      </w:r>
      <w:r w:rsidR="005C27A3" w:rsidRPr="00F3167C">
        <w:t xml:space="preserve"> </w:t>
      </w:r>
      <w:r w:rsidRPr="00F3167C">
        <w:t xml:space="preserve">СП РК 3.01-03-2011 - «Генеральные планы промышленных предприятий»; </w:t>
      </w:r>
    </w:p>
    <w:p w14:paraId="4187469B" w14:textId="065C202C" w:rsidR="00A86322" w:rsidRPr="00F3167C" w:rsidRDefault="00A86322" w:rsidP="003D62CF">
      <w:pPr>
        <w:spacing w:before="0" w:after="0"/>
        <w:contextualSpacing/>
      </w:pPr>
      <w:r w:rsidRPr="00F3167C">
        <w:t>-</w:t>
      </w:r>
      <w:r w:rsidR="005C27A3" w:rsidRPr="00F3167C">
        <w:t xml:space="preserve"> </w:t>
      </w:r>
      <w:r w:rsidRPr="00F3167C">
        <w:t>СП РК 3.03-22-2013- «Промышленный транспорт».</w:t>
      </w:r>
    </w:p>
    <w:p w14:paraId="54635124" w14:textId="4FCF4548" w:rsidR="00A86322" w:rsidRDefault="00580FC7" w:rsidP="003D62CF">
      <w:pPr>
        <w:spacing w:before="0" w:after="0"/>
        <w:contextualSpacing/>
      </w:pPr>
      <w:r>
        <w:t>Проектом предусматривается</w:t>
      </w:r>
      <w:r w:rsidR="00A86322" w:rsidRPr="00F3167C">
        <w:t>:</w:t>
      </w:r>
    </w:p>
    <w:p w14:paraId="26CAA0AE" w14:textId="0C1C4EB1" w:rsidR="00967061" w:rsidRPr="00913348" w:rsidRDefault="00967061" w:rsidP="003D62CF">
      <w:pPr>
        <w:spacing w:before="0" w:after="0"/>
        <w:contextualSpacing/>
        <w:rPr>
          <w:u w:val="single"/>
        </w:rPr>
      </w:pPr>
      <w:bookmarkStart w:id="31" w:name="_Hlk219731883"/>
      <w:r w:rsidRPr="00913348">
        <w:rPr>
          <w:u w:val="single"/>
        </w:rPr>
        <w:t>Административно-</w:t>
      </w:r>
      <w:r w:rsidR="00913348" w:rsidRPr="00913348">
        <w:rPr>
          <w:u w:val="single"/>
        </w:rPr>
        <w:t>бытовая зона в составе:</w:t>
      </w:r>
    </w:p>
    <w:p w14:paraId="3503898F" w14:textId="4106535B" w:rsidR="00913348" w:rsidRDefault="00913348" w:rsidP="003D62CF">
      <w:pPr>
        <w:spacing w:before="0" w:after="0"/>
        <w:contextualSpacing/>
      </w:pPr>
      <w:bookmarkStart w:id="32" w:name="_Hlk219730178"/>
      <w:r>
        <w:t>офис/медпункт</w:t>
      </w:r>
    </w:p>
    <w:p w14:paraId="2AB8AF4A" w14:textId="237A543F" w:rsidR="00913348" w:rsidRDefault="00913348" w:rsidP="003D62CF">
      <w:pPr>
        <w:spacing w:before="0" w:after="0"/>
        <w:contextualSpacing/>
      </w:pPr>
      <w:r>
        <w:t>столовая</w:t>
      </w:r>
    </w:p>
    <w:p w14:paraId="7F05428E" w14:textId="414D0891" w:rsidR="00913348" w:rsidRDefault="00913348" w:rsidP="003D62CF">
      <w:pPr>
        <w:spacing w:before="0" w:after="0"/>
        <w:contextualSpacing/>
      </w:pPr>
      <w:r>
        <w:t>д</w:t>
      </w:r>
      <w:r w:rsidRPr="00913348">
        <w:t>ушевая/</w:t>
      </w:r>
      <w:r>
        <w:t>с</w:t>
      </w:r>
      <w:r w:rsidRPr="00913348">
        <w:t>анузел жен.</w:t>
      </w:r>
    </w:p>
    <w:p w14:paraId="5B37C08D" w14:textId="35286455" w:rsidR="00913348" w:rsidRDefault="00913348" w:rsidP="003D62CF">
      <w:pPr>
        <w:spacing w:before="0" w:after="0"/>
        <w:contextualSpacing/>
      </w:pPr>
      <w:r>
        <w:t>д</w:t>
      </w:r>
      <w:r w:rsidRPr="00913348">
        <w:t>ушевая/</w:t>
      </w:r>
      <w:r>
        <w:t>с</w:t>
      </w:r>
      <w:r w:rsidRPr="00913348">
        <w:t>анузел муж.</w:t>
      </w:r>
    </w:p>
    <w:p w14:paraId="0A94DE59" w14:textId="77777777" w:rsidR="00913348" w:rsidRDefault="00913348" w:rsidP="003D62CF">
      <w:pPr>
        <w:spacing w:before="0" w:after="0"/>
        <w:contextualSpacing/>
      </w:pPr>
      <w:r>
        <w:t>прачечная</w:t>
      </w:r>
    </w:p>
    <w:p w14:paraId="4D12FB43" w14:textId="62DC1459" w:rsidR="00913348" w:rsidRDefault="00913348" w:rsidP="003D62CF">
      <w:pPr>
        <w:spacing w:before="0" w:after="0"/>
        <w:contextualSpacing/>
      </w:pPr>
      <w:r>
        <w:t>жилой вагон на 6 чел</w:t>
      </w:r>
      <w:r w:rsidR="00E66596">
        <w:t xml:space="preserve"> (2 места жен.)</w:t>
      </w:r>
    </w:p>
    <w:p w14:paraId="7D44E707" w14:textId="469698A1" w:rsidR="00913348" w:rsidRDefault="00913348" w:rsidP="003D62CF">
      <w:pPr>
        <w:spacing w:before="0" w:after="0"/>
        <w:contextualSpacing/>
      </w:pPr>
      <w:r>
        <w:t>жилой вагон на 8 чел</w:t>
      </w:r>
    </w:p>
    <w:p w14:paraId="7647BBA0" w14:textId="759209CD" w:rsidR="00684202" w:rsidRDefault="00684202" w:rsidP="00684202">
      <w:pPr>
        <w:spacing w:before="0" w:after="0"/>
        <w:contextualSpacing/>
      </w:pPr>
      <w:r>
        <w:t>е</w:t>
      </w:r>
      <w:r w:rsidRPr="00913348">
        <w:t>мкость для питьевой воды</w:t>
      </w:r>
      <w:r w:rsidR="00E66596">
        <w:t xml:space="preserve"> 3м3</w:t>
      </w:r>
    </w:p>
    <w:p w14:paraId="38F5E2CF" w14:textId="4F925CFD" w:rsidR="00684202" w:rsidRDefault="00684202" w:rsidP="00684202">
      <w:pPr>
        <w:spacing w:before="0" w:after="0"/>
        <w:contextualSpacing/>
      </w:pPr>
      <w:r>
        <w:t>е</w:t>
      </w:r>
      <w:r w:rsidRPr="00913348">
        <w:t xml:space="preserve">мкость для ХБСВ </w:t>
      </w:r>
      <w:r w:rsidR="00E66596">
        <w:t>6</w:t>
      </w:r>
      <w:r w:rsidRPr="00913348">
        <w:t>м3</w:t>
      </w:r>
    </w:p>
    <w:p w14:paraId="4C0AF870" w14:textId="1D4C7011" w:rsidR="00684202" w:rsidRDefault="00684202" w:rsidP="00684202">
      <w:pPr>
        <w:spacing w:before="0" w:after="0"/>
        <w:contextualSpacing/>
      </w:pPr>
      <w:r>
        <w:t>е</w:t>
      </w:r>
      <w:r w:rsidRPr="00913348">
        <w:t xml:space="preserve">мкость для ХБСВ </w:t>
      </w:r>
      <w:r w:rsidR="00E66596">
        <w:t>16</w:t>
      </w:r>
      <w:r w:rsidRPr="00913348">
        <w:t>м3</w:t>
      </w:r>
    </w:p>
    <w:p w14:paraId="5BE9C756" w14:textId="6D91FBDA" w:rsidR="00684202" w:rsidRDefault="00684202" w:rsidP="00684202">
      <w:pPr>
        <w:spacing w:before="0" w:after="0"/>
        <w:contextualSpacing/>
      </w:pPr>
      <w:r>
        <w:t>е</w:t>
      </w:r>
      <w:r w:rsidRPr="00913348">
        <w:t>мкость для хозяйственно-бытовой воды</w:t>
      </w:r>
      <w:r w:rsidR="00E66596">
        <w:t xml:space="preserve"> 6м3</w:t>
      </w:r>
    </w:p>
    <w:bookmarkEnd w:id="32"/>
    <w:p w14:paraId="5067A2A2" w14:textId="5742593B" w:rsidR="00913348" w:rsidRPr="00913348" w:rsidRDefault="00913348" w:rsidP="003D62CF">
      <w:pPr>
        <w:spacing w:before="0" w:after="0"/>
        <w:contextualSpacing/>
        <w:rPr>
          <w:u w:val="single"/>
        </w:rPr>
      </w:pPr>
      <w:r w:rsidRPr="00913348">
        <w:rPr>
          <w:u w:val="single"/>
        </w:rPr>
        <w:t>Производственная зона в составе:</w:t>
      </w:r>
    </w:p>
    <w:p w14:paraId="367EC13C" w14:textId="27FF917A" w:rsidR="00EB6F7C" w:rsidRPr="00236845" w:rsidRDefault="00EB6F7C" w:rsidP="003D62CF">
      <w:pPr>
        <w:spacing w:before="0" w:after="0"/>
        <w:contextualSpacing/>
      </w:pPr>
      <w:r w:rsidRPr="00236845">
        <w:t>площадка технологического оборудования</w:t>
      </w:r>
    </w:p>
    <w:p w14:paraId="59845913" w14:textId="3679332A" w:rsidR="00EB6F7C" w:rsidRPr="00236845" w:rsidRDefault="00EB6F7C" w:rsidP="003D62CF">
      <w:pPr>
        <w:spacing w:before="0" w:after="0"/>
        <w:contextualSpacing/>
      </w:pPr>
      <w:r w:rsidRPr="00236845">
        <w:t xml:space="preserve">накопитель для нефтешлама </w:t>
      </w:r>
      <w:r w:rsidR="00BB19F9" w:rsidRPr="00236845">
        <w:rPr>
          <w:lang w:val="kk-KZ"/>
        </w:rPr>
        <w:t>6</w:t>
      </w:r>
      <w:r w:rsidRPr="00236845">
        <w:t>00м3</w:t>
      </w:r>
      <w:r w:rsidR="001263B2" w:rsidRPr="00236845">
        <w:t xml:space="preserve"> с размерами </w:t>
      </w:r>
      <w:r w:rsidR="00BB19F9" w:rsidRPr="00236845">
        <w:rPr>
          <w:lang w:val="kk-KZ"/>
        </w:rPr>
        <w:t>10</w:t>
      </w:r>
      <w:r w:rsidR="001263B2" w:rsidRPr="00236845">
        <w:t>х19,1м</w:t>
      </w:r>
    </w:p>
    <w:p w14:paraId="2A972DCF" w14:textId="25763542" w:rsidR="00EB6F7C" w:rsidRPr="00236845" w:rsidRDefault="00EB6F7C" w:rsidP="003D62CF">
      <w:pPr>
        <w:spacing w:before="0" w:after="0"/>
        <w:contextualSpacing/>
      </w:pPr>
      <w:r w:rsidRPr="00236845">
        <w:t>накопитель для воды – 45м3</w:t>
      </w:r>
      <w:r w:rsidR="001263B2" w:rsidRPr="00236845">
        <w:t xml:space="preserve"> с размерами 5х2м</w:t>
      </w:r>
    </w:p>
    <w:p w14:paraId="76313427" w14:textId="41DF1F4C" w:rsidR="00EB6F7C" w:rsidRPr="00236845" w:rsidRDefault="00EB6F7C" w:rsidP="00EB6F7C">
      <w:pPr>
        <w:spacing w:before="0" w:after="0"/>
        <w:contextualSpacing/>
      </w:pPr>
      <w:r w:rsidRPr="00236845">
        <w:t xml:space="preserve">отстойник 75м3 – 2шт </w:t>
      </w:r>
      <w:r w:rsidR="001263B2" w:rsidRPr="00236845">
        <w:t>с размерами 5х5м</w:t>
      </w:r>
    </w:p>
    <w:p w14:paraId="2251CC32" w14:textId="4700EE24" w:rsidR="00EB6F7C" w:rsidRPr="00236845" w:rsidRDefault="00EB6F7C" w:rsidP="00EB6F7C">
      <w:pPr>
        <w:spacing w:before="0" w:after="0"/>
        <w:contextualSpacing/>
      </w:pPr>
      <w:r w:rsidRPr="00236845">
        <w:t>резервуар нефти 100м3 – 2 шт</w:t>
      </w:r>
    </w:p>
    <w:p w14:paraId="09BCB260" w14:textId="2448F607" w:rsidR="009A6213" w:rsidRPr="00236845" w:rsidRDefault="009A6213" w:rsidP="00EB6F7C">
      <w:pPr>
        <w:spacing w:before="0" w:after="0"/>
        <w:contextualSpacing/>
      </w:pPr>
      <w:r w:rsidRPr="00236845">
        <w:t xml:space="preserve">карта захоронения твердого остатка 15 </w:t>
      </w:r>
      <w:r w:rsidR="00176C0B" w:rsidRPr="00236845">
        <w:t>3</w:t>
      </w:r>
      <w:r w:rsidRPr="00236845">
        <w:t>00 м³</w:t>
      </w:r>
      <w:r w:rsidR="00176C0B" w:rsidRPr="00236845">
        <w:t xml:space="preserve"> – </w:t>
      </w:r>
      <w:r w:rsidRPr="00236845">
        <w:t xml:space="preserve">2шт. с размерами </w:t>
      </w:r>
      <w:r w:rsidR="00176C0B" w:rsidRPr="00236845">
        <w:t>60</w:t>
      </w:r>
      <w:r w:rsidRPr="00236845">
        <w:t>х</w:t>
      </w:r>
      <w:r w:rsidR="00176C0B" w:rsidRPr="00236845">
        <w:t>40</w:t>
      </w:r>
      <w:r w:rsidRPr="00236845">
        <w:t>м</w:t>
      </w:r>
    </w:p>
    <w:p w14:paraId="6DDECA59" w14:textId="77777777" w:rsidR="00EB6F7C" w:rsidRPr="00236845" w:rsidRDefault="00EB6F7C" w:rsidP="00EB6F7C">
      <w:pPr>
        <w:spacing w:before="0" w:after="0"/>
        <w:contextualSpacing/>
      </w:pPr>
      <w:r w:rsidRPr="00236845">
        <w:t>площадка насосов</w:t>
      </w:r>
    </w:p>
    <w:p w14:paraId="05948FAF" w14:textId="5BA0D09B" w:rsidR="00EB6F7C" w:rsidRPr="00236845" w:rsidRDefault="00EB6F7C" w:rsidP="00EB6F7C">
      <w:pPr>
        <w:spacing w:before="0" w:after="0"/>
        <w:contextualSpacing/>
      </w:pPr>
      <w:r w:rsidRPr="00236845">
        <w:t>устройство верхнего налива нефтепродукт</w:t>
      </w:r>
      <w:r w:rsidR="00A77F74">
        <w:t>ов</w:t>
      </w:r>
    </w:p>
    <w:p w14:paraId="66CD7479" w14:textId="481A6795" w:rsidR="00EB6F7C" w:rsidRPr="009839E5" w:rsidRDefault="00236845" w:rsidP="00EB6F7C">
      <w:pPr>
        <w:spacing w:before="0" w:after="0"/>
        <w:contextualSpacing/>
      </w:pPr>
      <w:r w:rsidRPr="00236845">
        <w:t>блочно-модульная котельная</w:t>
      </w:r>
      <w:r w:rsidR="009839E5">
        <w:t xml:space="preserve"> (парогенаратор)</w:t>
      </w:r>
    </w:p>
    <w:p w14:paraId="78D3E5B7" w14:textId="61EABE54" w:rsidR="00EB6F7C" w:rsidRPr="00236845" w:rsidRDefault="00EB6F7C" w:rsidP="00EB6F7C">
      <w:pPr>
        <w:spacing w:before="0" w:after="0"/>
        <w:contextualSpacing/>
      </w:pPr>
      <w:r w:rsidRPr="00236845">
        <w:t>склад реагентов</w:t>
      </w:r>
    </w:p>
    <w:p w14:paraId="0B1CF45D" w14:textId="77777777" w:rsidR="00705462" w:rsidRPr="00236845" w:rsidRDefault="00705462" w:rsidP="00705462">
      <w:pPr>
        <w:spacing w:before="0" w:after="0"/>
        <w:contextualSpacing/>
      </w:pPr>
      <w:r w:rsidRPr="00236845">
        <w:t>помещение для проведения предварительных анализов</w:t>
      </w:r>
    </w:p>
    <w:p w14:paraId="5B5D1AA7" w14:textId="0E16DC38" w:rsidR="00EB6F7C" w:rsidRPr="00236845" w:rsidRDefault="00EB6F7C" w:rsidP="00EB6F7C">
      <w:pPr>
        <w:spacing w:before="0" w:after="0"/>
        <w:contextualSpacing/>
      </w:pPr>
      <w:r w:rsidRPr="00236845">
        <w:t>операторная</w:t>
      </w:r>
      <w:r w:rsidR="00236845" w:rsidRPr="00236845">
        <w:t xml:space="preserve"> автовесовой </w:t>
      </w:r>
    </w:p>
    <w:p w14:paraId="74209A75" w14:textId="77777777" w:rsidR="00EB6F7C" w:rsidRPr="00236845" w:rsidRDefault="00EB6F7C" w:rsidP="00EB6F7C">
      <w:pPr>
        <w:spacing w:before="0" w:after="0"/>
        <w:contextualSpacing/>
      </w:pPr>
      <w:r w:rsidRPr="00236845">
        <w:t>пост охраны</w:t>
      </w:r>
    </w:p>
    <w:p w14:paraId="21D279CF" w14:textId="462CF2D7" w:rsidR="00EB6F7C" w:rsidRPr="00236845" w:rsidRDefault="00EB6F7C" w:rsidP="00EB6F7C">
      <w:pPr>
        <w:spacing w:before="0" w:after="0"/>
        <w:contextualSpacing/>
      </w:pPr>
      <w:r w:rsidRPr="00236845">
        <w:t>резервуар противопожарного запаса воды РГС-60 – 2шт</w:t>
      </w:r>
    </w:p>
    <w:p w14:paraId="2297C50E" w14:textId="77777777" w:rsidR="00EB6F7C" w:rsidRPr="00236845" w:rsidRDefault="00EB6F7C" w:rsidP="00EB6F7C">
      <w:pPr>
        <w:spacing w:before="0" w:after="0"/>
        <w:contextualSpacing/>
      </w:pPr>
      <w:r w:rsidRPr="00236845">
        <w:t>помещение для хранения средств пожаротушения</w:t>
      </w:r>
    </w:p>
    <w:p w14:paraId="336F6F2C" w14:textId="77777777" w:rsidR="00EB6F7C" w:rsidRPr="00236845" w:rsidRDefault="00EB6F7C" w:rsidP="00EB6F7C">
      <w:pPr>
        <w:spacing w:before="0" w:after="0"/>
        <w:contextualSpacing/>
      </w:pPr>
      <w:r w:rsidRPr="00236845">
        <w:t>площадка ДЭС – 2шт</w:t>
      </w:r>
    </w:p>
    <w:p w14:paraId="5508B098" w14:textId="3599D0DF" w:rsidR="00EB6F7C" w:rsidRPr="009839E5" w:rsidRDefault="00EB6F7C" w:rsidP="00EB6F7C">
      <w:pPr>
        <w:spacing w:before="0" w:after="0"/>
        <w:contextualSpacing/>
      </w:pPr>
      <w:r w:rsidRPr="00236845">
        <w:t xml:space="preserve">резервуар дизельного топлива </w:t>
      </w:r>
      <w:r w:rsidR="009839E5">
        <w:t>15 м3</w:t>
      </w:r>
    </w:p>
    <w:p w14:paraId="496B873E" w14:textId="4A5A4AA3" w:rsidR="00EB6F7C" w:rsidRPr="00236845" w:rsidRDefault="00EB6F7C" w:rsidP="00EB6F7C">
      <w:pPr>
        <w:spacing w:before="0" w:after="0"/>
        <w:contextualSpacing/>
      </w:pPr>
      <w:r w:rsidRPr="00236845">
        <w:t xml:space="preserve">резервуар </w:t>
      </w:r>
      <w:r w:rsidR="009839E5">
        <w:t>дизельного топлива для БМК</w:t>
      </w:r>
      <w:r w:rsidRPr="00236845">
        <w:t xml:space="preserve"> 25м3 – 2 шт</w:t>
      </w:r>
    </w:p>
    <w:p w14:paraId="1D4781A9" w14:textId="77777777" w:rsidR="00705462" w:rsidRPr="00236845" w:rsidRDefault="00705462" w:rsidP="00705462">
      <w:pPr>
        <w:spacing w:before="0" w:after="0"/>
        <w:contextualSpacing/>
      </w:pPr>
      <w:r w:rsidRPr="00236845">
        <w:t>автовесы</w:t>
      </w:r>
    </w:p>
    <w:p w14:paraId="3BE1C3D2" w14:textId="117DE076" w:rsidR="00236845" w:rsidRPr="00236845" w:rsidRDefault="00236845" w:rsidP="00705462">
      <w:pPr>
        <w:spacing w:before="0" w:after="0"/>
        <w:contextualSpacing/>
      </w:pPr>
      <w:r w:rsidRPr="00236845">
        <w:t xml:space="preserve">резервуар запаса воды РГС-60 </w:t>
      </w:r>
    </w:p>
    <w:p w14:paraId="2672BCC1" w14:textId="22DFE748" w:rsidR="00236845" w:rsidRPr="00236845" w:rsidRDefault="00236845" w:rsidP="00705462">
      <w:pPr>
        <w:spacing w:before="0" w:after="0"/>
        <w:contextualSpacing/>
      </w:pPr>
      <w:r w:rsidRPr="00236845">
        <w:t>фоновая скважина</w:t>
      </w:r>
    </w:p>
    <w:p w14:paraId="7B36369E" w14:textId="0C389D92" w:rsidR="00236845" w:rsidRPr="00236845" w:rsidRDefault="00236845" w:rsidP="00705462">
      <w:pPr>
        <w:spacing w:before="0" w:after="0"/>
        <w:contextualSpacing/>
      </w:pPr>
      <w:r w:rsidRPr="00236845">
        <w:t xml:space="preserve">накопительная скважина – 3 шт </w:t>
      </w:r>
    </w:p>
    <w:p w14:paraId="406DEC7F" w14:textId="77777777" w:rsidR="00EB6F7C" w:rsidRPr="00236845" w:rsidRDefault="00EB6F7C" w:rsidP="00EB6F7C">
      <w:pPr>
        <w:spacing w:before="0" w:after="0"/>
        <w:contextualSpacing/>
      </w:pPr>
      <w:r w:rsidRPr="00236845">
        <w:t>дезинфекционный барьер</w:t>
      </w:r>
    </w:p>
    <w:p w14:paraId="0107879E" w14:textId="77777777" w:rsidR="00810D99" w:rsidRPr="00236845" w:rsidRDefault="00810D99" w:rsidP="00810D99">
      <w:pPr>
        <w:spacing w:before="0" w:after="0"/>
        <w:contextualSpacing/>
      </w:pPr>
      <w:r w:rsidRPr="00236845">
        <w:t>площадка ТБО</w:t>
      </w:r>
      <w:bookmarkEnd w:id="31"/>
    </w:p>
    <w:p w14:paraId="4F5DE92F" w14:textId="11C2583D" w:rsidR="00A86322" w:rsidRPr="00F3167C" w:rsidRDefault="00A86322" w:rsidP="003D62CF">
      <w:pPr>
        <w:spacing w:before="0" w:after="0"/>
        <w:contextualSpacing/>
      </w:pPr>
      <w:r w:rsidRPr="00F3167C">
        <w:t>Проектируемые сооружения приняты согласно Техническому заданию Заказчика на проектирование.</w:t>
      </w:r>
    </w:p>
    <w:p w14:paraId="60C78F15" w14:textId="4F252EAF" w:rsidR="00A86322" w:rsidRPr="00F3167C" w:rsidRDefault="00A86322" w:rsidP="003D62CF">
      <w:pPr>
        <w:spacing w:before="0" w:after="0"/>
        <w:contextualSpacing/>
      </w:pPr>
      <w:r w:rsidRPr="00F3167C">
        <w:t>При размещении проектируемых и сооружений учитывались нормы санитарного, противопожарного и технологического проектирования.</w:t>
      </w:r>
    </w:p>
    <w:p w14:paraId="62C915C2" w14:textId="03FAE7CF" w:rsidR="00A86322" w:rsidRPr="00F3167C" w:rsidRDefault="00C77B71" w:rsidP="003D62CF">
      <w:pPr>
        <w:spacing w:before="0" w:after="0"/>
        <w:contextualSpacing/>
      </w:pPr>
      <w:r w:rsidRPr="00F3167C">
        <w:lastRenderedPageBreak/>
        <w:t xml:space="preserve">На </w:t>
      </w:r>
      <w:r w:rsidR="0064614C" w:rsidRPr="00F3167C">
        <w:t>ос</w:t>
      </w:r>
      <w:r w:rsidRPr="00F3167C">
        <w:t>новании инженерно-геологических изысканий почвенно-пло</w:t>
      </w:r>
      <w:r w:rsidR="0064614C" w:rsidRPr="00F3167C">
        <w:t>д</w:t>
      </w:r>
      <w:r w:rsidRPr="00F3167C">
        <w:t>ородный слой отсутствует.</w:t>
      </w:r>
    </w:p>
    <w:p w14:paraId="57549A5A" w14:textId="70CB579C" w:rsidR="00A86322" w:rsidRPr="00F3167C" w:rsidRDefault="00A86322" w:rsidP="003D62CF">
      <w:pPr>
        <w:spacing w:before="0" w:after="0"/>
        <w:contextualSpacing/>
      </w:pPr>
      <w:r w:rsidRPr="00F3167C">
        <w:t>Благоустройство территории</w:t>
      </w:r>
      <w:r w:rsidR="00C53B57" w:rsidRPr="00F3167C">
        <w:t xml:space="preserve"> площадок</w:t>
      </w:r>
      <w:r w:rsidRPr="00F3167C">
        <w:t xml:space="preserve"> представлено покрытием из щебня фракционного.</w:t>
      </w:r>
    </w:p>
    <w:p w14:paraId="2C165538" w14:textId="360AAAEC" w:rsidR="00A86322" w:rsidRPr="00F3167C" w:rsidRDefault="00A86322" w:rsidP="00913348">
      <w:pPr>
        <w:spacing w:before="0" w:after="0"/>
        <w:contextualSpacing/>
      </w:pPr>
      <w:r w:rsidRPr="00F3167C">
        <w:t>В период производства работ необходимо осуществлять систематический контроль выполнения правил пожарной безопасности и правил техники безопасности в строительстве в соответствии со СН РК 1.03-05-2011 «Охрана труда и техника безопасности в строительстве».</w:t>
      </w:r>
    </w:p>
    <w:p w14:paraId="38191EAF" w14:textId="6C8A42F8" w:rsidR="00A86322" w:rsidRDefault="00A86322" w:rsidP="00B20FE7">
      <w:pPr>
        <w:pStyle w:val="10"/>
        <w:rPr>
          <w:lang w:val="ru-RU"/>
        </w:rPr>
      </w:pPr>
      <w:bookmarkStart w:id="33" w:name="_Toc223861391"/>
      <w:bookmarkStart w:id="34" w:name="_Hlk196293481"/>
      <w:r w:rsidRPr="00F3167C">
        <w:rPr>
          <w:lang w:val="ru-RU"/>
        </w:rPr>
        <w:lastRenderedPageBreak/>
        <w:t>Технология производства</w:t>
      </w:r>
      <w:bookmarkEnd w:id="33"/>
    </w:p>
    <w:p w14:paraId="0F380714" w14:textId="1594CAFF" w:rsidR="00E241C3" w:rsidRDefault="00E241C3" w:rsidP="0054785C">
      <w:pPr>
        <w:pStyle w:val="11"/>
      </w:pPr>
      <w:bookmarkStart w:id="35" w:name="_Toc223861392"/>
      <w:r w:rsidRPr="0054785C">
        <w:t>Административно</w:t>
      </w:r>
      <w:r>
        <w:t>-бытовая зона</w:t>
      </w:r>
      <w:bookmarkEnd w:id="35"/>
    </w:p>
    <w:p w14:paraId="70EB6558" w14:textId="77777777" w:rsidR="00E241C3" w:rsidRDefault="00E241C3" w:rsidP="00E241C3">
      <w:pPr>
        <w:spacing w:before="0" w:after="0"/>
        <w:contextualSpacing/>
        <w:rPr>
          <w:lang w:eastAsia="x-none"/>
        </w:rPr>
      </w:pPr>
      <w:r>
        <w:rPr>
          <w:lang w:eastAsia="x-none"/>
        </w:rPr>
        <w:t>Технологическими решениями рабочего проекта предусмотрены размещение мебели и оборудования в следующих блочно-контейнерных зданиях:</w:t>
      </w:r>
    </w:p>
    <w:p w14:paraId="2A3F9DBD" w14:textId="7FE8015F" w:rsidR="00E241C3" w:rsidRDefault="00E241C3" w:rsidP="00107EF4">
      <w:pPr>
        <w:rPr>
          <w:lang w:eastAsia="x-none"/>
        </w:rPr>
      </w:pPr>
      <w:r>
        <w:rPr>
          <w:lang w:eastAsia="x-none"/>
        </w:rPr>
        <w:t>столовая</w:t>
      </w:r>
      <w:r w:rsidR="00E847B3">
        <w:rPr>
          <w:lang w:eastAsia="x-none"/>
        </w:rPr>
        <w:t>, на 16 посадочных мест</w:t>
      </w:r>
    </w:p>
    <w:p w14:paraId="65932264" w14:textId="77777777" w:rsidR="00E241C3" w:rsidRDefault="00E241C3" w:rsidP="00107EF4">
      <w:pPr>
        <w:rPr>
          <w:lang w:eastAsia="x-none"/>
        </w:rPr>
      </w:pPr>
      <w:r>
        <w:rPr>
          <w:lang w:eastAsia="x-none"/>
        </w:rPr>
        <w:t>душевая/санузел жен.</w:t>
      </w:r>
    </w:p>
    <w:p w14:paraId="589B4226" w14:textId="77777777" w:rsidR="00E241C3" w:rsidRDefault="00E241C3" w:rsidP="00107EF4">
      <w:pPr>
        <w:rPr>
          <w:lang w:eastAsia="x-none"/>
        </w:rPr>
      </w:pPr>
      <w:r>
        <w:rPr>
          <w:lang w:eastAsia="x-none"/>
        </w:rPr>
        <w:t>душевая/санузел муж.</w:t>
      </w:r>
    </w:p>
    <w:p w14:paraId="57459441" w14:textId="77777777" w:rsidR="00E241C3" w:rsidRDefault="00E241C3" w:rsidP="00107EF4">
      <w:pPr>
        <w:rPr>
          <w:lang w:eastAsia="x-none"/>
        </w:rPr>
      </w:pPr>
      <w:r>
        <w:rPr>
          <w:lang w:eastAsia="x-none"/>
        </w:rPr>
        <w:t>прачечная</w:t>
      </w:r>
    </w:p>
    <w:p w14:paraId="23556366" w14:textId="77777777" w:rsidR="00E241C3" w:rsidRDefault="00E241C3" w:rsidP="00107EF4">
      <w:pPr>
        <w:rPr>
          <w:lang w:eastAsia="x-none"/>
        </w:rPr>
      </w:pPr>
      <w:r>
        <w:rPr>
          <w:lang w:eastAsia="x-none"/>
        </w:rPr>
        <w:t>жилой вагон на 6 чел (2 места жен.)</w:t>
      </w:r>
    </w:p>
    <w:p w14:paraId="1DD2F51B" w14:textId="2C77F71B" w:rsidR="00E241C3" w:rsidRDefault="00E241C3" w:rsidP="00107EF4">
      <w:pPr>
        <w:rPr>
          <w:lang w:eastAsia="x-none"/>
        </w:rPr>
      </w:pPr>
      <w:r>
        <w:rPr>
          <w:lang w:eastAsia="x-none"/>
        </w:rPr>
        <w:t>жилой вагон на 8 чел</w:t>
      </w:r>
    </w:p>
    <w:p w14:paraId="114F7E7C" w14:textId="65C10E97" w:rsidR="0054785C" w:rsidRDefault="0054785C" w:rsidP="00107EF4">
      <w:pPr>
        <w:rPr>
          <w:lang w:eastAsia="x-none"/>
        </w:rPr>
      </w:pPr>
      <w:r>
        <w:rPr>
          <w:lang w:eastAsia="x-none"/>
        </w:rPr>
        <w:t xml:space="preserve">Режим работы круглогодичный, круглосуточный, сменами 12/12ч. </w:t>
      </w:r>
    </w:p>
    <w:p w14:paraId="3A59A11B" w14:textId="77777777" w:rsidR="0054785C" w:rsidRDefault="0054785C" w:rsidP="00E241C3">
      <w:pPr>
        <w:spacing w:before="0" w:after="0"/>
        <w:contextualSpacing/>
        <w:rPr>
          <w:lang w:eastAsia="x-none"/>
        </w:rPr>
      </w:pPr>
    </w:p>
    <w:p w14:paraId="08875E16" w14:textId="3DFF9C24" w:rsidR="0054785C" w:rsidRDefault="0054785C" w:rsidP="0054785C">
      <w:pPr>
        <w:pStyle w:val="11"/>
      </w:pPr>
      <w:bookmarkStart w:id="36" w:name="_Toc223861393"/>
      <w:r w:rsidRPr="0054785C">
        <w:t>Производственная зона</w:t>
      </w:r>
      <w:bookmarkEnd w:id="36"/>
    </w:p>
    <w:p w14:paraId="5FCEE0FB" w14:textId="77777777" w:rsidR="00107EF4" w:rsidRDefault="0054785C" w:rsidP="0054785C">
      <w:pPr>
        <w:rPr>
          <w:lang w:eastAsia="x-none"/>
        </w:rPr>
      </w:pPr>
      <w:r>
        <w:rPr>
          <w:lang w:eastAsia="x-none"/>
        </w:rPr>
        <w:t>Технологическими решениями рабочего проекта предусмотрены</w:t>
      </w:r>
      <w:r w:rsidR="00107EF4">
        <w:rPr>
          <w:lang w:eastAsia="x-none"/>
        </w:rPr>
        <w:t>:</w:t>
      </w:r>
    </w:p>
    <w:p w14:paraId="04A84BB9" w14:textId="4F3DB99C" w:rsidR="0054785C" w:rsidRDefault="0054785C" w:rsidP="0054785C">
      <w:pPr>
        <w:rPr>
          <w:lang w:eastAsia="x-none"/>
        </w:rPr>
      </w:pPr>
      <w:r>
        <w:rPr>
          <w:lang w:eastAsia="x-none"/>
        </w:rPr>
        <w:t>р</w:t>
      </w:r>
      <w:r w:rsidRPr="0054785C">
        <w:rPr>
          <w:lang w:eastAsia="x-none"/>
        </w:rPr>
        <w:t>еактор (емкость) для разрушения эмульсии и перемешивания</w:t>
      </w:r>
      <w:r>
        <w:rPr>
          <w:lang w:eastAsia="x-none"/>
        </w:rPr>
        <w:t xml:space="preserve"> – 4шт</w:t>
      </w:r>
    </w:p>
    <w:p w14:paraId="593D3B74" w14:textId="1D1EABF5" w:rsidR="0054785C" w:rsidRDefault="0054785C" w:rsidP="0054785C">
      <w:pPr>
        <w:rPr>
          <w:lang w:eastAsia="x-none"/>
        </w:rPr>
      </w:pPr>
      <w:r>
        <w:rPr>
          <w:lang w:eastAsia="x-none"/>
        </w:rPr>
        <w:t>д</w:t>
      </w:r>
      <w:r w:rsidRPr="0054785C">
        <w:rPr>
          <w:lang w:eastAsia="x-none"/>
        </w:rPr>
        <w:t>иафрагменн</w:t>
      </w:r>
      <w:r>
        <w:rPr>
          <w:lang w:eastAsia="x-none"/>
        </w:rPr>
        <w:t xml:space="preserve">ый </w:t>
      </w:r>
      <w:r w:rsidRPr="0054785C">
        <w:rPr>
          <w:lang w:eastAsia="x-none"/>
        </w:rPr>
        <w:t>фильтр-пресс</w:t>
      </w:r>
      <w:r>
        <w:rPr>
          <w:lang w:eastAsia="x-none"/>
        </w:rPr>
        <w:t xml:space="preserve"> – 4шт</w:t>
      </w:r>
    </w:p>
    <w:p w14:paraId="3CB78F2D" w14:textId="55757026" w:rsidR="0054785C" w:rsidRDefault="0054785C" w:rsidP="0054785C">
      <w:pPr>
        <w:rPr>
          <w:lang w:eastAsia="x-none"/>
        </w:rPr>
      </w:pPr>
      <w:r>
        <w:rPr>
          <w:lang w:eastAsia="x-none"/>
        </w:rPr>
        <w:t>технологические и перекачивающие насосы</w:t>
      </w:r>
    </w:p>
    <w:p w14:paraId="684CE1DA" w14:textId="77777777" w:rsidR="0054785C" w:rsidRDefault="0054785C" w:rsidP="0054785C">
      <w:pPr>
        <w:rPr>
          <w:lang w:eastAsia="x-none"/>
        </w:rPr>
      </w:pPr>
      <w:r>
        <w:rPr>
          <w:lang w:eastAsia="x-none"/>
        </w:rPr>
        <w:t>резервуар нефти 100м3 – 2 шт</w:t>
      </w:r>
    </w:p>
    <w:p w14:paraId="26B334C4" w14:textId="77777777" w:rsidR="0054785C" w:rsidRDefault="0054785C" w:rsidP="0054785C">
      <w:pPr>
        <w:rPr>
          <w:lang w:eastAsia="x-none"/>
        </w:rPr>
      </w:pPr>
      <w:r>
        <w:rPr>
          <w:lang w:eastAsia="x-none"/>
        </w:rPr>
        <w:t>устройство верхнего налива нефтепродуктов</w:t>
      </w:r>
    </w:p>
    <w:p w14:paraId="43FC05BD" w14:textId="77777777" w:rsidR="0054785C" w:rsidRDefault="0054785C" w:rsidP="0054785C">
      <w:pPr>
        <w:rPr>
          <w:lang w:eastAsia="x-none"/>
        </w:rPr>
      </w:pPr>
      <w:r>
        <w:rPr>
          <w:lang w:eastAsia="x-none"/>
        </w:rPr>
        <w:t>блочно-модульная котельная (парогенаратор)</w:t>
      </w:r>
    </w:p>
    <w:p w14:paraId="3D12254B" w14:textId="77777777" w:rsidR="0054785C" w:rsidRDefault="0054785C" w:rsidP="0054785C">
      <w:pPr>
        <w:rPr>
          <w:lang w:eastAsia="x-none"/>
        </w:rPr>
      </w:pPr>
      <w:r>
        <w:rPr>
          <w:lang w:eastAsia="x-none"/>
        </w:rPr>
        <w:t>резервуар дизельного топлива 15 м3</w:t>
      </w:r>
    </w:p>
    <w:p w14:paraId="7C2D8310" w14:textId="77777777" w:rsidR="0054785C" w:rsidRDefault="0054785C" w:rsidP="0054785C">
      <w:pPr>
        <w:rPr>
          <w:lang w:eastAsia="x-none"/>
        </w:rPr>
      </w:pPr>
      <w:r>
        <w:rPr>
          <w:lang w:eastAsia="x-none"/>
        </w:rPr>
        <w:t>резервуар дизельного топлива для БМК 25м3 – 2 шт</w:t>
      </w:r>
    </w:p>
    <w:p w14:paraId="7909EE53" w14:textId="429F09EA" w:rsidR="0054785C" w:rsidRDefault="0054785C" w:rsidP="0054785C">
      <w:pPr>
        <w:rPr>
          <w:lang w:eastAsia="x-none"/>
        </w:rPr>
      </w:pPr>
      <w:r>
        <w:rPr>
          <w:lang w:eastAsia="x-none"/>
        </w:rPr>
        <w:t>автовесы</w:t>
      </w:r>
    </w:p>
    <w:p w14:paraId="6A4C3B15" w14:textId="2DFE1771" w:rsidR="00107EF4" w:rsidRDefault="00107EF4" w:rsidP="0054785C">
      <w:pPr>
        <w:rPr>
          <w:lang w:eastAsia="x-none"/>
        </w:rPr>
      </w:pPr>
      <w:r>
        <w:rPr>
          <w:lang w:eastAsia="x-none"/>
        </w:rPr>
        <w:t>технологические трубопроводы</w:t>
      </w:r>
    </w:p>
    <w:p w14:paraId="07D60A1E" w14:textId="75E9D53D" w:rsidR="00107EF4" w:rsidRPr="00107EF4" w:rsidRDefault="00107EF4" w:rsidP="0054785C">
      <w:pPr>
        <w:rPr>
          <w:i/>
          <w:iCs/>
          <w:u w:val="single"/>
          <w:lang w:eastAsia="x-none"/>
        </w:rPr>
      </w:pPr>
      <w:r w:rsidRPr="00107EF4">
        <w:rPr>
          <w:i/>
          <w:iCs/>
          <w:u w:val="single"/>
          <w:lang w:eastAsia="x-none"/>
        </w:rPr>
        <w:t>размещение мебели и оборудования в следующих блочно-контейнерных зданиях:</w:t>
      </w:r>
    </w:p>
    <w:p w14:paraId="02A5A717" w14:textId="77777777" w:rsidR="00107EF4" w:rsidRDefault="00107EF4" w:rsidP="00107EF4">
      <w:pPr>
        <w:rPr>
          <w:lang w:eastAsia="x-none"/>
        </w:rPr>
      </w:pPr>
      <w:r>
        <w:rPr>
          <w:lang w:eastAsia="x-none"/>
        </w:rPr>
        <w:t>склад реагентов</w:t>
      </w:r>
    </w:p>
    <w:p w14:paraId="2807C212" w14:textId="77777777" w:rsidR="00107EF4" w:rsidRDefault="00107EF4" w:rsidP="00107EF4">
      <w:pPr>
        <w:rPr>
          <w:lang w:eastAsia="x-none"/>
        </w:rPr>
      </w:pPr>
      <w:r>
        <w:rPr>
          <w:lang w:eastAsia="x-none"/>
        </w:rPr>
        <w:t>помещение для проведения предварительных анализов</w:t>
      </w:r>
    </w:p>
    <w:p w14:paraId="4CAD0688" w14:textId="77777777" w:rsidR="00107EF4" w:rsidRDefault="00107EF4" w:rsidP="00107EF4">
      <w:pPr>
        <w:rPr>
          <w:lang w:eastAsia="x-none"/>
        </w:rPr>
      </w:pPr>
      <w:r>
        <w:rPr>
          <w:lang w:eastAsia="x-none"/>
        </w:rPr>
        <w:t xml:space="preserve">операторная автовесовой </w:t>
      </w:r>
    </w:p>
    <w:p w14:paraId="26A66A2A" w14:textId="4EC2781D" w:rsidR="00107EF4" w:rsidRDefault="00107EF4" w:rsidP="00107EF4">
      <w:pPr>
        <w:rPr>
          <w:lang w:eastAsia="x-none"/>
        </w:rPr>
      </w:pPr>
      <w:r>
        <w:rPr>
          <w:lang w:eastAsia="x-none"/>
        </w:rPr>
        <w:t>пост охраны</w:t>
      </w:r>
    </w:p>
    <w:p w14:paraId="1215E1DB" w14:textId="4A9D6391" w:rsidR="0054785C" w:rsidRDefault="0054785C" w:rsidP="0054785C">
      <w:pPr>
        <w:rPr>
          <w:lang w:eastAsia="x-none"/>
        </w:rPr>
      </w:pPr>
      <w:r>
        <w:rPr>
          <w:lang w:eastAsia="x-none"/>
        </w:rPr>
        <w:t>Режим работы круглогодичный, круглосуточный, сменами 12/12ч.</w:t>
      </w:r>
    </w:p>
    <w:p w14:paraId="130192DC" w14:textId="3CC9CC4A" w:rsidR="0098217A" w:rsidRDefault="0098217A" w:rsidP="0054785C">
      <w:pPr>
        <w:rPr>
          <w:lang w:val="kk-KZ" w:eastAsia="x-none"/>
        </w:rPr>
      </w:pPr>
      <w:r>
        <w:rPr>
          <w:lang w:val="kk-KZ" w:eastAsia="x-none"/>
        </w:rPr>
        <w:lastRenderedPageBreak/>
        <w:t xml:space="preserve">На всех бетонных площадках предусмотрены замкнутые борта и приямками для сбора производстенных сточных вод.  </w:t>
      </w:r>
    </w:p>
    <w:p w14:paraId="24AF0BD3" w14:textId="3BF148BD" w:rsidR="00E847B3" w:rsidRDefault="00E847B3" w:rsidP="0054785C">
      <w:pPr>
        <w:rPr>
          <w:lang w:val="kk-KZ" w:eastAsia="x-none"/>
        </w:rPr>
      </w:pPr>
      <w:r>
        <w:rPr>
          <w:lang w:val="kk-KZ" w:eastAsia="x-none"/>
        </w:rPr>
        <w:t>Для б</w:t>
      </w:r>
      <w:r w:rsidRPr="00E847B3">
        <w:rPr>
          <w:lang w:val="kk-KZ" w:eastAsia="x-none"/>
        </w:rPr>
        <w:t>лочно-модульн</w:t>
      </w:r>
      <w:r>
        <w:rPr>
          <w:lang w:val="kk-KZ" w:eastAsia="x-none"/>
        </w:rPr>
        <w:t>ой</w:t>
      </w:r>
      <w:r w:rsidRPr="00E847B3">
        <w:rPr>
          <w:lang w:val="kk-KZ" w:eastAsia="x-none"/>
        </w:rPr>
        <w:t xml:space="preserve"> котельн</w:t>
      </w:r>
      <w:r>
        <w:rPr>
          <w:lang w:val="kk-KZ" w:eastAsia="x-none"/>
        </w:rPr>
        <w:t>ой</w:t>
      </w:r>
      <w:r w:rsidRPr="00E847B3">
        <w:rPr>
          <w:lang w:val="kk-KZ" w:eastAsia="x-none"/>
        </w:rPr>
        <w:t xml:space="preserve"> (парогенаратор)</w:t>
      </w:r>
      <w:r>
        <w:rPr>
          <w:lang w:val="kk-KZ" w:eastAsia="x-none"/>
        </w:rPr>
        <w:t xml:space="preserve"> – на перспективу возможно применение мазутного топлива, получаемого в процессе переработки нефтешлама, вместо привозного дизельного топлива.</w:t>
      </w:r>
    </w:p>
    <w:p w14:paraId="1F14D964" w14:textId="2B3BF08B" w:rsidR="00107EF4" w:rsidRDefault="00107EF4" w:rsidP="00107EF4">
      <w:pPr>
        <w:pStyle w:val="11"/>
      </w:pPr>
      <w:bookmarkStart w:id="37" w:name="_Toc223861394"/>
      <w:r>
        <w:t>Требования к монтажу</w:t>
      </w:r>
      <w:bookmarkEnd w:id="37"/>
    </w:p>
    <w:p w14:paraId="4CEB157D" w14:textId="77777777" w:rsidR="00107EF4" w:rsidRDefault="00107EF4" w:rsidP="00107EF4">
      <w:pPr>
        <w:rPr>
          <w:lang w:eastAsia="x-none"/>
        </w:rPr>
      </w:pPr>
      <w:r>
        <w:rPr>
          <w:lang w:eastAsia="x-none"/>
        </w:rPr>
        <w:t>Все технологические трубопроводы приняты из стальных бесшовных горячекатаных труб по ГОСТ 8732-78*.</w:t>
      </w:r>
    </w:p>
    <w:p w14:paraId="71A44156" w14:textId="77777777" w:rsidR="00107EF4" w:rsidRDefault="00107EF4" w:rsidP="00107EF4">
      <w:pPr>
        <w:rPr>
          <w:lang w:eastAsia="x-none"/>
        </w:rPr>
      </w:pPr>
      <w:r>
        <w:rPr>
          <w:lang w:eastAsia="x-none"/>
        </w:rPr>
        <w:t xml:space="preserve">Антикоррозийная изоляция подземных стальных труб липкой полимерной лентой  "Поликен" в два слоя по грунту "Технониколь" за два раза с защитной пленкой типа "Пэком". Материал прокладок паронит марки ПОН. </w:t>
      </w:r>
    </w:p>
    <w:p w14:paraId="456B73C8" w14:textId="77777777" w:rsidR="00107EF4" w:rsidRDefault="00107EF4" w:rsidP="00107EF4">
      <w:pPr>
        <w:rPr>
          <w:lang w:eastAsia="x-none"/>
        </w:rPr>
      </w:pPr>
      <w:r>
        <w:rPr>
          <w:lang w:eastAsia="x-none"/>
        </w:rPr>
        <w:t>Надземные трубопроводы и металлические опоры после их монтажа окрасить эмалевой краской ПФ-115 ГОСТ 6465-76 по грунту из лака ГФ-021 ГОСТ 25129-2020 в соответствии со СП РК 2.01-101-2013 "Защита строительных конструкций от коррозии", также надземные трубопроводы обогреваются греющими кабелями и теплоизолированы, матами минераловатными толщиной 50 мм с защитным покрытием из стали тонколистовой оцинкованной, б=0,7 мм. Плотность матов 50 кг/м³.</w:t>
      </w:r>
    </w:p>
    <w:p w14:paraId="46459D17" w14:textId="622BACAE" w:rsidR="00107EF4" w:rsidRDefault="00107EF4" w:rsidP="00107EF4">
      <w:pPr>
        <w:rPr>
          <w:lang w:eastAsia="x-none"/>
        </w:rPr>
      </w:pPr>
      <w:r>
        <w:rPr>
          <w:lang w:eastAsia="x-none"/>
        </w:rPr>
        <w:t xml:space="preserve">Сварные стыки трубопроводов подлежат 100% контролю физическим методом, из них радиографическому контролю в соответствии СП РК 3.05-103-2014, сварные швы в местах установки арматуры и фланцевых соединений в объеме 100% </w:t>
      </w:r>
    </w:p>
    <w:p w14:paraId="77A86899" w14:textId="77777777" w:rsidR="00107EF4" w:rsidRDefault="00107EF4" w:rsidP="00107EF4">
      <w:pPr>
        <w:rPr>
          <w:lang w:eastAsia="x-none"/>
        </w:rPr>
      </w:pPr>
      <w:r>
        <w:rPr>
          <w:lang w:eastAsia="x-none"/>
        </w:rPr>
        <w:t>После окончания монтажных работ трубопроводы подвергнуть гидроиспытанию на прочность давлением Рисп.=1,25Рраб.</w:t>
      </w:r>
    </w:p>
    <w:p w14:paraId="12C1AF58" w14:textId="77777777" w:rsidR="00107EF4" w:rsidRDefault="00107EF4" w:rsidP="00107EF4">
      <w:pPr>
        <w:rPr>
          <w:lang w:eastAsia="x-none"/>
        </w:rPr>
      </w:pPr>
      <w:r>
        <w:rPr>
          <w:lang w:eastAsia="x-none"/>
        </w:rPr>
        <w:t>Испытательное давление в трубопроводе выдерживают в течение 10 минут (испытание на прочность), после чего его снижают до рабочего давления, при котором производят тщательный осмотр сварных швов (испытание на герметичность). По окончании осмотра давление вновь повышают до испытательного и выдерживают еще 5 минут, после чего снова снижают до рабочего и вторично тщательно осматривают трубопровод.</w:t>
      </w:r>
    </w:p>
    <w:p w14:paraId="2B707CE4" w14:textId="77777777" w:rsidR="00107EF4" w:rsidRDefault="00107EF4" w:rsidP="00107EF4">
      <w:pPr>
        <w:rPr>
          <w:lang w:eastAsia="x-none"/>
        </w:rPr>
      </w:pPr>
      <w:r>
        <w:rPr>
          <w:lang w:eastAsia="x-none"/>
        </w:rPr>
        <w:t>Температура воды при гидроиспытаниях должна быть в пределах от плюс 5°С до плюс 40°С. Разность температур стенок трубопроводов и окружающего воздуха при гидроиспытании не должна вызвать конденсацию влаги на поверхности стенок трубопроводов. После окончания гидравлических испытаний воду сдренировать, запорные устройства оставить в открытом положении, трубопровод просушить.</w:t>
      </w:r>
    </w:p>
    <w:p w14:paraId="1573F9F8" w14:textId="77777777" w:rsidR="00107EF4" w:rsidRDefault="00107EF4" w:rsidP="00107EF4">
      <w:pPr>
        <w:rPr>
          <w:lang w:eastAsia="x-none"/>
        </w:rPr>
      </w:pPr>
      <w:r>
        <w:rPr>
          <w:lang w:eastAsia="x-none"/>
        </w:rPr>
        <w:t>В случае проведения гидроиспытаний трубопроводов при отрицательных температурах следует принимать меры для предотвращения замерзания жидкости (подогрев жидкости, введение понижающих температуру замерзания добавок).</w:t>
      </w:r>
    </w:p>
    <w:p w14:paraId="1D4948FB" w14:textId="77777777" w:rsidR="00107EF4" w:rsidRDefault="00107EF4" w:rsidP="00107EF4">
      <w:pPr>
        <w:rPr>
          <w:lang w:eastAsia="x-none"/>
        </w:rPr>
      </w:pPr>
      <w:r>
        <w:rPr>
          <w:lang w:eastAsia="x-none"/>
        </w:rPr>
        <w:t>Трубопроводы считаются выдержавшими гидравлическое испытание на прочность и герметичность, если во время испытаний не произошло падения давления по манометру и не обнаружено течи и запотевания в сварных швах, фланцевых соединениях, на корпусах арматуры, на поверхности труб, признаков разрывов и видимых остаточных деформаций. При заполнении трубопроводов для гидравлического испытания из труб должен быть полностью удален воздух.</w:t>
      </w:r>
    </w:p>
    <w:p w14:paraId="1F818D44" w14:textId="77777777" w:rsidR="00107EF4" w:rsidRDefault="00107EF4" w:rsidP="00107EF4">
      <w:pPr>
        <w:rPr>
          <w:lang w:eastAsia="x-none"/>
        </w:rPr>
      </w:pPr>
      <w:r>
        <w:rPr>
          <w:lang w:eastAsia="x-none"/>
        </w:rPr>
        <w:lastRenderedPageBreak/>
        <w:t>В период производства работ необходимо осуществлять систематический контроль выполнения правил пожарной безопасности и правил техники безопасности в строительстве в соответствии со СП РК 1.03-106-2012 "Охрана труда и техника безопасности в строительстве".</w:t>
      </w:r>
    </w:p>
    <w:p w14:paraId="7507FA5A" w14:textId="77777777" w:rsidR="001B36D5" w:rsidRPr="001B36D5" w:rsidRDefault="001B36D5" w:rsidP="0054785C">
      <w:pPr>
        <w:pStyle w:val="11"/>
      </w:pPr>
      <w:bookmarkStart w:id="38" w:name="_Toc223861395"/>
      <w:r w:rsidRPr="001B36D5">
        <w:t>Описание технологии переработки нефтешлама</w:t>
      </w:r>
      <w:bookmarkEnd w:id="38"/>
    </w:p>
    <w:p w14:paraId="0596AD2C" w14:textId="7B7B997E" w:rsidR="00245A3D" w:rsidRDefault="00245A3D" w:rsidP="001B36D5">
      <w:r w:rsidRPr="00245A3D">
        <w:t xml:space="preserve">Данный технологический процесс предназначен для подготовки нефтешлама и его последующего разделения </w:t>
      </w:r>
      <w:r>
        <w:t xml:space="preserve">на компоненты </w:t>
      </w:r>
      <w:r w:rsidRPr="00245A3D">
        <w:t>(</w:t>
      </w:r>
      <w:r>
        <w:t xml:space="preserve">техническая </w:t>
      </w:r>
      <w:r w:rsidRPr="00245A3D">
        <w:t>вода, нефт</w:t>
      </w:r>
      <w:r>
        <w:t>яная эмульсия</w:t>
      </w:r>
      <w:r w:rsidRPr="00245A3D">
        <w:t xml:space="preserve">, твердые примеси) с целью возврата жидких фракций в оборот и </w:t>
      </w:r>
      <w:r>
        <w:t xml:space="preserve">временного </w:t>
      </w:r>
      <w:r w:rsidRPr="00245A3D">
        <w:t>захоронения твердых остатков. Технологическая схема включает следующие основные стадии:</w:t>
      </w:r>
      <w:r>
        <w:t xml:space="preserve"> </w:t>
      </w:r>
      <w:r w:rsidRPr="00245A3D">
        <w:t>на твердую и жидкую фазы с применением Реактора (емкость) для разрушения эмульсии и перемешивания, и Диафрагменного фильтр-пресса. Процесс реализуется в закрытом технологическом контуре, носит физико-химический и механический характер и не относится к термическим методам переработки.</w:t>
      </w:r>
    </w:p>
    <w:p w14:paraId="4FBC7B05" w14:textId="356C61C8" w:rsidR="00765823" w:rsidRPr="00765823" w:rsidRDefault="00765823" w:rsidP="00765823">
      <w:pPr>
        <w:jc w:val="center"/>
        <w:rPr>
          <w:b/>
          <w:bCs/>
        </w:rPr>
      </w:pPr>
      <w:r w:rsidRPr="00765823">
        <w:rPr>
          <w:b/>
          <w:bCs/>
        </w:rPr>
        <w:t>Материальный баланс</w:t>
      </w:r>
    </w:p>
    <w:tbl>
      <w:tblPr>
        <w:tblStyle w:val="aff5"/>
        <w:tblW w:w="0" w:type="auto"/>
        <w:tblLook w:val="04A0" w:firstRow="1" w:lastRow="0" w:firstColumn="1" w:lastColumn="0" w:noHBand="0" w:noVBand="1"/>
      </w:tblPr>
      <w:tblGrid>
        <w:gridCol w:w="612"/>
        <w:gridCol w:w="2214"/>
        <w:gridCol w:w="1687"/>
        <w:gridCol w:w="1953"/>
        <w:gridCol w:w="1673"/>
        <w:gridCol w:w="1772"/>
      </w:tblGrid>
      <w:tr w:rsidR="006478F0" w14:paraId="6B5D9287" w14:textId="51B485F4" w:rsidTr="00765823">
        <w:tc>
          <w:tcPr>
            <w:tcW w:w="658" w:type="dxa"/>
          </w:tcPr>
          <w:p w14:paraId="57532EB9" w14:textId="5E2C4D74" w:rsidR="00765823" w:rsidRDefault="00765823" w:rsidP="002C773E">
            <w:pPr>
              <w:spacing w:before="0" w:after="0"/>
              <w:ind w:firstLine="0"/>
              <w:contextualSpacing/>
            </w:pPr>
            <w:r>
              <w:t>№ п/п</w:t>
            </w:r>
          </w:p>
        </w:tc>
        <w:tc>
          <w:tcPr>
            <w:tcW w:w="2526" w:type="dxa"/>
          </w:tcPr>
          <w:p w14:paraId="2D3440CE" w14:textId="0F11D761" w:rsidR="00765823" w:rsidRDefault="00765823" w:rsidP="002C773E">
            <w:pPr>
              <w:spacing w:before="0" w:after="0"/>
              <w:ind w:firstLine="0"/>
              <w:contextualSpacing/>
            </w:pPr>
            <w:r>
              <w:t xml:space="preserve">Наименование </w:t>
            </w:r>
          </w:p>
        </w:tc>
        <w:tc>
          <w:tcPr>
            <w:tcW w:w="1729" w:type="dxa"/>
          </w:tcPr>
          <w:p w14:paraId="48A6F142" w14:textId="63D47C5D" w:rsidR="00765823" w:rsidRDefault="00765823" w:rsidP="002C773E">
            <w:pPr>
              <w:spacing w:before="0" w:after="0"/>
              <w:ind w:firstLine="0"/>
              <w:contextualSpacing/>
            </w:pPr>
            <w:r>
              <w:t>Поступление, т/год</w:t>
            </w:r>
          </w:p>
        </w:tc>
        <w:tc>
          <w:tcPr>
            <w:tcW w:w="2111" w:type="dxa"/>
          </w:tcPr>
          <w:p w14:paraId="47824353" w14:textId="1D241A72" w:rsidR="00765823" w:rsidRDefault="00765823" w:rsidP="002C773E">
            <w:pPr>
              <w:spacing w:before="0" w:after="0"/>
              <w:ind w:firstLine="0"/>
              <w:contextualSpacing/>
            </w:pPr>
            <w:r>
              <w:t>Передача сторонним организациям, т/год</w:t>
            </w:r>
          </w:p>
        </w:tc>
        <w:tc>
          <w:tcPr>
            <w:tcW w:w="1729" w:type="dxa"/>
          </w:tcPr>
          <w:p w14:paraId="4A554155" w14:textId="2EC739B8" w:rsidR="00765823" w:rsidRDefault="00765823" w:rsidP="002C773E">
            <w:pPr>
              <w:spacing w:before="0" w:after="0"/>
              <w:ind w:firstLine="0"/>
              <w:contextualSpacing/>
            </w:pPr>
            <w:r>
              <w:t>Захоронение, т/год</w:t>
            </w:r>
          </w:p>
        </w:tc>
        <w:tc>
          <w:tcPr>
            <w:tcW w:w="1158" w:type="dxa"/>
          </w:tcPr>
          <w:p w14:paraId="1583BB08" w14:textId="70A8498F" w:rsidR="00765823" w:rsidRDefault="00765823" w:rsidP="002C773E">
            <w:pPr>
              <w:spacing w:before="0" w:after="0"/>
              <w:ind w:firstLine="0"/>
              <w:contextualSpacing/>
            </w:pPr>
            <w:r>
              <w:t>Использование на собственные нужды т/год</w:t>
            </w:r>
          </w:p>
        </w:tc>
      </w:tr>
      <w:tr w:rsidR="006478F0" w14:paraId="4C62D14E" w14:textId="79AAF021" w:rsidTr="00765823">
        <w:tc>
          <w:tcPr>
            <w:tcW w:w="658" w:type="dxa"/>
          </w:tcPr>
          <w:p w14:paraId="7FCB3AE7" w14:textId="598CE972" w:rsidR="00765823" w:rsidRDefault="00765823" w:rsidP="002C773E">
            <w:pPr>
              <w:spacing w:before="0" w:after="0"/>
              <w:ind w:firstLine="0"/>
              <w:contextualSpacing/>
            </w:pPr>
            <w:r>
              <w:t>1</w:t>
            </w:r>
          </w:p>
        </w:tc>
        <w:tc>
          <w:tcPr>
            <w:tcW w:w="2526" w:type="dxa"/>
          </w:tcPr>
          <w:p w14:paraId="329FA57B" w14:textId="4D7D9EAF" w:rsidR="00765823" w:rsidRDefault="00765823" w:rsidP="002C773E">
            <w:pPr>
              <w:spacing w:before="0" w:after="0"/>
              <w:ind w:firstLine="0"/>
              <w:contextualSpacing/>
            </w:pPr>
            <w:r>
              <w:t>Нефтяной шлам</w:t>
            </w:r>
          </w:p>
        </w:tc>
        <w:tc>
          <w:tcPr>
            <w:tcW w:w="1729" w:type="dxa"/>
          </w:tcPr>
          <w:p w14:paraId="319C3960" w14:textId="47CF8767" w:rsidR="00765823" w:rsidRDefault="00765823" w:rsidP="002C773E">
            <w:pPr>
              <w:spacing w:before="0" w:after="0"/>
              <w:ind w:firstLine="0"/>
              <w:contextualSpacing/>
            </w:pPr>
            <w:r>
              <w:t>100 000</w:t>
            </w:r>
          </w:p>
        </w:tc>
        <w:tc>
          <w:tcPr>
            <w:tcW w:w="2111" w:type="dxa"/>
          </w:tcPr>
          <w:p w14:paraId="5151DB9C" w14:textId="30C73E10" w:rsidR="00765823" w:rsidRDefault="00765823" w:rsidP="002C773E">
            <w:pPr>
              <w:spacing w:before="0" w:after="0"/>
              <w:ind w:firstLine="0"/>
              <w:contextualSpacing/>
            </w:pPr>
            <w:r>
              <w:t>-</w:t>
            </w:r>
          </w:p>
        </w:tc>
        <w:tc>
          <w:tcPr>
            <w:tcW w:w="1729" w:type="dxa"/>
          </w:tcPr>
          <w:p w14:paraId="0DDE546D" w14:textId="66A4BDDB" w:rsidR="00765823" w:rsidRDefault="00765823" w:rsidP="002C773E">
            <w:pPr>
              <w:spacing w:before="0" w:after="0"/>
              <w:ind w:firstLine="0"/>
              <w:contextualSpacing/>
            </w:pPr>
            <w:r>
              <w:t>-</w:t>
            </w:r>
          </w:p>
        </w:tc>
        <w:tc>
          <w:tcPr>
            <w:tcW w:w="1158" w:type="dxa"/>
          </w:tcPr>
          <w:p w14:paraId="2DCB141B" w14:textId="4E0BAE72" w:rsidR="00765823" w:rsidRDefault="00765823" w:rsidP="002C773E">
            <w:pPr>
              <w:spacing w:before="0" w:after="0"/>
              <w:ind w:firstLine="0"/>
              <w:contextualSpacing/>
            </w:pPr>
            <w:r>
              <w:t>-</w:t>
            </w:r>
          </w:p>
        </w:tc>
      </w:tr>
      <w:tr w:rsidR="006478F0" w14:paraId="4461E58D" w14:textId="62CF1BDC" w:rsidTr="00765823">
        <w:tc>
          <w:tcPr>
            <w:tcW w:w="658" w:type="dxa"/>
          </w:tcPr>
          <w:p w14:paraId="06046AD1" w14:textId="0DE49A67" w:rsidR="00765823" w:rsidRDefault="00765823" w:rsidP="002C773E">
            <w:pPr>
              <w:spacing w:before="0" w:after="0"/>
              <w:ind w:firstLine="0"/>
              <w:contextualSpacing/>
            </w:pPr>
            <w:r>
              <w:t>2</w:t>
            </w:r>
          </w:p>
        </w:tc>
        <w:tc>
          <w:tcPr>
            <w:tcW w:w="2526" w:type="dxa"/>
          </w:tcPr>
          <w:p w14:paraId="7282805B" w14:textId="64B1567B" w:rsidR="00765823" w:rsidRDefault="00765823" w:rsidP="002C773E">
            <w:pPr>
              <w:spacing w:before="0" w:after="0"/>
              <w:ind w:firstLine="0"/>
              <w:contextualSpacing/>
            </w:pPr>
            <w:r>
              <w:t>Нефтяная эмульсия</w:t>
            </w:r>
          </w:p>
        </w:tc>
        <w:tc>
          <w:tcPr>
            <w:tcW w:w="1729" w:type="dxa"/>
          </w:tcPr>
          <w:p w14:paraId="13831840" w14:textId="74D1D437" w:rsidR="00765823" w:rsidRDefault="00765823" w:rsidP="002C773E">
            <w:pPr>
              <w:spacing w:before="0" w:after="0"/>
              <w:ind w:firstLine="0"/>
              <w:contextualSpacing/>
            </w:pPr>
            <w:r>
              <w:t>-</w:t>
            </w:r>
          </w:p>
        </w:tc>
        <w:tc>
          <w:tcPr>
            <w:tcW w:w="2111" w:type="dxa"/>
          </w:tcPr>
          <w:p w14:paraId="27460606" w14:textId="4B35D423" w:rsidR="00765823" w:rsidRDefault="00765823" w:rsidP="002C773E">
            <w:pPr>
              <w:spacing w:before="0" w:after="0"/>
              <w:ind w:firstLine="0"/>
              <w:contextualSpacing/>
            </w:pPr>
            <w:r>
              <w:t>60 000 - 95 000</w:t>
            </w:r>
          </w:p>
        </w:tc>
        <w:tc>
          <w:tcPr>
            <w:tcW w:w="1729" w:type="dxa"/>
          </w:tcPr>
          <w:p w14:paraId="77C520BA" w14:textId="591476CA" w:rsidR="00765823" w:rsidRDefault="00765823" w:rsidP="002C773E">
            <w:pPr>
              <w:spacing w:before="0" w:after="0"/>
              <w:ind w:firstLine="0"/>
              <w:contextualSpacing/>
            </w:pPr>
            <w:r>
              <w:t>-</w:t>
            </w:r>
          </w:p>
        </w:tc>
        <w:tc>
          <w:tcPr>
            <w:tcW w:w="1158" w:type="dxa"/>
          </w:tcPr>
          <w:p w14:paraId="3E6CAEC6" w14:textId="3F8EEF8A" w:rsidR="00765823" w:rsidRDefault="006478F0" w:rsidP="002C773E">
            <w:pPr>
              <w:spacing w:before="0" w:after="0"/>
              <w:ind w:firstLine="0"/>
              <w:contextualSpacing/>
            </w:pPr>
            <w:r>
              <w:t>718-0*</w:t>
            </w:r>
          </w:p>
        </w:tc>
      </w:tr>
      <w:tr w:rsidR="006478F0" w14:paraId="2E137335" w14:textId="6A79B253" w:rsidTr="00765823">
        <w:tc>
          <w:tcPr>
            <w:tcW w:w="658" w:type="dxa"/>
          </w:tcPr>
          <w:p w14:paraId="7AB03619" w14:textId="160408AF" w:rsidR="00765823" w:rsidRDefault="00765823" w:rsidP="002C773E">
            <w:pPr>
              <w:spacing w:before="0" w:after="0"/>
              <w:ind w:firstLine="0"/>
              <w:contextualSpacing/>
            </w:pPr>
            <w:r>
              <w:t>3</w:t>
            </w:r>
          </w:p>
        </w:tc>
        <w:tc>
          <w:tcPr>
            <w:tcW w:w="2526" w:type="dxa"/>
          </w:tcPr>
          <w:p w14:paraId="55186227" w14:textId="35070DC2" w:rsidR="00765823" w:rsidRDefault="00765823" w:rsidP="002C773E">
            <w:pPr>
              <w:spacing w:before="0" w:after="0"/>
              <w:ind w:firstLine="0"/>
              <w:contextualSpacing/>
            </w:pPr>
            <w:r>
              <w:t>Техническая вода</w:t>
            </w:r>
          </w:p>
        </w:tc>
        <w:tc>
          <w:tcPr>
            <w:tcW w:w="1729" w:type="dxa"/>
          </w:tcPr>
          <w:p w14:paraId="237A62CA" w14:textId="4E8D6190" w:rsidR="00765823" w:rsidRDefault="00765823" w:rsidP="002C773E">
            <w:pPr>
              <w:spacing w:before="0" w:after="0"/>
              <w:ind w:firstLine="0"/>
              <w:contextualSpacing/>
            </w:pPr>
            <w:r>
              <w:t>8 760</w:t>
            </w:r>
          </w:p>
        </w:tc>
        <w:tc>
          <w:tcPr>
            <w:tcW w:w="2111" w:type="dxa"/>
          </w:tcPr>
          <w:p w14:paraId="292C9316" w14:textId="08BA03E6" w:rsidR="00765823" w:rsidRDefault="00765823" w:rsidP="002C773E">
            <w:pPr>
              <w:spacing w:before="0" w:after="0"/>
              <w:ind w:firstLine="0"/>
              <w:contextualSpacing/>
            </w:pPr>
            <w:r>
              <w:t>8 715</w:t>
            </w:r>
          </w:p>
        </w:tc>
        <w:tc>
          <w:tcPr>
            <w:tcW w:w="1729" w:type="dxa"/>
          </w:tcPr>
          <w:p w14:paraId="7A5BB981" w14:textId="011E035F" w:rsidR="00765823" w:rsidRDefault="00765823" w:rsidP="002C773E">
            <w:pPr>
              <w:spacing w:before="0" w:after="0"/>
              <w:ind w:firstLine="0"/>
              <w:contextualSpacing/>
            </w:pPr>
            <w:r>
              <w:t>-</w:t>
            </w:r>
          </w:p>
        </w:tc>
        <w:tc>
          <w:tcPr>
            <w:tcW w:w="1158" w:type="dxa"/>
          </w:tcPr>
          <w:p w14:paraId="59BB1688" w14:textId="58F207C1" w:rsidR="00765823" w:rsidRDefault="00765823" w:rsidP="002C773E">
            <w:pPr>
              <w:spacing w:before="0" w:after="0"/>
              <w:ind w:firstLine="0"/>
              <w:contextualSpacing/>
            </w:pPr>
            <w:r>
              <w:t>45</w:t>
            </w:r>
          </w:p>
        </w:tc>
      </w:tr>
      <w:tr w:rsidR="006478F0" w14:paraId="760A6031" w14:textId="795C4D53" w:rsidTr="00765823">
        <w:tc>
          <w:tcPr>
            <w:tcW w:w="658" w:type="dxa"/>
          </w:tcPr>
          <w:p w14:paraId="3B378548" w14:textId="33CDDBF2" w:rsidR="00765823" w:rsidRDefault="00765823" w:rsidP="002C773E">
            <w:pPr>
              <w:spacing w:before="0" w:after="0"/>
              <w:ind w:firstLine="0"/>
              <w:contextualSpacing/>
            </w:pPr>
            <w:r>
              <w:t>4</w:t>
            </w:r>
          </w:p>
        </w:tc>
        <w:tc>
          <w:tcPr>
            <w:tcW w:w="2526" w:type="dxa"/>
          </w:tcPr>
          <w:p w14:paraId="5C00EA81" w14:textId="66239FC5" w:rsidR="00765823" w:rsidRDefault="00765823" w:rsidP="002C773E">
            <w:pPr>
              <w:spacing w:before="0" w:after="0"/>
              <w:ind w:firstLine="0"/>
              <w:contextualSpacing/>
            </w:pPr>
            <w:r>
              <w:t>Твердая фракция</w:t>
            </w:r>
          </w:p>
        </w:tc>
        <w:tc>
          <w:tcPr>
            <w:tcW w:w="1729" w:type="dxa"/>
          </w:tcPr>
          <w:p w14:paraId="2A313E6A" w14:textId="7773FAC5" w:rsidR="00765823" w:rsidRDefault="00765823" w:rsidP="002C773E">
            <w:pPr>
              <w:spacing w:before="0" w:after="0"/>
              <w:ind w:firstLine="0"/>
              <w:contextualSpacing/>
            </w:pPr>
            <w:r>
              <w:t>-</w:t>
            </w:r>
          </w:p>
        </w:tc>
        <w:tc>
          <w:tcPr>
            <w:tcW w:w="2111" w:type="dxa"/>
          </w:tcPr>
          <w:p w14:paraId="3E344365" w14:textId="37685EAA" w:rsidR="00765823" w:rsidRDefault="00765823" w:rsidP="002C773E">
            <w:pPr>
              <w:spacing w:before="0" w:after="0"/>
              <w:ind w:firstLine="0"/>
              <w:contextualSpacing/>
            </w:pPr>
            <w:r>
              <w:t>-</w:t>
            </w:r>
          </w:p>
        </w:tc>
        <w:tc>
          <w:tcPr>
            <w:tcW w:w="1729" w:type="dxa"/>
          </w:tcPr>
          <w:p w14:paraId="11D7AD94" w14:textId="052ACEC8" w:rsidR="00765823" w:rsidRDefault="00765823" w:rsidP="002C773E">
            <w:pPr>
              <w:spacing w:before="0" w:after="0"/>
              <w:ind w:firstLine="0"/>
              <w:contextualSpacing/>
            </w:pPr>
            <w:r>
              <w:t>40 000 – 5 000</w:t>
            </w:r>
          </w:p>
        </w:tc>
        <w:tc>
          <w:tcPr>
            <w:tcW w:w="1158" w:type="dxa"/>
          </w:tcPr>
          <w:p w14:paraId="650F54E6" w14:textId="21A442AC" w:rsidR="00765823" w:rsidRDefault="00765823" w:rsidP="002C773E">
            <w:pPr>
              <w:spacing w:before="0" w:after="0"/>
              <w:ind w:firstLine="0"/>
              <w:contextualSpacing/>
            </w:pPr>
            <w:r>
              <w:t>-</w:t>
            </w:r>
          </w:p>
        </w:tc>
      </w:tr>
    </w:tbl>
    <w:p w14:paraId="06537251" w14:textId="7881D5EB" w:rsidR="006478F0" w:rsidRDefault="006478F0" w:rsidP="001B36D5">
      <w:r>
        <w:t>*д</w:t>
      </w:r>
      <w:r w:rsidRPr="006478F0">
        <w:t>ля блочно-модульной котельной (парогенаратор) – на перспективу возможно применение мазутного топлива, получаемого в процессе переработки нефтешлама, вместо привозного дизельного топлива.</w:t>
      </w:r>
    </w:p>
    <w:p w14:paraId="5D6B02D0" w14:textId="2DF76110" w:rsidR="002C773E" w:rsidRDefault="002C773E" w:rsidP="001B36D5">
      <w:r w:rsidRPr="002C773E">
        <w:t xml:space="preserve">Содержание твердых веществ в исходном шламе </w:t>
      </w:r>
      <w:r w:rsidR="00765823">
        <w:t>5-</w:t>
      </w:r>
      <w:r w:rsidRPr="002C773E">
        <w:t>40 %.</w:t>
      </w:r>
    </w:p>
    <w:p w14:paraId="2ECC6226" w14:textId="26C3AEDF" w:rsidR="001B36D5" w:rsidRDefault="001B36D5" w:rsidP="001B36D5">
      <w:bookmarkStart w:id="39" w:name="_Hlk223769132"/>
      <w:r>
        <w:t>Технологическая схема включает следующие основные стадии:</w:t>
      </w:r>
      <w:bookmarkEnd w:id="39"/>
    </w:p>
    <w:p w14:paraId="6FA7FB85" w14:textId="5061DE2F" w:rsidR="001B36D5" w:rsidRPr="001B36D5" w:rsidRDefault="001B36D5" w:rsidP="001B36D5">
      <w:pPr>
        <w:rPr>
          <w:b/>
          <w:bCs/>
        </w:rPr>
      </w:pPr>
      <w:r w:rsidRPr="001B36D5">
        <w:rPr>
          <w:b/>
          <w:bCs/>
        </w:rPr>
        <w:t>1. Подача нефтешлама</w:t>
      </w:r>
    </w:p>
    <w:p w14:paraId="4BAFDF4F" w14:textId="4C1965A3" w:rsidR="001B36D5" w:rsidRDefault="00245A3D" w:rsidP="001B36D5">
      <w:r>
        <w:t xml:space="preserve">Нефтешлам на объект доставляется автотранспортом, проходит взвешивание и выгружается в накопитель нефтешлама. </w:t>
      </w:r>
      <w:r w:rsidR="001B36D5">
        <w:t xml:space="preserve">Нефтешлам из </w:t>
      </w:r>
      <w:r>
        <w:t>накопителя</w:t>
      </w:r>
      <w:r w:rsidR="001B36D5">
        <w:t xml:space="preserve"> в систему предварительной обработки при помощи шламового насоса. </w:t>
      </w:r>
    </w:p>
    <w:p w14:paraId="3516A5FA" w14:textId="77777777" w:rsidR="001B36D5" w:rsidRDefault="001B36D5" w:rsidP="001B36D5">
      <w:r>
        <w:t>На этом этапе осуществляется подача сырья в смесительный реактор, оснащённый системой подогрева и дозирования реагентов.</w:t>
      </w:r>
    </w:p>
    <w:p w14:paraId="75618803" w14:textId="77777777" w:rsidR="001B36D5" w:rsidRPr="001B36D5" w:rsidRDefault="001B36D5" w:rsidP="001B36D5">
      <w:pPr>
        <w:rPr>
          <w:b/>
          <w:bCs/>
        </w:rPr>
      </w:pPr>
      <w:r w:rsidRPr="001B36D5">
        <w:rPr>
          <w:b/>
          <w:bCs/>
        </w:rPr>
        <w:t>2. Подогрев и реагентная обработка</w:t>
      </w:r>
    </w:p>
    <w:p w14:paraId="6FB7824F" w14:textId="6BC12EED" w:rsidR="00BD49E1" w:rsidRDefault="00BD49E1" w:rsidP="00BD49E1">
      <w:r>
        <w:t>На этом этапе после перекачки нефтешлама в Реактор (емкость) для разрушения эмульсии и перемешивания, осуществляется его предварительная подготовка. Предварительная подготовка — это добавление реагентов и перемешивание сырья, до доведения гомогенного состояния так как шлам на предприятие будет поступать разного качества. В системе предварительной обработки шлам нагревается до температуры около 70 °С. Нагрев осуществляется паром, вырабатываемым парогенератором - прямым способом, для ускорения процесса реакции реагентов с сырьем. В ходе данного этапа создаются условия для снижения структурной устойчивости нефтешлама, разрушения гелеобразных и эмульсионных связей, а также формирования однородной суспензии, пригодной для дальнейшего разделения.</w:t>
      </w:r>
    </w:p>
    <w:p w14:paraId="10A122A7" w14:textId="49ABC236" w:rsidR="001B36D5" w:rsidRDefault="00BD49E1" w:rsidP="00BD49E1">
      <w:r>
        <w:lastRenderedPageBreak/>
        <w:t xml:space="preserve">В процессе предварительной подготовки предусматривается дозированное введение специальных химических реагентов. Под реагентами понимаются деэмульгаторы, флокулянты и коагулянты, добавки необходимые для улучшения физических свойств сырья. Применяемые реагенты выполняют вспомогательную функцию и предназначены исключительно для регулирования физических характеристик нефтешлама. При этом используемые химические добавки не вступают в химические реакции с углеводородной частью нефтешлама, не изменяют его химический состав и не приводят к образованию новых химических соединений. Их действие направлено исключительно на изменение физических свойств и улучшение условий последующего механического разделения. </w:t>
      </w:r>
    </w:p>
    <w:p w14:paraId="74373EA7" w14:textId="044DEAF6" w:rsidR="001B36D5" w:rsidRDefault="00BD49E1" w:rsidP="001B36D5">
      <w:r>
        <w:t xml:space="preserve">Процесс предварительной подготовки </w:t>
      </w:r>
      <w:r w:rsidR="001B36D5">
        <w:t>продолжается в течение одного часа для достижения равномерного распределения температуры и реагентов по объёму.</w:t>
      </w:r>
    </w:p>
    <w:p w14:paraId="41AB7594" w14:textId="3F6EA7BE" w:rsidR="00091FC0" w:rsidRPr="00091FC0" w:rsidRDefault="00091FC0" w:rsidP="001B36D5">
      <w:r>
        <w:t xml:space="preserve">Далее суспензия </w:t>
      </w:r>
      <w:r w:rsidR="00AD2C61">
        <w:t xml:space="preserve">перекачивается в </w:t>
      </w:r>
      <w:r w:rsidR="00AD2C61" w:rsidRPr="00091FC0">
        <w:t>Диафрагменный фильтр-пресс</w:t>
      </w:r>
      <w:r w:rsidR="00AD2C61">
        <w:t>.</w:t>
      </w:r>
    </w:p>
    <w:p w14:paraId="66BA7C2C" w14:textId="77777777" w:rsidR="001B36D5" w:rsidRPr="001B36D5" w:rsidRDefault="001B36D5" w:rsidP="001B36D5">
      <w:pPr>
        <w:rPr>
          <w:b/>
          <w:bCs/>
        </w:rPr>
      </w:pPr>
      <w:r w:rsidRPr="001B36D5">
        <w:rPr>
          <w:b/>
          <w:bCs/>
        </w:rPr>
        <w:t>3. Механическая фильтрация</w:t>
      </w:r>
    </w:p>
    <w:p w14:paraId="311E643A" w14:textId="77777777" w:rsidR="00091FC0" w:rsidRPr="00091FC0" w:rsidRDefault="00091FC0" w:rsidP="00091FC0">
      <w:r w:rsidRPr="00091FC0">
        <w:t>После завершения стадии подготовки, суспензия будет разделяться на нефть, воду и твердый остаток. Для этого подготовленная суспензия направляется на установку механического обезвоживания — Диафрагменный фильтр-пресс. Разделение основано на принципе барьерной фильтрации: под воздействием давления жидкая фаза проходит через фильтрующие элементы с контролируемой пористостью, тогда как твердые частицы задерживаются и формируют уплотнённый фильтрационный осадок. Применяемое оборудование обеспечивает последовательное прессование осадка, в результате чего происходит дополнительное вытеснение удерживаемой в порах жидкости.</w:t>
      </w:r>
    </w:p>
    <w:p w14:paraId="75F7C222" w14:textId="77777777" w:rsidR="00091FC0" w:rsidRPr="00091FC0" w:rsidRDefault="00091FC0" w:rsidP="00091FC0">
      <w:r w:rsidRPr="00091FC0">
        <w:t>В ходе процесса достигаются следующие эффекты:</w:t>
      </w:r>
    </w:p>
    <w:p w14:paraId="3CDF93FA" w14:textId="77777777" w:rsidR="00091FC0" w:rsidRPr="00091FC0" w:rsidRDefault="00091FC0" w:rsidP="00091FC0">
      <w:r w:rsidRPr="00091FC0">
        <w:t>•</w:t>
      </w:r>
      <w:r w:rsidRPr="00091FC0">
        <w:tab/>
        <w:t>эффективное отделение водной и нефтяной фракций от минеральной части шлама;</w:t>
      </w:r>
    </w:p>
    <w:p w14:paraId="683CC0F3" w14:textId="77777777" w:rsidR="00091FC0" w:rsidRPr="00091FC0" w:rsidRDefault="00091FC0" w:rsidP="00091FC0">
      <w:r w:rsidRPr="00091FC0">
        <w:t>•</w:t>
      </w:r>
      <w:r w:rsidRPr="00091FC0">
        <w:tab/>
        <w:t>снижение остаточной влажности и нефтесодержания в твердом продукте до минимальных технологически допустимых значений;</w:t>
      </w:r>
    </w:p>
    <w:p w14:paraId="7DC31007" w14:textId="77777777" w:rsidR="00091FC0" w:rsidRPr="00091FC0" w:rsidRDefault="00091FC0" w:rsidP="00091FC0">
      <w:r w:rsidRPr="00091FC0">
        <w:t>•</w:t>
      </w:r>
      <w:r w:rsidRPr="00091FC0">
        <w:tab/>
        <w:t>повышение степени извлечения углеводородной фазы.</w:t>
      </w:r>
    </w:p>
    <w:p w14:paraId="3F4AD002" w14:textId="77777777" w:rsidR="00091FC0" w:rsidRPr="00091FC0" w:rsidRDefault="00091FC0" w:rsidP="00091FC0">
      <w:r w:rsidRPr="00091FC0">
        <w:t>Жидкая фаза проходит через фильтрующие элементы и отводится для дальнейшего использования либо регулируемого обращения, а твердая фаза уплотняется до состояния обезвоженного осадка и выгружается из оборудования.</w:t>
      </w:r>
    </w:p>
    <w:p w14:paraId="341AB31F" w14:textId="35D5F183" w:rsidR="00091FC0" w:rsidRDefault="00091FC0" w:rsidP="00091FC0">
      <w:r w:rsidRPr="00091FC0">
        <w:t>Все стадии процесса осуществляются в герметичном оборудовании, исключающем контакт перерабатываемого материала с окружающей средой.</w:t>
      </w:r>
    </w:p>
    <w:p w14:paraId="6B9F11B8" w14:textId="1918ABD6" w:rsidR="00A77F74" w:rsidRPr="00A77F74" w:rsidRDefault="00A77F74" w:rsidP="00A77F74">
      <w:r>
        <w:t>Процесс фильтрования длится 5–6 часов, после чего достигается устойчивое трёхфазное разделение.</w:t>
      </w:r>
    </w:p>
    <w:p w14:paraId="228FF056" w14:textId="029A04FF" w:rsidR="00AD2C61" w:rsidRPr="00A77F74" w:rsidRDefault="00AD2C61" w:rsidP="00091FC0">
      <w:pPr>
        <w:rPr>
          <w:b/>
          <w:bCs/>
        </w:rPr>
      </w:pPr>
      <w:r w:rsidRPr="00A77F74">
        <w:rPr>
          <w:b/>
          <w:bCs/>
        </w:rPr>
        <w:t>4.  Накопление и передача сторонним организациям</w:t>
      </w:r>
    </w:p>
    <w:p w14:paraId="73AB54C3" w14:textId="44C43874" w:rsidR="00AD2C61" w:rsidRDefault="00AD2C61" w:rsidP="00AD2C61">
      <w:r w:rsidRPr="00091FC0">
        <w:t>В результате процесса переработки нефтяного шлама образуются:</w:t>
      </w:r>
    </w:p>
    <w:p w14:paraId="36B69DDF" w14:textId="30BC2853" w:rsidR="00A77F74" w:rsidRDefault="00A77F74" w:rsidP="00AD2C61">
      <w:r w:rsidRPr="00091FC0">
        <w:t>•</w:t>
      </w:r>
      <w:r w:rsidRPr="00091FC0">
        <w:tab/>
      </w:r>
      <w:r w:rsidRPr="00AD2C61">
        <w:t>твердый остаток</w:t>
      </w:r>
    </w:p>
    <w:p w14:paraId="4202A584" w14:textId="64E570F7" w:rsidR="00A77F74" w:rsidRDefault="00A77F74" w:rsidP="00AD2C61">
      <w:r w:rsidRPr="00091FC0">
        <w:t>•</w:t>
      </w:r>
      <w:r w:rsidRPr="00091FC0">
        <w:tab/>
        <w:t>техническая вода</w:t>
      </w:r>
    </w:p>
    <w:p w14:paraId="512BA1E0" w14:textId="1A352F20" w:rsidR="00A77F74" w:rsidRDefault="00A77F74" w:rsidP="00AD2C61">
      <w:r w:rsidRPr="00091FC0">
        <w:t>•</w:t>
      </w:r>
      <w:r w:rsidRPr="00091FC0">
        <w:tab/>
        <w:t>техническая вода</w:t>
      </w:r>
    </w:p>
    <w:p w14:paraId="01328B35" w14:textId="4DC2F48D" w:rsidR="00A77F74" w:rsidRDefault="00A77F74" w:rsidP="00A77F74">
      <w:r>
        <w:lastRenderedPageBreak/>
        <w:t>Твердый остаток, после обезвоживания, направляется на карты захоронения. В перспективе возможно использование накопленного твердого остатка в качестве инертного наполнителя при изготовлении строительных материалов и изделий, после подтверждения экологической и санитарной безопасности.</w:t>
      </w:r>
    </w:p>
    <w:p w14:paraId="7AE8D01D" w14:textId="5E432DB4" w:rsidR="00A77F74" w:rsidRDefault="00A77F74" w:rsidP="00A77F74">
      <w:r>
        <w:t>Техническая вода, отделённая при фильтрации, направляется в накопитель воды и используется повторно в технологическом цикле, в частности — для промывки оборудования и предварительной подготовки нефтешлама.</w:t>
      </w:r>
    </w:p>
    <w:p w14:paraId="09B708AE" w14:textId="71769049" w:rsidR="00A77F74" w:rsidRDefault="00A77F74" w:rsidP="00A77F74">
      <w:r>
        <w:t xml:space="preserve">Нефтяная фракция </w:t>
      </w:r>
      <w:r w:rsidR="00E241C3">
        <w:t xml:space="preserve">из </w:t>
      </w:r>
      <w:r w:rsidR="00E241C3" w:rsidRPr="00091FC0">
        <w:t>Диафрагменн</w:t>
      </w:r>
      <w:r w:rsidR="00E241C3">
        <w:t>ого</w:t>
      </w:r>
      <w:r w:rsidR="00E241C3" w:rsidRPr="00091FC0">
        <w:t xml:space="preserve"> фильтр-пресс</w:t>
      </w:r>
      <w:r w:rsidR="00E241C3">
        <w:t xml:space="preserve">а </w:t>
      </w:r>
      <w:r>
        <w:t xml:space="preserve">перекачивается встроенными насосами в отстойник, где проходит дополнительное осаждение, после чего перекачивается погружным насосом в резервуар для временного хранения. Накопленная нефтяная эмульсия далее будет передаваться сторонним организациям в качестве сырья или готовой продукции, а также, в перспективе, может использоваться повторно как топливо или сырьё для собственных нужд. </w:t>
      </w:r>
    </w:p>
    <w:p w14:paraId="019497CF" w14:textId="77777777" w:rsidR="00A77F74" w:rsidRDefault="00A77F74" w:rsidP="00A77F74">
      <w:r>
        <w:t>Для отгрузки нефтяной эмульсии из резервуаров временного хранения, предусмотрены перекачивающие насосы и устройство верхнего налива в автоцистерны.</w:t>
      </w:r>
    </w:p>
    <w:p w14:paraId="7AD002D9" w14:textId="32EF52B6" w:rsidR="00A86322" w:rsidRPr="00F3167C" w:rsidRDefault="000005AE" w:rsidP="000005AE">
      <w:pPr>
        <w:pStyle w:val="10"/>
        <w:rPr>
          <w:lang w:val="ru-RU"/>
        </w:rPr>
      </w:pPr>
      <w:bookmarkStart w:id="40" w:name="_Toc223861396"/>
      <w:bookmarkStart w:id="41" w:name="_Hlk164807253"/>
      <w:bookmarkEnd w:id="34"/>
      <w:r w:rsidRPr="00F3167C">
        <w:rPr>
          <w:lang w:val="ru-RU"/>
        </w:rPr>
        <w:lastRenderedPageBreak/>
        <w:t>Архитектурно-строительные решения</w:t>
      </w:r>
      <w:bookmarkEnd w:id="40"/>
    </w:p>
    <w:bookmarkEnd w:id="41"/>
    <w:p w14:paraId="04BD2A2B" w14:textId="77777777" w:rsidR="00A86322" w:rsidRPr="00F3167C" w:rsidRDefault="00A86322" w:rsidP="00A86322">
      <w:r w:rsidRPr="00F3167C">
        <w:t>Раздел "Архитектурно-строительные решения" разработан на основании задания на проектирование, выданного Заказчиком.</w:t>
      </w:r>
    </w:p>
    <w:p w14:paraId="357234D3" w14:textId="77777777" w:rsidR="000005AE" w:rsidRPr="00F3167C" w:rsidRDefault="000005AE" w:rsidP="00A86322">
      <w:r w:rsidRPr="00F3167C">
        <w:t xml:space="preserve">На площадке присутствуют грунтовые воды близкие к поверхности.  При рытье траншей и котлованов требуется выполнить водопонижение иглофильтрами. </w:t>
      </w:r>
    </w:p>
    <w:p w14:paraId="2EB4827F" w14:textId="292617F7" w:rsidR="000005AE" w:rsidRPr="00F3167C" w:rsidRDefault="000005AE" w:rsidP="00A86322">
      <w:r w:rsidRPr="00F3167C">
        <w:t xml:space="preserve">Бетонные изделия и конструкции выполнить из сульфатостойкого портландцемента. </w:t>
      </w:r>
    </w:p>
    <w:p w14:paraId="49C4EAF9" w14:textId="77777777" w:rsidR="000005AE" w:rsidRPr="00F3167C" w:rsidRDefault="000005AE" w:rsidP="000005AE">
      <w:r w:rsidRPr="00F3167C">
        <w:t>Сварку производить электродами Э42 по ГОСТ 9467-75. Высоту швов принять равной наименьшей толщине свариваемых элементов.</w:t>
      </w:r>
    </w:p>
    <w:p w14:paraId="7B471894" w14:textId="5DFF0353" w:rsidR="00A86322" w:rsidRPr="00F3167C" w:rsidRDefault="00A86322" w:rsidP="00A86322">
      <w:r w:rsidRPr="00F3167C">
        <w:t>Поверхности бетона, соприкасающиеся с грунтом, покрыть жидким битумом на основе БН 70/30 по ГОСТ 6617-2021 за два раза по холодной битумной грунтовке Праймер.</w:t>
      </w:r>
    </w:p>
    <w:p w14:paraId="7186D9FA" w14:textId="77777777" w:rsidR="00A86322" w:rsidRPr="00F3167C" w:rsidRDefault="00A86322" w:rsidP="00A86322">
      <w:r w:rsidRPr="00F3167C">
        <w:t>Все металлические и закладные изделия после их монтажа окрасить эмалевой краской ПФ-115 ГОСТ 6465-76 по грунту из лака ГФ-021 ГОСТ 25129-82* в соответствии со СП РК 2.01-101-2013* «Защита строительных конструкций от коррозии».</w:t>
      </w:r>
    </w:p>
    <w:p w14:paraId="5D654188" w14:textId="77777777" w:rsidR="00A86322" w:rsidRPr="00F3167C" w:rsidRDefault="00A86322" w:rsidP="00A86322">
      <w:r w:rsidRPr="00F3167C">
        <w:t>Производство, монтаж и приемку работ выполнить в соответствии с рабочими чертежами и указаниями глав СП РК 5.01-101-2013 "Земляные сооружения, основания и фундаменты", СН РК 5.03-07-2013 "Несущие и ограждающие конструкции".</w:t>
      </w:r>
    </w:p>
    <w:p w14:paraId="108FE609" w14:textId="77777777" w:rsidR="00A86322" w:rsidRPr="00F3167C" w:rsidRDefault="00A86322" w:rsidP="00A86322">
      <w:r w:rsidRPr="00F3167C">
        <w:t>Проектом предусмотрено строительство при положительных температурах. При отрицательной температуре руководствоваться указаниями СП РК 5.03-107-2013 "Несущие и ограждающие конструкции".</w:t>
      </w:r>
    </w:p>
    <w:p w14:paraId="7B78A2C2" w14:textId="77777777" w:rsidR="00A86322" w:rsidRPr="00F3167C" w:rsidRDefault="00A86322" w:rsidP="00A86322">
      <w:r w:rsidRPr="00F3167C">
        <w:t>При производстве строительно-монтажных работ необходимо осуществлять систематический контроль выполнения указаний СН РК 1.03.-05-2011 "Охрана труда и техника безопасности в строительстве".</w:t>
      </w:r>
    </w:p>
    <w:p w14:paraId="39072F42" w14:textId="54BCBCFD" w:rsidR="00A86322" w:rsidRDefault="00A86322" w:rsidP="00A86322">
      <w:r w:rsidRPr="00F3167C">
        <w:t>На строительной площадке должны выполняться требования Правил пожарной безопасности №55 от 21 февраля 2022 года.</w:t>
      </w:r>
    </w:p>
    <w:p w14:paraId="7798C989" w14:textId="5B993F4B" w:rsidR="00BE0D63" w:rsidRDefault="00BE0D63" w:rsidP="00A86322">
      <w:pPr>
        <w:rPr>
          <w:b/>
          <w:bCs/>
          <w:u w:val="single"/>
        </w:rPr>
      </w:pPr>
      <w:r w:rsidRPr="00BE0D63">
        <w:rPr>
          <w:b/>
          <w:bCs/>
          <w:u w:val="single"/>
        </w:rPr>
        <w:t xml:space="preserve">Административно-бытовая зона: </w:t>
      </w:r>
    </w:p>
    <w:p w14:paraId="3257AAF9" w14:textId="22D1063D" w:rsidR="00BE0D63" w:rsidRPr="00BE0D63" w:rsidRDefault="00BE0D63" w:rsidP="00BE0D63">
      <w:r w:rsidRPr="00BE0D63">
        <w:t>Проектом предусмотрено строительство административно-бытовой зоны для проекта</w:t>
      </w:r>
      <w:r>
        <w:t>.</w:t>
      </w:r>
    </w:p>
    <w:p w14:paraId="6846DD3C" w14:textId="6DBF1ECC" w:rsidR="00BE0D63" w:rsidRPr="00BE0D63" w:rsidRDefault="00BE0D63" w:rsidP="00BE0D63">
      <w:r w:rsidRPr="00BE0D63">
        <w:t>Все здания вахтового поселка выполнены из грузовых морских контейнеров 40 футов с размерами 12х2,4х2,5h м и 20 футов 6х2,4х2,5h м.</w:t>
      </w:r>
    </w:p>
    <w:p w14:paraId="01A22B48" w14:textId="47E90D94" w:rsidR="00BE0D63" w:rsidRPr="00BE0D63" w:rsidRDefault="00BE0D63" w:rsidP="00BE0D63">
      <w:r w:rsidRPr="00BE0D63">
        <w:t xml:space="preserve">Предусматривается обшивка и утепление контейнера с внутренней стороны. Предусматриваются наружные и внутренние окна и двери. Окна из ПВХ. Наружные двери металлические утепленные. Внутренние двери деревянные. </w:t>
      </w:r>
    </w:p>
    <w:p w14:paraId="45630C86" w14:textId="10C74EB6" w:rsidR="00BE0D63" w:rsidRPr="00BE0D63" w:rsidRDefault="00BE0D63" w:rsidP="00BE0D63">
      <w:r w:rsidRPr="00BE0D63">
        <w:t>Контейнеры монтируется на фундамент. Фундамент представляет собой монолитный бетонный блок размерами 400х400х400 мм из бетона кл. С12/15.</w:t>
      </w:r>
    </w:p>
    <w:p w14:paraId="03E44055" w14:textId="49235F07" w:rsidR="00BE0D63" w:rsidRPr="00BE0D63" w:rsidRDefault="00BE0D63" w:rsidP="00BE0D63">
      <w:r w:rsidRPr="00BE0D63">
        <w:t>Перед наружным выходом устраивается металлическое крыльцо.</w:t>
      </w:r>
    </w:p>
    <w:p w14:paraId="17AAFD2C" w14:textId="6D01713F" w:rsidR="00BE0D63" w:rsidRDefault="00BE0D63" w:rsidP="00BE0D63">
      <w:r w:rsidRPr="00BE0D63">
        <w:t>Кровля в жилых контейнерах односкатная, в столовой двухскатная. Покрытие кровли из профнастила по стальным прогонам из профильной квадратной трубы. Несущая конструкция кровли - фермы из прокатных стальных уголков.</w:t>
      </w:r>
    </w:p>
    <w:p w14:paraId="017D5520" w14:textId="77777777" w:rsidR="00BE0D63" w:rsidRDefault="00BE0D63" w:rsidP="00BE0D63">
      <w:pPr>
        <w:rPr>
          <w:b/>
          <w:bCs/>
          <w:u w:val="single"/>
        </w:rPr>
      </w:pPr>
    </w:p>
    <w:p w14:paraId="679B8886" w14:textId="54D16E32" w:rsidR="00BE0D63" w:rsidRPr="00BE0D63" w:rsidRDefault="00BE0D63" w:rsidP="00BE0D63">
      <w:pPr>
        <w:rPr>
          <w:b/>
          <w:bCs/>
          <w:u w:val="single"/>
        </w:rPr>
      </w:pPr>
      <w:r w:rsidRPr="00BE0D63">
        <w:rPr>
          <w:b/>
          <w:bCs/>
          <w:u w:val="single"/>
        </w:rPr>
        <w:lastRenderedPageBreak/>
        <w:t xml:space="preserve">Производственная зона: </w:t>
      </w:r>
    </w:p>
    <w:p w14:paraId="389874C7" w14:textId="77777777" w:rsidR="00BE0D63" w:rsidRDefault="00BE0D63" w:rsidP="00BE0D63">
      <w:r w:rsidRPr="00BE0D63">
        <w:rPr>
          <w:u w:val="single"/>
        </w:rPr>
        <w:t>Площадки: ТБО, ДЭС, дизельного топлива РГС-15, блочно-модульной котельной, насосов, технологического оборудования.</w:t>
      </w:r>
      <w:r w:rsidRPr="00BE0D63">
        <w:t xml:space="preserve"> </w:t>
      </w:r>
    </w:p>
    <w:p w14:paraId="0B5D5E4B" w14:textId="0BA44930" w:rsidR="00BE0D63" w:rsidRPr="00BE0D63" w:rsidRDefault="00BE0D63" w:rsidP="00BE0D63">
      <w:r w:rsidRPr="00BE0D63">
        <w:t xml:space="preserve">Площадки выполнены из монолитного бетона кл. C12/15, армированного сеткой. На площадках предусмотрен приямок для сбора дождевых и талых вод. </w:t>
      </w:r>
    </w:p>
    <w:p w14:paraId="17F71B38" w14:textId="77777777" w:rsidR="00BE0D63" w:rsidRPr="00BE0D63" w:rsidRDefault="00BE0D63" w:rsidP="00BE0D63">
      <w:pPr>
        <w:rPr>
          <w:u w:val="single"/>
        </w:rPr>
      </w:pPr>
      <w:r w:rsidRPr="00BE0D63">
        <w:rPr>
          <w:u w:val="single"/>
        </w:rPr>
        <w:t>Охранный пост:</w:t>
      </w:r>
    </w:p>
    <w:p w14:paraId="7C23CA90" w14:textId="4BC4D4ED" w:rsidR="00BE0D63" w:rsidRPr="00BE0D63" w:rsidRDefault="00BE0D63" w:rsidP="00BE0D63">
      <w:pPr>
        <w:rPr>
          <w:u w:val="single"/>
        </w:rPr>
      </w:pPr>
      <w:r w:rsidRPr="00BE0D63">
        <w:t>Предусматривается обшивка и утепление контейнера с внутренней стороны. Предусматриваются наружные и внутренние окна и двери. Окна из ПВХ. Наружные двери металлические утепленные. Внутренние двери деревянные. Контейнер монтируется на фундамент. Фундамент представляет собой монолитный бетонный блок размерами 400х400х400 мм из бетона кл. С12/15.</w:t>
      </w:r>
    </w:p>
    <w:p w14:paraId="041F0175" w14:textId="77777777" w:rsidR="00BE0D63" w:rsidRPr="00BE0D63" w:rsidRDefault="00BE0D63" w:rsidP="00BE0D63">
      <w:pPr>
        <w:rPr>
          <w:u w:val="single"/>
        </w:rPr>
      </w:pPr>
      <w:r w:rsidRPr="00BE0D63">
        <w:rPr>
          <w:u w:val="single"/>
        </w:rPr>
        <w:t>Помещение для проведения предварительных анализов:</w:t>
      </w:r>
    </w:p>
    <w:p w14:paraId="3487A4D2" w14:textId="77777777" w:rsidR="00BE0D63" w:rsidRPr="00BE0D63" w:rsidRDefault="00BE0D63" w:rsidP="00BE0D63">
      <w:pPr>
        <w:rPr>
          <w:u w:val="single"/>
        </w:rPr>
      </w:pPr>
      <w:r w:rsidRPr="00BE0D63">
        <w:t>Предусматривается обшивка и утепление контейнера с внутренней стороны. Предусматриваются наружные и внутренние окна и двери. Окна из ПВХ. Наружные двери металлические утепленные. Внутренние двери деревянные. Контейнер монтируется на фундамент. Фундамент представляет собой монолитный бетонный блок размерами 400х400х400 мм из бетона кл. С12/15.</w:t>
      </w:r>
    </w:p>
    <w:p w14:paraId="52CAD26C" w14:textId="77777777" w:rsidR="00BE0D63" w:rsidRPr="00BE0D63" w:rsidRDefault="00BE0D63" w:rsidP="00BE0D63">
      <w:pPr>
        <w:rPr>
          <w:u w:val="single"/>
        </w:rPr>
      </w:pPr>
      <w:r w:rsidRPr="00BE0D63">
        <w:rPr>
          <w:u w:val="single"/>
        </w:rPr>
        <w:t>Автовесовая:</w:t>
      </w:r>
    </w:p>
    <w:p w14:paraId="49F753AC" w14:textId="77777777" w:rsidR="00BE0D63" w:rsidRPr="00BE0D63" w:rsidRDefault="00BE0D63" w:rsidP="00BE0D63">
      <w:r w:rsidRPr="00BE0D63">
        <w:t>Предусматривается специализированное весоизмерительное оборудование, предназначенное для измерения массы грузовых автомобилей размерами 18х3,2м.</w:t>
      </w:r>
    </w:p>
    <w:p w14:paraId="3051D08A" w14:textId="77777777" w:rsidR="00BE0D63" w:rsidRPr="00BE0D63" w:rsidRDefault="00BE0D63" w:rsidP="00BE0D63">
      <w:pPr>
        <w:rPr>
          <w:u w:val="single"/>
        </w:rPr>
      </w:pPr>
      <w:r w:rsidRPr="00BE0D63">
        <w:rPr>
          <w:u w:val="single"/>
        </w:rPr>
        <w:t>Дезинфекционный барьер:</w:t>
      </w:r>
    </w:p>
    <w:p w14:paraId="4DBA1CEB" w14:textId="77777777" w:rsidR="00BE0D63" w:rsidRPr="00BE0D63" w:rsidRDefault="00BE0D63" w:rsidP="00BE0D63">
      <w:r w:rsidRPr="00BE0D63">
        <w:t>Площадка имеет общие габариты 19,6х3,6м</w:t>
      </w:r>
    </w:p>
    <w:p w14:paraId="77F43497" w14:textId="77777777" w:rsidR="00BE0D63" w:rsidRPr="00BE0D63" w:rsidRDefault="00BE0D63" w:rsidP="00BE0D63">
      <w:pPr>
        <w:rPr>
          <w:u w:val="single"/>
        </w:rPr>
      </w:pPr>
      <w:r w:rsidRPr="00BE0D63">
        <w:rPr>
          <w:u w:val="single"/>
        </w:rPr>
        <w:t>Помещение для хранения средств пожаротушения</w:t>
      </w:r>
    </w:p>
    <w:p w14:paraId="6E928129" w14:textId="77777777" w:rsidR="00BE0D63" w:rsidRPr="00BE0D63" w:rsidRDefault="00BE0D63" w:rsidP="00BE0D63">
      <w:pPr>
        <w:rPr>
          <w:u w:val="single"/>
        </w:rPr>
      </w:pPr>
      <w:r w:rsidRPr="00BE0D63">
        <w:t xml:space="preserve">Предусматривается обшивка и утепление контейнера с внутренней стороны. Наружные двери металлические утепленные. Внутренние двери деревянные. </w:t>
      </w:r>
    </w:p>
    <w:p w14:paraId="0571E8ED" w14:textId="77777777" w:rsidR="00BE0D63" w:rsidRPr="00BE0D63" w:rsidRDefault="00BE0D63" w:rsidP="00BE0D63">
      <w:pPr>
        <w:rPr>
          <w:u w:val="single"/>
        </w:rPr>
      </w:pPr>
      <w:r w:rsidRPr="00BE0D63">
        <w:rPr>
          <w:u w:val="single"/>
        </w:rPr>
        <w:t>Склад реагентов:</w:t>
      </w:r>
    </w:p>
    <w:p w14:paraId="7E017647" w14:textId="77777777" w:rsidR="00BE0D63" w:rsidRPr="00BE0D63" w:rsidRDefault="00BE0D63" w:rsidP="00BE0D63">
      <w:pPr>
        <w:rPr>
          <w:u w:val="single"/>
        </w:rPr>
      </w:pPr>
      <w:r w:rsidRPr="00BE0D63">
        <w:t xml:space="preserve">Предусматривается обшивка и утепление контейнера с внутренней стороны. Наружные двери металлические утепленные. Внутренние двери деревянные. </w:t>
      </w:r>
    </w:p>
    <w:p w14:paraId="19238C1D" w14:textId="77777777" w:rsidR="00BE0D63" w:rsidRPr="00BE0D63" w:rsidRDefault="00BE0D63" w:rsidP="00BE0D63">
      <w:pPr>
        <w:rPr>
          <w:u w:val="single"/>
        </w:rPr>
      </w:pPr>
      <w:r w:rsidRPr="00BE0D63">
        <w:rPr>
          <w:u w:val="single"/>
        </w:rPr>
        <w:t xml:space="preserve">Операторная автовесовой: </w:t>
      </w:r>
    </w:p>
    <w:p w14:paraId="03C2F401" w14:textId="77777777" w:rsidR="00BE0D63" w:rsidRPr="00BE0D63" w:rsidRDefault="00BE0D63" w:rsidP="00BE0D63">
      <w:pPr>
        <w:rPr>
          <w:u w:val="single"/>
        </w:rPr>
      </w:pPr>
      <w:r w:rsidRPr="00BE0D63">
        <w:t>Предусматривается обшивка и утепление контейнера с внутренней стороны. Предусматриваются наружные и внутренние окна и двери. Окна из ПВХ. Наружные двери металлические утепленные. Внутренние двери деревянные. Контейнер монтируется на фундамент. Фундамент представляет собой монолитный бетонный блок размерами 400х400х400 мм из бетона кл. С12/15.</w:t>
      </w:r>
    </w:p>
    <w:p w14:paraId="69177811" w14:textId="77777777" w:rsidR="00BE0D63" w:rsidRPr="00BE0D63" w:rsidRDefault="00BE0D63" w:rsidP="00BE0D63">
      <w:pPr>
        <w:rPr>
          <w:u w:val="single"/>
        </w:rPr>
      </w:pPr>
      <w:r w:rsidRPr="00BE0D63">
        <w:rPr>
          <w:u w:val="single"/>
        </w:rPr>
        <w:t xml:space="preserve">Устройство верхнего налива нефти: </w:t>
      </w:r>
    </w:p>
    <w:p w14:paraId="44661CBC" w14:textId="77777777" w:rsidR="00BE0D63" w:rsidRPr="00BE0D63" w:rsidRDefault="00BE0D63" w:rsidP="00BE0D63">
      <w:pPr>
        <w:rPr>
          <w:u w:val="single"/>
        </w:rPr>
      </w:pPr>
      <w:r w:rsidRPr="00BE0D63">
        <w:t xml:space="preserve">Площадка имеет общие габариты в плане 1,3х5,4м высотой 3м. Металлические конструкции площадки выполнены из швеллеров по ГОСТ 8240-97, уголков по ГОСТ 8509-93. </w:t>
      </w:r>
      <w:r w:rsidRPr="00BE0D63">
        <w:lastRenderedPageBreak/>
        <w:t>Фундамент выполнен из бетона С12/15 армированный сеткой по ГОСТ 33379-85. В основании фундамента предусматривается с щебеночная подготовка толщ. 100мм пропитанная битумом.</w:t>
      </w:r>
    </w:p>
    <w:p w14:paraId="1C693C1B" w14:textId="3A5D4984" w:rsidR="00BE0D63" w:rsidRDefault="00BE0D63" w:rsidP="00BE0D63">
      <w:r w:rsidRPr="00BE0D63">
        <w:rPr>
          <w:u w:val="single"/>
        </w:rPr>
        <w:t>Накопитель для нефтешлама 600м3, накопитель для воды 45м3, отстойник 75м3, отстойник 75м3</w:t>
      </w:r>
      <w:r w:rsidR="00AF4BE3">
        <w:t xml:space="preserve">: </w:t>
      </w:r>
    </w:p>
    <w:p w14:paraId="76D2AE21" w14:textId="49E3B6E6" w:rsidR="00AF4BE3" w:rsidRPr="00BE0D63" w:rsidRDefault="00AF4BE3" w:rsidP="00AF4BE3">
      <w:r w:rsidRPr="00AF4BE3">
        <w:t xml:space="preserve">Выполнены из бетона кл. С20/25 и арматуры </w:t>
      </w:r>
      <w:r w:rsidRPr="00AF4BE3">
        <w:rPr>
          <w:rFonts w:ascii="Cambria Math" w:hAnsi="Cambria Math" w:cs="Cambria Math"/>
        </w:rPr>
        <w:t>∅</w:t>
      </w:r>
      <w:r w:rsidRPr="00AF4BE3">
        <w:t>12 А400.</w:t>
      </w:r>
    </w:p>
    <w:p w14:paraId="0C338931" w14:textId="77777777" w:rsidR="00BE0D63" w:rsidRPr="00BE0D63" w:rsidRDefault="00BE0D63" w:rsidP="00BE0D63">
      <w:pPr>
        <w:rPr>
          <w:u w:val="single"/>
        </w:rPr>
      </w:pPr>
      <w:r w:rsidRPr="00BE0D63">
        <w:rPr>
          <w:u w:val="single"/>
        </w:rPr>
        <w:t>Резервуар нефти 100м3, резервуар мазута 25м3:</w:t>
      </w:r>
    </w:p>
    <w:p w14:paraId="3022C4D0" w14:textId="77777777" w:rsidR="00BE0D63" w:rsidRPr="00BE0D63" w:rsidRDefault="00BE0D63" w:rsidP="00BE0D63">
      <w:pPr>
        <w:rPr>
          <w:u w:val="single"/>
        </w:rPr>
      </w:pPr>
      <w:r w:rsidRPr="00BE0D63">
        <w:t>Проектом предусмотрено устройство лестниц и переходных площадок для обслуживания горизонтальных резервуаров. Площадки и лестницы выполнены из горячекатанных прокатных профилей с настилом из просечно-вытяжного листа ПВ-506.</w:t>
      </w:r>
    </w:p>
    <w:p w14:paraId="40E53940" w14:textId="77777777" w:rsidR="00BE0D63" w:rsidRPr="00BE0D63" w:rsidRDefault="00BE0D63" w:rsidP="00BE0D63">
      <w:pPr>
        <w:rPr>
          <w:u w:val="single"/>
        </w:rPr>
      </w:pPr>
      <w:r w:rsidRPr="00BE0D63">
        <w:rPr>
          <w:u w:val="single"/>
        </w:rPr>
        <w:t xml:space="preserve">Карта захоронения твердого остатка 15 300 м3: </w:t>
      </w:r>
    </w:p>
    <w:p w14:paraId="5258CF3A" w14:textId="77777777" w:rsidR="00BE0D63" w:rsidRDefault="00BE0D63" w:rsidP="00BE0D63">
      <w:r w:rsidRPr="00BE0D63">
        <w:t xml:space="preserve">Карта захоронения выполнена размерами 68х48м. Пруд выполнен из защитного слоя местного грунта и геомембраны. </w:t>
      </w:r>
    </w:p>
    <w:p w14:paraId="3BBD136A" w14:textId="30D40F39" w:rsidR="00BE0D63" w:rsidRDefault="00BE0D63" w:rsidP="00BE0D63">
      <w:r w:rsidRPr="00BE0D63">
        <w:t>Под все железобетонные конструкции выполнить подготовку из щебня, пропитанного битумом.</w:t>
      </w:r>
      <w:r>
        <w:t xml:space="preserve"> </w:t>
      </w:r>
      <w:r w:rsidRPr="00BE0D63">
        <w:t>По периметру всех площадок выполнить обрамление из бортового камня по ГОСТ 6665-91.</w:t>
      </w:r>
      <w:r>
        <w:t xml:space="preserve"> </w:t>
      </w:r>
      <w:r w:rsidRPr="00BE0D63">
        <w:t>Металлоконструкции окрасить одним слоем грунтовки ГФ-021 по ГОСТ 25129-82, затем окрасить двумя слоями эмали ПФ 1126 по ТУ6-27-116-98.</w:t>
      </w:r>
      <w:r>
        <w:t xml:space="preserve"> </w:t>
      </w:r>
      <w:r w:rsidRPr="00BE0D63">
        <w:t>Работы по антикоррозийной защите производить в соответствии требованиям СН РК 2.01-01-2013.</w:t>
      </w:r>
      <w:r>
        <w:t xml:space="preserve"> </w:t>
      </w:r>
      <w:r w:rsidRPr="00BE0D63">
        <w:t>Изготовление и монтаж конструкций производить в соответствии требованиям СП РК 1.03-106-2012.</w:t>
      </w:r>
      <w:r>
        <w:t xml:space="preserve"> </w:t>
      </w:r>
    </w:p>
    <w:p w14:paraId="4AD00049" w14:textId="477410A6" w:rsidR="00392F0F" w:rsidRPr="00F3167C" w:rsidRDefault="00392F0F" w:rsidP="00392F0F">
      <w:pPr>
        <w:pStyle w:val="10"/>
        <w:rPr>
          <w:lang w:val="ru-RU" w:bidi="ru-RU"/>
        </w:rPr>
      </w:pPr>
      <w:bookmarkStart w:id="42" w:name="_Toc223861397"/>
      <w:r>
        <w:rPr>
          <w:lang w:val="ru-RU" w:bidi="ru-RU"/>
        </w:rPr>
        <w:lastRenderedPageBreak/>
        <w:t>Отопление и вентиляция</w:t>
      </w:r>
      <w:bookmarkEnd w:id="42"/>
      <w:r>
        <w:rPr>
          <w:lang w:val="ru-RU" w:bidi="ru-RU"/>
        </w:rPr>
        <w:t xml:space="preserve"> </w:t>
      </w:r>
    </w:p>
    <w:p w14:paraId="76696322" w14:textId="6F99B6E9" w:rsidR="00392F0F" w:rsidRDefault="00392F0F" w:rsidP="00392F0F">
      <w:r>
        <w:t>Проект отоплении выполнен на основании задания на проектирование, также нормативными документами действующими на территорий Республики Казахстан:</w:t>
      </w:r>
    </w:p>
    <w:p w14:paraId="21B10C11" w14:textId="77777777" w:rsidR="00392F0F" w:rsidRDefault="00392F0F" w:rsidP="006308CD">
      <w:pPr>
        <w:spacing w:before="0"/>
      </w:pPr>
      <w:r>
        <w:t xml:space="preserve">- СН РК 4.02-01-2011 «Отопление, вентиляция и кондиционирование воздуха»; </w:t>
      </w:r>
    </w:p>
    <w:p w14:paraId="1EFF7AA3" w14:textId="77777777" w:rsidR="00392F0F" w:rsidRDefault="00392F0F" w:rsidP="006308CD">
      <w:pPr>
        <w:spacing w:before="0"/>
      </w:pPr>
      <w:r>
        <w:t xml:space="preserve">- СП РК 4.02-10-2012 «Отопление, вентиляция и кондиционирование воздуха»; </w:t>
      </w:r>
    </w:p>
    <w:p w14:paraId="6DE1CF2B" w14:textId="77777777" w:rsidR="00392F0F" w:rsidRDefault="00392F0F" w:rsidP="006308CD">
      <w:pPr>
        <w:spacing w:before="0"/>
      </w:pPr>
      <w:r>
        <w:t xml:space="preserve">- СН РК 3.02-21-2011 «Объекты общественного питания»; </w:t>
      </w:r>
    </w:p>
    <w:p w14:paraId="41512349" w14:textId="77777777" w:rsidR="00392F0F" w:rsidRDefault="00392F0F" w:rsidP="00392F0F">
      <w:r>
        <w:t xml:space="preserve">- СП РК 3.02-121-2012 «Объекты общественного питания»; </w:t>
      </w:r>
    </w:p>
    <w:p w14:paraId="266D3DFA" w14:textId="77777777" w:rsidR="00392F0F" w:rsidRDefault="00392F0F" w:rsidP="00392F0F">
      <w:r>
        <w:t xml:space="preserve">- СП РК 3.02-107-2014 «Общественные здания и сооружения» </w:t>
      </w:r>
    </w:p>
    <w:p w14:paraId="2DC3D176" w14:textId="69390B7E" w:rsidR="00392F0F" w:rsidRDefault="00392F0F" w:rsidP="00392F0F">
      <w:r>
        <w:t>- СН РК 3.02-07-2014 «Общественные здания и сооружения»</w:t>
      </w:r>
    </w:p>
    <w:p w14:paraId="4C4757BC" w14:textId="1F1BBF41" w:rsidR="00392F0F" w:rsidRDefault="00392F0F" w:rsidP="00392F0F">
      <w:r>
        <w:t>- Климатический район строительства приведен в соответствии СП РК 2.04-01-2017 "Строительная климатология".</w:t>
      </w:r>
    </w:p>
    <w:p w14:paraId="705DC107" w14:textId="7ED67FDA" w:rsidR="00392F0F" w:rsidRDefault="00392F0F" w:rsidP="00392F0F">
      <w:r>
        <w:t>- Расчетная температура наружного воздуха минус 24.9 С. Класс энергетической эффективности - В( высокий).</w:t>
      </w:r>
    </w:p>
    <w:p w14:paraId="33CE4E62" w14:textId="77777777" w:rsidR="00392F0F" w:rsidRDefault="00392F0F" w:rsidP="00392F0F">
      <w:pPr>
        <w:rPr>
          <w:b/>
          <w:bCs/>
          <w:u w:val="single"/>
        </w:rPr>
      </w:pPr>
      <w:r w:rsidRPr="00BE0D63">
        <w:rPr>
          <w:b/>
          <w:bCs/>
          <w:u w:val="single"/>
        </w:rPr>
        <w:t xml:space="preserve">Административно-бытовая зона: </w:t>
      </w:r>
    </w:p>
    <w:p w14:paraId="509FE9F7" w14:textId="04F2BAC2" w:rsidR="00392F0F" w:rsidRPr="00392F0F" w:rsidRDefault="00392F0F" w:rsidP="00392F0F">
      <w:pPr>
        <w:rPr>
          <w:u w:val="single"/>
        </w:rPr>
      </w:pPr>
      <w:r w:rsidRPr="00392F0F">
        <w:rPr>
          <w:u w:val="single"/>
        </w:rPr>
        <w:t>Отопление</w:t>
      </w:r>
      <w:r>
        <w:rPr>
          <w:u w:val="single"/>
        </w:rPr>
        <w:t>:</w:t>
      </w:r>
    </w:p>
    <w:p w14:paraId="21DF7DED" w14:textId="77777777" w:rsidR="00392F0F" w:rsidRDefault="00392F0F" w:rsidP="00392F0F">
      <w:r>
        <w:t>Система отопление - от электрического конвектора ЭВУБ от фирмы АО Келет.</w:t>
      </w:r>
    </w:p>
    <w:p w14:paraId="15EEB4BB" w14:textId="08B2DB1E" w:rsidR="00392F0F" w:rsidRPr="00392F0F" w:rsidRDefault="00392F0F" w:rsidP="00392F0F">
      <w:pPr>
        <w:rPr>
          <w:u w:val="single"/>
        </w:rPr>
      </w:pPr>
      <w:r w:rsidRPr="00392F0F">
        <w:rPr>
          <w:u w:val="single"/>
        </w:rPr>
        <w:t>Вентиляция</w:t>
      </w:r>
      <w:r>
        <w:rPr>
          <w:u w:val="single"/>
        </w:rPr>
        <w:t>:</w:t>
      </w:r>
    </w:p>
    <w:p w14:paraId="7548AB23" w14:textId="5C5946E4" w:rsidR="00392F0F" w:rsidRDefault="00392F0F" w:rsidP="00392F0F">
      <w:r>
        <w:t>В зданиях предусмотрен естественная система вентиляции. Участки прохода воздуховодов через стены, покрытия и перекрытия герметизированы. Воздуховоды выполнить из оцинкованной стали класса Н( нормальные) по ГОСТ 14918-2020. Монтаж системы отопления и вентиляции следует производить в соответствии с требованиями СН РК 4.01.02-2013, СП РК 4.01-102-2013 " Внутренние санитарно-технические системы".</w:t>
      </w:r>
    </w:p>
    <w:p w14:paraId="7FDA596B" w14:textId="508CC7AB" w:rsidR="00392F0F" w:rsidRPr="00392F0F" w:rsidRDefault="00392F0F" w:rsidP="00392F0F">
      <w:pPr>
        <w:rPr>
          <w:u w:val="single"/>
        </w:rPr>
      </w:pPr>
      <w:r w:rsidRPr="00392F0F">
        <w:rPr>
          <w:u w:val="single"/>
        </w:rPr>
        <w:t>Кондиционирования</w:t>
      </w:r>
      <w:r>
        <w:rPr>
          <w:u w:val="single"/>
        </w:rPr>
        <w:t>:</w:t>
      </w:r>
    </w:p>
    <w:p w14:paraId="68CE86C1" w14:textId="0A4C26CA" w:rsidR="00392F0F" w:rsidRDefault="00392F0F" w:rsidP="00392F0F">
      <w:r>
        <w:t>Система холоснабжение для обеспечения микроклимата помещений общественного назначения. Расчетные температуры в обслуживаемой зоне приняты согласно ГОСТ 30494-96. Тип системы холоснабжения – сплит система. В сплит системе применено оборудование производства компании ALMACOM . Внутренние блоки - настенные внутренние блоки. После монтажа оборудования произвести дополнительную заправку фреоном. Монтаж медных трубопроводов должен вестись специализированной организацией.</w:t>
      </w:r>
    </w:p>
    <w:p w14:paraId="0CA1CA17" w14:textId="77777777" w:rsidR="00392F0F" w:rsidRDefault="00392F0F" w:rsidP="00392F0F">
      <w:pPr>
        <w:rPr>
          <w:b/>
          <w:bCs/>
          <w:u w:val="single"/>
        </w:rPr>
      </w:pPr>
      <w:r w:rsidRPr="00BE0D63">
        <w:rPr>
          <w:b/>
          <w:bCs/>
          <w:u w:val="single"/>
        </w:rPr>
        <w:t xml:space="preserve">Производственная зона: </w:t>
      </w:r>
    </w:p>
    <w:p w14:paraId="15FA3FFF" w14:textId="139E86B2" w:rsidR="00392F0F" w:rsidRPr="00392F0F" w:rsidRDefault="00392F0F" w:rsidP="00392F0F">
      <w:pPr>
        <w:rPr>
          <w:u w:val="single"/>
        </w:rPr>
      </w:pPr>
      <w:r w:rsidRPr="00392F0F">
        <w:rPr>
          <w:u w:val="single"/>
        </w:rPr>
        <w:t>Отопление</w:t>
      </w:r>
      <w:r>
        <w:rPr>
          <w:u w:val="single"/>
        </w:rPr>
        <w:t>:</w:t>
      </w:r>
    </w:p>
    <w:p w14:paraId="3C75D342" w14:textId="77777777" w:rsidR="00392F0F" w:rsidRPr="00392F0F" w:rsidRDefault="00392F0F" w:rsidP="00392F0F">
      <w:r w:rsidRPr="00392F0F">
        <w:t>Система отопление - от электрического конвектора ЭВУБ от фирмы АО Келет.</w:t>
      </w:r>
    </w:p>
    <w:p w14:paraId="0F36589B" w14:textId="3B55C921" w:rsidR="00392F0F" w:rsidRPr="00392F0F" w:rsidRDefault="00392F0F" w:rsidP="00392F0F">
      <w:pPr>
        <w:rPr>
          <w:u w:val="single"/>
        </w:rPr>
      </w:pPr>
      <w:r w:rsidRPr="00392F0F">
        <w:rPr>
          <w:u w:val="single"/>
        </w:rPr>
        <w:t>Вентиляция:</w:t>
      </w:r>
    </w:p>
    <w:p w14:paraId="62B22CBE" w14:textId="1D2DE0E2" w:rsidR="00392F0F" w:rsidRPr="00392F0F" w:rsidRDefault="00392F0F" w:rsidP="00392F0F">
      <w:r w:rsidRPr="00392F0F">
        <w:t>В зданиях предусмотрен естественная система вентиляции. Участки прохода воздуховодов через стены,</w:t>
      </w:r>
      <w:r>
        <w:t xml:space="preserve"> </w:t>
      </w:r>
      <w:r w:rsidRPr="00392F0F">
        <w:t>покрытия и перекрытия герметизированы. Воздуховоды выполнить из оцинкованной стали класса Н( нормальные)</w:t>
      </w:r>
      <w:r>
        <w:t xml:space="preserve"> </w:t>
      </w:r>
      <w:r w:rsidRPr="00392F0F">
        <w:t>по ГОСТ 14918-2020.</w:t>
      </w:r>
      <w:r>
        <w:t xml:space="preserve"> </w:t>
      </w:r>
      <w:r w:rsidRPr="00392F0F">
        <w:t xml:space="preserve">Монтаж системы отопления </w:t>
      </w:r>
      <w:r w:rsidRPr="00392F0F">
        <w:lastRenderedPageBreak/>
        <w:t>и вентиляции следует производить в соответствии с требованиями СН РК</w:t>
      </w:r>
      <w:r>
        <w:t xml:space="preserve"> </w:t>
      </w:r>
      <w:r w:rsidRPr="00392F0F">
        <w:t>4.01.02-2013, СП РК 4.01-102-2013 " Внутренние санитарно-технические системы".</w:t>
      </w:r>
    </w:p>
    <w:p w14:paraId="686B577A" w14:textId="0418EDD6" w:rsidR="00392F0F" w:rsidRPr="00392F0F" w:rsidRDefault="00392F0F" w:rsidP="00392F0F">
      <w:pPr>
        <w:rPr>
          <w:u w:val="single"/>
        </w:rPr>
      </w:pPr>
      <w:r w:rsidRPr="00392F0F">
        <w:rPr>
          <w:u w:val="single"/>
        </w:rPr>
        <w:t>Кондиционирования:</w:t>
      </w:r>
    </w:p>
    <w:p w14:paraId="54D70010" w14:textId="2C7CEE01" w:rsidR="00392F0F" w:rsidRDefault="00392F0F" w:rsidP="00392F0F">
      <w:r w:rsidRPr="00392F0F">
        <w:t>Система холоснабжение для обеспечения микроклимата помещений общественного назначения. Расчетные</w:t>
      </w:r>
      <w:r>
        <w:t xml:space="preserve"> </w:t>
      </w:r>
      <w:r w:rsidRPr="00392F0F">
        <w:t xml:space="preserve">температуры в обслуживаемой зоне приняты согласно ГОСТ 30494-96. Тип системы холоснабжения </w:t>
      </w:r>
      <w:r>
        <w:t>–</w:t>
      </w:r>
      <w:r w:rsidRPr="00392F0F">
        <w:t xml:space="preserve"> сплит</w:t>
      </w:r>
      <w:r>
        <w:t xml:space="preserve"> </w:t>
      </w:r>
      <w:r w:rsidRPr="00392F0F">
        <w:t>система. В сплит системе применено оборудование производства компании ALMACOM . Внутренние блоки -</w:t>
      </w:r>
      <w:r>
        <w:t xml:space="preserve"> </w:t>
      </w:r>
      <w:r w:rsidRPr="00392F0F">
        <w:t>настенные внутренние блоки. После монтажа оборудования произвести дополнительную заправку фреоном.</w:t>
      </w:r>
      <w:r>
        <w:t xml:space="preserve"> </w:t>
      </w:r>
      <w:r w:rsidRPr="00392F0F">
        <w:t>Монтаж медных трубопроводов должен вестись специализированной организацией.</w:t>
      </w:r>
    </w:p>
    <w:p w14:paraId="14396D01" w14:textId="77777777" w:rsidR="00392F0F" w:rsidRPr="00392F0F" w:rsidRDefault="00392F0F" w:rsidP="00392F0F"/>
    <w:p w14:paraId="0AEEA165" w14:textId="5BA8BC63" w:rsidR="00392F0F" w:rsidRPr="00F3167C" w:rsidRDefault="00392F0F" w:rsidP="00392F0F">
      <w:pPr>
        <w:pStyle w:val="10"/>
        <w:rPr>
          <w:lang w:val="ru-RU" w:bidi="ru-RU"/>
        </w:rPr>
      </w:pPr>
      <w:bookmarkStart w:id="43" w:name="_Toc223861398"/>
      <w:r>
        <w:rPr>
          <w:lang w:val="ru-RU" w:bidi="ru-RU"/>
        </w:rPr>
        <w:lastRenderedPageBreak/>
        <w:t>водоснабжение и канализация</w:t>
      </w:r>
      <w:bookmarkEnd w:id="43"/>
      <w:r>
        <w:rPr>
          <w:lang w:val="ru-RU" w:bidi="ru-RU"/>
        </w:rPr>
        <w:t xml:space="preserve"> </w:t>
      </w:r>
    </w:p>
    <w:p w14:paraId="5ED22717" w14:textId="742C3E6E" w:rsidR="00392F0F" w:rsidRDefault="00392F0F" w:rsidP="0054785C">
      <w:pPr>
        <w:pStyle w:val="11"/>
      </w:pPr>
      <w:bookmarkStart w:id="44" w:name="_Toc223861399"/>
      <w:r>
        <w:t>Внутренние системы водоснабжения и канализации</w:t>
      </w:r>
      <w:bookmarkEnd w:id="44"/>
      <w:r>
        <w:t xml:space="preserve"> </w:t>
      </w:r>
    </w:p>
    <w:p w14:paraId="05E68360" w14:textId="77777777" w:rsidR="006308CD" w:rsidRPr="006308CD" w:rsidRDefault="006308CD" w:rsidP="006308CD">
      <w:pPr>
        <w:spacing w:after="0"/>
        <w:rPr>
          <w:lang w:val="x-none" w:eastAsia="x-none"/>
        </w:rPr>
      </w:pPr>
      <w:r w:rsidRPr="006308CD">
        <w:rPr>
          <w:lang w:val="x-none" w:eastAsia="x-none"/>
        </w:rPr>
        <w:t>Проект разработан на основании:</w:t>
      </w:r>
    </w:p>
    <w:p w14:paraId="774A9F1C" w14:textId="77777777" w:rsidR="006308CD" w:rsidRPr="006308CD" w:rsidRDefault="006308CD" w:rsidP="006308CD">
      <w:pPr>
        <w:spacing w:after="0"/>
        <w:rPr>
          <w:lang w:val="x-none" w:eastAsia="x-none"/>
        </w:rPr>
      </w:pPr>
      <w:r w:rsidRPr="006308CD">
        <w:rPr>
          <w:lang w:val="x-none" w:eastAsia="x-none"/>
        </w:rPr>
        <w:t>1.</w:t>
      </w:r>
      <w:r w:rsidRPr="006308CD">
        <w:rPr>
          <w:lang w:val="x-none" w:eastAsia="x-none"/>
        </w:rPr>
        <w:tab/>
        <w:t>Задания на проектирование;</w:t>
      </w:r>
    </w:p>
    <w:p w14:paraId="04C6FFF1" w14:textId="68C3E4D4" w:rsidR="006308CD" w:rsidRPr="006308CD" w:rsidRDefault="006308CD" w:rsidP="006308CD">
      <w:pPr>
        <w:spacing w:after="0"/>
        <w:rPr>
          <w:lang w:val="x-none" w:eastAsia="x-none"/>
        </w:rPr>
      </w:pPr>
      <w:r w:rsidRPr="006308CD">
        <w:rPr>
          <w:lang w:val="x-none" w:eastAsia="x-none"/>
        </w:rPr>
        <w:t>2.</w:t>
      </w:r>
      <w:r w:rsidRPr="006308CD">
        <w:rPr>
          <w:lang w:val="x-none" w:eastAsia="x-none"/>
        </w:rPr>
        <w:tab/>
        <w:t>Чертежей марки А</w:t>
      </w:r>
      <w:r>
        <w:rPr>
          <w:lang w:val="x-none" w:eastAsia="x-none"/>
        </w:rPr>
        <w:t>С</w:t>
      </w:r>
      <w:r w:rsidRPr="006308CD">
        <w:rPr>
          <w:lang w:val="x-none" w:eastAsia="x-none"/>
        </w:rPr>
        <w:t>;</w:t>
      </w:r>
    </w:p>
    <w:p w14:paraId="6155834F" w14:textId="77777777" w:rsidR="006308CD" w:rsidRPr="006308CD" w:rsidRDefault="006308CD" w:rsidP="006308CD">
      <w:pPr>
        <w:spacing w:after="0"/>
        <w:rPr>
          <w:lang w:val="x-none" w:eastAsia="x-none"/>
        </w:rPr>
      </w:pPr>
      <w:r w:rsidRPr="006308CD">
        <w:rPr>
          <w:lang w:val="x-none" w:eastAsia="x-none"/>
        </w:rPr>
        <w:t>3.</w:t>
      </w:r>
      <w:r w:rsidRPr="006308CD">
        <w:rPr>
          <w:lang w:val="x-none" w:eastAsia="x-none"/>
        </w:rPr>
        <w:tab/>
        <w:t>Требований нормативных документов:</w:t>
      </w:r>
    </w:p>
    <w:p w14:paraId="289B67D6" w14:textId="77777777" w:rsidR="006308CD" w:rsidRPr="006308CD" w:rsidRDefault="006308CD" w:rsidP="006308CD">
      <w:pPr>
        <w:spacing w:after="0"/>
        <w:rPr>
          <w:lang w:val="x-none" w:eastAsia="x-none"/>
        </w:rPr>
      </w:pPr>
      <w:r w:rsidRPr="006308CD">
        <w:rPr>
          <w:lang w:val="x-none" w:eastAsia="x-none"/>
        </w:rPr>
        <w:t>-</w:t>
      </w:r>
      <w:r w:rsidRPr="006308CD">
        <w:rPr>
          <w:lang w:val="x-none" w:eastAsia="x-none"/>
        </w:rPr>
        <w:tab/>
        <w:t>СП РК 4.01-02-2011 "Внутренний водопровод и канализация зданий и сооружений";</w:t>
      </w:r>
    </w:p>
    <w:p w14:paraId="6CEB3310" w14:textId="77777777" w:rsidR="006308CD" w:rsidRPr="006308CD" w:rsidRDefault="006308CD" w:rsidP="006308CD">
      <w:pPr>
        <w:spacing w:after="0"/>
        <w:rPr>
          <w:lang w:val="x-none" w:eastAsia="x-none"/>
        </w:rPr>
      </w:pPr>
      <w:r w:rsidRPr="006308CD">
        <w:rPr>
          <w:lang w:val="x-none" w:eastAsia="x-none"/>
        </w:rPr>
        <w:t>-</w:t>
      </w:r>
      <w:r w:rsidRPr="006308CD">
        <w:rPr>
          <w:lang w:val="x-none" w:eastAsia="x-none"/>
        </w:rPr>
        <w:tab/>
        <w:t>СП РК 2.02-101-2014 "Пожарная безопасность зданий и сооружений";</w:t>
      </w:r>
    </w:p>
    <w:p w14:paraId="1612E11B" w14:textId="77777777" w:rsidR="006308CD" w:rsidRPr="006308CD" w:rsidRDefault="006308CD" w:rsidP="006308CD">
      <w:pPr>
        <w:spacing w:after="0"/>
        <w:rPr>
          <w:lang w:val="x-none" w:eastAsia="x-none"/>
        </w:rPr>
      </w:pPr>
      <w:r w:rsidRPr="006308CD">
        <w:rPr>
          <w:lang w:val="x-none" w:eastAsia="x-none"/>
        </w:rPr>
        <w:t>-</w:t>
      </w:r>
      <w:r w:rsidRPr="006308CD">
        <w:rPr>
          <w:lang w:val="x-none" w:eastAsia="x-none"/>
        </w:rPr>
        <w:tab/>
        <w:t>СП РК 4.01-102-2001 "Проектирование и монтаж трубопроводов систем холодного и горячего внутреннего водоснабжения с использованием металлополимерных труб";</w:t>
      </w:r>
    </w:p>
    <w:p w14:paraId="6D5278AF" w14:textId="77777777" w:rsidR="006308CD" w:rsidRPr="006308CD" w:rsidRDefault="006308CD" w:rsidP="006308CD">
      <w:pPr>
        <w:spacing w:after="0"/>
        <w:rPr>
          <w:lang w:val="x-none" w:eastAsia="x-none"/>
        </w:rPr>
      </w:pPr>
      <w:r w:rsidRPr="006308CD">
        <w:rPr>
          <w:lang w:val="x-none" w:eastAsia="x-none"/>
        </w:rPr>
        <w:t>-</w:t>
      </w:r>
      <w:r w:rsidRPr="006308CD">
        <w:rPr>
          <w:lang w:val="x-none" w:eastAsia="x-none"/>
        </w:rPr>
        <w:tab/>
        <w:t>СН РК 4.01-05-2002 "Инструкция по проектированию и монтажу сетей водоснабжения и канализации из пластмассовых труб";</w:t>
      </w:r>
    </w:p>
    <w:p w14:paraId="0B9D2C97" w14:textId="6FE6F98D" w:rsidR="006308CD" w:rsidRPr="006308CD" w:rsidRDefault="006308CD" w:rsidP="006308CD">
      <w:pPr>
        <w:spacing w:after="0"/>
        <w:rPr>
          <w:lang w:val="x-none" w:eastAsia="x-none"/>
        </w:rPr>
      </w:pPr>
      <w:r w:rsidRPr="006308CD">
        <w:rPr>
          <w:lang w:val="x-none" w:eastAsia="x-none"/>
        </w:rPr>
        <w:t>-</w:t>
      </w:r>
      <w:r w:rsidRPr="006308CD">
        <w:rPr>
          <w:lang w:val="x-none" w:eastAsia="x-none"/>
        </w:rPr>
        <w:tab/>
        <w:t>СТ РК ГОСТ Р 51232-2003 "Вода питьевая. Общие требования к методам контроля качества".</w:t>
      </w:r>
    </w:p>
    <w:p w14:paraId="27C46709" w14:textId="77777777" w:rsidR="006308CD" w:rsidRPr="006308CD" w:rsidRDefault="006308CD" w:rsidP="006308CD">
      <w:pPr>
        <w:rPr>
          <w:u w:val="single"/>
          <w:lang w:val="x-none" w:eastAsia="x-none"/>
        </w:rPr>
      </w:pPr>
      <w:r w:rsidRPr="006308CD">
        <w:rPr>
          <w:u w:val="single"/>
          <w:lang w:val="x-none" w:eastAsia="x-none"/>
        </w:rPr>
        <w:t>Водопровод хозяйственно-питьевой (В1).</w:t>
      </w:r>
    </w:p>
    <w:p w14:paraId="34B1975E" w14:textId="0B0097A1" w:rsidR="006308CD" w:rsidRPr="006308CD" w:rsidRDefault="006308CD" w:rsidP="006308CD">
      <w:pPr>
        <w:rPr>
          <w:lang w:val="x-none" w:eastAsia="x-none"/>
        </w:rPr>
      </w:pPr>
      <w:r w:rsidRPr="006308CD">
        <w:rPr>
          <w:lang w:val="x-none" w:eastAsia="x-none"/>
        </w:rPr>
        <w:t>Расчет систем водопровода и канализации произведен в соответствии с СН РК 4.01-02-2011. Проектом предусматривается один ввод водопровода из полиэтиленовой трубы для водоснабжения PE100 SDR17 диаметром 32х2,0мм. Для учета потребления воды на вводе водопровода предусматривается водомерный узел со счетчиком диаметром 15мм с радиомодулем. Система хозяйственно-питьевого водоснабжения холодной водой запроектирована для подачи воды к сантехприборам. Система холодного водоснабжения принята открытой. Внутренняя сеть хозяйственно-питьевого водопровода монтируется из напорных труб из полипропилена PP-R не армированная SDR11 PN10 по ГОСТ 32415-2013. Все пластмассовые трубопроводы защитить от возгорания зашивкой. При проходе через строительные конструкции полиэтиленовые трубы для систем холодного водоснабжения проложить в футлярах из стальных труб по ГОСТ 10704-91. Внутренний диаметр футляра (гильзы)на 5-10мм больше наружного диаметра прокладываемой трубы. Зазор между трубой и футляром заделывается мягким водонепроницаемым материалом, допускающим перемещение трубы вдоль продольной оси.</w:t>
      </w:r>
    </w:p>
    <w:p w14:paraId="196AFFE7" w14:textId="737A49C9" w:rsidR="006308CD" w:rsidRPr="006308CD" w:rsidRDefault="006308CD" w:rsidP="006308CD">
      <w:pPr>
        <w:rPr>
          <w:lang w:val="x-none" w:eastAsia="x-none"/>
        </w:rPr>
      </w:pPr>
      <w:r w:rsidRPr="006308CD">
        <w:rPr>
          <w:lang w:val="x-none" w:eastAsia="x-none"/>
        </w:rPr>
        <w:t>Водоснабжение проектируемого административно-бытовой зоны осуществляется путем привозной воды с хранением в двух резервуарах объемом 6м³ и 3 м³. Вода из резервуаров подается с помощью насоса EKJ-100IA</w:t>
      </w:r>
    </w:p>
    <w:p w14:paraId="38E7F059" w14:textId="77777777" w:rsidR="006308CD" w:rsidRPr="006308CD" w:rsidRDefault="006308CD" w:rsidP="006308CD">
      <w:pPr>
        <w:rPr>
          <w:u w:val="single"/>
          <w:lang w:val="x-none" w:eastAsia="x-none"/>
        </w:rPr>
      </w:pPr>
      <w:r w:rsidRPr="006308CD">
        <w:rPr>
          <w:u w:val="single"/>
          <w:lang w:val="x-none" w:eastAsia="x-none"/>
        </w:rPr>
        <w:t xml:space="preserve">Горячее водоснабжение (Т3). </w:t>
      </w:r>
    </w:p>
    <w:p w14:paraId="22C9FEA0" w14:textId="2B8DB8D5" w:rsidR="006308CD" w:rsidRPr="006308CD" w:rsidRDefault="006308CD" w:rsidP="006308CD">
      <w:pPr>
        <w:rPr>
          <w:lang w:val="x-none" w:eastAsia="x-none"/>
        </w:rPr>
      </w:pPr>
      <w:r w:rsidRPr="006308CD">
        <w:rPr>
          <w:lang w:val="x-none" w:eastAsia="x-none"/>
        </w:rPr>
        <w:t>Горячее водоснабжение не придусмотрена. Проектом предусмотрены смесители с проточным водонагревателем.</w:t>
      </w:r>
    </w:p>
    <w:p w14:paraId="3A3A0A3B" w14:textId="77777777" w:rsidR="006308CD" w:rsidRPr="006308CD" w:rsidRDefault="006308CD" w:rsidP="006308CD">
      <w:pPr>
        <w:rPr>
          <w:u w:val="single"/>
          <w:lang w:val="x-none" w:eastAsia="x-none"/>
        </w:rPr>
      </w:pPr>
      <w:r w:rsidRPr="006308CD">
        <w:rPr>
          <w:u w:val="single"/>
          <w:lang w:val="x-none" w:eastAsia="x-none"/>
        </w:rPr>
        <w:t xml:space="preserve"> Система канализации (К1)</w:t>
      </w:r>
    </w:p>
    <w:p w14:paraId="3B3928FF" w14:textId="77777777" w:rsidR="006308CD" w:rsidRDefault="006308CD" w:rsidP="006308CD">
      <w:pPr>
        <w:rPr>
          <w:lang w:val="x-none" w:eastAsia="x-none"/>
        </w:rPr>
      </w:pPr>
      <w:r w:rsidRPr="006308CD">
        <w:rPr>
          <w:lang w:val="x-none" w:eastAsia="x-none"/>
        </w:rPr>
        <w:t xml:space="preserve">Хозяйственно-бытовая канализация (К1)- запроектирована для отвода стоков от санитарных приборов в проектируемую наружную сеть бытовой канализации. Магистральные </w:t>
      </w:r>
      <w:r w:rsidRPr="006308CD">
        <w:rPr>
          <w:lang w:val="x-none" w:eastAsia="x-none"/>
        </w:rPr>
        <w:lastRenderedPageBreak/>
        <w:t>сети, стояки и отводы от санприборов прокладываются из полиэтиленовых труб для систем внутреннего водоотведения SDR26 по ГОСТ 22689-2014. Для прочистки сети установлены ревизии и прочистки. Вентиляция сети осуществляется через вытяжные трубы, выводимые выше кровли на 0,5м. Выпуск канализации выполнен из двухслойных полимерных труб по ГОСТ Р 54475-2011. Система канализации принята открытой.</w:t>
      </w:r>
    </w:p>
    <w:p w14:paraId="6FD1C8DC" w14:textId="6EEDFE14" w:rsidR="006308CD" w:rsidRPr="006308CD" w:rsidRDefault="006308CD" w:rsidP="006308CD">
      <w:pPr>
        <w:rPr>
          <w:lang w:val="x-none" w:eastAsia="x-none"/>
        </w:rPr>
      </w:pPr>
      <w:r>
        <w:t>Основные показатели водопровода и канализации:</w:t>
      </w:r>
    </w:p>
    <w:tbl>
      <w:tblPr>
        <w:tblStyle w:val="aff5"/>
        <w:tblW w:w="0" w:type="auto"/>
        <w:jc w:val="center"/>
        <w:tblLook w:val="04A0" w:firstRow="1" w:lastRow="0" w:firstColumn="1" w:lastColumn="0" w:noHBand="0" w:noVBand="1"/>
      </w:tblPr>
      <w:tblGrid>
        <w:gridCol w:w="1640"/>
        <w:gridCol w:w="798"/>
        <w:gridCol w:w="735"/>
        <w:gridCol w:w="680"/>
        <w:gridCol w:w="861"/>
        <w:gridCol w:w="2088"/>
      </w:tblGrid>
      <w:tr w:rsidR="006308CD" w:rsidRPr="00442D05" w14:paraId="3ADD88BE" w14:textId="77777777" w:rsidTr="005F6C19">
        <w:trPr>
          <w:trHeight w:val="255"/>
          <w:jc w:val="center"/>
        </w:trPr>
        <w:tc>
          <w:tcPr>
            <w:tcW w:w="1640" w:type="dxa"/>
            <w:vMerge w:val="restart"/>
          </w:tcPr>
          <w:p w14:paraId="5E139303" w14:textId="77777777" w:rsidR="006308CD" w:rsidRPr="00442D05" w:rsidRDefault="006308CD" w:rsidP="005F6C19">
            <w:pPr>
              <w:spacing w:after="0"/>
              <w:ind w:firstLine="0"/>
              <w:rPr>
                <w:sz w:val="18"/>
                <w:szCs w:val="18"/>
              </w:rPr>
            </w:pPr>
            <w:r w:rsidRPr="00442D05">
              <w:rPr>
                <w:sz w:val="18"/>
                <w:szCs w:val="18"/>
              </w:rPr>
              <w:t>Наименование систем</w:t>
            </w:r>
          </w:p>
        </w:tc>
        <w:tc>
          <w:tcPr>
            <w:tcW w:w="3074" w:type="dxa"/>
            <w:gridSpan w:val="4"/>
          </w:tcPr>
          <w:p w14:paraId="2FFBB3EE" w14:textId="77777777" w:rsidR="006308CD" w:rsidRPr="00442D05" w:rsidRDefault="006308CD" w:rsidP="005F6C19">
            <w:pPr>
              <w:spacing w:after="0"/>
              <w:ind w:firstLine="0"/>
              <w:rPr>
                <w:sz w:val="18"/>
                <w:szCs w:val="18"/>
              </w:rPr>
            </w:pPr>
            <w:r w:rsidRPr="00442D05">
              <w:rPr>
                <w:sz w:val="18"/>
                <w:szCs w:val="18"/>
              </w:rPr>
              <w:t>Расчетный расход</w:t>
            </w:r>
          </w:p>
        </w:tc>
        <w:tc>
          <w:tcPr>
            <w:tcW w:w="2088" w:type="dxa"/>
            <w:vMerge w:val="restart"/>
          </w:tcPr>
          <w:p w14:paraId="66328321" w14:textId="77777777" w:rsidR="006308CD" w:rsidRPr="00442D05" w:rsidRDefault="006308CD" w:rsidP="005F6C19">
            <w:pPr>
              <w:spacing w:after="0"/>
              <w:ind w:firstLine="0"/>
              <w:rPr>
                <w:sz w:val="18"/>
                <w:szCs w:val="18"/>
              </w:rPr>
            </w:pPr>
            <w:r w:rsidRPr="00442D05">
              <w:rPr>
                <w:sz w:val="18"/>
                <w:szCs w:val="18"/>
              </w:rPr>
              <w:t>Примечание</w:t>
            </w:r>
          </w:p>
        </w:tc>
      </w:tr>
      <w:tr w:rsidR="006308CD" w:rsidRPr="00442D05" w14:paraId="3A948E44" w14:textId="77777777" w:rsidTr="005F6C19">
        <w:trPr>
          <w:trHeight w:val="435"/>
          <w:jc w:val="center"/>
        </w:trPr>
        <w:tc>
          <w:tcPr>
            <w:tcW w:w="1640" w:type="dxa"/>
            <w:vMerge/>
          </w:tcPr>
          <w:p w14:paraId="5FD3AF3F" w14:textId="77777777" w:rsidR="006308CD" w:rsidRPr="00442D05" w:rsidRDefault="006308CD" w:rsidP="005F6C19">
            <w:pPr>
              <w:spacing w:after="0"/>
              <w:rPr>
                <w:sz w:val="18"/>
                <w:szCs w:val="18"/>
              </w:rPr>
            </w:pPr>
          </w:p>
        </w:tc>
        <w:tc>
          <w:tcPr>
            <w:tcW w:w="798" w:type="dxa"/>
          </w:tcPr>
          <w:p w14:paraId="56F6F600" w14:textId="77777777" w:rsidR="006308CD" w:rsidRPr="00442D05" w:rsidRDefault="006308CD" w:rsidP="005F6C19">
            <w:pPr>
              <w:spacing w:after="0"/>
              <w:ind w:firstLine="0"/>
              <w:rPr>
                <w:sz w:val="18"/>
                <w:szCs w:val="18"/>
              </w:rPr>
            </w:pPr>
            <w:r w:rsidRPr="00442D05">
              <w:rPr>
                <w:sz w:val="18"/>
                <w:szCs w:val="18"/>
              </w:rPr>
              <w:t>м3/сут</w:t>
            </w:r>
          </w:p>
        </w:tc>
        <w:tc>
          <w:tcPr>
            <w:tcW w:w="735" w:type="dxa"/>
          </w:tcPr>
          <w:p w14:paraId="5B485057" w14:textId="77777777" w:rsidR="006308CD" w:rsidRPr="00442D05" w:rsidRDefault="006308CD" w:rsidP="005F6C19">
            <w:pPr>
              <w:spacing w:after="0"/>
              <w:ind w:firstLine="0"/>
              <w:jc w:val="center"/>
              <w:rPr>
                <w:sz w:val="18"/>
                <w:szCs w:val="18"/>
              </w:rPr>
            </w:pPr>
            <w:r w:rsidRPr="00442D05">
              <w:rPr>
                <w:sz w:val="18"/>
                <w:szCs w:val="18"/>
              </w:rPr>
              <w:t>м3/ч</w:t>
            </w:r>
          </w:p>
        </w:tc>
        <w:tc>
          <w:tcPr>
            <w:tcW w:w="680" w:type="dxa"/>
          </w:tcPr>
          <w:p w14:paraId="003EFA7E" w14:textId="77777777" w:rsidR="006308CD" w:rsidRPr="00442D05" w:rsidRDefault="006308CD" w:rsidP="005F6C19">
            <w:pPr>
              <w:spacing w:after="0"/>
              <w:ind w:firstLine="0"/>
              <w:rPr>
                <w:sz w:val="18"/>
                <w:szCs w:val="18"/>
              </w:rPr>
            </w:pPr>
            <w:r w:rsidRPr="00442D05">
              <w:rPr>
                <w:sz w:val="18"/>
                <w:szCs w:val="18"/>
              </w:rPr>
              <w:t>л/с</w:t>
            </w:r>
          </w:p>
        </w:tc>
        <w:tc>
          <w:tcPr>
            <w:tcW w:w="861" w:type="dxa"/>
          </w:tcPr>
          <w:p w14:paraId="0B1C61EF" w14:textId="77777777" w:rsidR="006308CD" w:rsidRPr="00442D05" w:rsidRDefault="006308CD" w:rsidP="005F6C19">
            <w:pPr>
              <w:spacing w:after="0"/>
              <w:ind w:firstLine="0"/>
              <w:rPr>
                <w:sz w:val="18"/>
                <w:szCs w:val="18"/>
              </w:rPr>
            </w:pPr>
            <w:r w:rsidRPr="00442D05">
              <w:rPr>
                <w:sz w:val="18"/>
                <w:szCs w:val="18"/>
              </w:rPr>
              <w:t>при пожаре, л/с</w:t>
            </w:r>
          </w:p>
        </w:tc>
        <w:tc>
          <w:tcPr>
            <w:tcW w:w="2088" w:type="dxa"/>
            <w:vMerge/>
          </w:tcPr>
          <w:p w14:paraId="5AE5BD1B" w14:textId="77777777" w:rsidR="006308CD" w:rsidRPr="00442D05" w:rsidRDefault="006308CD" w:rsidP="005F6C19">
            <w:pPr>
              <w:spacing w:after="0"/>
              <w:rPr>
                <w:sz w:val="18"/>
                <w:szCs w:val="18"/>
              </w:rPr>
            </w:pPr>
          </w:p>
        </w:tc>
      </w:tr>
      <w:tr w:rsidR="006308CD" w:rsidRPr="00442D05" w14:paraId="20095338" w14:textId="77777777" w:rsidTr="00C91FE5">
        <w:trPr>
          <w:trHeight w:val="435"/>
          <w:jc w:val="center"/>
        </w:trPr>
        <w:tc>
          <w:tcPr>
            <w:tcW w:w="6802" w:type="dxa"/>
            <w:gridSpan w:val="6"/>
          </w:tcPr>
          <w:p w14:paraId="0B7B9B81" w14:textId="30149168" w:rsidR="006308CD" w:rsidRPr="00442D05" w:rsidRDefault="006308CD" w:rsidP="006308CD">
            <w:pPr>
              <w:spacing w:after="0"/>
              <w:jc w:val="center"/>
              <w:rPr>
                <w:sz w:val="18"/>
                <w:szCs w:val="18"/>
              </w:rPr>
            </w:pPr>
            <w:r w:rsidRPr="006308CD">
              <w:rPr>
                <w:sz w:val="18"/>
                <w:szCs w:val="18"/>
              </w:rPr>
              <w:t>поз. 1.4 Офис/Медпункт, 1.5 Столовая, 1.6 Душевая/Санузел жен.</w:t>
            </w:r>
          </w:p>
        </w:tc>
      </w:tr>
      <w:tr w:rsidR="006308CD" w:rsidRPr="00442D05" w14:paraId="0D9F0CAF" w14:textId="77777777" w:rsidTr="005F6C19">
        <w:trPr>
          <w:jc w:val="center"/>
        </w:trPr>
        <w:tc>
          <w:tcPr>
            <w:tcW w:w="1640" w:type="dxa"/>
          </w:tcPr>
          <w:p w14:paraId="70228C9C" w14:textId="77777777" w:rsidR="006308CD" w:rsidRPr="00442D05" w:rsidRDefault="006308CD" w:rsidP="005F6C19">
            <w:pPr>
              <w:spacing w:after="0"/>
              <w:ind w:firstLine="0"/>
              <w:rPr>
                <w:sz w:val="18"/>
                <w:szCs w:val="18"/>
              </w:rPr>
            </w:pPr>
            <w:r w:rsidRPr="00442D05">
              <w:rPr>
                <w:sz w:val="18"/>
                <w:szCs w:val="18"/>
              </w:rPr>
              <w:t>В1</w:t>
            </w:r>
          </w:p>
        </w:tc>
        <w:tc>
          <w:tcPr>
            <w:tcW w:w="798" w:type="dxa"/>
          </w:tcPr>
          <w:p w14:paraId="78792891" w14:textId="0DAF5D66" w:rsidR="006308CD" w:rsidRPr="00442D05" w:rsidRDefault="006308CD" w:rsidP="005F6C19">
            <w:pPr>
              <w:spacing w:after="0"/>
              <w:ind w:firstLine="0"/>
              <w:rPr>
                <w:sz w:val="18"/>
                <w:szCs w:val="18"/>
              </w:rPr>
            </w:pPr>
            <w:r>
              <w:rPr>
                <w:sz w:val="18"/>
                <w:szCs w:val="18"/>
              </w:rPr>
              <w:t>1,22</w:t>
            </w:r>
          </w:p>
        </w:tc>
        <w:tc>
          <w:tcPr>
            <w:tcW w:w="735" w:type="dxa"/>
          </w:tcPr>
          <w:p w14:paraId="5B163218" w14:textId="4D0AB205" w:rsidR="006308CD" w:rsidRPr="00442D05" w:rsidRDefault="006308CD" w:rsidP="005F6C19">
            <w:pPr>
              <w:spacing w:after="0"/>
              <w:ind w:firstLine="0"/>
              <w:rPr>
                <w:sz w:val="18"/>
                <w:szCs w:val="18"/>
              </w:rPr>
            </w:pPr>
            <w:r>
              <w:rPr>
                <w:sz w:val="18"/>
                <w:szCs w:val="18"/>
              </w:rPr>
              <w:t>3,76</w:t>
            </w:r>
          </w:p>
        </w:tc>
        <w:tc>
          <w:tcPr>
            <w:tcW w:w="680" w:type="dxa"/>
          </w:tcPr>
          <w:p w14:paraId="7D8CA073" w14:textId="5D008369" w:rsidR="006308CD" w:rsidRPr="00442D05" w:rsidRDefault="006308CD" w:rsidP="005F6C19">
            <w:pPr>
              <w:spacing w:after="0"/>
              <w:ind w:firstLine="0"/>
              <w:rPr>
                <w:sz w:val="18"/>
                <w:szCs w:val="18"/>
              </w:rPr>
            </w:pPr>
            <w:r>
              <w:rPr>
                <w:sz w:val="18"/>
                <w:szCs w:val="18"/>
              </w:rPr>
              <w:t>1,30</w:t>
            </w:r>
          </w:p>
        </w:tc>
        <w:tc>
          <w:tcPr>
            <w:tcW w:w="861" w:type="dxa"/>
          </w:tcPr>
          <w:p w14:paraId="16F464E6" w14:textId="77777777" w:rsidR="006308CD" w:rsidRPr="00442D05" w:rsidRDefault="006308CD" w:rsidP="005F6C19">
            <w:pPr>
              <w:spacing w:after="0"/>
              <w:rPr>
                <w:sz w:val="18"/>
                <w:szCs w:val="18"/>
              </w:rPr>
            </w:pPr>
          </w:p>
        </w:tc>
        <w:tc>
          <w:tcPr>
            <w:tcW w:w="2088" w:type="dxa"/>
          </w:tcPr>
          <w:p w14:paraId="38CF8E9E" w14:textId="77777777" w:rsidR="006308CD" w:rsidRPr="00442D05" w:rsidRDefault="006308CD" w:rsidP="005F6C19">
            <w:pPr>
              <w:spacing w:after="0"/>
              <w:rPr>
                <w:sz w:val="18"/>
                <w:szCs w:val="18"/>
              </w:rPr>
            </w:pPr>
          </w:p>
        </w:tc>
      </w:tr>
      <w:tr w:rsidR="006308CD" w:rsidRPr="00442D05" w14:paraId="28FB1E68" w14:textId="77777777" w:rsidTr="005F6C19">
        <w:trPr>
          <w:jc w:val="center"/>
        </w:trPr>
        <w:tc>
          <w:tcPr>
            <w:tcW w:w="1640" w:type="dxa"/>
          </w:tcPr>
          <w:p w14:paraId="29B63B6A" w14:textId="77777777" w:rsidR="006308CD" w:rsidRPr="00442D05" w:rsidRDefault="006308CD" w:rsidP="005F6C19">
            <w:pPr>
              <w:spacing w:after="0"/>
              <w:ind w:firstLine="0"/>
              <w:rPr>
                <w:sz w:val="18"/>
                <w:szCs w:val="18"/>
              </w:rPr>
            </w:pPr>
            <w:r w:rsidRPr="00442D05">
              <w:rPr>
                <w:sz w:val="18"/>
                <w:szCs w:val="18"/>
              </w:rPr>
              <w:t>К1</w:t>
            </w:r>
          </w:p>
        </w:tc>
        <w:tc>
          <w:tcPr>
            <w:tcW w:w="798" w:type="dxa"/>
          </w:tcPr>
          <w:p w14:paraId="4F1220EE" w14:textId="7D64DFD8" w:rsidR="006308CD" w:rsidRPr="00442D05" w:rsidRDefault="006308CD" w:rsidP="005F6C19">
            <w:pPr>
              <w:spacing w:after="0"/>
              <w:ind w:firstLine="0"/>
              <w:rPr>
                <w:sz w:val="18"/>
                <w:szCs w:val="18"/>
              </w:rPr>
            </w:pPr>
            <w:r>
              <w:rPr>
                <w:sz w:val="18"/>
                <w:szCs w:val="18"/>
              </w:rPr>
              <w:t>1,22</w:t>
            </w:r>
          </w:p>
        </w:tc>
        <w:tc>
          <w:tcPr>
            <w:tcW w:w="735" w:type="dxa"/>
          </w:tcPr>
          <w:p w14:paraId="058638FC" w14:textId="4D5F7FB1" w:rsidR="006308CD" w:rsidRPr="00442D05" w:rsidRDefault="006308CD" w:rsidP="005F6C19">
            <w:pPr>
              <w:spacing w:after="0"/>
              <w:ind w:firstLine="0"/>
              <w:rPr>
                <w:sz w:val="18"/>
                <w:szCs w:val="18"/>
              </w:rPr>
            </w:pPr>
            <w:r>
              <w:rPr>
                <w:sz w:val="18"/>
                <w:szCs w:val="18"/>
              </w:rPr>
              <w:t>3,76</w:t>
            </w:r>
          </w:p>
        </w:tc>
        <w:tc>
          <w:tcPr>
            <w:tcW w:w="680" w:type="dxa"/>
          </w:tcPr>
          <w:p w14:paraId="0944CBF4" w14:textId="43DA352A" w:rsidR="006308CD" w:rsidRPr="00442D05" w:rsidRDefault="006308CD" w:rsidP="005F6C19">
            <w:pPr>
              <w:spacing w:after="0"/>
              <w:ind w:firstLine="0"/>
              <w:rPr>
                <w:sz w:val="18"/>
                <w:szCs w:val="18"/>
              </w:rPr>
            </w:pPr>
            <w:r>
              <w:rPr>
                <w:sz w:val="18"/>
                <w:szCs w:val="18"/>
              </w:rPr>
              <w:t>2,90</w:t>
            </w:r>
          </w:p>
        </w:tc>
        <w:tc>
          <w:tcPr>
            <w:tcW w:w="861" w:type="dxa"/>
          </w:tcPr>
          <w:p w14:paraId="2F511028" w14:textId="77777777" w:rsidR="006308CD" w:rsidRPr="00442D05" w:rsidRDefault="006308CD" w:rsidP="005F6C19">
            <w:pPr>
              <w:spacing w:after="0"/>
              <w:rPr>
                <w:sz w:val="18"/>
                <w:szCs w:val="18"/>
              </w:rPr>
            </w:pPr>
          </w:p>
        </w:tc>
        <w:tc>
          <w:tcPr>
            <w:tcW w:w="2088" w:type="dxa"/>
          </w:tcPr>
          <w:p w14:paraId="53E59111" w14:textId="77777777" w:rsidR="006308CD" w:rsidRPr="00442D05" w:rsidRDefault="006308CD" w:rsidP="005F6C19">
            <w:pPr>
              <w:spacing w:after="0"/>
              <w:rPr>
                <w:sz w:val="18"/>
                <w:szCs w:val="18"/>
              </w:rPr>
            </w:pPr>
          </w:p>
        </w:tc>
      </w:tr>
      <w:tr w:rsidR="006308CD" w:rsidRPr="00442D05" w14:paraId="6385A16B" w14:textId="77777777" w:rsidTr="00DC6448">
        <w:trPr>
          <w:jc w:val="center"/>
        </w:trPr>
        <w:tc>
          <w:tcPr>
            <w:tcW w:w="6802" w:type="dxa"/>
            <w:gridSpan w:val="6"/>
          </w:tcPr>
          <w:p w14:paraId="6F9FE0F2" w14:textId="0B42419B" w:rsidR="006308CD" w:rsidRPr="00442D05" w:rsidRDefault="006308CD" w:rsidP="006308CD">
            <w:pPr>
              <w:spacing w:after="0"/>
              <w:jc w:val="center"/>
              <w:rPr>
                <w:sz w:val="18"/>
                <w:szCs w:val="18"/>
              </w:rPr>
            </w:pPr>
            <w:r w:rsidRPr="006308CD">
              <w:rPr>
                <w:sz w:val="18"/>
                <w:szCs w:val="18"/>
              </w:rPr>
              <w:t>поз. 1.8 Прачечная, поз. 1.9 Душевая/Санузел муж.</w:t>
            </w:r>
          </w:p>
        </w:tc>
      </w:tr>
      <w:tr w:rsidR="006308CD" w:rsidRPr="00442D05" w14:paraId="35169BA7" w14:textId="77777777" w:rsidTr="005F6C19">
        <w:trPr>
          <w:jc w:val="center"/>
        </w:trPr>
        <w:tc>
          <w:tcPr>
            <w:tcW w:w="1640" w:type="dxa"/>
          </w:tcPr>
          <w:p w14:paraId="348AC16F" w14:textId="477302F0" w:rsidR="006308CD" w:rsidRPr="00442D05" w:rsidRDefault="006308CD" w:rsidP="006308CD">
            <w:pPr>
              <w:spacing w:after="0"/>
              <w:ind w:firstLine="0"/>
              <w:rPr>
                <w:sz w:val="18"/>
                <w:szCs w:val="18"/>
              </w:rPr>
            </w:pPr>
            <w:r w:rsidRPr="00442D05">
              <w:rPr>
                <w:sz w:val="18"/>
                <w:szCs w:val="18"/>
              </w:rPr>
              <w:t>В1</w:t>
            </w:r>
          </w:p>
        </w:tc>
        <w:tc>
          <w:tcPr>
            <w:tcW w:w="798" w:type="dxa"/>
          </w:tcPr>
          <w:p w14:paraId="4A2BA17B" w14:textId="559D4C37" w:rsidR="006308CD" w:rsidRPr="00442D05" w:rsidRDefault="006308CD" w:rsidP="006308CD">
            <w:pPr>
              <w:spacing w:after="0"/>
              <w:ind w:firstLine="0"/>
              <w:rPr>
                <w:sz w:val="18"/>
                <w:szCs w:val="18"/>
              </w:rPr>
            </w:pPr>
            <w:r>
              <w:rPr>
                <w:sz w:val="18"/>
                <w:szCs w:val="18"/>
              </w:rPr>
              <w:t>3,15</w:t>
            </w:r>
          </w:p>
        </w:tc>
        <w:tc>
          <w:tcPr>
            <w:tcW w:w="735" w:type="dxa"/>
          </w:tcPr>
          <w:p w14:paraId="06DEC394" w14:textId="51DAFC0C" w:rsidR="006308CD" w:rsidRPr="00442D05" w:rsidRDefault="006308CD" w:rsidP="006308CD">
            <w:pPr>
              <w:spacing w:after="0"/>
              <w:ind w:firstLine="0"/>
              <w:rPr>
                <w:sz w:val="18"/>
                <w:szCs w:val="18"/>
              </w:rPr>
            </w:pPr>
            <w:r>
              <w:rPr>
                <w:sz w:val="18"/>
                <w:szCs w:val="18"/>
              </w:rPr>
              <w:t>7,40</w:t>
            </w:r>
          </w:p>
        </w:tc>
        <w:tc>
          <w:tcPr>
            <w:tcW w:w="680" w:type="dxa"/>
          </w:tcPr>
          <w:p w14:paraId="2B01BAB7" w14:textId="226F96B6" w:rsidR="006308CD" w:rsidRPr="00442D05" w:rsidRDefault="006308CD" w:rsidP="006308CD">
            <w:pPr>
              <w:spacing w:after="0"/>
              <w:ind w:firstLine="0"/>
              <w:rPr>
                <w:sz w:val="18"/>
                <w:szCs w:val="18"/>
              </w:rPr>
            </w:pPr>
            <w:r>
              <w:rPr>
                <w:sz w:val="18"/>
                <w:szCs w:val="18"/>
              </w:rPr>
              <w:t>2,35</w:t>
            </w:r>
          </w:p>
        </w:tc>
        <w:tc>
          <w:tcPr>
            <w:tcW w:w="861" w:type="dxa"/>
          </w:tcPr>
          <w:p w14:paraId="7C64CFED" w14:textId="77777777" w:rsidR="006308CD" w:rsidRPr="00442D05" w:rsidRDefault="006308CD" w:rsidP="006308CD">
            <w:pPr>
              <w:spacing w:after="0"/>
              <w:rPr>
                <w:sz w:val="18"/>
                <w:szCs w:val="18"/>
              </w:rPr>
            </w:pPr>
          </w:p>
        </w:tc>
        <w:tc>
          <w:tcPr>
            <w:tcW w:w="2088" w:type="dxa"/>
          </w:tcPr>
          <w:p w14:paraId="4289A1F2" w14:textId="77777777" w:rsidR="006308CD" w:rsidRPr="00442D05" w:rsidRDefault="006308CD" w:rsidP="006308CD">
            <w:pPr>
              <w:spacing w:after="0"/>
              <w:rPr>
                <w:sz w:val="18"/>
                <w:szCs w:val="18"/>
              </w:rPr>
            </w:pPr>
          </w:p>
        </w:tc>
      </w:tr>
      <w:tr w:rsidR="006308CD" w:rsidRPr="00442D05" w14:paraId="221F7ED5" w14:textId="77777777" w:rsidTr="005F6C19">
        <w:trPr>
          <w:jc w:val="center"/>
        </w:trPr>
        <w:tc>
          <w:tcPr>
            <w:tcW w:w="1640" w:type="dxa"/>
          </w:tcPr>
          <w:p w14:paraId="678EEF62" w14:textId="224485B5" w:rsidR="006308CD" w:rsidRPr="00442D05" w:rsidRDefault="006308CD" w:rsidP="006308CD">
            <w:pPr>
              <w:spacing w:after="0"/>
              <w:ind w:firstLine="0"/>
              <w:rPr>
                <w:sz w:val="18"/>
                <w:szCs w:val="18"/>
              </w:rPr>
            </w:pPr>
            <w:r w:rsidRPr="00442D05">
              <w:rPr>
                <w:sz w:val="18"/>
                <w:szCs w:val="18"/>
              </w:rPr>
              <w:t>К1</w:t>
            </w:r>
          </w:p>
        </w:tc>
        <w:tc>
          <w:tcPr>
            <w:tcW w:w="798" w:type="dxa"/>
          </w:tcPr>
          <w:p w14:paraId="718279F6" w14:textId="17566AAF" w:rsidR="006308CD" w:rsidRPr="00442D05" w:rsidRDefault="006308CD" w:rsidP="006308CD">
            <w:pPr>
              <w:spacing w:after="0"/>
              <w:ind w:firstLine="0"/>
              <w:rPr>
                <w:sz w:val="18"/>
                <w:szCs w:val="18"/>
              </w:rPr>
            </w:pPr>
            <w:r>
              <w:rPr>
                <w:sz w:val="18"/>
                <w:szCs w:val="18"/>
              </w:rPr>
              <w:t>3,15</w:t>
            </w:r>
          </w:p>
        </w:tc>
        <w:tc>
          <w:tcPr>
            <w:tcW w:w="735" w:type="dxa"/>
          </w:tcPr>
          <w:p w14:paraId="358DB9C5" w14:textId="767E2513" w:rsidR="006308CD" w:rsidRPr="00442D05" w:rsidRDefault="006308CD" w:rsidP="006308CD">
            <w:pPr>
              <w:spacing w:after="0"/>
              <w:ind w:firstLine="0"/>
              <w:rPr>
                <w:sz w:val="18"/>
                <w:szCs w:val="18"/>
              </w:rPr>
            </w:pPr>
            <w:r>
              <w:rPr>
                <w:sz w:val="18"/>
                <w:szCs w:val="18"/>
              </w:rPr>
              <w:t>7,40</w:t>
            </w:r>
          </w:p>
        </w:tc>
        <w:tc>
          <w:tcPr>
            <w:tcW w:w="680" w:type="dxa"/>
          </w:tcPr>
          <w:p w14:paraId="191C8785" w14:textId="32C453A2" w:rsidR="006308CD" w:rsidRPr="00442D05" w:rsidRDefault="006308CD" w:rsidP="006308CD">
            <w:pPr>
              <w:spacing w:after="0"/>
              <w:ind w:firstLine="0"/>
              <w:rPr>
                <w:sz w:val="18"/>
                <w:szCs w:val="18"/>
              </w:rPr>
            </w:pPr>
            <w:r>
              <w:rPr>
                <w:sz w:val="18"/>
                <w:szCs w:val="18"/>
              </w:rPr>
              <w:t>3,95</w:t>
            </w:r>
          </w:p>
        </w:tc>
        <w:tc>
          <w:tcPr>
            <w:tcW w:w="861" w:type="dxa"/>
          </w:tcPr>
          <w:p w14:paraId="7687C1B2" w14:textId="77777777" w:rsidR="006308CD" w:rsidRPr="00442D05" w:rsidRDefault="006308CD" w:rsidP="006308CD">
            <w:pPr>
              <w:spacing w:after="0"/>
              <w:rPr>
                <w:sz w:val="18"/>
                <w:szCs w:val="18"/>
              </w:rPr>
            </w:pPr>
          </w:p>
        </w:tc>
        <w:tc>
          <w:tcPr>
            <w:tcW w:w="2088" w:type="dxa"/>
          </w:tcPr>
          <w:p w14:paraId="511EB556" w14:textId="77777777" w:rsidR="006308CD" w:rsidRPr="00442D05" w:rsidRDefault="006308CD" w:rsidP="006308CD">
            <w:pPr>
              <w:spacing w:after="0"/>
              <w:rPr>
                <w:sz w:val="18"/>
                <w:szCs w:val="18"/>
              </w:rPr>
            </w:pPr>
          </w:p>
        </w:tc>
      </w:tr>
      <w:tr w:rsidR="006308CD" w:rsidRPr="00442D05" w14:paraId="4E54616D" w14:textId="77777777" w:rsidTr="00973C91">
        <w:trPr>
          <w:jc w:val="center"/>
        </w:trPr>
        <w:tc>
          <w:tcPr>
            <w:tcW w:w="6802" w:type="dxa"/>
            <w:gridSpan w:val="6"/>
          </w:tcPr>
          <w:p w14:paraId="6DE6E7B8" w14:textId="7F2626AE" w:rsidR="006308CD" w:rsidRPr="00442D05" w:rsidRDefault="006308CD" w:rsidP="006308CD">
            <w:pPr>
              <w:spacing w:after="0"/>
              <w:jc w:val="center"/>
              <w:rPr>
                <w:sz w:val="18"/>
                <w:szCs w:val="18"/>
              </w:rPr>
            </w:pPr>
            <w:r w:rsidRPr="006308CD">
              <w:rPr>
                <w:sz w:val="18"/>
                <w:szCs w:val="18"/>
              </w:rPr>
              <w:t>Итого</w:t>
            </w:r>
          </w:p>
        </w:tc>
      </w:tr>
      <w:tr w:rsidR="006308CD" w:rsidRPr="00442D05" w14:paraId="3E33E0B8" w14:textId="77777777" w:rsidTr="005F6C19">
        <w:trPr>
          <w:jc w:val="center"/>
        </w:trPr>
        <w:tc>
          <w:tcPr>
            <w:tcW w:w="1640" w:type="dxa"/>
          </w:tcPr>
          <w:p w14:paraId="5BA56603" w14:textId="77B9A956" w:rsidR="006308CD" w:rsidRPr="00442D05" w:rsidRDefault="006308CD" w:rsidP="006308CD">
            <w:pPr>
              <w:spacing w:after="0"/>
              <w:ind w:firstLine="0"/>
              <w:rPr>
                <w:sz w:val="18"/>
                <w:szCs w:val="18"/>
              </w:rPr>
            </w:pPr>
            <w:r w:rsidRPr="00442D05">
              <w:rPr>
                <w:sz w:val="18"/>
                <w:szCs w:val="18"/>
              </w:rPr>
              <w:t>В1</w:t>
            </w:r>
          </w:p>
        </w:tc>
        <w:tc>
          <w:tcPr>
            <w:tcW w:w="798" w:type="dxa"/>
          </w:tcPr>
          <w:p w14:paraId="734765CA" w14:textId="3636DFEC" w:rsidR="006308CD" w:rsidRPr="00442D05" w:rsidRDefault="00037039" w:rsidP="006308CD">
            <w:pPr>
              <w:spacing w:after="0"/>
              <w:ind w:firstLine="0"/>
              <w:rPr>
                <w:sz w:val="18"/>
                <w:szCs w:val="18"/>
              </w:rPr>
            </w:pPr>
            <w:r>
              <w:rPr>
                <w:sz w:val="18"/>
                <w:szCs w:val="18"/>
              </w:rPr>
              <w:t>4,37</w:t>
            </w:r>
          </w:p>
        </w:tc>
        <w:tc>
          <w:tcPr>
            <w:tcW w:w="735" w:type="dxa"/>
          </w:tcPr>
          <w:p w14:paraId="1518FB62" w14:textId="71BD0558" w:rsidR="006308CD" w:rsidRPr="00442D05" w:rsidRDefault="00037039" w:rsidP="006308CD">
            <w:pPr>
              <w:spacing w:after="0"/>
              <w:ind w:firstLine="0"/>
              <w:rPr>
                <w:sz w:val="18"/>
                <w:szCs w:val="18"/>
              </w:rPr>
            </w:pPr>
            <w:r>
              <w:rPr>
                <w:sz w:val="18"/>
                <w:szCs w:val="18"/>
              </w:rPr>
              <w:t>11,16</w:t>
            </w:r>
          </w:p>
        </w:tc>
        <w:tc>
          <w:tcPr>
            <w:tcW w:w="680" w:type="dxa"/>
          </w:tcPr>
          <w:p w14:paraId="7A70A1F5" w14:textId="30C183AC" w:rsidR="006308CD" w:rsidRPr="00442D05" w:rsidRDefault="00037039" w:rsidP="006308CD">
            <w:pPr>
              <w:spacing w:after="0"/>
              <w:ind w:firstLine="0"/>
              <w:rPr>
                <w:sz w:val="18"/>
                <w:szCs w:val="18"/>
              </w:rPr>
            </w:pPr>
            <w:r>
              <w:rPr>
                <w:sz w:val="18"/>
                <w:szCs w:val="18"/>
              </w:rPr>
              <w:t>3,65</w:t>
            </w:r>
          </w:p>
        </w:tc>
        <w:tc>
          <w:tcPr>
            <w:tcW w:w="861" w:type="dxa"/>
          </w:tcPr>
          <w:p w14:paraId="4E023F85" w14:textId="77777777" w:rsidR="006308CD" w:rsidRPr="00442D05" w:rsidRDefault="006308CD" w:rsidP="006308CD">
            <w:pPr>
              <w:spacing w:after="0"/>
              <w:rPr>
                <w:sz w:val="18"/>
                <w:szCs w:val="18"/>
              </w:rPr>
            </w:pPr>
          </w:p>
        </w:tc>
        <w:tc>
          <w:tcPr>
            <w:tcW w:w="2088" w:type="dxa"/>
          </w:tcPr>
          <w:p w14:paraId="474BB38C" w14:textId="77777777" w:rsidR="006308CD" w:rsidRPr="00442D05" w:rsidRDefault="006308CD" w:rsidP="006308CD">
            <w:pPr>
              <w:spacing w:after="0"/>
              <w:rPr>
                <w:sz w:val="18"/>
                <w:szCs w:val="18"/>
              </w:rPr>
            </w:pPr>
          </w:p>
        </w:tc>
      </w:tr>
      <w:tr w:rsidR="006308CD" w:rsidRPr="00442D05" w14:paraId="1D46736B" w14:textId="77777777" w:rsidTr="005F6C19">
        <w:trPr>
          <w:jc w:val="center"/>
        </w:trPr>
        <w:tc>
          <w:tcPr>
            <w:tcW w:w="1640" w:type="dxa"/>
          </w:tcPr>
          <w:p w14:paraId="5B7C43FA" w14:textId="28A24646" w:rsidR="006308CD" w:rsidRPr="00442D05" w:rsidRDefault="006308CD" w:rsidP="006308CD">
            <w:pPr>
              <w:spacing w:after="0"/>
              <w:ind w:firstLine="0"/>
              <w:rPr>
                <w:sz w:val="18"/>
                <w:szCs w:val="18"/>
              </w:rPr>
            </w:pPr>
            <w:r w:rsidRPr="00442D05">
              <w:rPr>
                <w:sz w:val="18"/>
                <w:szCs w:val="18"/>
              </w:rPr>
              <w:t>К1</w:t>
            </w:r>
          </w:p>
        </w:tc>
        <w:tc>
          <w:tcPr>
            <w:tcW w:w="798" w:type="dxa"/>
          </w:tcPr>
          <w:p w14:paraId="4948BAEA" w14:textId="06FE6760" w:rsidR="006308CD" w:rsidRPr="00442D05" w:rsidRDefault="00037039" w:rsidP="006308CD">
            <w:pPr>
              <w:spacing w:after="0"/>
              <w:ind w:firstLine="0"/>
              <w:rPr>
                <w:sz w:val="18"/>
                <w:szCs w:val="18"/>
              </w:rPr>
            </w:pPr>
            <w:r>
              <w:rPr>
                <w:sz w:val="18"/>
                <w:szCs w:val="18"/>
              </w:rPr>
              <w:t>4,37</w:t>
            </w:r>
          </w:p>
        </w:tc>
        <w:tc>
          <w:tcPr>
            <w:tcW w:w="735" w:type="dxa"/>
          </w:tcPr>
          <w:p w14:paraId="06378ED5" w14:textId="0CF22C87" w:rsidR="006308CD" w:rsidRPr="00442D05" w:rsidRDefault="00037039" w:rsidP="006308CD">
            <w:pPr>
              <w:spacing w:after="0"/>
              <w:ind w:firstLine="0"/>
              <w:rPr>
                <w:sz w:val="18"/>
                <w:szCs w:val="18"/>
              </w:rPr>
            </w:pPr>
            <w:r>
              <w:rPr>
                <w:sz w:val="18"/>
                <w:szCs w:val="18"/>
              </w:rPr>
              <w:t>11,16</w:t>
            </w:r>
          </w:p>
        </w:tc>
        <w:tc>
          <w:tcPr>
            <w:tcW w:w="680" w:type="dxa"/>
          </w:tcPr>
          <w:p w14:paraId="1C6F4378" w14:textId="42C7A4CE" w:rsidR="006308CD" w:rsidRPr="00442D05" w:rsidRDefault="00037039" w:rsidP="006308CD">
            <w:pPr>
              <w:spacing w:after="0"/>
              <w:ind w:firstLine="0"/>
              <w:rPr>
                <w:sz w:val="18"/>
                <w:szCs w:val="18"/>
              </w:rPr>
            </w:pPr>
            <w:r>
              <w:rPr>
                <w:sz w:val="18"/>
                <w:szCs w:val="18"/>
              </w:rPr>
              <w:t>6,85</w:t>
            </w:r>
          </w:p>
        </w:tc>
        <w:tc>
          <w:tcPr>
            <w:tcW w:w="861" w:type="dxa"/>
          </w:tcPr>
          <w:p w14:paraId="737C0E02" w14:textId="77777777" w:rsidR="006308CD" w:rsidRPr="00442D05" w:rsidRDefault="006308CD" w:rsidP="006308CD">
            <w:pPr>
              <w:spacing w:after="0"/>
              <w:rPr>
                <w:sz w:val="18"/>
                <w:szCs w:val="18"/>
              </w:rPr>
            </w:pPr>
          </w:p>
        </w:tc>
        <w:tc>
          <w:tcPr>
            <w:tcW w:w="2088" w:type="dxa"/>
          </w:tcPr>
          <w:p w14:paraId="79326480" w14:textId="77777777" w:rsidR="006308CD" w:rsidRPr="00442D05" w:rsidRDefault="006308CD" w:rsidP="006308CD">
            <w:pPr>
              <w:spacing w:after="0"/>
              <w:rPr>
                <w:sz w:val="18"/>
                <w:szCs w:val="18"/>
              </w:rPr>
            </w:pPr>
          </w:p>
        </w:tc>
      </w:tr>
    </w:tbl>
    <w:p w14:paraId="2F246DC5" w14:textId="39444F92" w:rsidR="006308CD" w:rsidRPr="006308CD" w:rsidRDefault="006308CD" w:rsidP="006308CD">
      <w:pPr>
        <w:rPr>
          <w:lang w:val="x-none" w:eastAsia="x-none"/>
        </w:rPr>
      </w:pPr>
      <w:r w:rsidRPr="006308CD">
        <w:rPr>
          <w:lang w:val="x-none" w:eastAsia="x-none"/>
        </w:rPr>
        <w:t>Перечень работ, требующих актов освидетельствования скрытых работ.</w:t>
      </w:r>
    </w:p>
    <w:p w14:paraId="2393EAD8" w14:textId="72E1B37A" w:rsidR="006308CD" w:rsidRPr="006308CD" w:rsidRDefault="006308CD" w:rsidP="006308CD">
      <w:pPr>
        <w:rPr>
          <w:lang w:val="x-none" w:eastAsia="x-none"/>
        </w:rPr>
      </w:pPr>
      <w:r w:rsidRPr="006308CD">
        <w:rPr>
          <w:lang w:val="x-none" w:eastAsia="x-none"/>
        </w:rPr>
        <w:t>1.</w:t>
      </w:r>
      <w:r>
        <w:rPr>
          <w:lang w:val="x-none" w:eastAsia="x-none"/>
        </w:rPr>
        <w:t xml:space="preserve"> </w:t>
      </w:r>
      <w:r w:rsidRPr="006308CD">
        <w:rPr>
          <w:lang w:val="x-none" w:eastAsia="x-none"/>
        </w:rPr>
        <w:t>Монтаж и герметизация стыковых раструбных соединений трубопроводов;</w:t>
      </w:r>
    </w:p>
    <w:p w14:paraId="7CA536DC" w14:textId="7C81CE4D" w:rsidR="006308CD" w:rsidRPr="006308CD" w:rsidRDefault="006308CD" w:rsidP="006308CD">
      <w:pPr>
        <w:rPr>
          <w:lang w:val="x-none" w:eastAsia="x-none"/>
        </w:rPr>
      </w:pPr>
      <w:r w:rsidRPr="006308CD">
        <w:rPr>
          <w:lang w:val="x-none" w:eastAsia="x-none"/>
        </w:rPr>
        <w:t>2.</w:t>
      </w:r>
      <w:r>
        <w:rPr>
          <w:lang w:val="x-none" w:eastAsia="x-none"/>
        </w:rPr>
        <w:t xml:space="preserve"> </w:t>
      </w:r>
      <w:r w:rsidRPr="006308CD">
        <w:rPr>
          <w:lang w:val="x-none" w:eastAsia="x-none"/>
        </w:rPr>
        <w:t>Гидравлические испытания трубопроводов канализации проложенных в земле и каналах;</w:t>
      </w:r>
    </w:p>
    <w:p w14:paraId="69368051" w14:textId="668B7C85" w:rsidR="006308CD" w:rsidRPr="006308CD" w:rsidRDefault="006308CD" w:rsidP="006308CD">
      <w:pPr>
        <w:rPr>
          <w:lang w:val="x-none" w:eastAsia="x-none"/>
        </w:rPr>
      </w:pPr>
      <w:r w:rsidRPr="006308CD">
        <w:rPr>
          <w:lang w:val="x-none" w:eastAsia="x-none"/>
        </w:rPr>
        <w:t>3.</w:t>
      </w:r>
      <w:r>
        <w:rPr>
          <w:lang w:val="x-none" w:eastAsia="x-none"/>
        </w:rPr>
        <w:t xml:space="preserve"> </w:t>
      </w:r>
      <w:r w:rsidRPr="006308CD">
        <w:rPr>
          <w:lang w:val="x-none" w:eastAsia="x-none"/>
        </w:rPr>
        <w:t>Гидравлические испытания трубопроводов холодного и горячего водоснабжения, монтируемых в местах недоступных для последующего контроля;</w:t>
      </w:r>
    </w:p>
    <w:p w14:paraId="6AE5A0EE" w14:textId="583FB73C" w:rsidR="006308CD" w:rsidRPr="006308CD" w:rsidRDefault="006308CD" w:rsidP="006308CD">
      <w:pPr>
        <w:rPr>
          <w:lang w:val="x-none" w:eastAsia="x-none"/>
        </w:rPr>
      </w:pPr>
      <w:r w:rsidRPr="006308CD">
        <w:rPr>
          <w:lang w:val="x-none" w:eastAsia="x-none"/>
        </w:rPr>
        <w:t>4.</w:t>
      </w:r>
      <w:r>
        <w:rPr>
          <w:lang w:val="x-none" w:eastAsia="x-none"/>
        </w:rPr>
        <w:t xml:space="preserve"> </w:t>
      </w:r>
      <w:r w:rsidRPr="006308CD">
        <w:rPr>
          <w:lang w:val="x-none" w:eastAsia="x-none"/>
        </w:rPr>
        <w:t>Промывка трубопроводов систем водоснабжения;</w:t>
      </w:r>
    </w:p>
    <w:p w14:paraId="065BADD2" w14:textId="6E1674F7" w:rsidR="006308CD" w:rsidRDefault="006308CD" w:rsidP="006308CD">
      <w:pPr>
        <w:rPr>
          <w:lang w:val="x-none" w:eastAsia="x-none"/>
        </w:rPr>
      </w:pPr>
      <w:r w:rsidRPr="006308CD">
        <w:rPr>
          <w:lang w:val="x-none" w:eastAsia="x-none"/>
        </w:rPr>
        <w:t>5.</w:t>
      </w:r>
      <w:r>
        <w:rPr>
          <w:lang w:val="x-none" w:eastAsia="x-none"/>
        </w:rPr>
        <w:t xml:space="preserve"> </w:t>
      </w:r>
      <w:r w:rsidRPr="006308CD">
        <w:rPr>
          <w:lang w:val="x-none" w:eastAsia="x-none"/>
        </w:rPr>
        <w:t>Устройство проходов трубопроводов через фундаменты зданий</w:t>
      </w:r>
      <w:r>
        <w:rPr>
          <w:lang w:val="x-none" w:eastAsia="x-none"/>
        </w:rPr>
        <w:t>.</w:t>
      </w:r>
    </w:p>
    <w:p w14:paraId="781B9FBD" w14:textId="77777777" w:rsidR="006308CD" w:rsidRPr="006308CD" w:rsidRDefault="006308CD" w:rsidP="006308CD">
      <w:pPr>
        <w:rPr>
          <w:lang w:val="x-none" w:eastAsia="x-none"/>
        </w:rPr>
      </w:pPr>
    </w:p>
    <w:p w14:paraId="729256F7" w14:textId="3E11AE6F" w:rsidR="00392F0F" w:rsidRPr="00392F0F" w:rsidRDefault="004350C8" w:rsidP="0054785C">
      <w:pPr>
        <w:pStyle w:val="11"/>
      </w:pPr>
      <w:bookmarkStart w:id="45" w:name="_Toc223861400"/>
      <w:r>
        <w:t>Наружные сети водоснабжения и канализации</w:t>
      </w:r>
      <w:bookmarkEnd w:id="45"/>
      <w:r>
        <w:t xml:space="preserve"> </w:t>
      </w:r>
    </w:p>
    <w:p w14:paraId="722E06CF" w14:textId="77777777" w:rsidR="00037039" w:rsidRPr="00037039" w:rsidRDefault="00037039" w:rsidP="00037039">
      <w:pPr>
        <w:rPr>
          <w:lang w:val="x-none"/>
        </w:rPr>
      </w:pPr>
      <w:r w:rsidRPr="00037039">
        <w:rPr>
          <w:lang w:val="x-none"/>
        </w:rPr>
        <w:t>Проект разработан на основании:</w:t>
      </w:r>
    </w:p>
    <w:p w14:paraId="0CAA1D5E" w14:textId="01DB3130" w:rsidR="00037039" w:rsidRPr="00A72B74" w:rsidRDefault="00037039" w:rsidP="00A72B74">
      <w:r>
        <w:t xml:space="preserve">- </w:t>
      </w:r>
      <w:r w:rsidRPr="00037039">
        <w:t>Задания на проектирование "</w:t>
      </w:r>
      <w:r w:rsidR="001D1DC8" w:rsidRPr="001D1DC8">
        <w:t>Комплекс по переработке нефтяного шлама в сельском округе Баксай, Махамбетском районе, Атырауской области</w:t>
      </w:r>
      <w:r w:rsidRPr="00037039">
        <w:t>" от 16.09.2025г.;</w:t>
      </w:r>
      <w:r>
        <w:t xml:space="preserve"> </w:t>
      </w:r>
      <w:r w:rsidRPr="00037039">
        <w:rPr>
          <w:lang w:val="x-none"/>
        </w:rPr>
        <w:t>выданного Заказчиком и выполнен в соответствии действующими нормативными актами Республики Казахстан.</w:t>
      </w:r>
    </w:p>
    <w:p w14:paraId="6D5D7431" w14:textId="77777777" w:rsidR="00037039" w:rsidRDefault="00037039" w:rsidP="00037039">
      <w:pPr>
        <w:rPr>
          <w:lang w:val="x-none"/>
        </w:rPr>
      </w:pPr>
      <w:r w:rsidRPr="00037039">
        <w:rPr>
          <w:lang w:val="x-none"/>
        </w:rPr>
        <w:t>Прокладку трубопроводов выполнить согласно требований</w:t>
      </w:r>
      <w:r>
        <w:rPr>
          <w:lang w:val="x-none"/>
        </w:rPr>
        <w:t>:</w:t>
      </w:r>
    </w:p>
    <w:p w14:paraId="28438B04" w14:textId="77777777" w:rsidR="00037039" w:rsidRDefault="00037039" w:rsidP="00037039">
      <w:pPr>
        <w:rPr>
          <w:lang w:val="x-none"/>
        </w:rPr>
      </w:pPr>
      <w:r>
        <w:rPr>
          <w:lang w:val="x-none"/>
        </w:rPr>
        <w:lastRenderedPageBreak/>
        <w:t>-</w:t>
      </w:r>
      <w:r w:rsidRPr="00037039">
        <w:rPr>
          <w:lang w:val="x-none"/>
        </w:rPr>
        <w:t xml:space="preserve"> СН РК 4.01-05-2002 "Инструкция по проектированию и монтажу сетей из пластмассовых труб" </w:t>
      </w:r>
    </w:p>
    <w:p w14:paraId="1B78A13D" w14:textId="42509051" w:rsidR="00037039" w:rsidRPr="00037039" w:rsidRDefault="00037039" w:rsidP="00A72B74">
      <w:pPr>
        <w:rPr>
          <w:lang w:val="x-none"/>
        </w:rPr>
      </w:pPr>
      <w:r>
        <w:rPr>
          <w:lang w:val="x-none"/>
        </w:rPr>
        <w:t xml:space="preserve">- </w:t>
      </w:r>
      <w:r w:rsidRPr="00037039">
        <w:rPr>
          <w:lang w:val="x-none"/>
        </w:rPr>
        <w:t xml:space="preserve">СН РК 4.01-03-2011 "Водоотведение. Наружные сети и сооружения", СП РК 4.01-103-2013 "Наружные сети и сооружения водоснабжения и канализации". </w:t>
      </w:r>
    </w:p>
    <w:p w14:paraId="7D123691" w14:textId="77777777" w:rsidR="00037039" w:rsidRDefault="00037039" w:rsidP="00037039">
      <w:pPr>
        <w:rPr>
          <w:u w:val="single"/>
          <w:lang w:val="x-none"/>
        </w:rPr>
      </w:pPr>
      <w:r w:rsidRPr="00037039">
        <w:rPr>
          <w:u w:val="single"/>
          <w:lang w:val="x-none"/>
        </w:rPr>
        <w:t>Водопровод В1</w:t>
      </w:r>
    </w:p>
    <w:p w14:paraId="6F0D88D5" w14:textId="553F6BAA" w:rsidR="00037039" w:rsidRPr="00037039" w:rsidRDefault="00037039" w:rsidP="00037039">
      <w:pPr>
        <w:rPr>
          <w:u w:val="single"/>
          <w:lang w:val="x-none"/>
        </w:rPr>
      </w:pPr>
      <w:r w:rsidRPr="00037039">
        <w:rPr>
          <w:lang w:val="x-none"/>
        </w:rPr>
        <w:t>Водоснабжение является автономном. Для офиса/медпункта, столовой, душевой/санузел жен. принят пластиковая подземная емкость 3м3. Для прачечной и душевой/санузел муж. принят пластиковый подземный резервуар объемом 6м3. Также установлены самовсасывающий насос для подачи воды. Расчётный напор насоса – 44 м (0,44 МПа).</w:t>
      </w:r>
    </w:p>
    <w:p w14:paraId="4BF6D188" w14:textId="53BE2D0E" w:rsidR="00037039" w:rsidRPr="00037039" w:rsidRDefault="00037039" w:rsidP="00037039">
      <w:pPr>
        <w:rPr>
          <w:lang w:val="x-none"/>
        </w:rPr>
      </w:pPr>
      <w:r w:rsidRPr="00037039">
        <w:rPr>
          <w:lang w:val="x-none"/>
        </w:rPr>
        <w:t>Водопровод принят из полиэтиленовых труб по ГОСТ 18599-2001. Глубина заложения проектируемого водопровода от поверхности земли до низа трубы принято - 2,5м. Водопровод B1 выполнен из трубы ПЭ 100 SDR11/S8, питьевая, Ф32х3,0мм. На месте врезки в водопровод предусматривается запорная арматура.</w:t>
      </w:r>
    </w:p>
    <w:p w14:paraId="4B73B7D0" w14:textId="77777777" w:rsidR="00037039" w:rsidRDefault="00037039" w:rsidP="00037039">
      <w:pPr>
        <w:rPr>
          <w:u w:val="single"/>
          <w:lang w:val="x-none"/>
        </w:rPr>
      </w:pPr>
      <w:r w:rsidRPr="00037039">
        <w:rPr>
          <w:u w:val="single"/>
          <w:lang w:val="x-none"/>
        </w:rPr>
        <w:t>Канализация К1</w:t>
      </w:r>
    </w:p>
    <w:p w14:paraId="313B47F9" w14:textId="7C68618F" w:rsidR="00037039" w:rsidRPr="00037039" w:rsidRDefault="00037039" w:rsidP="00037039">
      <w:pPr>
        <w:rPr>
          <w:u w:val="single"/>
          <w:lang w:val="x-none"/>
        </w:rPr>
      </w:pPr>
      <w:r w:rsidRPr="00037039">
        <w:rPr>
          <w:lang w:val="x-none"/>
        </w:rPr>
        <w:t xml:space="preserve">В канализации для офиса/медпункта, столовой, душевой/санузел жен. предусмотрен пластиковый подземный выгреб объемом 6м3, а в прачечной и душевой/санузел муж. 16м3. На выпуске из столовой установлен жироуловитель. </w:t>
      </w:r>
    </w:p>
    <w:p w14:paraId="4A44EF27" w14:textId="315F92FC" w:rsidR="00037039" w:rsidRDefault="00037039" w:rsidP="00037039">
      <w:pPr>
        <w:rPr>
          <w:lang w:val="x-none"/>
        </w:rPr>
      </w:pPr>
      <w:r w:rsidRPr="00037039">
        <w:rPr>
          <w:lang w:val="x-none"/>
        </w:rPr>
        <w:t xml:space="preserve">Канализация принята и труб двухслойных полимерных со структурированной стенкой OD 110 SN8 PE с уклономи0,02 и OD 160 SN8 PE с уклоном 0,008. Глубина заложения проектируемого водопровода от поверхности земли до низа трубы принято - 0,8м. </w:t>
      </w:r>
    </w:p>
    <w:p w14:paraId="1A7E58CD" w14:textId="57C3E7EA" w:rsidR="00037039" w:rsidRPr="00037039" w:rsidRDefault="00037039" w:rsidP="00037039">
      <w:pPr>
        <w:rPr>
          <w:lang w:val="x-none" w:eastAsia="x-none"/>
        </w:rPr>
      </w:pPr>
      <w:r>
        <w:t>Основные показатели водопровода и канализации:</w:t>
      </w:r>
    </w:p>
    <w:tbl>
      <w:tblPr>
        <w:tblStyle w:val="aff5"/>
        <w:tblpPr w:leftFromText="180" w:rightFromText="180" w:vertAnchor="text" w:horzAnchor="page" w:tblpX="3097" w:tblpY="-79"/>
        <w:tblW w:w="0" w:type="auto"/>
        <w:tblLook w:val="04A0" w:firstRow="1" w:lastRow="0" w:firstColumn="1" w:lastColumn="0" w:noHBand="0" w:noVBand="1"/>
      </w:tblPr>
      <w:tblGrid>
        <w:gridCol w:w="1640"/>
        <w:gridCol w:w="798"/>
        <w:gridCol w:w="735"/>
        <w:gridCol w:w="680"/>
        <w:gridCol w:w="861"/>
        <w:gridCol w:w="2088"/>
      </w:tblGrid>
      <w:tr w:rsidR="00037039" w:rsidRPr="00442D05" w14:paraId="25AC32BE" w14:textId="77777777" w:rsidTr="00037039">
        <w:trPr>
          <w:trHeight w:val="255"/>
        </w:trPr>
        <w:tc>
          <w:tcPr>
            <w:tcW w:w="1640" w:type="dxa"/>
            <w:vMerge w:val="restart"/>
          </w:tcPr>
          <w:p w14:paraId="59B35B01" w14:textId="77777777" w:rsidR="00037039" w:rsidRPr="00442D05" w:rsidRDefault="00037039" w:rsidP="00037039">
            <w:pPr>
              <w:spacing w:after="0"/>
              <w:ind w:firstLine="0"/>
              <w:rPr>
                <w:sz w:val="18"/>
                <w:szCs w:val="18"/>
              </w:rPr>
            </w:pPr>
            <w:r w:rsidRPr="00442D05">
              <w:rPr>
                <w:sz w:val="18"/>
                <w:szCs w:val="18"/>
              </w:rPr>
              <w:t>Наименование систем</w:t>
            </w:r>
          </w:p>
        </w:tc>
        <w:tc>
          <w:tcPr>
            <w:tcW w:w="3074" w:type="dxa"/>
            <w:gridSpan w:val="4"/>
          </w:tcPr>
          <w:p w14:paraId="50B70C95" w14:textId="77777777" w:rsidR="00037039" w:rsidRPr="00442D05" w:rsidRDefault="00037039" w:rsidP="00037039">
            <w:pPr>
              <w:spacing w:after="0"/>
              <w:ind w:firstLine="0"/>
              <w:rPr>
                <w:sz w:val="18"/>
                <w:szCs w:val="18"/>
              </w:rPr>
            </w:pPr>
            <w:r w:rsidRPr="00442D05">
              <w:rPr>
                <w:sz w:val="18"/>
                <w:szCs w:val="18"/>
              </w:rPr>
              <w:t>Расчетный расход</w:t>
            </w:r>
          </w:p>
        </w:tc>
        <w:tc>
          <w:tcPr>
            <w:tcW w:w="2088" w:type="dxa"/>
            <w:vMerge w:val="restart"/>
          </w:tcPr>
          <w:p w14:paraId="196A7F8E" w14:textId="77777777" w:rsidR="00037039" w:rsidRPr="00442D05" w:rsidRDefault="00037039" w:rsidP="00037039">
            <w:pPr>
              <w:spacing w:after="0"/>
              <w:ind w:firstLine="0"/>
              <w:rPr>
                <w:sz w:val="18"/>
                <w:szCs w:val="18"/>
              </w:rPr>
            </w:pPr>
            <w:r w:rsidRPr="00442D05">
              <w:rPr>
                <w:sz w:val="18"/>
                <w:szCs w:val="18"/>
              </w:rPr>
              <w:t>Примечание</w:t>
            </w:r>
          </w:p>
        </w:tc>
      </w:tr>
      <w:tr w:rsidR="00037039" w:rsidRPr="00442D05" w14:paraId="133C037F" w14:textId="77777777" w:rsidTr="00037039">
        <w:trPr>
          <w:trHeight w:val="435"/>
        </w:trPr>
        <w:tc>
          <w:tcPr>
            <w:tcW w:w="1640" w:type="dxa"/>
            <w:vMerge/>
          </w:tcPr>
          <w:p w14:paraId="5A2379CA" w14:textId="77777777" w:rsidR="00037039" w:rsidRPr="00442D05" w:rsidRDefault="00037039" w:rsidP="00037039">
            <w:pPr>
              <w:spacing w:after="0"/>
              <w:rPr>
                <w:sz w:val="18"/>
                <w:szCs w:val="18"/>
              </w:rPr>
            </w:pPr>
          </w:p>
        </w:tc>
        <w:tc>
          <w:tcPr>
            <w:tcW w:w="798" w:type="dxa"/>
          </w:tcPr>
          <w:p w14:paraId="1E042143" w14:textId="77777777" w:rsidR="00037039" w:rsidRPr="00442D05" w:rsidRDefault="00037039" w:rsidP="00037039">
            <w:pPr>
              <w:spacing w:after="0"/>
              <w:ind w:firstLine="0"/>
              <w:rPr>
                <w:sz w:val="18"/>
                <w:szCs w:val="18"/>
              </w:rPr>
            </w:pPr>
            <w:r w:rsidRPr="00442D05">
              <w:rPr>
                <w:sz w:val="18"/>
                <w:szCs w:val="18"/>
              </w:rPr>
              <w:t>м3/сут</w:t>
            </w:r>
          </w:p>
        </w:tc>
        <w:tc>
          <w:tcPr>
            <w:tcW w:w="735" w:type="dxa"/>
          </w:tcPr>
          <w:p w14:paraId="1F7CC9E1" w14:textId="77777777" w:rsidR="00037039" w:rsidRPr="00442D05" w:rsidRDefault="00037039" w:rsidP="00037039">
            <w:pPr>
              <w:spacing w:after="0"/>
              <w:ind w:firstLine="0"/>
              <w:jc w:val="center"/>
              <w:rPr>
                <w:sz w:val="18"/>
                <w:szCs w:val="18"/>
              </w:rPr>
            </w:pPr>
            <w:r w:rsidRPr="00442D05">
              <w:rPr>
                <w:sz w:val="18"/>
                <w:szCs w:val="18"/>
              </w:rPr>
              <w:t>м3/ч</w:t>
            </w:r>
          </w:p>
        </w:tc>
        <w:tc>
          <w:tcPr>
            <w:tcW w:w="680" w:type="dxa"/>
          </w:tcPr>
          <w:p w14:paraId="11597B9B" w14:textId="77777777" w:rsidR="00037039" w:rsidRPr="00442D05" w:rsidRDefault="00037039" w:rsidP="00037039">
            <w:pPr>
              <w:spacing w:after="0"/>
              <w:ind w:firstLine="0"/>
              <w:rPr>
                <w:sz w:val="18"/>
                <w:szCs w:val="18"/>
              </w:rPr>
            </w:pPr>
            <w:r w:rsidRPr="00442D05">
              <w:rPr>
                <w:sz w:val="18"/>
                <w:szCs w:val="18"/>
              </w:rPr>
              <w:t>л/с</w:t>
            </w:r>
          </w:p>
        </w:tc>
        <w:tc>
          <w:tcPr>
            <w:tcW w:w="861" w:type="dxa"/>
          </w:tcPr>
          <w:p w14:paraId="30E7ABFF" w14:textId="77777777" w:rsidR="00037039" w:rsidRPr="00442D05" w:rsidRDefault="00037039" w:rsidP="00037039">
            <w:pPr>
              <w:spacing w:after="0"/>
              <w:ind w:firstLine="0"/>
              <w:rPr>
                <w:sz w:val="18"/>
                <w:szCs w:val="18"/>
              </w:rPr>
            </w:pPr>
            <w:r w:rsidRPr="00442D05">
              <w:rPr>
                <w:sz w:val="18"/>
                <w:szCs w:val="18"/>
              </w:rPr>
              <w:t>при пожаре, л/с</w:t>
            </w:r>
          </w:p>
        </w:tc>
        <w:tc>
          <w:tcPr>
            <w:tcW w:w="2088" w:type="dxa"/>
            <w:vMerge/>
          </w:tcPr>
          <w:p w14:paraId="42BE2270" w14:textId="77777777" w:rsidR="00037039" w:rsidRPr="00442D05" w:rsidRDefault="00037039" w:rsidP="00037039">
            <w:pPr>
              <w:spacing w:after="0"/>
              <w:rPr>
                <w:sz w:val="18"/>
                <w:szCs w:val="18"/>
              </w:rPr>
            </w:pPr>
          </w:p>
        </w:tc>
      </w:tr>
      <w:tr w:rsidR="00037039" w:rsidRPr="00442D05" w14:paraId="54AAF5B3" w14:textId="77777777" w:rsidTr="00037039">
        <w:trPr>
          <w:trHeight w:val="435"/>
        </w:trPr>
        <w:tc>
          <w:tcPr>
            <w:tcW w:w="6802" w:type="dxa"/>
            <w:gridSpan w:val="6"/>
          </w:tcPr>
          <w:p w14:paraId="005EECB1" w14:textId="77777777" w:rsidR="00037039" w:rsidRPr="00442D05" w:rsidRDefault="00037039" w:rsidP="00037039">
            <w:pPr>
              <w:spacing w:after="0"/>
              <w:jc w:val="center"/>
              <w:rPr>
                <w:sz w:val="18"/>
                <w:szCs w:val="18"/>
              </w:rPr>
            </w:pPr>
            <w:r w:rsidRPr="006308CD">
              <w:rPr>
                <w:sz w:val="18"/>
                <w:szCs w:val="18"/>
              </w:rPr>
              <w:t>поз. 1.4 Офис/Медпункт, 1.5 Столовая, 1.6 Душевая/Санузел жен.</w:t>
            </w:r>
          </w:p>
        </w:tc>
      </w:tr>
      <w:tr w:rsidR="00037039" w:rsidRPr="00442D05" w14:paraId="2E80F47F" w14:textId="77777777" w:rsidTr="00037039">
        <w:tc>
          <w:tcPr>
            <w:tcW w:w="1640" w:type="dxa"/>
          </w:tcPr>
          <w:p w14:paraId="3DA0C519" w14:textId="77777777" w:rsidR="00037039" w:rsidRPr="00442D05" w:rsidRDefault="00037039" w:rsidP="00037039">
            <w:pPr>
              <w:spacing w:after="0"/>
              <w:ind w:firstLine="0"/>
              <w:rPr>
                <w:sz w:val="18"/>
                <w:szCs w:val="18"/>
              </w:rPr>
            </w:pPr>
            <w:r w:rsidRPr="00442D05">
              <w:rPr>
                <w:sz w:val="18"/>
                <w:szCs w:val="18"/>
              </w:rPr>
              <w:t>В1</w:t>
            </w:r>
          </w:p>
        </w:tc>
        <w:tc>
          <w:tcPr>
            <w:tcW w:w="798" w:type="dxa"/>
          </w:tcPr>
          <w:p w14:paraId="5BB6159D" w14:textId="77777777" w:rsidR="00037039" w:rsidRPr="00442D05" w:rsidRDefault="00037039" w:rsidP="00037039">
            <w:pPr>
              <w:spacing w:after="0"/>
              <w:ind w:firstLine="0"/>
              <w:rPr>
                <w:sz w:val="18"/>
                <w:szCs w:val="18"/>
              </w:rPr>
            </w:pPr>
            <w:r>
              <w:rPr>
                <w:sz w:val="18"/>
                <w:szCs w:val="18"/>
              </w:rPr>
              <w:t>1,22</w:t>
            </w:r>
          </w:p>
        </w:tc>
        <w:tc>
          <w:tcPr>
            <w:tcW w:w="735" w:type="dxa"/>
          </w:tcPr>
          <w:p w14:paraId="73681773" w14:textId="77777777" w:rsidR="00037039" w:rsidRPr="00442D05" w:rsidRDefault="00037039" w:rsidP="00037039">
            <w:pPr>
              <w:spacing w:after="0"/>
              <w:ind w:firstLine="0"/>
              <w:rPr>
                <w:sz w:val="18"/>
                <w:szCs w:val="18"/>
              </w:rPr>
            </w:pPr>
            <w:r>
              <w:rPr>
                <w:sz w:val="18"/>
                <w:szCs w:val="18"/>
              </w:rPr>
              <w:t>3,76</w:t>
            </w:r>
          </w:p>
        </w:tc>
        <w:tc>
          <w:tcPr>
            <w:tcW w:w="680" w:type="dxa"/>
          </w:tcPr>
          <w:p w14:paraId="7B589ACC" w14:textId="77777777" w:rsidR="00037039" w:rsidRPr="00442D05" w:rsidRDefault="00037039" w:rsidP="00037039">
            <w:pPr>
              <w:spacing w:after="0"/>
              <w:ind w:firstLine="0"/>
              <w:rPr>
                <w:sz w:val="18"/>
                <w:szCs w:val="18"/>
              </w:rPr>
            </w:pPr>
            <w:r>
              <w:rPr>
                <w:sz w:val="18"/>
                <w:szCs w:val="18"/>
              </w:rPr>
              <w:t>1,30</w:t>
            </w:r>
          </w:p>
        </w:tc>
        <w:tc>
          <w:tcPr>
            <w:tcW w:w="861" w:type="dxa"/>
          </w:tcPr>
          <w:p w14:paraId="1137866A" w14:textId="77777777" w:rsidR="00037039" w:rsidRPr="00442D05" w:rsidRDefault="00037039" w:rsidP="00037039">
            <w:pPr>
              <w:spacing w:after="0"/>
              <w:rPr>
                <w:sz w:val="18"/>
                <w:szCs w:val="18"/>
              </w:rPr>
            </w:pPr>
          </w:p>
        </w:tc>
        <w:tc>
          <w:tcPr>
            <w:tcW w:w="2088" w:type="dxa"/>
          </w:tcPr>
          <w:p w14:paraId="1A2C3F31" w14:textId="77777777" w:rsidR="00037039" w:rsidRPr="00442D05" w:rsidRDefault="00037039" w:rsidP="00037039">
            <w:pPr>
              <w:spacing w:after="0"/>
              <w:rPr>
                <w:sz w:val="18"/>
                <w:szCs w:val="18"/>
              </w:rPr>
            </w:pPr>
          </w:p>
        </w:tc>
      </w:tr>
      <w:tr w:rsidR="00037039" w:rsidRPr="00442D05" w14:paraId="4FED030D" w14:textId="77777777" w:rsidTr="00037039">
        <w:tc>
          <w:tcPr>
            <w:tcW w:w="1640" w:type="dxa"/>
          </w:tcPr>
          <w:p w14:paraId="243080BC" w14:textId="77777777" w:rsidR="00037039" w:rsidRPr="00442D05" w:rsidRDefault="00037039" w:rsidP="00037039">
            <w:pPr>
              <w:spacing w:after="0"/>
              <w:ind w:firstLine="0"/>
              <w:rPr>
                <w:sz w:val="18"/>
                <w:szCs w:val="18"/>
              </w:rPr>
            </w:pPr>
            <w:r w:rsidRPr="00442D05">
              <w:rPr>
                <w:sz w:val="18"/>
                <w:szCs w:val="18"/>
              </w:rPr>
              <w:t>К1</w:t>
            </w:r>
          </w:p>
        </w:tc>
        <w:tc>
          <w:tcPr>
            <w:tcW w:w="798" w:type="dxa"/>
          </w:tcPr>
          <w:p w14:paraId="73C7628B" w14:textId="77777777" w:rsidR="00037039" w:rsidRPr="00442D05" w:rsidRDefault="00037039" w:rsidP="00037039">
            <w:pPr>
              <w:spacing w:after="0"/>
              <w:ind w:firstLine="0"/>
              <w:rPr>
                <w:sz w:val="18"/>
                <w:szCs w:val="18"/>
              </w:rPr>
            </w:pPr>
            <w:r>
              <w:rPr>
                <w:sz w:val="18"/>
                <w:szCs w:val="18"/>
              </w:rPr>
              <w:t>1,22</w:t>
            </w:r>
          </w:p>
        </w:tc>
        <w:tc>
          <w:tcPr>
            <w:tcW w:w="735" w:type="dxa"/>
          </w:tcPr>
          <w:p w14:paraId="431C5BD1" w14:textId="77777777" w:rsidR="00037039" w:rsidRPr="00442D05" w:rsidRDefault="00037039" w:rsidP="00037039">
            <w:pPr>
              <w:spacing w:after="0"/>
              <w:ind w:firstLine="0"/>
              <w:rPr>
                <w:sz w:val="18"/>
                <w:szCs w:val="18"/>
              </w:rPr>
            </w:pPr>
            <w:r>
              <w:rPr>
                <w:sz w:val="18"/>
                <w:szCs w:val="18"/>
              </w:rPr>
              <w:t>3,76</w:t>
            </w:r>
          </w:p>
        </w:tc>
        <w:tc>
          <w:tcPr>
            <w:tcW w:w="680" w:type="dxa"/>
          </w:tcPr>
          <w:p w14:paraId="31FB3B5E" w14:textId="77777777" w:rsidR="00037039" w:rsidRPr="00442D05" w:rsidRDefault="00037039" w:rsidP="00037039">
            <w:pPr>
              <w:spacing w:after="0"/>
              <w:ind w:firstLine="0"/>
              <w:rPr>
                <w:sz w:val="18"/>
                <w:szCs w:val="18"/>
              </w:rPr>
            </w:pPr>
            <w:r>
              <w:rPr>
                <w:sz w:val="18"/>
                <w:szCs w:val="18"/>
              </w:rPr>
              <w:t>2,90</w:t>
            </w:r>
          </w:p>
        </w:tc>
        <w:tc>
          <w:tcPr>
            <w:tcW w:w="861" w:type="dxa"/>
          </w:tcPr>
          <w:p w14:paraId="0E2141D8" w14:textId="77777777" w:rsidR="00037039" w:rsidRPr="00442D05" w:rsidRDefault="00037039" w:rsidP="00037039">
            <w:pPr>
              <w:spacing w:after="0"/>
              <w:rPr>
                <w:sz w:val="18"/>
                <w:szCs w:val="18"/>
              </w:rPr>
            </w:pPr>
          </w:p>
        </w:tc>
        <w:tc>
          <w:tcPr>
            <w:tcW w:w="2088" w:type="dxa"/>
          </w:tcPr>
          <w:p w14:paraId="2CE7B3E4" w14:textId="77777777" w:rsidR="00037039" w:rsidRPr="00442D05" w:rsidRDefault="00037039" w:rsidP="00037039">
            <w:pPr>
              <w:spacing w:after="0"/>
              <w:rPr>
                <w:sz w:val="18"/>
                <w:szCs w:val="18"/>
              </w:rPr>
            </w:pPr>
          </w:p>
        </w:tc>
      </w:tr>
      <w:tr w:rsidR="00037039" w:rsidRPr="00442D05" w14:paraId="1A8363B6" w14:textId="77777777" w:rsidTr="00037039">
        <w:tc>
          <w:tcPr>
            <w:tcW w:w="6802" w:type="dxa"/>
            <w:gridSpan w:val="6"/>
          </w:tcPr>
          <w:p w14:paraId="529ADFAA" w14:textId="77777777" w:rsidR="00037039" w:rsidRPr="00442D05" w:rsidRDefault="00037039" w:rsidP="00037039">
            <w:pPr>
              <w:spacing w:after="0"/>
              <w:jc w:val="center"/>
              <w:rPr>
                <w:sz w:val="18"/>
                <w:szCs w:val="18"/>
              </w:rPr>
            </w:pPr>
            <w:r w:rsidRPr="006308CD">
              <w:rPr>
                <w:sz w:val="18"/>
                <w:szCs w:val="18"/>
              </w:rPr>
              <w:t>поз. 1.8 Прачечная, поз. 1.9 Душевая/Санузел муж.</w:t>
            </w:r>
          </w:p>
        </w:tc>
      </w:tr>
      <w:tr w:rsidR="00037039" w:rsidRPr="00442D05" w14:paraId="2BA6B480" w14:textId="77777777" w:rsidTr="00037039">
        <w:tc>
          <w:tcPr>
            <w:tcW w:w="1640" w:type="dxa"/>
          </w:tcPr>
          <w:p w14:paraId="3D95069F" w14:textId="77777777" w:rsidR="00037039" w:rsidRPr="00442D05" w:rsidRDefault="00037039" w:rsidP="00037039">
            <w:pPr>
              <w:spacing w:after="0"/>
              <w:ind w:firstLine="0"/>
              <w:rPr>
                <w:sz w:val="18"/>
                <w:szCs w:val="18"/>
              </w:rPr>
            </w:pPr>
            <w:r w:rsidRPr="00442D05">
              <w:rPr>
                <w:sz w:val="18"/>
                <w:szCs w:val="18"/>
              </w:rPr>
              <w:t>В1</w:t>
            </w:r>
          </w:p>
        </w:tc>
        <w:tc>
          <w:tcPr>
            <w:tcW w:w="798" w:type="dxa"/>
          </w:tcPr>
          <w:p w14:paraId="192BE2DF" w14:textId="77777777" w:rsidR="00037039" w:rsidRPr="00442D05" w:rsidRDefault="00037039" w:rsidP="00037039">
            <w:pPr>
              <w:spacing w:after="0"/>
              <w:ind w:firstLine="0"/>
              <w:rPr>
                <w:sz w:val="18"/>
                <w:szCs w:val="18"/>
              </w:rPr>
            </w:pPr>
            <w:r>
              <w:rPr>
                <w:sz w:val="18"/>
                <w:szCs w:val="18"/>
              </w:rPr>
              <w:t>3,15</w:t>
            </w:r>
          </w:p>
        </w:tc>
        <w:tc>
          <w:tcPr>
            <w:tcW w:w="735" w:type="dxa"/>
          </w:tcPr>
          <w:p w14:paraId="43AB4813" w14:textId="77777777" w:rsidR="00037039" w:rsidRPr="00442D05" w:rsidRDefault="00037039" w:rsidP="00037039">
            <w:pPr>
              <w:spacing w:after="0"/>
              <w:ind w:firstLine="0"/>
              <w:rPr>
                <w:sz w:val="18"/>
                <w:szCs w:val="18"/>
              </w:rPr>
            </w:pPr>
            <w:r>
              <w:rPr>
                <w:sz w:val="18"/>
                <w:szCs w:val="18"/>
              </w:rPr>
              <w:t>7,40</w:t>
            </w:r>
          </w:p>
        </w:tc>
        <w:tc>
          <w:tcPr>
            <w:tcW w:w="680" w:type="dxa"/>
          </w:tcPr>
          <w:p w14:paraId="1CF8CA2F" w14:textId="77777777" w:rsidR="00037039" w:rsidRPr="00442D05" w:rsidRDefault="00037039" w:rsidP="00037039">
            <w:pPr>
              <w:spacing w:after="0"/>
              <w:ind w:firstLine="0"/>
              <w:rPr>
                <w:sz w:val="18"/>
                <w:szCs w:val="18"/>
              </w:rPr>
            </w:pPr>
            <w:r>
              <w:rPr>
                <w:sz w:val="18"/>
                <w:szCs w:val="18"/>
              </w:rPr>
              <w:t>2,35</w:t>
            </w:r>
          </w:p>
        </w:tc>
        <w:tc>
          <w:tcPr>
            <w:tcW w:w="861" w:type="dxa"/>
          </w:tcPr>
          <w:p w14:paraId="0F713948" w14:textId="77777777" w:rsidR="00037039" w:rsidRPr="00442D05" w:rsidRDefault="00037039" w:rsidP="00037039">
            <w:pPr>
              <w:spacing w:after="0"/>
              <w:rPr>
                <w:sz w:val="18"/>
                <w:szCs w:val="18"/>
              </w:rPr>
            </w:pPr>
          </w:p>
        </w:tc>
        <w:tc>
          <w:tcPr>
            <w:tcW w:w="2088" w:type="dxa"/>
          </w:tcPr>
          <w:p w14:paraId="05AF2839" w14:textId="77777777" w:rsidR="00037039" w:rsidRPr="00442D05" w:rsidRDefault="00037039" w:rsidP="00037039">
            <w:pPr>
              <w:spacing w:after="0"/>
              <w:rPr>
                <w:sz w:val="18"/>
                <w:szCs w:val="18"/>
              </w:rPr>
            </w:pPr>
          </w:p>
        </w:tc>
      </w:tr>
      <w:tr w:rsidR="00037039" w:rsidRPr="00442D05" w14:paraId="4019F04D" w14:textId="77777777" w:rsidTr="00037039">
        <w:tc>
          <w:tcPr>
            <w:tcW w:w="1640" w:type="dxa"/>
          </w:tcPr>
          <w:p w14:paraId="35676945" w14:textId="77777777" w:rsidR="00037039" w:rsidRPr="00442D05" w:rsidRDefault="00037039" w:rsidP="00037039">
            <w:pPr>
              <w:spacing w:after="0"/>
              <w:ind w:firstLine="0"/>
              <w:rPr>
                <w:sz w:val="18"/>
                <w:szCs w:val="18"/>
              </w:rPr>
            </w:pPr>
            <w:r w:rsidRPr="00442D05">
              <w:rPr>
                <w:sz w:val="18"/>
                <w:szCs w:val="18"/>
              </w:rPr>
              <w:t>К1</w:t>
            </w:r>
          </w:p>
        </w:tc>
        <w:tc>
          <w:tcPr>
            <w:tcW w:w="798" w:type="dxa"/>
          </w:tcPr>
          <w:p w14:paraId="5B3E3C94" w14:textId="77777777" w:rsidR="00037039" w:rsidRPr="00442D05" w:rsidRDefault="00037039" w:rsidP="00037039">
            <w:pPr>
              <w:spacing w:after="0"/>
              <w:ind w:firstLine="0"/>
              <w:rPr>
                <w:sz w:val="18"/>
                <w:szCs w:val="18"/>
              </w:rPr>
            </w:pPr>
            <w:r>
              <w:rPr>
                <w:sz w:val="18"/>
                <w:szCs w:val="18"/>
              </w:rPr>
              <w:t>3,15</w:t>
            </w:r>
          </w:p>
        </w:tc>
        <w:tc>
          <w:tcPr>
            <w:tcW w:w="735" w:type="dxa"/>
          </w:tcPr>
          <w:p w14:paraId="7DA6E2A9" w14:textId="77777777" w:rsidR="00037039" w:rsidRPr="00442D05" w:rsidRDefault="00037039" w:rsidP="00037039">
            <w:pPr>
              <w:spacing w:after="0"/>
              <w:ind w:firstLine="0"/>
              <w:rPr>
                <w:sz w:val="18"/>
                <w:szCs w:val="18"/>
              </w:rPr>
            </w:pPr>
            <w:r>
              <w:rPr>
                <w:sz w:val="18"/>
                <w:szCs w:val="18"/>
              </w:rPr>
              <w:t>7,40</w:t>
            </w:r>
          </w:p>
        </w:tc>
        <w:tc>
          <w:tcPr>
            <w:tcW w:w="680" w:type="dxa"/>
          </w:tcPr>
          <w:p w14:paraId="065278FD" w14:textId="77777777" w:rsidR="00037039" w:rsidRPr="00442D05" w:rsidRDefault="00037039" w:rsidP="00037039">
            <w:pPr>
              <w:spacing w:after="0"/>
              <w:ind w:firstLine="0"/>
              <w:rPr>
                <w:sz w:val="18"/>
                <w:szCs w:val="18"/>
              </w:rPr>
            </w:pPr>
            <w:r>
              <w:rPr>
                <w:sz w:val="18"/>
                <w:szCs w:val="18"/>
              </w:rPr>
              <w:t>3,95</w:t>
            </w:r>
          </w:p>
        </w:tc>
        <w:tc>
          <w:tcPr>
            <w:tcW w:w="861" w:type="dxa"/>
          </w:tcPr>
          <w:p w14:paraId="24F844AC" w14:textId="77777777" w:rsidR="00037039" w:rsidRPr="00442D05" w:rsidRDefault="00037039" w:rsidP="00037039">
            <w:pPr>
              <w:spacing w:after="0"/>
              <w:rPr>
                <w:sz w:val="18"/>
                <w:szCs w:val="18"/>
              </w:rPr>
            </w:pPr>
          </w:p>
        </w:tc>
        <w:tc>
          <w:tcPr>
            <w:tcW w:w="2088" w:type="dxa"/>
          </w:tcPr>
          <w:p w14:paraId="636F4E41" w14:textId="77777777" w:rsidR="00037039" w:rsidRPr="00442D05" w:rsidRDefault="00037039" w:rsidP="00037039">
            <w:pPr>
              <w:spacing w:after="0"/>
              <w:rPr>
                <w:sz w:val="18"/>
                <w:szCs w:val="18"/>
              </w:rPr>
            </w:pPr>
          </w:p>
        </w:tc>
      </w:tr>
    </w:tbl>
    <w:p w14:paraId="3C385683" w14:textId="3026374D" w:rsidR="00037039" w:rsidRPr="00037039" w:rsidRDefault="00037039" w:rsidP="00037039">
      <w:pPr>
        <w:rPr>
          <w:u w:val="single"/>
          <w:lang w:val="x-none"/>
        </w:rPr>
      </w:pPr>
      <w:r w:rsidRPr="00037039">
        <w:rPr>
          <w:u w:val="single"/>
          <w:lang w:val="x-none"/>
        </w:rPr>
        <w:t>Монтаж:</w:t>
      </w:r>
    </w:p>
    <w:p w14:paraId="514D297C" w14:textId="3A7ECD90" w:rsidR="00037039" w:rsidRPr="00037039" w:rsidRDefault="00037039" w:rsidP="00037039">
      <w:pPr>
        <w:rPr>
          <w:lang w:val="x-none"/>
        </w:rPr>
      </w:pPr>
      <w:r w:rsidRPr="00037039">
        <w:rPr>
          <w:lang w:val="x-none"/>
        </w:rPr>
        <w:t>Прокладку трубопроводов выполнить согласно требований СН РК 4.01-05-2002 "Инструкция по проектированию и монтажу сетей из пластмассовых труб".</w:t>
      </w:r>
      <w:r>
        <w:rPr>
          <w:lang w:val="x-none"/>
        </w:rPr>
        <w:t xml:space="preserve"> </w:t>
      </w:r>
      <w:r w:rsidRPr="00037039">
        <w:rPr>
          <w:lang w:val="x-none"/>
        </w:rPr>
        <w:t>Гидравлические испытание производить в соответствии со СП РК 4.01-103-2013 «Наружные сети и сооружения водоснабжения и канализации» для пластмассовых труб - внутреннее расчетное давление с коэффициентом 1,3.</w:t>
      </w:r>
    </w:p>
    <w:p w14:paraId="07B33001" w14:textId="2DA0E38E" w:rsidR="00037039" w:rsidRPr="00037039" w:rsidRDefault="00037039" w:rsidP="00037039">
      <w:pPr>
        <w:rPr>
          <w:lang w:val="x-none"/>
        </w:rPr>
      </w:pPr>
      <w:r w:rsidRPr="00037039">
        <w:rPr>
          <w:lang w:val="x-none"/>
        </w:rPr>
        <w:t xml:space="preserve"> Перечень видов работ, для которых необходимо составить акты испытания трубопроводов: </w:t>
      </w:r>
    </w:p>
    <w:p w14:paraId="00455CF3" w14:textId="77777777" w:rsidR="00037039" w:rsidRPr="00037039" w:rsidRDefault="00037039" w:rsidP="00037039">
      <w:pPr>
        <w:rPr>
          <w:lang w:val="x-none"/>
        </w:rPr>
      </w:pPr>
      <w:r w:rsidRPr="00037039">
        <w:rPr>
          <w:lang w:val="x-none"/>
        </w:rPr>
        <w:lastRenderedPageBreak/>
        <w:t xml:space="preserve">-акт проведения приемочного гидравлического испытания напорного трубопровода на прочность и герметичность; </w:t>
      </w:r>
    </w:p>
    <w:p w14:paraId="000B8DCE" w14:textId="77777777" w:rsidR="00037039" w:rsidRPr="00037039" w:rsidRDefault="00037039" w:rsidP="00037039">
      <w:pPr>
        <w:rPr>
          <w:lang w:val="x-none"/>
        </w:rPr>
      </w:pPr>
      <w:r w:rsidRPr="00037039">
        <w:rPr>
          <w:lang w:val="x-none"/>
        </w:rPr>
        <w:t>-акт проведения промывки трубопровод водоснабжения.</w:t>
      </w:r>
    </w:p>
    <w:p w14:paraId="613897A5" w14:textId="68B06BA0" w:rsidR="00F24737" w:rsidRDefault="00F24737" w:rsidP="00F24737">
      <w:pPr>
        <w:pStyle w:val="10"/>
        <w:rPr>
          <w:lang w:val="ru-RU"/>
        </w:rPr>
      </w:pPr>
      <w:bookmarkStart w:id="46" w:name="_Toc223861401"/>
      <w:r>
        <w:rPr>
          <w:lang w:val="ru-RU"/>
        </w:rPr>
        <w:lastRenderedPageBreak/>
        <w:t>электротехнические решения</w:t>
      </w:r>
      <w:bookmarkEnd w:id="46"/>
    </w:p>
    <w:p w14:paraId="277D7466" w14:textId="74FB8B60" w:rsidR="00F24737" w:rsidRDefault="00F24737" w:rsidP="0054785C">
      <w:pPr>
        <w:pStyle w:val="11"/>
      </w:pPr>
      <w:bookmarkStart w:id="47" w:name="_Toc223861402"/>
      <w:r>
        <w:t>Пожарная сигнализация</w:t>
      </w:r>
      <w:bookmarkEnd w:id="47"/>
      <w:r>
        <w:t xml:space="preserve"> </w:t>
      </w:r>
    </w:p>
    <w:p w14:paraId="7240A5F7" w14:textId="77777777" w:rsidR="00F24737" w:rsidRPr="00F24737" w:rsidRDefault="00F24737" w:rsidP="00F24737">
      <w:pPr>
        <w:spacing w:before="0"/>
        <w:rPr>
          <w:lang w:val="x-none" w:eastAsia="x-none"/>
        </w:rPr>
      </w:pPr>
      <w:r w:rsidRPr="00F24737">
        <w:rPr>
          <w:lang w:val="x-none" w:eastAsia="x-none"/>
        </w:rPr>
        <w:t>Проектом предусматриваются следующие виды сигнализации:</w:t>
      </w:r>
    </w:p>
    <w:p w14:paraId="352BEA72" w14:textId="77777777" w:rsidR="00F24737" w:rsidRPr="00F24737" w:rsidRDefault="00F24737" w:rsidP="00F24737">
      <w:pPr>
        <w:spacing w:before="0"/>
        <w:rPr>
          <w:lang w:val="x-none" w:eastAsia="x-none"/>
        </w:rPr>
      </w:pPr>
      <w:r w:rsidRPr="00F24737">
        <w:rPr>
          <w:lang w:val="x-none" w:eastAsia="x-none"/>
        </w:rPr>
        <w:t>-</w:t>
      </w:r>
      <w:r w:rsidRPr="00F24737">
        <w:rPr>
          <w:lang w:val="x-none" w:eastAsia="x-none"/>
        </w:rPr>
        <w:tab/>
        <w:t>пожарная сигнализация;</w:t>
      </w:r>
    </w:p>
    <w:p w14:paraId="23FE46B5" w14:textId="31262029" w:rsidR="00F24737" w:rsidRPr="00F24737" w:rsidRDefault="00F24737" w:rsidP="00F24737">
      <w:pPr>
        <w:spacing w:before="0"/>
        <w:rPr>
          <w:lang w:val="x-none" w:eastAsia="x-none"/>
        </w:rPr>
      </w:pPr>
      <w:r w:rsidRPr="00F24737">
        <w:rPr>
          <w:lang w:val="x-none" w:eastAsia="x-none"/>
        </w:rPr>
        <w:t>-</w:t>
      </w:r>
      <w:r w:rsidRPr="00F24737">
        <w:rPr>
          <w:lang w:val="x-none" w:eastAsia="x-none"/>
        </w:rPr>
        <w:tab/>
        <w:t xml:space="preserve">свето-звуковое оповещение о пожаре. </w:t>
      </w:r>
    </w:p>
    <w:p w14:paraId="197FB71B" w14:textId="78509243" w:rsidR="00F24737" w:rsidRPr="00F24737" w:rsidRDefault="00F24737" w:rsidP="00F24737">
      <w:pPr>
        <w:spacing w:before="0"/>
        <w:rPr>
          <w:u w:val="single"/>
          <w:lang w:val="x-none" w:eastAsia="x-none"/>
        </w:rPr>
      </w:pPr>
      <w:r w:rsidRPr="00F24737">
        <w:rPr>
          <w:u w:val="single"/>
          <w:lang w:val="x-none" w:eastAsia="x-none"/>
        </w:rPr>
        <w:t xml:space="preserve">Пожарная сигнализация: </w:t>
      </w:r>
    </w:p>
    <w:p w14:paraId="47F6B104" w14:textId="095B0C52" w:rsidR="00F24737" w:rsidRPr="00F24737" w:rsidRDefault="00F24737" w:rsidP="00F24737">
      <w:pPr>
        <w:spacing w:before="0"/>
        <w:rPr>
          <w:lang w:val="x-none" w:eastAsia="x-none"/>
        </w:rPr>
      </w:pPr>
      <w:r w:rsidRPr="00F24737">
        <w:rPr>
          <w:lang w:val="x-none" w:eastAsia="x-none"/>
        </w:rPr>
        <w:t>В качестве приемно-контрольного устройства применена контрольная панель типа «Гранит-12». Контрольная панель контролирует целостность лучей и включает сигналы тревоги при их обрыве</w:t>
      </w:r>
      <w:r>
        <w:rPr>
          <w:lang w:val="x-none" w:eastAsia="x-none"/>
        </w:rPr>
        <w:t xml:space="preserve"> </w:t>
      </w:r>
      <w:r w:rsidRPr="00F24737">
        <w:rPr>
          <w:lang w:val="x-none" w:eastAsia="x-none"/>
        </w:rPr>
        <w:t>или коротком замыкании. Пожарные  извещатели  устанавливаются во всех пожароопасных помещениях согласно СН РК 2.02-02-2023 «Пожарная автоматика зданий и сооружений», СП РК 2.02-101-2022 «Пожарная безопасность зданий и сооружений».</w:t>
      </w:r>
    </w:p>
    <w:p w14:paraId="06C49D24" w14:textId="503B94D1" w:rsidR="00F24737" w:rsidRPr="00F24737" w:rsidRDefault="00F24737" w:rsidP="00F24737">
      <w:pPr>
        <w:spacing w:before="0"/>
        <w:rPr>
          <w:lang w:val="x-none" w:eastAsia="x-none"/>
        </w:rPr>
      </w:pPr>
      <w:r w:rsidRPr="00F24737">
        <w:rPr>
          <w:lang w:val="x-none" w:eastAsia="x-none"/>
        </w:rPr>
        <w:t>Пожарные извещатели приняты типа ИП-212-45 (дымовые) и ИП 105-1D (тепловые), в качестве ручных извещателей приняты извещатели типа ИПР 3СУ.</w:t>
      </w:r>
      <w:r>
        <w:rPr>
          <w:lang w:val="x-none" w:eastAsia="x-none"/>
        </w:rPr>
        <w:t xml:space="preserve"> </w:t>
      </w:r>
      <w:r w:rsidRPr="00F24737">
        <w:rPr>
          <w:lang w:val="x-none" w:eastAsia="x-none"/>
        </w:rPr>
        <w:t>Количество устанавливаемых извещателей соответствуют требованиям СП РК 2.02-101-2022.</w:t>
      </w:r>
      <w:r>
        <w:rPr>
          <w:lang w:val="x-none" w:eastAsia="x-none"/>
        </w:rPr>
        <w:t xml:space="preserve"> </w:t>
      </w:r>
      <w:r w:rsidRPr="00F24737">
        <w:rPr>
          <w:lang w:val="x-none" w:eastAsia="x-none"/>
        </w:rPr>
        <w:t>Ручные пожарные извещатели устанавливаются на стене на высоте 1,5м от уровня пола на путях</w:t>
      </w:r>
      <w:r>
        <w:rPr>
          <w:lang w:val="x-none" w:eastAsia="x-none"/>
        </w:rPr>
        <w:t xml:space="preserve"> </w:t>
      </w:r>
      <w:r w:rsidRPr="00F24737">
        <w:rPr>
          <w:lang w:val="x-none" w:eastAsia="x-none"/>
        </w:rPr>
        <w:t>эвакуации для ручной подачи сигнала о пожаре и для удобства проверки сигнальных линий.</w:t>
      </w:r>
    </w:p>
    <w:p w14:paraId="3E39377B" w14:textId="416939AC" w:rsidR="00F24737" w:rsidRPr="00F24737" w:rsidRDefault="00F24737" w:rsidP="00F24737">
      <w:pPr>
        <w:spacing w:before="0"/>
        <w:rPr>
          <w:lang w:val="x-none" w:eastAsia="x-none"/>
        </w:rPr>
      </w:pPr>
      <w:r w:rsidRPr="00F24737">
        <w:rPr>
          <w:lang w:val="x-none" w:eastAsia="x-none"/>
        </w:rPr>
        <w:t>Сети пожарной сигнализации выполняются кабелем КСВВнг(А)-FRLS 2х0,5 мм² в кабельных каналах. В межэтажных перекрытиях и перегородок кабель прокладывается в поливинилхлоридных трубах d=16мм.</w:t>
      </w:r>
    </w:p>
    <w:p w14:paraId="34122D58" w14:textId="77777777" w:rsidR="00F24737" w:rsidRPr="00F24737" w:rsidRDefault="00F24737" w:rsidP="00F24737">
      <w:pPr>
        <w:spacing w:before="0"/>
        <w:rPr>
          <w:lang w:val="x-none" w:eastAsia="x-none"/>
        </w:rPr>
      </w:pPr>
      <w:r w:rsidRPr="00F24737">
        <w:rPr>
          <w:lang w:val="x-none" w:eastAsia="x-none"/>
        </w:rPr>
        <w:t>Электропитание контрольной панели выполняется от ЩРС щита освещения кабелем ВВГ-3х1,5мм² скрыто под штукатуркой. Длина кабеля учтена в разделе ЭОМ.</w:t>
      </w:r>
    </w:p>
    <w:p w14:paraId="31950F73" w14:textId="761A2D6E" w:rsidR="00F24737" w:rsidRPr="00F24737" w:rsidRDefault="00F24737" w:rsidP="00F24737">
      <w:pPr>
        <w:spacing w:before="0"/>
        <w:rPr>
          <w:lang w:val="x-none" w:eastAsia="x-none"/>
        </w:rPr>
      </w:pPr>
      <w:r w:rsidRPr="00F24737">
        <w:rPr>
          <w:lang w:val="x-none" w:eastAsia="x-none"/>
        </w:rPr>
        <w:t xml:space="preserve">Резервное  электропитание контрольной панели осуществляется от аккумулятора типа ТP 12V/7 проводом ШВВП–2х0.75мм². </w:t>
      </w:r>
    </w:p>
    <w:p w14:paraId="3E7E8133" w14:textId="249B550A" w:rsidR="00F24737" w:rsidRPr="00F24737" w:rsidRDefault="00F24737" w:rsidP="00F24737">
      <w:pPr>
        <w:rPr>
          <w:u w:val="single"/>
          <w:lang w:val="x-none" w:eastAsia="x-none"/>
        </w:rPr>
      </w:pPr>
      <w:r w:rsidRPr="00F24737">
        <w:rPr>
          <w:u w:val="single"/>
          <w:lang w:val="x-none" w:eastAsia="x-none"/>
        </w:rPr>
        <w:t>Свето-звуковое оповещение о пожаре:</w:t>
      </w:r>
    </w:p>
    <w:p w14:paraId="30B183C1" w14:textId="77777777" w:rsidR="00F24737" w:rsidRPr="00F24737" w:rsidRDefault="00F24737" w:rsidP="00F24737">
      <w:pPr>
        <w:rPr>
          <w:lang w:val="x-none" w:eastAsia="x-none"/>
        </w:rPr>
      </w:pPr>
      <w:r w:rsidRPr="00F24737">
        <w:rPr>
          <w:lang w:val="x-none" w:eastAsia="x-none"/>
        </w:rPr>
        <w:t>Для оповещения людей о пожаре в соответствии с СН РК 2.02-11-2002 запроектирован второй тип оповещения, которая предназначена для управления оповещением и эвакуацией людей при пожаре и запроектирована на базе сирен, устанавливаемых на путях эвакуации. Проектом предусмотрена свето-звуковой оповещатель "НС-103 КП (LD-96)". Оповещатели устанавливаются на высоте 2,5 м от пола. Сеть оповещения о пожаре выполняется кабелем КСПВ 4х0,5 мм² в кабельных каналах.</w:t>
      </w:r>
    </w:p>
    <w:p w14:paraId="4832F241" w14:textId="2518529D" w:rsidR="00F24737" w:rsidRPr="00F24737" w:rsidRDefault="00F24737" w:rsidP="00F24737">
      <w:pPr>
        <w:rPr>
          <w:lang w:val="x-none" w:eastAsia="x-none"/>
        </w:rPr>
      </w:pPr>
      <w:r w:rsidRPr="00F24737">
        <w:rPr>
          <w:lang w:val="x-none" w:eastAsia="x-none"/>
        </w:rPr>
        <w:t>Световые указатели "Выход" устанавливаются над выходам из здания и выполняется кабелем КСПВ 4х0,5 мм² в кабельных каналах.</w:t>
      </w:r>
    </w:p>
    <w:p w14:paraId="2F412215" w14:textId="51FDE914" w:rsidR="00F24737" w:rsidRDefault="00F24737" w:rsidP="0054785C">
      <w:pPr>
        <w:pStyle w:val="11"/>
      </w:pPr>
      <w:bookmarkStart w:id="48" w:name="_Toc223861403"/>
      <w:r>
        <w:t>Электроосвещение и электрооборудование</w:t>
      </w:r>
      <w:bookmarkEnd w:id="48"/>
      <w:r>
        <w:t xml:space="preserve"> </w:t>
      </w:r>
    </w:p>
    <w:p w14:paraId="70BAE235" w14:textId="77777777" w:rsidR="00F24737" w:rsidRPr="00F24737" w:rsidRDefault="00F24737" w:rsidP="00F24737">
      <w:pPr>
        <w:rPr>
          <w:lang w:val="x-none" w:eastAsia="x-none"/>
        </w:rPr>
      </w:pPr>
      <w:r w:rsidRPr="00F24737">
        <w:rPr>
          <w:lang w:val="x-none" w:eastAsia="x-none"/>
        </w:rPr>
        <w:t xml:space="preserve">Проект выполнен на основании задания на проектирование и  архитектурно-строительной части проекта, в соответствии с требованиями частей, ПУЭ РК2023, СП РК 2.04-104-2012   "Естественное и искусственное освещение", СП РК 2.02-18-2005 "Внутреннее электрическое освещение рабочие чертежи", СН РК 4.04-07-2023 "Электротехнические устройства". По степени надежности электроснабжения электроприемники относятся к III категории. </w:t>
      </w:r>
    </w:p>
    <w:p w14:paraId="595D8FD5" w14:textId="77777777" w:rsidR="00A72B74" w:rsidRDefault="00A72B74" w:rsidP="00A72B74">
      <w:pPr>
        <w:rPr>
          <w:b/>
          <w:bCs/>
          <w:u w:val="single"/>
        </w:rPr>
      </w:pPr>
      <w:r w:rsidRPr="00BE0D63">
        <w:rPr>
          <w:b/>
          <w:bCs/>
          <w:u w:val="single"/>
        </w:rPr>
        <w:t xml:space="preserve">Административно-бытовая зона: </w:t>
      </w:r>
    </w:p>
    <w:p w14:paraId="55DCB4D3" w14:textId="77777777" w:rsidR="00A72B74" w:rsidRPr="00A72B74" w:rsidRDefault="00A72B74" w:rsidP="00A72B74">
      <w:r w:rsidRPr="00A72B74">
        <w:lastRenderedPageBreak/>
        <w:t>Проектом предусматривается освещение и розеточная группа. Напряжение сети рабочего освещения 220 В. Согласно закону Республики Казахстан "Об энергосбережении и повышении энергоэффективности" для освещения применены светильники с LED лампами.</w:t>
      </w:r>
    </w:p>
    <w:p w14:paraId="0F11E111" w14:textId="77777777" w:rsidR="00A72B74" w:rsidRPr="00A72B74" w:rsidRDefault="00A72B74" w:rsidP="00A72B74">
      <w:r w:rsidRPr="00A72B74">
        <w:t>Светильники и элетроустановочные изделия выбраны в соответствии с назначением, характером среды и архитектурно-строительными особенностями помещений. Нормы освещенности и коэффициенты запаса приняты в соответствии с СП РК 2.04-104-2012.</w:t>
      </w:r>
    </w:p>
    <w:p w14:paraId="3BF3F78F" w14:textId="77777777" w:rsidR="00A72B74" w:rsidRPr="00A72B74" w:rsidRDefault="00A72B74" w:rsidP="00A72B74">
      <w:r w:rsidRPr="00A72B74">
        <w:t xml:space="preserve">Освещение помещений выполнено светильниками с LED лампами с электронными пускорегулирующими аппаратами , обеспечивающими особонизкий уровень шума и рассеянного света, а также высокое качество освещения (коэффициент пульсации светового потока практически сведен к нулю, благодаря питанию ламп с люминесцентными лампами с электронными пускорегулирующими аппаратами, обеспечивающими устранение стробоскопического эффекта. Светильники  общего освещения класса устанавливаются рядами параллельно длинной стороне с окнами с раздельным  включением и отключением  рядов. Управление освещением осуществляется местными выключателями, установленными на высоте 1,8 м от уровня пола.  Светильники размещаются выше верхнего края на  0,3 м и на 0,55 м. Высота установки розеточной группы устанавливается  на высоте 1,8 м.   В качестве групповых щитков освещения к установке приняты навесные модульные   запирающиеся щитки  типа ЩРн  компании ИЭК. </w:t>
      </w:r>
    </w:p>
    <w:p w14:paraId="196CED23" w14:textId="77777777" w:rsidR="00A72B74" w:rsidRPr="00A72B74" w:rsidRDefault="00A72B74" w:rsidP="00A72B74">
      <w:r w:rsidRPr="00A72B74">
        <w:t xml:space="preserve">Групповые сети освещения выполняются  кабелем марки ВВГнг в гофрированных трубах, прокладываемых открыто. В качестве распределительных шкафов к установке приняты распределительные  навесные запирающиеся модульные щитки типа ЩРн.  </w:t>
      </w:r>
    </w:p>
    <w:p w14:paraId="02D2166F" w14:textId="77777777" w:rsidR="00A72B74" w:rsidRPr="00A72B74" w:rsidRDefault="00A72B74" w:rsidP="00A72B74">
      <w:r w:rsidRPr="00A72B74">
        <w:t>Силовые распределительные сети выполняются кабелями с медными  жилами марки ВВГнг в  трубах открыто.</w:t>
      </w:r>
    </w:p>
    <w:p w14:paraId="624881C3" w14:textId="50B35513" w:rsidR="00A72B74" w:rsidRPr="00A72B74" w:rsidRDefault="00A72B74" w:rsidP="00A72B74">
      <w:r w:rsidRPr="00A72B74">
        <w:t>Для обеспечения безопасности обслуживающего персонала от поражения электрическим током все металлические нетоковедущие части электрооборудования, нормально ненаходящиеся под напряжением, подлежат занулению путем присоединения к защитному проводу питающей сети. Ко всем распределительным шкафам проложить пятипроводную сеть с нулевым защитным проводником. Для обеспечения безопасности обслуживающего персонала от поражения электрическим током предусматривается заземление всех нормально нетоковедущих элементов электрооборудования,которые могут оказаться под напряжением при повреждении изоляции,путем присоединения всего светотехнического оборудования третьей жилой провода к заземляющей  шине  распределительного щита, согласно ПУЭ РК.   Электромонтажные работы выполнять согласно ПУЭ РК и СНиП РК 4.04-06-2002 "Электротехнические устройства".</w:t>
      </w:r>
    </w:p>
    <w:p w14:paraId="7563D5BD" w14:textId="77777777" w:rsidR="00A72B74" w:rsidRDefault="00A72B74" w:rsidP="00A72B74">
      <w:pPr>
        <w:rPr>
          <w:b/>
          <w:bCs/>
          <w:u w:val="single"/>
        </w:rPr>
      </w:pPr>
      <w:r w:rsidRPr="00BE0D63">
        <w:rPr>
          <w:b/>
          <w:bCs/>
          <w:u w:val="single"/>
        </w:rPr>
        <w:t xml:space="preserve">Производственная зона: </w:t>
      </w:r>
    </w:p>
    <w:p w14:paraId="6060EEAF" w14:textId="77777777" w:rsidR="00A72B74" w:rsidRDefault="00A72B74" w:rsidP="00A72B74">
      <w:r>
        <w:t>Проектом предусматривается освещение и розеточная группа. Напряжение сети рабочего освещения 220 В. Согласно закону Республики Казахстан "Об энергосбережении и повышении энергоэффективности" для освещения применены светильники с LED лампами.</w:t>
      </w:r>
    </w:p>
    <w:p w14:paraId="01B1A990" w14:textId="77777777" w:rsidR="00A72B74" w:rsidRDefault="00A72B74" w:rsidP="00A72B74">
      <w:r>
        <w:t>Светильники и элетроустановочные изделия выбраны в соответствии с назначением, характером среды и архитектурно-строительными особенностями помещений. Нормы освещенности и коэффициенты запаса приняты в соответствии с СП РК 2.04-104-2012.</w:t>
      </w:r>
    </w:p>
    <w:p w14:paraId="17C2A1B4" w14:textId="77777777" w:rsidR="00A72B74" w:rsidRDefault="00A72B74" w:rsidP="00A72B74">
      <w:r>
        <w:t xml:space="preserve">Освещение помещений выполнено светильниками с LED лампами с электронными пускорегулирующими аппаратами , обеспечивающими особонизкий уровень шума и рассеянного света, а также высокое качество освещения (коэффициент пульсации светового потока практически сведен к нулю, благодаря питанию ламп с люминесцентными лампами с электронными пускорегулирующими аппаратами, обеспечивающими устранение </w:t>
      </w:r>
      <w:r>
        <w:lastRenderedPageBreak/>
        <w:t xml:space="preserve">стробоскопического эффекта. Светильники  общего освещения класса устанавливаются рядами параллельно длинной стороне с окнами с раздельным  включением и отключением  рядов. Управление освещением осуществляется местными выключателями, установленными на высоте 1,8 м от уровня пола.  Светильники размещаются выше верхнего края на  0,3 м и на 0,55 м. Высота установки розеточной группы устанавливается  на высоте 1,8 м.   В качестве групповых щитков освещения к установке приняты навесные модульные   запирающиеся щитки  типа ЩРн  компании ИЭК. </w:t>
      </w:r>
    </w:p>
    <w:p w14:paraId="20C22633" w14:textId="77777777" w:rsidR="00A72B74" w:rsidRDefault="00A72B74" w:rsidP="00A72B74">
      <w:r>
        <w:t xml:space="preserve">Групповые сети освещения выполняются  кабелем марки ВВГнг в гофрированных трубах, прокладываемых открыто. В качестве распределительных шкафов к установке приняты распределительные  навесные запирающиеся модульные щитки типа ЩРн.  </w:t>
      </w:r>
    </w:p>
    <w:p w14:paraId="534038A9" w14:textId="77777777" w:rsidR="00A72B74" w:rsidRDefault="00A72B74" w:rsidP="00A72B74">
      <w:r>
        <w:t>Силовые распределительные сети выполняются кабелями с медными  жилами марки ВВГнг в  трубах открыто.</w:t>
      </w:r>
    </w:p>
    <w:p w14:paraId="711FD0F9" w14:textId="61CA85D5" w:rsidR="00A72B74" w:rsidRPr="00A72B74" w:rsidRDefault="00A72B74" w:rsidP="00A72B74">
      <w:r>
        <w:t>Для обеспечения безопасности обслуживающего персонала от поражения электрическим током все металлические нетоковедущие части электрооборудования, нормально ненаходящиеся под напряжением, подлежат занулению путем присоединения к защитному проводу питающей сети. Ко всем распределительным шкафам проложить пятипроводную сеть с нулевым защитным проводником. Для обеспечения безопасности обслуживающего персонала от поражения электрическим током предусматривается заземление всех нормально нетоковедущих элементов электрооборудования,которые могут оказаться под напряжением при повреждении изоляции,путем присоединения всего светотехнического оборудования третьей жилой провода к заземляющей  шине  распределительного щита, согласно ПУЭ РК.   Электромонтажные работы выполнять согласно ПУЭ РК и СНиП РК 4.04-06-2002 "Электротехнические устройства".</w:t>
      </w:r>
    </w:p>
    <w:p w14:paraId="70C55545" w14:textId="016F62EF" w:rsidR="00F24737" w:rsidRPr="004C4E46" w:rsidRDefault="00F24737" w:rsidP="0054785C">
      <w:pPr>
        <w:pStyle w:val="11"/>
      </w:pPr>
      <w:bookmarkStart w:id="49" w:name="_Toc223861404"/>
      <w:r w:rsidRPr="004C4E46">
        <w:t>Электроснабжение</w:t>
      </w:r>
      <w:bookmarkEnd w:id="49"/>
      <w:r w:rsidRPr="004C4E46">
        <w:t xml:space="preserve"> </w:t>
      </w:r>
    </w:p>
    <w:p w14:paraId="60A98002" w14:textId="75040AA2" w:rsidR="006308CD" w:rsidRDefault="004C4E46" w:rsidP="004C4E46">
      <w:pPr>
        <w:rPr>
          <w:lang w:val="x-none"/>
        </w:rPr>
      </w:pPr>
      <w:r w:rsidRPr="004C4E46">
        <w:rPr>
          <w:lang w:val="x-none"/>
        </w:rPr>
        <w:t>Подключение к электросетям объектов комплекса: Жилой вагон на 8 чел.; Офис/Медпункт;</w:t>
      </w:r>
      <w:r>
        <w:rPr>
          <w:lang w:val="x-none"/>
        </w:rPr>
        <w:t xml:space="preserve"> </w:t>
      </w:r>
      <w:r w:rsidRPr="004C4E46">
        <w:rPr>
          <w:lang w:val="x-none"/>
        </w:rPr>
        <w:t>Столовая; Душевая/Санузел жен., Жилой вагон на 6 чел. (2 места жен.), Прачечная, Душевая/Санузел муж., Пост</w:t>
      </w:r>
      <w:r>
        <w:rPr>
          <w:lang w:val="x-none"/>
        </w:rPr>
        <w:t xml:space="preserve"> </w:t>
      </w:r>
      <w:r w:rsidRPr="004C4E46">
        <w:rPr>
          <w:lang w:val="x-none"/>
        </w:rPr>
        <w:t>охраны, Помещение для проведения предварительных анализов, Помещение для хранения средств пожаротушения,</w:t>
      </w:r>
      <w:r>
        <w:rPr>
          <w:lang w:val="x-none"/>
        </w:rPr>
        <w:t xml:space="preserve"> </w:t>
      </w:r>
      <w:r w:rsidRPr="004C4E46">
        <w:rPr>
          <w:lang w:val="x-none"/>
        </w:rPr>
        <w:t>Склад реагентов, Операторная автовесовой, шкаф управления уличным освещением и шкаф управления насосом.</w:t>
      </w:r>
      <w:r>
        <w:rPr>
          <w:lang w:val="x-none"/>
        </w:rPr>
        <w:t xml:space="preserve"> </w:t>
      </w:r>
      <w:r w:rsidRPr="004C4E46">
        <w:rPr>
          <w:lang w:val="x-none"/>
        </w:rPr>
        <w:t>Подключение выполнено по II и III категории.</w:t>
      </w:r>
    </w:p>
    <w:p w14:paraId="615BED66" w14:textId="3718DC64" w:rsidR="004C4E46" w:rsidRPr="004C4E46" w:rsidRDefault="004C4E46" w:rsidP="004C4E46">
      <w:pPr>
        <w:rPr>
          <w:lang w:val="x-none"/>
        </w:rPr>
      </w:pPr>
      <w:r w:rsidRPr="004C4E46">
        <w:t>Поставка электрооборудования для технологических установок комплекса осуществляется в</w:t>
      </w:r>
      <w:r>
        <w:t xml:space="preserve"> </w:t>
      </w:r>
      <w:r w:rsidRPr="004C4E46">
        <w:t>соответствии с утверждённой спецификацией и проектной документацией.</w:t>
      </w:r>
      <w:r>
        <w:t xml:space="preserve"> </w:t>
      </w:r>
      <w:r w:rsidRPr="004C4E46">
        <w:t>В комплект поставки входят: силовое и распределительное электрооборудование (шкафы, щиты, панели управления,</w:t>
      </w:r>
      <w:r>
        <w:t xml:space="preserve"> </w:t>
      </w:r>
      <w:r w:rsidRPr="004C4E46">
        <w:t>пускорегулирующая аппаратура); кабельно-проводниковая продукция, соответствующая требованиям проектных</w:t>
      </w:r>
      <w:r>
        <w:t xml:space="preserve"> </w:t>
      </w:r>
      <w:r w:rsidRPr="004C4E46">
        <w:t>решений.</w:t>
      </w:r>
    </w:p>
    <w:p w14:paraId="3A037B35" w14:textId="0196E28B" w:rsidR="006308CD" w:rsidRDefault="004C4E46" w:rsidP="004C4E46">
      <w:r w:rsidRPr="004C4E46">
        <w:t>Электрооборудование технологических установок пункта приёма и отгрузки нефти рассчитано на работу в</w:t>
      </w:r>
      <w:r>
        <w:t xml:space="preserve"> </w:t>
      </w:r>
      <w:r w:rsidRPr="004C4E46">
        <w:t>круглосуточном автоматическом режиме с обеспечением дистанционного и местного управления. Режим работы —</w:t>
      </w:r>
      <w:r>
        <w:t xml:space="preserve"> </w:t>
      </w:r>
      <w:r w:rsidRPr="004C4E46">
        <w:t>продолжительный (S1), с учётом чередующихся нагрузок, характерных для технологических процессов перекачки,</w:t>
      </w:r>
      <w:r>
        <w:t xml:space="preserve"> </w:t>
      </w:r>
      <w:r w:rsidRPr="004C4E46">
        <w:t>приёма и отгрузки нефти. Электрооборудование должно сохранять работоспособность при кратковременных</w:t>
      </w:r>
      <w:r>
        <w:t xml:space="preserve"> </w:t>
      </w:r>
      <w:r w:rsidRPr="004C4E46">
        <w:t>перегрузках, предусмотренных технологическим циклом. Работа оборудования осуществляется в условиях,</w:t>
      </w:r>
      <w:r>
        <w:t xml:space="preserve"> </w:t>
      </w:r>
      <w:r w:rsidRPr="004C4E46">
        <w:t>соответствующих категории размещения для установки. Для поддержания работоспособности в режиме 24/7</w:t>
      </w:r>
      <w:r>
        <w:t xml:space="preserve"> </w:t>
      </w:r>
      <w:r w:rsidRPr="004C4E46">
        <w:t>обеспечивается резервирование с резервным ДЭС критически важных узлов и систем питания.</w:t>
      </w:r>
      <w:r>
        <w:t xml:space="preserve"> </w:t>
      </w:r>
    </w:p>
    <w:p w14:paraId="340ECFDF" w14:textId="4FCBC5C3" w:rsidR="004C4E46" w:rsidRDefault="004C4E46" w:rsidP="004C4E46">
      <w:r>
        <w:t xml:space="preserve">Проектируемые кабельные линии электроснабжения 0,4кВ выполнены от проектируемого ЩРС до зданий и объектов, распложенных на территории комплекса. Для питания приняты </w:t>
      </w:r>
      <w:r>
        <w:lastRenderedPageBreak/>
        <w:t>бронированные кабели с алюминиевыми жилами марки АВБбШв напряжением до 1кВ. Сечение кабеля выбраны по допустимому длительному току и проверены по потере напряжения.</w:t>
      </w:r>
    </w:p>
    <w:p w14:paraId="2ADFD2AA" w14:textId="5DF0BD33" w:rsidR="004C4E46" w:rsidRDefault="004C4E46" w:rsidP="004C4E46">
      <w:r w:rsidRPr="004C4E46">
        <w:t>Проектируемые кабельные сети прокладываются в земляных траншеях Т-1, Т-2, Т-3, Т-4, Т-5 и Т-6 на глубине</w:t>
      </w:r>
      <w:r>
        <w:t xml:space="preserve"> </w:t>
      </w:r>
      <w:r w:rsidRPr="004C4E46">
        <w:t>0,7 м от планировочной отметки на слой просеянного грунта или песка с покрытием сигнальных лент ЛСЭ-200,</w:t>
      </w:r>
      <w:r>
        <w:t xml:space="preserve"> </w:t>
      </w:r>
      <w:r w:rsidRPr="004C4E46">
        <w:t>ЛСЭ-300, ЛСЭ-400, ЛСЭ-500, ЛСЭ-600. От механических повреждений и при пересечении с инженерными</w:t>
      </w:r>
      <w:r>
        <w:t xml:space="preserve"> </w:t>
      </w:r>
      <w:r w:rsidRPr="004C4E46">
        <w:t xml:space="preserve">коммуникациями кабели защитить полиэтиленовой трубой ПНД </w:t>
      </w:r>
      <w:r w:rsidRPr="004C4E46">
        <w:rPr>
          <w:rFonts w:ascii="Cambria Math" w:hAnsi="Cambria Math" w:cs="Cambria Math"/>
        </w:rPr>
        <w:t>∅</w:t>
      </w:r>
      <w:r w:rsidRPr="004C4E46">
        <w:t>110х10,0мм.</w:t>
      </w:r>
    </w:p>
    <w:p w14:paraId="000FAD52" w14:textId="2672C7C9" w:rsidR="004C4E46" w:rsidRDefault="004C4E46" w:rsidP="004C4E46">
      <w:r w:rsidRPr="004C4E46">
        <w:t>Проектом предусмотрена установка прожекторной мачты с тремя светильниками, мощностью 50 Вт каждый и</w:t>
      </w:r>
      <w:r>
        <w:t xml:space="preserve"> </w:t>
      </w:r>
      <w:r w:rsidRPr="004C4E46">
        <w:t>молниеприемник.</w:t>
      </w:r>
    </w:p>
    <w:p w14:paraId="71BA0FE8" w14:textId="14310504" w:rsidR="004C4E46" w:rsidRPr="004C4E46" w:rsidRDefault="004C4E46" w:rsidP="004C4E46">
      <w:r w:rsidRPr="004C4E46">
        <w:t>Система заземления и молниезащиты разработана в соответствии с требованиями ПУЭ РК (гл. 1.7, 1.8) и СН РК,</w:t>
      </w:r>
      <w:r>
        <w:t xml:space="preserve"> </w:t>
      </w:r>
      <w:r w:rsidRPr="004C4E46">
        <w:t>обеспечивая защиту персонала и оборудования от токов короткого замыкания и грозовых перенапряжений.</w:t>
      </w:r>
    </w:p>
    <w:p w14:paraId="3CBACD9A" w14:textId="2F699A66" w:rsidR="004C4E46" w:rsidRPr="00392F0F" w:rsidRDefault="004C4E46" w:rsidP="004C4E46">
      <w:r w:rsidRPr="004C4E46">
        <w:t>Электромонтажные работы вести согласно ПУЭ РК и СП РК 4.04-107-2013 - "Электротехнические устройства".</w:t>
      </w:r>
      <w:r>
        <w:t xml:space="preserve"> </w:t>
      </w:r>
      <w:r w:rsidRPr="004C4E46">
        <w:t>Район климатических условий принят: V - по гололеду, IV - по ветру.</w:t>
      </w:r>
    </w:p>
    <w:p w14:paraId="57CCF5BC" w14:textId="20DEABC9" w:rsidR="005E5744" w:rsidRPr="00F3167C" w:rsidRDefault="005E5744" w:rsidP="00B20FE7">
      <w:pPr>
        <w:pStyle w:val="10"/>
        <w:rPr>
          <w:lang w:val="ru-RU" w:bidi="ru-RU"/>
        </w:rPr>
      </w:pPr>
      <w:bookmarkStart w:id="50" w:name="_Toc37262213"/>
      <w:bookmarkStart w:id="51" w:name="_Toc223861405"/>
      <w:bookmarkEnd w:id="26"/>
      <w:r w:rsidRPr="00F3167C">
        <w:rPr>
          <w:lang w:val="ru-RU" w:bidi="ru-RU"/>
        </w:rPr>
        <w:lastRenderedPageBreak/>
        <w:t>Охрана труда и техника безопасности</w:t>
      </w:r>
      <w:bookmarkEnd w:id="50"/>
      <w:bookmarkEnd w:id="51"/>
    </w:p>
    <w:p w14:paraId="6CFC167E" w14:textId="77777777" w:rsidR="005E5744" w:rsidRPr="00F3167C" w:rsidRDefault="005E5744" w:rsidP="005E5744">
      <w:pPr>
        <w:ind w:firstLine="851"/>
        <w:rPr>
          <w:lang w:bidi="ru-RU"/>
        </w:rPr>
      </w:pPr>
      <w:r w:rsidRPr="00F3167C">
        <w:rPr>
          <w:lang w:bidi="ru-RU"/>
        </w:rPr>
        <w:t>Контроль за выполнением требований охраны труда возлагается на администрацию строительно-монтажных организаций и предприятий.</w:t>
      </w:r>
    </w:p>
    <w:p w14:paraId="1DF7E0E1" w14:textId="77777777" w:rsidR="005E5744" w:rsidRPr="00F3167C" w:rsidRDefault="005E5744" w:rsidP="005E5744">
      <w:pPr>
        <w:ind w:firstLine="851"/>
        <w:rPr>
          <w:lang w:bidi="ru-RU"/>
        </w:rPr>
      </w:pPr>
      <w:r w:rsidRPr="00F3167C">
        <w:rPr>
          <w:lang w:bidi="ru-RU"/>
        </w:rPr>
        <w:t>Руководители организаций обязаны обеспечить на строительной площадке и рабочих местах необходимые условия для выполнения подчиненными им рабочими и служащими требований правил и инструкций по охране труда. При возникновении угрозы безопасности лицо, назначенное приказом по организации руководителем работ, обязано прекратить работы и принять меры по устранению опасности, а при необходимости обеспечить эвакуацию людей в безопасное место.</w:t>
      </w:r>
    </w:p>
    <w:p w14:paraId="497ACA04" w14:textId="77777777" w:rsidR="005E5744" w:rsidRPr="00F3167C" w:rsidRDefault="005E5744" w:rsidP="005E5744">
      <w:pPr>
        <w:ind w:firstLine="851"/>
        <w:rPr>
          <w:lang w:bidi="ru-RU"/>
        </w:rPr>
      </w:pPr>
      <w:r w:rsidRPr="00F3167C">
        <w:rPr>
          <w:lang w:bidi="ru-RU"/>
        </w:rPr>
        <w:t>Допуск посторонних лиц, а также работников в нетрезвом состоянии на территорию строительной площадки, на рабочие места, в производственные и санитарно-бытовые помещения запрещается.</w:t>
      </w:r>
    </w:p>
    <w:p w14:paraId="06A4D0BA" w14:textId="77777777" w:rsidR="005E5744" w:rsidRPr="00F3167C" w:rsidRDefault="005E5744" w:rsidP="005E5744">
      <w:pPr>
        <w:ind w:firstLine="851"/>
        <w:rPr>
          <w:lang w:bidi="ru-RU"/>
        </w:rPr>
      </w:pPr>
      <w:r w:rsidRPr="00F3167C">
        <w:rPr>
          <w:lang w:bidi="ru-RU"/>
        </w:rPr>
        <w:t>При производстве работ на территории строительной площадки и участков работ с привлечением субподрядчиков генеральный подрядчик обязан:</w:t>
      </w:r>
    </w:p>
    <w:p w14:paraId="7BE817CE" w14:textId="77777777" w:rsidR="005E5744" w:rsidRPr="00F3167C" w:rsidRDefault="005E5744" w:rsidP="00927FB0">
      <w:pPr>
        <w:numPr>
          <w:ilvl w:val="0"/>
          <w:numId w:val="4"/>
        </w:numPr>
        <w:rPr>
          <w:lang w:bidi="ru-RU"/>
        </w:rPr>
      </w:pPr>
      <w:r w:rsidRPr="00F3167C">
        <w:rPr>
          <w:lang w:bidi="ru-RU"/>
        </w:rPr>
        <w:t>разработать совместно с привлекаемыми субподрядчиками план мероприятий, обеспечивающих безопасные условия работы, обязательные для всех организаций и лиц, участвующих в строительстве;</w:t>
      </w:r>
    </w:p>
    <w:p w14:paraId="11E6286F" w14:textId="77777777" w:rsidR="005E5744" w:rsidRPr="00F3167C" w:rsidRDefault="005E5744" w:rsidP="00927FB0">
      <w:pPr>
        <w:numPr>
          <w:ilvl w:val="0"/>
          <w:numId w:val="4"/>
        </w:numPr>
        <w:rPr>
          <w:lang w:bidi="ru-RU"/>
        </w:rPr>
      </w:pPr>
      <w:r w:rsidRPr="00F3167C">
        <w:rPr>
          <w:lang w:bidi="ru-RU"/>
        </w:rPr>
        <w:t>выполнять запланированные за ним мероприятия и координацию действия субподрядчиков в части выполнения мероприятий по безопасности труда на закрепленных за ними участках работ;</w:t>
      </w:r>
    </w:p>
    <w:p w14:paraId="45A9E1B2" w14:textId="77777777" w:rsidR="005E5744" w:rsidRPr="00F3167C" w:rsidRDefault="005E5744" w:rsidP="00927FB0">
      <w:pPr>
        <w:numPr>
          <w:ilvl w:val="0"/>
          <w:numId w:val="4"/>
        </w:numPr>
        <w:rPr>
          <w:lang w:bidi="ru-RU"/>
        </w:rPr>
      </w:pPr>
      <w:r w:rsidRPr="00F3167C">
        <w:rPr>
          <w:lang w:bidi="ru-RU"/>
        </w:rPr>
        <w:t>при заключении договоров подряда предусматривать взаимную ответственность сторон за выполнение мероприятий по обеспечению безопасных условий труда на территории строительной площадки и участках работ.</w:t>
      </w:r>
    </w:p>
    <w:p w14:paraId="21444C6C" w14:textId="77777777" w:rsidR="005E5744" w:rsidRPr="00F3167C" w:rsidRDefault="005E5744" w:rsidP="005E5744">
      <w:pPr>
        <w:ind w:firstLine="851"/>
        <w:rPr>
          <w:lang w:bidi="ru-RU"/>
        </w:rPr>
      </w:pPr>
      <w:r w:rsidRPr="00F3167C">
        <w:rPr>
          <w:lang w:bidi="ru-RU"/>
        </w:rPr>
        <w:t>Перед началом выполнения строительно-монтажных работ генеральный подрядчик с участием субподрядчиков и представитель организации, эксплуатирующей этот объект, обязаны оформить акт-допуск. Ответственность за соблюдение мероприятий, предусмотренных актом допуска, несут руководители строительно-монтажных организаций и действующего предприятия.</w:t>
      </w:r>
    </w:p>
    <w:p w14:paraId="54348E25" w14:textId="77777777" w:rsidR="005E5744" w:rsidRPr="00F3167C" w:rsidRDefault="005E5744" w:rsidP="005E5744">
      <w:pPr>
        <w:ind w:firstLine="851"/>
        <w:rPr>
          <w:lang w:bidi="ru-RU"/>
        </w:rPr>
      </w:pPr>
      <w:r w:rsidRPr="00F3167C">
        <w:rPr>
          <w:lang w:bidi="ru-RU"/>
        </w:rPr>
        <w:t>Рабочие, руководители, специалисты и служащие строительных организаций (независимо от форм собственности этих организаций) должны быть обеспечены спецодеждой, специальной обувью и другими средствами индивидуальной защиты с учетом вида работы и степени риска                      в количестве не ниже норм, установленных законодательством, или действующими нормами, или выше этих норм в соответствии с заключенным коллективным договором или тарифным соглашением.</w:t>
      </w:r>
    </w:p>
    <w:p w14:paraId="7F3E0325" w14:textId="77777777" w:rsidR="005E5744" w:rsidRPr="00F3167C" w:rsidRDefault="005E5744" w:rsidP="005E5744">
      <w:pPr>
        <w:ind w:firstLine="851"/>
        <w:rPr>
          <w:lang w:bidi="ru-RU"/>
        </w:rPr>
      </w:pPr>
      <w:r w:rsidRPr="00F3167C">
        <w:rPr>
          <w:lang w:bidi="ru-RU"/>
        </w:rPr>
        <w:t>Все лица, находящиеся на строительной площадке, обязаны носить защитные каски по ГОСТ 12.4.087-84. Рабочие и инженерно-технические работники без защитных касок и других необходимых средств индивидуальной защиты к выполнению работ не допускаются.</w:t>
      </w:r>
    </w:p>
    <w:p w14:paraId="090B9D41" w14:textId="77777777" w:rsidR="005E5744" w:rsidRPr="00F3167C" w:rsidRDefault="005E5744" w:rsidP="005E5744">
      <w:pPr>
        <w:ind w:firstLine="851"/>
        <w:rPr>
          <w:lang w:bidi="ru-RU"/>
        </w:rPr>
      </w:pPr>
      <w:r w:rsidRPr="00F3167C">
        <w:rPr>
          <w:lang w:bidi="ru-RU"/>
        </w:rPr>
        <w:t>На объекте строительства необходимо выделять помещения или места для размещения аптечек с медикаментами, носилок, фиксирующих шин и других средств, для оказания первой помощи пострадавшим.</w:t>
      </w:r>
    </w:p>
    <w:p w14:paraId="1D9C6F01" w14:textId="77777777" w:rsidR="005E5744" w:rsidRPr="00F3167C" w:rsidRDefault="005E5744" w:rsidP="005E5744">
      <w:pPr>
        <w:ind w:firstLine="851"/>
        <w:rPr>
          <w:lang w:bidi="ru-RU"/>
        </w:rPr>
      </w:pPr>
      <w:r w:rsidRPr="00F3167C">
        <w:rPr>
          <w:lang w:bidi="ru-RU"/>
        </w:rPr>
        <w:t xml:space="preserve">Все работающие на строительной площадке должны быть обеспечены питьевой водой, качество которой должно соответствовать санитарным требованиям. Питьевые установки </w:t>
      </w:r>
      <w:r w:rsidRPr="00F3167C">
        <w:rPr>
          <w:lang w:bidi="ru-RU"/>
        </w:rPr>
        <w:lastRenderedPageBreak/>
        <w:t>следует располагать на расстоянии не более 75 м по горизонтали и 10 м по вертикали от рабочих мест.</w:t>
      </w:r>
    </w:p>
    <w:p w14:paraId="155B292C" w14:textId="77777777" w:rsidR="005E5744" w:rsidRPr="00F3167C" w:rsidRDefault="005E5744" w:rsidP="005E5744">
      <w:pPr>
        <w:ind w:firstLine="851"/>
        <w:rPr>
          <w:lang w:bidi="ru-RU"/>
        </w:rPr>
      </w:pPr>
      <w:r w:rsidRPr="00F3167C">
        <w:rPr>
          <w:lang w:bidi="ru-RU"/>
        </w:rPr>
        <w:t>Для обеспечения охраны труда и техники безопасности необходимо:</w:t>
      </w:r>
    </w:p>
    <w:p w14:paraId="65472C1D" w14:textId="77777777" w:rsidR="005E5744" w:rsidRPr="00F3167C" w:rsidRDefault="005E5744" w:rsidP="00927FB0">
      <w:pPr>
        <w:numPr>
          <w:ilvl w:val="0"/>
          <w:numId w:val="4"/>
        </w:numPr>
        <w:rPr>
          <w:lang w:bidi="ru-RU"/>
        </w:rPr>
      </w:pPr>
      <w:r w:rsidRPr="00F3167C">
        <w:rPr>
          <w:lang w:bidi="ru-RU"/>
        </w:rPr>
        <w:t>использование технически совершенного оборудования;</w:t>
      </w:r>
    </w:p>
    <w:p w14:paraId="76743809" w14:textId="77777777" w:rsidR="005E5744" w:rsidRPr="00F3167C" w:rsidRDefault="005E5744" w:rsidP="00927FB0">
      <w:pPr>
        <w:numPr>
          <w:ilvl w:val="0"/>
          <w:numId w:val="4"/>
        </w:numPr>
        <w:rPr>
          <w:lang w:bidi="ru-RU"/>
        </w:rPr>
      </w:pPr>
      <w:r w:rsidRPr="00F3167C">
        <w:rPr>
          <w:lang w:bidi="ru-RU"/>
        </w:rPr>
        <w:t>размещение оборудования, обеспечивающего его свободное обслуживание;</w:t>
      </w:r>
    </w:p>
    <w:p w14:paraId="6396B9DD" w14:textId="77777777" w:rsidR="005E5744" w:rsidRPr="00F3167C" w:rsidRDefault="005E5744" w:rsidP="005E5744">
      <w:pPr>
        <w:ind w:firstLine="851"/>
      </w:pPr>
      <w:r w:rsidRPr="00F3167C">
        <w:t>устройство заземляющих элементов электроустановок величиной сопротивления и конструкций, соответствующим требованиям;</w:t>
      </w:r>
    </w:p>
    <w:p w14:paraId="28653239" w14:textId="77777777" w:rsidR="005E5744" w:rsidRPr="00F3167C" w:rsidRDefault="005E5744" w:rsidP="00927FB0">
      <w:pPr>
        <w:numPr>
          <w:ilvl w:val="0"/>
          <w:numId w:val="5"/>
        </w:numPr>
        <w:rPr>
          <w:lang w:bidi="ru-RU"/>
        </w:rPr>
      </w:pPr>
      <w:r w:rsidRPr="00F3167C">
        <w:rPr>
          <w:lang w:bidi="ru-RU"/>
        </w:rPr>
        <w:t>использование при строительно-монтажных работах машин и механизмов, в конструкции которых заложены принципы охраны труда;</w:t>
      </w:r>
    </w:p>
    <w:p w14:paraId="4D446D81" w14:textId="77777777" w:rsidR="005E5744" w:rsidRPr="00F3167C" w:rsidRDefault="005E5744" w:rsidP="00927FB0">
      <w:pPr>
        <w:numPr>
          <w:ilvl w:val="0"/>
          <w:numId w:val="5"/>
        </w:numPr>
        <w:rPr>
          <w:lang w:bidi="ru-RU"/>
        </w:rPr>
      </w:pPr>
      <w:r w:rsidRPr="00F3167C">
        <w:rPr>
          <w:lang w:bidi="ru-RU"/>
        </w:rPr>
        <w:t>высокая степень механизации строительно-монтажных работ.</w:t>
      </w:r>
    </w:p>
    <w:p w14:paraId="5529BB90" w14:textId="77777777" w:rsidR="005E5744" w:rsidRPr="00F3167C" w:rsidRDefault="005E5744" w:rsidP="005E5744">
      <w:pPr>
        <w:ind w:firstLine="851"/>
      </w:pPr>
      <w:r w:rsidRPr="00F3167C">
        <w:t xml:space="preserve">        К прихватке и сварке трубопроводов допускаются сварщики при наличии документов на право производства сварочных работ. Сварочные работы должны производиться в соответствии с требованиями «Инструкция о мерах пожарной безопасности при производстве огневых работ на энергетических объектах». </w:t>
      </w:r>
    </w:p>
    <w:p w14:paraId="3D0D6B04" w14:textId="4CAFE34A" w:rsidR="005E5744" w:rsidRPr="00F3167C" w:rsidRDefault="005E5744" w:rsidP="005E5744">
      <w:pPr>
        <w:ind w:firstLine="851"/>
      </w:pPr>
      <w:r w:rsidRPr="00F3167C">
        <w:t xml:space="preserve">       При возникновении пожара необходимо вызвать пожарный расчет и приступить к тушению пожара первичными средствами пожаротушения, предварительно отключив напряжение.</w:t>
      </w:r>
    </w:p>
    <w:p w14:paraId="67F33072" w14:textId="77777777" w:rsidR="004B39DC" w:rsidRPr="00F3167C" w:rsidRDefault="004B39DC" w:rsidP="004B39DC">
      <w:pPr>
        <w:pStyle w:val="10"/>
        <w:rPr>
          <w:lang w:val="ru-RU"/>
        </w:rPr>
      </w:pPr>
      <w:bookmarkStart w:id="52" w:name="_Toc191897627"/>
      <w:bookmarkStart w:id="53" w:name="_Toc223861406"/>
      <w:r w:rsidRPr="00F3167C">
        <w:rPr>
          <w:lang w:val="ru-RU"/>
        </w:rPr>
        <w:lastRenderedPageBreak/>
        <w:t>Общие сведения по организации строительства</w:t>
      </w:r>
      <w:bookmarkEnd w:id="52"/>
      <w:bookmarkEnd w:id="53"/>
    </w:p>
    <w:p w14:paraId="62FE622D" w14:textId="77777777" w:rsidR="004B39DC" w:rsidRPr="00F3167C" w:rsidRDefault="004B39DC" w:rsidP="004B39DC">
      <w:r w:rsidRPr="00F3167C">
        <w:t>Принятый срок строительства составляет - 3 мес.</w:t>
      </w:r>
    </w:p>
    <w:p w14:paraId="54093362" w14:textId="77777777" w:rsidR="004B39DC" w:rsidRPr="00F3167C" w:rsidRDefault="004B39DC" w:rsidP="004B39DC">
      <w:r w:rsidRPr="00F3167C">
        <w:t>Принятое количество рабочих на строительной площадке – 10 человек.</w:t>
      </w:r>
    </w:p>
    <w:p w14:paraId="00052B0B" w14:textId="77777777" w:rsidR="004B39DC" w:rsidRPr="00F3167C" w:rsidRDefault="004B39DC" w:rsidP="0054785C">
      <w:pPr>
        <w:pStyle w:val="11"/>
      </w:pPr>
      <w:bookmarkStart w:id="54" w:name="_Toc191897628"/>
      <w:bookmarkStart w:id="55" w:name="_Toc223861407"/>
      <w:r w:rsidRPr="00F3167C">
        <w:t>Охрана труда и техника безопасности</w:t>
      </w:r>
      <w:bookmarkEnd w:id="54"/>
      <w:bookmarkEnd w:id="55"/>
      <w:r w:rsidRPr="00F3167C">
        <w:t xml:space="preserve"> </w:t>
      </w:r>
    </w:p>
    <w:p w14:paraId="615102CF" w14:textId="77777777" w:rsidR="004B39DC" w:rsidRPr="00F3167C" w:rsidRDefault="004B39DC" w:rsidP="004B39DC">
      <w:r w:rsidRPr="00F3167C">
        <w:t>Организация и выполнение работ в строительном производстве должны осуществляться при соблюдении законодательства Республики Казахстан об охране труда, а также иных нормативных правовых актов. В соответствии с действующим законодательством обязанности по обеспечению безопасных условий охраны труда в организации возлагаются на работодателя.</w:t>
      </w:r>
    </w:p>
    <w:p w14:paraId="7BE5B9C8" w14:textId="77777777" w:rsidR="004B39DC" w:rsidRPr="00F3167C" w:rsidRDefault="004B39DC" w:rsidP="004B39DC">
      <w:r w:rsidRPr="00F3167C">
        <w:t>Площадка строительства должна быть подготовлена для обеспечения безопасного производства.</w:t>
      </w:r>
    </w:p>
    <w:p w14:paraId="37151BA7" w14:textId="77777777" w:rsidR="004B39DC" w:rsidRPr="00F3167C" w:rsidRDefault="004B39DC" w:rsidP="004B39DC">
      <w:r w:rsidRPr="00F3167C">
        <w:t>Работающих необходимо обеспечить санитарно-гигиеническими и безопасными условиями труда с целью устранения производственного травматизма и профессиональных заболеваний. В зависимости от выполняемых работ рабочие должны быть обеспечены спецодеждой, спецобувью и защитными средствами.</w:t>
      </w:r>
    </w:p>
    <w:p w14:paraId="3FD2A205" w14:textId="77777777" w:rsidR="004B39DC" w:rsidRPr="00F3167C" w:rsidRDefault="004B39DC" w:rsidP="004B39DC">
      <w:r w:rsidRPr="00F3167C">
        <w:t>Инструкции по охране труда и техники безопасности для рабочих каждой профессии с учетом специфики местных условий должны быть разработаны в строительно-монтажных управлениях и утверждены главным инженером.</w:t>
      </w:r>
    </w:p>
    <w:p w14:paraId="0E9E772E" w14:textId="77777777" w:rsidR="004B39DC" w:rsidRPr="00F3167C" w:rsidRDefault="004B39DC" w:rsidP="004B39DC">
      <w:r w:rsidRPr="00F3167C">
        <w:t>Перед допуском к работе рабочие должны пройти инструктаж по безопасности труда и пройти необходимое обучение методам безопасного проведения работ. Допуск к работам оформляется записью в журнале инструктажа по технике безопасности, в котором каждый работник ставит свою подпись в подтверждении получения необходимого инструктажа.</w:t>
      </w:r>
    </w:p>
    <w:p w14:paraId="704EDF9F" w14:textId="60E1E194" w:rsidR="004B39DC" w:rsidRPr="00F3167C" w:rsidRDefault="004B39DC" w:rsidP="004B39DC">
      <w:r w:rsidRPr="00F3167C">
        <w:t xml:space="preserve">Вагон-бытовки для рабочих устанавливаются на расстоянии не ближе 50м от жилых зданий. Для водоснабжения бытовых помещений используется привозная питьевая вода. Применение биотуалетов и баков для пищевых отходов исключает потребность в устройстве канализации. </w:t>
      </w:r>
      <w:r w:rsidR="00C31965" w:rsidRPr="00F3167C">
        <w:t xml:space="preserve">Организация питания предусматривается во временных столовых с приготовлением </w:t>
      </w:r>
      <w:r w:rsidR="00097D5F" w:rsidRPr="00F3167C">
        <w:t>пищи. Временная столовая на период строительства должна соответствовать требованиям Санитарных правил «Санитарно-эпидемиологические требования к объектам общественного питания» (Приказ Министра здравоохранения Республики Казахстан от 17 февраля 2022 года № ҚР ДСМ-16).</w:t>
      </w:r>
    </w:p>
    <w:p w14:paraId="1CE5D4A5" w14:textId="77777777" w:rsidR="004B39DC" w:rsidRPr="00F3167C" w:rsidRDefault="004B39DC" w:rsidP="004B39DC">
      <w:r w:rsidRPr="00F3167C">
        <w:t>Перед началом работ необходимо выделить опасные для людей зоны и обозначить их знаками безопасности и надписями в установленном порядке.</w:t>
      </w:r>
    </w:p>
    <w:p w14:paraId="381B776A" w14:textId="77777777" w:rsidR="004B39DC" w:rsidRPr="00F3167C" w:rsidRDefault="004B39DC" w:rsidP="004B39DC">
      <w:r w:rsidRPr="00F3167C">
        <w:t>При производстве земляных работ на территории населенных пунктов котлованы и траншеи, где происходит движение людей и транспорта, должны быть ограждены. В зонах работ механизмов необходимо установить предупредительные знаки.</w:t>
      </w:r>
    </w:p>
    <w:p w14:paraId="10C0DD33" w14:textId="77777777" w:rsidR="004B39DC" w:rsidRPr="00F3167C" w:rsidRDefault="004B39DC" w:rsidP="004B39DC">
      <w:r w:rsidRPr="00F3167C">
        <w:t>В местах перехода через траншеи должны быть установлены переходные инвентарные мостики шириной не менее 0,6м, огражденные с обеих сторон перилами высотой не менее 1,2м. Для спуска работающих в траншеи должны быть предусмотрены лестницы.</w:t>
      </w:r>
    </w:p>
    <w:p w14:paraId="51F2B023" w14:textId="77777777" w:rsidR="004B39DC" w:rsidRPr="00F3167C" w:rsidRDefault="004B39DC" w:rsidP="004B39DC">
      <w:r w:rsidRPr="00F3167C">
        <w:t>Строительные площадки в темное время необходимо освещать в соответствии с требованиями государственных стандартов. Освещенность должна быть равномерной, без слепящего действия осветительных приспособлений.</w:t>
      </w:r>
    </w:p>
    <w:p w14:paraId="665C1AE9" w14:textId="77777777" w:rsidR="004B39DC" w:rsidRPr="00F3167C" w:rsidRDefault="004B39DC" w:rsidP="004B39DC">
      <w:r w:rsidRPr="00F3167C">
        <w:lastRenderedPageBreak/>
        <w:t>Перед началом земляных работ необходимо выявить и обозначить на месте трассы зоны существующих подземных коммуникаций.</w:t>
      </w:r>
    </w:p>
    <w:p w14:paraId="76814192" w14:textId="77777777" w:rsidR="004B39DC" w:rsidRPr="00F3167C" w:rsidRDefault="004B39DC" w:rsidP="004B39DC">
      <w:r w:rsidRPr="00F3167C">
        <w:t xml:space="preserve">Особое внимание следует обращать на безопасное ведение работ вблизи электро- и телефонных кабелей, газо- и водопроводов. </w:t>
      </w:r>
    </w:p>
    <w:p w14:paraId="57BD7194" w14:textId="77777777" w:rsidR="004B39DC" w:rsidRPr="00F3167C" w:rsidRDefault="004B39DC" w:rsidP="004B39DC">
      <w:r w:rsidRPr="00F3167C">
        <w:t>При производстве работ в зонах специально охраняемых объектов должны выполняться требования владельцев или эксплуатирующих организаций.</w:t>
      </w:r>
    </w:p>
    <w:p w14:paraId="19BB1834" w14:textId="77777777" w:rsidR="004B39DC" w:rsidRPr="00F3167C" w:rsidRDefault="004B39DC" w:rsidP="004B39DC">
      <w:r w:rsidRPr="00F3167C">
        <w:t>Складирование материалов должно осуществляться за призмой обрушения траншей. Складирование трубопроводов осуществлять в штабеле высотой до 1,5м на прокладках с концевыми опорами.</w:t>
      </w:r>
    </w:p>
    <w:p w14:paraId="399C49C6" w14:textId="77777777" w:rsidR="004B39DC" w:rsidRPr="00F3167C" w:rsidRDefault="004B39DC" w:rsidP="004B39DC">
      <w:r w:rsidRPr="00F3167C">
        <w:t>Запрещается использовать при строповке непроверенные стропы и тросы. Пеньковые канаты, применяемые для стяжек, не должны иметь перетертых и замочаленных прядей.</w:t>
      </w:r>
    </w:p>
    <w:p w14:paraId="3BC70453" w14:textId="77777777" w:rsidR="004B39DC" w:rsidRPr="00F3167C" w:rsidRDefault="004B39DC" w:rsidP="004B39DC">
      <w:r w:rsidRPr="00F3167C">
        <w:t>Подъем труб не должен производиться, если под грузом находятся люди.</w:t>
      </w:r>
    </w:p>
    <w:p w14:paraId="5CFDC45C" w14:textId="77777777" w:rsidR="004B39DC" w:rsidRPr="00F3167C" w:rsidRDefault="004B39DC" w:rsidP="004B39DC">
      <w:r w:rsidRPr="00F3167C">
        <w:t>Стропальщик может находиться возле груза во время подъема, если груз (труба, плеть) на высоте не более 1м от уровня земли, на которой стоит стропальщик.</w:t>
      </w:r>
    </w:p>
    <w:p w14:paraId="0E62DFF5" w14:textId="77777777" w:rsidR="004B39DC" w:rsidRPr="00F3167C" w:rsidRDefault="004B39DC" w:rsidP="004B39DC">
      <w:r w:rsidRPr="00F3167C">
        <w:t>При использовании на монтаже талей следует обратить внимание на наличие надежно действующих тормозных устройств, на плавность их работы. Нельзя пользоваться талями, у которых происходит самопроизвольное выпадение каната (цепи) с блоков.</w:t>
      </w:r>
    </w:p>
    <w:p w14:paraId="02366804" w14:textId="77777777" w:rsidR="004B39DC" w:rsidRPr="00F3167C" w:rsidRDefault="004B39DC" w:rsidP="004B39DC">
      <w:r w:rsidRPr="00F3167C">
        <w:t>Электробезопасность в границах строительной площадки решаются на стадии ППР в соответствии с требованиями ГОСТ 12.1.012-2004.</w:t>
      </w:r>
    </w:p>
    <w:p w14:paraId="7C4102CB" w14:textId="77777777" w:rsidR="004B39DC" w:rsidRPr="00F3167C" w:rsidRDefault="004B39DC" w:rsidP="004B39DC">
      <w:r w:rsidRPr="00F3167C">
        <w:t>При выполнении строительно-монтажных работ необходимо соблюдать правила, изложенные в:</w:t>
      </w:r>
    </w:p>
    <w:p w14:paraId="65151F6E" w14:textId="77777777" w:rsidR="004B39DC" w:rsidRPr="00F3167C" w:rsidRDefault="004B39DC" w:rsidP="004B39DC">
      <w:r w:rsidRPr="00F3167C">
        <w:t>- Постановления Правительства РК от 9 октября 2014 года № 1077 «Правила пожарной безопасности».</w:t>
      </w:r>
    </w:p>
    <w:p w14:paraId="7663AF47" w14:textId="77777777" w:rsidR="004B39DC" w:rsidRPr="00F3167C" w:rsidRDefault="004B39DC" w:rsidP="004B39DC">
      <w:r w:rsidRPr="00F3167C">
        <w:t>Конкретные решения вопросов безопасности и безвредности выполнения строительно-монтажных работ должны находить отражение в проектах производства работ.</w:t>
      </w:r>
    </w:p>
    <w:p w14:paraId="69481B58" w14:textId="77777777" w:rsidR="004B39DC" w:rsidRPr="00F3167C" w:rsidRDefault="004B39DC" w:rsidP="004B39DC">
      <w:r w:rsidRPr="00F3167C">
        <w:t>На каждом объекте должны быть разработаны инструкции о мерах пожарной безопасности для каждого пожароопасного участка.</w:t>
      </w:r>
    </w:p>
    <w:p w14:paraId="0E4DF62F" w14:textId="77777777" w:rsidR="004B39DC" w:rsidRPr="00F3167C" w:rsidRDefault="004B39DC" w:rsidP="004B39DC">
      <w:r w:rsidRPr="00F3167C">
        <w:t xml:space="preserve"> Все работники должны допускаться к работе только после прохождения противопожарного инструктажа.</w:t>
      </w:r>
    </w:p>
    <w:p w14:paraId="5FEA1C2C" w14:textId="77777777" w:rsidR="004B39DC" w:rsidRPr="00F3167C" w:rsidRDefault="004B39DC" w:rsidP="004B39DC">
      <w:r w:rsidRPr="00F3167C">
        <w:t>На строительном объекте предусмотреть места для курения, обеспеченные первичными средствами пожаротушения: урнами, ящиками с песком и бочки с водой, огнетушители.</w:t>
      </w:r>
    </w:p>
    <w:p w14:paraId="3347BF8B" w14:textId="77777777" w:rsidR="004B39DC" w:rsidRPr="00F3167C" w:rsidRDefault="004B39DC" w:rsidP="004B39DC">
      <w:r w:rsidRPr="00F3167C">
        <w:t xml:space="preserve">На строительной площадке и бытовом городке ПОС рекомендует максимально соблюдать требования пожарной безопасности, с целью избежания возгораний. Не разжигать костров вблизи существующих зданий и сооружений, лесных массивов. </w:t>
      </w:r>
    </w:p>
    <w:p w14:paraId="628BFF20" w14:textId="77777777" w:rsidR="004B39DC" w:rsidRPr="00F3167C" w:rsidRDefault="004B39DC" w:rsidP="004B39DC">
      <w:r w:rsidRPr="00F3167C">
        <w:t>Не оставлять включенными нагревательные приборы в бытовых помещениях. Сушку рабочей одежды и обуви осуществлять в специальных помещениях, сушилках, оборудованных для этих целей.</w:t>
      </w:r>
    </w:p>
    <w:p w14:paraId="2FC76157" w14:textId="77777777" w:rsidR="004B39DC" w:rsidRPr="00F3167C" w:rsidRDefault="004B39DC" w:rsidP="004B39DC">
      <w:r w:rsidRPr="00F3167C">
        <w:lastRenderedPageBreak/>
        <w:t>Места производства сварочных работ и других огневых работ (варка битума при производстве гидроизоляционных работах) оградить и оборудовать первичными средствами пожаротушения.</w:t>
      </w:r>
    </w:p>
    <w:p w14:paraId="0EEE23F8" w14:textId="77777777" w:rsidR="004B39DC" w:rsidRPr="00F3167C" w:rsidRDefault="004B39DC" w:rsidP="004B39DC">
      <w:r w:rsidRPr="00F3167C">
        <w:t>Проезды, проходы и рабочие места необходимо регулярно очищать от строительного мусора и не загромождать.</w:t>
      </w:r>
    </w:p>
    <w:p w14:paraId="60E6A102" w14:textId="77777777" w:rsidR="004B39DC" w:rsidRPr="00F3167C" w:rsidRDefault="004B39DC" w:rsidP="004B39DC">
      <w:r w:rsidRPr="00F3167C">
        <w:t>Вопросы по технике безопасности должны отражаться при обязательной разработке проекта производства работ в виде конкретных инженерных решений.</w:t>
      </w:r>
    </w:p>
    <w:p w14:paraId="0ABBA13F" w14:textId="77777777" w:rsidR="004B39DC" w:rsidRPr="00F3167C" w:rsidRDefault="004B39DC" w:rsidP="004B39DC">
      <w:r w:rsidRPr="00F3167C">
        <w:t xml:space="preserve">До начала основного строительства, в местах размещения санитарно-бытовых помещений в составе проекта производства работ предусмотреть дополнительные мероприятия, обеспечивающие пожарную безопасность в соответствии требований Постановления Правительства РК от 9 октября 2014 года № 1077 «Правила пожарной безопасности». </w:t>
      </w:r>
    </w:p>
    <w:p w14:paraId="5B25A75B" w14:textId="77777777" w:rsidR="004B39DC" w:rsidRPr="00F3167C" w:rsidRDefault="004B39DC" w:rsidP="004B39DC">
      <w:r w:rsidRPr="00F3167C">
        <w:t>Во всех инвентарных санитарно-бытовых помещениях должны находиться первичные средства пожаротушения (огнетушители).</w:t>
      </w:r>
    </w:p>
    <w:p w14:paraId="4E92341C" w14:textId="77777777" w:rsidR="004B39DC" w:rsidRPr="00F3167C" w:rsidRDefault="004B39DC" w:rsidP="0054785C">
      <w:pPr>
        <w:pStyle w:val="11"/>
      </w:pPr>
      <w:bookmarkStart w:id="56" w:name="_Toc191897629"/>
      <w:bookmarkStart w:id="57" w:name="_Toc223861408"/>
      <w:r w:rsidRPr="00F3167C">
        <w:t>Санитарно-эпидемиологические мероприятия</w:t>
      </w:r>
      <w:bookmarkEnd w:id="56"/>
      <w:bookmarkEnd w:id="57"/>
    </w:p>
    <w:p w14:paraId="59E5FF25" w14:textId="77777777" w:rsidR="004B39DC" w:rsidRPr="00F3167C" w:rsidRDefault="004B39DC" w:rsidP="004B39DC">
      <w:pPr>
        <w:shd w:val="clear" w:color="auto" w:fill="FFFFFF"/>
        <w:ind w:left="142"/>
        <w:rPr>
          <w:bCs/>
          <w:i/>
          <w:iCs/>
          <w:u w:val="single"/>
        </w:rPr>
      </w:pPr>
      <w:r w:rsidRPr="00F3167C">
        <w:rPr>
          <w:bCs/>
          <w:i/>
          <w:iCs/>
          <w:u w:val="single"/>
        </w:rPr>
        <w:t>Требования к медико-профилактическому обслуживанию работников</w:t>
      </w:r>
    </w:p>
    <w:p w14:paraId="677A1AA3" w14:textId="77777777" w:rsidR="004B39DC" w:rsidRPr="00F3167C" w:rsidRDefault="004B39DC" w:rsidP="004B39DC">
      <w:pPr>
        <w:shd w:val="clear" w:color="auto" w:fill="FFFFFF"/>
        <w:ind w:left="142"/>
      </w:pPr>
      <w:r w:rsidRPr="00F3167C">
        <w:t>Здравпункты для обслуживания строительных рабочих располагают либо в отдельном помещении сборно-разборного или передвижного типа, либо в составе бытовых помещений с отдельным входом и удобным подъездом санитарных машин.</w:t>
      </w:r>
    </w:p>
    <w:p w14:paraId="525CC424" w14:textId="77777777" w:rsidR="004B39DC" w:rsidRPr="00F3167C" w:rsidRDefault="004B39DC" w:rsidP="004B39DC">
      <w:pPr>
        <w:shd w:val="clear" w:color="auto" w:fill="FFFFFF"/>
        <w:ind w:left="142"/>
      </w:pPr>
      <w:r w:rsidRPr="00F3167C">
        <w:t>Бытовые помещения оборудуются аптечками первой помощи. На участках, где используются токсические вещества, оборудуются профилактические пункты (пункты само- и взаимопомощи). Подходы к ним должны быть освещены, легкодоступны, не загромождены материалами, оборудованием и коммуникациями. Обеспечивается систематическое снабжение профилактического пункта защитными мазями, противоядиями, перевязочными средствами и аварийным запасом СИЗ.</w:t>
      </w:r>
    </w:p>
    <w:p w14:paraId="4BDD8C9E" w14:textId="77777777" w:rsidR="004B39DC" w:rsidRPr="00F3167C" w:rsidRDefault="004B39DC" w:rsidP="004B39DC">
      <w:pPr>
        <w:shd w:val="clear" w:color="auto" w:fill="FFFFFF"/>
        <w:ind w:left="142"/>
      </w:pPr>
      <w:r w:rsidRPr="00F3167C">
        <w:t>На объекте строительства все вагон-бытовки снабжены аптечками и средствами первой помощи. Медицинское обслуживание рабочих осуществляется в поликлинике или больнице ближайшего населенного пункта.</w:t>
      </w:r>
    </w:p>
    <w:p w14:paraId="0D6866B0" w14:textId="77777777" w:rsidR="004B39DC" w:rsidRPr="00F3167C" w:rsidRDefault="004B39DC" w:rsidP="004B39DC">
      <w:pPr>
        <w:shd w:val="clear" w:color="auto" w:fill="FFFFFF"/>
        <w:ind w:left="142"/>
        <w:rPr>
          <w:bCs/>
          <w:i/>
          <w:iCs/>
          <w:u w:val="single"/>
        </w:rPr>
      </w:pPr>
      <w:r w:rsidRPr="00F3167C">
        <w:rPr>
          <w:bCs/>
          <w:i/>
          <w:iCs/>
          <w:u w:val="single"/>
        </w:rPr>
        <w:t>Гигиенические требования к организации строительной площадки</w:t>
      </w:r>
    </w:p>
    <w:p w14:paraId="793826E1" w14:textId="77777777" w:rsidR="004B39DC" w:rsidRPr="00F3167C" w:rsidRDefault="004B39DC" w:rsidP="004B39DC">
      <w:pPr>
        <w:shd w:val="clear" w:color="auto" w:fill="FFFFFF"/>
        <w:ind w:left="142"/>
      </w:pPr>
      <w:r w:rsidRPr="00F3167C">
        <w:t>1. До начала строительства объекта должны быть выполнены предусмотренные проектом производства работ (ППР) подготовительные работы по организации стройплощадки.</w:t>
      </w:r>
    </w:p>
    <w:p w14:paraId="7A3887BC" w14:textId="77777777" w:rsidR="004B39DC" w:rsidRPr="00F3167C" w:rsidRDefault="004B39DC" w:rsidP="004B39DC">
      <w:pPr>
        <w:shd w:val="clear" w:color="auto" w:fill="FFFFFF"/>
        <w:ind w:left="142"/>
      </w:pPr>
      <w:r w:rsidRPr="00F3167C">
        <w:t>2. Территория стройплощадки должна быть ограждена.</w:t>
      </w:r>
    </w:p>
    <w:p w14:paraId="65BC3D31" w14:textId="77777777" w:rsidR="004B39DC" w:rsidRPr="00F3167C" w:rsidRDefault="004B39DC" w:rsidP="004B39DC">
      <w:pPr>
        <w:shd w:val="clear" w:color="auto" w:fill="FFFFFF"/>
        <w:ind w:left="142"/>
      </w:pPr>
      <w:r w:rsidRPr="00F3167C">
        <w:t>3. Строительная площадка до начала строительства объекта должна быть освобождена от старых строений и мусора.</w:t>
      </w:r>
    </w:p>
    <w:p w14:paraId="0184716C" w14:textId="77777777" w:rsidR="004B39DC" w:rsidRPr="00F3167C" w:rsidRDefault="004B39DC" w:rsidP="004B39DC">
      <w:pPr>
        <w:shd w:val="clear" w:color="auto" w:fill="FFFFFF"/>
        <w:ind w:left="142"/>
      </w:pPr>
      <w:r w:rsidRPr="00F3167C">
        <w:t>4. На территории стройплощадки или за ее пределами оборудуются санитарно-бытовые, производственные и административные здания и сооружения.</w:t>
      </w:r>
    </w:p>
    <w:p w14:paraId="50FFEFEF" w14:textId="77777777" w:rsidR="004B39DC" w:rsidRPr="00F3167C" w:rsidRDefault="004B39DC" w:rsidP="004B39DC">
      <w:pPr>
        <w:shd w:val="clear" w:color="auto" w:fill="FFFFFF"/>
        <w:ind w:left="142"/>
      </w:pPr>
      <w:r w:rsidRPr="00F3167C">
        <w:t>5. На строительной площадке определяются места складирования материалов и конструкций.</w:t>
      </w:r>
    </w:p>
    <w:p w14:paraId="05A48A68" w14:textId="77777777" w:rsidR="004B39DC" w:rsidRPr="00F3167C" w:rsidRDefault="004B39DC" w:rsidP="004B39DC">
      <w:pPr>
        <w:shd w:val="clear" w:color="auto" w:fill="FFFFFF"/>
        <w:ind w:left="142"/>
      </w:pPr>
      <w:r w:rsidRPr="00F3167C">
        <w:t xml:space="preserve">6. Для строительных площадок и участков работ предусматривается общее равномерное освещение. Искусственное освещение строительных площадок и мест производства </w:t>
      </w:r>
      <w:r w:rsidRPr="00F3167C">
        <w:lastRenderedPageBreak/>
        <w:t>строительных и монтажных работ внутри зданий должно отвечать требованиям строительных норм и правил для естественного и искусственного освещения.</w:t>
      </w:r>
    </w:p>
    <w:p w14:paraId="145E69E9" w14:textId="77777777" w:rsidR="004B39DC" w:rsidRPr="00F3167C" w:rsidRDefault="004B39DC" w:rsidP="004B39DC">
      <w:pPr>
        <w:shd w:val="clear" w:color="auto" w:fill="FFFFFF"/>
        <w:ind w:left="142"/>
      </w:pPr>
      <w:r w:rsidRPr="00F3167C">
        <w:t>7. Для электрического освещения строительных площадок и участков следует применять типовые стационарные и передвижные инвентарные осветительные установки. Передвижные инвентарные осветительные установки располагают на строительной площадке в местах производства работ, в зоне транспортных путей и др.</w:t>
      </w:r>
    </w:p>
    <w:p w14:paraId="0511D6FB" w14:textId="77777777" w:rsidR="004B39DC" w:rsidRPr="00F3167C" w:rsidRDefault="004B39DC" w:rsidP="004B39DC">
      <w:pPr>
        <w:shd w:val="clear" w:color="auto" w:fill="FFFFFF"/>
        <w:ind w:left="142"/>
      </w:pPr>
      <w:r w:rsidRPr="00F3167C">
        <w:t>8. Для освещения строительных площадок и участков не допускается применение открытых газоразрядных ламп и ламп накаливания с прозрачной колбой.</w:t>
      </w:r>
    </w:p>
    <w:p w14:paraId="18710BAA" w14:textId="11B145B4" w:rsidR="004B39DC" w:rsidRPr="00F3167C" w:rsidRDefault="004B39DC" w:rsidP="004B39DC">
      <w:pPr>
        <w:shd w:val="clear" w:color="auto" w:fill="FFFFFF"/>
        <w:ind w:left="142"/>
      </w:pPr>
      <w:r w:rsidRPr="00F3167C">
        <w:t>9.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вне зависимости от применяемых источников света.</w:t>
      </w:r>
    </w:p>
    <w:p w14:paraId="58CBC2CF" w14:textId="33DF142B" w:rsidR="001816B8" w:rsidRPr="00F3167C" w:rsidRDefault="001816B8" w:rsidP="004B39DC">
      <w:pPr>
        <w:shd w:val="clear" w:color="auto" w:fill="FFFFFF"/>
        <w:ind w:left="142"/>
      </w:pPr>
      <w:r w:rsidRPr="00F3167C">
        <w:t>10. В случае необходимости по требованию местных исполнительных органов предусмотреть</w:t>
      </w:r>
      <w:r w:rsidRPr="00F3167C">
        <w:rPr>
          <w:spacing w:val="-10"/>
        </w:rPr>
        <w:t xml:space="preserve"> </w:t>
      </w:r>
      <w:r w:rsidRPr="00F3167C">
        <w:t>оборудование</w:t>
      </w:r>
      <w:r w:rsidRPr="00F3167C">
        <w:rPr>
          <w:spacing w:val="-11"/>
        </w:rPr>
        <w:t xml:space="preserve"> </w:t>
      </w:r>
      <w:r w:rsidRPr="00F3167C">
        <w:t>пункта</w:t>
      </w:r>
      <w:r w:rsidRPr="00F3167C">
        <w:rPr>
          <w:spacing w:val="-10"/>
        </w:rPr>
        <w:t xml:space="preserve"> </w:t>
      </w:r>
      <w:r w:rsidRPr="00F3167C">
        <w:t>мойки</w:t>
      </w:r>
      <w:r w:rsidRPr="00F3167C">
        <w:rPr>
          <w:spacing w:val="-10"/>
        </w:rPr>
        <w:t xml:space="preserve"> </w:t>
      </w:r>
      <w:r w:rsidRPr="00F3167C">
        <w:t>колес</w:t>
      </w:r>
      <w:r w:rsidRPr="00F3167C">
        <w:rPr>
          <w:spacing w:val="-11"/>
        </w:rPr>
        <w:t xml:space="preserve"> </w:t>
      </w:r>
      <w:r w:rsidRPr="00F3167C">
        <w:t>при</w:t>
      </w:r>
      <w:r w:rsidRPr="00F3167C">
        <w:rPr>
          <w:spacing w:val="-9"/>
        </w:rPr>
        <w:t xml:space="preserve"> </w:t>
      </w:r>
      <w:r w:rsidRPr="00F3167C">
        <w:t>выезде</w:t>
      </w:r>
      <w:r w:rsidRPr="00F3167C">
        <w:rPr>
          <w:spacing w:val="-10"/>
        </w:rPr>
        <w:t xml:space="preserve"> </w:t>
      </w:r>
      <w:r w:rsidRPr="00F3167C">
        <w:t>автотранспортного</w:t>
      </w:r>
      <w:r w:rsidRPr="00F3167C">
        <w:rPr>
          <w:spacing w:val="-9"/>
        </w:rPr>
        <w:t xml:space="preserve"> </w:t>
      </w:r>
      <w:r w:rsidRPr="00F3167C">
        <w:t>средства со строительной площадки на центральную магистраль, согласно требованиям, п. 11 СП «Санитарно-эпидемиологические</w:t>
      </w:r>
      <w:r w:rsidRPr="00F3167C">
        <w:rPr>
          <w:spacing w:val="-7"/>
        </w:rPr>
        <w:t xml:space="preserve"> </w:t>
      </w:r>
      <w:r w:rsidRPr="00F3167C">
        <w:t>требования</w:t>
      </w:r>
      <w:r w:rsidRPr="00F3167C">
        <w:rPr>
          <w:spacing w:val="-7"/>
        </w:rPr>
        <w:t xml:space="preserve"> </w:t>
      </w:r>
      <w:r w:rsidRPr="00F3167C">
        <w:t>к</w:t>
      </w:r>
      <w:r w:rsidRPr="00F3167C">
        <w:rPr>
          <w:spacing w:val="-7"/>
        </w:rPr>
        <w:t xml:space="preserve"> </w:t>
      </w:r>
      <w:r w:rsidRPr="00F3167C">
        <w:t>условиям</w:t>
      </w:r>
      <w:r w:rsidRPr="00F3167C">
        <w:rPr>
          <w:spacing w:val="-7"/>
        </w:rPr>
        <w:t xml:space="preserve"> </w:t>
      </w:r>
      <w:r w:rsidRPr="00F3167C">
        <w:t>труда</w:t>
      </w:r>
      <w:r w:rsidRPr="00F3167C">
        <w:rPr>
          <w:spacing w:val="-7"/>
        </w:rPr>
        <w:t xml:space="preserve"> </w:t>
      </w:r>
      <w:r w:rsidRPr="00F3167C">
        <w:t>и</w:t>
      </w:r>
      <w:r w:rsidRPr="00F3167C">
        <w:rPr>
          <w:spacing w:val="-7"/>
        </w:rPr>
        <w:t xml:space="preserve"> </w:t>
      </w:r>
      <w:r w:rsidRPr="00F3167C">
        <w:t>бытового</w:t>
      </w:r>
      <w:r w:rsidRPr="00F3167C">
        <w:rPr>
          <w:spacing w:val="-6"/>
        </w:rPr>
        <w:t xml:space="preserve"> </w:t>
      </w:r>
      <w:r w:rsidRPr="00F3167C">
        <w:t>обслуживания при строительстве, реконструкции, ремонте и вводе, эксплуатации объектов строительства», утв. приказом МЗ РК от 16.06. 2021 года № ҚР ДСМ – 49.</w:t>
      </w:r>
    </w:p>
    <w:p w14:paraId="10158EDD" w14:textId="4B9FB720" w:rsidR="00C31965" w:rsidRPr="00F3167C" w:rsidRDefault="00C31965" w:rsidP="004B39DC">
      <w:pPr>
        <w:shd w:val="clear" w:color="auto" w:fill="FFFFFF"/>
        <w:ind w:left="142"/>
      </w:pPr>
      <w:r w:rsidRPr="00F3167C">
        <w:t>11. На строительной площадке предусматривается площадка для временного хранения отходов с твердым и непроницаемым для токсичных отходов (веществ) покрытием.</w:t>
      </w:r>
      <w:r w:rsidR="00097D5F" w:rsidRPr="00F3167C">
        <w:t xml:space="preserve"> Площадка должна соответствовать требованиям СП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МЗ РК № ҚР ДСМ-331/202 от 25.12.2020.</w:t>
      </w:r>
    </w:p>
    <w:p w14:paraId="43D9403D" w14:textId="77777777" w:rsidR="004B39DC" w:rsidRPr="00F3167C" w:rsidRDefault="004B39DC" w:rsidP="004B39DC">
      <w:pPr>
        <w:shd w:val="clear" w:color="auto" w:fill="FFFFFF"/>
        <w:ind w:left="142"/>
        <w:rPr>
          <w:bCs/>
          <w:i/>
          <w:iCs/>
          <w:u w:val="single"/>
        </w:rPr>
      </w:pPr>
      <w:r w:rsidRPr="00F3167C">
        <w:rPr>
          <w:bCs/>
          <w:i/>
          <w:iCs/>
          <w:u w:val="single"/>
        </w:rPr>
        <w:t>Гигиенические требования к выполнению земляных работ</w:t>
      </w:r>
    </w:p>
    <w:p w14:paraId="008248F1" w14:textId="77777777" w:rsidR="004B39DC" w:rsidRPr="00F3167C" w:rsidRDefault="004B39DC" w:rsidP="004B39DC">
      <w:pPr>
        <w:shd w:val="clear" w:color="auto" w:fill="FFFFFF"/>
        <w:ind w:left="142"/>
      </w:pPr>
      <w:r w:rsidRPr="00F3167C">
        <w:t>1. Земляные работы следует максимально механизировать.</w:t>
      </w:r>
    </w:p>
    <w:p w14:paraId="213504CB" w14:textId="77777777" w:rsidR="004B39DC" w:rsidRPr="00F3167C" w:rsidRDefault="004B39DC" w:rsidP="004B39DC">
      <w:pPr>
        <w:shd w:val="clear" w:color="auto" w:fill="FFFFFF"/>
        <w:ind w:left="142"/>
      </w:pPr>
      <w:r w:rsidRPr="00F3167C">
        <w:t>2. Траншеи, разрабатываемые на улицах, проездах, во дворах населенных пунктов, а также в местах, где происходит движение людей или транспорта, ограждаются защитным ограждением. На ограждении необходимо устанавливать предупредительные надписи и знаки, а в ночное время - освещение.</w:t>
      </w:r>
    </w:p>
    <w:p w14:paraId="0A059EEA" w14:textId="77777777" w:rsidR="004B39DC" w:rsidRPr="00F3167C" w:rsidRDefault="004B39DC" w:rsidP="004B39DC">
      <w:pPr>
        <w:shd w:val="clear" w:color="auto" w:fill="FFFFFF"/>
        <w:ind w:left="142"/>
      </w:pPr>
      <w:r w:rsidRPr="00F3167C">
        <w:t>Места прохода людей через траншеи оборудуются переходными мостиками, освещаемыми в ночное время.</w:t>
      </w:r>
    </w:p>
    <w:p w14:paraId="14AE3AB5" w14:textId="77777777" w:rsidR="004B39DC" w:rsidRPr="00F3167C" w:rsidRDefault="004B39DC" w:rsidP="004B39DC">
      <w:pPr>
        <w:shd w:val="clear" w:color="auto" w:fill="FFFFFF"/>
        <w:ind w:left="142"/>
      </w:pPr>
      <w:r w:rsidRPr="00F3167C">
        <w:t>3. В местах производства земляных работ до их начала обеспечивается отвод поверхностных и подземных вод.</w:t>
      </w:r>
    </w:p>
    <w:p w14:paraId="7B0EFCB7" w14:textId="77777777" w:rsidR="004B39DC" w:rsidRPr="00F3167C" w:rsidRDefault="004B39DC" w:rsidP="004B39DC">
      <w:pPr>
        <w:shd w:val="clear" w:color="auto" w:fill="FFFFFF"/>
        <w:ind w:left="142"/>
      </w:pPr>
      <w:r w:rsidRPr="00F3167C">
        <w:t>4. Места производства земляных работ очищаются от валунов, деревьев, строительного мусора.</w:t>
      </w:r>
    </w:p>
    <w:p w14:paraId="09020191" w14:textId="77777777" w:rsidR="004B39DC" w:rsidRPr="00F3167C" w:rsidRDefault="004B39DC" w:rsidP="004B39DC">
      <w:pPr>
        <w:shd w:val="clear" w:color="auto" w:fill="FFFFFF"/>
        <w:ind w:left="142"/>
      </w:pPr>
      <w:r w:rsidRPr="00F3167C">
        <w:t>5. Для прохода людей через выемки устраиваются переходные мостики с ограждением и освещением в ночное время.</w:t>
      </w:r>
    </w:p>
    <w:p w14:paraId="2D02C3F6" w14:textId="77777777" w:rsidR="004B39DC" w:rsidRPr="00F3167C" w:rsidRDefault="004B39DC" w:rsidP="004B39DC">
      <w:pPr>
        <w:shd w:val="clear" w:color="auto" w:fill="FFFFFF"/>
        <w:ind w:left="142"/>
      </w:pPr>
      <w:r w:rsidRPr="00F3167C">
        <w:t>6. При выполнении земляных работ на рабочем месте в траншее ее размеры должны обеспечивать размещение конструкций, оборудования и оснастки, а также проходы на рабочих местах и к рабочим местам шириной не менее 0,6 м и необходимое пространство в зоне работ.</w:t>
      </w:r>
    </w:p>
    <w:p w14:paraId="5E247541" w14:textId="77777777" w:rsidR="004B39DC" w:rsidRPr="00F3167C" w:rsidRDefault="004B39DC" w:rsidP="004B39DC">
      <w:pPr>
        <w:shd w:val="clear" w:color="auto" w:fill="FFFFFF"/>
        <w:ind w:left="142"/>
        <w:rPr>
          <w:bCs/>
          <w:i/>
          <w:iCs/>
          <w:u w:val="single"/>
        </w:rPr>
      </w:pPr>
      <w:r w:rsidRPr="00F3167C">
        <w:rPr>
          <w:bCs/>
          <w:i/>
          <w:iCs/>
          <w:u w:val="single"/>
        </w:rPr>
        <w:t>Гигиенические требования по микробиологическим показателям</w:t>
      </w:r>
    </w:p>
    <w:p w14:paraId="37B323FE" w14:textId="77777777" w:rsidR="004B39DC" w:rsidRPr="00F3167C" w:rsidRDefault="004B39DC" w:rsidP="004B39DC">
      <w:pPr>
        <w:shd w:val="clear" w:color="auto" w:fill="FFFFFF"/>
        <w:ind w:left="142"/>
      </w:pPr>
      <w:r w:rsidRPr="00F3167C">
        <w:lastRenderedPageBreak/>
        <w:t>1.Работникам, занятым на работах с вредными или опасными условиями труда, а также на работах, выполняемых в особых температурных условиях или связанных с загрязнением, выдаются бесплатно за счет работодателя специальная одежда, специальная обувь и другие средства индивидуальной защиты (СИЗ) в соответствии с нормами, утвержденными в установленном порядке.</w:t>
      </w:r>
    </w:p>
    <w:p w14:paraId="6E7897E5" w14:textId="77777777" w:rsidR="004B39DC" w:rsidRPr="00F3167C" w:rsidRDefault="004B39DC" w:rsidP="004B39DC">
      <w:pPr>
        <w:shd w:val="clear" w:color="auto" w:fill="FFFFFF"/>
        <w:ind w:left="142"/>
      </w:pPr>
      <w:r w:rsidRPr="00F3167C">
        <w:t>2.Гигиенические требования к средствам индивидуальной защиты должны соответствовать требованиям санитарных правил и иметь санитарно-эпидемиологическое заключение, оформленное в установленном порядке.</w:t>
      </w:r>
    </w:p>
    <w:p w14:paraId="2368171E" w14:textId="77777777" w:rsidR="004B39DC" w:rsidRPr="00F3167C" w:rsidRDefault="004B39DC" w:rsidP="004B39DC">
      <w:pPr>
        <w:shd w:val="clear" w:color="auto" w:fill="FFFFFF"/>
        <w:ind w:left="142"/>
      </w:pPr>
      <w:r w:rsidRPr="00F3167C">
        <w:t>3.Для хранения выданных работникам СИЗ работодатель оборудует специальные помещения (гардеробные).</w:t>
      </w:r>
    </w:p>
    <w:p w14:paraId="6B4B952A" w14:textId="77777777" w:rsidR="004B39DC" w:rsidRPr="00F3167C" w:rsidRDefault="004B39DC" w:rsidP="004B39DC">
      <w:pPr>
        <w:shd w:val="clear" w:color="auto" w:fill="FFFFFF"/>
        <w:ind w:left="142"/>
      </w:pPr>
      <w:r w:rsidRPr="00F3167C">
        <w:t>4.Работодатель организует надлежащий уход за средствами индивидуальной защиты и их хранение, своевременно осуществляет химчистку, стирку, ремонт, дегазацию, дезактивацию, обезвреживание и обеспыливание специальной одежды, специальной обуви и других средств индивидуальной защиты. В тех случаях, когда это требуется по условиям производства, в организации (в цехах, на участках) устраиваются сушилки для специальной одежды и обуви, камеры для обеспыливания специальной одежды и установки для дегазации, дезактивации и обезвреживания средств индивидуальной защиты.</w:t>
      </w:r>
    </w:p>
    <w:p w14:paraId="4DA66019" w14:textId="77777777" w:rsidR="004B39DC" w:rsidRPr="00F3167C" w:rsidRDefault="004B39DC" w:rsidP="004B39DC">
      <w:pPr>
        <w:shd w:val="clear" w:color="auto" w:fill="FFFFFF"/>
        <w:ind w:left="142"/>
      </w:pPr>
      <w:r w:rsidRPr="00F3167C">
        <w:t>5.Работодатель обеспечивает выдачу смывающих и обезвреживающих средств в соответствии с установленными нормами работникам, занятым на работах, связанных с загрязнением тела.</w:t>
      </w:r>
    </w:p>
    <w:p w14:paraId="02C17208" w14:textId="77777777" w:rsidR="004B39DC" w:rsidRPr="00F3167C" w:rsidRDefault="004B39DC" w:rsidP="004B39DC">
      <w:pPr>
        <w:shd w:val="clear" w:color="auto" w:fill="FFFFFF"/>
        <w:ind w:left="142"/>
      </w:pPr>
      <w:r w:rsidRPr="00F3167C">
        <w:t>6.При умывальниках должно быть мыло и регулярно сменяемые полотенца или воздушные осушители рук.</w:t>
      </w:r>
    </w:p>
    <w:p w14:paraId="12AF7F07" w14:textId="5240534E" w:rsidR="004B39DC" w:rsidRPr="00F3167C" w:rsidRDefault="004B39DC" w:rsidP="004B39DC">
      <w:pPr>
        <w:ind w:firstLine="851"/>
      </w:pPr>
      <w:r w:rsidRPr="00F3167C">
        <w:t>7.При работах с веществами, вызывающими раздражение кожи рук, должны выдаваться профилактические пасты и мази, а также смы</w:t>
      </w:r>
    </w:p>
    <w:p w14:paraId="52E4DB3A" w14:textId="48D0538C" w:rsidR="00FA270C" w:rsidRPr="00F3167C" w:rsidRDefault="00FA270C" w:rsidP="0002514C">
      <w:pPr>
        <w:shd w:val="clear" w:color="auto" w:fill="FFFFFF"/>
        <w:ind w:right="-2"/>
      </w:pPr>
    </w:p>
    <w:sectPr w:rsidR="00FA270C" w:rsidRPr="00F3167C" w:rsidSect="00705A2F">
      <w:headerReference w:type="default" r:id="rId16"/>
      <w:footerReference w:type="default" r:id="rId17"/>
      <w:headerReference w:type="first" r:id="rId18"/>
      <w:footerReference w:type="first" r:id="rId19"/>
      <w:pgSz w:w="11906" w:h="16838"/>
      <w:pgMar w:top="709" w:right="567" w:bottom="1559"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7C6BF" w14:textId="77777777" w:rsidR="001B3240" w:rsidRPr="00A10AD0" w:rsidRDefault="001B3240" w:rsidP="00A536B5">
      <w:pPr>
        <w:spacing w:before="0" w:after="0"/>
      </w:pPr>
      <w:r w:rsidRPr="00A10AD0">
        <w:separator/>
      </w:r>
    </w:p>
  </w:endnote>
  <w:endnote w:type="continuationSeparator" w:id="0">
    <w:p w14:paraId="6B222493" w14:textId="77777777" w:rsidR="001B3240" w:rsidRPr="00A10AD0" w:rsidRDefault="001B3240" w:rsidP="00A536B5">
      <w:pPr>
        <w:spacing w:before="0" w:after="0"/>
      </w:pPr>
      <w:r w:rsidRPr="00A10A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MS Gothic"/>
    <w:charset w:val="80"/>
    <w:family w:val="auto"/>
    <w:pitch w:val="default"/>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Arial"/>
    <w:panose1 w:val="020B0604020202020204"/>
    <w:charset w:val="CC"/>
    <w:family w:val="swiss"/>
    <w:pitch w:val="variable"/>
    <w:sig w:usb0="00000001"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GothicE">
    <w:altName w:val="Courier New"/>
    <w:panose1 w:val="00000400000000000000"/>
    <w:charset w:val="CC"/>
    <w:family w:val="auto"/>
    <w:pitch w:val="variable"/>
    <w:sig w:usb0="00000000"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011EF" w14:textId="77777777" w:rsidR="00A761FB" w:rsidRPr="00A10AD0" w:rsidRDefault="00A761FB">
    <w:pPr>
      <w:pStyle w:val="afd"/>
      <w:jc w:val="right"/>
      <w:rPr>
        <w:lang w:val="ru-RU"/>
      </w:rPr>
    </w:pPr>
  </w:p>
  <w:p w14:paraId="041CE9E0" w14:textId="77777777" w:rsidR="00A761FB" w:rsidRPr="00A10AD0" w:rsidRDefault="00A761FB">
    <w:pPr>
      <w:pStyle w:val="afd"/>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FC116" w14:textId="2FA77D5D" w:rsidR="00BD6911" w:rsidRPr="00A10AD0" w:rsidRDefault="00BD6911">
    <w:pPr>
      <w:pStyle w:val="afd"/>
      <w:rPr>
        <w:lang w:val="ru-RU"/>
      </w:rPr>
    </w:pPr>
    <w:r w:rsidRPr="00A10AD0">
      <w:rPr>
        <w:noProof/>
        <w:lang w:val="ru-RU" w:eastAsia="ru-RU"/>
      </w:rPr>
      <w:drawing>
        <wp:anchor distT="0" distB="0" distL="114300" distR="114300" simplePos="0" relativeHeight="251664384" behindDoc="1" locked="0" layoutInCell="1" allowOverlap="1" wp14:anchorId="43627F8B" wp14:editId="65862AA3">
          <wp:simplePos x="0" y="0"/>
          <wp:positionH relativeFrom="column">
            <wp:posOffset>1392986</wp:posOffset>
          </wp:positionH>
          <wp:positionV relativeFrom="paragraph">
            <wp:posOffset>-151301</wp:posOffset>
          </wp:positionV>
          <wp:extent cx="373529" cy="190500"/>
          <wp:effectExtent l="0" t="0" r="7620" b="0"/>
          <wp:wrapNone/>
          <wp:docPr id="12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73529" cy="190500"/>
                  </a:xfrm>
                  <a:prstGeom prst="rect">
                    <a:avLst/>
                  </a:prstGeom>
                </pic:spPr>
              </pic:pic>
            </a:graphicData>
          </a:graphic>
          <wp14:sizeRelH relativeFrom="margin">
            <wp14:pctWidth>0</wp14:pctWidth>
          </wp14:sizeRelH>
          <wp14:sizeRelV relativeFrom="margin">
            <wp14:pctHeight>0</wp14:pctHeight>
          </wp14:sizeRelV>
        </wp:anchor>
      </w:drawing>
    </w:r>
    <w:r w:rsidRPr="00A10AD0">
      <w:rPr>
        <w:noProof/>
        <w:lang w:val="ru-RU" w:eastAsia="ru-RU"/>
      </w:rPr>
      <w:drawing>
        <wp:anchor distT="0" distB="0" distL="114300" distR="114300" simplePos="0" relativeHeight="251670528" behindDoc="1" locked="0" layoutInCell="1" allowOverlap="1" wp14:anchorId="123BA922" wp14:editId="41B82C60">
          <wp:simplePos x="0" y="0"/>
          <wp:positionH relativeFrom="column">
            <wp:posOffset>1376152</wp:posOffset>
          </wp:positionH>
          <wp:positionV relativeFrom="paragraph">
            <wp:posOffset>-386617</wp:posOffset>
          </wp:positionV>
          <wp:extent cx="295468" cy="233045"/>
          <wp:effectExtent l="0" t="0" r="9525" b="0"/>
          <wp:wrapNone/>
          <wp:docPr id="12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95468" cy="233045"/>
                  </a:xfrm>
                  <a:prstGeom prst="rect">
                    <a:avLst/>
                  </a:prstGeom>
                </pic:spPr>
              </pic:pic>
            </a:graphicData>
          </a:graphic>
          <wp14:sizeRelH relativeFrom="margin">
            <wp14:pctWidth>0</wp14:pctWidth>
          </wp14:sizeRelH>
          <wp14:sizeRelV relativeFrom="margin">
            <wp14:pctHeight>0</wp14:pctHeight>
          </wp14:sizeRelV>
        </wp:anchor>
      </w:drawing>
    </w:r>
    <w:r w:rsidRPr="00A10AD0">
      <w:rPr>
        <w:noProof/>
        <w:lang w:val="ru-RU" w:eastAsia="ru-RU"/>
      </w:rPr>
      <w:drawing>
        <wp:anchor distT="0" distB="0" distL="114300" distR="114300" simplePos="0" relativeHeight="251659264" behindDoc="1" locked="0" layoutInCell="1" allowOverlap="1" wp14:anchorId="4ADB7480" wp14:editId="72128626">
          <wp:simplePos x="0" y="0"/>
          <wp:positionH relativeFrom="column">
            <wp:posOffset>1391920</wp:posOffset>
          </wp:positionH>
          <wp:positionV relativeFrom="paragraph">
            <wp:posOffset>-558211</wp:posOffset>
          </wp:positionV>
          <wp:extent cx="373529" cy="190500"/>
          <wp:effectExtent l="0" t="0" r="7620" b="0"/>
          <wp:wrapNone/>
          <wp:docPr id="12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73529" cy="190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70CC8" w14:textId="77777777" w:rsidR="001B3240" w:rsidRPr="00A10AD0" w:rsidRDefault="001B3240" w:rsidP="00A536B5">
      <w:pPr>
        <w:spacing w:before="0" w:after="0"/>
      </w:pPr>
      <w:r w:rsidRPr="00A10AD0">
        <w:separator/>
      </w:r>
    </w:p>
  </w:footnote>
  <w:footnote w:type="continuationSeparator" w:id="0">
    <w:p w14:paraId="4DDE7B01" w14:textId="77777777" w:rsidR="001B3240" w:rsidRPr="00A10AD0" w:rsidRDefault="001B3240" w:rsidP="00A536B5">
      <w:pPr>
        <w:spacing w:before="0" w:after="0"/>
      </w:pPr>
      <w:r w:rsidRPr="00A10A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7A5E9" w14:textId="77777777" w:rsidR="00A761FB" w:rsidRPr="00A10AD0" w:rsidRDefault="00A761FB">
    <w:pPr>
      <w:pStyle w:val="afb"/>
      <w:rPr>
        <w:lang w:val="ru-RU"/>
      </w:rPr>
    </w:pPr>
    <w:r w:rsidRPr="00A10AD0">
      <w:rPr>
        <w:noProof/>
        <w:lang w:val="ru-RU" w:eastAsia="ru-RU"/>
      </w:rPr>
      <mc:AlternateContent>
        <mc:Choice Requires="wpg">
          <w:drawing>
            <wp:anchor distT="0" distB="0" distL="114300" distR="114300" simplePos="0" relativeHeight="251657216" behindDoc="0" locked="0" layoutInCell="1" allowOverlap="1" wp14:anchorId="530DF7A7" wp14:editId="59E29D61">
              <wp:simplePos x="0" y="0"/>
              <wp:positionH relativeFrom="page">
                <wp:posOffset>419100</wp:posOffset>
              </wp:positionH>
              <wp:positionV relativeFrom="page">
                <wp:posOffset>295275</wp:posOffset>
              </wp:positionV>
              <wp:extent cx="6821170" cy="10170795"/>
              <wp:effectExtent l="9525" t="9525" r="17780" b="1905"/>
              <wp:wrapNone/>
              <wp:docPr id="80"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1170" cy="10170795"/>
                        <a:chOff x="454" y="0"/>
                        <a:chExt cx="11170" cy="16556"/>
                      </a:xfrm>
                    </wpg:grpSpPr>
                    <wps:wsp>
                      <wps:cNvPr id="81" name="tbxIzme"/>
                      <wps:cNvSpPr txBox="1">
                        <a:spLocks noChangeArrowheads="1"/>
                      </wps:cNvSpPr>
                      <wps:spPr bwMode="auto">
                        <a:xfrm>
                          <a:off x="1134" y="15706"/>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B1AA36" w14:textId="77777777" w:rsidR="00A761FB" w:rsidRPr="00A10AD0" w:rsidRDefault="00A761FB" w:rsidP="00821AC7"/>
                        </w:txbxContent>
                      </wps:txbx>
                      <wps:bodyPr rot="0" vert="horz" wrap="square" lIns="0" tIns="18000" rIns="0" bIns="0" anchor="t" anchorCtr="0" upright="1">
                        <a:noAutofit/>
                      </wps:bodyPr>
                    </wps:wsp>
                    <wps:wsp>
                      <wps:cNvPr id="82" name="Text Box 3"/>
                      <wps:cNvSpPr txBox="1">
                        <a:spLocks noChangeArrowheads="1"/>
                      </wps:cNvSpPr>
                      <wps:spPr bwMode="auto">
                        <a:xfrm>
                          <a:off x="1134" y="15989"/>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B1ED04" w14:textId="77777777" w:rsidR="00A761FB" w:rsidRPr="00A10AD0" w:rsidRDefault="00A761FB" w:rsidP="00821AC7">
                            <w:pPr>
                              <w:pStyle w:val="Twordizme"/>
                              <w:rPr>
                                <w:lang w:val="ru-RU"/>
                              </w:rPr>
                            </w:pPr>
                            <w:r w:rsidRPr="00A10AD0">
                              <w:rPr>
                                <w:lang w:val="ru-RU"/>
                              </w:rPr>
                              <w:t>Изм.</w:t>
                            </w:r>
                          </w:p>
                        </w:txbxContent>
                      </wps:txbx>
                      <wps:bodyPr rot="0" vert="horz" wrap="square" lIns="0" tIns="18000" rIns="0" bIns="0" anchor="t" anchorCtr="0" upright="1">
                        <a:noAutofit/>
                      </wps:bodyPr>
                    </wps:wsp>
                    <wps:wsp>
                      <wps:cNvPr id="83" name="tbxIzmk"/>
                      <wps:cNvSpPr txBox="1">
                        <a:spLocks noChangeArrowheads="1"/>
                      </wps:cNvSpPr>
                      <wps:spPr bwMode="auto">
                        <a:xfrm>
                          <a:off x="1701" y="15706"/>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0BF027" w14:textId="77777777" w:rsidR="00A761FB" w:rsidRPr="00A10AD0" w:rsidRDefault="00A761FB" w:rsidP="00821AC7"/>
                        </w:txbxContent>
                      </wps:txbx>
                      <wps:bodyPr rot="0" vert="horz" wrap="square" lIns="0" tIns="18000" rIns="0" bIns="0" anchor="t" anchorCtr="0" upright="1">
                        <a:noAutofit/>
                      </wps:bodyPr>
                    </wps:wsp>
                    <wps:wsp>
                      <wps:cNvPr id="84" name="Text Box 5"/>
                      <wps:cNvSpPr txBox="1">
                        <a:spLocks noChangeArrowheads="1"/>
                      </wps:cNvSpPr>
                      <wps:spPr bwMode="auto">
                        <a:xfrm>
                          <a:off x="1701" y="15989"/>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A94AE8" w14:textId="77777777" w:rsidR="00A761FB" w:rsidRPr="00A10AD0" w:rsidRDefault="00A761FB" w:rsidP="00821AC7">
                            <w:pPr>
                              <w:pStyle w:val="Twordizme"/>
                              <w:rPr>
                                <w:szCs w:val="20"/>
                                <w:lang w:val="ru-RU"/>
                              </w:rPr>
                            </w:pPr>
                            <w:r w:rsidRPr="00A10AD0">
                              <w:rPr>
                                <w:lang w:val="ru-RU"/>
                              </w:rPr>
                              <w:t>Кол.уч</w:t>
                            </w:r>
                          </w:p>
                        </w:txbxContent>
                      </wps:txbx>
                      <wps:bodyPr rot="0" vert="horz" wrap="square" lIns="0" tIns="18000" rIns="0" bIns="0" anchor="t" anchorCtr="0" upright="1">
                        <a:noAutofit/>
                      </wps:bodyPr>
                    </wps:wsp>
                    <wps:wsp>
                      <wps:cNvPr id="85" name="tbxNdoc"/>
                      <wps:cNvSpPr txBox="1">
                        <a:spLocks noChangeArrowheads="1"/>
                      </wps:cNvSpPr>
                      <wps:spPr bwMode="auto">
                        <a:xfrm>
                          <a:off x="2835" y="15706"/>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615447" w14:textId="77777777" w:rsidR="00A761FB" w:rsidRPr="00A10AD0" w:rsidRDefault="00A761FB" w:rsidP="00821AC7">
                            <w:pPr>
                              <w:pStyle w:val="Twordizme"/>
                              <w:rPr>
                                <w:lang w:val="ru-RU"/>
                              </w:rPr>
                            </w:pPr>
                          </w:p>
                        </w:txbxContent>
                      </wps:txbx>
                      <wps:bodyPr rot="0" vert="horz" wrap="square" lIns="0" tIns="18000" rIns="0" bIns="0" anchor="t" anchorCtr="0" upright="1">
                        <a:noAutofit/>
                      </wps:bodyPr>
                    </wps:wsp>
                    <wps:wsp>
                      <wps:cNvPr id="86" name="Text Box 7"/>
                      <wps:cNvSpPr txBox="1">
                        <a:spLocks noChangeArrowheads="1"/>
                      </wps:cNvSpPr>
                      <wps:spPr bwMode="auto">
                        <a:xfrm>
                          <a:off x="2835" y="15989"/>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0FEA8D" w14:textId="77777777" w:rsidR="00A761FB" w:rsidRPr="00A10AD0" w:rsidRDefault="00A761FB" w:rsidP="00821AC7">
                            <w:pPr>
                              <w:pStyle w:val="Twordizme"/>
                              <w:rPr>
                                <w:szCs w:val="20"/>
                                <w:lang w:val="ru-RU"/>
                              </w:rPr>
                            </w:pPr>
                            <w:r w:rsidRPr="00A10AD0">
                              <w:rPr>
                                <w:lang w:val="ru-RU"/>
                              </w:rPr>
                              <w:t>№ док.</w:t>
                            </w:r>
                          </w:p>
                        </w:txbxContent>
                      </wps:txbx>
                      <wps:bodyPr rot="0" vert="horz" wrap="square" lIns="0" tIns="18000" rIns="0" bIns="0" anchor="t" anchorCtr="0" upright="1">
                        <a:noAutofit/>
                      </wps:bodyPr>
                    </wps:wsp>
                    <wps:wsp>
                      <wps:cNvPr id="87" name="Text Box 8"/>
                      <wps:cNvSpPr txBox="1">
                        <a:spLocks noChangeArrowheads="1"/>
                      </wps:cNvSpPr>
                      <wps:spPr bwMode="auto">
                        <a:xfrm>
                          <a:off x="3402" y="15706"/>
                          <a:ext cx="850"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5860A2" w14:textId="77777777" w:rsidR="00A761FB" w:rsidRPr="00A10AD0" w:rsidRDefault="00A761FB" w:rsidP="00821AC7">
                            <w:pPr>
                              <w:pStyle w:val="Tworddate"/>
                              <w:rPr>
                                <w:lang w:val="ru-RU"/>
                              </w:rPr>
                            </w:pPr>
                          </w:p>
                        </w:txbxContent>
                      </wps:txbx>
                      <wps:bodyPr rot="0" vert="horz" wrap="square" lIns="0" tIns="18000" rIns="0" bIns="0" anchor="t" anchorCtr="0" upright="1">
                        <a:noAutofit/>
                      </wps:bodyPr>
                    </wps:wsp>
                    <wps:wsp>
                      <wps:cNvPr id="88" name="Text Box 9"/>
                      <wps:cNvSpPr txBox="1">
                        <a:spLocks noChangeArrowheads="1"/>
                      </wps:cNvSpPr>
                      <wps:spPr bwMode="auto">
                        <a:xfrm>
                          <a:off x="3402" y="15989"/>
                          <a:ext cx="850"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744857" w14:textId="77777777" w:rsidR="00A761FB" w:rsidRPr="00A10AD0" w:rsidRDefault="00A761FB" w:rsidP="00821AC7">
                            <w:pPr>
                              <w:pStyle w:val="Twordizme"/>
                              <w:rPr>
                                <w:lang w:val="ru-RU"/>
                              </w:rPr>
                            </w:pPr>
                            <w:r w:rsidRPr="00A10AD0">
                              <w:rPr>
                                <w:lang w:val="ru-RU"/>
                              </w:rPr>
                              <w:t>Подп.</w:t>
                            </w:r>
                          </w:p>
                        </w:txbxContent>
                      </wps:txbx>
                      <wps:bodyPr rot="0" vert="horz" wrap="square" lIns="0" tIns="18000" rIns="0" bIns="0" anchor="t" anchorCtr="0" upright="1">
                        <a:noAutofit/>
                      </wps:bodyPr>
                    </wps:wsp>
                    <wps:wsp>
                      <wps:cNvPr id="89" name="tbxIzmd"/>
                      <wps:cNvSpPr txBox="1">
                        <a:spLocks noChangeArrowheads="1"/>
                      </wps:cNvSpPr>
                      <wps:spPr bwMode="auto">
                        <a:xfrm>
                          <a:off x="4253" y="15706"/>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9D5B39" w14:textId="77777777" w:rsidR="00A761FB" w:rsidRPr="00A10AD0" w:rsidRDefault="00A761FB" w:rsidP="00821AC7">
                            <w:pPr>
                              <w:rPr>
                                <w:szCs w:val="16"/>
                              </w:rPr>
                            </w:pPr>
                          </w:p>
                        </w:txbxContent>
                      </wps:txbx>
                      <wps:bodyPr rot="0" vert="horz" wrap="square" lIns="0" tIns="18000" rIns="0" bIns="0" anchor="t" anchorCtr="0" upright="1">
                        <a:noAutofit/>
                      </wps:bodyPr>
                    </wps:wsp>
                    <wps:wsp>
                      <wps:cNvPr id="90" name="Text Box 11"/>
                      <wps:cNvSpPr txBox="1">
                        <a:spLocks noChangeArrowheads="1"/>
                      </wps:cNvSpPr>
                      <wps:spPr bwMode="auto">
                        <a:xfrm>
                          <a:off x="4253" y="15989"/>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46D5DD" w14:textId="77777777" w:rsidR="00A761FB" w:rsidRPr="00A10AD0" w:rsidRDefault="00A761FB" w:rsidP="00821AC7">
                            <w:pPr>
                              <w:pStyle w:val="Twordizme"/>
                              <w:rPr>
                                <w:lang w:val="ru-RU"/>
                              </w:rPr>
                            </w:pPr>
                            <w:r w:rsidRPr="00A10AD0">
                              <w:rPr>
                                <w:lang w:val="ru-RU"/>
                              </w:rPr>
                              <w:t>Дата</w:t>
                            </w:r>
                          </w:p>
                        </w:txbxContent>
                      </wps:txbx>
                      <wps:bodyPr rot="0" vert="horz" wrap="square" lIns="0" tIns="18000" rIns="0" bIns="0" anchor="t" anchorCtr="0" upright="1">
                        <a:noAutofit/>
                      </wps:bodyPr>
                    </wps:wsp>
                    <wps:wsp>
                      <wps:cNvPr id="91" name="tbxOboz"/>
                      <wps:cNvSpPr txBox="1">
                        <a:spLocks noChangeArrowheads="1"/>
                      </wps:cNvSpPr>
                      <wps:spPr bwMode="auto">
                        <a:xfrm>
                          <a:off x="5160" y="15649"/>
                          <a:ext cx="569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039B0" w14:textId="7C8B6DDB" w:rsidR="00A761FB" w:rsidRPr="00A10AD0" w:rsidRDefault="00285473" w:rsidP="00B734C6">
                            <w:pPr>
                              <w:spacing w:before="100" w:beforeAutospacing="1" w:after="100" w:afterAutospacing="1"/>
                              <w:ind w:firstLine="0"/>
                              <w:contextualSpacing/>
                              <w:jc w:val="right"/>
                              <w:rPr>
                                <w:rFonts w:ascii="ISOCPEUR" w:hAnsi="ISOCPEUR"/>
                                <w:i/>
                                <w:szCs w:val="36"/>
                              </w:rPr>
                            </w:pPr>
                            <w:bookmarkStart w:id="58" w:name="_Hlk219731005"/>
                            <w:r>
                              <w:rPr>
                                <w:rFonts w:ascii="ISOCPEUR" w:hAnsi="ISOCPEUR"/>
                                <w:i/>
                                <w:szCs w:val="36"/>
                              </w:rPr>
                              <w:t>AWK-091-АВК-31-2025</w:t>
                            </w:r>
                            <w:bookmarkEnd w:id="58"/>
                            <w:r w:rsidR="00A761FB" w:rsidRPr="00A10AD0">
                              <w:rPr>
                                <w:rFonts w:ascii="ISOCPEUR" w:hAnsi="ISOCPEUR"/>
                                <w:i/>
                                <w:szCs w:val="36"/>
                              </w:rPr>
                              <w:t>-ОПЗ</w:t>
                            </w:r>
                          </w:p>
                        </w:txbxContent>
                      </wps:txbx>
                      <wps:bodyPr rot="0" vert="horz" wrap="square" lIns="91440" tIns="0" rIns="91440" bIns="0" anchor="t" anchorCtr="0" upright="1">
                        <a:noAutofit/>
                      </wps:bodyPr>
                    </wps:wsp>
                    <wps:wsp>
                      <wps:cNvPr id="92" name="Text Box 13"/>
                      <wps:cNvSpPr txBox="1">
                        <a:spLocks noChangeArrowheads="1"/>
                      </wps:cNvSpPr>
                      <wps:spPr bwMode="auto">
                        <a:xfrm>
                          <a:off x="11057" y="15422"/>
                          <a:ext cx="567" cy="39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4BC90A" w14:textId="77777777" w:rsidR="00A761FB" w:rsidRPr="00A10AD0" w:rsidRDefault="00A761FB" w:rsidP="00821AC7">
                            <w:pPr>
                              <w:pStyle w:val="Twordlitlistlistov"/>
                            </w:pPr>
                            <w:r w:rsidRPr="00A10AD0">
                              <w:t>Лист</w:t>
                            </w:r>
                          </w:p>
                          <w:p w14:paraId="346C61EB" w14:textId="77777777" w:rsidR="00A761FB" w:rsidRPr="00A10AD0" w:rsidRDefault="00A761FB" w:rsidP="00821AC7">
                            <w:pPr>
                              <w:rPr>
                                <w:szCs w:val="18"/>
                              </w:rPr>
                            </w:pPr>
                          </w:p>
                        </w:txbxContent>
                      </wps:txbx>
                      <wps:bodyPr rot="0" vert="horz" wrap="square" lIns="0" tIns="36000" rIns="0" bIns="0" anchor="t" anchorCtr="0" upright="1">
                        <a:noAutofit/>
                      </wps:bodyPr>
                    </wps:wsp>
                    <wps:wsp>
                      <wps:cNvPr id="93" name="tbxPage"/>
                      <wps:cNvSpPr txBox="1">
                        <a:spLocks noChangeArrowheads="1"/>
                      </wps:cNvSpPr>
                      <wps:spPr bwMode="auto">
                        <a:xfrm>
                          <a:off x="11057" y="15819"/>
                          <a:ext cx="567" cy="45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9815DA" w14:textId="2A4919E7" w:rsidR="00A761FB" w:rsidRPr="00A10AD0" w:rsidRDefault="00A761FB" w:rsidP="00821AC7">
                            <w:pPr>
                              <w:pStyle w:val="afd"/>
                              <w:jc w:val="center"/>
                              <w:rPr>
                                <w:rFonts w:ascii="ISOCPEUR" w:hAnsi="ISOCPEUR"/>
                                <w:i/>
                                <w:lang w:val="ru-RU"/>
                              </w:rPr>
                            </w:pPr>
                            <w:r w:rsidRPr="00A10AD0">
                              <w:rPr>
                                <w:rFonts w:ascii="ISOCPEUR" w:hAnsi="ISOCPEUR"/>
                                <w:i/>
                                <w:lang w:val="ru-RU"/>
                              </w:rPr>
                              <w:fldChar w:fldCharType="begin"/>
                            </w:r>
                            <w:r w:rsidRPr="00A10AD0">
                              <w:rPr>
                                <w:rFonts w:ascii="ISOCPEUR" w:hAnsi="ISOCPEUR"/>
                                <w:i/>
                                <w:lang w:val="ru-RU"/>
                              </w:rPr>
                              <w:instrText xml:space="preserve"> PAGE   \* MERGEFORMAT </w:instrText>
                            </w:r>
                            <w:r w:rsidRPr="00A10AD0">
                              <w:rPr>
                                <w:rFonts w:ascii="ISOCPEUR" w:hAnsi="ISOCPEUR"/>
                                <w:i/>
                                <w:lang w:val="ru-RU"/>
                              </w:rPr>
                              <w:fldChar w:fldCharType="separate"/>
                            </w:r>
                            <w:r w:rsidR="004B6C95">
                              <w:rPr>
                                <w:rFonts w:ascii="ISOCPEUR" w:hAnsi="ISOCPEUR"/>
                                <w:i/>
                                <w:noProof/>
                                <w:lang w:val="ru-RU"/>
                              </w:rPr>
                              <w:t>6</w:t>
                            </w:r>
                            <w:r w:rsidRPr="00A10AD0">
                              <w:rPr>
                                <w:rFonts w:ascii="ISOCPEUR" w:hAnsi="ISOCPEUR"/>
                                <w:i/>
                                <w:lang w:val="ru-RU"/>
                              </w:rPr>
                              <w:fldChar w:fldCharType="end"/>
                            </w:r>
                          </w:p>
                          <w:p w14:paraId="278B054B" w14:textId="77777777" w:rsidR="00A761FB" w:rsidRPr="00A10AD0" w:rsidRDefault="00A761FB" w:rsidP="00821AC7">
                            <w:pPr>
                              <w:rPr>
                                <w:szCs w:val="20"/>
                              </w:rPr>
                            </w:pPr>
                          </w:p>
                        </w:txbxContent>
                      </wps:txbx>
                      <wps:bodyPr rot="0" vert="horz" wrap="square" lIns="0" tIns="0" rIns="0" bIns="0" anchor="t" anchorCtr="0" upright="1">
                        <a:noAutofit/>
                      </wps:bodyPr>
                    </wps:wsp>
                    <wps:wsp>
                      <wps:cNvPr id="94" name="tbxInpo"/>
                      <wps:cNvSpPr txBox="1">
                        <a:spLocks noChangeArrowheads="1"/>
                      </wps:cNvSpPr>
                      <wps:spPr bwMode="auto">
                        <a:xfrm>
                          <a:off x="737" y="14855"/>
                          <a:ext cx="397" cy="1417"/>
                        </a:xfrm>
                        <a:prstGeom prst="rect">
                          <a:avLst/>
                        </a:prstGeom>
                        <a:solidFill>
                          <a:srgbClr val="FFFFFF"/>
                        </a:solidFill>
                        <a:ln w="19050">
                          <a:solidFill>
                            <a:srgbClr val="000000"/>
                          </a:solidFill>
                          <a:miter lim="800000"/>
                          <a:headEnd/>
                          <a:tailEnd/>
                        </a:ln>
                      </wps:spPr>
                      <wps:txbx>
                        <w:txbxContent>
                          <w:p w14:paraId="6CAE4CB8" w14:textId="77777777" w:rsidR="00A761FB" w:rsidRPr="00A10AD0" w:rsidRDefault="00A761FB" w:rsidP="00821AC7">
                            <w:pPr>
                              <w:jc w:val="center"/>
                              <w:rPr>
                                <w:rFonts w:ascii="Arial" w:hAnsi="Arial" w:cs="Arial"/>
                                <w:i/>
                                <w:sz w:val="20"/>
                                <w:szCs w:val="20"/>
                              </w:rPr>
                            </w:pPr>
                          </w:p>
                        </w:txbxContent>
                      </wps:txbx>
                      <wps:bodyPr rot="0" vert="vert270" wrap="square" lIns="36000" tIns="36000" rIns="0" bIns="0" anchor="t" anchorCtr="0" upright="1">
                        <a:noAutofit/>
                      </wps:bodyPr>
                    </wps:wsp>
                    <wps:wsp>
                      <wps:cNvPr id="95" name="Text Box 16"/>
                      <wps:cNvSpPr txBox="1">
                        <a:spLocks noChangeArrowheads="1"/>
                      </wps:cNvSpPr>
                      <wps:spPr bwMode="auto">
                        <a:xfrm>
                          <a:off x="454" y="14855"/>
                          <a:ext cx="283" cy="141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C56DF" w14:textId="77777777" w:rsidR="00A761FB" w:rsidRPr="00A10AD0" w:rsidRDefault="00A761FB" w:rsidP="00821AC7">
                            <w:pPr>
                              <w:pStyle w:val="Twordaddfieldheads"/>
                            </w:pPr>
                            <w:r w:rsidRPr="00A10AD0">
                              <w:t>Инв. № подл.</w:t>
                            </w:r>
                          </w:p>
                        </w:txbxContent>
                      </wps:txbx>
                      <wps:bodyPr rot="0" vert="vert270" wrap="square" lIns="0" tIns="0" rIns="0" bIns="0" anchor="t" anchorCtr="0" upright="1">
                        <a:noAutofit/>
                      </wps:bodyPr>
                    </wps:wsp>
                    <wps:wsp>
                      <wps:cNvPr id="96" name="tbxInpd"/>
                      <wps:cNvSpPr txBox="1">
                        <a:spLocks noChangeArrowheads="1"/>
                      </wps:cNvSpPr>
                      <wps:spPr bwMode="auto">
                        <a:xfrm>
                          <a:off x="737" y="12871"/>
                          <a:ext cx="397" cy="1984"/>
                        </a:xfrm>
                        <a:prstGeom prst="rect">
                          <a:avLst/>
                        </a:prstGeom>
                        <a:solidFill>
                          <a:srgbClr val="FFFFFF"/>
                        </a:solidFill>
                        <a:ln w="19050">
                          <a:solidFill>
                            <a:srgbClr val="000000"/>
                          </a:solidFill>
                          <a:miter lim="800000"/>
                          <a:headEnd/>
                          <a:tailEnd/>
                        </a:ln>
                      </wps:spPr>
                      <wps:txbx>
                        <w:txbxContent>
                          <w:p w14:paraId="59DB5563" w14:textId="77777777" w:rsidR="00A761FB" w:rsidRPr="00A10AD0" w:rsidRDefault="00A761FB" w:rsidP="00821AC7">
                            <w:pPr>
                              <w:rPr>
                                <w:szCs w:val="20"/>
                              </w:rPr>
                            </w:pPr>
                          </w:p>
                        </w:txbxContent>
                      </wps:txbx>
                      <wps:bodyPr rot="0" vert="vert270" wrap="square" lIns="36000" tIns="36000" rIns="0" bIns="0" anchor="t" anchorCtr="0" upright="1">
                        <a:noAutofit/>
                      </wps:bodyPr>
                    </wps:wsp>
                    <wps:wsp>
                      <wps:cNvPr id="97" name="Text Box 18"/>
                      <wps:cNvSpPr txBox="1">
                        <a:spLocks noChangeArrowheads="1"/>
                      </wps:cNvSpPr>
                      <wps:spPr bwMode="auto">
                        <a:xfrm>
                          <a:off x="454" y="12871"/>
                          <a:ext cx="283" cy="1984"/>
                        </a:xfrm>
                        <a:prstGeom prst="rect">
                          <a:avLst/>
                        </a:prstGeom>
                        <a:solidFill>
                          <a:srgbClr val="FFFFFF"/>
                        </a:solidFill>
                        <a:ln w="19050">
                          <a:solidFill>
                            <a:srgbClr val="000000"/>
                          </a:solidFill>
                          <a:miter lim="800000"/>
                          <a:headEnd/>
                          <a:tailEnd/>
                        </a:ln>
                      </wps:spPr>
                      <wps:txbx>
                        <w:txbxContent>
                          <w:p w14:paraId="781F2A01" w14:textId="77777777" w:rsidR="00A761FB" w:rsidRPr="00A10AD0" w:rsidRDefault="00A761FB" w:rsidP="00821AC7">
                            <w:pPr>
                              <w:pStyle w:val="Twordaddfieldheads"/>
                            </w:pPr>
                            <w:r w:rsidRPr="00A10AD0">
                              <w:t>Подп. и дата</w:t>
                            </w:r>
                          </w:p>
                          <w:p w14:paraId="5E9B4D97" w14:textId="77777777" w:rsidR="00A761FB" w:rsidRPr="00A10AD0" w:rsidRDefault="00A761FB" w:rsidP="00821AC7">
                            <w:pPr>
                              <w:rPr>
                                <w:szCs w:val="20"/>
                              </w:rPr>
                            </w:pPr>
                          </w:p>
                        </w:txbxContent>
                      </wps:txbx>
                      <wps:bodyPr rot="0" vert="vert270" wrap="square" lIns="0" tIns="0" rIns="0" bIns="0" anchor="t" anchorCtr="0" upright="1">
                        <a:noAutofit/>
                      </wps:bodyPr>
                    </wps:wsp>
                    <wps:wsp>
                      <wps:cNvPr id="98" name="tbxInvz"/>
                      <wps:cNvSpPr txBox="1">
                        <a:spLocks noChangeArrowheads="1"/>
                      </wps:cNvSpPr>
                      <wps:spPr bwMode="auto">
                        <a:xfrm>
                          <a:off x="737" y="11453"/>
                          <a:ext cx="397" cy="1417"/>
                        </a:xfrm>
                        <a:prstGeom prst="rect">
                          <a:avLst/>
                        </a:prstGeom>
                        <a:solidFill>
                          <a:srgbClr val="FFFFFF"/>
                        </a:solidFill>
                        <a:ln w="19050">
                          <a:solidFill>
                            <a:srgbClr val="000000"/>
                          </a:solidFill>
                          <a:miter lim="800000"/>
                          <a:headEnd/>
                          <a:tailEnd/>
                        </a:ln>
                      </wps:spPr>
                      <wps:txbx>
                        <w:txbxContent>
                          <w:p w14:paraId="2039AAF5" w14:textId="77777777" w:rsidR="00A761FB" w:rsidRPr="00A10AD0" w:rsidRDefault="00A761FB" w:rsidP="00821AC7"/>
                        </w:txbxContent>
                      </wps:txbx>
                      <wps:bodyPr rot="0" vert="vert270" wrap="square" lIns="36000" tIns="36000" rIns="0" bIns="0" anchor="t" anchorCtr="0" upright="1">
                        <a:noAutofit/>
                      </wps:bodyPr>
                    </wps:wsp>
                    <wps:wsp>
                      <wps:cNvPr id="99" name="Text Box 20"/>
                      <wps:cNvSpPr txBox="1">
                        <a:spLocks noChangeArrowheads="1"/>
                      </wps:cNvSpPr>
                      <wps:spPr bwMode="auto">
                        <a:xfrm>
                          <a:off x="454" y="11453"/>
                          <a:ext cx="283" cy="1417"/>
                        </a:xfrm>
                        <a:prstGeom prst="rect">
                          <a:avLst/>
                        </a:prstGeom>
                        <a:solidFill>
                          <a:srgbClr val="FFFFFF"/>
                        </a:solidFill>
                        <a:ln w="19050">
                          <a:solidFill>
                            <a:srgbClr val="000000"/>
                          </a:solidFill>
                          <a:miter lim="800000"/>
                          <a:headEnd/>
                          <a:tailEnd/>
                        </a:ln>
                      </wps:spPr>
                      <wps:txbx>
                        <w:txbxContent>
                          <w:p w14:paraId="08047772" w14:textId="77777777" w:rsidR="00A761FB" w:rsidRPr="00A10AD0" w:rsidRDefault="00A761FB" w:rsidP="00821AC7">
                            <w:pPr>
                              <w:pStyle w:val="Twordaddfieldheads"/>
                            </w:pPr>
                            <w:r w:rsidRPr="00A10AD0">
                              <w:t>Взаи. инв. №</w:t>
                            </w:r>
                          </w:p>
                        </w:txbxContent>
                      </wps:txbx>
                      <wps:bodyPr rot="0" vert="vert270" wrap="square" lIns="0" tIns="0" rIns="0" bIns="0" anchor="t" anchorCtr="0" upright="1">
                        <a:noAutofit/>
                      </wps:bodyPr>
                    </wps:wsp>
                    <wps:wsp>
                      <wps:cNvPr id="100" name="Line 21"/>
                      <wps:cNvCnPr>
                        <a:cxnSpLocks noChangeShapeType="1"/>
                      </wps:cNvCnPr>
                      <wps:spPr bwMode="auto">
                        <a:xfrm>
                          <a:off x="1134" y="0"/>
                          <a:ext cx="0" cy="114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1" name="Line 22"/>
                      <wps:cNvCnPr>
                        <a:cxnSpLocks noChangeShapeType="1"/>
                      </wps:cNvCnPr>
                      <wps:spPr bwMode="auto">
                        <a:xfrm>
                          <a:off x="1134" y="16273"/>
                          <a:ext cx="992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2" name="Line 23"/>
                      <wps:cNvCnPr>
                        <a:cxnSpLocks noChangeShapeType="1"/>
                      </wps:cNvCnPr>
                      <wps:spPr bwMode="auto">
                        <a:xfrm>
                          <a:off x="1701" y="15422"/>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3" name="Line 24"/>
                      <wps:cNvCnPr>
                        <a:cxnSpLocks noChangeShapeType="1"/>
                      </wps:cNvCnPr>
                      <wps:spPr bwMode="auto">
                        <a:xfrm>
                          <a:off x="2268" y="15422"/>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4" name="Line 25"/>
                      <wps:cNvCnPr>
                        <a:cxnSpLocks noChangeShapeType="1"/>
                      </wps:cNvCnPr>
                      <wps:spPr bwMode="auto">
                        <a:xfrm>
                          <a:off x="3402" y="15422"/>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5" name="Line 26"/>
                      <wps:cNvCnPr>
                        <a:cxnSpLocks noChangeShapeType="1"/>
                      </wps:cNvCnPr>
                      <wps:spPr bwMode="auto">
                        <a:xfrm>
                          <a:off x="4253" y="15422"/>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6" name="Line 27"/>
                      <wps:cNvCnPr>
                        <a:cxnSpLocks noChangeShapeType="1"/>
                      </wps:cNvCnPr>
                      <wps:spPr bwMode="auto">
                        <a:xfrm>
                          <a:off x="4820" y="15422"/>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7" name="Line 28"/>
                      <wps:cNvCnPr>
                        <a:cxnSpLocks noChangeShapeType="1"/>
                      </wps:cNvCnPr>
                      <wps:spPr bwMode="auto">
                        <a:xfrm>
                          <a:off x="1134" y="15422"/>
                          <a:ext cx="992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8" name="Text Box 29"/>
                      <wps:cNvSpPr txBox="1">
                        <a:spLocks noChangeArrowheads="1"/>
                      </wps:cNvSpPr>
                      <wps:spPr bwMode="auto">
                        <a:xfrm>
                          <a:off x="10206" y="16273"/>
                          <a:ext cx="85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408319B5" w14:textId="77777777" w:rsidR="00A761FB" w:rsidRPr="00A10AD0" w:rsidRDefault="00A761FB" w:rsidP="00821AC7">
                            <w:pPr>
                              <w:pStyle w:val="Twordcopyformat"/>
                              <w:rPr>
                                <w:lang w:val="ru-RU"/>
                              </w:rPr>
                            </w:pPr>
                            <w:r w:rsidRPr="00A10AD0">
                              <w:rPr>
                                <w:lang w:val="ru-RU"/>
                              </w:rPr>
                              <w:t>Формат</w:t>
                            </w:r>
                          </w:p>
                        </w:txbxContent>
                      </wps:txbx>
                      <wps:bodyPr rot="0" vert="horz" wrap="square" lIns="0" tIns="0" rIns="0" bIns="0" anchor="t" anchorCtr="0" upright="1">
                        <a:noAutofit/>
                      </wps:bodyPr>
                    </wps:wsp>
                    <wps:wsp>
                      <wps:cNvPr id="109" name="tbxFrmt"/>
                      <wps:cNvSpPr txBox="1">
                        <a:spLocks noChangeArrowheads="1"/>
                      </wps:cNvSpPr>
                      <wps:spPr bwMode="auto">
                        <a:xfrm>
                          <a:off x="11057" y="16273"/>
                          <a:ext cx="56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FD76551" w14:textId="77777777" w:rsidR="00A761FB" w:rsidRPr="00A10AD0" w:rsidRDefault="00A761FB" w:rsidP="00821AC7">
                            <w:pPr>
                              <w:pStyle w:val="Twordcopyformat"/>
                              <w:rPr>
                                <w:lang w:val="ru-RU"/>
                              </w:rPr>
                            </w:pPr>
                            <w:r w:rsidRPr="00A10AD0">
                              <w:rPr>
                                <w:lang w:val="ru-RU"/>
                              </w:rPr>
                              <w:t>А4</w:t>
                            </w:r>
                          </w:p>
                        </w:txbxContent>
                      </wps:txbx>
                      <wps:bodyPr rot="0" vert="horz" wrap="square" lIns="0" tIns="0" rIns="0" bIns="0" anchor="t" anchorCtr="0" upright="1">
                        <a:noAutofit/>
                      </wps:bodyPr>
                    </wps:wsp>
                    <wps:wsp>
                      <wps:cNvPr id="110" name="Text Box 31"/>
                      <wps:cNvSpPr txBox="1">
                        <a:spLocks noChangeArrowheads="1"/>
                      </wps:cNvSpPr>
                      <wps:spPr bwMode="auto">
                        <a:xfrm>
                          <a:off x="4820" y="16273"/>
                          <a:ext cx="1701"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17F2F" w14:textId="77777777" w:rsidR="00A761FB" w:rsidRPr="00A10AD0" w:rsidRDefault="00A761FB" w:rsidP="00821AC7">
                            <w:pPr>
                              <w:pStyle w:val="Twordcopyformat"/>
                              <w:rPr>
                                <w:lang w:val="ru-RU"/>
                              </w:rPr>
                            </w:pPr>
                            <w:r w:rsidRPr="00A10AD0">
                              <w:rPr>
                                <w:lang w:val="ru-RU"/>
                              </w:rPr>
                              <w:t>Копировал:</w:t>
                            </w:r>
                          </w:p>
                          <w:p w14:paraId="0A592E0E" w14:textId="77777777" w:rsidR="00A761FB" w:rsidRPr="00A10AD0" w:rsidRDefault="00A761FB" w:rsidP="00821AC7">
                            <w:pPr>
                              <w:rPr>
                                <w:szCs w:val="20"/>
                              </w:rPr>
                            </w:pPr>
                          </w:p>
                        </w:txbxContent>
                      </wps:txbx>
                      <wps:bodyPr rot="0" vert="horz" wrap="square" lIns="0" tIns="0" rIns="0" bIns="0" anchor="t" anchorCtr="0" upright="1">
                        <a:noAutofit/>
                      </wps:bodyPr>
                    </wps:wsp>
                    <wps:wsp>
                      <wps:cNvPr id="111" name="Line 32"/>
                      <wps:cNvCnPr>
                        <a:cxnSpLocks noChangeShapeType="1"/>
                      </wps:cNvCnPr>
                      <wps:spPr bwMode="auto">
                        <a:xfrm>
                          <a:off x="1134" y="0"/>
                          <a:ext cx="1048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33"/>
                      <wps:cNvCnPr>
                        <a:cxnSpLocks noChangeShapeType="1"/>
                      </wps:cNvCnPr>
                      <wps:spPr bwMode="auto">
                        <a:xfrm>
                          <a:off x="11624" y="0"/>
                          <a:ext cx="0" cy="1627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34"/>
                      <wps:cNvCnPr>
                        <a:cxnSpLocks noChangeShapeType="1"/>
                      </wps:cNvCnPr>
                      <wps:spPr bwMode="auto">
                        <a:xfrm>
                          <a:off x="1134" y="15989"/>
                          <a:ext cx="36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tbxIzml"/>
                      <wps:cNvSpPr txBox="1">
                        <a:spLocks noChangeArrowheads="1"/>
                      </wps:cNvSpPr>
                      <wps:spPr bwMode="auto">
                        <a:xfrm>
                          <a:off x="2268" y="15706"/>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2A0FF2" w14:textId="77777777" w:rsidR="00A761FB" w:rsidRPr="00A10AD0" w:rsidRDefault="00A761FB" w:rsidP="00821AC7"/>
                        </w:txbxContent>
                      </wps:txbx>
                      <wps:bodyPr rot="0" vert="horz" wrap="square" lIns="0" tIns="18000" rIns="0" bIns="0" anchor="t" anchorCtr="0" upright="1">
                        <a:noAutofit/>
                      </wps:bodyPr>
                    </wps:wsp>
                    <wps:wsp>
                      <wps:cNvPr id="115" name="Text Box 36"/>
                      <wps:cNvSpPr txBox="1">
                        <a:spLocks noChangeArrowheads="1"/>
                      </wps:cNvSpPr>
                      <wps:spPr bwMode="auto">
                        <a:xfrm>
                          <a:off x="2268" y="15989"/>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3F21A1" w14:textId="77777777" w:rsidR="00A761FB" w:rsidRPr="00A10AD0" w:rsidRDefault="00A761FB" w:rsidP="00821AC7">
                            <w:pPr>
                              <w:pStyle w:val="Twordizme"/>
                              <w:rPr>
                                <w:lang w:val="ru-RU"/>
                              </w:rPr>
                            </w:pPr>
                            <w:r w:rsidRPr="00A10AD0">
                              <w:rPr>
                                <w:lang w:val="ru-RU"/>
                              </w:rPr>
                              <w:t>Лист</w:t>
                            </w:r>
                          </w:p>
                        </w:txbxContent>
                      </wps:txbx>
                      <wps:bodyPr rot="0" vert="horz" wrap="square" lIns="0" tIns="18000" rIns="0" bIns="0" anchor="t" anchorCtr="0" upright="1">
                        <a:noAutofit/>
                      </wps:bodyPr>
                    </wps:wsp>
                    <wps:wsp>
                      <wps:cNvPr id="116" name="Line 37"/>
                      <wps:cNvCnPr>
                        <a:cxnSpLocks noChangeShapeType="1"/>
                      </wps:cNvCnPr>
                      <wps:spPr bwMode="auto">
                        <a:xfrm>
                          <a:off x="2835" y="15422"/>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0DF7A7" id="Группа 7" o:spid="_x0000_s1026" style="position:absolute;left:0;text-align:left;margin-left:33pt;margin-top:23.25pt;width:537.1pt;height:800.85pt;z-index:251657216;mso-position-horizontal-relative:page;mso-position-vertical-relative:page" coordorigin="454" coordsize="11170,1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">
              <v:shapetype id="_x0000_t202" coordsize="21600,21600" o:spt="202" path="m,l,21600r21600,l21600,xe">
                <v:stroke joinstyle="miter"/>
                <v:path gradientshapeok="t" o:connecttype="rect"/>
              </v:shapetype>
              <v:shape id="tbxIzme" o:spid="_x0000_s1027" type="#_x0000_t202" style="position:absolute;left:1134;top:15706;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" filled="f" strokeweight=".5pt">
                <v:textbox inset="0,.5mm,0,0">
                  <w:txbxContent>
                    <w:p w14:paraId="37B1AA36" w14:textId="77777777" w:rsidR="00A761FB" w:rsidRPr="00A10AD0" w:rsidRDefault="00A761FB" w:rsidP="00821AC7"/>
                  </w:txbxContent>
                </v:textbox>
              </v:shape>
              <v:shape id="Text Box 3" o:spid="_x0000_s1028" type="#_x0000_t202" style="position:absolute;left:1134;top:15989;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" filled="f" strokeweight=".5pt">
                <v:textbox inset="0,.5mm,0,0">
                  <w:txbxContent>
                    <w:p w14:paraId="44B1ED04" w14:textId="77777777" w:rsidR="00A761FB" w:rsidRPr="00A10AD0" w:rsidRDefault="00A761FB" w:rsidP="00821AC7">
                      <w:pPr>
                        <w:pStyle w:val="Twordizme"/>
                        <w:rPr>
                          <w:lang w:val="ru-RU"/>
                        </w:rPr>
                      </w:pPr>
                      <w:r w:rsidRPr="00A10AD0">
                        <w:rPr>
                          <w:lang w:val="ru-RU"/>
                        </w:rPr>
                        <w:t>Изм.</w:t>
                      </w:r>
                    </w:p>
                  </w:txbxContent>
                </v:textbox>
              </v:shape>
              <v:shape id="tbxIzmk" o:spid="_x0000_s1029" type="#_x0000_t202" style="position:absolute;left:1701;top:15706;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" filled="f" strokeweight=".5pt">
                <v:textbox inset="0,.5mm,0,0">
                  <w:txbxContent>
                    <w:p w14:paraId="0F0BF027" w14:textId="77777777" w:rsidR="00A761FB" w:rsidRPr="00A10AD0" w:rsidRDefault="00A761FB" w:rsidP="00821AC7"/>
                  </w:txbxContent>
                </v:textbox>
              </v:shape>
              <v:shape id="Text Box 5" o:spid="_x0000_s1030" type="#_x0000_t202" style="position:absolute;left:1701;top:15989;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" filled="f" strokeweight=".5pt">
                <v:textbox inset="0,.5mm,0,0">
                  <w:txbxContent>
                    <w:p w14:paraId="60A94AE8" w14:textId="77777777" w:rsidR="00A761FB" w:rsidRPr="00A10AD0" w:rsidRDefault="00A761FB" w:rsidP="00821AC7">
                      <w:pPr>
                        <w:pStyle w:val="Twordizme"/>
                        <w:rPr>
                          <w:szCs w:val="20"/>
                          <w:lang w:val="ru-RU"/>
                        </w:rPr>
                      </w:pPr>
                      <w:r w:rsidRPr="00A10AD0">
                        <w:rPr>
                          <w:lang w:val="ru-RU"/>
                        </w:rPr>
                        <w:t>Кол.уч</w:t>
                      </w:r>
                    </w:p>
                  </w:txbxContent>
                </v:textbox>
              </v:shape>
              <v:shape id="tbxNdoc" o:spid="_x0000_s1031" type="#_x0000_t202" style="position:absolute;left:2835;top:15706;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" filled="f" strokeweight=".5pt">
                <v:textbox inset="0,.5mm,0,0">
                  <w:txbxContent>
                    <w:p w14:paraId="26615447" w14:textId="77777777" w:rsidR="00A761FB" w:rsidRPr="00A10AD0" w:rsidRDefault="00A761FB" w:rsidP="00821AC7">
                      <w:pPr>
                        <w:pStyle w:val="Twordizme"/>
                        <w:rPr>
                          <w:lang w:val="ru-RU"/>
                        </w:rPr>
                      </w:pPr>
                    </w:p>
                  </w:txbxContent>
                </v:textbox>
              </v:shape>
              <v:shape id="Text Box 7" o:spid="_x0000_s1032" type="#_x0000_t202" style="position:absolute;left:2835;top:15989;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" filled="f" strokeweight=".5pt">
                <v:textbox inset="0,.5mm,0,0">
                  <w:txbxContent>
                    <w:p w14:paraId="140FEA8D" w14:textId="77777777" w:rsidR="00A761FB" w:rsidRPr="00A10AD0" w:rsidRDefault="00A761FB" w:rsidP="00821AC7">
                      <w:pPr>
                        <w:pStyle w:val="Twordizme"/>
                        <w:rPr>
                          <w:szCs w:val="20"/>
                          <w:lang w:val="ru-RU"/>
                        </w:rPr>
                      </w:pPr>
                      <w:r w:rsidRPr="00A10AD0">
                        <w:rPr>
                          <w:lang w:val="ru-RU"/>
                        </w:rPr>
                        <w:t>№ док.</w:t>
                      </w:r>
                    </w:p>
                  </w:txbxContent>
                </v:textbox>
              </v:shape>
              <v:shape id="Text Box 8" o:spid="_x0000_s1033" type="#_x0000_t202" style="position:absolute;left:3402;top:15706;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" filled="f" strokeweight=".5pt">
                <v:textbox inset="0,.5mm,0,0">
                  <w:txbxContent>
                    <w:p w14:paraId="125860A2" w14:textId="77777777" w:rsidR="00A761FB" w:rsidRPr="00A10AD0" w:rsidRDefault="00A761FB" w:rsidP="00821AC7">
                      <w:pPr>
                        <w:pStyle w:val="Tworddate"/>
                        <w:rPr>
                          <w:lang w:val="ru-RU"/>
                        </w:rPr>
                      </w:pPr>
                    </w:p>
                  </w:txbxContent>
                </v:textbox>
              </v:shape>
              <v:shape id="Text Box 9" o:spid="_x0000_s1034" type="#_x0000_t202" style="position:absolute;left:3402;top:15989;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" filled="f" strokeweight=".5pt">
                <v:textbox inset="0,.5mm,0,0">
                  <w:txbxContent>
                    <w:p w14:paraId="3C744857" w14:textId="77777777" w:rsidR="00A761FB" w:rsidRPr="00A10AD0" w:rsidRDefault="00A761FB" w:rsidP="00821AC7">
                      <w:pPr>
                        <w:pStyle w:val="Twordizme"/>
                        <w:rPr>
                          <w:lang w:val="ru-RU"/>
                        </w:rPr>
                      </w:pPr>
                      <w:r w:rsidRPr="00A10AD0">
                        <w:rPr>
                          <w:lang w:val="ru-RU"/>
                        </w:rPr>
                        <w:t>Подп.</w:t>
                      </w:r>
                    </w:p>
                  </w:txbxContent>
                </v:textbox>
              </v:shape>
              <v:shape id="tbxIzmd" o:spid="_x0000_s1035" type="#_x0000_t202" style="position:absolute;left:4253;top:15706;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" filled="f" strokeweight=".5pt">
                <v:textbox inset="0,.5mm,0,0">
                  <w:txbxContent>
                    <w:p w14:paraId="549D5B39" w14:textId="77777777" w:rsidR="00A761FB" w:rsidRPr="00A10AD0" w:rsidRDefault="00A761FB" w:rsidP="00821AC7">
                      <w:pPr>
                        <w:rPr>
                          <w:szCs w:val="16"/>
                        </w:rPr>
                      </w:pPr>
                    </w:p>
                  </w:txbxContent>
                </v:textbox>
              </v:shape>
              <v:shape id="Text Box 11" o:spid="_x0000_s1036" type="#_x0000_t202" style="position:absolute;left:4253;top:15989;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" filled="f" strokeweight=".5pt">
                <v:textbox inset="0,.5mm,0,0">
                  <w:txbxContent>
                    <w:p w14:paraId="1F46D5DD" w14:textId="77777777" w:rsidR="00A761FB" w:rsidRPr="00A10AD0" w:rsidRDefault="00A761FB" w:rsidP="00821AC7">
                      <w:pPr>
                        <w:pStyle w:val="Twordizme"/>
                        <w:rPr>
                          <w:lang w:val="ru-RU"/>
                        </w:rPr>
                      </w:pPr>
                      <w:r w:rsidRPr="00A10AD0">
                        <w:rPr>
                          <w:lang w:val="ru-RU"/>
                        </w:rPr>
                        <w:t>Дата</w:t>
                      </w:r>
                    </w:p>
                  </w:txbxContent>
                </v:textbox>
              </v:shape>
              <v:shape id="tbxOboz" o:spid="_x0000_s1037" type="#_x0000_t202" style="position:absolute;left:5160;top:15649;width:5698;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" filled="f" stroked="f">
                <v:textbox inset=",0,,0">
                  <w:txbxContent>
                    <w:p w14:paraId="0C4039B0" w14:textId="7C8B6DDB" w:rsidR="00A761FB" w:rsidRPr="00A10AD0" w:rsidRDefault="00285473" w:rsidP="00B734C6">
                      <w:pPr>
                        <w:spacing w:before="100" w:beforeAutospacing="1" w:after="100" w:afterAutospacing="1"/>
                        <w:ind w:firstLine="0"/>
                        <w:contextualSpacing/>
                        <w:jc w:val="right"/>
                        <w:rPr>
                          <w:rFonts w:ascii="ISOCPEUR" w:hAnsi="ISOCPEUR"/>
                          <w:i/>
                          <w:szCs w:val="36"/>
                        </w:rPr>
                      </w:pPr>
                      <w:bookmarkStart w:id="59" w:name="_Hlk219731005"/>
                      <w:r>
                        <w:rPr>
                          <w:rFonts w:ascii="ISOCPEUR" w:hAnsi="ISOCPEUR"/>
                          <w:i/>
                          <w:szCs w:val="36"/>
                        </w:rPr>
                        <w:t>AWK-091-АВК-31-2025</w:t>
                      </w:r>
                      <w:bookmarkEnd w:id="59"/>
                      <w:r w:rsidR="00A761FB" w:rsidRPr="00A10AD0">
                        <w:rPr>
                          <w:rFonts w:ascii="ISOCPEUR" w:hAnsi="ISOCPEUR"/>
                          <w:i/>
                          <w:szCs w:val="36"/>
                        </w:rPr>
                        <w:t>-ОПЗ</w:t>
                      </w:r>
                    </w:p>
                  </w:txbxContent>
                </v:textbox>
              </v:shape>
              <v:shape id="Text Box 13" o:spid="_x0000_s1038" type="#_x0000_t202" style="position:absolute;left:11057;top:15422;width:56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" filled="f" strokeweight="1.5pt">
                <v:textbox inset="0,1mm,0,0">
                  <w:txbxContent>
                    <w:p w14:paraId="564BC90A" w14:textId="77777777" w:rsidR="00A761FB" w:rsidRPr="00A10AD0" w:rsidRDefault="00A761FB" w:rsidP="00821AC7">
                      <w:pPr>
                        <w:pStyle w:val="Twordlitlistlistov"/>
                      </w:pPr>
                      <w:r w:rsidRPr="00A10AD0">
                        <w:t>Лист</w:t>
                      </w:r>
                    </w:p>
                    <w:p w14:paraId="346C61EB" w14:textId="77777777" w:rsidR="00A761FB" w:rsidRPr="00A10AD0" w:rsidRDefault="00A761FB" w:rsidP="00821AC7">
                      <w:pPr>
                        <w:rPr>
                          <w:szCs w:val="18"/>
                        </w:rPr>
                      </w:pPr>
                    </w:p>
                  </w:txbxContent>
                </v:textbox>
              </v:shape>
              <v:shape id="tbxPage" o:spid="_x0000_s1039" type="#_x0000_t202" style="position:absolute;left:11057;top:15819;width:567;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" filled="f" strokeweight="1.5pt">
                <v:textbox inset="0,0,0,0">
                  <w:txbxContent>
                    <w:p w14:paraId="2A9815DA" w14:textId="2A4919E7" w:rsidR="00A761FB" w:rsidRPr="00A10AD0" w:rsidRDefault="00A761FB" w:rsidP="00821AC7">
                      <w:pPr>
                        <w:pStyle w:val="afd"/>
                        <w:jc w:val="center"/>
                        <w:rPr>
                          <w:rFonts w:ascii="ISOCPEUR" w:hAnsi="ISOCPEUR"/>
                          <w:i/>
                          <w:lang w:val="ru-RU"/>
                        </w:rPr>
                      </w:pPr>
                      <w:r w:rsidRPr="00A10AD0">
                        <w:rPr>
                          <w:rFonts w:ascii="ISOCPEUR" w:hAnsi="ISOCPEUR"/>
                          <w:i/>
                          <w:lang w:val="ru-RU"/>
                        </w:rPr>
                        <w:fldChar w:fldCharType="begin"/>
                      </w:r>
                      <w:r w:rsidRPr="00A10AD0">
                        <w:rPr>
                          <w:rFonts w:ascii="ISOCPEUR" w:hAnsi="ISOCPEUR"/>
                          <w:i/>
                          <w:lang w:val="ru-RU"/>
                        </w:rPr>
                        <w:instrText xml:space="preserve"> PAGE   \* MERGEFORMAT </w:instrText>
                      </w:r>
                      <w:r w:rsidRPr="00A10AD0">
                        <w:rPr>
                          <w:rFonts w:ascii="ISOCPEUR" w:hAnsi="ISOCPEUR"/>
                          <w:i/>
                          <w:lang w:val="ru-RU"/>
                        </w:rPr>
                        <w:fldChar w:fldCharType="separate"/>
                      </w:r>
                      <w:r w:rsidR="004B6C95">
                        <w:rPr>
                          <w:rFonts w:ascii="ISOCPEUR" w:hAnsi="ISOCPEUR"/>
                          <w:i/>
                          <w:noProof/>
                          <w:lang w:val="ru-RU"/>
                        </w:rPr>
                        <w:t>6</w:t>
                      </w:r>
                      <w:r w:rsidRPr="00A10AD0">
                        <w:rPr>
                          <w:rFonts w:ascii="ISOCPEUR" w:hAnsi="ISOCPEUR"/>
                          <w:i/>
                          <w:lang w:val="ru-RU"/>
                        </w:rPr>
                        <w:fldChar w:fldCharType="end"/>
                      </w:r>
                    </w:p>
                    <w:p w14:paraId="278B054B" w14:textId="77777777" w:rsidR="00A761FB" w:rsidRPr="00A10AD0" w:rsidRDefault="00A761FB" w:rsidP="00821AC7">
                      <w:pPr>
                        <w:rPr>
                          <w:szCs w:val="20"/>
                        </w:rPr>
                      </w:pPr>
                    </w:p>
                  </w:txbxContent>
                </v:textbox>
              </v:shape>
              <v:shape id="tbxInpo" o:spid="_x0000_s1040" type="#_x0000_t202" style="position:absolute;left:737;top:14855;width:397;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" strokeweight="1.5pt">
                <v:textbox style="layout-flow:vertical;mso-layout-flow-alt:bottom-to-top" inset="1mm,1mm,0,0">
                  <w:txbxContent>
                    <w:p w14:paraId="6CAE4CB8" w14:textId="77777777" w:rsidR="00A761FB" w:rsidRPr="00A10AD0" w:rsidRDefault="00A761FB" w:rsidP="00821AC7">
                      <w:pPr>
                        <w:jc w:val="center"/>
                        <w:rPr>
                          <w:rFonts w:ascii="Arial" w:hAnsi="Arial" w:cs="Arial"/>
                          <w:i/>
                          <w:sz w:val="20"/>
                          <w:szCs w:val="20"/>
                        </w:rPr>
                      </w:pPr>
                    </w:p>
                  </w:txbxContent>
                </v:textbox>
              </v:shape>
              <v:shape id="Text Box 16" o:spid="_x0000_s1041" type="#_x0000_t202" style="position:absolute;left:454;top:14855;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" filled="f" strokeweight="1.5pt">
                <v:textbox style="layout-flow:vertical;mso-layout-flow-alt:bottom-to-top" inset="0,0,0,0">
                  <w:txbxContent>
                    <w:p w14:paraId="324C56DF" w14:textId="77777777" w:rsidR="00A761FB" w:rsidRPr="00A10AD0" w:rsidRDefault="00A761FB" w:rsidP="00821AC7">
                      <w:pPr>
                        <w:pStyle w:val="Twordaddfieldheads"/>
                      </w:pPr>
                      <w:r w:rsidRPr="00A10AD0">
                        <w:t>Инв. № подл.</w:t>
                      </w:r>
                    </w:p>
                  </w:txbxContent>
                </v:textbox>
              </v:shape>
              <v:shape id="tbxInpd" o:spid="_x0000_s1042" type="#_x0000_t202" style="position:absolute;left:737;top:12871;width:397;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" strokeweight="1.5pt">
                <v:textbox style="layout-flow:vertical;mso-layout-flow-alt:bottom-to-top" inset="1mm,1mm,0,0">
                  <w:txbxContent>
                    <w:p w14:paraId="59DB5563" w14:textId="77777777" w:rsidR="00A761FB" w:rsidRPr="00A10AD0" w:rsidRDefault="00A761FB" w:rsidP="00821AC7">
                      <w:pPr>
                        <w:rPr>
                          <w:szCs w:val="20"/>
                        </w:rPr>
                      </w:pPr>
                    </w:p>
                  </w:txbxContent>
                </v:textbox>
              </v:shape>
              <v:shape id="Text Box 18" o:spid="_x0000_s1043" type="#_x0000_t202" style="position:absolute;left:454;top:12871;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" strokeweight="1.5pt">
                <v:textbox style="layout-flow:vertical;mso-layout-flow-alt:bottom-to-top" inset="0,0,0,0">
                  <w:txbxContent>
                    <w:p w14:paraId="781F2A01" w14:textId="77777777" w:rsidR="00A761FB" w:rsidRPr="00A10AD0" w:rsidRDefault="00A761FB" w:rsidP="00821AC7">
                      <w:pPr>
                        <w:pStyle w:val="Twordaddfieldheads"/>
                      </w:pPr>
                      <w:r w:rsidRPr="00A10AD0">
                        <w:t>Подп. и дата</w:t>
                      </w:r>
                    </w:p>
                    <w:p w14:paraId="5E9B4D97" w14:textId="77777777" w:rsidR="00A761FB" w:rsidRPr="00A10AD0" w:rsidRDefault="00A761FB" w:rsidP="00821AC7">
                      <w:pPr>
                        <w:rPr>
                          <w:szCs w:val="20"/>
                        </w:rPr>
                      </w:pPr>
                    </w:p>
                  </w:txbxContent>
                </v:textbox>
              </v:shape>
              <v:shape id="tbxInvz" o:spid="_x0000_s1044" type="#_x0000_t202" style="position:absolute;left:737;top:11453;width:397;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" strokeweight="1.5pt">
                <v:textbox style="layout-flow:vertical;mso-layout-flow-alt:bottom-to-top" inset="1mm,1mm,0,0">
                  <w:txbxContent>
                    <w:p w14:paraId="2039AAF5" w14:textId="77777777" w:rsidR="00A761FB" w:rsidRPr="00A10AD0" w:rsidRDefault="00A761FB" w:rsidP="00821AC7"/>
                  </w:txbxContent>
                </v:textbox>
              </v:shape>
              <v:shape id="Text Box 20" o:spid="_x0000_s1045" type="#_x0000_t202" style="position:absolute;left:454;top:11453;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" strokeweight="1.5pt">
                <v:textbox style="layout-flow:vertical;mso-layout-flow-alt:bottom-to-top" inset="0,0,0,0">
                  <w:txbxContent>
                    <w:p w14:paraId="08047772" w14:textId="77777777" w:rsidR="00A761FB" w:rsidRPr="00A10AD0" w:rsidRDefault="00A761FB" w:rsidP="00821AC7">
                      <w:pPr>
                        <w:pStyle w:val="Twordaddfieldheads"/>
                      </w:pPr>
                      <w:r w:rsidRPr="00A10AD0">
                        <w:t>Взаи. инв. №</w:t>
                      </w:r>
                    </w:p>
                  </w:txbxContent>
                </v:textbox>
              </v:shape>
              <v:line id="Line 21" o:spid="_x0000_s1046" style="position:absolute;visibility:visible;mso-wrap-style:square" from="1134,0" to="1134,1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" strokeweight="1.5pt"/>
              <v:line id="Line 22" o:spid="_x0000_s1047" style="position:absolute;visibility:visible;mso-wrap-style:square" from="1134,16273" to="11055,1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" strokeweight="1.5pt"/>
              <v:line id="Line 23" o:spid="_x0000_s1048" style="position:absolute;visibility:visible;mso-wrap-style:square" from="1701,15422" to="1701,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" strokeweight="1.5pt"/>
              <v:line id="Line 24" o:spid="_x0000_s1049" style="position:absolute;visibility:visible;mso-wrap-style:square" from="2268,15422" to="2268,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" strokeweight="1.5pt"/>
              <v:line id="Line 25" o:spid="_x0000_s1050" style="position:absolute;visibility:visible;mso-wrap-style:square" from="3402,15422" to="3402,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utmwgAAANwAAAAPAAAAZHJzL2Rvd25yZXYueG1sRE9Na8JA&#10;EL0L/odlBG+6aS0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DumutmwgAAANwAAAAPAAAA&#10;AAAAAAAAAAAAAAcCAABkcnMvZG93bnJldi54bWxQSwUGAAAAAAMAAwC3AAAA9gIAAAAA&#10;" strokeweight="1.5pt"/>
              <v:line id="Line 26" o:spid="_x0000_s1051" style="position:absolute;visibility:visible;mso-wrap-style:square" from="4253,15422" to="4253,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k79wgAAANwAAAAPAAAAZHJzL2Rvd25yZXYueG1sRE9Na8JA&#10;EL0L/odlBG+6aaU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CB1k79wgAAANwAAAAPAAAA&#10;AAAAAAAAAAAAAAcCAABkcnMvZG93bnJldi54bWxQSwUGAAAAAAMAAwC3AAAA9gIAAAAA&#10;" strokeweight="1.5pt"/>
              <v:line id="Line 27" o:spid="_x0000_s1052" style="position:absolute;visibility:visible;mso-wrap-style:square" from="4820,15422" to="4820,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" strokeweight="1.5pt"/>
              <v:line id="Line 28" o:spid="_x0000_s1053" style="position:absolute;visibility:visible;mso-wrap-style:square" from="1134,15422" to="11055,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" strokeweight="1.5pt"/>
              <v:shape id="Text Box 29" o:spid="_x0000_s1054" type="#_x0000_t202" style="position:absolute;left:10206;top:16273;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" filled="f" stroked="f" strokeweight="1.5pt">
                <v:textbox inset="0,0,0,0">
                  <w:txbxContent>
                    <w:p w14:paraId="408319B5" w14:textId="77777777" w:rsidR="00A761FB" w:rsidRPr="00A10AD0" w:rsidRDefault="00A761FB" w:rsidP="00821AC7">
                      <w:pPr>
                        <w:pStyle w:val="Twordcopyformat"/>
                        <w:rPr>
                          <w:lang w:val="ru-RU"/>
                        </w:rPr>
                      </w:pPr>
                      <w:r w:rsidRPr="00A10AD0">
                        <w:rPr>
                          <w:lang w:val="ru-RU"/>
                        </w:rPr>
                        <w:t>Формат</w:t>
                      </w:r>
                    </w:p>
                  </w:txbxContent>
                </v:textbox>
              </v:shape>
              <v:shape id="tbxFrmt" o:spid="_x0000_s1055" type="#_x0000_t202" style="position:absolute;left:11057;top:16273;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" filled="f" stroked="f" strokeweight="1.5pt">
                <v:textbox inset="0,0,0,0">
                  <w:txbxContent>
                    <w:p w14:paraId="7FD76551" w14:textId="77777777" w:rsidR="00A761FB" w:rsidRPr="00A10AD0" w:rsidRDefault="00A761FB" w:rsidP="00821AC7">
                      <w:pPr>
                        <w:pStyle w:val="Twordcopyformat"/>
                        <w:rPr>
                          <w:lang w:val="ru-RU"/>
                        </w:rPr>
                      </w:pPr>
                      <w:r w:rsidRPr="00A10AD0">
                        <w:rPr>
                          <w:lang w:val="ru-RU"/>
                        </w:rPr>
                        <w:t>А4</w:t>
                      </w:r>
                    </w:p>
                  </w:txbxContent>
                </v:textbox>
              </v:shape>
              <v:shape id="Text Box 31" o:spid="_x0000_s1056" type="#_x0000_t202" style="position:absolute;left:4820;top:16273;width:170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6F617F2F" w14:textId="77777777" w:rsidR="00A761FB" w:rsidRPr="00A10AD0" w:rsidRDefault="00A761FB" w:rsidP="00821AC7">
                      <w:pPr>
                        <w:pStyle w:val="Twordcopyformat"/>
                        <w:rPr>
                          <w:lang w:val="ru-RU"/>
                        </w:rPr>
                      </w:pPr>
                      <w:r w:rsidRPr="00A10AD0">
                        <w:rPr>
                          <w:lang w:val="ru-RU"/>
                        </w:rPr>
                        <w:t>Копировал:</w:t>
                      </w:r>
                    </w:p>
                    <w:p w14:paraId="0A592E0E" w14:textId="77777777" w:rsidR="00A761FB" w:rsidRPr="00A10AD0" w:rsidRDefault="00A761FB" w:rsidP="00821AC7">
                      <w:pPr>
                        <w:rPr>
                          <w:szCs w:val="20"/>
                        </w:rPr>
                      </w:pPr>
                    </w:p>
                  </w:txbxContent>
                </v:textbox>
              </v:shape>
              <v:line id="Line 32" o:spid="_x0000_s1057" style="position:absolute;visibility:visible;mso-wrap-style:square" from="1134,0" to="11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" strokeweight="1.5pt"/>
              <v:line id="Line 33" o:spid="_x0000_s1058" style="position:absolute;visibility:visible;mso-wrap-style:square" from="11624,0" to="11624,1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" strokeweight="1.5pt"/>
              <v:line id="Line 34" o:spid="_x0000_s1059" style="position:absolute;visibility:visible;mso-wrap-style:square" from="1134,15989" to="4819,15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" strokeweight="1.5pt"/>
              <v:shape id="tbxIzml" o:spid="_x0000_s1060" type="#_x0000_t202" style="position:absolute;left:2268;top:15706;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" filled="f" strokeweight=".5pt">
                <v:textbox inset="0,.5mm,0,0">
                  <w:txbxContent>
                    <w:p w14:paraId="6C2A0FF2" w14:textId="77777777" w:rsidR="00A761FB" w:rsidRPr="00A10AD0" w:rsidRDefault="00A761FB" w:rsidP="00821AC7"/>
                  </w:txbxContent>
                </v:textbox>
              </v:shape>
              <v:shape id="Text Box 36" o:spid="_x0000_s1061" type="#_x0000_t202" style="position:absolute;left:2268;top:15989;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" filled="f" strokeweight=".5pt">
                <v:textbox inset="0,.5mm,0,0">
                  <w:txbxContent>
                    <w:p w14:paraId="753F21A1" w14:textId="77777777" w:rsidR="00A761FB" w:rsidRPr="00A10AD0" w:rsidRDefault="00A761FB" w:rsidP="00821AC7">
                      <w:pPr>
                        <w:pStyle w:val="Twordizme"/>
                        <w:rPr>
                          <w:lang w:val="ru-RU"/>
                        </w:rPr>
                      </w:pPr>
                      <w:r w:rsidRPr="00A10AD0">
                        <w:rPr>
                          <w:lang w:val="ru-RU"/>
                        </w:rPr>
                        <w:t>Лист</w:t>
                      </w:r>
                    </w:p>
                  </w:txbxContent>
                </v:textbox>
              </v:shape>
              <v:line id="Line 37" o:spid="_x0000_s1062" style="position:absolute;visibility:visible;mso-wrap-style:square" from="2835,15422" to="2835,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" strokeweight="1.5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EE6C8" w14:textId="77777777" w:rsidR="00A761FB" w:rsidRPr="00A10AD0" w:rsidRDefault="00A761FB">
    <w:pPr>
      <w:pStyle w:val="afb"/>
      <w:rPr>
        <w:lang w:val="ru-RU"/>
      </w:rPr>
    </w:pPr>
    <w:r w:rsidRPr="00A10AD0">
      <w:rPr>
        <w:noProof/>
        <w:lang w:val="ru-RU" w:eastAsia="ru-RU"/>
      </w:rPr>
      <mc:AlternateContent>
        <mc:Choice Requires="wpg">
          <w:drawing>
            <wp:anchor distT="0" distB="0" distL="114300" distR="114300" simplePos="0" relativeHeight="251658240" behindDoc="0" locked="0" layoutInCell="1" allowOverlap="1" wp14:anchorId="65BC78AA" wp14:editId="4DC2790D">
              <wp:simplePos x="0" y="0"/>
              <wp:positionH relativeFrom="page">
                <wp:posOffset>113533</wp:posOffset>
              </wp:positionH>
              <wp:positionV relativeFrom="page">
                <wp:posOffset>306846</wp:posOffset>
              </wp:positionV>
              <wp:extent cx="7172960" cy="10262235"/>
              <wp:effectExtent l="0" t="0" r="27940" b="5715"/>
              <wp:wrapNone/>
              <wp:docPr id="2"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2960" cy="10262235"/>
                        <a:chOff x="0" y="0"/>
                        <a:chExt cx="11624" cy="16556"/>
                      </a:xfrm>
                    </wpg:grpSpPr>
                    <wps:wsp>
                      <wps:cNvPr id="3" name="tbxIzmk"/>
                      <wps:cNvSpPr txBox="1">
                        <a:spLocks noChangeArrowheads="1"/>
                      </wps:cNvSpPr>
                      <wps:spPr bwMode="auto">
                        <a:xfrm>
                          <a:off x="1701" y="14288"/>
                          <a:ext cx="567" cy="283"/>
                        </a:xfrm>
                        <a:prstGeom prst="rect">
                          <a:avLst/>
                        </a:prstGeom>
                        <a:solidFill>
                          <a:srgbClr val="FFFFFF"/>
                        </a:solidFill>
                        <a:ln w="6350">
                          <a:solidFill>
                            <a:srgbClr val="000000"/>
                          </a:solidFill>
                          <a:miter lim="800000"/>
                          <a:headEnd/>
                          <a:tailEnd/>
                        </a:ln>
                      </wps:spPr>
                      <wps:txbx>
                        <w:txbxContent>
                          <w:p w14:paraId="400D669B" w14:textId="77777777" w:rsidR="00A761FB" w:rsidRPr="00A10AD0" w:rsidRDefault="00A761FB" w:rsidP="00821AC7"/>
                        </w:txbxContent>
                      </wps:txbx>
                      <wps:bodyPr rot="0" vert="horz" wrap="square" lIns="0" tIns="18000" rIns="0" bIns="0" anchor="t" anchorCtr="0" upright="1">
                        <a:noAutofit/>
                      </wps:bodyPr>
                    </wps:wsp>
                    <wps:wsp>
                      <wps:cNvPr id="4" name="Text Box 40"/>
                      <wps:cNvSpPr txBox="1">
                        <a:spLocks noChangeArrowheads="1"/>
                      </wps:cNvSpPr>
                      <wps:spPr bwMode="auto">
                        <a:xfrm>
                          <a:off x="2268" y="14572"/>
                          <a:ext cx="567" cy="283"/>
                        </a:xfrm>
                        <a:prstGeom prst="rect">
                          <a:avLst/>
                        </a:prstGeom>
                        <a:solidFill>
                          <a:srgbClr val="FFFFFF"/>
                        </a:solidFill>
                        <a:ln w="6350">
                          <a:solidFill>
                            <a:srgbClr val="000000"/>
                          </a:solidFill>
                          <a:miter lim="800000"/>
                          <a:headEnd/>
                          <a:tailEnd/>
                        </a:ln>
                      </wps:spPr>
                      <wps:txbx>
                        <w:txbxContent>
                          <w:p w14:paraId="1C65ED0E" w14:textId="77777777" w:rsidR="00A761FB" w:rsidRPr="00A10AD0" w:rsidRDefault="00A761FB" w:rsidP="00821AC7">
                            <w:pPr>
                              <w:pStyle w:val="Twordizme"/>
                              <w:rPr>
                                <w:lang w:val="ru-RU"/>
                              </w:rPr>
                            </w:pPr>
                            <w:r w:rsidRPr="00A10AD0">
                              <w:rPr>
                                <w:lang w:val="ru-RU"/>
                              </w:rPr>
                              <w:t>Лист</w:t>
                            </w:r>
                          </w:p>
                        </w:txbxContent>
                      </wps:txbx>
                      <wps:bodyPr rot="0" vert="horz" wrap="square" lIns="0" tIns="18000" rIns="0" bIns="0" anchor="t" anchorCtr="0" upright="1">
                        <a:noAutofit/>
                      </wps:bodyPr>
                    </wps:wsp>
                    <wps:wsp>
                      <wps:cNvPr id="5" name="tbxIzme"/>
                      <wps:cNvSpPr txBox="1">
                        <a:spLocks noChangeArrowheads="1"/>
                      </wps:cNvSpPr>
                      <wps:spPr bwMode="auto">
                        <a:xfrm>
                          <a:off x="1134" y="14288"/>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C76019" w14:textId="77777777" w:rsidR="00A761FB" w:rsidRPr="00A10AD0" w:rsidRDefault="00A761FB" w:rsidP="00821AC7"/>
                        </w:txbxContent>
                      </wps:txbx>
                      <wps:bodyPr rot="0" vert="horz" wrap="square" lIns="0" tIns="18000" rIns="0" bIns="0" anchor="t" anchorCtr="0" upright="1">
                        <a:noAutofit/>
                      </wps:bodyPr>
                    </wps:wsp>
                    <wps:wsp>
                      <wps:cNvPr id="6" name="Text Box 42"/>
                      <wps:cNvSpPr txBox="1">
                        <a:spLocks noChangeArrowheads="1"/>
                      </wps:cNvSpPr>
                      <wps:spPr bwMode="auto">
                        <a:xfrm>
                          <a:off x="1134" y="14572"/>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4CAB4E" w14:textId="77777777" w:rsidR="00A761FB" w:rsidRPr="00A10AD0" w:rsidRDefault="00A761FB" w:rsidP="00821AC7">
                            <w:pPr>
                              <w:pStyle w:val="Twordizme"/>
                              <w:rPr>
                                <w:lang w:val="ru-RU"/>
                              </w:rPr>
                            </w:pPr>
                            <w:r w:rsidRPr="00A10AD0">
                              <w:rPr>
                                <w:lang w:val="ru-RU"/>
                              </w:rPr>
                              <w:t>Изм.</w:t>
                            </w:r>
                          </w:p>
                        </w:txbxContent>
                      </wps:txbx>
                      <wps:bodyPr rot="0" vert="horz" wrap="square" lIns="0" tIns="18000" rIns="0" bIns="0" anchor="t" anchorCtr="0" upright="1">
                        <a:noAutofit/>
                      </wps:bodyPr>
                    </wps:wsp>
                    <wps:wsp>
                      <wps:cNvPr id="7" name="Text Box 43"/>
                      <wps:cNvSpPr txBox="1">
                        <a:spLocks noChangeArrowheads="1"/>
                      </wps:cNvSpPr>
                      <wps:spPr bwMode="auto">
                        <a:xfrm>
                          <a:off x="1701" y="14572"/>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D3F60E" w14:textId="77777777" w:rsidR="00A761FB" w:rsidRPr="00A10AD0" w:rsidRDefault="00A761FB" w:rsidP="00821AC7">
                            <w:pPr>
                              <w:pStyle w:val="Twordizme"/>
                              <w:rPr>
                                <w:lang w:val="ru-RU"/>
                              </w:rPr>
                            </w:pPr>
                            <w:r w:rsidRPr="00A10AD0">
                              <w:rPr>
                                <w:lang w:val="ru-RU"/>
                              </w:rPr>
                              <w:t>Кол.уч</w:t>
                            </w:r>
                          </w:p>
                        </w:txbxContent>
                      </wps:txbx>
                      <wps:bodyPr rot="0" vert="horz" wrap="square" lIns="0" tIns="18000" rIns="0" bIns="0" anchor="t" anchorCtr="0" upright="1">
                        <a:noAutofit/>
                      </wps:bodyPr>
                    </wps:wsp>
                    <wps:wsp>
                      <wps:cNvPr id="8" name="tbxNdoc"/>
                      <wps:cNvSpPr txBox="1">
                        <a:spLocks noChangeArrowheads="1"/>
                      </wps:cNvSpPr>
                      <wps:spPr bwMode="auto">
                        <a:xfrm>
                          <a:off x="2835" y="14288"/>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B42FDC" w14:textId="77777777" w:rsidR="00A761FB" w:rsidRPr="00A10AD0" w:rsidRDefault="00A761FB" w:rsidP="00821AC7"/>
                        </w:txbxContent>
                      </wps:txbx>
                      <wps:bodyPr rot="0" vert="horz" wrap="square" lIns="0" tIns="18000" rIns="0" bIns="0" anchor="t" anchorCtr="0" upright="1">
                        <a:noAutofit/>
                      </wps:bodyPr>
                    </wps:wsp>
                    <wps:wsp>
                      <wps:cNvPr id="9" name="Text Box 45"/>
                      <wps:cNvSpPr txBox="1">
                        <a:spLocks noChangeArrowheads="1"/>
                      </wps:cNvSpPr>
                      <wps:spPr bwMode="auto">
                        <a:xfrm>
                          <a:off x="2835" y="14572"/>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5D886A" w14:textId="77777777" w:rsidR="00A761FB" w:rsidRPr="00A10AD0" w:rsidRDefault="00A761FB" w:rsidP="00821AC7">
                            <w:pPr>
                              <w:pStyle w:val="Twordizme"/>
                              <w:rPr>
                                <w:sz w:val="20"/>
                                <w:szCs w:val="20"/>
                                <w:lang w:val="ru-RU"/>
                              </w:rPr>
                            </w:pPr>
                            <w:r w:rsidRPr="00A10AD0">
                              <w:rPr>
                                <w:lang w:val="ru-RU"/>
                              </w:rPr>
                              <w:t>№ док</w:t>
                            </w:r>
                            <w:r w:rsidRPr="00A10AD0">
                              <w:rPr>
                                <w:sz w:val="20"/>
                                <w:szCs w:val="20"/>
                                <w:lang w:val="ru-RU"/>
                              </w:rPr>
                              <w:t>.</w:t>
                            </w:r>
                          </w:p>
                        </w:txbxContent>
                      </wps:txbx>
                      <wps:bodyPr rot="0" vert="horz" wrap="square" lIns="0" tIns="0" rIns="0" bIns="0" anchor="t" anchorCtr="0" upright="1">
                        <a:noAutofit/>
                      </wps:bodyPr>
                    </wps:wsp>
                    <wps:wsp>
                      <wps:cNvPr id="10" name="tbxFam1"/>
                      <wps:cNvSpPr txBox="1">
                        <a:spLocks noChangeArrowheads="1"/>
                      </wps:cNvSpPr>
                      <wps:spPr bwMode="auto">
                        <a:xfrm>
                          <a:off x="2268" y="14855"/>
                          <a:ext cx="1134"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1989B6" w14:textId="77777777" w:rsidR="00A761FB" w:rsidRPr="00A10AD0" w:rsidRDefault="00A761FB" w:rsidP="00B734C6">
                            <w:pPr>
                              <w:pStyle w:val="Twordizme"/>
                              <w:jc w:val="both"/>
                              <w:rPr>
                                <w:lang w:val="ru-RU"/>
                              </w:rPr>
                            </w:pPr>
                            <w:r w:rsidRPr="00A10AD0">
                              <w:rPr>
                                <w:sz w:val="20"/>
                                <w:lang w:val="ru-RU"/>
                              </w:rPr>
                              <w:t>КилибаевО,А</w:t>
                            </w:r>
                          </w:p>
                          <w:p w14:paraId="07C4F359" w14:textId="77777777" w:rsidR="00A761FB" w:rsidRPr="00A10AD0" w:rsidRDefault="00A761FB" w:rsidP="00CE3BE6"/>
                        </w:txbxContent>
                      </wps:txbx>
                      <wps:bodyPr rot="0" vert="horz" wrap="square" lIns="18000" tIns="0" rIns="0" bIns="0" anchor="t" anchorCtr="0" upright="1">
                        <a:noAutofit/>
                      </wps:bodyPr>
                    </wps:wsp>
                    <wps:wsp>
                      <wps:cNvPr id="12" name="tbxFam2"/>
                      <wps:cNvSpPr txBox="1">
                        <a:spLocks noChangeArrowheads="1"/>
                      </wps:cNvSpPr>
                      <wps:spPr bwMode="auto">
                        <a:xfrm>
                          <a:off x="2268" y="15139"/>
                          <a:ext cx="1134"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127D1E" w14:textId="156B1516" w:rsidR="00A761FB" w:rsidRPr="00A10AD0" w:rsidRDefault="00BD6911" w:rsidP="000F1FCF">
                            <w:pPr>
                              <w:pStyle w:val="Twordizme"/>
                              <w:jc w:val="both"/>
                              <w:rPr>
                                <w:lang w:val="ru-RU"/>
                              </w:rPr>
                            </w:pPr>
                            <w:r w:rsidRPr="00A10AD0">
                              <w:rPr>
                                <w:lang w:val="ru-RU"/>
                              </w:rPr>
                              <w:t>Пузенко А.Г.</w:t>
                            </w:r>
                          </w:p>
                        </w:txbxContent>
                      </wps:txbx>
                      <wps:bodyPr rot="0" vert="horz" wrap="square" lIns="18000" tIns="0" rIns="0" bIns="0" anchor="t" anchorCtr="0" upright="1">
                        <a:noAutofit/>
                      </wps:bodyPr>
                    </wps:wsp>
                    <wps:wsp>
                      <wps:cNvPr id="13" name="tbxFam4"/>
                      <wps:cNvSpPr txBox="1">
                        <a:spLocks noChangeArrowheads="1"/>
                      </wps:cNvSpPr>
                      <wps:spPr bwMode="auto">
                        <a:xfrm>
                          <a:off x="2268" y="15422"/>
                          <a:ext cx="1134"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3FA4C5" w14:textId="77777777" w:rsidR="00A761FB" w:rsidRPr="00A10AD0" w:rsidRDefault="00A761FB" w:rsidP="00B734C6">
                            <w:pPr>
                              <w:pStyle w:val="Twordizme"/>
                              <w:jc w:val="both"/>
                              <w:rPr>
                                <w:lang w:val="ru-RU"/>
                              </w:rPr>
                            </w:pPr>
                            <w:r w:rsidRPr="00A10AD0">
                              <w:rPr>
                                <w:sz w:val="20"/>
                                <w:lang w:val="ru-RU"/>
                              </w:rPr>
                              <w:t>КилибаевО.А.</w:t>
                            </w:r>
                          </w:p>
                        </w:txbxContent>
                      </wps:txbx>
                      <wps:bodyPr rot="0" vert="horz" wrap="square" lIns="18000" tIns="0" rIns="0" bIns="0" anchor="t" anchorCtr="0" upright="1">
                        <a:noAutofit/>
                      </wps:bodyPr>
                    </wps:wsp>
                    <wps:wsp>
                      <wps:cNvPr id="14" name="tbxFam5"/>
                      <wps:cNvSpPr txBox="1">
                        <a:spLocks noChangeArrowheads="1"/>
                      </wps:cNvSpPr>
                      <wps:spPr bwMode="auto">
                        <a:xfrm>
                          <a:off x="2268" y="15706"/>
                          <a:ext cx="1134"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53D4BC" w14:textId="77777777" w:rsidR="00A761FB" w:rsidRPr="00A10AD0" w:rsidRDefault="00A761FB" w:rsidP="000247C9"/>
                        </w:txbxContent>
                      </wps:txbx>
                      <wps:bodyPr rot="0" vert="horz" wrap="square" lIns="18000" tIns="0" rIns="0" bIns="0" anchor="t" anchorCtr="0" upright="1">
                        <a:noAutofit/>
                      </wps:bodyPr>
                    </wps:wsp>
                    <wps:wsp>
                      <wps:cNvPr id="15" name="tbxFam6"/>
                      <wps:cNvSpPr txBox="1">
                        <a:spLocks noChangeArrowheads="1"/>
                      </wps:cNvSpPr>
                      <wps:spPr bwMode="auto">
                        <a:xfrm>
                          <a:off x="2268" y="15989"/>
                          <a:ext cx="1134"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F6809D" w14:textId="77777777" w:rsidR="00A761FB" w:rsidRPr="00A10AD0" w:rsidRDefault="00A761FB" w:rsidP="00821AC7"/>
                        </w:txbxContent>
                      </wps:txbx>
                      <wps:bodyPr rot="0" vert="horz" wrap="square" lIns="18000" tIns="0" rIns="0" bIns="0" anchor="t" anchorCtr="0" upright="1">
                        <a:noAutofit/>
                      </wps:bodyPr>
                    </wps:wsp>
                    <wps:wsp>
                      <wps:cNvPr id="16" name="tbxJob1"/>
                      <wps:cNvSpPr txBox="1">
                        <a:spLocks noChangeArrowheads="1"/>
                      </wps:cNvSpPr>
                      <wps:spPr bwMode="auto">
                        <a:xfrm>
                          <a:off x="1134" y="14855"/>
                          <a:ext cx="1134"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904FFC" w14:textId="77777777" w:rsidR="00A761FB" w:rsidRPr="00A10AD0" w:rsidRDefault="00A761FB" w:rsidP="000F1FCF">
                            <w:pPr>
                              <w:pStyle w:val="Twordizme"/>
                              <w:jc w:val="both"/>
                              <w:rPr>
                                <w:sz w:val="20"/>
                                <w:lang w:val="ru-RU"/>
                              </w:rPr>
                            </w:pPr>
                            <w:r w:rsidRPr="00A10AD0">
                              <w:rPr>
                                <w:sz w:val="20"/>
                                <w:lang w:val="ru-RU"/>
                              </w:rPr>
                              <w:t>Разработал</w:t>
                            </w:r>
                          </w:p>
                          <w:p w14:paraId="0B591FD6" w14:textId="77777777" w:rsidR="00A761FB" w:rsidRPr="00A10AD0" w:rsidRDefault="00A761FB" w:rsidP="000247C9"/>
                        </w:txbxContent>
                      </wps:txbx>
                      <wps:bodyPr rot="0" vert="horz" wrap="square" lIns="18000" tIns="0" rIns="0" bIns="0" anchor="t" anchorCtr="0" upright="1">
                        <a:noAutofit/>
                      </wps:bodyPr>
                    </wps:wsp>
                    <wps:wsp>
                      <wps:cNvPr id="17" name="tbxJob2"/>
                      <wps:cNvSpPr txBox="1">
                        <a:spLocks noChangeArrowheads="1"/>
                      </wps:cNvSpPr>
                      <wps:spPr bwMode="auto">
                        <a:xfrm>
                          <a:off x="1134" y="15139"/>
                          <a:ext cx="1134"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EEB874" w14:textId="77777777" w:rsidR="00A761FB" w:rsidRPr="00A10AD0" w:rsidRDefault="00A761FB" w:rsidP="000F1FCF">
                            <w:pPr>
                              <w:pStyle w:val="Twordizme"/>
                              <w:jc w:val="both"/>
                              <w:rPr>
                                <w:sz w:val="20"/>
                                <w:lang w:val="ru-RU"/>
                              </w:rPr>
                            </w:pPr>
                            <w:r w:rsidRPr="00A10AD0">
                              <w:rPr>
                                <w:sz w:val="20"/>
                                <w:lang w:val="ru-RU"/>
                              </w:rPr>
                              <w:t>Проверил</w:t>
                            </w:r>
                          </w:p>
                          <w:p w14:paraId="62272237" w14:textId="77777777" w:rsidR="00A761FB" w:rsidRPr="00A10AD0" w:rsidRDefault="00A761FB" w:rsidP="00821AC7">
                            <w:pPr>
                              <w:pStyle w:val="Twordfami"/>
                              <w:rPr>
                                <w:lang w:val="ru-RU"/>
                              </w:rPr>
                            </w:pPr>
                          </w:p>
                        </w:txbxContent>
                      </wps:txbx>
                      <wps:bodyPr rot="0" vert="horz" wrap="square" lIns="18000" tIns="0" rIns="0" bIns="0" anchor="t" anchorCtr="0" upright="1">
                        <a:noAutofit/>
                      </wps:bodyPr>
                    </wps:wsp>
                    <wps:wsp>
                      <wps:cNvPr id="19" name="tbxJob4"/>
                      <wps:cNvSpPr txBox="1">
                        <a:spLocks noChangeArrowheads="1"/>
                      </wps:cNvSpPr>
                      <wps:spPr bwMode="auto">
                        <a:xfrm>
                          <a:off x="1134" y="15422"/>
                          <a:ext cx="1134"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CE030B" w14:textId="77777777" w:rsidR="00A761FB" w:rsidRPr="00A10AD0" w:rsidRDefault="00A761FB" w:rsidP="000F1FCF">
                            <w:pPr>
                              <w:pStyle w:val="Twordizme"/>
                              <w:jc w:val="both"/>
                              <w:rPr>
                                <w:lang w:val="ru-RU"/>
                              </w:rPr>
                            </w:pPr>
                            <w:r w:rsidRPr="00A10AD0">
                              <w:rPr>
                                <w:sz w:val="20"/>
                                <w:lang w:val="ru-RU"/>
                              </w:rPr>
                              <w:t>ГИП</w:t>
                            </w:r>
                          </w:p>
                          <w:p w14:paraId="6557A7EB" w14:textId="77777777" w:rsidR="00A761FB" w:rsidRPr="00A10AD0" w:rsidRDefault="00A761FB" w:rsidP="000247C9"/>
                        </w:txbxContent>
                      </wps:txbx>
                      <wps:bodyPr rot="0" vert="horz" wrap="square" lIns="18000" tIns="0" rIns="0" bIns="0" anchor="t" anchorCtr="0" upright="1">
                        <a:noAutofit/>
                      </wps:bodyPr>
                    </wps:wsp>
                    <wps:wsp>
                      <wps:cNvPr id="20" name="tbxJob5"/>
                      <wps:cNvSpPr txBox="1">
                        <a:spLocks noChangeArrowheads="1"/>
                      </wps:cNvSpPr>
                      <wps:spPr bwMode="auto">
                        <a:xfrm>
                          <a:off x="1134" y="15706"/>
                          <a:ext cx="1134"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5647F9" w14:textId="77777777" w:rsidR="00A761FB" w:rsidRPr="00A10AD0" w:rsidRDefault="00A761FB" w:rsidP="000247C9">
                            <w:pPr>
                              <w:pStyle w:val="Twordfami"/>
                              <w:rPr>
                                <w:sz w:val="20"/>
                                <w:lang w:val="ru-RU"/>
                              </w:rPr>
                            </w:pPr>
                          </w:p>
                          <w:p w14:paraId="0913CC17" w14:textId="77777777" w:rsidR="00A761FB" w:rsidRPr="00A10AD0" w:rsidRDefault="00A761FB" w:rsidP="000247C9"/>
                        </w:txbxContent>
                      </wps:txbx>
                      <wps:bodyPr rot="0" vert="horz" wrap="square" lIns="18000" tIns="0" rIns="0" bIns="0" anchor="t" anchorCtr="0" upright="1">
                        <a:noAutofit/>
                      </wps:bodyPr>
                    </wps:wsp>
                    <wps:wsp>
                      <wps:cNvPr id="21" name="tbxJob6"/>
                      <wps:cNvSpPr txBox="1">
                        <a:spLocks noChangeArrowheads="1"/>
                      </wps:cNvSpPr>
                      <wps:spPr bwMode="auto">
                        <a:xfrm>
                          <a:off x="1134" y="15989"/>
                          <a:ext cx="1134"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05D00F" w14:textId="77777777" w:rsidR="00A761FB" w:rsidRPr="00A10AD0" w:rsidRDefault="00A761FB" w:rsidP="00821AC7">
                            <w:pPr>
                              <w:pStyle w:val="Twordfami"/>
                              <w:rPr>
                                <w:lang w:val="ru-RU"/>
                              </w:rPr>
                            </w:pPr>
                          </w:p>
                        </w:txbxContent>
                      </wps:txbx>
                      <wps:bodyPr rot="0" vert="horz" wrap="square" lIns="18000" tIns="0" rIns="0" bIns="0" anchor="t" anchorCtr="0" upright="1">
                        <a:noAutofit/>
                      </wps:bodyPr>
                    </wps:wsp>
                    <wps:wsp>
                      <wps:cNvPr id="22" name="Text Box 56"/>
                      <wps:cNvSpPr txBox="1">
                        <a:spLocks noChangeArrowheads="1"/>
                      </wps:cNvSpPr>
                      <wps:spPr bwMode="auto">
                        <a:xfrm>
                          <a:off x="3402" y="14288"/>
                          <a:ext cx="850"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47FA9D" w14:textId="77777777" w:rsidR="00A761FB" w:rsidRPr="00A10AD0" w:rsidRDefault="00A761FB" w:rsidP="00821AC7">
                            <w:pPr>
                              <w:pStyle w:val="Tworddate"/>
                              <w:rPr>
                                <w:lang w:val="ru-RU"/>
                              </w:rPr>
                            </w:pPr>
                          </w:p>
                        </w:txbxContent>
                      </wps:txbx>
                      <wps:bodyPr rot="0" vert="horz" wrap="square" lIns="0" tIns="0" rIns="0" bIns="0" anchor="t" anchorCtr="0" upright="1">
                        <a:noAutofit/>
                      </wps:bodyPr>
                    </wps:wsp>
                    <wps:wsp>
                      <wps:cNvPr id="23" name="Text Box 57"/>
                      <wps:cNvSpPr txBox="1">
                        <a:spLocks noChangeArrowheads="1"/>
                      </wps:cNvSpPr>
                      <wps:spPr bwMode="auto">
                        <a:xfrm>
                          <a:off x="3402" y="14572"/>
                          <a:ext cx="850"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8BB590" w14:textId="77777777" w:rsidR="00A761FB" w:rsidRPr="00A10AD0" w:rsidRDefault="00A761FB" w:rsidP="00821AC7">
                            <w:pPr>
                              <w:pStyle w:val="Twordizme"/>
                              <w:rPr>
                                <w:lang w:val="ru-RU"/>
                              </w:rPr>
                            </w:pPr>
                            <w:r w:rsidRPr="00A10AD0">
                              <w:rPr>
                                <w:lang w:val="ru-RU"/>
                              </w:rPr>
                              <w:t>Подп.</w:t>
                            </w:r>
                          </w:p>
                        </w:txbxContent>
                      </wps:txbx>
                      <wps:bodyPr rot="0" vert="horz" wrap="square" lIns="0" tIns="18000" rIns="0" bIns="0" anchor="t" anchorCtr="0" upright="1">
                        <a:noAutofit/>
                      </wps:bodyPr>
                    </wps:wsp>
                    <wps:wsp>
                      <wps:cNvPr id="24" name="Text Box 58"/>
                      <wps:cNvSpPr txBox="1">
                        <a:spLocks noChangeArrowheads="1"/>
                      </wps:cNvSpPr>
                      <wps:spPr bwMode="auto">
                        <a:xfrm>
                          <a:off x="3402" y="14855"/>
                          <a:ext cx="850"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6DA11D" w14:textId="77777777" w:rsidR="00A761FB" w:rsidRPr="00A10AD0" w:rsidRDefault="00A761FB" w:rsidP="00821AC7">
                            <w:pPr>
                              <w:pStyle w:val="Tworddate"/>
                              <w:rPr>
                                <w:lang w:val="ru-RU"/>
                              </w:rPr>
                            </w:pPr>
                          </w:p>
                        </w:txbxContent>
                      </wps:txbx>
                      <wps:bodyPr rot="0" vert="horz" wrap="square" lIns="91440" tIns="45720" rIns="91440" bIns="45720" anchor="t" anchorCtr="0" upright="1">
                        <a:noAutofit/>
                      </wps:bodyPr>
                    </wps:wsp>
                    <wps:wsp>
                      <wps:cNvPr id="25" name="Text Box 59"/>
                      <wps:cNvSpPr txBox="1">
                        <a:spLocks noChangeArrowheads="1"/>
                      </wps:cNvSpPr>
                      <wps:spPr bwMode="auto">
                        <a:xfrm>
                          <a:off x="3402" y="15139"/>
                          <a:ext cx="850"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808106" w14:textId="77777777" w:rsidR="00A761FB" w:rsidRPr="00A10AD0" w:rsidRDefault="00A761FB" w:rsidP="00821AC7">
                            <w:pPr>
                              <w:pStyle w:val="Tworddate"/>
                              <w:rPr>
                                <w:lang w:val="ru-RU"/>
                              </w:rPr>
                            </w:pPr>
                          </w:p>
                        </w:txbxContent>
                      </wps:txbx>
                      <wps:bodyPr rot="0" vert="horz" wrap="square" lIns="91440" tIns="45720" rIns="91440" bIns="45720" anchor="t" anchorCtr="0" upright="1">
                        <a:noAutofit/>
                      </wps:bodyPr>
                    </wps:wsp>
                    <wps:wsp>
                      <wps:cNvPr id="26" name="Text Box 61"/>
                      <wps:cNvSpPr txBox="1">
                        <a:spLocks noChangeArrowheads="1"/>
                      </wps:cNvSpPr>
                      <wps:spPr bwMode="auto">
                        <a:xfrm>
                          <a:off x="3402" y="15706"/>
                          <a:ext cx="850"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5C3442" w14:textId="77777777" w:rsidR="00A761FB" w:rsidRPr="00A10AD0" w:rsidRDefault="00A761FB" w:rsidP="00821AC7">
                            <w:pPr>
                              <w:pStyle w:val="Tworddate"/>
                              <w:rPr>
                                <w:lang w:val="ru-RU"/>
                              </w:rPr>
                            </w:pPr>
                          </w:p>
                        </w:txbxContent>
                      </wps:txbx>
                      <wps:bodyPr rot="0" vert="horz" wrap="square" lIns="91440" tIns="45720" rIns="91440" bIns="45720" anchor="t" anchorCtr="0" upright="1">
                        <a:noAutofit/>
                      </wps:bodyPr>
                    </wps:wsp>
                    <wps:wsp>
                      <wps:cNvPr id="27" name="Text Box 62"/>
                      <wps:cNvSpPr txBox="1">
                        <a:spLocks noChangeArrowheads="1"/>
                      </wps:cNvSpPr>
                      <wps:spPr bwMode="auto">
                        <a:xfrm>
                          <a:off x="3402" y="15989"/>
                          <a:ext cx="850"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31D885" w14:textId="77777777" w:rsidR="00A761FB" w:rsidRPr="00A10AD0" w:rsidRDefault="00A761FB" w:rsidP="00821AC7">
                            <w:pPr>
                              <w:pStyle w:val="Tworddate"/>
                              <w:rPr>
                                <w:lang w:val="ru-RU"/>
                              </w:rPr>
                            </w:pPr>
                          </w:p>
                        </w:txbxContent>
                      </wps:txbx>
                      <wps:bodyPr rot="0" vert="horz" wrap="square" lIns="91440" tIns="45720" rIns="91440" bIns="45720" anchor="t" anchorCtr="0" upright="1">
                        <a:noAutofit/>
                      </wps:bodyPr>
                    </wps:wsp>
                    <wps:wsp>
                      <wps:cNvPr id="28" name="tbxIzmd"/>
                      <wps:cNvSpPr txBox="1">
                        <a:spLocks noChangeArrowheads="1"/>
                      </wps:cNvSpPr>
                      <wps:spPr bwMode="auto">
                        <a:xfrm>
                          <a:off x="4253" y="14288"/>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39B72B" w14:textId="77777777" w:rsidR="00A761FB" w:rsidRPr="00A10AD0" w:rsidRDefault="00A761FB" w:rsidP="00821AC7"/>
                        </w:txbxContent>
                      </wps:txbx>
                      <wps:bodyPr rot="0" vert="horz" wrap="square" lIns="0" tIns="18000" rIns="0" bIns="0" anchor="t" anchorCtr="0" upright="1">
                        <a:noAutofit/>
                      </wps:bodyPr>
                    </wps:wsp>
                    <wps:wsp>
                      <wps:cNvPr id="29" name="Text Box 64"/>
                      <wps:cNvSpPr txBox="1">
                        <a:spLocks noChangeArrowheads="1"/>
                      </wps:cNvSpPr>
                      <wps:spPr bwMode="auto">
                        <a:xfrm>
                          <a:off x="4253" y="14572"/>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3AC5AD" w14:textId="77777777" w:rsidR="00A761FB" w:rsidRPr="00A10AD0" w:rsidRDefault="00A761FB" w:rsidP="00821AC7">
                            <w:pPr>
                              <w:pStyle w:val="Twordizme"/>
                              <w:rPr>
                                <w:lang w:val="ru-RU"/>
                              </w:rPr>
                            </w:pPr>
                            <w:r w:rsidRPr="00A10AD0">
                              <w:rPr>
                                <w:lang w:val="ru-RU"/>
                              </w:rPr>
                              <w:t>Дата</w:t>
                            </w:r>
                          </w:p>
                        </w:txbxContent>
                      </wps:txbx>
                      <wps:bodyPr rot="0" vert="horz" wrap="square" lIns="0" tIns="18000" rIns="0" bIns="0" anchor="t" anchorCtr="0" upright="1">
                        <a:noAutofit/>
                      </wps:bodyPr>
                    </wps:wsp>
                    <wps:wsp>
                      <wps:cNvPr id="30" name="tbxDat1"/>
                      <wps:cNvSpPr txBox="1">
                        <a:spLocks noChangeArrowheads="1"/>
                      </wps:cNvSpPr>
                      <wps:spPr bwMode="auto">
                        <a:xfrm>
                          <a:off x="4253" y="14855"/>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B64BFB" w14:textId="77777777" w:rsidR="00A761FB" w:rsidRPr="00A10AD0" w:rsidRDefault="00A761FB" w:rsidP="00821AC7"/>
                        </w:txbxContent>
                      </wps:txbx>
                      <wps:bodyPr rot="0" vert="horz" wrap="square" lIns="0" tIns="18000" rIns="0" bIns="0" anchor="t" anchorCtr="0" upright="1">
                        <a:noAutofit/>
                      </wps:bodyPr>
                    </wps:wsp>
                    <wps:wsp>
                      <wps:cNvPr id="31" name="tbxDat2"/>
                      <wps:cNvSpPr txBox="1">
                        <a:spLocks noChangeArrowheads="1"/>
                      </wps:cNvSpPr>
                      <wps:spPr bwMode="auto">
                        <a:xfrm>
                          <a:off x="4253" y="15139"/>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64EEAE" w14:textId="77777777" w:rsidR="00A761FB" w:rsidRPr="00A10AD0" w:rsidRDefault="00A761FB" w:rsidP="00821AC7"/>
                        </w:txbxContent>
                      </wps:txbx>
                      <wps:bodyPr rot="0" vert="horz" wrap="square" lIns="0" tIns="18000" rIns="0" bIns="0" anchor="t" anchorCtr="0" upright="1">
                        <a:noAutofit/>
                      </wps:bodyPr>
                    </wps:wsp>
                    <wps:wsp>
                      <wps:cNvPr id="32" name="tbxDat4"/>
                      <wps:cNvSpPr txBox="1">
                        <a:spLocks noChangeArrowheads="1"/>
                      </wps:cNvSpPr>
                      <wps:spPr bwMode="auto">
                        <a:xfrm>
                          <a:off x="4253" y="15422"/>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DC52CA" w14:textId="77777777" w:rsidR="00A761FB" w:rsidRPr="00A10AD0" w:rsidRDefault="00A761FB" w:rsidP="00821AC7"/>
                        </w:txbxContent>
                      </wps:txbx>
                      <wps:bodyPr rot="0" vert="horz" wrap="square" lIns="0" tIns="18000" rIns="0" bIns="0" anchor="t" anchorCtr="0" upright="1">
                        <a:noAutofit/>
                      </wps:bodyPr>
                    </wps:wsp>
                    <wps:wsp>
                      <wps:cNvPr id="33" name="tbxDat5"/>
                      <wps:cNvSpPr txBox="1">
                        <a:spLocks noChangeArrowheads="1"/>
                      </wps:cNvSpPr>
                      <wps:spPr bwMode="auto">
                        <a:xfrm>
                          <a:off x="4253" y="15706"/>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9BB286" w14:textId="77777777" w:rsidR="00A761FB" w:rsidRPr="00A10AD0" w:rsidRDefault="00A761FB" w:rsidP="00821AC7"/>
                        </w:txbxContent>
                      </wps:txbx>
                      <wps:bodyPr rot="0" vert="horz" wrap="square" lIns="0" tIns="18000" rIns="0" bIns="0" anchor="t" anchorCtr="0" upright="1">
                        <a:noAutofit/>
                      </wps:bodyPr>
                    </wps:wsp>
                    <wps:wsp>
                      <wps:cNvPr id="34" name="tbxDat6"/>
                      <wps:cNvSpPr txBox="1">
                        <a:spLocks noChangeArrowheads="1"/>
                      </wps:cNvSpPr>
                      <wps:spPr bwMode="auto">
                        <a:xfrm>
                          <a:off x="4253" y="15989"/>
                          <a:ext cx="567" cy="2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FA44AA" w14:textId="77777777" w:rsidR="00A761FB" w:rsidRPr="00A10AD0" w:rsidRDefault="00A761FB" w:rsidP="00821AC7"/>
                        </w:txbxContent>
                      </wps:txbx>
                      <wps:bodyPr rot="0" vert="horz" wrap="square" lIns="0" tIns="18000" rIns="0" bIns="0" anchor="t" anchorCtr="0" upright="1">
                        <a:noAutofit/>
                      </wps:bodyPr>
                    </wps:wsp>
                    <wps:wsp>
                      <wps:cNvPr id="35" name="tbxOboz"/>
                      <wps:cNvSpPr txBox="1">
                        <a:spLocks noChangeArrowheads="1"/>
                      </wps:cNvSpPr>
                      <wps:spPr bwMode="auto">
                        <a:xfrm>
                          <a:off x="4933" y="14175"/>
                          <a:ext cx="654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C6A53" w14:textId="5298BA3D" w:rsidR="00A761FB" w:rsidRPr="00A10AD0" w:rsidRDefault="00A761FB" w:rsidP="007E4632">
                            <w:pPr>
                              <w:pStyle w:val="Twordfami"/>
                              <w:rPr>
                                <w:lang w:val="ru-RU"/>
                              </w:rPr>
                            </w:pPr>
                            <w:r w:rsidRPr="00A10AD0">
                              <w:rPr>
                                <w:sz w:val="28"/>
                                <w:lang w:val="ru-RU"/>
                              </w:rPr>
                              <w:t xml:space="preserve">                        </w:t>
                            </w:r>
                            <w:r w:rsidR="00285473">
                              <w:rPr>
                                <w:sz w:val="28"/>
                                <w:lang w:val="ru-RU"/>
                              </w:rPr>
                              <w:t>AWK-091-АВК-31-2025</w:t>
                            </w:r>
                            <w:r w:rsidR="00D66BE8" w:rsidRPr="00A10AD0">
                              <w:rPr>
                                <w:sz w:val="28"/>
                                <w:lang w:val="ru-RU"/>
                              </w:rPr>
                              <w:t>-</w:t>
                            </w:r>
                            <w:r w:rsidRPr="00A10AD0">
                              <w:rPr>
                                <w:sz w:val="28"/>
                                <w:lang w:val="ru-RU"/>
                              </w:rPr>
                              <w:t>ОПЗ</w:t>
                            </w:r>
                          </w:p>
                        </w:txbxContent>
                      </wps:txbx>
                      <wps:bodyPr rot="0" vert="horz" wrap="square" lIns="91440" tIns="0" rIns="91440" bIns="0" anchor="t" anchorCtr="0" upright="1">
                        <a:noAutofit/>
                      </wps:bodyPr>
                    </wps:wsp>
                    <wps:wsp>
                      <wps:cNvPr id="36" name="tbxFirm"/>
                      <wps:cNvSpPr txBox="1">
                        <a:spLocks noChangeArrowheads="1"/>
                      </wps:cNvSpPr>
                      <wps:spPr bwMode="auto">
                        <a:xfrm>
                          <a:off x="8789" y="15422"/>
                          <a:ext cx="2835" cy="8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173761" w14:textId="51BC0295" w:rsidR="00A761FB" w:rsidRPr="00A10AD0" w:rsidRDefault="00A761FB" w:rsidP="00824550">
                            <w:pPr>
                              <w:pStyle w:val="Twordfami"/>
                              <w:jc w:val="center"/>
                              <w:rPr>
                                <w:sz w:val="22"/>
                                <w:lang w:val="ru-RU"/>
                              </w:rPr>
                            </w:pPr>
                            <w:r w:rsidRPr="00A10AD0">
                              <w:rPr>
                                <w:sz w:val="22"/>
                                <w:lang w:val="ru-RU"/>
                              </w:rPr>
                              <w:t>ТОО «</w:t>
                            </w:r>
                            <w:r w:rsidR="00DC1949" w:rsidRPr="00A10AD0">
                              <w:rPr>
                                <w:sz w:val="22"/>
                                <w:lang w:val="ru-RU"/>
                              </w:rPr>
                              <w:t>Астра Вест Казахстан»</w:t>
                            </w:r>
                          </w:p>
                          <w:p w14:paraId="78B44DF7" w14:textId="35C32E64" w:rsidR="00A761FB" w:rsidRPr="00A10AD0" w:rsidRDefault="00A761FB" w:rsidP="00824550">
                            <w:pPr>
                              <w:pStyle w:val="Twordfami"/>
                              <w:jc w:val="center"/>
                              <w:rPr>
                                <w:sz w:val="22"/>
                                <w:lang w:val="ru-RU"/>
                              </w:rPr>
                            </w:pPr>
                            <w:r w:rsidRPr="00A10AD0">
                              <w:rPr>
                                <w:sz w:val="22"/>
                                <w:lang w:val="ru-RU"/>
                              </w:rPr>
                              <w:t>Актобе 202</w:t>
                            </w:r>
                            <w:r w:rsidR="00556154" w:rsidRPr="00A10AD0">
                              <w:rPr>
                                <w:sz w:val="22"/>
                                <w:lang w:val="ru-RU"/>
                              </w:rPr>
                              <w:t>4</w:t>
                            </w:r>
                          </w:p>
                          <w:p w14:paraId="381FF2BE" w14:textId="77777777" w:rsidR="00A761FB" w:rsidRPr="00A10AD0" w:rsidRDefault="00A761FB" w:rsidP="00821AC7">
                            <w:pPr>
                              <w:pStyle w:val="Twordfirm"/>
                              <w:rPr>
                                <w:lang w:val="ru-RU"/>
                              </w:rPr>
                            </w:pPr>
                          </w:p>
                        </w:txbxContent>
                      </wps:txbx>
                      <wps:bodyPr rot="0" vert="horz" wrap="square" lIns="0" tIns="0" rIns="0" bIns="0" anchor="ctr" anchorCtr="0" upright="1">
                        <a:noAutofit/>
                      </wps:bodyPr>
                    </wps:wsp>
                    <wps:wsp>
                      <wps:cNvPr id="37" name="Text Box 72"/>
                      <wps:cNvSpPr txBox="1">
                        <a:spLocks noChangeArrowheads="1"/>
                      </wps:cNvSpPr>
                      <wps:spPr bwMode="auto">
                        <a:xfrm>
                          <a:off x="8789" y="14855"/>
                          <a:ext cx="850" cy="28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9A3644" w14:textId="77777777" w:rsidR="00A761FB" w:rsidRPr="00A10AD0" w:rsidRDefault="00A761FB" w:rsidP="00821AC7">
                            <w:pPr>
                              <w:pStyle w:val="Twordlitlistlistov"/>
                            </w:pPr>
                            <w:r w:rsidRPr="00A10AD0">
                              <w:t>Стадия</w:t>
                            </w:r>
                          </w:p>
                          <w:p w14:paraId="4720B295" w14:textId="77777777" w:rsidR="00A761FB" w:rsidRPr="00A10AD0" w:rsidRDefault="00A761FB" w:rsidP="00821AC7"/>
                        </w:txbxContent>
                      </wps:txbx>
                      <wps:bodyPr rot="0" vert="horz" wrap="square" lIns="0" tIns="0" rIns="0" bIns="0" anchor="t" anchorCtr="0" upright="1">
                        <a:noAutofit/>
                      </wps:bodyPr>
                    </wps:wsp>
                    <wps:wsp>
                      <wps:cNvPr id="38" name="Text Box 73"/>
                      <wps:cNvSpPr txBox="1">
                        <a:spLocks noChangeArrowheads="1"/>
                      </wps:cNvSpPr>
                      <wps:spPr bwMode="auto">
                        <a:xfrm>
                          <a:off x="9639" y="14855"/>
                          <a:ext cx="850" cy="28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77EE5B" w14:textId="77777777" w:rsidR="00A761FB" w:rsidRPr="00A10AD0" w:rsidRDefault="00A761FB" w:rsidP="00821AC7">
                            <w:pPr>
                              <w:pStyle w:val="Twordlitlistlistov"/>
                            </w:pPr>
                            <w:r w:rsidRPr="00A10AD0">
                              <w:t>Лист</w:t>
                            </w:r>
                          </w:p>
                        </w:txbxContent>
                      </wps:txbx>
                      <wps:bodyPr rot="0" vert="horz" wrap="square" lIns="0" tIns="0" rIns="0" bIns="0" anchor="t" anchorCtr="0" upright="1">
                        <a:noAutofit/>
                      </wps:bodyPr>
                    </wps:wsp>
                    <wps:wsp>
                      <wps:cNvPr id="39" name="Text Box 74"/>
                      <wps:cNvSpPr txBox="1">
                        <a:spLocks noChangeArrowheads="1"/>
                      </wps:cNvSpPr>
                      <wps:spPr bwMode="auto">
                        <a:xfrm>
                          <a:off x="10490" y="14855"/>
                          <a:ext cx="1134" cy="28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DE90C6" w14:textId="77777777" w:rsidR="00A761FB" w:rsidRPr="00A10AD0" w:rsidRDefault="00A761FB" w:rsidP="00821AC7">
                            <w:pPr>
                              <w:pStyle w:val="Twordlitlistlistov"/>
                            </w:pPr>
                            <w:r w:rsidRPr="00A10AD0">
                              <w:t>Листов</w:t>
                            </w:r>
                          </w:p>
                        </w:txbxContent>
                      </wps:txbx>
                      <wps:bodyPr rot="0" vert="horz" wrap="square" lIns="0" tIns="0" rIns="0" bIns="0" anchor="t" anchorCtr="0" upright="1">
                        <a:noAutofit/>
                      </wps:bodyPr>
                    </wps:wsp>
                    <wps:wsp>
                      <wps:cNvPr id="40" name="tbxPags"/>
                      <wps:cNvSpPr txBox="1">
                        <a:spLocks noChangeArrowheads="1"/>
                      </wps:cNvSpPr>
                      <wps:spPr bwMode="auto">
                        <a:xfrm>
                          <a:off x="10490" y="15139"/>
                          <a:ext cx="1134" cy="28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94D64C" w14:textId="77777777" w:rsidR="00A761FB" w:rsidRPr="00A10AD0" w:rsidRDefault="00A761FB" w:rsidP="00824550">
                            <w:pPr>
                              <w:pStyle w:val="Twordlitera"/>
                              <w:rPr>
                                <w:sz w:val="24"/>
                                <w:szCs w:val="24"/>
                              </w:rPr>
                            </w:pPr>
                          </w:p>
                          <w:p w14:paraId="1CEE09FD" w14:textId="77777777" w:rsidR="00A761FB" w:rsidRPr="00A10AD0" w:rsidRDefault="00A761FB" w:rsidP="00824550">
                            <w:pPr>
                              <w:ind w:firstLine="0"/>
                              <w:rPr>
                                <w:szCs w:val="20"/>
                              </w:rPr>
                            </w:pPr>
                          </w:p>
                        </w:txbxContent>
                      </wps:txbx>
                      <wps:bodyPr rot="0" vert="horz" wrap="square" lIns="0" tIns="0" rIns="0" bIns="0" anchor="t" anchorCtr="0" upright="1">
                        <a:noAutofit/>
                      </wps:bodyPr>
                    </wps:wsp>
                    <wps:wsp>
                      <wps:cNvPr id="41" name="tbxPage1"/>
                      <wps:cNvSpPr txBox="1">
                        <a:spLocks noChangeArrowheads="1"/>
                      </wps:cNvSpPr>
                      <wps:spPr bwMode="auto">
                        <a:xfrm>
                          <a:off x="9639" y="15139"/>
                          <a:ext cx="850" cy="28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7C1FF5" w14:textId="77777777" w:rsidR="00A761FB" w:rsidRPr="00A10AD0" w:rsidRDefault="00A761FB" w:rsidP="00824550">
                            <w:pPr>
                              <w:pStyle w:val="Twordlitera"/>
                              <w:rPr>
                                <w:sz w:val="24"/>
                                <w:szCs w:val="24"/>
                              </w:rPr>
                            </w:pPr>
                            <w:r w:rsidRPr="00A10AD0">
                              <w:rPr>
                                <w:sz w:val="24"/>
                                <w:szCs w:val="24"/>
                              </w:rPr>
                              <w:t>2</w:t>
                            </w:r>
                          </w:p>
                          <w:p w14:paraId="76E2C441" w14:textId="77777777" w:rsidR="00A761FB" w:rsidRPr="00A10AD0" w:rsidRDefault="00A761FB" w:rsidP="00821AC7"/>
                        </w:txbxContent>
                      </wps:txbx>
                      <wps:bodyPr rot="0" vert="horz" wrap="square" lIns="0" tIns="0" rIns="0" bIns="0" anchor="t" anchorCtr="0" upright="1">
                        <a:noAutofit/>
                      </wps:bodyPr>
                    </wps:wsp>
                    <wps:wsp>
                      <wps:cNvPr id="42" name="tbxLite"/>
                      <wps:cNvSpPr txBox="1">
                        <a:spLocks noChangeArrowheads="1"/>
                      </wps:cNvSpPr>
                      <wps:spPr bwMode="auto">
                        <a:xfrm>
                          <a:off x="8789" y="15139"/>
                          <a:ext cx="850" cy="28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45505C" w14:textId="77777777" w:rsidR="00A761FB" w:rsidRPr="00A10AD0" w:rsidRDefault="00A761FB" w:rsidP="00821AC7">
                            <w:pPr>
                              <w:pStyle w:val="Twordlitera"/>
                              <w:rPr>
                                <w:sz w:val="24"/>
                                <w:szCs w:val="24"/>
                              </w:rPr>
                            </w:pPr>
                            <w:r w:rsidRPr="00A10AD0">
                              <w:rPr>
                                <w:sz w:val="24"/>
                                <w:szCs w:val="24"/>
                              </w:rPr>
                              <w:t>РП</w:t>
                            </w:r>
                          </w:p>
                          <w:p w14:paraId="6B28B475" w14:textId="77777777" w:rsidR="00A761FB" w:rsidRPr="00A10AD0" w:rsidRDefault="00A761FB"/>
                        </w:txbxContent>
                      </wps:txbx>
                      <wps:bodyPr rot="0" vert="horz" wrap="square" lIns="0" tIns="0" rIns="0" bIns="0" anchor="t" anchorCtr="0" upright="1">
                        <a:noAutofit/>
                      </wps:bodyPr>
                    </wps:wsp>
                    <wps:wsp>
                      <wps:cNvPr id="43" name="tbxNaim"/>
                      <wps:cNvSpPr txBox="1">
                        <a:spLocks noChangeArrowheads="1"/>
                      </wps:cNvSpPr>
                      <wps:spPr bwMode="auto">
                        <a:xfrm>
                          <a:off x="4820" y="14855"/>
                          <a:ext cx="3969" cy="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778561E0" w14:textId="77777777" w:rsidR="00A761FB" w:rsidRPr="00A10AD0" w:rsidRDefault="00A761FB" w:rsidP="000F1FCF">
                            <w:pPr>
                              <w:pStyle w:val="Twordizme"/>
                              <w:rPr>
                                <w:sz w:val="20"/>
                                <w:lang w:val="ru-RU"/>
                              </w:rPr>
                            </w:pPr>
                          </w:p>
                          <w:p w14:paraId="5308D6E5" w14:textId="77777777" w:rsidR="00A761FB" w:rsidRPr="00A10AD0" w:rsidRDefault="00A761FB" w:rsidP="000F1FCF">
                            <w:pPr>
                              <w:pStyle w:val="Twordizme"/>
                              <w:rPr>
                                <w:sz w:val="20"/>
                                <w:lang w:val="ru-RU"/>
                              </w:rPr>
                            </w:pPr>
                          </w:p>
                          <w:p w14:paraId="1528E73C" w14:textId="77777777" w:rsidR="00A761FB" w:rsidRPr="00A10AD0" w:rsidRDefault="00A761FB" w:rsidP="000F1FCF">
                            <w:pPr>
                              <w:pStyle w:val="Twordizme"/>
                              <w:rPr>
                                <w:sz w:val="20"/>
                                <w:lang w:val="ru-RU"/>
                              </w:rPr>
                            </w:pPr>
                            <w:r w:rsidRPr="00A10AD0">
                              <w:rPr>
                                <w:sz w:val="20"/>
                                <w:lang w:val="ru-RU"/>
                              </w:rPr>
                              <w:t>Общая пояснительная записка</w:t>
                            </w:r>
                          </w:p>
                        </w:txbxContent>
                      </wps:txbx>
                      <wps:bodyPr rot="0" vert="horz" wrap="square" lIns="0" tIns="0" rIns="0" bIns="0" anchor="t" anchorCtr="0" upright="1">
                        <a:noAutofit/>
                      </wps:bodyPr>
                    </wps:wsp>
                    <wps:wsp>
                      <wps:cNvPr id="44" name="tbxInpo"/>
                      <wps:cNvSpPr txBox="1">
                        <a:spLocks noChangeArrowheads="1"/>
                      </wps:cNvSpPr>
                      <wps:spPr bwMode="auto">
                        <a:xfrm>
                          <a:off x="737" y="14855"/>
                          <a:ext cx="397" cy="1417"/>
                        </a:xfrm>
                        <a:prstGeom prst="rect">
                          <a:avLst/>
                        </a:prstGeom>
                        <a:solidFill>
                          <a:srgbClr val="FFFFFF"/>
                        </a:solidFill>
                        <a:ln w="19050">
                          <a:solidFill>
                            <a:srgbClr val="000000"/>
                          </a:solidFill>
                          <a:miter lim="800000"/>
                          <a:headEnd/>
                          <a:tailEnd/>
                        </a:ln>
                      </wps:spPr>
                      <wps:txbx>
                        <w:txbxContent>
                          <w:p w14:paraId="555C7EC7" w14:textId="77777777" w:rsidR="00A761FB" w:rsidRPr="00A10AD0" w:rsidRDefault="00A761FB" w:rsidP="00821AC7"/>
                        </w:txbxContent>
                      </wps:txbx>
                      <wps:bodyPr rot="0" vert="vert270" wrap="square" lIns="36000" tIns="36000" rIns="0" bIns="0" anchor="t" anchorCtr="0" upright="1">
                        <a:noAutofit/>
                      </wps:bodyPr>
                    </wps:wsp>
                    <wps:wsp>
                      <wps:cNvPr id="45" name="Text Box 80"/>
                      <wps:cNvSpPr txBox="1">
                        <a:spLocks noChangeArrowheads="1"/>
                      </wps:cNvSpPr>
                      <wps:spPr bwMode="auto">
                        <a:xfrm>
                          <a:off x="454" y="14855"/>
                          <a:ext cx="283" cy="141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689560" w14:textId="77777777" w:rsidR="00A761FB" w:rsidRPr="00A10AD0" w:rsidRDefault="00A761FB" w:rsidP="00821AC7">
                            <w:pPr>
                              <w:pStyle w:val="Twordaddfieldheads"/>
                            </w:pPr>
                            <w:r w:rsidRPr="00A10AD0">
                              <w:t>Инв. № подл.</w:t>
                            </w:r>
                          </w:p>
                        </w:txbxContent>
                      </wps:txbx>
                      <wps:bodyPr rot="0" vert="vert270" wrap="square" lIns="0" tIns="0" rIns="0" bIns="0" anchor="t" anchorCtr="0" upright="1">
                        <a:noAutofit/>
                      </wps:bodyPr>
                    </wps:wsp>
                    <wps:wsp>
                      <wps:cNvPr id="46" name="tbxInpd"/>
                      <wps:cNvSpPr txBox="1">
                        <a:spLocks noChangeArrowheads="1"/>
                      </wps:cNvSpPr>
                      <wps:spPr bwMode="auto">
                        <a:xfrm>
                          <a:off x="737" y="12871"/>
                          <a:ext cx="397" cy="1984"/>
                        </a:xfrm>
                        <a:prstGeom prst="rect">
                          <a:avLst/>
                        </a:prstGeom>
                        <a:solidFill>
                          <a:srgbClr val="FFFFFF"/>
                        </a:solidFill>
                        <a:ln w="19050">
                          <a:solidFill>
                            <a:srgbClr val="000000"/>
                          </a:solidFill>
                          <a:miter lim="800000"/>
                          <a:headEnd/>
                          <a:tailEnd/>
                        </a:ln>
                      </wps:spPr>
                      <wps:txbx>
                        <w:txbxContent>
                          <w:p w14:paraId="615E4651" w14:textId="77777777" w:rsidR="00A761FB" w:rsidRPr="00A10AD0" w:rsidRDefault="00A761FB" w:rsidP="00821AC7"/>
                        </w:txbxContent>
                      </wps:txbx>
                      <wps:bodyPr rot="0" vert="vert270" wrap="square" lIns="36000" tIns="36000" rIns="0" bIns="0" anchor="t" anchorCtr="0" upright="1">
                        <a:noAutofit/>
                      </wps:bodyPr>
                    </wps:wsp>
                    <wps:wsp>
                      <wps:cNvPr id="47" name="Text Box 82"/>
                      <wps:cNvSpPr txBox="1">
                        <a:spLocks noChangeArrowheads="1"/>
                      </wps:cNvSpPr>
                      <wps:spPr bwMode="auto">
                        <a:xfrm>
                          <a:off x="454" y="12871"/>
                          <a:ext cx="283" cy="1984"/>
                        </a:xfrm>
                        <a:prstGeom prst="rect">
                          <a:avLst/>
                        </a:prstGeom>
                        <a:solidFill>
                          <a:srgbClr val="FFFFFF"/>
                        </a:solidFill>
                        <a:ln w="19050">
                          <a:solidFill>
                            <a:srgbClr val="000000"/>
                          </a:solidFill>
                          <a:miter lim="800000"/>
                          <a:headEnd/>
                          <a:tailEnd/>
                        </a:ln>
                      </wps:spPr>
                      <wps:txbx>
                        <w:txbxContent>
                          <w:p w14:paraId="7476874E" w14:textId="77777777" w:rsidR="00A761FB" w:rsidRPr="00A10AD0" w:rsidRDefault="00A761FB" w:rsidP="00821AC7">
                            <w:pPr>
                              <w:pStyle w:val="Twordaddfieldheads"/>
                            </w:pPr>
                            <w:r w:rsidRPr="00A10AD0">
                              <w:t>Подп. И дата</w:t>
                            </w:r>
                          </w:p>
                          <w:p w14:paraId="0231B240" w14:textId="77777777" w:rsidR="00A761FB" w:rsidRPr="00A10AD0" w:rsidRDefault="00A761FB" w:rsidP="00821AC7"/>
                        </w:txbxContent>
                      </wps:txbx>
                      <wps:bodyPr rot="0" vert="vert270" wrap="square" lIns="0" tIns="0" rIns="0" bIns="0" anchor="t" anchorCtr="0" upright="1">
                        <a:noAutofit/>
                      </wps:bodyPr>
                    </wps:wsp>
                    <wps:wsp>
                      <wps:cNvPr id="48" name="tbxInvz"/>
                      <wps:cNvSpPr txBox="1">
                        <a:spLocks noChangeArrowheads="1"/>
                      </wps:cNvSpPr>
                      <wps:spPr bwMode="auto">
                        <a:xfrm>
                          <a:off x="737" y="11453"/>
                          <a:ext cx="397" cy="1417"/>
                        </a:xfrm>
                        <a:prstGeom prst="rect">
                          <a:avLst/>
                        </a:prstGeom>
                        <a:solidFill>
                          <a:srgbClr val="FFFFFF"/>
                        </a:solidFill>
                        <a:ln w="19050">
                          <a:solidFill>
                            <a:srgbClr val="000000"/>
                          </a:solidFill>
                          <a:miter lim="800000"/>
                          <a:headEnd/>
                          <a:tailEnd/>
                        </a:ln>
                      </wps:spPr>
                      <wps:txbx>
                        <w:txbxContent>
                          <w:p w14:paraId="7A3343A7" w14:textId="77777777" w:rsidR="00A761FB" w:rsidRPr="00A10AD0" w:rsidRDefault="00A761FB" w:rsidP="00821AC7"/>
                        </w:txbxContent>
                      </wps:txbx>
                      <wps:bodyPr rot="0" vert="vert270" wrap="square" lIns="36000" tIns="36000" rIns="0" bIns="0" anchor="t" anchorCtr="0" upright="1">
                        <a:noAutofit/>
                      </wps:bodyPr>
                    </wps:wsp>
                    <wps:wsp>
                      <wps:cNvPr id="49" name="Text Box 84"/>
                      <wps:cNvSpPr txBox="1">
                        <a:spLocks noChangeArrowheads="1"/>
                      </wps:cNvSpPr>
                      <wps:spPr bwMode="auto">
                        <a:xfrm>
                          <a:off x="454" y="11453"/>
                          <a:ext cx="283" cy="1417"/>
                        </a:xfrm>
                        <a:prstGeom prst="rect">
                          <a:avLst/>
                        </a:prstGeom>
                        <a:solidFill>
                          <a:srgbClr val="FFFFFF"/>
                        </a:solidFill>
                        <a:ln w="19050">
                          <a:solidFill>
                            <a:srgbClr val="000000"/>
                          </a:solidFill>
                          <a:miter lim="800000"/>
                          <a:headEnd/>
                          <a:tailEnd/>
                        </a:ln>
                      </wps:spPr>
                      <wps:txbx>
                        <w:txbxContent>
                          <w:p w14:paraId="6479671B" w14:textId="77777777" w:rsidR="00A761FB" w:rsidRPr="00A10AD0" w:rsidRDefault="00A761FB" w:rsidP="00821AC7">
                            <w:pPr>
                              <w:pStyle w:val="Twordaddfieldheads"/>
                            </w:pPr>
                            <w:r w:rsidRPr="00A10AD0">
                              <w:t>Инв. № подл.</w:t>
                            </w:r>
                          </w:p>
                        </w:txbxContent>
                      </wps:txbx>
                      <wps:bodyPr rot="0" vert="vert270" wrap="square" lIns="0" tIns="0" rIns="0" bIns="0" anchor="t" anchorCtr="0" upright="1">
                        <a:noAutofit/>
                      </wps:bodyPr>
                    </wps:wsp>
                    <wps:wsp>
                      <wps:cNvPr id="50" name="Line 85"/>
                      <wps:cNvCnPr>
                        <a:cxnSpLocks noChangeShapeType="1"/>
                      </wps:cNvCnPr>
                      <wps:spPr bwMode="auto">
                        <a:xfrm>
                          <a:off x="1134" y="0"/>
                          <a:ext cx="0" cy="114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tbxTdoc"/>
                      <wps:cNvSpPr txBox="1">
                        <a:spLocks noChangeArrowheads="1"/>
                      </wps:cNvSpPr>
                      <wps:spPr bwMode="auto">
                        <a:xfrm>
                          <a:off x="4820" y="15819"/>
                          <a:ext cx="3969"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FFFF"/>
                              </a:solidFill>
                              <a:miter lim="800000"/>
                              <a:headEnd/>
                              <a:tailEnd/>
                            </a14:hiddenLine>
                          </a:ext>
                        </a:extLst>
                      </wps:spPr>
                      <wps:txbx>
                        <w:txbxContent>
                          <w:p w14:paraId="509DD6B9" w14:textId="77777777" w:rsidR="00A761FB" w:rsidRPr="00A10AD0" w:rsidRDefault="00A761FB" w:rsidP="00821AC7">
                            <w:pPr>
                              <w:pStyle w:val="Twordtdoc"/>
                              <w:rPr>
                                <w:sz w:val="24"/>
                                <w:szCs w:val="24"/>
                                <w:lang w:val="ru-RU"/>
                              </w:rPr>
                            </w:pPr>
                          </w:p>
                        </w:txbxContent>
                      </wps:txbx>
                      <wps:bodyPr rot="0" vert="horz" wrap="square" lIns="0" tIns="0" rIns="0" bIns="0" anchor="t" anchorCtr="0" upright="1">
                        <a:noAutofit/>
                      </wps:bodyPr>
                    </wps:wsp>
                    <wps:wsp>
                      <wps:cNvPr id="52" name="Line 87"/>
                      <wps:cNvCnPr>
                        <a:cxnSpLocks noChangeShapeType="1"/>
                      </wps:cNvCnPr>
                      <wps:spPr bwMode="auto">
                        <a:xfrm>
                          <a:off x="1134" y="16273"/>
                          <a:ext cx="765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3" name="Line 88"/>
                      <wps:cNvCnPr>
                        <a:cxnSpLocks noChangeShapeType="1"/>
                      </wps:cNvCnPr>
                      <wps:spPr bwMode="auto">
                        <a:xfrm>
                          <a:off x="1701" y="14005"/>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4" name="Line 89"/>
                      <wps:cNvCnPr>
                        <a:cxnSpLocks noChangeShapeType="1"/>
                      </wps:cNvCnPr>
                      <wps:spPr bwMode="auto">
                        <a:xfrm>
                          <a:off x="3402" y="14005"/>
                          <a:ext cx="0" cy="226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5" name="Line 90"/>
                      <wps:cNvCnPr>
                        <a:cxnSpLocks noChangeShapeType="1"/>
                      </wps:cNvCnPr>
                      <wps:spPr bwMode="auto">
                        <a:xfrm>
                          <a:off x="4253" y="14005"/>
                          <a:ext cx="0" cy="226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6" name="Line 91"/>
                      <wps:cNvCnPr>
                        <a:cxnSpLocks noChangeShapeType="1"/>
                      </wps:cNvCnPr>
                      <wps:spPr bwMode="auto">
                        <a:xfrm>
                          <a:off x="4820" y="14005"/>
                          <a:ext cx="0" cy="226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7" name="Line 92"/>
                      <wps:cNvCnPr>
                        <a:cxnSpLocks noChangeShapeType="1"/>
                      </wps:cNvCnPr>
                      <wps:spPr bwMode="auto">
                        <a:xfrm>
                          <a:off x="1134" y="14855"/>
                          <a:ext cx="765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8" name="Line 93"/>
                      <wps:cNvCnPr>
                        <a:cxnSpLocks noChangeShapeType="1"/>
                      </wps:cNvCnPr>
                      <wps:spPr bwMode="auto">
                        <a:xfrm>
                          <a:off x="1134" y="14005"/>
                          <a:ext cx="1048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9" name="Text Box 94"/>
                      <wps:cNvSpPr txBox="1">
                        <a:spLocks noChangeArrowheads="1"/>
                      </wps:cNvSpPr>
                      <wps:spPr bwMode="auto">
                        <a:xfrm>
                          <a:off x="10206" y="16273"/>
                          <a:ext cx="85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F3AC07B" w14:textId="77777777" w:rsidR="00A761FB" w:rsidRPr="00A10AD0" w:rsidRDefault="00A761FB" w:rsidP="00821AC7">
                            <w:pPr>
                              <w:pStyle w:val="Twordcopyformat"/>
                              <w:rPr>
                                <w:lang w:val="ru-RU"/>
                              </w:rPr>
                            </w:pPr>
                            <w:r w:rsidRPr="00A10AD0">
                              <w:rPr>
                                <w:lang w:val="ru-RU"/>
                              </w:rPr>
                              <w:t>Формат</w:t>
                            </w:r>
                          </w:p>
                        </w:txbxContent>
                      </wps:txbx>
                      <wps:bodyPr rot="0" vert="horz" wrap="square" lIns="0" tIns="0" rIns="0" bIns="0" anchor="t" anchorCtr="0" upright="1">
                        <a:noAutofit/>
                      </wps:bodyPr>
                    </wps:wsp>
                    <wps:wsp>
                      <wps:cNvPr id="60" name="tbxFrmt"/>
                      <wps:cNvSpPr txBox="1">
                        <a:spLocks noChangeArrowheads="1"/>
                      </wps:cNvSpPr>
                      <wps:spPr bwMode="auto">
                        <a:xfrm>
                          <a:off x="11057" y="16273"/>
                          <a:ext cx="56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22C643B2" w14:textId="77777777" w:rsidR="00A761FB" w:rsidRPr="00A10AD0" w:rsidRDefault="00A761FB" w:rsidP="00821AC7">
                            <w:pPr>
                              <w:pStyle w:val="Twordcopyformat"/>
                              <w:rPr>
                                <w:lang w:val="ru-RU"/>
                              </w:rPr>
                            </w:pPr>
                            <w:r w:rsidRPr="00A10AD0">
                              <w:rPr>
                                <w:lang w:val="ru-RU"/>
                              </w:rPr>
                              <w:t>А4</w:t>
                            </w:r>
                          </w:p>
                        </w:txbxContent>
                      </wps:txbx>
                      <wps:bodyPr rot="0" vert="horz" wrap="square" lIns="0" tIns="0" rIns="0" bIns="0" anchor="t" anchorCtr="0" upright="1">
                        <a:noAutofit/>
                      </wps:bodyPr>
                    </wps:wsp>
                    <wps:wsp>
                      <wps:cNvPr id="61" name="Text Box 96"/>
                      <wps:cNvSpPr txBox="1">
                        <a:spLocks noChangeArrowheads="1"/>
                      </wps:cNvSpPr>
                      <wps:spPr bwMode="auto">
                        <a:xfrm>
                          <a:off x="4366" y="16273"/>
                          <a:ext cx="1701"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39D1C" w14:textId="77777777" w:rsidR="00A761FB" w:rsidRPr="00A10AD0" w:rsidRDefault="00A761FB" w:rsidP="00821AC7">
                            <w:pPr>
                              <w:pStyle w:val="Twordcopyformat"/>
                              <w:rPr>
                                <w:lang w:val="ru-RU"/>
                              </w:rPr>
                            </w:pPr>
                            <w:r w:rsidRPr="00A10AD0">
                              <w:rPr>
                                <w:lang w:val="ru-RU"/>
                              </w:rPr>
                              <w:t>Копировал:</w:t>
                            </w:r>
                          </w:p>
                        </w:txbxContent>
                      </wps:txbx>
                      <wps:bodyPr rot="0" vert="horz" wrap="square" lIns="0" tIns="0" rIns="0" bIns="0" anchor="t" anchorCtr="0" upright="1">
                        <a:noAutofit/>
                      </wps:bodyPr>
                    </wps:wsp>
                    <wps:wsp>
                      <wps:cNvPr id="62" name="Line 97"/>
                      <wps:cNvCnPr>
                        <a:cxnSpLocks noChangeShapeType="1"/>
                      </wps:cNvCnPr>
                      <wps:spPr bwMode="auto">
                        <a:xfrm>
                          <a:off x="1134" y="0"/>
                          <a:ext cx="1048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3" name="Line 98"/>
                      <wps:cNvCnPr>
                        <a:cxnSpLocks noChangeShapeType="1"/>
                      </wps:cNvCnPr>
                      <wps:spPr bwMode="auto">
                        <a:xfrm>
                          <a:off x="11624" y="0"/>
                          <a:ext cx="0" cy="1485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 name="tbxIzml"/>
                      <wps:cNvSpPr txBox="1">
                        <a:spLocks noChangeArrowheads="1"/>
                      </wps:cNvSpPr>
                      <wps:spPr bwMode="auto">
                        <a:xfrm>
                          <a:off x="2268" y="14288"/>
                          <a:ext cx="567" cy="283"/>
                        </a:xfrm>
                        <a:prstGeom prst="rect">
                          <a:avLst/>
                        </a:prstGeom>
                        <a:solidFill>
                          <a:srgbClr val="FFFFFF"/>
                        </a:solidFill>
                        <a:ln w="6350">
                          <a:solidFill>
                            <a:srgbClr val="000000"/>
                          </a:solidFill>
                          <a:miter lim="800000"/>
                          <a:headEnd/>
                          <a:tailEnd/>
                        </a:ln>
                      </wps:spPr>
                      <wps:txbx>
                        <w:txbxContent>
                          <w:p w14:paraId="55DF71D4" w14:textId="77777777" w:rsidR="00A761FB" w:rsidRPr="00A10AD0" w:rsidRDefault="00A761FB" w:rsidP="00821AC7">
                            <w:pPr>
                              <w:pStyle w:val="Twordizme"/>
                              <w:rPr>
                                <w:lang w:val="ru-RU"/>
                              </w:rPr>
                            </w:pPr>
                            <w:r w:rsidRPr="00A10AD0">
                              <w:rPr>
                                <w:rStyle w:val="TwordizmeChar"/>
                                <w:lang w:val="ru-RU"/>
                              </w:rPr>
                              <w:t>.</w:t>
                            </w:r>
                          </w:p>
                        </w:txbxContent>
                      </wps:txbx>
                      <wps:bodyPr rot="0" vert="horz" wrap="square" lIns="0" tIns="18000" rIns="0" bIns="0" anchor="t" anchorCtr="0" upright="1">
                        <a:noAutofit/>
                      </wps:bodyPr>
                    </wps:wsp>
                    <wps:wsp>
                      <wps:cNvPr id="65" name="Line 100"/>
                      <wps:cNvCnPr>
                        <a:cxnSpLocks noChangeShapeType="1"/>
                      </wps:cNvCnPr>
                      <wps:spPr bwMode="auto">
                        <a:xfrm>
                          <a:off x="2835" y="14005"/>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101"/>
                      <wps:cNvCnPr>
                        <a:cxnSpLocks noChangeShapeType="1"/>
                      </wps:cNvCnPr>
                      <wps:spPr bwMode="auto">
                        <a:xfrm>
                          <a:off x="2268" y="14005"/>
                          <a:ext cx="0" cy="226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Line 102"/>
                      <wps:cNvCnPr>
                        <a:cxnSpLocks noChangeShapeType="1"/>
                      </wps:cNvCnPr>
                      <wps:spPr bwMode="auto">
                        <a:xfrm>
                          <a:off x="1134" y="14572"/>
                          <a:ext cx="36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8" name="tbxJob9"/>
                      <wps:cNvSpPr txBox="1">
                        <a:spLocks noChangeArrowheads="1"/>
                      </wps:cNvSpPr>
                      <wps:spPr bwMode="auto">
                        <a:xfrm>
                          <a:off x="851" y="10319"/>
                          <a:ext cx="283" cy="1134"/>
                        </a:xfrm>
                        <a:prstGeom prst="rect">
                          <a:avLst/>
                        </a:prstGeom>
                        <a:solidFill>
                          <a:srgbClr val="FFFFFF"/>
                        </a:solidFill>
                        <a:ln w="19050">
                          <a:solidFill>
                            <a:srgbClr val="000000"/>
                          </a:solidFill>
                          <a:miter lim="800000"/>
                          <a:headEnd/>
                          <a:tailEnd/>
                        </a:ln>
                      </wps:spPr>
                      <wps:txbx>
                        <w:txbxContent>
                          <w:p w14:paraId="4D435041" w14:textId="77777777" w:rsidR="00A761FB" w:rsidRPr="00A10AD0" w:rsidRDefault="00A761FB" w:rsidP="00821AC7"/>
                        </w:txbxContent>
                      </wps:txbx>
                      <wps:bodyPr rot="0" vert="vert270" wrap="square" lIns="18000" tIns="0" rIns="0" bIns="0" anchor="t" anchorCtr="0" upright="1">
                        <a:noAutofit/>
                      </wps:bodyPr>
                    </wps:wsp>
                    <wps:wsp>
                      <wps:cNvPr id="69" name="tbxJob7"/>
                      <wps:cNvSpPr txBox="1">
                        <a:spLocks noChangeArrowheads="1"/>
                      </wps:cNvSpPr>
                      <wps:spPr bwMode="auto">
                        <a:xfrm>
                          <a:off x="284" y="10319"/>
                          <a:ext cx="283" cy="1134"/>
                        </a:xfrm>
                        <a:prstGeom prst="rect">
                          <a:avLst/>
                        </a:prstGeom>
                        <a:solidFill>
                          <a:srgbClr val="FFFFFF"/>
                        </a:solidFill>
                        <a:ln w="19050">
                          <a:solidFill>
                            <a:srgbClr val="000000"/>
                          </a:solidFill>
                          <a:miter lim="800000"/>
                          <a:headEnd/>
                          <a:tailEnd/>
                        </a:ln>
                      </wps:spPr>
                      <wps:txbx>
                        <w:txbxContent>
                          <w:p w14:paraId="58FD1AEE" w14:textId="77777777" w:rsidR="00A761FB" w:rsidRPr="00A10AD0" w:rsidRDefault="00A761FB" w:rsidP="00821AC7"/>
                        </w:txbxContent>
                      </wps:txbx>
                      <wps:bodyPr rot="0" vert="vert270" wrap="square" lIns="18000" tIns="0" rIns="0" bIns="0" anchor="t" anchorCtr="0" upright="1">
                        <a:noAutofit/>
                      </wps:bodyPr>
                    </wps:wsp>
                    <wps:wsp>
                      <wps:cNvPr id="70" name="tbxJob8"/>
                      <wps:cNvSpPr txBox="1">
                        <a:spLocks noChangeArrowheads="1"/>
                      </wps:cNvSpPr>
                      <wps:spPr bwMode="auto">
                        <a:xfrm>
                          <a:off x="567" y="10319"/>
                          <a:ext cx="283" cy="1134"/>
                        </a:xfrm>
                        <a:prstGeom prst="rect">
                          <a:avLst/>
                        </a:prstGeom>
                        <a:solidFill>
                          <a:srgbClr val="FFFFFF"/>
                        </a:solidFill>
                        <a:ln w="19050">
                          <a:solidFill>
                            <a:srgbClr val="000000"/>
                          </a:solidFill>
                          <a:miter lim="800000"/>
                          <a:headEnd/>
                          <a:tailEnd/>
                        </a:ln>
                      </wps:spPr>
                      <wps:txbx>
                        <w:txbxContent>
                          <w:p w14:paraId="54A286F3" w14:textId="77777777" w:rsidR="00A761FB" w:rsidRPr="00A10AD0" w:rsidRDefault="00A761FB" w:rsidP="00821AC7">
                            <w:pPr>
                              <w:pStyle w:val="Twordfami"/>
                              <w:rPr>
                                <w:sz w:val="20"/>
                                <w:lang w:val="ru-RU"/>
                              </w:rPr>
                            </w:pPr>
                            <w:r w:rsidRPr="00A10AD0">
                              <w:rPr>
                                <w:sz w:val="20"/>
                                <w:lang w:val="ru-RU"/>
                              </w:rPr>
                              <w:t>Разработал</w:t>
                            </w:r>
                          </w:p>
                        </w:txbxContent>
                      </wps:txbx>
                      <wps:bodyPr rot="0" vert="vert270" wrap="square" lIns="18000" tIns="0" rIns="0" bIns="0" anchor="t" anchorCtr="0" upright="1">
                        <a:noAutofit/>
                      </wps:bodyPr>
                    </wps:wsp>
                    <wps:wsp>
                      <wps:cNvPr id="71" name="Text Box 106"/>
                      <wps:cNvSpPr txBox="1">
                        <a:spLocks noChangeArrowheads="1"/>
                      </wps:cNvSpPr>
                      <wps:spPr bwMode="auto">
                        <a:xfrm>
                          <a:off x="0" y="7768"/>
                          <a:ext cx="283" cy="3685"/>
                        </a:xfrm>
                        <a:prstGeom prst="rect">
                          <a:avLst/>
                        </a:prstGeom>
                        <a:solidFill>
                          <a:srgbClr val="FFFFFF"/>
                        </a:solidFill>
                        <a:ln w="19050">
                          <a:solidFill>
                            <a:srgbClr val="000000"/>
                          </a:solidFill>
                          <a:miter lim="800000"/>
                          <a:headEnd/>
                          <a:tailEnd/>
                        </a:ln>
                      </wps:spPr>
                      <wps:txbx>
                        <w:txbxContent>
                          <w:p w14:paraId="35E60E0E" w14:textId="77777777" w:rsidR="00A761FB" w:rsidRPr="00A10AD0" w:rsidRDefault="00A761FB" w:rsidP="00821AC7">
                            <w:pPr>
                              <w:pStyle w:val="Twordfami"/>
                              <w:rPr>
                                <w:lang w:val="ru-RU"/>
                              </w:rPr>
                            </w:pPr>
                            <w:r w:rsidRPr="00A10AD0">
                              <w:rPr>
                                <w:lang w:val="ru-RU"/>
                              </w:rPr>
                              <w:t>Согласовано</w:t>
                            </w:r>
                          </w:p>
                        </w:txbxContent>
                      </wps:txbx>
                      <wps:bodyPr rot="0" vert="vert270" wrap="square" lIns="18000" tIns="0" rIns="0" bIns="0" anchor="t" anchorCtr="0" upright="1">
                        <a:noAutofit/>
                      </wps:bodyPr>
                    </wps:wsp>
                    <wps:wsp>
                      <wps:cNvPr id="72" name="tbxFam9"/>
                      <wps:cNvSpPr txBox="1">
                        <a:spLocks noChangeArrowheads="1"/>
                      </wps:cNvSpPr>
                      <wps:spPr bwMode="auto">
                        <a:xfrm>
                          <a:off x="851" y="9185"/>
                          <a:ext cx="283" cy="1134"/>
                        </a:xfrm>
                        <a:prstGeom prst="rect">
                          <a:avLst/>
                        </a:prstGeom>
                        <a:solidFill>
                          <a:srgbClr val="FFFFFF"/>
                        </a:solidFill>
                        <a:ln w="19050">
                          <a:solidFill>
                            <a:srgbClr val="000000"/>
                          </a:solidFill>
                          <a:miter lim="800000"/>
                          <a:headEnd/>
                          <a:tailEnd/>
                        </a:ln>
                      </wps:spPr>
                      <wps:txbx>
                        <w:txbxContent>
                          <w:p w14:paraId="404B22C2" w14:textId="77777777" w:rsidR="00A761FB" w:rsidRPr="00A10AD0" w:rsidRDefault="00A761FB" w:rsidP="00821AC7"/>
                        </w:txbxContent>
                      </wps:txbx>
                      <wps:bodyPr rot="0" vert="vert270" wrap="square" lIns="18000" tIns="0" rIns="0" bIns="0" anchor="t" anchorCtr="0" upright="1">
                        <a:noAutofit/>
                      </wps:bodyPr>
                    </wps:wsp>
                    <wps:wsp>
                      <wps:cNvPr id="73" name="tbxFam7"/>
                      <wps:cNvSpPr txBox="1">
                        <a:spLocks noChangeArrowheads="1"/>
                      </wps:cNvSpPr>
                      <wps:spPr bwMode="auto">
                        <a:xfrm>
                          <a:off x="284" y="9185"/>
                          <a:ext cx="283" cy="1134"/>
                        </a:xfrm>
                        <a:prstGeom prst="rect">
                          <a:avLst/>
                        </a:prstGeom>
                        <a:solidFill>
                          <a:srgbClr val="FFFFFF"/>
                        </a:solidFill>
                        <a:ln w="19050">
                          <a:solidFill>
                            <a:srgbClr val="000000"/>
                          </a:solidFill>
                          <a:miter lim="800000"/>
                          <a:headEnd/>
                          <a:tailEnd/>
                        </a:ln>
                      </wps:spPr>
                      <wps:txbx>
                        <w:txbxContent>
                          <w:p w14:paraId="01C9F63E" w14:textId="77777777" w:rsidR="00A761FB" w:rsidRPr="00A10AD0" w:rsidRDefault="00A761FB" w:rsidP="00821AC7"/>
                        </w:txbxContent>
                      </wps:txbx>
                      <wps:bodyPr rot="0" vert="vert270" wrap="square" lIns="18000" tIns="0" rIns="0" bIns="0" anchor="t" anchorCtr="0" upright="1">
                        <a:noAutofit/>
                      </wps:bodyPr>
                    </wps:wsp>
                    <wps:wsp>
                      <wps:cNvPr id="74" name="tbxFam8"/>
                      <wps:cNvSpPr txBox="1">
                        <a:spLocks noChangeArrowheads="1"/>
                      </wps:cNvSpPr>
                      <wps:spPr bwMode="auto">
                        <a:xfrm>
                          <a:off x="567" y="9185"/>
                          <a:ext cx="283" cy="1134"/>
                        </a:xfrm>
                        <a:prstGeom prst="rect">
                          <a:avLst/>
                        </a:prstGeom>
                        <a:solidFill>
                          <a:srgbClr val="FFFFFF"/>
                        </a:solidFill>
                        <a:ln w="19050">
                          <a:solidFill>
                            <a:srgbClr val="000000"/>
                          </a:solidFill>
                          <a:miter lim="800000"/>
                          <a:headEnd/>
                          <a:tailEnd/>
                        </a:ln>
                      </wps:spPr>
                      <wps:txbx>
                        <w:txbxContent>
                          <w:p w14:paraId="4147852D" w14:textId="77777777" w:rsidR="00A761FB" w:rsidRPr="00A10AD0" w:rsidRDefault="00A761FB" w:rsidP="00821AC7"/>
                        </w:txbxContent>
                      </wps:txbx>
                      <wps:bodyPr rot="0" vert="vert270" wrap="square" lIns="18000" tIns="0" rIns="0" bIns="0" anchor="t" anchorCtr="0" upright="1">
                        <a:noAutofit/>
                      </wps:bodyPr>
                    </wps:wsp>
                    <wps:wsp>
                      <wps:cNvPr id="75" name="Text Box 110"/>
                      <wps:cNvSpPr txBox="1">
                        <a:spLocks noChangeArrowheads="1"/>
                      </wps:cNvSpPr>
                      <wps:spPr bwMode="auto">
                        <a:xfrm>
                          <a:off x="851" y="8335"/>
                          <a:ext cx="283" cy="850"/>
                        </a:xfrm>
                        <a:prstGeom prst="rect">
                          <a:avLst/>
                        </a:prstGeom>
                        <a:solidFill>
                          <a:srgbClr val="FFFFFF"/>
                        </a:solidFill>
                        <a:ln w="19050">
                          <a:solidFill>
                            <a:srgbClr val="000000"/>
                          </a:solidFill>
                          <a:miter lim="800000"/>
                          <a:headEnd/>
                          <a:tailEnd/>
                        </a:ln>
                      </wps:spPr>
                      <wps:txbx>
                        <w:txbxContent>
                          <w:p w14:paraId="220F5424" w14:textId="77777777" w:rsidR="00A761FB" w:rsidRPr="00A10AD0" w:rsidRDefault="00A761FB" w:rsidP="00821AC7"/>
                        </w:txbxContent>
                      </wps:txbx>
                      <wps:bodyPr rot="0" vert="vert270" wrap="square" lIns="91440" tIns="45720" rIns="91440" bIns="45720" anchor="t" anchorCtr="0" upright="1">
                        <a:noAutofit/>
                      </wps:bodyPr>
                    </wps:wsp>
                    <wps:wsp>
                      <wps:cNvPr id="76" name="Text Box 111"/>
                      <wps:cNvSpPr txBox="1">
                        <a:spLocks noChangeArrowheads="1"/>
                      </wps:cNvSpPr>
                      <wps:spPr bwMode="auto">
                        <a:xfrm>
                          <a:off x="284" y="8335"/>
                          <a:ext cx="283" cy="850"/>
                        </a:xfrm>
                        <a:prstGeom prst="rect">
                          <a:avLst/>
                        </a:prstGeom>
                        <a:solidFill>
                          <a:srgbClr val="FFFFFF"/>
                        </a:solidFill>
                        <a:ln w="19050">
                          <a:solidFill>
                            <a:srgbClr val="000000"/>
                          </a:solidFill>
                          <a:miter lim="800000"/>
                          <a:headEnd/>
                          <a:tailEnd/>
                        </a:ln>
                      </wps:spPr>
                      <wps:txbx>
                        <w:txbxContent>
                          <w:p w14:paraId="5B35068D" w14:textId="77777777" w:rsidR="00A761FB" w:rsidRPr="00A10AD0" w:rsidRDefault="00A761FB" w:rsidP="00821AC7"/>
                        </w:txbxContent>
                      </wps:txbx>
                      <wps:bodyPr rot="0" vert="vert270" wrap="square" lIns="91440" tIns="45720" rIns="91440" bIns="45720" anchor="t" anchorCtr="0" upright="1">
                        <a:noAutofit/>
                      </wps:bodyPr>
                    </wps:wsp>
                    <wps:wsp>
                      <wps:cNvPr id="77" name="Text Box 112"/>
                      <wps:cNvSpPr txBox="1">
                        <a:spLocks noChangeArrowheads="1"/>
                      </wps:cNvSpPr>
                      <wps:spPr bwMode="auto">
                        <a:xfrm>
                          <a:off x="567" y="8335"/>
                          <a:ext cx="283" cy="850"/>
                        </a:xfrm>
                        <a:prstGeom prst="rect">
                          <a:avLst/>
                        </a:prstGeom>
                        <a:solidFill>
                          <a:srgbClr val="FFFFFF"/>
                        </a:solidFill>
                        <a:ln w="19050">
                          <a:solidFill>
                            <a:srgbClr val="000000"/>
                          </a:solidFill>
                          <a:miter lim="800000"/>
                          <a:headEnd/>
                          <a:tailEnd/>
                        </a:ln>
                      </wps:spPr>
                      <wps:txbx>
                        <w:txbxContent>
                          <w:p w14:paraId="3E151859" w14:textId="77777777" w:rsidR="00A761FB" w:rsidRPr="00A10AD0" w:rsidRDefault="00A761FB" w:rsidP="00821AC7"/>
                        </w:txbxContent>
                      </wps:txbx>
                      <wps:bodyPr rot="0" vert="vert270" wrap="square" lIns="91440" tIns="45720" rIns="91440" bIns="45720" anchor="t" anchorCtr="0" upright="1">
                        <a:noAutofit/>
                      </wps:bodyPr>
                    </wps:wsp>
                    <wps:wsp>
                      <wps:cNvPr id="78" name="tbxDat9"/>
                      <wps:cNvSpPr txBox="1">
                        <a:spLocks noChangeArrowheads="1"/>
                      </wps:cNvSpPr>
                      <wps:spPr bwMode="auto">
                        <a:xfrm>
                          <a:off x="851" y="7768"/>
                          <a:ext cx="283" cy="567"/>
                        </a:xfrm>
                        <a:prstGeom prst="rect">
                          <a:avLst/>
                        </a:prstGeom>
                        <a:solidFill>
                          <a:srgbClr val="FFFFFF"/>
                        </a:solidFill>
                        <a:ln w="19050">
                          <a:solidFill>
                            <a:srgbClr val="000000"/>
                          </a:solidFill>
                          <a:miter lim="800000"/>
                          <a:headEnd/>
                          <a:tailEnd/>
                        </a:ln>
                      </wps:spPr>
                      <wps:txbx>
                        <w:txbxContent>
                          <w:p w14:paraId="0D698F68" w14:textId="77777777" w:rsidR="00A761FB" w:rsidRPr="00A10AD0" w:rsidRDefault="00A761FB" w:rsidP="00821AC7"/>
                        </w:txbxContent>
                      </wps:txbx>
                      <wps:bodyPr rot="0" vert="vert270" wrap="square" lIns="0" tIns="0" rIns="0" bIns="0" anchor="t" anchorCtr="0" upright="1">
                        <a:noAutofit/>
                      </wps:bodyPr>
                    </wps:wsp>
                    <wps:wsp>
                      <wps:cNvPr id="79" name="tbxDat7"/>
                      <wps:cNvSpPr txBox="1">
                        <a:spLocks noChangeArrowheads="1"/>
                      </wps:cNvSpPr>
                      <wps:spPr bwMode="auto">
                        <a:xfrm>
                          <a:off x="284" y="7768"/>
                          <a:ext cx="283" cy="567"/>
                        </a:xfrm>
                        <a:prstGeom prst="rect">
                          <a:avLst/>
                        </a:prstGeom>
                        <a:solidFill>
                          <a:srgbClr val="FFFFFF"/>
                        </a:solidFill>
                        <a:ln w="19050">
                          <a:solidFill>
                            <a:srgbClr val="000000"/>
                          </a:solidFill>
                          <a:miter lim="800000"/>
                          <a:headEnd/>
                          <a:tailEnd/>
                        </a:ln>
                      </wps:spPr>
                      <wps:txbx>
                        <w:txbxContent>
                          <w:p w14:paraId="4CE715D3" w14:textId="77777777" w:rsidR="00A761FB" w:rsidRPr="00A10AD0" w:rsidRDefault="00A761FB" w:rsidP="00821AC7"/>
                        </w:txbxContent>
                      </wps:txbx>
                      <wps:bodyPr rot="0" vert="vert270" wrap="square" lIns="0" tIns="0" rIns="0" bIns="0" anchor="t" anchorCtr="0" upright="1">
                        <a:noAutofit/>
                      </wps:bodyPr>
                    </wps:wsp>
                    <wps:wsp>
                      <wps:cNvPr id="117" name="tbxDat8"/>
                      <wps:cNvSpPr txBox="1">
                        <a:spLocks noChangeArrowheads="1"/>
                      </wps:cNvSpPr>
                      <wps:spPr bwMode="auto">
                        <a:xfrm>
                          <a:off x="567" y="7768"/>
                          <a:ext cx="283" cy="567"/>
                        </a:xfrm>
                        <a:prstGeom prst="rect">
                          <a:avLst/>
                        </a:prstGeom>
                        <a:solidFill>
                          <a:srgbClr val="FFFFFF"/>
                        </a:solidFill>
                        <a:ln w="19050">
                          <a:solidFill>
                            <a:srgbClr val="000000"/>
                          </a:solidFill>
                          <a:miter lim="800000"/>
                          <a:headEnd/>
                          <a:tailEnd/>
                        </a:ln>
                      </wps:spPr>
                      <wps:txbx>
                        <w:txbxContent>
                          <w:p w14:paraId="39921942" w14:textId="77777777" w:rsidR="00A761FB" w:rsidRPr="00A10AD0" w:rsidRDefault="00A761FB" w:rsidP="00821AC7"/>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BC78AA" id="Группа 8" o:spid="_x0000_s1063" style="position:absolute;left:0;text-align:left;margin-left:8.95pt;margin-top:24.15pt;width:564.8pt;height:808.05pt;z-index:251658240;mso-position-horizontal-relative:page;mso-position-vertical-relative:page" coordsize="11624,1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">
              <v:shapetype id="_x0000_t202" coordsize="21600,21600" o:spt="202" path="m,l,21600r21600,l21600,xe">
                <v:stroke joinstyle="miter"/>
                <v:path gradientshapeok="t" o:connecttype="rect"/>
              </v:shapetype>
              <v:shape id="tbxIzmk" o:spid="_x0000_s1064" type="#_x0000_t202" style="position:absolute;left:1701;top:14288;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" strokeweight=".5pt">
                <v:textbox inset="0,.5mm,0,0">
                  <w:txbxContent>
                    <w:p w14:paraId="400D669B" w14:textId="77777777" w:rsidR="00A761FB" w:rsidRPr="00A10AD0" w:rsidRDefault="00A761FB" w:rsidP="00821AC7"/>
                  </w:txbxContent>
                </v:textbox>
              </v:shape>
              <v:shape id="Text Box 40" o:spid="_x0000_s1065" type="#_x0000_t202" style="position:absolute;left:2268;top:14572;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" strokeweight=".5pt">
                <v:textbox inset="0,.5mm,0,0">
                  <w:txbxContent>
                    <w:p w14:paraId="1C65ED0E" w14:textId="77777777" w:rsidR="00A761FB" w:rsidRPr="00A10AD0" w:rsidRDefault="00A761FB" w:rsidP="00821AC7">
                      <w:pPr>
                        <w:pStyle w:val="Twordizme"/>
                        <w:rPr>
                          <w:lang w:val="ru-RU"/>
                        </w:rPr>
                      </w:pPr>
                      <w:r w:rsidRPr="00A10AD0">
                        <w:rPr>
                          <w:lang w:val="ru-RU"/>
                        </w:rPr>
                        <w:t>Лист</w:t>
                      </w:r>
                    </w:p>
                  </w:txbxContent>
                </v:textbox>
              </v:shape>
              <v:shape id="tbxIzme" o:spid="_x0000_s1066" type="#_x0000_t202" style="position:absolute;left:1134;top:14288;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" filled="f" strokeweight=".5pt">
                <v:textbox inset="0,.5mm,0,0">
                  <w:txbxContent>
                    <w:p w14:paraId="02C76019" w14:textId="77777777" w:rsidR="00A761FB" w:rsidRPr="00A10AD0" w:rsidRDefault="00A761FB" w:rsidP="00821AC7"/>
                  </w:txbxContent>
                </v:textbox>
              </v:shape>
              <v:shape id="Text Box 42" o:spid="_x0000_s1067" type="#_x0000_t202" style="position:absolute;left:1134;top:14572;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" filled="f" strokeweight=".5pt">
                <v:textbox inset="0,.5mm,0,0">
                  <w:txbxContent>
                    <w:p w14:paraId="614CAB4E" w14:textId="77777777" w:rsidR="00A761FB" w:rsidRPr="00A10AD0" w:rsidRDefault="00A761FB" w:rsidP="00821AC7">
                      <w:pPr>
                        <w:pStyle w:val="Twordizme"/>
                        <w:rPr>
                          <w:lang w:val="ru-RU"/>
                        </w:rPr>
                      </w:pPr>
                      <w:r w:rsidRPr="00A10AD0">
                        <w:rPr>
                          <w:lang w:val="ru-RU"/>
                        </w:rPr>
                        <w:t>Изм.</w:t>
                      </w:r>
                    </w:p>
                  </w:txbxContent>
                </v:textbox>
              </v:shape>
              <v:shape id="Text Box 43" o:spid="_x0000_s1068" type="#_x0000_t202" style="position:absolute;left:1701;top:14572;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" filled="f" strokeweight=".5pt">
                <v:textbox inset="0,.5mm,0,0">
                  <w:txbxContent>
                    <w:p w14:paraId="2BD3F60E" w14:textId="77777777" w:rsidR="00A761FB" w:rsidRPr="00A10AD0" w:rsidRDefault="00A761FB" w:rsidP="00821AC7">
                      <w:pPr>
                        <w:pStyle w:val="Twordizme"/>
                        <w:rPr>
                          <w:lang w:val="ru-RU"/>
                        </w:rPr>
                      </w:pPr>
                      <w:proofErr w:type="spellStart"/>
                      <w:r w:rsidRPr="00A10AD0">
                        <w:rPr>
                          <w:lang w:val="ru-RU"/>
                        </w:rPr>
                        <w:t>Кол.уч</w:t>
                      </w:r>
                      <w:proofErr w:type="spellEnd"/>
                    </w:p>
                  </w:txbxContent>
                </v:textbox>
              </v:shape>
              <v:shape id="tbxNdoc" o:spid="_x0000_s1069" type="#_x0000_t202" style="position:absolute;left:2835;top:14288;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" filled="f" strokeweight=".5pt">
                <v:textbox inset="0,.5mm,0,0">
                  <w:txbxContent>
                    <w:p w14:paraId="16B42FDC" w14:textId="77777777" w:rsidR="00A761FB" w:rsidRPr="00A10AD0" w:rsidRDefault="00A761FB" w:rsidP="00821AC7"/>
                  </w:txbxContent>
                </v:textbox>
              </v:shape>
              <v:shape id="Text Box 45" o:spid="_x0000_s1070" type="#_x0000_t202" style="position:absolute;left:2835;top:14572;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" filled="f" strokeweight=".5pt">
                <v:textbox inset="0,0,0,0">
                  <w:txbxContent>
                    <w:p w14:paraId="2F5D886A" w14:textId="77777777" w:rsidR="00A761FB" w:rsidRPr="00A10AD0" w:rsidRDefault="00A761FB" w:rsidP="00821AC7">
                      <w:pPr>
                        <w:pStyle w:val="Twordizme"/>
                        <w:rPr>
                          <w:sz w:val="20"/>
                          <w:szCs w:val="20"/>
                          <w:lang w:val="ru-RU"/>
                        </w:rPr>
                      </w:pPr>
                      <w:r w:rsidRPr="00A10AD0">
                        <w:rPr>
                          <w:lang w:val="ru-RU"/>
                        </w:rPr>
                        <w:t>№ док</w:t>
                      </w:r>
                      <w:r w:rsidRPr="00A10AD0">
                        <w:rPr>
                          <w:sz w:val="20"/>
                          <w:szCs w:val="20"/>
                          <w:lang w:val="ru-RU"/>
                        </w:rPr>
                        <w:t>.</w:t>
                      </w:r>
                    </w:p>
                  </w:txbxContent>
                </v:textbox>
              </v:shape>
              <v:shape id="tbxFam1" o:spid="_x0000_s1071" type="#_x0000_t202" style="position:absolute;left:2268;top:14855;width:113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" filled="f" strokeweight=".5pt">
                <v:textbox inset=".5mm,0,0,0">
                  <w:txbxContent>
                    <w:p w14:paraId="6D1989B6" w14:textId="77777777" w:rsidR="00A761FB" w:rsidRPr="00A10AD0" w:rsidRDefault="00A761FB" w:rsidP="00B734C6">
                      <w:pPr>
                        <w:pStyle w:val="Twordizme"/>
                        <w:jc w:val="both"/>
                        <w:rPr>
                          <w:lang w:val="ru-RU"/>
                        </w:rPr>
                      </w:pPr>
                      <w:proofErr w:type="spellStart"/>
                      <w:proofErr w:type="gramStart"/>
                      <w:r w:rsidRPr="00A10AD0">
                        <w:rPr>
                          <w:sz w:val="20"/>
                          <w:lang w:val="ru-RU"/>
                        </w:rPr>
                        <w:t>КилибаевО,А</w:t>
                      </w:r>
                      <w:proofErr w:type="spellEnd"/>
                      <w:proofErr w:type="gramEnd"/>
                    </w:p>
                    <w:p w14:paraId="07C4F359" w14:textId="77777777" w:rsidR="00A761FB" w:rsidRPr="00A10AD0" w:rsidRDefault="00A761FB" w:rsidP="00CE3BE6"/>
                  </w:txbxContent>
                </v:textbox>
              </v:shape>
              <v:shape id="tbxFam2" o:spid="_x0000_s1072" type="#_x0000_t202" style="position:absolute;left:2268;top:15139;width:113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" filled="f" strokeweight=".5pt">
                <v:textbox inset=".5mm,0,0,0">
                  <w:txbxContent>
                    <w:p w14:paraId="1D127D1E" w14:textId="156B1516" w:rsidR="00A761FB" w:rsidRPr="00A10AD0" w:rsidRDefault="00BD6911" w:rsidP="000F1FCF">
                      <w:pPr>
                        <w:pStyle w:val="Twordizme"/>
                        <w:jc w:val="both"/>
                        <w:rPr>
                          <w:lang w:val="ru-RU"/>
                        </w:rPr>
                      </w:pPr>
                      <w:r w:rsidRPr="00A10AD0">
                        <w:rPr>
                          <w:lang w:val="ru-RU"/>
                        </w:rPr>
                        <w:t>Пузенко А.Г.</w:t>
                      </w:r>
                    </w:p>
                  </w:txbxContent>
                </v:textbox>
              </v:shape>
              <v:shape id="tbxFam4" o:spid="_x0000_s1073" type="#_x0000_t202" style="position:absolute;left:2268;top:15422;width:113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" filled="f" strokeweight=".5pt">
                <v:textbox inset=".5mm,0,0,0">
                  <w:txbxContent>
                    <w:p w14:paraId="3D3FA4C5" w14:textId="77777777" w:rsidR="00A761FB" w:rsidRPr="00A10AD0" w:rsidRDefault="00A761FB" w:rsidP="00B734C6">
                      <w:pPr>
                        <w:pStyle w:val="Twordizme"/>
                        <w:jc w:val="both"/>
                        <w:rPr>
                          <w:lang w:val="ru-RU"/>
                        </w:rPr>
                      </w:pPr>
                      <w:proofErr w:type="spellStart"/>
                      <w:r w:rsidRPr="00A10AD0">
                        <w:rPr>
                          <w:sz w:val="20"/>
                          <w:lang w:val="ru-RU"/>
                        </w:rPr>
                        <w:t>КилибаевО.А</w:t>
                      </w:r>
                      <w:proofErr w:type="spellEnd"/>
                      <w:r w:rsidRPr="00A10AD0">
                        <w:rPr>
                          <w:sz w:val="20"/>
                          <w:lang w:val="ru-RU"/>
                        </w:rPr>
                        <w:t>.</w:t>
                      </w:r>
                    </w:p>
                  </w:txbxContent>
                </v:textbox>
              </v:shape>
              <v:shape id="tbxFam5" o:spid="_x0000_s1074" type="#_x0000_t202" style="position:absolute;left:2268;top:15706;width:113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" filled="f" strokeweight=".5pt">
                <v:textbox inset=".5mm,0,0,0">
                  <w:txbxContent>
                    <w:p w14:paraId="2F53D4BC" w14:textId="77777777" w:rsidR="00A761FB" w:rsidRPr="00A10AD0" w:rsidRDefault="00A761FB" w:rsidP="000247C9"/>
                  </w:txbxContent>
                </v:textbox>
              </v:shape>
              <v:shape id="tbxFam6" o:spid="_x0000_s1075" type="#_x0000_t202" style="position:absolute;left:2268;top:15989;width:113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" filled="f" strokeweight=".5pt">
                <v:textbox inset=".5mm,0,0,0">
                  <w:txbxContent>
                    <w:p w14:paraId="46F6809D" w14:textId="77777777" w:rsidR="00A761FB" w:rsidRPr="00A10AD0" w:rsidRDefault="00A761FB" w:rsidP="00821AC7"/>
                  </w:txbxContent>
                </v:textbox>
              </v:shape>
              <v:shape id="tbxJob1" o:spid="_x0000_s1076" type="#_x0000_t202" style="position:absolute;left:1134;top:14855;width:113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" filled="f" strokeweight=".5pt">
                <v:textbox inset=".5mm,0,0,0">
                  <w:txbxContent>
                    <w:p w14:paraId="10904FFC" w14:textId="77777777" w:rsidR="00A761FB" w:rsidRPr="00A10AD0" w:rsidRDefault="00A761FB" w:rsidP="000F1FCF">
                      <w:pPr>
                        <w:pStyle w:val="Twordizme"/>
                        <w:jc w:val="both"/>
                        <w:rPr>
                          <w:sz w:val="20"/>
                          <w:lang w:val="ru-RU"/>
                        </w:rPr>
                      </w:pPr>
                      <w:r w:rsidRPr="00A10AD0">
                        <w:rPr>
                          <w:sz w:val="20"/>
                          <w:lang w:val="ru-RU"/>
                        </w:rPr>
                        <w:t>Разработал</w:t>
                      </w:r>
                    </w:p>
                    <w:p w14:paraId="0B591FD6" w14:textId="77777777" w:rsidR="00A761FB" w:rsidRPr="00A10AD0" w:rsidRDefault="00A761FB" w:rsidP="000247C9"/>
                  </w:txbxContent>
                </v:textbox>
              </v:shape>
              <v:shape id="tbxJob2" o:spid="_x0000_s1077" type="#_x0000_t202" style="position:absolute;left:1134;top:15139;width:113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" filled="f" strokeweight=".5pt">
                <v:textbox inset=".5mm,0,0,0">
                  <w:txbxContent>
                    <w:p w14:paraId="75EEB874" w14:textId="77777777" w:rsidR="00A761FB" w:rsidRPr="00A10AD0" w:rsidRDefault="00A761FB" w:rsidP="000F1FCF">
                      <w:pPr>
                        <w:pStyle w:val="Twordizme"/>
                        <w:jc w:val="both"/>
                        <w:rPr>
                          <w:sz w:val="20"/>
                          <w:lang w:val="ru-RU"/>
                        </w:rPr>
                      </w:pPr>
                      <w:r w:rsidRPr="00A10AD0">
                        <w:rPr>
                          <w:sz w:val="20"/>
                          <w:lang w:val="ru-RU"/>
                        </w:rPr>
                        <w:t>Проверил</w:t>
                      </w:r>
                    </w:p>
                    <w:p w14:paraId="62272237" w14:textId="77777777" w:rsidR="00A761FB" w:rsidRPr="00A10AD0" w:rsidRDefault="00A761FB" w:rsidP="00821AC7">
                      <w:pPr>
                        <w:pStyle w:val="Twordfami"/>
                        <w:rPr>
                          <w:lang w:val="ru-RU"/>
                        </w:rPr>
                      </w:pPr>
                    </w:p>
                  </w:txbxContent>
                </v:textbox>
              </v:shape>
              <v:shape id="tbxJob4" o:spid="_x0000_s1078" type="#_x0000_t202" style="position:absolute;left:1134;top:15422;width:113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" filled="f" strokeweight=".5pt">
                <v:textbox inset=".5mm,0,0,0">
                  <w:txbxContent>
                    <w:p w14:paraId="67CE030B" w14:textId="77777777" w:rsidR="00A761FB" w:rsidRPr="00A10AD0" w:rsidRDefault="00A761FB" w:rsidP="000F1FCF">
                      <w:pPr>
                        <w:pStyle w:val="Twordizme"/>
                        <w:jc w:val="both"/>
                        <w:rPr>
                          <w:lang w:val="ru-RU"/>
                        </w:rPr>
                      </w:pPr>
                      <w:r w:rsidRPr="00A10AD0">
                        <w:rPr>
                          <w:sz w:val="20"/>
                          <w:lang w:val="ru-RU"/>
                        </w:rPr>
                        <w:t>ГИП</w:t>
                      </w:r>
                    </w:p>
                    <w:p w14:paraId="6557A7EB" w14:textId="77777777" w:rsidR="00A761FB" w:rsidRPr="00A10AD0" w:rsidRDefault="00A761FB" w:rsidP="000247C9"/>
                  </w:txbxContent>
                </v:textbox>
              </v:shape>
              <v:shape id="tbxJob5" o:spid="_x0000_s1079" type="#_x0000_t202" style="position:absolute;left:1134;top:15706;width:113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" filled="f" strokeweight=".5pt">
                <v:textbox inset=".5mm,0,0,0">
                  <w:txbxContent>
                    <w:p w14:paraId="005647F9" w14:textId="77777777" w:rsidR="00A761FB" w:rsidRPr="00A10AD0" w:rsidRDefault="00A761FB" w:rsidP="000247C9">
                      <w:pPr>
                        <w:pStyle w:val="Twordfami"/>
                        <w:rPr>
                          <w:sz w:val="20"/>
                          <w:lang w:val="ru-RU"/>
                        </w:rPr>
                      </w:pPr>
                    </w:p>
                    <w:p w14:paraId="0913CC17" w14:textId="77777777" w:rsidR="00A761FB" w:rsidRPr="00A10AD0" w:rsidRDefault="00A761FB" w:rsidP="000247C9"/>
                  </w:txbxContent>
                </v:textbox>
              </v:shape>
              <v:shape id="tbxJob6" o:spid="_x0000_s1080" type="#_x0000_t202" style="position:absolute;left:1134;top:15989;width:113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" filled="f" strokeweight=".5pt">
                <v:textbox inset=".5mm,0,0,0">
                  <w:txbxContent>
                    <w:p w14:paraId="4705D00F" w14:textId="77777777" w:rsidR="00A761FB" w:rsidRPr="00A10AD0" w:rsidRDefault="00A761FB" w:rsidP="00821AC7">
                      <w:pPr>
                        <w:pStyle w:val="Twordfami"/>
                        <w:rPr>
                          <w:lang w:val="ru-RU"/>
                        </w:rPr>
                      </w:pPr>
                    </w:p>
                  </w:txbxContent>
                </v:textbox>
              </v:shape>
              <v:shape id="Text Box 56" o:spid="_x0000_s1081" type="#_x0000_t202" style="position:absolute;left:3402;top:14288;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" filled="f" strokeweight=".5pt">
                <v:textbox inset="0,0,0,0">
                  <w:txbxContent>
                    <w:p w14:paraId="6A47FA9D" w14:textId="77777777" w:rsidR="00A761FB" w:rsidRPr="00A10AD0" w:rsidRDefault="00A761FB" w:rsidP="00821AC7">
                      <w:pPr>
                        <w:pStyle w:val="Tworddate"/>
                        <w:rPr>
                          <w:lang w:val="ru-RU"/>
                        </w:rPr>
                      </w:pPr>
                    </w:p>
                  </w:txbxContent>
                </v:textbox>
              </v:shape>
              <v:shape id="Text Box 57" o:spid="_x0000_s1082" type="#_x0000_t202" style="position:absolute;left:3402;top:14572;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" filled="f" strokeweight=".5pt">
                <v:textbox inset="0,.5mm,0,0">
                  <w:txbxContent>
                    <w:p w14:paraId="7E8BB590" w14:textId="77777777" w:rsidR="00A761FB" w:rsidRPr="00A10AD0" w:rsidRDefault="00A761FB" w:rsidP="00821AC7">
                      <w:pPr>
                        <w:pStyle w:val="Twordizme"/>
                        <w:rPr>
                          <w:lang w:val="ru-RU"/>
                        </w:rPr>
                      </w:pPr>
                      <w:r w:rsidRPr="00A10AD0">
                        <w:rPr>
                          <w:lang w:val="ru-RU"/>
                        </w:rPr>
                        <w:t>Подп.</w:t>
                      </w:r>
                    </w:p>
                  </w:txbxContent>
                </v:textbox>
              </v:shape>
              <v:shape id="Text Box 58" o:spid="_x0000_s1083" type="#_x0000_t202" style="position:absolute;left:3402;top:14855;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" filled="f" strokeweight=".5pt">
                <v:textbox>
                  <w:txbxContent>
                    <w:p w14:paraId="236DA11D" w14:textId="77777777" w:rsidR="00A761FB" w:rsidRPr="00A10AD0" w:rsidRDefault="00A761FB" w:rsidP="00821AC7">
                      <w:pPr>
                        <w:pStyle w:val="Tworddate"/>
                        <w:rPr>
                          <w:lang w:val="ru-RU"/>
                        </w:rPr>
                      </w:pPr>
                    </w:p>
                  </w:txbxContent>
                </v:textbox>
              </v:shape>
              <v:shape id="Text Box 59" o:spid="_x0000_s1084" type="#_x0000_t202" style="position:absolute;left:3402;top:15139;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" filled="f" strokeweight=".5pt">
                <v:textbox>
                  <w:txbxContent>
                    <w:p w14:paraId="5B808106" w14:textId="77777777" w:rsidR="00A761FB" w:rsidRPr="00A10AD0" w:rsidRDefault="00A761FB" w:rsidP="00821AC7">
                      <w:pPr>
                        <w:pStyle w:val="Tworddate"/>
                        <w:rPr>
                          <w:lang w:val="ru-RU"/>
                        </w:rPr>
                      </w:pPr>
                    </w:p>
                  </w:txbxContent>
                </v:textbox>
              </v:shape>
              <v:shape id="Text Box 61" o:spid="_x0000_s1085" type="#_x0000_t202" style="position:absolute;left:3402;top:15706;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" filled="f" strokeweight=".5pt">
                <v:textbox>
                  <w:txbxContent>
                    <w:p w14:paraId="215C3442" w14:textId="77777777" w:rsidR="00A761FB" w:rsidRPr="00A10AD0" w:rsidRDefault="00A761FB" w:rsidP="00821AC7">
                      <w:pPr>
                        <w:pStyle w:val="Tworddate"/>
                        <w:rPr>
                          <w:lang w:val="ru-RU"/>
                        </w:rPr>
                      </w:pPr>
                    </w:p>
                  </w:txbxContent>
                </v:textbox>
              </v:shape>
              <v:shape id="Text Box 62" o:spid="_x0000_s1086" type="#_x0000_t202" style="position:absolute;left:3402;top:15989;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" filled="f" strokeweight=".5pt">
                <v:textbox>
                  <w:txbxContent>
                    <w:p w14:paraId="6031D885" w14:textId="77777777" w:rsidR="00A761FB" w:rsidRPr="00A10AD0" w:rsidRDefault="00A761FB" w:rsidP="00821AC7">
                      <w:pPr>
                        <w:pStyle w:val="Tworddate"/>
                        <w:rPr>
                          <w:lang w:val="ru-RU"/>
                        </w:rPr>
                      </w:pPr>
                    </w:p>
                  </w:txbxContent>
                </v:textbox>
              </v:shape>
              <v:shape id="tbxIzmd" o:spid="_x0000_s1087" type="#_x0000_t202" style="position:absolute;left:4253;top:14288;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" filled="f" strokeweight=".5pt">
                <v:textbox inset="0,.5mm,0,0">
                  <w:txbxContent>
                    <w:p w14:paraId="5439B72B" w14:textId="77777777" w:rsidR="00A761FB" w:rsidRPr="00A10AD0" w:rsidRDefault="00A761FB" w:rsidP="00821AC7"/>
                  </w:txbxContent>
                </v:textbox>
              </v:shape>
              <v:shape id="Text Box 64" o:spid="_x0000_s1088" type="#_x0000_t202" style="position:absolute;left:4253;top:14572;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" filled="f" strokeweight=".5pt">
                <v:textbox inset="0,.5mm,0,0">
                  <w:txbxContent>
                    <w:p w14:paraId="183AC5AD" w14:textId="77777777" w:rsidR="00A761FB" w:rsidRPr="00A10AD0" w:rsidRDefault="00A761FB" w:rsidP="00821AC7">
                      <w:pPr>
                        <w:pStyle w:val="Twordizme"/>
                        <w:rPr>
                          <w:lang w:val="ru-RU"/>
                        </w:rPr>
                      </w:pPr>
                      <w:r w:rsidRPr="00A10AD0">
                        <w:rPr>
                          <w:lang w:val="ru-RU"/>
                        </w:rPr>
                        <w:t>Дата</w:t>
                      </w:r>
                    </w:p>
                  </w:txbxContent>
                </v:textbox>
              </v:shape>
              <v:shape id="tbxDat1" o:spid="_x0000_s1089" type="#_x0000_t202" style="position:absolute;left:4253;top:14855;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" filled="f" strokeweight=".5pt">
                <v:textbox inset="0,.5mm,0,0">
                  <w:txbxContent>
                    <w:p w14:paraId="18B64BFB" w14:textId="77777777" w:rsidR="00A761FB" w:rsidRPr="00A10AD0" w:rsidRDefault="00A761FB" w:rsidP="00821AC7"/>
                  </w:txbxContent>
                </v:textbox>
              </v:shape>
              <v:shape id="tbxDat2" o:spid="_x0000_s1090" type="#_x0000_t202" style="position:absolute;left:4253;top:15139;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" filled="f" strokeweight=".5pt">
                <v:textbox inset="0,.5mm,0,0">
                  <w:txbxContent>
                    <w:p w14:paraId="6964EEAE" w14:textId="77777777" w:rsidR="00A761FB" w:rsidRPr="00A10AD0" w:rsidRDefault="00A761FB" w:rsidP="00821AC7"/>
                  </w:txbxContent>
                </v:textbox>
              </v:shape>
              <v:shape id="tbxDat4" o:spid="_x0000_s1091" type="#_x0000_t202" style="position:absolute;left:4253;top:15422;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" filled="f" strokeweight=".5pt">
                <v:textbox inset="0,.5mm,0,0">
                  <w:txbxContent>
                    <w:p w14:paraId="18DC52CA" w14:textId="77777777" w:rsidR="00A761FB" w:rsidRPr="00A10AD0" w:rsidRDefault="00A761FB" w:rsidP="00821AC7"/>
                  </w:txbxContent>
                </v:textbox>
              </v:shape>
              <v:shape id="tbxDat5" o:spid="_x0000_s1092" type="#_x0000_t202" style="position:absolute;left:4253;top:15706;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" filled="f" strokeweight=".5pt">
                <v:textbox inset="0,.5mm,0,0">
                  <w:txbxContent>
                    <w:p w14:paraId="379BB286" w14:textId="77777777" w:rsidR="00A761FB" w:rsidRPr="00A10AD0" w:rsidRDefault="00A761FB" w:rsidP="00821AC7"/>
                  </w:txbxContent>
                </v:textbox>
              </v:shape>
              <v:shape id="tbxDat6" o:spid="_x0000_s1093" type="#_x0000_t202" style="position:absolute;left:4253;top:15989;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" filled="f" strokeweight=".5pt">
                <v:textbox inset="0,.5mm,0,0">
                  <w:txbxContent>
                    <w:p w14:paraId="41FA44AA" w14:textId="77777777" w:rsidR="00A761FB" w:rsidRPr="00A10AD0" w:rsidRDefault="00A761FB" w:rsidP="00821AC7"/>
                  </w:txbxContent>
                </v:textbox>
              </v:shape>
              <v:shape id="tbxOboz" o:spid="_x0000_s1094" type="#_x0000_t202" style="position:absolute;left:4933;top:14175;width:654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" filled="f" stroked="f">
                <v:textbox inset=",0,,0">
                  <w:txbxContent>
                    <w:p w14:paraId="734C6A53" w14:textId="5298BA3D" w:rsidR="00A761FB" w:rsidRPr="00A10AD0" w:rsidRDefault="00A761FB" w:rsidP="007E4632">
                      <w:pPr>
                        <w:pStyle w:val="Twordfami"/>
                        <w:rPr>
                          <w:lang w:val="ru-RU"/>
                        </w:rPr>
                      </w:pPr>
                      <w:r w:rsidRPr="00A10AD0">
                        <w:rPr>
                          <w:sz w:val="28"/>
                          <w:lang w:val="ru-RU"/>
                        </w:rPr>
                        <w:t xml:space="preserve">                        </w:t>
                      </w:r>
                      <w:r w:rsidR="00285473">
                        <w:rPr>
                          <w:sz w:val="28"/>
                          <w:lang w:val="ru-RU"/>
                        </w:rPr>
                        <w:t>AWK-091-АВК-31-2025</w:t>
                      </w:r>
                      <w:r w:rsidR="00D66BE8" w:rsidRPr="00A10AD0">
                        <w:rPr>
                          <w:sz w:val="28"/>
                          <w:lang w:val="ru-RU"/>
                        </w:rPr>
                        <w:t>-</w:t>
                      </w:r>
                      <w:r w:rsidRPr="00A10AD0">
                        <w:rPr>
                          <w:sz w:val="28"/>
                          <w:lang w:val="ru-RU"/>
                        </w:rPr>
                        <w:t>ОПЗ</w:t>
                      </w:r>
                    </w:p>
                  </w:txbxContent>
                </v:textbox>
              </v:shape>
              <v:shape id="tbxFirm" o:spid="_x0000_s1095" type="#_x0000_t202" style="position:absolute;left:8789;top:15422;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" filled="f" strokeweight="1.5pt">
                <v:textbox inset="0,0,0,0">
                  <w:txbxContent>
                    <w:p w14:paraId="3F173761" w14:textId="51BC0295" w:rsidR="00A761FB" w:rsidRPr="00A10AD0" w:rsidRDefault="00A761FB" w:rsidP="00824550">
                      <w:pPr>
                        <w:pStyle w:val="Twordfami"/>
                        <w:jc w:val="center"/>
                        <w:rPr>
                          <w:sz w:val="22"/>
                          <w:lang w:val="ru-RU"/>
                        </w:rPr>
                      </w:pPr>
                      <w:r w:rsidRPr="00A10AD0">
                        <w:rPr>
                          <w:sz w:val="22"/>
                          <w:lang w:val="ru-RU"/>
                        </w:rPr>
                        <w:t>ТОО «</w:t>
                      </w:r>
                      <w:r w:rsidR="00DC1949" w:rsidRPr="00A10AD0">
                        <w:rPr>
                          <w:sz w:val="22"/>
                          <w:lang w:val="ru-RU"/>
                        </w:rPr>
                        <w:t>Астра Вест Казахстан»</w:t>
                      </w:r>
                    </w:p>
                    <w:p w14:paraId="78B44DF7" w14:textId="35C32E64" w:rsidR="00A761FB" w:rsidRPr="00A10AD0" w:rsidRDefault="00A761FB" w:rsidP="00824550">
                      <w:pPr>
                        <w:pStyle w:val="Twordfami"/>
                        <w:jc w:val="center"/>
                        <w:rPr>
                          <w:sz w:val="22"/>
                          <w:lang w:val="ru-RU"/>
                        </w:rPr>
                      </w:pPr>
                      <w:r w:rsidRPr="00A10AD0">
                        <w:rPr>
                          <w:sz w:val="22"/>
                          <w:lang w:val="ru-RU"/>
                        </w:rPr>
                        <w:t>Актобе 202</w:t>
                      </w:r>
                      <w:r w:rsidR="00556154" w:rsidRPr="00A10AD0">
                        <w:rPr>
                          <w:sz w:val="22"/>
                          <w:lang w:val="ru-RU"/>
                        </w:rPr>
                        <w:t>4</w:t>
                      </w:r>
                    </w:p>
                    <w:p w14:paraId="381FF2BE" w14:textId="77777777" w:rsidR="00A761FB" w:rsidRPr="00A10AD0" w:rsidRDefault="00A761FB" w:rsidP="00821AC7">
                      <w:pPr>
                        <w:pStyle w:val="Twordfirm"/>
                        <w:rPr>
                          <w:lang w:val="ru-RU"/>
                        </w:rPr>
                      </w:pPr>
                    </w:p>
                  </w:txbxContent>
                </v:textbox>
              </v:shape>
              <v:shape id="Text Box 72" o:spid="_x0000_s1096" type="#_x0000_t202" style="position:absolute;left:8789;top:14855;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" filled="f" strokeweight="1.5pt">
                <v:textbox inset="0,0,0,0">
                  <w:txbxContent>
                    <w:p w14:paraId="509A3644" w14:textId="77777777" w:rsidR="00A761FB" w:rsidRPr="00A10AD0" w:rsidRDefault="00A761FB" w:rsidP="00821AC7">
                      <w:pPr>
                        <w:pStyle w:val="Twordlitlistlistov"/>
                      </w:pPr>
                      <w:r w:rsidRPr="00A10AD0">
                        <w:t>Стадия</w:t>
                      </w:r>
                    </w:p>
                    <w:p w14:paraId="4720B295" w14:textId="77777777" w:rsidR="00A761FB" w:rsidRPr="00A10AD0" w:rsidRDefault="00A761FB" w:rsidP="00821AC7"/>
                  </w:txbxContent>
                </v:textbox>
              </v:shape>
              <v:shape id="Text Box 73" o:spid="_x0000_s1097" type="#_x0000_t202" style="position:absolute;left:9639;top:14855;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" filled="f" strokeweight="1.5pt">
                <v:textbox inset="0,0,0,0">
                  <w:txbxContent>
                    <w:p w14:paraId="7A77EE5B" w14:textId="77777777" w:rsidR="00A761FB" w:rsidRPr="00A10AD0" w:rsidRDefault="00A761FB" w:rsidP="00821AC7">
                      <w:pPr>
                        <w:pStyle w:val="Twordlitlistlistov"/>
                      </w:pPr>
                      <w:r w:rsidRPr="00A10AD0">
                        <w:t>Лист</w:t>
                      </w:r>
                    </w:p>
                  </w:txbxContent>
                </v:textbox>
              </v:shape>
              <v:shape id="Text Box 74" o:spid="_x0000_s1098" type="#_x0000_t202" style="position:absolute;left:10490;top:14855;width:113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" filled="f" strokeweight="1.5pt">
                <v:textbox inset="0,0,0,0">
                  <w:txbxContent>
                    <w:p w14:paraId="2CDE90C6" w14:textId="77777777" w:rsidR="00A761FB" w:rsidRPr="00A10AD0" w:rsidRDefault="00A761FB" w:rsidP="00821AC7">
                      <w:pPr>
                        <w:pStyle w:val="Twordlitlistlistov"/>
                      </w:pPr>
                      <w:r w:rsidRPr="00A10AD0">
                        <w:t>Листов</w:t>
                      </w:r>
                    </w:p>
                  </w:txbxContent>
                </v:textbox>
              </v:shape>
              <v:shape id="tbxPags" o:spid="_x0000_s1099" type="#_x0000_t202" style="position:absolute;left:10490;top:15139;width:113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" filled="f" strokeweight="1.5pt">
                <v:textbox inset="0,0,0,0">
                  <w:txbxContent>
                    <w:p w14:paraId="4494D64C" w14:textId="77777777" w:rsidR="00A761FB" w:rsidRPr="00A10AD0" w:rsidRDefault="00A761FB" w:rsidP="00824550">
                      <w:pPr>
                        <w:pStyle w:val="Twordlitera"/>
                        <w:rPr>
                          <w:sz w:val="24"/>
                          <w:szCs w:val="24"/>
                        </w:rPr>
                      </w:pPr>
                    </w:p>
                    <w:p w14:paraId="1CEE09FD" w14:textId="77777777" w:rsidR="00A761FB" w:rsidRPr="00A10AD0" w:rsidRDefault="00A761FB" w:rsidP="00824550">
                      <w:pPr>
                        <w:ind w:firstLine="0"/>
                        <w:rPr>
                          <w:szCs w:val="20"/>
                        </w:rPr>
                      </w:pPr>
                    </w:p>
                  </w:txbxContent>
                </v:textbox>
              </v:shape>
              <v:shape id="tbxPage1" o:spid="_x0000_s1100" type="#_x0000_t202" style="position:absolute;left:9639;top:15139;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" filled="f" strokeweight="1.5pt">
                <v:textbox inset="0,0,0,0">
                  <w:txbxContent>
                    <w:p w14:paraId="2A7C1FF5" w14:textId="77777777" w:rsidR="00A761FB" w:rsidRPr="00A10AD0" w:rsidRDefault="00A761FB" w:rsidP="00824550">
                      <w:pPr>
                        <w:pStyle w:val="Twordlitera"/>
                        <w:rPr>
                          <w:sz w:val="24"/>
                          <w:szCs w:val="24"/>
                        </w:rPr>
                      </w:pPr>
                      <w:r w:rsidRPr="00A10AD0">
                        <w:rPr>
                          <w:sz w:val="24"/>
                          <w:szCs w:val="24"/>
                        </w:rPr>
                        <w:t>2</w:t>
                      </w:r>
                    </w:p>
                    <w:p w14:paraId="76E2C441" w14:textId="77777777" w:rsidR="00A761FB" w:rsidRPr="00A10AD0" w:rsidRDefault="00A761FB" w:rsidP="00821AC7"/>
                  </w:txbxContent>
                </v:textbox>
              </v:shape>
              <v:shape id="tbxLite" o:spid="_x0000_s1101" type="#_x0000_t202" style="position:absolute;left:8789;top:15139;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" filled="f" strokeweight="1.5pt">
                <v:textbox inset="0,0,0,0">
                  <w:txbxContent>
                    <w:p w14:paraId="5145505C" w14:textId="77777777" w:rsidR="00A761FB" w:rsidRPr="00A10AD0" w:rsidRDefault="00A761FB" w:rsidP="00821AC7">
                      <w:pPr>
                        <w:pStyle w:val="Twordlitera"/>
                        <w:rPr>
                          <w:sz w:val="24"/>
                          <w:szCs w:val="24"/>
                        </w:rPr>
                      </w:pPr>
                      <w:r w:rsidRPr="00A10AD0">
                        <w:rPr>
                          <w:sz w:val="24"/>
                          <w:szCs w:val="24"/>
                        </w:rPr>
                        <w:t>РП</w:t>
                      </w:r>
                    </w:p>
                    <w:p w14:paraId="6B28B475" w14:textId="77777777" w:rsidR="00A761FB" w:rsidRPr="00A10AD0" w:rsidRDefault="00A761FB"/>
                  </w:txbxContent>
                </v:textbox>
              </v:shape>
              <v:shape id="tbxNaim" o:spid="_x0000_s1102" type="#_x0000_t202" style="position:absolute;left:4820;top:14855;width:3969;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" filled="f" stroked="f" strokecolor="red">
                <v:textbox inset="0,0,0,0">
                  <w:txbxContent>
                    <w:p w14:paraId="778561E0" w14:textId="77777777" w:rsidR="00A761FB" w:rsidRPr="00A10AD0" w:rsidRDefault="00A761FB" w:rsidP="000F1FCF">
                      <w:pPr>
                        <w:pStyle w:val="Twordizme"/>
                        <w:rPr>
                          <w:sz w:val="20"/>
                          <w:lang w:val="ru-RU"/>
                        </w:rPr>
                      </w:pPr>
                    </w:p>
                    <w:p w14:paraId="5308D6E5" w14:textId="77777777" w:rsidR="00A761FB" w:rsidRPr="00A10AD0" w:rsidRDefault="00A761FB" w:rsidP="000F1FCF">
                      <w:pPr>
                        <w:pStyle w:val="Twordizme"/>
                        <w:rPr>
                          <w:sz w:val="20"/>
                          <w:lang w:val="ru-RU"/>
                        </w:rPr>
                      </w:pPr>
                    </w:p>
                    <w:p w14:paraId="1528E73C" w14:textId="77777777" w:rsidR="00A761FB" w:rsidRPr="00A10AD0" w:rsidRDefault="00A761FB" w:rsidP="000F1FCF">
                      <w:pPr>
                        <w:pStyle w:val="Twordizme"/>
                        <w:rPr>
                          <w:sz w:val="20"/>
                          <w:lang w:val="ru-RU"/>
                        </w:rPr>
                      </w:pPr>
                      <w:r w:rsidRPr="00A10AD0">
                        <w:rPr>
                          <w:sz w:val="20"/>
                          <w:lang w:val="ru-RU"/>
                        </w:rPr>
                        <w:t>Общая пояснительная записка</w:t>
                      </w:r>
                    </w:p>
                  </w:txbxContent>
                </v:textbox>
              </v:shape>
              <v:shape id="tbxInpo" o:spid="_x0000_s1103" type="#_x0000_t202" style="position:absolute;left:737;top:14855;width:397;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" strokeweight="1.5pt">
                <v:textbox style="layout-flow:vertical;mso-layout-flow-alt:bottom-to-top" inset="1mm,1mm,0,0">
                  <w:txbxContent>
                    <w:p w14:paraId="555C7EC7" w14:textId="77777777" w:rsidR="00A761FB" w:rsidRPr="00A10AD0" w:rsidRDefault="00A761FB" w:rsidP="00821AC7"/>
                  </w:txbxContent>
                </v:textbox>
              </v:shape>
              <v:shape id="Text Box 80" o:spid="_x0000_s1104" type="#_x0000_t202" style="position:absolute;left:454;top:14855;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" filled="f" strokeweight="1.5pt">
                <v:textbox style="layout-flow:vertical;mso-layout-flow-alt:bottom-to-top" inset="0,0,0,0">
                  <w:txbxContent>
                    <w:p w14:paraId="22689560" w14:textId="77777777" w:rsidR="00A761FB" w:rsidRPr="00A10AD0" w:rsidRDefault="00A761FB" w:rsidP="00821AC7">
                      <w:pPr>
                        <w:pStyle w:val="Twordaddfieldheads"/>
                      </w:pPr>
                      <w:r w:rsidRPr="00A10AD0">
                        <w:t>Инв. № подл.</w:t>
                      </w:r>
                    </w:p>
                  </w:txbxContent>
                </v:textbox>
              </v:shape>
              <v:shape id="tbxInpd" o:spid="_x0000_s1105" type="#_x0000_t202" style="position:absolute;left:737;top:12871;width:397;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" strokeweight="1.5pt">
                <v:textbox style="layout-flow:vertical;mso-layout-flow-alt:bottom-to-top" inset="1mm,1mm,0,0">
                  <w:txbxContent>
                    <w:p w14:paraId="615E4651" w14:textId="77777777" w:rsidR="00A761FB" w:rsidRPr="00A10AD0" w:rsidRDefault="00A761FB" w:rsidP="00821AC7"/>
                  </w:txbxContent>
                </v:textbox>
              </v:shape>
              <v:shape id="Text Box 82" o:spid="_x0000_s1106" type="#_x0000_t202" style="position:absolute;left:454;top:12871;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" strokeweight="1.5pt">
                <v:textbox style="layout-flow:vertical;mso-layout-flow-alt:bottom-to-top" inset="0,0,0,0">
                  <w:txbxContent>
                    <w:p w14:paraId="7476874E" w14:textId="77777777" w:rsidR="00A761FB" w:rsidRPr="00A10AD0" w:rsidRDefault="00A761FB" w:rsidP="00821AC7">
                      <w:pPr>
                        <w:pStyle w:val="Twordaddfieldheads"/>
                      </w:pPr>
                      <w:r w:rsidRPr="00A10AD0">
                        <w:t>Подп. И дата</w:t>
                      </w:r>
                    </w:p>
                    <w:p w14:paraId="0231B240" w14:textId="77777777" w:rsidR="00A761FB" w:rsidRPr="00A10AD0" w:rsidRDefault="00A761FB" w:rsidP="00821AC7"/>
                  </w:txbxContent>
                </v:textbox>
              </v:shape>
              <v:shape id="tbxInvz" o:spid="_x0000_s1107" type="#_x0000_t202" style="position:absolute;left:737;top:11453;width:397;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" strokeweight="1.5pt">
                <v:textbox style="layout-flow:vertical;mso-layout-flow-alt:bottom-to-top" inset="1mm,1mm,0,0">
                  <w:txbxContent>
                    <w:p w14:paraId="7A3343A7" w14:textId="77777777" w:rsidR="00A761FB" w:rsidRPr="00A10AD0" w:rsidRDefault="00A761FB" w:rsidP="00821AC7"/>
                  </w:txbxContent>
                </v:textbox>
              </v:shape>
              <v:shape id="Text Box 84" o:spid="_x0000_s1108" type="#_x0000_t202" style="position:absolute;left:454;top:11453;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" strokeweight="1.5pt">
                <v:textbox style="layout-flow:vertical;mso-layout-flow-alt:bottom-to-top" inset="0,0,0,0">
                  <w:txbxContent>
                    <w:p w14:paraId="6479671B" w14:textId="77777777" w:rsidR="00A761FB" w:rsidRPr="00A10AD0" w:rsidRDefault="00A761FB" w:rsidP="00821AC7">
                      <w:pPr>
                        <w:pStyle w:val="Twordaddfieldheads"/>
                      </w:pPr>
                      <w:r w:rsidRPr="00A10AD0">
                        <w:t>Инв. № подл.</w:t>
                      </w:r>
                    </w:p>
                  </w:txbxContent>
                </v:textbox>
              </v:shape>
              <v:line id="Line 85" o:spid="_x0000_s1109" style="position:absolute;visibility:visible;mso-wrap-style:square" from="1134,0" to="1134,1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2uwAAAANsAAAAPAAAAZHJzL2Rvd25yZXYueG1sRE/Pa8Iw&#10;FL4L+x/CG+ym6RRl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mE+trsAAAADbAAAADwAAAAAA&#10;AAAAAAAAAAAHAgAAZHJzL2Rvd25yZXYueG1sUEsFBgAAAAADAAMAtwAAAPQCAAAAAA==&#10;" strokeweight="1.5pt"/>
              <v:shape id="tbxTdoc" o:spid="_x0000_s1110" type="#_x0000_t202" style="position:absolute;left:4820;top:15819;width:3969;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" filled="f" stroked="f" strokecolor="aqua">
                <v:textbox inset="0,0,0,0">
                  <w:txbxContent>
                    <w:p w14:paraId="509DD6B9" w14:textId="77777777" w:rsidR="00A761FB" w:rsidRPr="00A10AD0" w:rsidRDefault="00A761FB" w:rsidP="00821AC7">
                      <w:pPr>
                        <w:pStyle w:val="Twordtdoc"/>
                        <w:rPr>
                          <w:sz w:val="24"/>
                          <w:szCs w:val="24"/>
                          <w:lang w:val="ru-RU"/>
                        </w:rPr>
                      </w:pPr>
                    </w:p>
                  </w:txbxContent>
                </v:textbox>
              </v:shape>
              <v:line id="Line 87" o:spid="_x0000_s1111" style="position:absolute;visibility:visible;mso-wrap-style:square" from="1134,16273" to="8788,1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ZZCwwAAANsAAAAPAAAAZHJzL2Rvd25yZXYueG1sRI9Ba8JA&#10;FITvBf/D8oTe6kZLi0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B9GWQsMAAADbAAAADwAA&#10;AAAAAAAAAAAAAAAHAgAAZHJzL2Rvd25yZXYueG1sUEsFBgAAAAADAAMAtwAAAPcCAAAAAA==&#10;" strokeweight="1.5pt"/>
              <v:line id="Line 88" o:spid="_x0000_s1112" style="position:absolute;visibility:visible;mso-wrap-style:square" from="1701,14005" to="1701,14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PZwwAAANsAAAAPAAAAZHJzL2Rvd25yZXYueG1sRI9Ba8JA&#10;FITvBf/D8gRvdWOl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aJ0z2cMAAADbAAAADwAA&#10;AAAAAAAAAAAAAAAHAgAAZHJzL2Rvd25yZXYueG1sUEsFBgAAAAADAAMAtwAAAPcCAAAAAA==&#10;" strokeweight="1.5pt"/>
              <v:line id="Line 89" o:spid="_x0000_s1113" style="position:absolute;visibility:visible;mso-wrap-style:square" from="3402,14005" to="3402,1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" strokeweight="1.5pt"/>
              <v:line id="Line 90" o:spid="_x0000_s1114" style="position:absolute;visibility:visible;mso-wrap-style:square" from="4253,14005" to="4253,1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" strokeweight="1.5pt"/>
              <v:line id="Line 91" o:spid="_x0000_s1115" style="position:absolute;visibility:visible;mso-wrap-style:square" from="4820,14005" to="4820,1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" strokeweight="1.5pt"/>
              <v:line id="Line 92" o:spid="_x0000_s1116" style="position:absolute;visibility:visible;mso-wrap-style:square" from="1134,14855" to="8788,14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" strokeweight="1.5pt"/>
              <v:line id="Line 93" o:spid="_x0000_s1117" style="position:absolute;visibility:visible;mso-wrap-style:square" from="1134,14005" to="11622,1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GowAAAANsAAAAPAAAAZHJzL2Rvd25yZXYueG1sRE/Pa8Iw&#10;FL4L+x/CG+ym6RRl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ZjmhqMAAAADbAAAADwAAAAAA&#10;AAAAAAAAAAAHAgAAZHJzL2Rvd25yZXYueG1sUEsFBgAAAAADAAMAtwAAAPQCAAAAAA==&#10;" strokeweight="1.5pt"/>
              <v:shape id="Text Box 94" o:spid="_x0000_s1118" type="#_x0000_t202" style="position:absolute;left:10206;top:16273;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" filled="f" stroked="f" strokeweight="1.5pt">
                <v:textbox inset="0,0,0,0">
                  <w:txbxContent>
                    <w:p w14:paraId="7F3AC07B" w14:textId="77777777" w:rsidR="00A761FB" w:rsidRPr="00A10AD0" w:rsidRDefault="00A761FB" w:rsidP="00821AC7">
                      <w:pPr>
                        <w:pStyle w:val="Twordcopyformat"/>
                        <w:rPr>
                          <w:lang w:val="ru-RU"/>
                        </w:rPr>
                      </w:pPr>
                      <w:r w:rsidRPr="00A10AD0">
                        <w:rPr>
                          <w:lang w:val="ru-RU"/>
                        </w:rPr>
                        <w:t>Формат</w:t>
                      </w:r>
                    </w:p>
                  </w:txbxContent>
                </v:textbox>
              </v:shape>
              <v:shape id="tbxFrmt" o:spid="_x0000_s1119" type="#_x0000_t202" style="position:absolute;left:11057;top:16273;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" filled="f" stroked="f" strokeweight="1.5pt">
                <v:textbox inset="0,0,0,0">
                  <w:txbxContent>
                    <w:p w14:paraId="22C643B2" w14:textId="77777777" w:rsidR="00A761FB" w:rsidRPr="00A10AD0" w:rsidRDefault="00A761FB" w:rsidP="00821AC7">
                      <w:pPr>
                        <w:pStyle w:val="Twordcopyformat"/>
                        <w:rPr>
                          <w:lang w:val="ru-RU"/>
                        </w:rPr>
                      </w:pPr>
                      <w:r w:rsidRPr="00A10AD0">
                        <w:rPr>
                          <w:lang w:val="ru-RU"/>
                        </w:rPr>
                        <w:t>А4</w:t>
                      </w:r>
                    </w:p>
                  </w:txbxContent>
                </v:textbox>
              </v:shape>
              <v:shape id="Text Box 96" o:spid="_x0000_s1120" type="#_x0000_t202" style="position:absolute;left:4366;top:16273;width:170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F539D1C" w14:textId="77777777" w:rsidR="00A761FB" w:rsidRPr="00A10AD0" w:rsidRDefault="00A761FB" w:rsidP="00821AC7">
                      <w:pPr>
                        <w:pStyle w:val="Twordcopyformat"/>
                        <w:rPr>
                          <w:lang w:val="ru-RU"/>
                        </w:rPr>
                      </w:pPr>
                      <w:r w:rsidRPr="00A10AD0">
                        <w:rPr>
                          <w:lang w:val="ru-RU"/>
                        </w:rPr>
                        <w:t>Копировал:</w:t>
                      </w:r>
                    </w:p>
                  </w:txbxContent>
                </v:textbox>
              </v:shape>
              <v:line id="Line 97" o:spid="_x0000_s1121" style="position:absolute;visibility:visible;mso-wrap-style:square" from="1134,0" to="11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" strokeweight="1.5pt"/>
              <v:line id="Line 98" o:spid="_x0000_s1122" style="position:absolute;visibility:visible;mso-wrap-style:square" from="11624,0" to="11624,14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" strokeweight="1.5pt"/>
              <v:shape id="tbxIzml" o:spid="_x0000_s1123" type="#_x0000_t202" style="position:absolute;left:2268;top:14288;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" strokeweight=".5pt">
                <v:textbox inset="0,.5mm,0,0">
                  <w:txbxContent>
                    <w:p w14:paraId="55DF71D4" w14:textId="77777777" w:rsidR="00A761FB" w:rsidRPr="00A10AD0" w:rsidRDefault="00A761FB" w:rsidP="00821AC7">
                      <w:pPr>
                        <w:pStyle w:val="Twordizme"/>
                        <w:rPr>
                          <w:lang w:val="ru-RU"/>
                        </w:rPr>
                      </w:pPr>
                      <w:r w:rsidRPr="00A10AD0">
                        <w:rPr>
                          <w:rStyle w:val="TwordizmeChar"/>
                          <w:lang w:val="ru-RU"/>
                        </w:rPr>
                        <w:t>.</w:t>
                      </w:r>
                    </w:p>
                  </w:txbxContent>
                </v:textbox>
              </v:shape>
              <v:line id="Line 100" o:spid="_x0000_s1124" style="position:absolute;visibility:visible;mso-wrap-style:square" from="2835,14005" to="2835,14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" strokeweight="1.5pt"/>
              <v:line id="Line 101" o:spid="_x0000_s1125" style="position:absolute;visibility:visible;mso-wrap-style:square" from="2268,14005" to="2268,1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line id="Line 102" o:spid="_x0000_s1126" style="position:absolute;visibility:visible;mso-wrap-style:square" from="1134,14572" to="4819,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" strokeweight="1.5pt"/>
              <v:shape id="tbxJob9" o:spid="_x0000_s1127" type="#_x0000_t202" style="position:absolute;left:851;top:10319;width:283;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" strokeweight="1.5pt">
                <v:textbox style="layout-flow:vertical;mso-layout-flow-alt:bottom-to-top" inset=".5mm,0,0,0">
                  <w:txbxContent>
                    <w:p w14:paraId="4D435041" w14:textId="77777777" w:rsidR="00A761FB" w:rsidRPr="00A10AD0" w:rsidRDefault="00A761FB" w:rsidP="00821AC7"/>
                  </w:txbxContent>
                </v:textbox>
              </v:shape>
              <v:shape id="tbxJob7" o:spid="_x0000_s1128" type="#_x0000_t202" style="position:absolute;left:284;top:10319;width:283;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" strokeweight="1.5pt">
                <v:textbox style="layout-flow:vertical;mso-layout-flow-alt:bottom-to-top" inset=".5mm,0,0,0">
                  <w:txbxContent>
                    <w:p w14:paraId="58FD1AEE" w14:textId="77777777" w:rsidR="00A761FB" w:rsidRPr="00A10AD0" w:rsidRDefault="00A761FB" w:rsidP="00821AC7"/>
                  </w:txbxContent>
                </v:textbox>
              </v:shape>
              <v:shape id="tbxJob8" o:spid="_x0000_s1129" type="#_x0000_t202" style="position:absolute;left:567;top:10319;width:283;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" strokeweight="1.5pt">
                <v:textbox style="layout-flow:vertical;mso-layout-flow-alt:bottom-to-top" inset=".5mm,0,0,0">
                  <w:txbxContent>
                    <w:p w14:paraId="54A286F3" w14:textId="77777777" w:rsidR="00A761FB" w:rsidRPr="00A10AD0" w:rsidRDefault="00A761FB" w:rsidP="00821AC7">
                      <w:pPr>
                        <w:pStyle w:val="Twordfami"/>
                        <w:rPr>
                          <w:sz w:val="20"/>
                          <w:lang w:val="ru-RU"/>
                        </w:rPr>
                      </w:pPr>
                      <w:r w:rsidRPr="00A10AD0">
                        <w:rPr>
                          <w:sz w:val="20"/>
                          <w:lang w:val="ru-RU"/>
                        </w:rPr>
                        <w:t>Разработал</w:t>
                      </w:r>
                    </w:p>
                  </w:txbxContent>
                </v:textbox>
              </v:shape>
              <v:shape id="Text Box 106" o:spid="_x0000_s1130" type="#_x0000_t202" style="position:absolute;top:7768;width:283;height:3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" strokeweight="1.5pt">
                <v:textbox style="layout-flow:vertical;mso-layout-flow-alt:bottom-to-top" inset=".5mm,0,0,0">
                  <w:txbxContent>
                    <w:p w14:paraId="35E60E0E" w14:textId="77777777" w:rsidR="00A761FB" w:rsidRPr="00A10AD0" w:rsidRDefault="00A761FB" w:rsidP="00821AC7">
                      <w:pPr>
                        <w:pStyle w:val="Twordfami"/>
                        <w:rPr>
                          <w:lang w:val="ru-RU"/>
                        </w:rPr>
                      </w:pPr>
                      <w:r w:rsidRPr="00A10AD0">
                        <w:rPr>
                          <w:lang w:val="ru-RU"/>
                        </w:rPr>
                        <w:t>Согласовано</w:t>
                      </w:r>
                    </w:p>
                  </w:txbxContent>
                </v:textbox>
              </v:shape>
              <v:shape id="tbxFam9" o:spid="_x0000_s1131" type="#_x0000_t202" style="position:absolute;left:851;top:9185;width:283;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" strokeweight="1.5pt">
                <v:textbox style="layout-flow:vertical;mso-layout-flow-alt:bottom-to-top" inset=".5mm,0,0,0">
                  <w:txbxContent>
                    <w:p w14:paraId="404B22C2" w14:textId="77777777" w:rsidR="00A761FB" w:rsidRPr="00A10AD0" w:rsidRDefault="00A761FB" w:rsidP="00821AC7"/>
                  </w:txbxContent>
                </v:textbox>
              </v:shape>
              <v:shape id="tbxFam7" o:spid="_x0000_s1132" type="#_x0000_t202" style="position:absolute;left:284;top:9185;width:283;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" strokeweight="1.5pt">
                <v:textbox style="layout-flow:vertical;mso-layout-flow-alt:bottom-to-top" inset=".5mm,0,0,0">
                  <w:txbxContent>
                    <w:p w14:paraId="01C9F63E" w14:textId="77777777" w:rsidR="00A761FB" w:rsidRPr="00A10AD0" w:rsidRDefault="00A761FB" w:rsidP="00821AC7"/>
                  </w:txbxContent>
                </v:textbox>
              </v:shape>
              <v:shape id="tbxFam8" o:spid="_x0000_s1133" type="#_x0000_t202" style="position:absolute;left:567;top:9185;width:283;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" strokeweight="1.5pt">
                <v:textbox style="layout-flow:vertical;mso-layout-flow-alt:bottom-to-top" inset=".5mm,0,0,0">
                  <w:txbxContent>
                    <w:p w14:paraId="4147852D" w14:textId="77777777" w:rsidR="00A761FB" w:rsidRPr="00A10AD0" w:rsidRDefault="00A761FB" w:rsidP="00821AC7"/>
                  </w:txbxContent>
                </v:textbox>
              </v:shape>
              <v:shape id="Text Box 110" o:spid="_x0000_s1134" type="#_x0000_t202" style="position:absolute;left:851;top:8335;width:283;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" strokeweight="1.5pt">
                <v:textbox style="layout-flow:vertical;mso-layout-flow-alt:bottom-to-top">
                  <w:txbxContent>
                    <w:p w14:paraId="220F5424" w14:textId="77777777" w:rsidR="00A761FB" w:rsidRPr="00A10AD0" w:rsidRDefault="00A761FB" w:rsidP="00821AC7"/>
                  </w:txbxContent>
                </v:textbox>
              </v:shape>
              <v:shape id="Text Box 111" o:spid="_x0000_s1135" type="#_x0000_t202" style="position:absolute;left:284;top:8335;width:283;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" strokeweight="1.5pt">
                <v:textbox style="layout-flow:vertical;mso-layout-flow-alt:bottom-to-top">
                  <w:txbxContent>
                    <w:p w14:paraId="5B35068D" w14:textId="77777777" w:rsidR="00A761FB" w:rsidRPr="00A10AD0" w:rsidRDefault="00A761FB" w:rsidP="00821AC7"/>
                  </w:txbxContent>
                </v:textbox>
              </v:shape>
              <v:shape id="Text Box 112" o:spid="_x0000_s1136" type="#_x0000_t202" style="position:absolute;left:567;top:8335;width:283;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" strokeweight="1.5pt">
                <v:textbox style="layout-flow:vertical;mso-layout-flow-alt:bottom-to-top">
                  <w:txbxContent>
                    <w:p w14:paraId="3E151859" w14:textId="77777777" w:rsidR="00A761FB" w:rsidRPr="00A10AD0" w:rsidRDefault="00A761FB" w:rsidP="00821AC7"/>
                  </w:txbxContent>
                </v:textbox>
              </v:shape>
              <v:shape id="tbxDat9" o:spid="_x0000_s1137" type="#_x0000_t202" style="position:absolute;left:851;top:7768;width:283;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" strokeweight="1.5pt">
                <v:textbox style="layout-flow:vertical;mso-layout-flow-alt:bottom-to-top" inset="0,0,0,0">
                  <w:txbxContent>
                    <w:p w14:paraId="0D698F68" w14:textId="77777777" w:rsidR="00A761FB" w:rsidRPr="00A10AD0" w:rsidRDefault="00A761FB" w:rsidP="00821AC7"/>
                  </w:txbxContent>
                </v:textbox>
              </v:shape>
              <v:shape id="tbxDat7" o:spid="_x0000_s1138" type="#_x0000_t202" style="position:absolute;left:284;top:7768;width:283;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" strokeweight="1.5pt">
                <v:textbox style="layout-flow:vertical;mso-layout-flow-alt:bottom-to-top" inset="0,0,0,0">
                  <w:txbxContent>
                    <w:p w14:paraId="4CE715D3" w14:textId="77777777" w:rsidR="00A761FB" w:rsidRPr="00A10AD0" w:rsidRDefault="00A761FB" w:rsidP="00821AC7"/>
                  </w:txbxContent>
                </v:textbox>
              </v:shape>
              <v:shape id="tbxDat8" o:spid="_x0000_s1139" type="#_x0000_t202" style="position:absolute;left:567;top:7768;width:283;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" strokeweight="1.5pt">
                <v:textbox style="layout-flow:vertical;mso-layout-flow-alt:bottom-to-top" inset="0,0,0,0">
                  <w:txbxContent>
                    <w:p w14:paraId="39921942" w14:textId="77777777" w:rsidR="00A761FB" w:rsidRPr="00A10AD0" w:rsidRDefault="00A761FB" w:rsidP="00821AC7"/>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tarSymbol" w:hAnsi="StarSymbol"/>
      </w:rPr>
    </w:lvl>
  </w:abstractNum>
  <w:abstractNum w:abstractNumId="1" w15:restartNumberingAfterBreak="0">
    <w:nsid w:val="00000004"/>
    <w:multiLevelType w:val="multilevel"/>
    <w:tmpl w:val="00000004"/>
    <w:name w:val="WW8Num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9"/>
    <w:multiLevelType w:val="singleLevel"/>
    <w:tmpl w:val="00000009"/>
    <w:name w:val="WW8Num9"/>
    <w:lvl w:ilvl="0">
      <w:start w:val="8"/>
      <w:numFmt w:val="decimal"/>
      <w:lvlText w:val="%1."/>
      <w:lvlJc w:val="left"/>
      <w:pPr>
        <w:tabs>
          <w:tab w:val="num" w:pos="0"/>
        </w:tabs>
        <w:ind w:left="1080" w:hanging="360"/>
      </w:pPr>
    </w:lvl>
  </w:abstractNum>
  <w:abstractNum w:abstractNumId="3" w15:restartNumberingAfterBreak="0">
    <w:nsid w:val="01BC271B"/>
    <w:multiLevelType w:val="hybridMultilevel"/>
    <w:tmpl w:val="54709E46"/>
    <w:lvl w:ilvl="0" w:tplc="5A20F590">
      <w:numFmt w:val="bullet"/>
      <w:lvlText w:val="-"/>
      <w:lvlJc w:val="left"/>
      <w:pPr>
        <w:ind w:left="148" w:hanging="147"/>
      </w:pPr>
      <w:rPr>
        <w:rFonts w:ascii="Times New Roman" w:eastAsia="Times New Roman" w:hAnsi="Times New Roman" w:cs="Times New Roman" w:hint="default"/>
        <w:w w:val="99"/>
        <w:sz w:val="24"/>
        <w:szCs w:val="24"/>
        <w:lang w:val="ru-RU" w:eastAsia="ru-RU" w:bidi="ru-RU"/>
      </w:rPr>
    </w:lvl>
    <w:lvl w:ilvl="1" w:tplc="1668ED6C">
      <w:numFmt w:val="bullet"/>
      <w:lvlText w:val="•"/>
      <w:lvlJc w:val="left"/>
      <w:pPr>
        <w:ind w:left="1147" w:hanging="147"/>
      </w:pPr>
      <w:rPr>
        <w:rFonts w:hint="default"/>
        <w:lang w:val="ru-RU" w:eastAsia="ru-RU" w:bidi="ru-RU"/>
      </w:rPr>
    </w:lvl>
    <w:lvl w:ilvl="2" w:tplc="D37A7D3E">
      <w:numFmt w:val="bullet"/>
      <w:lvlText w:val="•"/>
      <w:lvlJc w:val="left"/>
      <w:pPr>
        <w:ind w:left="2154" w:hanging="147"/>
      </w:pPr>
      <w:rPr>
        <w:rFonts w:hint="default"/>
        <w:lang w:val="ru-RU" w:eastAsia="ru-RU" w:bidi="ru-RU"/>
      </w:rPr>
    </w:lvl>
    <w:lvl w:ilvl="3" w:tplc="5268D680">
      <w:numFmt w:val="bullet"/>
      <w:lvlText w:val="•"/>
      <w:lvlJc w:val="left"/>
      <w:pPr>
        <w:ind w:left="3161" w:hanging="147"/>
      </w:pPr>
      <w:rPr>
        <w:rFonts w:hint="default"/>
        <w:lang w:val="ru-RU" w:eastAsia="ru-RU" w:bidi="ru-RU"/>
      </w:rPr>
    </w:lvl>
    <w:lvl w:ilvl="4" w:tplc="815891A6">
      <w:numFmt w:val="bullet"/>
      <w:lvlText w:val="•"/>
      <w:lvlJc w:val="left"/>
      <w:pPr>
        <w:ind w:left="4168" w:hanging="147"/>
      </w:pPr>
      <w:rPr>
        <w:rFonts w:hint="default"/>
        <w:lang w:val="ru-RU" w:eastAsia="ru-RU" w:bidi="ru-RU"/>
      </w:rPr>
    </w:lvl>
    <w:lvl w:ilvl="5" w:tplc="EF82FBFC">
      <w:numFmt w:val="bullet"/>
      <w:lvlText w:val="•"/>
      <w:lvlJc w:val="left"/>
      <w:pPr>
        <w:ind w:left="5175" w:hanging="147"/>
      </w:pPr>
      <w:rPr>
        <w:rFonts w:hint="default"/>
        <w:lang w:val="ru-RU" w:eastAsia="ru-RU" w:bidi="ru-RU"/>
      </w:rPr>
    </w:lvl>
    <w:lvl w:ilvl="6" w:tplc="8C922E4A">
      <w:numFmt w:val="bullet"/>
      <w:lvlText w:val="•"/>
      <w:lvlJc w:val="left"/>
      <w:pPr>
        <w:ind w:left="6182" w:hanging="147"/>
      </w:pPr>
      <w:rPr>
        <w:rFonts w:hint="default"/>
        <w:lang w:val="ru-RU" w:eastAsia="ru-RU" w:bidi="ru-RU"/>
      </w:rPr>
    </w:lvl>
    <w:lvl w:ilvl="7" w:tplc="53B83F6E">
      <w:numFmt w:val="bullet"/>
      <w:lvlText w:val="•"/>
      <w:lvlJc w:val="left"/>
      <w:pPr>
        <w:ind w:left="7189" w:hanging="147"/>
      </w:pPr>
      <w:rPr>
        <w:rFonts w:hint="default"/>
        <w:lang w:val="ru-RU" w:eastAsia="ru-RU" w:bidi="ru-RU"/>
      </w:rPr>
    </w:lvl>
    <w:lvl w:ilvl="8" w:tplc="CFAEF0C0">
      <w:numFmt w:val="bullet"/>
      <w:lvlText w:val="•"/>
      <w:lvlJc w:val="left"/>
      <w:pPr>
        <w:ind w:left="8196" w:hanging="147"/>
      </w:pPr>
      <w:rPr>
        <w:rFonts w:hint="default"/>
        <w:lang w:val="ru-RU" w:eastAsia="ru-RU" w:bidi="ru-RU"/>
      </w:rPr>
    </w:lvl>
  </w:abstractNum>
  <w:abstractNum w:abstractNumId="4" w15:restartNumberingAfterBreak="0">
    <w:nsid w:val="23890410"/>
    <w:multiLevelType w:val="hybridMultilevel"/>
    <w:tmpl w:val="A268E9EA"/>
    <w:lvl w:ilvl="0" w:tplc="DD9AD674">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F3425F2"/>
    <w:multiLevelType w:val="hybridMultilevel"/>
    <w:tmpl w:val="A6C42684"/>
    <w:lvl w:ilvl="0" w:tplc="ED8E0B30">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B5904A1"/>
    <w:multiLevelType w:val="hybridMultilevel"/>
    <w:tmpl w:val="9E22E8E8"/>
    <w:lvl w:ilvl="0" w:tplc="B942B71C">
      <w:numFmt w:val="bullet"/>
      <w:lvlText w:val="-"/>
      <w:lvlJc w:val="left"/>
      <w:pPr>
        <w:ind w:left="148" w:hanging="159"/>
      </w:pPr>
      <w:rPr>
        <w:rFonts w:ascii="Times New Roman" w:eastAsia="Times New Roman" w:hAnsi="Times New Roman" w:cs="Times New Roman" w:hint="default"/>
        <w:w w:val="99"/>
        <w:sz w:val="24"/>
        <w:szCs w:val="24"/>
        <w:lang w:val="ru-RU" w:eastAsia="ru-RU" w:bidi="ru-RU"/>
      </w:rPr>
    </w:lvl>
    <w:lvl w:ilvl="1" w:tplc="288A7BA8">
      <w:numFmt w:val="bullet"/>
      <w:lvlText w:val="•"/>
      <w:lvlJc w:val="left"/>
      <w:pPr>
        <w:ind w:left="1147" w:hanging="159"/>
      </w:pPr>
      <w:rPr>
        <w:rFonts w:hint="default"/>
        <w:lang w:val="ru-RU" w:eastAsia="ru-RU" w:bidi="ru-RU"/>
      </w:rPr>
    </w:lvl>
    <w:lvl w:ilvl="2" w:tplc="49187B12">
      <w:numFmt w:val="bullet"/>
      <w:lvlText w:val="•"/>
      <w:lvlJc w:val="left"/>
      <w:pPr>
        <w:ind w:left="2154" w:hanging="159"/>
      </w:pPr>
      <w:rPr>
        <w:rFonts w:hint="default"/>
        <w:lang w:val="ru-RU" w:eastAsia="ru-RU" w:bidi="ru-RU"/>
      </w:rPr>
    </w:lvl>
    <w:lvl w:ilvl="3" w:tplc="F5D45002">
      <w:numFmt w:val="bullet"/>
      <w:lvlText w:val="•"/>
      <w:lvlJc w:val="left"/>
      <w:pPr>
        <w:ind w:left="3161" w:hanging="159"/>
      </w:pPr>
      <w:rPr>
        <w:rFonts w:hint="default"/>
        <w:lang w:val="ru-RU" w:eastAsia="ru-RU" w:bidi="ru-RU"/>
      </w:rPr>
    </w:lvl>
    <w:lvl w:ilvl="4" w:tplc="CC72CD7C">
      <w:numFmt w:val="bullet"/>
      <w:lvlText w:val="•"/>
      <w:lvlJc w:val="left"/>
      <w:pPr>
        <w:ind w:left="4168" w:hanging="159"/>
      </w:pPr>
      <w:rPr>
        <w:rFonts w:hint="default"/>
        <w:lang w:val="ru-RU" w:eastAsia="ru-RU" w:bidi="ru-RU"/>
      </w:rPr>
    </w:lvl>
    <w:lvl w:ilvl="5" w:tplc="ABFA3C06">
      <w:numFmt w:val="bullet"/>
      <w:lvlText w:val="•"/>
      <w:lvlJc w:val="left"/>
      <w:pPr>
        <w:ind w:left="5175" w:hanging="159"/>
      </w:pPr>
      <w:rPr>
        <w:rFonts w:hint="default"/>
        <w:lang w:val="ru-RU" w:eastAsia="ru-RU" w:bidi="ru-RU"/>
      </w:rPr>
    </w:lvl>
    <w:lvl w:ilvl="6" w:tplc="17546A90">
      <w:numFmt w:val="bullet"/>
      <w:lvlText w:val="•"/>
      <w:lvlJc w:val="left"/>
      <w:pPr>
        <w:ind w:left="6182" w:hanging="159"/>
      </w:pPr>
      <w:rPr>
        <w:rFonts w:hint="default"/>
        <w:lang w:val="ru-RU" w:eastAsia="ru-RU" w:bidi="ru-RU"/>
      </w:rPr>
    </w:lvl>
    <w:lvl w:ilvl="7" w:tplc="92740A74">
      <w:numFmt w:val="bullet"/>
      <w:lvlText w:val="•"/>
      <w:lvlJc w:val="left"/>
      <w:pPr>
        <w:ind w:left="7189" w:hanging="159"/>
      </w:pPr>
      <w:rPr>
        <w:rFonts w:hint="default"/>
        <w:lang w:val="ru-RU" w:eastAsia="ru-RU" w:bidi="ru-RU"/>
      </w:rPr>
    </w:lvl>
    <w:lvl w:ilvl="8" w:tplc="4B2AD7CC">
      <w:numFmt w:val="bullet"/>
      <w:lvlText w:val="•"/>
      <w:lvlJc w:val="left"/>
      <w:pPr>
        <w:ind w:left="8196" w:hanging="159"/>
      </w:pPr>
      <w:rPr>
        <w:rFonts w:hint="default"/>
        <w:lang w:val="ru-RU" w:eastAsia="ru-RU" w:bidi="ru-RU"/>
      </w:rPr>
    </w:lvl>
  </w:abstractNum>
  <w:abstractNum w:abstractNumId="7" w15:restartNumberingAfterBreak="0">
    <w:nsid w:val="3DEE1534"/>
    <w:multiLevelType w:val="hybridMultilevel"/>
    <w:tmpl w:val="8CB0D376"/>
    <w:lvl w:ilvl="0" w:tplc="EE70F060">
      <w:start w:val="1"/>
      <w:numFmt w:val="decimal"/>
      <w:pStyle w:val="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5673C59"/>
    <w:multiLevelType w:val="multilevel"/>
    <w:tmpl w:val="42566AAE"/>
    <w:lvl w:ilvl="0">
      <w:start w:val="1"/>
      <w:numFmt w:val="decimal"/>
      <w:pStyle w:val="10"/>
      <w:lvlText w:val="%1."/>
      <w:lvlJc w:val="left"/>
      <w:pPr>
        <w:ind w:left="1211" w:hanging="360"/>
      </w:pPr>
      <w:rPr>
        <w:rFonts w:hint="default"/>
      </w:rPr>
    </w:lvl>
    <w:lvl w:ilvl="1">
      <w:start w:val="1"/>
      <w:numFmt w:val="decimal"/>
      <w:pStyle w:val="11"/>
      <w:isLgl/>
      <w:lvlText w:val="%1.%2."/>
      <w:lvlJc w:val="left"/>
      <w:pPr>
        <w:ind w:left="7383" w:hanging="720"/>
      </w:pPr>
      <w:rPr>
        <w:rFonts w:hint="default"/>
        <w:color w:val="auto"/>
      </w:rPr>
    </w:lvl>
    <w:lvl w:ilvl="2">
      <w:start w:val="1"/>
      <w:numFmt w:val="decimal"/>
      <w:pStyle w:val="111"/>
      <w:isLgl/>
      <w:lvlText w:val="%1.%2.%3."/>
      <w:lvlJc w:val="left"/>
      <w:pPr>
        <w:ind w:left="1789" w:hanging="720"/>
      </w:pPr>
      <w:rPr>
        <w:rFonts w:hint="default"/>
        <w:sz w:val="28"/>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50DA73C2"/>
    <w:multiLevelType w:val="hybridMultilevel"/>
    <w:tmpl w:val="42343B4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0" w15:restartNumberingAfterBreak="0">
    <w:nsid w:val="6452696A"/>
    <w:multiLevelType w:val="multilevel"/>
    <w:tmpl w:val="0C50DE7E"/>
    <w:lvl w:ilvl="0">
      <w:start w:val="1"/>
      <w:numFmt w:val="bullet"/>
      <w:pStyle w:val="Bullet"/>
      <w:lvlText w:val=""/>
      <w:lvlJc w:val="left"/>
      <w:pPr>
        <w:tabs>
          <w:tab w:val="num" w:pos="720"/>
        </w:tabs>
        <w:ind w:left="720" w:hanging="363"/>
      </w:pPr>
      <w:rPr>
        <w:rFonts w:ascii="Symbol" w:hAnsi="Symbol" w:hint="default"/>
        <w:lang w:val="en-US"/>
      </w:rPr>
    </w:lvl>
    <w:lvl w:ilvl="1">
      <w:start w:val="1"/>
      <w:numFmt w:val="bullet"/>
      <w:lvlText w:val="•"/>
      <w:lvlJc w:val="left"/>
      <w:pPr>
        <w:tabs>
          <w:tab w:val="num" w:pos="1077"/>
        </w:tabs>
        <w:ind w:left="1077" w:hanging="360"/>
      </w:pPr>
      <w:rPr>
        <w:rFonts w:ascii="Arial" w:hAnsi="Arial" w:hint="default"/>
      </w:rPr>
    </w:lvl>
    <w:lvl w:ilvl="2">
      <w:start w:val="1"/>
      <w:numFmt w:val="bullet"/>
      <w:lvlText w:val="•"/>
      <w:lvlJc w:val="left"/>
      <w:pPr>
        <w:tabs>
          <w:tab w:val="num" w:pos="1437"/>
        </w:tabs>
        <w:ind w:left="1437" w:hanging="360"/>
      </w:pPr>
      <w:rPr>
        <w:rFonts w:ascii="Arial" w:hAnsi="Arial" w:hint="default"/>
      </w:rPr>
    </w:lvl>
    <w:lvl w:ilvl="3">
      <w:start w:val="1"/>
      <w:numFmt w:val="bullet"/>
      <w:lvlText w:val=""/>
      <w:lvlJc w:val="left"/>
      <w:pPr>
        <w:tabs>
          <w:tab w:val="num" w:pos="1797"/>
        </w:tabs>
        <w:ind w:left="1797" w:hanging="360"/>
      </w:pPr>
      <w:rPr>
        <w:rFonts w:ascii="Symbol" w:hAnsi="Symbol" w:hint="default"/>
      </w:rPr>
    </w:lvl>
    <w:lvl w:ilvl="4">
      <w:start w:val="1"/>
      <w:numFmt w:val="bullet"/>
      <w:lvlText w:val=""/>
      <w:lvlJc w:val="left"/>
      <w:pPr>
        <w:tabs>
          <w:tab w:val="num" w:pos="2157"/>
        </w:tabs>
        <w:ind w:left="2157" w:hanging="360"/>
      </w:pPr>
      <w:rPr>
        <w:rFonts w:ascii="Symbol" w:hAnsi="Symbol" w:hint="default"/>
      </w:rPr>
    </w:lvl>
    <w:lvl w:ilvl="5">
      <w:start w:val="1"/>
      <w:numFmt w:val="bullet"/>
      <w:lvlText w:val=""/>
      <w:lvlJc w:val="left"/>
      <w:pPr>
        <w:tabs>
          <w:tab w:val="num" w:pos="2517"/>
        </w:tabs>
        <w:ind w:left="2517" w:hanging="360"/>
      </w:pPr>
      <w:rPr>
        <w:rFonts w:ascii="Wingdings" w:hAnsi="Wingdings" w:hint="default"/>
      </w:rPr>
    </w:lvl>
    <w:lvl w:ilvl="6">
      <w:start w:val="1"/>
      <w:numFmt w:val="bullet"/>
      <w:lvlText w:val=""/>
      <w:lvlJc w:val="left"/>
      <w:pPr>
        <w:tabs>
          <w:tab w:val="num" w:pos="2877"/>
        </w:tabs>
        <w:ind w:left="2877" w:hanging="360"/>
      </w:pPr>
      <w:rPr>
        <w:rFonts w:ascii="Wingdings" w:hAnsi="Wingdings" w:hint="default"/>
      </w:rPr>
    </w:lvl>
    <w:lvl w:ilvl="7">
      <w:start w:val="1"/>
      <w:numFmt w:val="bullet"/>
      <w:lvlText w:val=""/>
      <w:lvlJc w:val="left"/>
      <w:pPr>
        <w:tabs>
          <w:tab w:val="num" w:pos="3237"/>
        </w:tabs>
        <w:ind w:left="3237" w:hanging="360"/>
      </w:pPr>
      <w:rPr>
        <w:rFonts w:ascii="Symbol" w:hAnsi="Symbol" w:hint="default"/>
      </w:rPr>
    </w:lvl>
    <w:lvl w:ilvl="8">
      <w:start w:val="1"/>
      <w:numFmt w:val="bullet"/>
      <w:lvlText w:val=""/>
      <w:lvlJc w:val="left"/>
      <w:pPr>
        <w:tabs>
          <w:tab w:val="num" w:pos="3597"/>
        </w:tabs>
        <w:ind w:left="3597" w:hanging="360"/>
      </w:pPr>
      <w:rPr>
        <w:rFonts w:ascii="Symbol" w:hAnsi="Symbol" w:hint="default"/>
      </w:rPr>
    </w:lvl>
  </w:abstractNum>
  <w:abstractNum w:abstractNumId="11" w15:restartNumberingAfterBreak="0">
    <w:nsid w:val="7A76637C"/>
    <w:multiLevelType w:val="hybridMultilevel"/>
    <w:tmpl w:val="98661F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0"/>
  </w:num>
  <w:num w:numId="4">
    <w:abstractNumId w:val="6"/>
  </w:num>
  <w:num w:numId="5">
    <w:abstractNumId w:val="3"/>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5"/>
  </w:num>
  <w:num w:numId="11">
    <w:abstractNumId w:val="4"/>
  </w:num>
  <w:num w:numId="12">
    <w:abstractNumId w:val="8"/>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A30"/>
    <w:rsid w:val="000005AE"/>
    <w:rsid w:val="0000132C"/>
    <w:rsid w:val="00002128"/>
    <w:rsid w:val="0000310B"/>
    <w:rsid w:val="000042E0"/>
    <w:rsid w:val="000057C7"/>
    <w:rsid w:val="00005814"/>
    <w:rsid w:val="0000751A"/>
    <w:rsid w:val="00010A3D"/>
    <w:rsid w:val="00010BAD"/>
    <w:rsid w:val="00014641"/>
    <w:rsid w:val="000169A1"/>
    <w:rsid w:val="000171A1"/>
    <w:rsid w:val="00020367"/>
    <w:rsid w:val="00024040"/>
    <w:rsid w:val="000247C9"/>
    <w:rsid w:val="0002514C"/>
    <w:rsid w:val="00025B10"/>
    <w:rsid w:val="00026235"/>
    <w:rsid w:val="0002749B"/>
    <w:rsid w:val="00027F82"/>
    <w:rsid w:val="00031979"/>
    <w:rsid w:val="00032218"/>
    <w:rsid w:val="000326BF"/>
    <w:rsid w:val="00032CAE"/>
    <w:rsid w:val="0003424F"/>
    <w:rsid w:val="00036215"/>
    <w:rsid w:val="00037039"/>
    <w:rsid w:val="00041255"/>
    <w:rsid w:val="00045354"/>
    <w:rsid w:val="000457FA"/>
    <w:rsid w:val="000503B4"/>
    <w:rsid w:val="0005301B"/>
    <w:rsid w:val="00061EAD"/>
    <w:rsid w:val="000652CF"/>
    <w:rsid w:val="00065E36"/>
    <w:rsid w:val="00065FF2"/>
    <w:rsid w:val="000673B7"/>
    <w:rsid w:val="000674A8"/>
    <w:rsid w:val="00067A8B"/>
    <w:rsid w:val="00067C00"/>
    <w:rsid w:val="00072E49"/>
    <w:rsid w:val="00077397"/>
    <w:rsid w:val="000828FB"/>
    <w:rsid w:val="00086412"/>
    <w:rsid w:val="000913BA"/>
    <w:rsid w:val="00091FC0"/>
    <w:rsid w:val="000953BB"/>
    <w:rsid w:val="00096798"/>
    <w:rsid w:val="00097D5F"/>
    <w:rsid w:val="000A08A4"/>
    <w:rsid w:val="000A14A0"/>
    <w:rsid w:val="000A344A"/>
    <w:rsid w:val="000A7462"/>
    <w:rsid w:val="000B056E"/>
    <w:rsid w:val="000B14BE"/>
    <w:rsid w:val="000B16F9"/>
    <w:rsid w:val="000B2589"/>
    <w:rsid w:val="000B3371"/>
    <w:rsid w:val="000B5D29"/>
    <w:rsid w:val="000B6D74"/>
    <w:rsid w:val="000B7242"/>
    <w:rsid w:val="000B7AAA"/>
    <w:rsid w:val="000B7B37"/>
    <w:rsid w:val="000C0109"/>
    <w:rsid w:val="000C3AFD"/>
    <w:rsid w:val="000C5596"/>
    <w:rsid w:val="000D32FF"/>
    <w:rsid w:val="000D3CE0"/>
    <w:rsid w:val="000D4FE2"/>
    <w:rsid w:val="000E43F6"/>
    <w:rsid w:val="000E689B"/>
    <w:rsid w:val="000E6F6B"/>
    <w:rsid w:val="000E7D59"/>
    <w:rsid w:val="000F0D87"/>
    <w:rsid w:val="000F1FCF"/>
    <w:rsid w:val="000F26BF"/>
    <w:rsid w:val="000F3463"/>
    <w:rsid w:val="000F3D7C"/>
    <w:rsid w:val="000F6A4F"/>
    <w:rsid w:val="000F7CD9"/>
    <w:rsid w:val="00101689"/>
    <w:rsid w:val="00103834"/>
    <w:rsid w:val="00104B7E"/>
    <w:rsid w:val="00105CB7"/>
    <w:rsid w:val="00107EF4"/>
    <w:rsid w:val="00110324"/>
    <w:rsid w:val="00111513"/>
    <w:rsid w:val="001121EE"/>
    <w:rsid w:val="00115D8D"/>
    <w:rsid w:val="00123BBC"/>
    <w:rsid w:val="00125C99"/>
    <w:rsid w:val="001263B2"/>
    <w:rsid w:val="0012781F"/>
    <w:rsid w:val="00136EF0"/>
    <w:rsid w:val="00142AE7"/>
    <w:rsid w:val="00142B42"/>
    <w:rsid w:val="00150775"/>
    <w:rsid w:val="00151D16"/>
    <w:rsid w:val="00151F9C"/>
    <w:rsid w:val="00153821"/>
    <w:rsid w:val="00160567"/>
    <w:rsid w:val="00160622"/>
    <w:rsid w:val="00170291"/>
    <w:rsid w:val="00170715"/>
    <w:rsid w:val="00171CA7"/>
    <w:rsid w:val="0017601C"/>
    <w:rsid w:val="00176C0B"/>
    <w:rsid w:val="0017734B"/>
    <w:rsid w:val="001777FD"/>
    <w:rsid w:val="00180EE7"/>
    <w:rsid w:val="0018101F"/>
    <w:rsid w:val="001816B8"/>
    <w:rsid w:val="00182576"/>
    <w:rsid w:val="001871C7"/>
    <w:rsid w:val="001875D3"/>
    <w:rsid w:val="00192A8D"/>
    <w:rsid w:val="00192EED"/>
    <w:rsid w:val="001962F0"/>
    <w:rsid w:val="00196FD0"/>
    <w:rsid w:val="001A1931"/>
    <w:rsid w:val="001A23A4"/>
    <w:rsid w:val="001B0321"/>
    <w:rsid w:val="001B0969"/>
    <w:rsid w:val="001B3240"/>
    <w:rsid w:val="001B32F9"/>
    <w:rsid w:val="001B36D5"/>
    <w:rsid w:val="001B38C2"/>
    <w:rsid w:val="001B652A"/>
    <w:rsid w:val="001C538E"/>
    <w:rsid w:val="001D06DC"/>
    <w:rsid w:val="001D1DC8"/>
    <w:rsid w:val="001D4EC4"/>
    <w:rsid w:val="001E235E"/>
    <w:rsid w:val="001E4253"/>
    <w:rsid w:val="001E4E4C"/>
    <w:rsid w:val="001E6BB9"/>
    <w:rsid w:val="001F2BFD"/>
    <w:rsid w:val="001F30B9"/>
    <w:rsid w:val="001F51F1"/>
    <w:rsid w:val="001F7782"/>
    <w:rsid w:val="00203DCD"/>
    <w:rsid w:val="00204325"/>
    <w:rsid w:val="0020539B"/>
    <w:rsid w:val="00207E99"/>
    <w:rsid w:val="00213A99"/>
    <w:rsid w:val="00213E83"/>
    <w:rsid w:val="0021517A"/>
    <w:rsid w:val="00215648"/>
    <w:rsid w:val="00216482"/>
    <w:rsid w:val="002173FF"/>
    <w:rsid w:val="0021757A"/>
    <w:rsid w:val="00217B7C"/>
    <w:rsid w:val="00223E2D"/>
    <w:rsid w:val="002259A2"/>
    <w:rsid w:val="002267CB"/>
    <w:rsid w:val="0022711F"/>
    <w:rsid w:val="0022743E"/>
    <w:rsid w:val="0023061C"/>
    <w:rsid w:val="002321CA"/>
    <w:rsid w:val="002358EE"/>
    <w:rsid w:val="002367F0"/>
    <w:rsid w:val="00236845"/>
    <w:rsid w:val="00236C38"/>
    <w:rsid w:val="002372F2"/>
    <w:rsid w:val="0024534C"/>
    <w:rsid w:val="002454A5"/>
    <w:rsid w:val="00245A3D"/>
    <w:rsid w:val="00250B30"/>
    <w:rsid w:val="00254293"/>
    <w:rsid w:val="002579D4"/>
    <w:rsid w:val="00257DD5"/>
    <w:rsid w:val="00262524"/>
    <w:rsid w:val="00262B23"/>
    <w:rsid w:val="00262CF8"/>
    <w:rsid w:val="00266D1D"/>
    <w:rsid w:val="00272C49"/>
    <w:rsid w:val="00273E3E"/>
    <w:rsid w:val="00275AC7"/>
    <w:rsid w:val="002775C2"/>
    <w:rsid w:val="00285473"/>
    <w:rsid w:val="0028602C"/>
    <w:rsid w:val="00286452"/>
    <w:rsid w:val="00287864"/>
    <w:rsid w:val="002908CC"/>
    <w:rsid w:val="00290E32"/>
    <w:rsid w:val="00291236"/>
    <w:rsid w:val="0029607D"/>
    <w:rsid w:val="00296AC2"/>
    <w:rsid w:val="00296F0D"/>
    <w:rsid w:val="00297354"/>
    <w:rsid w:val="002A2742"/>
    <w:rsid w:val="002A2984"/>
    <w:rsid w:val="002A58CC"/>
    <w:rsid w:val="002A7CC3"/>
    <w:rsid w:val="002A7E0C"/>
    <w:rsid w:val="002B18A8"/>
    <w:rsid w:val="002B3DFC"/>
    <w:rsid w:val="002B3EE6"/>
    <w:rsid w:val="002B4A40"/>
    <w:rsid w:val="002B4F17"/>
    <w:rsid w:val="002B5350"/>
    <w:rsid w:val="002B5A67"/>
    <w:rsid w:val="002C2BEA"/>
    <w:rsid w:val="002C388E"/>
    <w:rsid w:val="002C4063"/>
    <w:rsid w:val="002C773E"/>
    <w:rsid w:val="002D024B"/>
    <w:rsid w:val="002D29C9"/>
    <w:rsid w:val="002D425A"/>
    <w:rsid w:val="002D512E"/>
    <w:rsid w:val="002E1B10"/>
    <w:rsid w:val="002E2B55"/>
    <w:rsid w:val="002E4242"/>
    <w:rsid w:val="002E70BC"/>
    <w:rsid w:val="002F582A"/>
    <w:rsid w:val="002F62F3"/>
    <w:rsid w:val="002F6F06"/>
    <w:rsid w:val="00306F3A"/>
    <w:rsid w:val="00311270"/>
    <w:rsid w:val="00313C26"/>
    <w:rsid w:val="00315754"/>
    <w:rsid w:val="00315D54"/>
    <w:rsid w:val="003161C3"/>
    <w:rsid w:val="00317183"/>
    <w:rsid w:val="00320002"/>
    <w:rsid w:val="0032542A"/>
    <w:rsid w:val="00325A95"/>
    <w:rsid w:val="00326E43"/>
    <w:rsid w:val="00327310"/>
    <w:rsid w:val="003274B2"/>
    <w:rsid w:val="003274D9"/>
    <w:rsid w:val="00327A30"/>
    <w:rsid w:val="00332E37"/>
    <w:rsid w:val="003341CA"/>
    <w:rsid w:val="003369D4"/>
    <w:rsid w:val="00336FC8"/>
    <w:rsid w:val="00340FB5"/>
    <w:rsid w:val="00341A72"/>
    <w:rsid w:val="0034239D"/>
    <w:rsid w:val="00346F19"/>
    <w:rsid w:val="0035110F"/>
    <w:rsid w:val="0035130C"/>
    <w:rsid w:val="00351360"/>
    <w:rsid w:val="003527C5"/>
    <w:rsid w:val="00352ADD"/>
    <w:rsid w:val="003539E8"/>
    <w:rsid w:val="00357B39"/>
    <w:rsid w:val="00360281"/>
    <w:rsid w:val="00364E6C"/>
    <w:rsid w:val="0036517E"/>
    <w:rsid w:val="003654FF"/>
    <w:rsid w:val="00371F11"/>
    <w:rsid w:val="003752D7"/>
    <w:rsid w:val="00375B83"/>
    <w:rsid w:val="0038161C"/>
    <w:rsid w:val="00381DFD"/>
    <w:rsid w:val="00383FA8"/>
    <w:rsid w:val="0038518E"/>
    <w:rsid w:val="00385367"/>
    <w:rsid w:val="00387A09"/>
    <w:rsid w:val="00390A53"/>
    <w:rsid w:val="00390B3C"/>
    <w:rsid w:val="00391F05"/>
    <w:rsid w:val="00391F95"/>
    <w:rsid w:val="0039236B"/>
    <w:rsid w:val="0039286A"/>
    <w:rsid w:val="00392F0F"/>
    <w:rsid w:val="0039518B"/>
    <w:rsid w:val="00396A77"/>
    <w:rsid w:val="00397E30"/>
    <w:rsid w:val="003A33D2"/>
    <w:rsid w:val="003B0E10"/>
    <w:rsid w:val="003B1616"/>
    <w:rsid w:val="003B2426"/>
    <w:rsid w:val="003C00A0"/>
    <w:rsid w:val="003C3037"/>
    <w:rsid w:val="003C6249"/>
    <w:rsid w:val="003C6B18"/>
    <w:rsid w:val="003D4984"/>
    <w:rsid w:val="003D57F7"/>
    <w:rsid w:val="003D62CF"/>
    <w:rsid w:val="003D79FE"/>
    <w:rsid w:val="003E544C"/>
    <w:rsid w:val="003E59EF"/>
    <w:rsid w:val="003E68A8"/>
    <w:rsid w:val="003E782F"/>
    <w:rsid w:val="003F7438"/>
    <w:rsid w:val="00400A2B"/>
    <w:rsid w:val="00401B3D"/>
    <w:rsid w:val="00404F5C"/>
    <w:rsid w:val="00412804"/>
    <w:rsid w:val="004136BA"/>
    <w:rsid w:val="004157B3"/>
    <w:rsid w:val="00416902"/>
    <w:rsid w:val="00417168"/>
    <w:rsid w:val="00417DCC"/>
    <w:rsid w:val="00422A35"/>
    <w:rsid w:val="00423F00"/>
    <w:rsid w:val="004273D6"/>
    <w:rsid w:val="00427CA3"/>
    <w:rsid w:val="00430EEB"/>
    <w:rsid w:val="00434B6F"/>
    <w:rsid w:val="004350C8"/>
    <w:rsid w:val="00440C85"/>
    <w:rsid w:val="0044145B"/>
    <w:rsid w:val="004423B2"/>
    <w:rsid w:val="00442D35"/>
    <w:rsid w:val="004431CE"/>
    <w:rsid w:val="00444614"/>
    <w:rsid w:val="0045163C"/>
    <w:rsid w:val="00451BCF"/>
    <w:rsid w:val="0045402F"/>
    <w:rsid w:val="00454FB3"/>
    <w:rsid w:val="00455D3B"/>
    <w:rsid w:val="004566CB"/>
    <w:rsid w:val="00457364"/>
    <w:rsid w:val="00462800"/>
    <w:rsid w:val="00462E44"/>
    <w:rsid w:val="00463107"/>
    <w:rsid w:val="00464657"/>
    <w:rsid w:val="00474E00"/>
    <w:rsid w:val="0047589E"/>
    <w:rsid w:val="004816BB"/>
    <w:rsid w:val="00482FBC"/>
    <w:rsid w:val="004835B6"/>
    <w:rsid w:val="00485317"/>
    <w:rsid w:val="0049023F"/>
    <w:rsid w:val="00490C39"/>
    <w:rsid w:val="004923EB"/>
    <w:rsid w:val="00493946"/>
    <w:rsid w:val="004973D4"/>
    <w:rsid w:val="004A1DB0"/>
    <w:rsid w:val="004A3F7F"/>
    <w:rsid w:val="004A5059"/>
    <w:rsid w:val="004A743C"/>
    <w:rsid w:val="004A7AF4"/>
    <w:rsid w:val="004B0FB5"/>
    <w:rsid w:val="004B39DC"/>
    <w:rsid w:val="004B55CE"/>
    <w:rsid w:val="004B6C95"/>
    <w:rsid w:val="004B6F8C"/>
    <w:rsid w:val="004B7407"/>
    <w:rsid w:val="004B7EC0"/>
    <w:rsid w:val="004C0DD2"/>
    <w:rsid w:val="004C1656"/>
    <w:rsid w:val="004C314F"/>
    <w:rsid w:val="004C3982"/>
    <w:rsid w:val="004C4E46"/>
    <w:rsid w:val="004C5B49"/>
    <w:rsid w:val="004C5FF9"/>
    <w:rsid w:val="004C7C1E"/>
    <w:rsid w:val="004D04F3"/>
    <w:rsid w:val="004D0CCB"/>
    <w:rsid w:val="004D147A"/>
    <w:rsid w:val="004D3312"/>
    <w:rsid w:val="004D418D"/>
    <w:rsid w:val="004D5780"/>
    <w:rsid w:val="004D5AFC"/>
    <w:rsid w:val="004E0739"/>
    <w:rsid w:val="004E1016"/>
    <w:rsid w:val="004E24E5"/>
    <w:rsid w:val="004E27DA"/>
    <w:rsid w:val="004E3DA1"/>
    <w:rsid w:val="004E4998"/>
    <w:rsid w:val="004E4C86"/>
    <w:rsid w:val="004E613F"/>
    <w:rsid w:val="004E6476"/>
    <w:rsid w:val="004F57ED"/>
    <w:rsid w:val="004F605E"/>
    <w:rsid w:val="004F662F"/>
    <w:rsid w:val="004F7F7A"/>
    <w:rsid w:val="005011C4"/>
    <w:rsid w:val="0050191D"/>
    <w:rsid w:val="00501E5F"/>
    <w:rsid w:val="005031B0"/>
    <w:rsid w:val="00504D8E"/>
    <w:rsid w:val="005051E4"/>
    <w:rsid w:val="005103DC"/>
    <w:rsid w:val="00514B26"/>
    <w:rsid w:val="00515599"/>
    <w:rsid w:val="0051622B"/>
    <w:rsid w:val="005174B8"/>
    <w:rsid w:val="00520A9D"/>
    <w:rsid w:val="005215AC"/>
    <w:rsid w:val="00522356"/>
    <w:rsid w:val="0052614E"/>
    <w:rsid w:val="00532CC9"/>
    <w:rsid w:val="00536E4F"/>
    <w:rsid w:val="00537E94"/>
    <w:rsid w:val="00540349"/>
    <w:rsid w:val="005433E0"/>
    <w:rsid w:val="00546436"/>
    <w:rsid w:val="0054785C"/>
    <w:rsid w:val="00552160"/>
    <w:rsid w:val="005532C3"/>
    <w:rsid w:val="00555802"/>
    <w:rsid w:val="00555AAE"/>
    <w:rsid w:val="00556154"/>
    <w:rsid w:val="00556483"/>
    <w:rsid w:val="005603EA"/>
    <w:rsid w:val="00560632"/>
    <w:rsid w:val="00560A08"/>
    <w:rsid w:val="00563FDA"/>
    <w:rsid w:val="00564FC2"/>
    <w:rsid w:val="00565F1A"/>
    <w:rsid w:val="00571E0C"/>
    <w:rsid w:val="00572200"/>
    <w:rsid w:val="00573049"/>
    <w:rsid w:val="005730F0"/>
    <w:rsid w:val="00573358"/>
    <w:rsid w:val="005744CB"/>
    <w:rsid w:val="0057450D"/>
    <w:rsid w:val="005767BA"/>
    <w:rsid w:val="0057717B"/>
    <w:rsid w:val="0058096F"/>
    <w:rsid w:val="00580FC7"/>
    <w:rsid w:val="00584A82"/>
    <w:rsid w:val="0058606F"/>
    <w:rsid w:val="00590C1B"/>
    <w:rsid w:val="00592B20"/>
    <w:rsid w:val="00593640"/>
    <w:rsid w:val="0059555C"/>
    <w:rsid w:val="00596081"/>
    <w:rsid w:val="005A0557"/>
    <w:rsid w:val="005A1A5D"/>
    <w:rsid w:val="005A1BAA"/>
    <w:rsid w:val="005A325C"/>
    <w:rsid w:val="005A353E"/>
    <w:rsid w:val="005A7A2B"/>
    <w:rsid w:val="005B1183"/>
    <w:rsid w:val="005B18DD"/>
    <w:rsid w:val="005B3098"/>
    <w:rsid w:val="005B3EE3"/>
    <w:rsid w:val="005B4A3D"/>
    <w:rsid w:val="005B4C77"/>
    <w:rsid w:val="005B650B"/>
    <w:rsid w:val="005B6898"/>
    <w:rsid w:val="005B68B9"/>
    <w:rsid w:val="005B7008"/>
    <w:rsid w:val="005B72F1"/>
    <w:rsid w:val="005C0467"/>
    <w:rsid w:val="005C0B59"/>
    <w:rsid w:val="005C27A3"/>
    <w:rsid w:val="005C32EF"/>
    <w:rsid w:val="005C43BF"/>
    <w:rsid w:val="005D3B10"/>
    <w:rsid w:val="005D442B"/>
    <w:rsid w:val="005D5440"/>
    <w:rsid w:val="005D6515"/>
    <w:rsid w:val="005D6920"/>
    <w:rsid w:val="005D75DE"/>
    <w:rsid w:val="005E06C7"/>
    <w:rsid w:val="005E09FF"/>
    <w:rsid w:val="005E1066"/>
    <w:rsid w:val="005E14A9"/>
    <w:rsid w:val="005E2A84"/>
    <w:rsid w:val="005E2C54"/>
    <w:rsid w:val="005E5744"/>
    <w:rsid w:val="005E65F3"/>
    <w:rsid w:val="005E7274"/>
    <w:rsid w:val="005F36C2"/>
    <w:rsid w:val="005F4331"/>
    <w:rsid w:val="005F73E0"/>
    <w:rsid w:val="006058D5"/>
    <w:rsid w:val="006058FE"/>
    <w:rsid w:val="00611D74"/>
    <w:rsid w:val="006123B7"/>
    <w:rsid w:val="006133C4"/>
    <w:rsid w:val="00614710"/>
    <w:rsid w:val="00616D37"/>
    <w:rsid w:val="00617710"/>
    <w:rsid w:val="00620388"/>
    <w:rsid w:val="00622BB9"/>
    <w:rsid w:val="00624F33"/>
    <w:rsid w:val="00625F3D"/>
    <w:rsid w:val="00627C19"/>
    <w:rsid w:val="006308CD"/>
    <w:rsid w:val="00634106"/>
    <w:rsid w:val="00642BB1"/>
    <w:rsid w:val="00643158"/>
    <w:rsid w:val="00644F59"/>
    <w:rsid w:val="006456A9"/>
    <w:rsid w:val="006456E7"/>
    <w:rsid w:val="006460B3"/>
    <w:rsid w:val="0064614C"/>
    <w:rsid w:val="006478F0"/>
    <w:rsid w:val="006515CF"/>
    <w:rsid w:val="0065389D"/>
    <w:rsid w:val="0065514B"/>
    <w:rsid w:val="00660C27"/>
    <w:rsid w:val="0066172A"/>
    <w:rsid w:val="00661A2A"/>
    <w:rsid w:val="006637EE"/>
    <w:rsid w:val="0066389E"/>
    <w:rsid w:val="00666D92"/>
    <w:rsid w:val="006712A7"/>
    <w:rsid w:val="0067254A"/>
    <w:rsid w:val="00676535"/>
    <w:rsid w:val="00684202"/>
    <w:rsid w:val="00684541"/>
    <w:rsid w:val="00685BB3"/>
    <w:rsid w:val="006877C9"/>
    <w:rsid w:val="006922D9"/>
    <w:rsid w:val="00693823"/>
    <w:rsid w:val="006939E5"/>
    <w:rsid w:val="00694D0C"/>
    <w:rsid w:val="00695A4E"/>
    <w:rsid w:val="006962C4"/>
    <w:rsid w:val="006962DF"/>
    <w:rsid w:val="00696F16"/>
    <w:rsid w:val="006A4CE9"/>
    <w:rsid w:val="006B01F5"/>
    <w:rsid w:val="006B605B"/>
    <w:rsid w:val="006B7870"/>
    <w:rsid w:val="006C05AD"/>
    <w:rsid w:val="006C1067"/>
    <w:rsid w:val="006C313B"/>
    <w:rsid w:val="006C544B"/>
    <w:rsid w:val="006C6BB1"/>
    <w:rsid w:val="006C7124"/>
    <w:rsid w:val="006C777A"/>
    <w:rsid w:val="006D1C5D"/>
    <w:rsid w:val="006D2F13"/>
    <w:rsid w:val="006D4269"/>
    <w:rsid w:val="006D5262"/>
    <w:rsid w:val="006D6893"/>
    <w:rsid w:val="006E2183"/>
    <w:rsid w:val="006E3B4C"/>
    <w:rsid w:val="006E4593"/>
    <w:rsid w:val="006E500C"/>
    <w:rsid w:val="006E5B6F"/>
    <w:rsid w:val="006E6F30"/>
    <w:rsid w:val="006F072D"/>
    <w:rsid w:val="006F07E0"/>
    <w:rsid w:val="006F65D8"/>
    <w:rsid w:val="007021B4"/>
    <w:rsid w:val="007035C7"/>
    <w:rsid w:val="00703C05"/>
    <w:rsid w:val="00704E3E"/>
    <w:rsid w:val="00705462"/>
    <w:rsid w:val="00705A2F"/>
    <w:rsid w:val="00711731"/>
    <w:rsid w:val="00715260"/>
    <w:rsid w:val="00716EDE"/>
    <w:rsid w:val="00721A86"/>
    <w:rsid w:val="00736873"/>
    <w:rsid w:val="0073798E"/>
    <w:rsid w:val="00740ECF"/>
    <w:rsid w:val="00752968"/>
    <w:rsid w:val="00753B87"/>
    <w:rsid w:val="007573BB"/>
    <w:rsid w:val="00761F7C"/>
    <w:rsid w:val="007638C6"/>
    <w:rsid w:val="0076401F"/>
    <w:rsid w:val="00765690"/>
    <w:rsid w:val="00765823"/>
    <w:rsid w:val="00766EFE"/>
    <w:rsid w:val="00766F18"/>
    <w:rsid w:val="0077090B"/>
    <w:rsid w:val="00773F2C"/>
    <w:rsid w:val="0077403D"/>
    <w:rsid w:val="007742A7"/>
    <w:rsid w:val="00775110"/>
    <w:rsid w:val="007777C8"/>
    <w:rsid w:val="00780B67"/>
    <w:rsid w:val="00785400"/>
    <w:rsid w:val="00785AA5"/>
    <w:rsid w:val="00790ECB"/>
    <w:rsid w:val="007914EB"/>
    <w:rsid w:val="00794C0D"/>
    <w:rsid w:val="007963B4"/>
    <w:rsid w:val="00797C68"/>
    <w:rsid w:val="00797ECE"/>
    <w:rsid w:val="007A0B31"/>
    <w:rsid w:val="007A3E53"/>
    <w:rsid w:val="007B01D0"/>
    <w:rsid w:val="007B0DBF"/>
    <w:rsid w:val="007B1582"/>
    <w:rsid w:val="007B203E"/>
    <w:rsid w:val="007B3532"/>
    <w:rsid w:val="007B5189"/>
    <w:rsid w:val="007B7314"/>
    <w:rsid w:val="007C3A09"/>
    <w:rsid w:val="007C4154"/>
    <w:rsid w:val="007C4400"/>
    <w:rsid w:val="007C4440"/>
    <w:rsid w:val="007C5014"/>
    <w:rsid w:val="007C66BC"/>
    <w:rsid w:val="007C74D0"/>
    <w:rsid w:val="007D25DA"/>
    <w:rsid w:val="007D2FD2"/>
    <w:rsid w:val="007D5EAF"/>
    <w:rsid w:val="007E4632"/>
    <w:rsid w:val="007E67D3"/>
    <w:rsid w:val="007E7562"/>
    <w:rsid w:val="007F05A2"/>
    <w:rsid w:val="007F4E9C"/>
    <w:rsid w:val="007F5D2F"/>
    <w:rsid w:val="007F5DF3"/>
    <w:rsid w:val="007F6FC1"/>
    <w:rsid w:val="00800316"/>
    <w:rsid w:val="00807904"/>
    <w:rsid w:val="00807BBE"/>
    <w:rsid w:val="00810590"/>
    <w:rsid w:val="008107AD"/>
    <w:rsid w:val="00810B62"/>
    <w:rsid w:val="00810D99"/>
    <w:rsid w:val="008115C9"/>
    <w:rsid w:val="008116B3"/>
    <w:rsid w:val="008179C3"/>
    <w:rsid w:val="008210BE"/>
    <w:rsid w:val="00821AC7"/>
    <w:rsid w:val="00822C72"/>
    <w:rsid w:val="00824550"/>
    <w:rsid w:val="00824E02"/>
    <w:rsid w:val="00825379"/>
    <w:rsid w:val="0083049F"/>
    <w:rsid w:val="00830645"/>
    <w:rsid w:val="00830900"/>
    <w:rsid w:val="00830C22"/>
    <w:rsid w:val="00833061"/>
    <w:rsid w:val="0083459F"/>
    <w:rsid w:val="008447C4"/>
    <w:rsid w:val="00847923"/>
    <w:rsid w:val="00850006"/>
    <w:rsid w:val="0085225C"/>
    <w:rsid w:val="00856765"/>
    <w:rsid w:val="00860373"/>
    <w:rsid w:val="00862167"/>
    <w:rsid w:val="00865530"/>
    <w:rsid w:val="00865E95"/>
    <w:rsid w:val="0086750B"/>
    <w:rsid w:val="00867E0F"/>
    <w:rsid w:val="00872659"/>
    <w:rsid w:val="00874113"/>
    <w:rsid w:val="0087542A"/>
    <w:rsid w:val="00877693"/>
    <w:rsid w:val="00882C27"/>
    <w:rsid w:val="00882F45"/>
    <w:rsid w:val="00884D67"/>
    <w:rsid w:val="00891BBA"/>
    <w:rsid w:val="008937A7"/>
    <w:rsid w:val="00893B13"/>
    <w:rsid w:val="008951F4"/>
    <w:rsid w:val="00897236"/>
    <w:rsid w:val="0089744B"/>
    <w:rsid w:val="008A33FD"/>
    <w:rsid w:val="008A5B2A"/>
    <w:rsid w:val="008A7B04"/>
    <w:rsid w:val="008B0048"/>
    <w:rsid w:val="008B57ED"/>
    <w:rsid w:val="008B5B01"/>
    <w:rsid w:val="008B64B1"/>
    <w:rsid w:val="008C1681"/>
    <w:rsid w:val="008C1C43"/>
    <w:rsid w:val="008C5A86"/>
    <w:rsid w:val="008D0FBF"/>
    <w:rsid w:val="008D2169"/>
    <w:rsid w:val="008D2F45"/>
    <w:rsid w:val="008D31DF"/>
    <w:rsid w:val="008D60AB"/>
    <w:rsid w:val="008D6441"/>
    <w:rsid w:val="008D6BE3"/>
    <w:rsid w:val="008E0A48"/>
    <w:rsid w:val="008E22F7"/>
    <w:rsid w:val="008E3FE8"/>
    <w:rsid w:val="008E778F"/>
    <w:rsid w:val="008F2A29"/>
    <w:rsid w:val="008F2AD8"/>
    <w:rsid w:val="008F2F9A"/>
    <w:rsid w:val="008F354E"/>
    <w:rsid w:val="008F4BF8"/>
    <w:rsid w:val="008F78D9"/>
    <w:rsid w:val="00900642"/>
    <w:rsid w:val="00900F66"/>
    <w:rsid w:val="0090110A"/>
    <w:rsid w:val="00901668"/>
    <w:rsid w:val="00903323"/>
    <w:rsid w:val="00903D52"/>
    <w:rsid w:val="00903DAD"/>
    <w:rsid w:val="00903E5B"/>
    <w:rsid w:val="00904FCC"/>
    <w:rsid w:val="0090549C"/>
    <w:rsid w:val="00907AC2"/>
    <w:rsid w:val="00911118"/>
    <w:rsid w:val="009130AC"/>
    <w:rsid w:val="00913348"/>
    <w:rsid w:val="0091545E"/>
    <w:rsid w:val="009169D0"/>
    <w:rsid w:val="00917754"/>
    <w:rsid w:val="009178DD"/>
    <w:rsid w:val="00924C24"/>
    <w:rsid w:val="00924C93"/>
    <w:rsid w:val="00927FB0"/>
    <w:rsid w:val="00930A54"/>
    <w:rsid w:val="00930B1F"/>
    <w:rsid w:val="00933C67"/>
    <w:rsid w:val="009342AC"/>
    <w:rsid w:val="00937594"/>
    <w:rsid w:val="0094085A"/>
    <w:rsid w:val="00942B97"/>
    <w:rsid w:val="00943C81"/>
    <w:rsid w:val="00945E51"/>
    <w:rsid w:val="009463EF"/>
    <w:rsid w:val="00950750"/>
    <w:rsid w:val="00951E87"/>
    <w:rsid w:val="00951FE6"/>
    <w:rsid w:val="00953F52"/>
    <w:rsid w:val="0095656F"/>
    <w:rsid w:val="009566C1"/>
    <w:rsid w:val="00963CFA"/>
    <w:rsid w:val="00966B0C"/>
    <w:rsid w:val="00967061"/>
    <w:rsid w:val="00971049"/>
    <w:rsid w:val="009735DA"/>
    <w:rsid w:val="0097396B"/>
    <w:rsid w:val="00976598"/>
    <w:rsid w:val="0098042F"/>
    <w:rsid w:val="00980DC7"/>
    <w:rsid w:val="0098217A"/>
    <w:rsid w:val="0098383C"/>
    <w:rsid w:val="009839E5"/>
    <w:rsid w:val="00986204"/>
    <w:rsid w:val="00986A10"/>
    <w:rsid w:val="009878E8"/>
    <w:rsid w:val="009901C7"/>
    <w:rsid w:val="0099057D"/>
    <w:rsid w:val="00991003"/>
    <w:rsid w:val="0099609C"/>
    <w:rsid w:val="009A0FE0"/>
    <w:rsid w:val="009A1402"/>
    <w:rsid w:val="009A17E2"/>
    <w:rsid w:val="009A441F"/>
    <w:rsid w:val="009A52A6"/>
    <w:rsid w:val="009A55F5"/>
    <w:rsid w:val="009A6213"/>
    <w:rsid w:val="009A7F8C"/>
    <w:rsid w:val="009B0964"/>
    <w:rsid w:val="009B0C43"/>
    <w:rsid w:val="009B496A"/>
    <w:rsid w:val="009B4E4C"/>
    <w:rsid w:val="009B6ADB"/>
    <w:rsid w:val="009C1EF4"/>
    <w:rsid w:val="009C2B4D"/>
    <w:rsid w:val="009C380F"/>
    <w:rsid w:val="009C3953"/>
    <w:rsid w:val="009C3C07"/>
    <w:rsid w:val="009D1591"/>
    <w:rsid w:val="009D2434"/>
    <w:rsid w:val="009D2545"/>
    <w:rsid w:val="009D2814"/>
    <w:rsid w:val="009D2F9C"/>
    <w:rsid w:val="009D31BD"/>
    <w:rsid w:val="009D4465"/>
    <w:rsid w:val="009D6BC9"/>
    <w:rsid w:val="009D7BBE"/>
    <w:rsid w:val="009E1260"/>
    <w:rsid w:val="009E2C90"/>
    <w:rsid w:val="009E3588"/>
    <w:rsid w:val="009E49F8"/>
    <w:rsid w:val="009E6DC6"/>
    <w:rsid w:val="009F0CFE"/>
    <w:rsid w:val="009F1850"/>
    <w:rsid w:val="009F2256"/>
    <w:rsid w:val="009F3111"/>
    <w:rsid w:val="009F43AB"/>
    <w:rsid w:val="009F4520"/>
    <w:rsid w:val="009F5090"/>
    <w:rsid w:val="009F571C"/>
    <w:rsid w:val="009F64E6"/>
    <w:rsid w:val="009F6A19"/>
    <w:rsid w:val="00A050B7"/>
    <w:rsid w:val="00A063B0"/>
    <w:rsid w:val="00A10AD0"/>
    <w:rsid w:val="00A15968"/>
    <w:rsid w:val="00A16688"/>
    <w:rsid w:val="00A16F07"/>
    <w:rsid w:val="00A20857"/>
    <w:rsid w:val="00A20BF9"/>
    <w:rsid w:val="00A214BA"/>
    <w:rsid w:val="00A25B21"/>
    <w:rsid w:val="00A319D3"/>
    <w:rsid w:val="00A31CBF"/>
    <w:rsid w:val="00A346EF"/>
    <w:rsid w:val="00A3618F"/>
    <w:rsid w:val="00A37092"/>
    <w:rsid w:val="00A41D03"/>
    <w:rsid w:val="00A438D7"/>
    <w:rsid w:val="00A45F2D"/>
    <w:rsid w:val="00A471F3"/>
    <w:rsid w:val="00A51F39"/>
    <w:rsid w:val="00A536B5"/>
    <w:rsid w:val="00A6073D"/>
    <w:rsid w:val="00A61518"/>
    <w:rsid w:val="00A637BC"/>
    <w:rsid w:val="00A67B04"/>
    <w:rsid w:val="00A70910"/>
    <w:rsid w:val="00A711CE"/>
    <w:rsid w:val="00A72B74"/>
    <w:rsid w:val="00A74CD9"/>
    <w:rsid w:val="00A75D7B"/>
    <w:rsid w:val="00A761FB"/>
    <w:rsid w:val="00A77F74"/>
    <w:rsid w:val="00A811F2"/>
    <w:rsid w:val="00A81DC2"/>
    <w:rsid w:val="00A82866"/>
    <w:rsid w:val="00A84AB0"/>
    <w:rsid w:val="00A86322"/>
    <w:rsid w:val="00A909B7"/>
    <w:rsid w:val="00A9262D"/>
    <w:rsid w:val="00A92B8E"/>
    <w:rsid w:val="00AA05E5"/>
    <w:rsid w:val="00AA2FEA"/>
    <w:rsid w:val="00AA377C"/>
    <w:rsid w:val="00AA3EDB"/>
    <w:rsid w:val="00AB1948"/>
    <w:rsid w:val="00AB5CF0"/>
    <w:rsid w:val="00AB64B0"/>
    <w:rsid w:val="00AC0DE9"/>
    <w:rsid w:val="00AC10E0"/>
    <w:rsid w:val="00AC129A"/>
    <w:rsid w:val="00AC480E"/>
    <w:rsid w:val="00AC7230"/>
    <w:rsid w:val="00AD0D1E"/>
    <w:rsid w:val="00AD2C61"/>
    <w:rsid w:val="00AD4A93"/>
    <w:rsid w:val="00AD4D1C"/>
    <w:rsid w:val="00AD7425"/>
    <w:rsid w:val="00AD758F"/>
    <w:rsid w:val="00AE2EE2"/>
    <w:rsid w:val="00AE4A21"/>
    <w:rsid w:val="00AE7019"/>
    <w:rsid w:val="00AE7815"/>
    <w:rsid w:val="00AF0AD6"/>
    <w:rsid w:val="00AF4985"/>
    <w:rsid w:val="00AF4BE3"/>
    <w:rsid w:val="00B004AB"/>
    <w:rsid w:val="00B01A43"/>
    <w:rsid w:val="00B0550C"/>
    <w:rsid w:val="00B06F35"/>
    <w:rsid w:val="00B07347"/>
    <w:rsid w:val="00B13FCE"/>
    <w:rsid w:val="00B14939"/>
    <w:rsid w:val="00B167BB"/>
    <w:rsid w:val="00B16873"/>
    <w:rsid w:val="00B20FE7"/>
    <w:rsid w:val="00B222EB"/>
    <w:rsid w:val="00B22756"/>
    <w:rsid w:val="00B238C7"/>
    <w:rsid w:val="00B23B6B"/>
    <w:rsid w:val="00B23FE5"/>
    <w:rsid w:val="00B24537"/>
    <w:rsid w:val="00B307C2"/>
    <w:rsid w:val="00B34625"/>
    <w:rsid w:val="00B428E9"/>
    <w:rsid w:val="00B47EAC"/>
    <w:rsid w:val="00B47FC6"/>
    <w:rsid w:val="00B57573"/>
    <w:rsid w:val="00B57917"/>
    <w:rsid w:val="00B60B2D"/>
    <w:rsid w:val="00B60C80"/>
    <w:rsid w:val="00B62BE3"/>
    <w:rsid w:val="00B6385E"/>
    <w:rsid w:val="00B63AA4"/>
    <w:rsid w:val="00B65283"/>
    <w:rsid w:val="00B66FA7"/>
    <w:rsid w:val="00B71D40"/>
    <w:rsid w:val="00B734C6"/>
    <w:rsid w:val="00B74DE1"/>
    <w:rsid w:val="00B804F7"/>
    <w:rsid w:val="00B87D6A"/>
    <w:rsid w:val="00B90183"/>
    <w:rsid w:val="00B9108A"/>
    <w:rsid w:val="00B9503B"/>
    <w:rsid w:val="00B950A0"/>
    <w:rsid w:val="00B950E1"/>
    <w:rsid w:val="00B95764"/>
    <w:rsid w:val="00B962CF"/>
    <w:rsid w:val="00BA0A7A"/>
    <w:rsid w:val="00BA2ED0"/>
    <w:rsid w:val="00BA6003"/>
    <w:rsid w:val="00BB0970"/>
    <w:rsid w:val="00BB1286"/>
    <w:rsid w:val="00BB19F9"/>
    <w:rsid w:val="00BB2E11"/>
    <w:rsid w:val="00BB378C"/>
    <w:rsid w:val="00BB77F5"/>
    <w:rsid w:val="00BB7E53"/>
    <w:rsid w:val="00BC5009"/>
    <w:rsid w:val="00BD4976"/>
    <w:rsid w:val="00BD49E1"/>
    <w:rsid w:val="00BD4A1C"/>
    <w:rsid w:val="00BD53F0"/>
    <w:rsid w:val="00BD588E"/>
    <w:rsid w:val="00BD6911"/>
    <w:rsid w:val="00BD6F75"/>
    <w:rsid w:val="00BD752E"/>
    <w:rsid w:val="00BE0D63"/>
    <w:rsid w:val="00BE275E"/>
    <w:rsid w:val="00BE6808"/>
    <w:rsid w:val="00BF04AB"/>
    <w:rsid w:val="00BF1690"/>
    <w:rsid w:val="00BF1BA2"/>
    <w:rsid w:val="00BF2269"/>
    <w:rsid w:val="00BF3B4D"/>
    <w:rsid w:val="00BF56AD"/>
    <w:rsid w:val="00BF5B87"/>
    <w:rsid w:val="00BF6123"/>
    <w:rsid w:val="00C017AF"/>
    <w:rsid w:val="00C01F2D"/>
    <w:rsid w:val="00C033C9"/>
    <w:rsid w:val="00C06534"/>
    <w:rsid w:val="00C06881"/>
    <w:rsid w:val="00C06BAA"/>
    <w:rsid w:val="00C1146E"/>
    <w:rsid w:val="00C14CAD"/>
    <w:rsid w:val="00C152E2"/>
    <w:rsid w:val="00C17781"/>
    <w:rsid w:val="00C223A0"/>
    <w:rsid w:val="00C22A3E"/>
    <w:rsid w:val="00C24D26"/>
    <w:rsid w:val="00C30CCF"/>
    <w:rsid w:val="00C31965"/>
    <w:rsid w:val="00C34269"/>
    <w:rsid w:val="00C36B9B"/>
    <w:rsid w:val="00C37AA9"/>
    <w:rsid w:val="00C410F6"/>
    <w:rsid w:val="00C4386A"/>
    <w:rsid w:val="00C450A3"/>
    <w:rsid w:val="00C45309"/>
    <w:rsid w:val="00C4616C"/>
    <w:rsid w:val="00C47A2F"/>
    <w:rsid w:val="00C51A23"/>
    <w:rsid w:val="00C51ABC"/>
    <w:rsid w:val="00C53B57"/>
    <w:rsid w:val="00C56701"/>
    <w:rsid w:val="00C60914"/>
    <w:rsid w:val="00C62E52"/>
    <w:rsid w:val="00C65036"/>
    <w:rsid w:val="00C67F16"/>
    <w:rsid w:val="00C702F8"/>
    <w:rsid w:val="00C713CF"/>
    <w:rsid w:val="00C729DF"/>
    <w:rsid w:val="00C74977"/>
    <w:rsid w:val="00C74FA7"/>
    <w:rsid w:val="00C7632E"/>
    <w:rsid w:val="00C769C5"/>
    <w:rsid w:val="00C77B71"/>
    <w:rsid w:val="00C801D6"/>
    <w:rsid w:val="00C82273"/>
    <w:rsid w:val="00C82546"/>
    <w:rsid w:val="00C842B9"/>
    <w:rsid w:val="00C87A82"/>
    <w:rsid w:val="00C90468"/>
    <w:rsid w:val="00C95A6D"/>
    <w:rsid w:val="00C977E5"/>
    <w:rsid w:val="00C97805"/>
    <w:rsid w:val="00CA0580"/>
    <w:rsid w:val="00CA184B"/>
    <w:rsid w:val="00CA5EE0"/>
    <w:rsid w:val="00CA6427"/>
    <w:rsid w:val="00CB3999"/>
    <w:rsid w:val="00CB50FC"/>
    <w:rsid w:val="00CB68E7"/>
    <w:rsid w:val="00CB694A"/>
    <w:rsid w:val="00CB69BE"/>
    <w:rsid w:val="00CC0652"/>
    <w:rsid w:val="00CC5B65"/>
    <w:rsid w:val="00CD2416"/>
    <w:rsid w:val="00CD2DE9"/>
    <w:rsid w:val="00CD6CD2"/>
    <w:rsid w:val="00CE392A"/>
    <w:rsid w:val="00CE3BE6"/>
    <w:rsid w:val="00CF7E60"/>
    <w:rsid w:val="00D04233"/>
    <w:rsid w:val="00D04875"/>
    <w:rsid w:val="00D04AA6"/>
    <w:rsid w:val="00D07ED8"/>
    <w:rsid w:val="00D11B9D"/>
    <w:rsid w:val="00D13214"/>
    <w:rsid w:val="00D1340C"/>
    <w:rsid w:val="00D178EA"/>
    <w:rsid w:val="00D217F3"/>
    <w:rsid w:val="00D24D02"/>
    <w:rsid w:val="00D27E53"/>
    <w:rsid w:val="00D3110C"/>
    <w:rsid w:val="00D31C51"/>
    <w:rsid w:val="00D32C4D"/>
    <w:rsid w:val="00D33B86"/>
    <w:rsid w:val="00D350BC"/>
    <w:rsid w:val="00D352C5"/>
    <w:rsid w:val="00D37A06"/>
    <w:rsid w:val="00D415B1"/>
    <w:rsid w:val="00D422CE"/>
    <w:rsid w:val="00D45043"/>
    <w:rsid w:val="00D47260"/>
    <w:rsid w:val="00D503D3"/>
    <w:rsid w:val="00D52D36"/>
    <w:rsid w:val="00D553A9"/>
    <w:rsid w:val="00D57400"/>
    <w:rsid w:val="00D607F5"/>
    <w:rsid w:val="00D61CC7"/>
    <w:rsid w:val="00D64DC5"/>
    <w:rsid w:val="00D6526D"/>
    <w:rsid w:val="00D66BE8"/>
    <w:rsid w:val="00D73ED5"/>
    <w:rsid w:val="00D75510"/>
    <w:rsid w:val="00D76371"/>
    <w:rsid w:val="00D85C3A"/>
    <w:rsid w:val="00D861BE"/>
    <w:rsid w:val="00D8661B"/>
    <w:rsid w:val="00D86699"/>
    <w:rsid w:val="00D86C19"/>
    <w:rsid w:val="00D86D7A"/>
    <w:rsid w:val="00D95483"/>
    <w:rsid w:val="00D95879"/>
    <w:rsid w:val="00D96396"/>
    <w:rsid w:val="00D968A7"/>
    <w:rsid w:val="00DA0DF2"/>
    <w:rsid w:val="00DA140F"/>
    <w:rsid w:val="00DA2C01"/>
    <w:rsid w:val="00DA63E3"/>
    <w:rsid w:val="00DA6D6C"/>
    <w:rsid w:val="00DB12F9"/>
    <w:rsid w:val="00DB2C0E"/>
    <w:rsid w:val="00DB3519"/>
    <w:rsid w:val="00DB40C2"/>
    <w:rsid w:val="00DB560C"/>
    <w:rsid w:val="00DB6A02"/>
    <w:rsid w:val="00DB6C56"/>
    <w:rsid w:val="00DB6D6D"/>
    <w:rsid w:val="00DC1949"/>
    <w:rsid w:val="00DC723C"/>
    <w:rsid w:val="00DD3336"/>
    <w:rsid w:val="00DD3BFC"/>
    <w:rsid w:val="00DD610D"/>
    <w:rsid w:val="00DD7D0B"/>
    <w:rsid w:val="00DE2DB4"/>
    <w:rsid w:val="00DF063B"/>
    <w:rsid w:val="00DF0ED4"/>
    <w:rsid w:val="00DF35DA"/>
    <w:rsid w:val="00DF36F4"/>
    <w:rsid w:val="00DF38DC"/>
    <w:rsid w:val="00DF7723"/>
    <w:rsid w:val="00DF77A3"/>
    <w:rsid w:val="00E0206D"/>
    <w:rsid w:val="00E03170"/>
    <w:rsid w:val="00E05579"/>
    <w:rsid w:val="00E05669"/>
    <w:rsid w:val="00E146D6"/>
    <w:rsid w:val="00E20034"/>
    <w:rsid w:val="00E2245D"/>
    <w:rsid w:val="00E241C3"/>
    <w:rsid w:val="00E24D1F"/>
    <w:rsid w:val="00E24D6F"/>
    <w:rsid w:val="00E25F48"/>
    <w:rsid w:val="00E26315"/>
    <w:rsid w:val="00E302DD"/>
    <w:rsid w:val="00E30561"/>
    <w:rsid w:val="00E33426"/>
    <w:rsid w:val="00E37FD7"/>
    <w:rsid w:val="00E4232D"/>
    <w:rsid w:val="00E453CB"/>
    <w:rsid w:val="00E503FB"/>
    <w:rsid w:val="00E51A45"/>
    <w:rsid w:val="00E524DD"/>
    <w:rsid w:val="00E52A0F"/>
    <w:rsid w:val="00E52E74"/>
    <w:rsid w:val="00E53B52"/>
    <w:rsid w:val="00E553BE"/>
    <w:rsid w:val="00E55942"/>
    <w:rsid w:val="00E6026E"/>
    <w:rsid w:val="00E6124B"/>
    <w:rsid w:val="00E620E5"/>
    <w:rsid w:val="00E63E57"/>
    <w:rsid w:val="00E66596"/>
    <w:rsid w:val="00E7151D"/>
    <w:rsid w:val="00E7525B"/>
    <w:rsid w:val="00E76DDC"/>
    <w:rsid w:val="00E83CB1"/>
    <w:rsid w:val="00E847B3"/>
    <w:rsid w:val="00E8680A"/>
    <w:rsid w:val="00E91AEA"/>
    <w:rsid w:val="00E92236"/>
    <w:rsid w:val="00EA0A35"/>
    <w:rsid w:val="00EA5925"/>
    <w:rsid w:val="00EB098B"/>
    <w:rsid w:val="00EB1503"/>
    <w:rsid w:val="00EB35F0"/>
    <w:rsid w:val="00EB381A"/>
    <w:rsid w:val="00EB3914"/>
    <w:rsid w:val="00EB6F7C"/>
    <w:rsid w:val="00EB71EE"/>
    <w:rsid w:val="00EC0A68"/>
    <w:rsid w:val="00EC1616"/>
    <w:rsid w:val="00ED1CA9"/>
    <w:rsid w:val="00ED6229"/>
    <w:rsid w:val="00EE1681"/>
    <w:rsid w:val="00EE25A8"/>
    <w:rsid w:val="00EE2E71"/>
    <w:rsid w:val="00EE391E"/>
    <w:rsid w:val="00EE4A41"/>
    <w:rsid w:val="00EE68B0"/>
    <w:rsid w:val="00EE7581"/>
    <w:rsid w:val="00EE767D"/>
    <w:rsid w:val="00EF0605"/>
    <w:rsid w:val="00EF0756"/>
    <w:rsid w:val="00EF1245"/>
    <w:rsid w:val="00EF126B"/>
    <w:rsid w:val="00EF2111"/>
    <w:rsid w:val="00EF4EFE"/>
    <w:rsid w:val="00EF6F9A"/>
    <w:rsid w:val="00F00DA8"/>
    <w:rsid w:val="00F016D6"/>
    <w:rsid w:val="00F01E3B"/>
    <w:rsid w:val="00F03824"/>
    <w:rsid w:val="00F03A1A"/>
    <w:rsid w:val="00F05C15"/>
    <w:rsid w:val="00F13786"/>
    <w:rsid w:val="00F13A60"/>
    <w:rsid w:val="00F170DF"/>
    <w:rsid w:val="00F23FEC"/>
    <w:rsid w:val="00F24737"/>
    <w:rsid w:val="00F24B04"/>
    <w:rsid w:val="00F24E16"/>
    <w:rsid w:val="00F26F82"/>
    <w:rsid w:val="00F27C28"/>
    <w:rsid w:val="00F3078D"/>
    <w:rsid w:val="00F3167C"/>
    <w:rsid w:val="00F31ED2"/>
    <w:rsid w:val="00F323A7"/>
    <w:rsid w:val="00F33426"/>
    <w:rsid w:val="00F35646"/>
    <w:rsid w:val="00F37BD6"/>
    <w:rsid w:val="00F4122F"/>
    <w:rsid w:val="00F41FDA"/>
    <w:rsid w:val="00F4565B"/>
    <w:rsid w:val="00F46D74"/>
    <w:rsid w:val="00F472B8"/>
    <w:rsid w:val="00F47BA7"/>
    <w:rsid w:val="00F47E47"/>
    <w:rsid w:val="00F56353"/>
    <w:rsid w:val="00F60B36"/>
    <w:rsid w:val="00F6192D"/>
    <w:rsid w:val="00F628B7"/>
    <w:rsid w:val="00F62D9D"/>
    <w:rsid w:val="00F66963"/>
    <w:rsid w:val="00F66EAF"/>
    <w:rsid w:val="00F71AE2"/>
    <w:rsid w:val="00F73D5C"/>
    <w:rsid w:val="00F74882"/>
    <w:rsid w:val="00F8408F"/>
    <w:rsid w:val="00F854C3"/>
    <w:rsid w:val="00F85602"/>
    <w:rsid w:val="00F86422"/>
    <w:rsid w:val="00F86B72"/>
    <w:rsid w:val="00F87098"/>
    <w:rsid w:val="00F87599"/>
    <w:rsid w:val="00F9195A"/>
    <w:rsid w:val="00F924EB"/>
    <w:rsid w:val="00F93217"/>
    <w:rsid w:val="00F939A0"/>
    <w:rsid w:val="00F941B0"/>
    <w:rsid w:val="00F954F6"/>
    <w:rsid w:val="00F97449"/>
    <w:rsid w:val="00FA270C"/>
    <w:rsid w:val="00FA2F7D"/>
    <w:rsid w:val="00FA4156"/>
    <w:rsid w:val="00FA78F6"/>
    <w:rsid w:val="00FB044D"/>
    <w:rsid w:val="00FB372C"/>
    <w:rsid w:val="00FB4BDD"/>
    <w:rsid w:val="00FC2385"/>
    <w:rsid w:val="00FC3599"/>
    <w:rsid w:val="00FC39CE"/>
    <w:rsid w:val="00FC3CB6"/>
    <w:rsid w:val="00FC448F"/>
    <w:rsid w:val="00FC7EDE"/>
    <w:rsid w:val="00FD0871"/>
    <w:rsid w:val="00FD1D41"/>
    <w:rsid w:val="00FD3C83"/>
    <w:rsid w:val="00FD7CAE"/>
    <w:rsid w:val="00FE12DC"/>
    <w:rsid w:val="00FE3595"/>
    <w:rsid w:val="00FE5FEE"/>
    <w:rsid w:val="00FF022A"/>
    <w:rsid w:val="00FF26B3"/>
    <w:rsid w:val="00FF6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B20B2"/>
  <w15:docId w15:val="{AC5AE698-1CFE-4B3D-88BD-4FAB233B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A30"/>
    <w:pPr>
      <w:spacing w:before="200" w:after="200"/>
      <w:ind w:firstLine="709"/>
      <w:jc w:val="both"/>
    </w:pPr>
    <w:rPr>
      <w:rFonts w:ascii="Times New Roman" w:hAnsi="Times New Roman"/>
      <w:sz w:val="24"/>
      <w:szCs w:val="24"/>
      <w:lang w:eastAsia="en-US"/>
    </w:rPr>
  </w:style>
  <w:style w:type="paragraph" w:styleId="10">
    <w:name w:val="heading 1"/>
    <w:aliases w:val="1,неправильный1,my标题1,h1,1st level,Section Head,l1,Заголовок 1 Знак1,Заголовок 1 Знак Знак,Заголовок 1 Знак Знак Знак Знак Знак,H1,Hoofdstuk,Kopjes,Bplan 1,Hfdst 1,NZlijn kop 1"/>
    <w:basedOn w:val="a"/>
    <w:next w:val="a"/>
    <w:link w:val="12"/>
    <w:qFormat/>
    <w:rsid w:val="00B20FE7"/>
    <w:pPr>
      <w:keepNext/>
      <w:pageBreakBefore/>
      <w:numPr>
        <w:numId w:val="2"/>
      </w:numPr>
      <w:spacing w:before="0" w:after="240"/>
      <w:ind w:left="0" w:firstLine="0"/>
      <w:jc w:val="center"/>
      <w:outlineLvl w:val="0"/>
    </w:pPr>
    <w:rPr>
      <w:b/>
      <w:bCs/>
      <w:caps/>
      <w:kern w:val="32"/>
      <w:sz w:val="32"/>
      <w:szCs w:val="32"/>
      <w:lang w:val="x-none"/>
    </w:rPr>
  </w:style>
  <w:style w:type="paragraph" w:styleId="2">
    <w:name w:val="heading 2"/>
    <w:basedOn w:val="a"/>
    <w:next w:val="a"/>
    <w:link w:val="20"/>
    <w:uiPriority w:val="9"/>
    <w:qFormat/>
    <w:rsid w:val="00327A30"/>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qFormat/>
    <w:rsid w:val="00327A30"/>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327A30"/>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327A30"/>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327A30"/>
    <w:pPr>
      <w:spacing w:before="240" w:after="60"/>
      <w:outlineLvl w:val="5"/>
    </w:pPr>
    <w:rPr>
      <w:rFonts w:ascii="Calibri" w:hAnsi="Calibri"/>
      <w:b/>
      <w:bCs/>
      <w:sz w:val="20"/>
      <w:szCs w:val="20"/>
      <w:lang w:val="x-none" w:eastAsia="x-none"/>
    </w:rPr>
  </w:style>
  <w:style w:type="paragraph" w:styleId="7">
    <w:name w:val="heading 7"/>
    <w:basedOn w:val="a"/>
    <w:next w:val="a"/>
    <w:link w:val="70"/>
    <w:uiPriority w:val="9"/>
    <w:qFormat/>
    <w:rsid w:val="00327A30"/>
    <w:pPr>
      <w:spacing w:before="240" w:after="60"/>
      <w:outlineLvl w:val="6"/>
    </w:pPr>
    <w:rPr>
      <w:rFonts w:ascii="Calibri" w:hAnsi="Calibri"/>
      <w:lang w:val="x-none" w:eastAsia="x-none"/>
    </w:rPr>
  </w:style>
  <w:style w:type="paragraph" w:styleId="8">
    <w:name w:val="heading 8"/>
    <w:basedOn w:val="a"/>
    <w:next w:val="a"/>
    <w:link w:val="80"/>
    <w:uiPriority w:val="9"/>
    <w:qFormat/>
    <w:rsid w:val="00327A30"/>
    <w:pPr>
      <w:spacing w:before="240" w:after="60"/>
      <w:outlineLvl w:val="7"/>
    </w:pPr>
    <w:rPr>
      <w:rFonts w:ascii="Calibri" w:hAnsi="Calibri"/>
      <w:i/>
      <w:iCs/>
      <w:lang w:val="x-none" w:eastAsia="x-none"/>
    </w:rPr>
  </w:style>
  <w:style w:type="paragraph" w:styleId="9">
    <w:name w:val="heading 9"/>
    <w:basedOn w:val="a"/>
    <w:next w:val="a"/>
    <w:link w:val="90"/>
    <w:uiPriority w:val="9"/>
    <w:qFormat/>
    <w:rsid w:val="00327A30"/>
    <w:pPr>
      <w:spacing w:before="240" w:after="60"/>
      <w:outlineLvl w:val="8"/>
    </w:pPr>
    <w:rPr>
      <w:rFonts w:ascii="Cambria" w:hAnsi="Cambria"/>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1 Знак,неправильный1 Знак,my标题1 Знак,h1 Знак,1st level Знак,Section Head Знак,l1 Знак,Заголовок 1 Знак1 Знак,Заголовок 1 Знак Знак Знак,Заголовок 1 Знак Знак Знак Знак Знак Знак,H1 Знак,Hoofdstuk Знак,Kopjes Знак,Bplan 1 Знак"/>
    <w:link w:val="10"/>
    <w:rsid w:val="00B20FE7"/>
    <w:rPr>
      <w:rFonts w:ascii="Times New Roman" w:hAnsi="Times New Roman"/>
      <w:b/>
      <w:bCs/>
      <w:caps/>
      <w:kern w:val="32"/>
      <w:sz w:val="32"/>
      <w:szCs w:val="32"/>
      <w:lang w:val="x-none" w:eastAsia="en-US"/>
    </w:rPr>
  </w:style>
  <w:style w:type="character" w:customStyle="1" w:styleId="20">
    <w:name w:val="Заголовок 2 Знак"/>
    <w:link w:val="2"/>
    <w:uiPriority w:val="9"/>
    <w:semiHidden/>
    <w:rsid w:val="00327A30"/>
    <w:rPr>
      <w:rFonts w:ascii="Cambria" w:eastAsia="Times New Roman" w:hAnsi="Cambria" w:cs="Times New Roman"/>
      <w:b/>
      <w:bCs/>
      <w:i/>
      <w:iCs/>
      <w:sz w:val="28"/>
      <w:szCs w:val="28"/>
    </w:rPr>
  </w:style>
  <w:style w:type="character" w:customStyle="1" w:styleId="30">
    <w:name w:val="Заголовок 3 Знак"/>
    <w:link w:val="3"/>
    <w:uiPriority w:val="9"/>
    <w:rsid w:val="00327A30"/>
    <w:rPr>
      <w:rFonts w:ascii="Cambria" w:eastAsia="Times New Roman" w:hAnsi="Cambria" w:cs="Times New Roman"/>
      <w:b/>
      <w:bCs/>
      <w:sz w:val="26"/>
      <w:szCs w:val="26"/>
    </w:rPr>
  </w:style>
  <w:style w:type="character" w:customStyle="1" w:styleId="40">
    <w:name w:val="Заголовок 4 Знак"/>
    <w:link w:val="4"/>
    <w:uiPriority w:val="9"/>
    <w:semiHidden/>
    <w:rsid w:val="00327A30"/>
    <w:rPr>
      <w:rFonts w:cs="Times New Roman"/>
      <w:b/>
      <w:bCs/>
      <w:sz w:val="28"/>
      <w:szCs w:val="28"/>
    </w:rPr>
  </w:style>
  <w:style w:type="character" w:customStyle="1" w:styleId="50">
    <w:name w:val="Заголовок 5 Знак"/>
    <w:link w:val="5"/>
    <w:uiPriority w:val="9"/>
    <w:semiHidden/>
    <w:rsid w:val="00327A30"/>
    <w:rPr>
      <w:rFonts w:cs="Times New Roman"/>
      <w:b/>
      <w:bCs/>
      <w:i/>
      <w:iCs/>
      <w:sz w:val="26"/>
      <w:szCs w:val="26"/>
    </w:rPr>
  </w:style>
  <w:style w:type="character" w:customStyle="1" w:styleId="60">
    <w:name w:val="Заголовок 6 Знак"/>
    <w:link w:val="6"/>
    <w:uiPriority w:val="9"/>
    <w:semiHidden/>
    <w:rsid w:val="00327A30"/>
    <w:rPr>
      <w:rFonts w:cs="Times New Roman"/>
      <w:b/>
      <w:bCs/>
    </w:rPr>
  </w:style>
  <w:style w:type="character" w:customStyle="1" w:styleId="70">
    <w:name w:val="Заголовок 7 Знак"/>
    <w:link w:val="7"/>
    <w:uiPriority w:val="9"/>
    <w:semiHidden/>
    <w:rsid w:val="00327A30"/>
    <w:rPr>
      <w:rFonts w:cs="Times New Roman"/>
      <w:sz w:val="24"/>
      <w:szCs w:val="24"/>
    </w:rPr>
  </w:style>
  <w:style w:type="character" w:customStyle="1" w:styleId="80">
    <w:name w:val="Заголовок 8 Знак"/>
    <w:link w:val="8"/>
    <w:uiPriority w:val="9"/>
    <w:semiHidden/>
    <w:rsid w:val="00327A30"/>
    <w:rPr>
      <w:rFonts w:cs="Times New Roman"/>
      <w:i/>
      <w:iCs/>
      <w:sz w:val="24"/>
      <w:szCs w:val="24"/>
    </w:rPr>
  </w:style>
  <w:style w:type="character" w:customStyle="1" w:styleId="90">
    <w:name w:val="Заголовок 9 Знак"/>
    <w:link w:val="9"/>
    <w:uiPriority w:val="9"/>
    <w:semiHidden/>
    <w:rsid w:val="00327A30"/>
    <w:rPr>
      <w:rFonts w:ascii="Cambria" w:eastAsia="Times New Roman" w:hAnsi="Cambria" w:cs="Times New Roman"/>
    </w:rPr>
  </w:style>
  <w:style w:type="paragraph" w:styleId="a3">
    <w:name w:val="Title"/>
    <w:basedOn w:val="a"/>
    <w:next w:val="a"/>
    <w:link w:val="a4"/>
    <w:qFormat/>
    <w:rsid w:val="00327A30"/>
    <w:pPr>
      <w:spacing w:before="240" w:after="60"/>
      <w:jc w:val="center"/>
      <w:outlineLvl w:val="0"/>
    </w:pPr>
    <w:rPr>
      <w:rFonts w:ascii="Cambria" w:hAnsi="Cambria"/>
      <w:b/>
      <w:bCs/>
      <w:kern w:val="28"/>
      <w:sz w:val="32"/>
      <w:szCs w:val="32"/>
      <w:lang w:val="x-none" w:eastAsia="x-none"/>
    </w:rPr>
  </w:style>
  <w:style w:type="character" w:customStyle="1" w:styleId="a4">
    <w:name w:val="Заголовок Знак"/>
    <w:link w:val="a3"/>
    <w:rsid w:val="00327A30"/>
    <w:rPr>
      <w:rFonts w:ascii="Cambria" w:eastAsia="Times New Roman" w:hAnsi="Cambria" w:cs="Times New Roman"/>
      <w:b/>
      <w:bCs/>
      <w:kern w:val="28"/>
      <w:sz w:val="32"/>
      <w:szCs w:val="32"/>
    </w:rPr>
  </w:style>
  <w:style w:type="paragraph" w:styleId="a5">
    <w:name w:val="Subtitle"/>
    <w:basedOn w:val="a"/>
    <w:next w:val="a"/>
    <w:link w:val="a6"/>
    <w:qFormat/>
    <w:rsid w:val="000D4FE2"/>
    <w:pPr>
      <w:spacing w:after="60"/>
      <w:jc w:val="center"/>
      <w:outlineLvl w:val="1"/>
    </w:pPr>
    <w:rPr>
      <w:rFonts w:ascii="Cambria" w:hAnsi="Cambria"/>
      <w:b/>
      <w:lang w:val="x-none" w:eastAsia="x-none"/>
    </w:rPr>
  </w:style>
  <w:style w:type="character" w:customStyle="1" w:styleId="a6">
    <w:name w:val="Подзаголовок Знак"/>
    <w:link w:val="a5"/>
    <w:rsid w:val="000D4FE2"/>
    <w:rPr>
      <w:rFonts w:ascii="Cambria" w:eastAsia="Times New Roman" w:hAnsi="Cambria" w:cs="Times New Roman"/>
      <w:b/>
      <w:sz w:val="24"/>
      <w:szCs w:val="24"/>
    </w:rPr>
  </w:style>
  <w:style w:type="character" w:styleId="a7">
    <w:name w:val="Strong"/>
    <w:uiPriority w:val="22"/>
    <w:qFormat/>
    <w:rsid w:val="00327A30"/>
    <w:rPr>
      <w:b/>
      <w:bCs/>
    </w:rPr>
  </w:style>
  <w:style w:type="character" w:styleId="a8">
    <w:name w:val="Emphasis"/>
    <w:uiPriority w:val="20"/>
    <w:qFormat/>
    <w:rsid w:val="00327A30"/>
    <w:rPr>
      <w:rFonts w:ascii="Calibri" w:hAnsi="Calibri"/>
      <w:b/>
      <w:i/>
      <w:iCs/>
    </w:rPr>
  </w:style>
  <w:style w:type="paragraph" w:styleId="a9">
    <w:name w:val="No Spacing"/>
    <w:basedOn w:val="a"/>
    <w:link w:val="aa"/>
    <w:uiPriority w:val="1"/>
    <w:qFormat/>
    <w:rsid w:val="00327A30"/>
    <w:rPr>
      <w:rFonts w:ascii="Calibri" w:hAnsi="Calibri"/>
      <w:szCs w:val="32"/>
      <w:lang w:val="x-none" w:eastAsia="x-none"/>
    </w:rPr>
  </w:style>
  <w:style w:type="paragraph" w:styleId="ab">
    <w:name w:val="List Paragraph"/>
    <w:aliases w:val="Заголовок первого уровня,References,Абзац списка7,Абзац списка71,Абзац списка8,List Paragraph1,Абзац с отступом,strich,2nd Tier Header,Citation List"/>
    <w:basedOn w:val="a"/>
    <w:link w:val="ac"/>
    <w:uiPriority w:val="34"/>
    <w:qFormat/>
    <w:rsid w:val="00327A30"/>
    <w:pPr>
      <w:ind w:left="720"/>
      <w:contextualSpacing/>
    </w:pPr>
    <w:rPr>
      <w:lang w:val="x-none" w:eastAsia="x-none"/>
    </w:rPr>
  </w:style>
  <w:style w:type="paragraph" w:styleId="21">
    <w:name w:val="Quote"/>
    <w:basedOn w:val="a"/>
    <w:next w:val="a"/>
    <w:link w:val="22"/>
    <w:uiPriority w:val="29"/>
    <w:qFormat/>
    <w:rsid w:val="00327A30"/>
    <w:rPr>
      <w:rFonts w:ascii="Calibri" w:hAnsi="Calibri"/>
      <w:i/>
      <w:lang w:val="x-none" w:eastAsia="x-none"/>
    </w:rPr>
  </w:style>
  <w:style w:type="character" w:customStyle="1" w:styleId="22">
    <w:name w:val="Цитата 2 Знак"/>
    <w:link w:val="21"/>
    <w:uiPriority w:val="29"/>
    <w:rsid w:val="00327A30"/>
    <w:rPr>
      <w:i/>
      <w:sz w:val="24"/>
      <w:szCs w:val="24"/>
    </w:rPr>
  </w:style>
  <w:style w:type="paragraph" w:styleId="ad">
    <w:name w:val="Intense Quote"/>
    <w:basedOn w:val="a"/>
    <w:next w:val="a"/>
    <w:link w:val="ae"/>
    <w:uiPriority w:val="30"/>
    <w:qFormat/>
    <w:rsid w:val="00327A30"/>
    <w:pPr>
      <w:ind w:left="720" w:right="720"/>
    </w:pPr>
    <w:rPr>
      <w:rFonts w:ascii="Calibri" w:hAnsi="Calibri"/>
      <w:b/>
      <w:i/>
      <w:szCs w:val="20"/>
      <w:lang w:val="x-none" w:eastAsia="x-none"/>
    </w:rPr>
  </w:style>
  <w:style w:type="character" w:customStyle="1" w:styleId="ae">
    <w:name w:val="Выделенная цитата Знак"/>
    <w:link w:val="ad"/>
    <w:uiPriority w:val="30"/>
    <w:rsid w:val="00327A30"/>
    <w:rPr>
      <w:b/>
      <w:i/>
      <w:sz w:val="24"/>
    </w:rPr>
  </w:style>
  <w:style w:type="character" w:styleId="af">
    <w:name w:val="Subtle Emphasis"/>
    <w:aliases w:val="Под под заголовок"/>
    <w:uiPriority w:val="19"/>
    <w:qFormat/>
    <w:rsid w:val="00327A30"/>
    <w:rPr>
      <w:i/>
      <w:color w:val="5A5A5A"/>
    </w:rPr>
  </w:style>
  <w:style w:type="character" w:styleId="af0">
    <w:name w:val="Intense Emphasis"/>
    <w:uiPriority w:val="21"/>
    <w:qFormat/>
    <w:rsid w:val="00327A30"/>
    <w:rPr>
      <w:b/>
      <w:i/>
      <w:sz w:val="24"/>
      <w:szCs w:val="24"/>
      <w:u w:val="single"/>
    </w:rPr>
  </w:style>
  <w:style w:type="character" w:styleId="af1">
    <w:name w:val="Subtle Reference"/>
    <w:uiPriority w:val="31"/>
    <w:qFormat/>
    <w:rsid w:val="00327A30"/>
    <w:rPr>
      <w:sz w:val="24"/>
      <w:szCs w:val="24"/>
      <w:u w:val="single"/>
    </w:rPr>
  </w:style>
  <w:style w:type="character" w:styleId="af2">
    <w:name w:val="Intense Reference"/>
    <w:uiPriority w:val="32"/>
    <w:qFormat/>
    <w:rsid w:val="00327A30"/>
    <w:rPr>
      <w:b/>
      <w:sz w:val="24"/>
      <w:u w:val="single"/>
    </w:rPr>
  </w:style>
  <w:style w:type="character" w:styleId="af3">
    <w:name w:val="Book Title"/>
    <w:uiPriority w:val="33"/>
    <w:qFormat/>
    <w:rsid w:val="00327A30"/>
    <w:rPr>
      <w:rFonts w:ascii="Cambria" w:eastAsia="Times New Roman" w:hAnsi="Cambria"/>
      <w:b/>
      <w:i/>
      <w:sz w:val="24"/>
      <w:szCs w:val="24"/>
    </w:rPr>
  </w:style>
  <w:style w:type="paragraph" w:styleId="af4">
    <w:name w:val="TOC Heading"/>
    <w:basedOn w:val="10"/>
    <w:next w:val="a"/>
    <w:uiPriority w:val="39"/>
    <w:rsid w:val="005A1A5D"/>
  </w:style>
  <w:style w:type="paragraph" w:styleId="af5">
    <w:name w:val="caption"/>
    <w:basedOn w:val="a"/>
    <w:next w:val="a"/>
    <w:uiPriority w:val="35"/>
    <w:qFormat/>
    <w:rsid w:val="00327A30"/>
    <w:rPr>
      <w:rFonts w:ascii="Cambria" w:hAnsi="Cambria"/>
      <w:bCs/>
      <w:smallCaps/>
      <w:color w:val="1F497D"/>
      <w:spacing w:val="6"/>
      <w:sz w:val="22"/>
      <w:szCs w:val="18"/>
      <w:lang w:bidi="hi-IN"/>
    </w:rPr>
  </w:style>
  <w:style w:type="character" w:customStyle="1" w:styleId="aa">
    <w:name w:val="Без интервала Знак"/>
    <w:link w:val="a9"/>
    <w:uiPriority w:val="1"/>
    <w:rsid w:val="00327A30"/>
    <w:rPr>
      <w:sz w:val="24"/>
      <w:szCs w:val="32"/>
    </w:rPr>
  </w:style>
  <w:style w:type="paragraph" w:styleId="af6">
    <w:name w:val="Balloon Text"/>
    <w:basedOn w:val="a"/>
    <w:link w:val="af7"/>
    <w:unhideWhenUsed/>
    <w:rsid w:val="00327A30"/>
    <w:rPr>
      <w:rFonts w:ascii="Tahoma" w:hAnsi="Tahoma"/>
      <w:sz w:val="16"/>
      <w:szCs w:val="16"/>
      <w:lang w:val="x-none" w:eastAsia="x-none"/>
    </w:rPr>
  </w:style>
  <w:style w:type="character" w:customStyle="1" w:styleId="af7">
    <w:name w:val="Текст выноски Знак"/>
    <w:link w:val="af6"/>
    <w:uiPriority w:val="99"/>
    <w:semiHidden/>
    <w:rsid w:val="00327A30"/>
    <w:rPr>
      <w:rFonts w:ascii="Tahoma" w:hAnsi="Tahoma" w:cs="Tahoma"/>
      <w:sz w:val="16"/>
      <w:szCs w:val="16"/>
    </w:rPr>
  </w:style>
  <w:style w:type="paragraph" w:styleId="13">
    <w:name w:val="toc 1"/>
    <w:basedOn w:val="a"/>
    <w:next w:val="a"/>
    <w:autoRedefine/>
    <w:uiPriority w:val="39"/>
    <w:unhideWhenUsed/>
    <w:rsid w:val="00327A30"/>
    <w:pPr>
      <w:spacing w:after="100"/>
    </w:pPr>
  </w:style>
  <w:style w:type="character" w:styleId="af8">
    <w:name w:val="Hyperlink"/>
    <w:uiPriority w:val="99"/>
    <w:unhideWhenUsed/>
    <w:rsid w:val="00327A30"/>
    <w:rPr>
      <w:color w:val="0000FF"/>
      <w:u w:val="single"/>
    </w:rPr>
  </w:style>
  <w:style w:type="paragraph" w:styleId="23">
    <w:name w:val="toc 2"/>
    <w:basedOn w:val="a"/>
    <w:next w:val="a"/>
    <w:autoRedefine/>
    <w:uiPriority w:val="39"/>
    <w:unhideWhenUsed/>
    <w:rsid w:val="00327A30"/>
    <w:pPr>
      <w:spacing w:after="100"/>
      <w:ind w:left="240"/>
    </w:pPr>
  </w:style>
  <w:style w:type="paragraph" w:customStyle="1" w:styleId="1">
    <w:name w:val="1."/>
    <w:basedOn w:val="13"/>
    <w:next w:val="a"/>
    <w:link w:val="14"/>
    <w:rsid w:val="00B004AB"/>
    <w:pPr>
      <w:keepLines/>
      <w:pageBreakBefore/>
      <w:numPr>
        <w:numId w:val="1"/>
      </w:numPr>
      <w:spacing w:before="0" w:after="200"/>
      <w:ind w:left="1066" w:hanging="357"/>
      <w:jc w:val="center"/>
    </w:pPr>
    <w:rPr>
      <w:bCs/>
      <w:caps/>
      <w:lang w:val="x-none" w:eastAsia="x-none"/>
    </w:rPr>
  </w:style>
  <w:style w:type="paragraph" w:customStyle="1" w:styleId="11">
    <w:name w:val="1.1."/>
    <w:basedOn w:val="a5"/>
    <w:next w:val="a"/>
    <w:link w:val="110"/>
    <w:qFormat/>
    <w:rsid w:val="0054785C"/>
    <w:pPr>
      <w:keepNext/>
      <w:numPr>
        <w:ilvl w:val="1"/>
        <w:numId w:val="2"/>
      </w:numPr>
      <w:spacing w:before="0" w:after="200"/>
      <w:ind w:left="0" w:firstLine="0"/>
    </w:pPr>
    <w:rPr>
      <w:rFonts w:ascii="Times New Roman" w:hAnsi="Times New Roman"/>
      <w:sz w:val="28"/>
      <w:lang w:val="ru-RU"/>
    </w:rPr>
  </w:style>
  <w:style w:type="character" w:customStyle="1" w:styleId="ac">
    <w:name w:val="Абзац списка Знак"/>
    <w:aliases w:val="Заголовок первого уровня Знак,References Знак,Абзац списка7 Знак,Абзац списка71 Знак,Абзац списка8 Знак,List Paragraph1 Знак,Абзац с отступом Знак,strich Знак,2nd Tier Header Знак,Citation List Знак"/>
    <w:link w:val="ab"/>
    <w:uiPriority w:val="34"/>
    <w:rsid w:val="00B004AB"/>
    <w:rPr>
      <w:rFonts w:ascii="Times New Roman" w:hAnsi="Times New Roman"/>
      <w:sz w:val="24"/>
      <w:szCs w:val="24"/>
    </w:rPr>
  </w:style>
  <w:style w:type="character" w:customStyle="1" w:styleId="14">
    <w:name w:val="1. Знак"/>
    <w:link w:val="1"/>
    <w:rsid w:val="00B004AB"/>
    <w:rPr>
      <w:rFonts w:ascii="Times New Roman" w:hAnsi="Times New Roman"/>
      <w:bCs/>
      <w:caps/>
      <w:sz w:val="24"/>
      <w:szCs w:val="24"/>
      <w:lang w:val="x-none" w:eastAsia="x-none"/>
    </w:rPr>
  </w:style>
  <w:style w:type="paragraph" w:customStyle="1" w:styleId="111">
    <w:name w:val="1.1.1."/>
    <w:basedOn w:val="a5"/>
    <w:link w:val="1110"/>
    <w:qFormat/>
    <w:rsid w:val="00F3078D"/>
    <w:pPr>
      <w:keepNext/>
      <w:numPr>
        <w:ilvl w:val="2"/>
        <w:numId w:val="2"/>
      </w:numPr>
      <w:spacing w:before="0" w:after="200"/>
      <w:outlineLvl w:val="2"/>
    </w:pPr>
    <w:rPr>
      <w:rFonts w:ascii="Times New Roman" w:hAnsi="Times New Roman"/>
      <w:sz w:val="28"/>
    </w:rPr>
  </w:style>
  <w:style w:type="character" w:customStyle="1" w:styleId="110">
    <w:name w:val="1.1. Знак"/>
    <w:link w:val="11"/>
    <w:rsid w:val="0054785C"/>
    <w:rPr>
      <w:rFonts w:ascii="Times New Roman" w:hAnsi="Times New Roman"/>
      <w:b/>
      <w:sz w:val="28"/>
      <w:szCs w:val="24"/>
      <w:lang w:eastAsia="x-none"/>
    </w:rPr>
  </w:style>
  <w:style w:type="paragraph" w:styleId="31">
    <w:name w:val="toc 3"/>
    <w:basedOn w:val="a"/>
    <w:next w:val="a"/>
    <w:autoRedefine/>
    <w:uiPriority w:val="39"/>
    <w:unhideWhenUsed/>
    <w:rsid w:val="000D4FE2"/>
    <w:pPr>
      <w:tabs>
        <w:tab w:val="left" w:pos="1320"/>
        <w:tab w:val="right" w:leader="dot" w:pos="8931"/>
      </w:tabs>
      <w:spacing w:after="100"/>
      <w:ind w:left="480"/>
    </w:pPr>
  </w:style>
  <w:style w:type="character" w:customStyle="1" w:styleId="1110">
    <w:name w:val="1.1.1. Знак"/>
    <w:link w:val="111"/>
    <w:rsid w:val="00F3078D"/>
    <w:rPr>
      <w:rFonts w:ascii="Times New Roman" w:hAnsi="Times New Roman"/>
      <w:b/>
      <w:sz w:val="28"/>
      <w:szCs w:val="24"/>
      <w:lang w:val="x-none" w:eastAsia="x-none"/>
    </w:rPr>
  </w:style>
  <w:style w:type="paragraph" w:customStyle="1" w:styleId="af9">
    <w:name w:val="Простой"/>
    <w:basedOn w:val="a"/>
    <w:link w:val="afa"/>
    <w:qFormat/>
    <w:rsid w:val="006962DF"/>
    <w:rPr>
      <w:lang w:val="x-none" w:eastAsia="x-none"/>
    </w:rPr>
  </w:style>
  <w:style w:type="paragraph" w:styleId="afb">
    <w:name w:val="header"/>
    <w:basedOn w:val="a"/>
    <w:link w:val="afc"/>
    <w:uiPriority w:val="99"/>
    <w:unhideWhenUsed/>
    <w:rsid w:val="00A536B5"/>
    <w:pPr>
      <w:tabs>
        <w:tab w:val="center" w:pos="4677"/>
        <w:tab w:val="right" w:pos="9355"/>
      </w:tabs>
      <w:spacing w:before="0" w:after="0"/>
      <w:ind w:firstLine="0"/>
    </w:pPr>
    <w:rPr>
      <w:rFonts w:ascii="Calibri" w:eastAsia="Calibri" w:hAnsi="Calibri"/>
      <w:szCs w:val="22"/>
      <w:lang w:val="x-none"/>
    </w:rPr>
  </w:style>
  <w:style w:type="character" w:customStyle="1" w:styleId="afa">
    <w:name w:val="Простой Знак"/>
    <w:link w:val="af9"/>
    <w:rsid w:val="006962DF"/>
    <w:rPr>
      <w:rFonts w:ascii="Times New Roman" w:hAnsi="Times New Roman"/>
      <w:sz w:val="24"/>
      <w:szCs w:val="24"/>
    </w:rPr>
  </w:style>
  <w:style w:type="character" w:customStyle="1" w:styleId="afc">
    <w:name w:val="Верхний колонтитул Знак"/>
    <w:link w:val="afb"/>
    <w:uiPriority w:val="99"/>
    <w:rsid w:val="00A536B5"/>
    <w:rPr>
      <w:rFonts w:eastAsia="Calibri"/>
      <w:sz w:val="24"/>
      <w:szCs w:val="22"/>
      <w:lang w:eastAsia="en-US"/>
    </w:rPr>
  </w:style>
  <w:style w:type="paragraph" w:styleId="afd">
    <w:name w:val="footer"/>
    <w:basedOn w:val="a"/>
    <w:link w:val="afe"/>
    <w:uiPriority w:val="99"/>
    <w:unhideWhenUsed/>
    <w:rsid w:val="00A536B5"/>
    <w:pPr>
      <w:tabs>
        <w:tab w:val="center" w:pos="4677"/>
        <w:tab w:val="right" w:pos="9355"/>
      </w:tabs>
      <w:spacing w:before="0" w:after="0"/>
      <w:ind w:firstLine="0"/>
    </w:pPr>
    <w:rPr>
      <w:rFonts w:ascii="Calibri" w:eastAsia="Calibri" w:hAnsi="Calibri"/>
      <w:szCs w:val="22"/>
      <w:lang w:val="x-none"/>
    </w:rPr>
  </w:style>
  <w:style w:type="character" w:customStyle="1" w:styleId="afe">
    <w:name w:val="Нижний колонтитул Знак"/>
    <w:link w:val="afd"/>
    <w:uiPriority w:val="99"/>
    <w:rsid w:val="00A536B5"/>
    <w:rPr>
      <w:rFonts w:eastAsia="Calibri"/>
      <w:sz w:val="24"/>
      <w:szCs w:val="22"/>
      <w:lang w:eastAsia="en-US"/>
    </w:rPr>
  </w:style>
  <w:style w:type="paragraph" w:customStyle="1" w:styleId="Twordizme">
    <w:name w:val="Tword_izme"/>
    <w:basedOn w:val="a"/>
    <w:link w:val="TwordizmeChar"/>
    <w:rsid w:val="00A536B5"/>
    <w:pPr>
      <w:spacing w:before="0" w:after="0"/>
      <w:ind w:firstLine="0"/>
      <w:jc w:val="center"/>
    </w:pPr>
    <w:rPr>
      <w:rFonts w:ascii="ISOCPEUR" w:hAnsi="ISOCPEUR"/>
      <w:i/>
      <w:sz w:val="18"/>
      <w:lang w:val="x-none" w:eastAsia="x-none"/>
    </w:rPr>
  </w:style>
  <w:style w:type="character" w:customStyle="1" w:styleId="TwordizmeChar">
    <w:name w:val="Tword_izme Char"/>
    <w:link w:val="Twordizme"/>
    <w:rsid w:val="00A536B5"/>
    <w:rPr>
      <w:rFonts w:ascii="ISOCPEUR" w:hAnsi="ISOCPEUR"/>
      <w:i/>
      <w:sz w:val="18"/>
      <w:szCs w:val="24"/>
    </w:rPr>
  </w:style>
  <w:style w:type="paragraph" w:customStyle="1" w:styleId="Tworddate">
    <w:name w:val="Tword_date"/>
    <w:basedOn w:val="a"/>
    <w:link w:val="TworddateChar"/>
    <w:rsid w:val="00A536B5"/>
    <w:pPr>
      <w:spacing w:before="0" w:after="0"/>
      <w:ind w:firstLine="0"/>
      <w:jc w:val="center"/>
    </w:pPr>
    <w:rPr>
      <w:rFonts w:ascii="ISOCPEUR" w:hAnsi="ISOCPEUR"/>
      <w:i/>
      <w:sz w:val="16"/>
      <w:lang w:val="x-none" w:eastAsia="x-none"/>
    </w:rPr>
  </w:style>
  <w:style w:type="character" w:customStyle="1" w:styleId="TworddateChar">
    <w:name w:val="Tword_date Char"/>
    <w:link w:val="Tworddate"/>
    <w:rsid w:val="00A536B5"/>
    <w:rPr>
      <w:rFonts w:ascii="ISOCPEUR" w:hAnsi="ISOCPEUR"/>
      <w:i/>
      <w:sz w:val="16"/>
      <w:szCs w:val="24"/>
    </w:rPr>
  </w:style>
  <w:style w:type="character" w:customStyle="1" w:styleId="TwordcopyformatChar">
    <w:name w:val="Tword_copy_format Char"/>
    <w:link w:val="Twordcopyformat"/>
    <w:rsid w:val="00A536B5"/>
    <w:rPr>
      <w:rFonts w:ascii="ISOCPEUR" w:hAnsi="ISOCPEUR" w:cs="Arial"/>
      <w:i/>
    </w:rPr>
  </w:style>
  <w:style w:type="paragraph" w:customStyle="1" w:styleId="Twordcopyformat">
    <w:name w:val="Tword_copy_format"/>
    <w:basedOn w:val="a"/>
    <w:link w:val="TwordcopyformatChar"/>
    <w:rsid w:val="00A536B5"/>
    <w:pPr>
      <w:spacing w:before="0" w:after="0"/>
      <w:ind w:firstLine="0"/>
      <w:jc w:val="center"/>
    </w:pPr>
    <w:rPr>
      <w:rFonts w:ascii="ISOCPEUR" w:hAnsi="ISOCPEUR"/>
      <w:i/>
      <w:sz w:val="20"/>
      <w:szCs w:val="20"/>
      <w:lang w:val="x-none" w:eastAsia="x-none"/>
    </w:rPr>
  </w:style>
  <w:style w:type="paragraph" w:customStyle="1" w:styleId="Twordlitlistlistov">
    <w:name w:val="Tword_lit_list_listov"/>
    <w:basedOn w:val="a"/>
    <w:rsid w:val="00A536B5"/>
    <w:pPr>
      <w:widowControl w:val="0"/>
      <w:adjustRightInd w:val="0"/>
      <w:spacing w:before="0" w:after="0"/>
      <w:ind w:firstLine="0"/>
      <w:jc w:val="center"/>
      <w:textAlignment w:val="baseline"/>
    </w:pPr>
    <w:rPr>
      <w:rFonts w:ascii="ISOCPEUR" w:hAnsi="ISOCPEUR" w:cs="Arial"/>
      <w:i/>
      <w:szCs w:val="18"/>
      <w:lang w:eastAsia="ru-RU"/>
    </w:rPr>
  </w:style>
  <w:style w:type="paragraph" w:customStyle="1" w:styleId="Twordaddfieldheads">
    <w:name w:val="Tword_add_field_heads"/>
    <w:basedOn w:val="a"/>
    <w:rsid w:val="00A536B5"/>
    <w:pPr>
      <w:widowControl w:val="0"/>
      <w:adjustRightInd w:val="0"/>
      <w:spacing w:before="0" w:after="0"/>
      <w:ind w:firstLine="0"/>
      <w:jc w:val="center"/>
      <w:textAlignment w:val="baseline"/>
    </w:pPr>
    <w:rPr>
      <w:rFonts w:ascii="ISOCPEUR" w:hAnsi="ISOCPEUR" w:cs="Arial"/>
      <w:i/>
      <w:szCs w:val="20"/>
      <w:lang w:eastAsia="ru-RU"/>
    </w:rPr>
  </w:style>
  <w:style w:type="paragraph" w:customStyle="1" w:styleId="Twordfami">
    <w:name w:val="Tword_fami"/>
    <w:basedOn w:val="a"/>
    <w:link w:val="Twordfami0"/>
    <w:rsid w:val="00A536B5"/>
    <w:pPr>
      <w:spacing w:before="0" w:after="0"/>
      <w:ind w:firstLine="0"/>
    </w:pPr>
    <w:rPr>
      <w:rFonts w:ascii="ISOCPEUR" w:hAnsi="ISOCPEUR"/>
      <w:i/>
      <w:szCs w:val="20"/>
      <w:lang w:val="x-none" w:eastAsia="x-none"/>
    </w:rPr>
  </w:style>
  <w:style w:type="character" w:customStyle="1" w:styleId="Twordfami0">
    <w:name w:val="Tword_fami Знак"/>
    <w:link w:val="Twordfami"/>
    <w:rsid w:val="00A536B5"/>
    <w:rPr>
      <w:rFonts w:ascii="ISOCPEUR" w:hAnsi="ISOCPEUR" w:cs="Arial"/>
      <w:i/>
      <w:sz w:val="24"/>
    </w:rPr>
  </w:style>
  <w:style w:type="paragraph" w:customStyle="1" w:styleId="Twordoboz">
    <w:name w:val="Tword_oboz"/>
    <w:basedOn w:val="a"/>
    <w:rsid w:val="00A536B5"/>
    <w:pPr>
      <w:spacing w:before="0" w:after="0"/>
      <w:ind w:firstLine="0"/>
      <w:jc w:val="center"/>
    </w:pPr>
    <w:rPr>
      <w:rFonts w:ascii="ISOCPEUR" w:hAnsi="ISOCPEUR" w:cs="Arial"/>
      <w:i/>
      <w:sz w:val="36"/>
      <w:szCs w:val="36"/>
      <w:lang w:eastAsia="ru-RU"/>
    </w:rPr>
  </w:style>
  <w:style w:type="paragraph" w:customStyle="1" w:styleId="Twordfirm">
    <w:name w:val="Tword_firm"/>
    <w:basedOn w:val="a"/>
    <w:link w:val="TwordfirmCharChar"/>
    <w:rsid w:val="00A536B5"/>
    <w:pPr>
      <w:spacing w:before="0" w:after="0"/>
      <w:ind w:firstLine="0"/>
      <w:jc w:val="center"/>
    </w:pPr>
    <w:rPr>
      <w:rFonts w:ascii="ISOCPEUR" w:hAnsi="ISOCPEUR"/>
      <w:i/>
      <w:lang w:val="x-none" w:eastAsia="x-none"/>
    </w:rPr>
  </w:style>
  <w:style w:type="character" w:customStyle="1" w:styleId="TwordfirmCharChar">
    <w:name w:val="Tword_firm Char Char"/>
    <w:link w:val="Twordfirm"/>
    <w:rsid w:val="00A536B5"/>
    <w:rPr>
      <w:rFonts w:ascii="ISOCPEUR" w:hAnsi="ISOCPEUR" w:cs="Arial"/>
      <w:i/>
      <w:sz w:val="24"/>
      <w:szCs w:val="24"/>
    </w:rPr>
  </w:style>
  <w:style w:type="paragraph" w:customStyle="1" w:styleId="Twordlitera">
    <w:name w:val="Tword_litera"/>
    <w:basedOn w:val="Twordlitlistlistov"/>
    <w:rsid w:val="00A536B5"/>
    <w:rPr>
      <w:sz w:val="18"/>
    </w:rPr>
  </w:style>
  <w:style w:type="paragraph" w:customStyle="1" w:styleId="Twordtdoc">
    <w:name w:val="Tword_tdoc"/>
    <w:basedOn w:val="a"/>
    <w:rsid w:val="00A536B5"/>
    <w:pPr>
      <w:spacing w:before="0" w:after="0"/>
      <w:ind w:firstLine="0"/>
      <w:jc w:val="center"/>
    </w:pPr>
    <w:rPr>
      <w:rFonts w:ascii="ISOCPEUR" w:hAnsi="ISOCPEUR" w:cs="Arial"/>
      <w:i/>
      <w:sz w:val="20"/>
      <w:szCs w:val="20"/>
      <w:lang w:val="en-US" w:eastAsia="ru-RU"/>
    </w:rPr>
  </w:style>
  <w:style w:type="character" w:customStyle="1" w:styleId="apple-converted-space">
    <w:name w:val="apple-converted-space"/>
    <w:rsid w:val="006962DF"/>
  </w:style>
  <w:style w:type="paragraph" w:styleId="aff">
    <w:name w:val="Body Text Indent"/>
    <w:basedOn w:val="a"/>
    <w:link w:val="aff0"/>
    <w:rsid w:val="00976598"/>
    <w:pPr>
      <w:spacing w:before="120" w:after="0" w:line="360" w:lineRule="auto"/>
    </w:pPr>
    <w:rPr>
      <w:rFonts w:eastAsia="Times/Kazakh"/>
      <w:szCs w:val="20"/>
      <w:lang w:val="x-none" w:eastAsia="x-none"/>
    </w:rPr>
  </w:style>
  <w:style w:type="character" w:customStyle="1" w:styleId="aff0">
    <w:name w:val="Основной текст с отступом Знак"/>
    <w:link w:val="aff"/>
    <w:rsid w:val="00976598"/>
    <w:rPr>
      <w:rFonts w:ascii="Times New Roman" w:eastAsia="Times/Kazakh" w:hAnsi="Times New Roman"/>
      <w:sz w:val="24"/>
    </w:rPr>
  </w:style>
  <w:style w:type="paragraph" w:customStyle="1" w:styleId="WW-BodyText2">
    <w:name w:val="WW-Body Text 2"/>
    <w:basedOn w:val="a"/>
    <w:rsid w:val="00D861BE"/>
    <w:pPr>
      <w:spacing w:before="0" w:after="0" w:line="360" w:lineRule="auto"/>
      <w:ind w:firstLine="720"/>
      <w:jc w:val="center"/>
    </w:pPr>
    <w:rPr>
      <w:sz w:val="28"/>
      <w:szCs w:val="20"/>
      <w:lang w:eastAsia="ar-SA"/>
    </w:rPr>
  </w:style>
  <w:style w:type="paragraph" w:styleId="aff1">
    <w:name w:val="Body Text"/>
    <w:basedOn w:val="a"/>
    <w:link w:val="aff2"/>
    <w:uiPriority w:val="99"/>
    <w:unhideWhenUsed/>
    <w:rsid w:val="00C51A23"/>
    <w:pPr>
      <w:spacing w:after="120"/>
    </w:pPr>
    <w:rPr>
      <w:lang w:val="x-none"/>
    </w:rPr>
  </w:style>
  <w:style w:type="character" w:customStyle="1" w:styleId="aff2">
    <w:name w:val="Основной текст Знак"/>
    <w:link w:val="aff1"/>
    <w:uiPriority w:val="99"/>
    <w:rsid w:val="00C51A23"/>
    <w:rPr>
      <w:rFonts w:ascii="Times New Roman" w:hAnsi="Times New Roman"/>
      <w:sz w:val="24"/>
      <w:szCs w:val="24"/>
      <w:lang w:eastAsia="en-US"/>
    </w:rPr>
  </w:style>
  <w:style w:type="paragraph" w:styleId="aff3">
    <w:name w:val="Document Map"/>
    <w:basedOn w:val="a"/>
    <w:link w:val="aff4"/>
    <w:uiPriority w:val="99"/>
    <w:semiHidden/>
    <w:unhideWhenUsed/>
    <w:rsid w:val="00291236"/>
    <w:rPr>
      <w:rFonts w:ascii="Tahoma" w:hAnsi="Tahoma"/>
      <w:sz w:val="16"/>
      <w:szCs w:val="16"/>
      <w:lang w:val="x-none"/>
    </w:rPr>
  </w:style>
  <w:style w:type="character" w:customStyle="1" w:styleId="aff4">
    <w:name w:val="Схема документа Знак"/>
    <w:link w:val="aff3"/>
    <w:uiPriority w:val="99"/>
    <w:semiHidden/>
    <w:rsid w:val="00291236"/>
    <w:rPr>
      <w:rFonts w:ascii="Tahoma" w:hAnsi="Tahoma" w:cs="Tahoma"/>
      <w:sz w:val="16"/>
      <w:szCs w:val="16"/>
      <w:lang w:eastAsia="en-US"/>
    </w:rPr>
  </w:style>
  <w:style w:type="paragraph" w:customStyle="1" w:styleId="210">
    <w:name w:val="Основной текст 21"/>
    <w:basedOn w:val="a"/>
    <w:rsid w:val="000F3463"/>
    <w:pPr>
      <w:widowControl w:val="0"/>
      <w:suppressAutoHyphens/>
      <w:spacing w:before="0" w:after="120" w:line="480" w:lineRule="auto"/>
    </w:pPr>
    <w:rPr>
      <w:rFonts w:eastAsia="Lucida Sans Unicode" w:cs="Mangal"/>
      <w:kern w:val="1"/>
      <w:lang w:eastAsia="zh-CN" w:bidi="hi-IN"/>
    </w:rPr>
  </w:style>
  <w:style w:type="table" w:styleId="aff5">
    <w:name w:val="Table Grid"/>
    <w:basedOn w:val="a1"/>
    <w:uiPriority w:val="39"/>
    <w:rsid w:val="007021B4"/>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Normal (Web)"/>
    <w:basedOn w:val="a"/>
    <w:uiPriority w:val="99"/>
    <w:semiHidden/>
    <w:unhideWhenUsed/>
    <w:rsid w:val="00537E94"/>
    <w:pPr>
      <w:spacing w:before="100" w:beforeAutospacing="1" w:after="100" w:afterAutospacing="1"/>
      <w:ind w:firstLine="0"/>
      <w:jc w:val="left"/>
    </w:pPr>
    <w:rPr>
      <w:lang w:eastAsia="ru-RU"/>
    </w:rPr>
  </w:style>
  <w:style w:type="paragraph" w:customStyle="1" w:styleId="TableParagraph">
    <w:name w:val="Table Paragraph"/>
    <w:basedOn w:val="a"/>
    <w:uiPriority w:val="1"/>
    <w:qFormat/>
    <w:rsid w:val="004A3F7F"/>
    <w:pPr>
      <w:widowControl w:val="0"/>
      <w:autoSpaceDE w:val="0"/>
      <w:autoSpaceDN w:val="0"/>
      <w:adjustRightInd w:val="0"/>
      <w:spacing w:before="0" w:after="0"/>
      <w:ind w:firstLine="0"/>
      <w:jc w:val="left"/>
    </w:pPr>
    <w:rPr>
      <w:lang w:eastAsia="ru-RU"/>
    </w:rPr>
  </w:style>
  <w:style w:type="paragraph" w:styleId="24">
    <w:name w:val="Body Text Indent 2"/>
    <w:basedOn w:val="a"/>
    <w:link w:val="25"/>
    <w:uiPriority w:val="99"/>
    <w:semiHidden/>
    <w:unhideWhenUsed/>
    <w:rsid w:val="005A1A5D"/>
    <w:pPr>
      <w:spacing w:after="120" w:line="480" w:lineRule="auto"/>
      <w:ind w:left="283"/>
    </w:pPr>
  </w:style>
  <w:style w:type="character" w:customStyle="1" w:styleId="25">
    <w:name w:val="Основной текст с отступом 2 Знак"/>
    <w:basedOn w:val="a0"/>
    <w:link w:val="24"/>
    <w:uiPriority w:val="99"/>
    <w:semiHidden/>
    <w:rsid w:val="005A1A5D"/>
    <w:rPr>
      <w:rFonts w:ascii="Times New Roman" w:hAnsi="Times New Roman"/>
      <w:sz w:val="24"/>
      <w:szCs w:val="24"/>
      <w:lang w:eastAsia="en-US"/>
    </w:rPr>
  </w:style>
  <w:style w:type="paragraph" w:styleId="32">
    <w:name w:val="Body Text Indent 3"/>
    <w:basedOn w:val="a"/>
    <w:link w:val="33"/>
    <w:unhideWhenUsed/>
    <w:rsid w:val="005A1A5D"/>
    <w:pPr>
      <w:spacing w:after="120"/>
      <w:ind w:left="283"/>
    </w:pPr>
    <w:rPr>
      <w:sz w:val="16"/>
      <w:szCs w:val="16"/>
    </w:rPr>
  </w:style>
  <w:style w:type="character" w:customStyle="1" w:styleId="33">
    <w:name w:val="Основной текст с отступом 3 Знак"/>
    <w:basedOn w:val="a0"/>
    <w:link w:val="32"/>
    <w:rsid w:val="005A1A5D"/>
    <w:rPr>
      <w:rFonts w:ascii="Times New Roman" w:hAnsi="Times New Roman"/>
      <w:sz w:val="16"/>
      <w:szCs w:val="16"/>
      <w:lang w:eastAsia="en-US"/>
    </w:rPr>
  </w:style>
  <w:style w:type="paragraph" w:styleId="41">
    <w:name w:val="toc 4"/>
    <w:basedOn w:val="a"/>
    <w:next w:val="a"/>
    <w:autoRedefine/>
    <w:uiPriority w:val="39"/>
    <w:unhideWhenUsed/>
    <w:rsid w:val="007742A7"/>
    <w:pPr>
      <w:spacing w:before="0" w:after="100" w:line="259" w:lineRule="auto"/>
      <w:ind w:left="660" w:firstLine="0"/>
      <w:jc w:val="left"/>
    </w:pPr>
    <w:rPr>
      <w:rFonts w:asciiTheme="minorHAnsi" w:eastAsiaTheme="minorEastAsia" w:hAnsiTheme="minorHAnsi" w:cstheme="minorBidi"/>
      <w:sz w:val="22"/>
      <w:szCs w:val="22"/>
      <w:lang w:eastAsia="ru-RU"/>
    </w:rPr>
  </w:style>
  <w:style w:type="paragraph" w:styleId="51">
    <w:name w:val="toc 5"/>
    <w:basedOn w:val="a"/>
    <w:next w:val="a"/>
    <w:autoRedefine/>
    <w:uiPriority w:val="39"/>
    <w:unhideWhenUsed/>
    <w:rsid w:val="007742A7"/>
    <w:pPr>
      <w:spacing w:before="0" w:after="100" w:line="259" w:lineRule="auto"/>
      <w:ind w:left="880" w:firstLine="0"/>
      <w:jc w:val="left"/>
    </w:pPr>
    <w:rPr>
      <w:rFonts w:asciiTheme="minorHAnsi" w:eastAsiaTheme="minorEastAsia" w:hAnsiTheme="minorHAnsi" w:cstheme="minorBidi"/>
      <w:sz w:val="22"/>
      <w:szCs w:val="22"/>
      <w:lang w:eastAsia="ru-RU"/>
    </w:rPr>
  </w:style>
  <w:style w:type="paragraph" w:styleId="61">
    <w:name w:val="toc 6"/>
    <w:basedOn w:val="a"/>
    <w:next w:val="a"/>
    <w:autoRedefine/>
    <w:uiPriority w:val="39"/>
    <w:unhideWhenUsed/>
    <w:rsid w:val="007742A7"/>
    <w:pPr>
      <w:spacing w:before="0" w:after="100" w:line="259" w:lineRule="auto"/>
      <w:ind w:left="1100" w:firstLine="0"/>
      <w:jc w:val="left"/>
    </w:pPr>
    <w:rPr>
      <w:rFonts w:asciiTheme="minorHAnsi" w:eastAsiaTheme="minorEastAsia" w:hAnsiTheme="minorHAnsi" w:cstheme="minorBidi"/>
      <w:sz w:val="22"/>
      <w:szCs w:val="22"/>
      <w:lang w:eastAsia="ru-RU"/>
    </w:rPr>
  </w:style>
  <w:style w:type="paragraph" w:styleId="71">
    <w:name w:val="toc 7"/>
    <w:basedOn w:val="a"/>
    <w:next w:val="a"/>
    <w:autoRedefine/>
    <w:uiPriority w:val="39"/>
    <w:unhideWhenUsed/>
    <w:rsid w:val="007742A7"/>
    <w:pPr>
      <w:spacing w:before="0" w:after="100" w:line="259" w:lineRule="auto"/>
      <w:ind w:left="1320" w:firstLine="0"/>
      <w:jc w:val="left"/>
    </w:pPr>
    <w:rPr>
      <w:rFonts w:asciiTheme="minorHAnsi" w:eastAsiaTheme="minorEastAsia" w:hAnsiTheme="minorHAnsi" w:cstheme="minorBidi"/>
      <w:sz w:val="22"/>
      <w:szCs w:val="22"/>
      <w:lang w:eastAsia="ru-RU"/>
    </w:rPr>
  </w:style>
  <w:style w:type="paragraph" w:styleId="81">
    <w:name w:val="toc 8"/>
    <w:basedOn w:val="a"/>
    <w:next w:val="a"/>
    <w:autoRedefine/>
    <w:uiPriority w:val="39"/>
    <w:unhideWhenUsed/>
    <w:rsid w:val="007742A7"/>
    <w:pPr>
      <w:spacing w:before="0" w:after="100" w:line="259" w:lineRule="auto"/>
      <w:ind w:left="1540" w:firstLine="0"/>
      <w:jc w:val="left"/>
    </w:pPr>
    <w:rPr>
      <w:rFonts w:asciiTheme="minorHAnsi" w:eastAsiaTheme="minorEastAsia" w:hAnsiTheme="minorHAnsi" w:cstheme="minorBidi"/>
      <w:sz w:val="22"/>
      <w:szCs w:val="22"/>
      <w:lang w:eastAsia="ru-RU"/>
    </w:rPr>
  </w:style>
  <w:style w:type="paragraph" w:styleId="91">
    <w:name w:val="toc 9"/>
    <w:basedOn w:val="a"/>
    <w:next w:val="a"/>
    <w:autoRedefine/>
    <w:uiPriority w:val="39"/>
    <w:unhideWhenUsed/>
    <w:rsid w:val="007742A7"/>
    <w:pPr>
      <w:spacing w:before="0" w:after="100" w:line="259" w:lineRule="auto"/>
      <w:ind w:left="1760" w:firstLine="0"/>
      <w:jc w:val="left"/>
    </w:pPr>
    <w:rPr>
      <w:rFonts w:asciiTheme="minorHAnsi" w:eastAsiaTheme="minorEastAsia" w:hAnsiTheme="minorHAnsi" w:cstheme="minorBidi"/>
      <w:sz w:val="22"/>
      <w:szCs w:val="22"/>
      <w:lang w:eastAsia="ru-RU"/>
    </w:rPr>
  </w:style>
  <w:style w:type="character" w:customStyle="1" w:styleId="aff7">
    <w:name w:val="Текст примечания Знак"/>
    <w:basedOn w:val="a0"/>
    <w:link w:val="aff8"/>
    <w:rsid w:val="00FC7EDE"/>
  </w:style>
  <w:style w:type="paragraph" w:customStyle="1" w:styleId="Bullet">
    <w:name w:val="Bullet"/>
    <w:basedOn w:val="aff1"/>
    <w:rsid w:val="00FC7EDE"/>
    <w:pPr>
      <w:numPr>
        <w:numId w:val="3"/>
      </w:numPr>
      <w:tabs>
        <w:tab w:val="clear" w:pos="720"/>
      </w:tabs>
      <w:ind w:left="0" w:firstLine="709"/>
    </w:pPr>
  </w:style>
  <w:style w:type="paragraph" w:styleId="aff8">
    <w:name w:val="annotation text"/>
    <w:basedOn w:val="a"/>
    <w:link w:val="aff7"/>
    <w:semiHidden/>
    <w:unhideWhenUsed/>
    <w:rsid w:val="00FC7EDE"/>
    <w:rPr>
      <w:rFonts w:ascii="Calibri" w:hAnsi="Calibri"/>
      <w:sz w:val="20"/>
      <w:szCs w:val="20"/>
      <w:lang w:eastAsia="ru-RU"/>
    </w:rPr>
  </w:style>
  <w:style w:type="character" w:customStyle="1" w:styleId="15">
    <w:name w:val="Текст примечания Знак1"/>
    <w:basedOn w:val="a0"/>
    <w:uiPriority w:val="99"/>
    <w:semiHidden/>
    <w:rsid w:val="00FC7EDE"/>
    <w:rPr>
      <w:rFonts w:ascii="Times New Roman" w:hAnsi="Times New Roman"/>
      <w:lang w:eastAsia="en-US"/>
    </w:rPr>
  </w:style>
  <w:style w:type="paragraph" w:customStyle="1" w:styleId="16">
    <w:name w:val="Стиль1"/>
    <w:basedOn w:val="a"/>
    <w:uiPriority w:val="99"/>
    <w:rsid w:val="0057717B"/>
    <w:pPr>
      <w:spacing w:before="0" w:after="0"/>
      <w:ind w:firstLine="0"/>
    </w:pPr>
    <w:rPr>
      <w:sz w:val="25"/>
      <w:lang w:eastAsia="ru-RU"/>
    </w:rPr>
  </w:style>
  <w:style w:type="table" w:customStyle="1" w:styleId="TableNormal">
    <w:name w:val="Table Normal"/>
    <w:uiPriority w:val="2"/>
    <w:semiHidden/>
    <w:unhideWhenUsed/>
    <w:qFormat/>
    <w:rsid w:val="003E68A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aff9">
    <w:name w:val="annotation reference"/>
    <w:basedOn w:val="a0"/>
    <w:uiPriority w:val="99"/>
    <w:semiHidden/>
    <w:unhideWhenUsed/>
    <w:rsid w:val="005730F0"/>
    <w:rPr>
      <w:sz w:val="16"/>
      <w:szCs w:val="16"/>
    </w:rPr>
  </w:style>
  <w:style w:type="paragraph" w:styleId="affa">
    <w:name w:val="annotation subject"/>
    <w:basedOn w:val="aff8"/>
    <w:next w:val="aff8"/>
    <w:link w:val="affb"/>
    <w:uiPriority w:val="99"/>
    <w:semiHidden/>
    <w:unhideWhenUsed/>
    <w:rsid w:val="005730F0"/>
    <w:rPr>
      <w:rFonts w:ascii="Times New Roman" w:hAnsi="Times New Roman"/>
      <w:b/>
      <w:bCs/>
      <w:lang w:eastAsia="en-US"/>
    </w:rPr>
  </w:style>
  <w:style w:type="character" w:customStyle="1" w:styleId="affb">
    <w:name w:val="Тема примечания Знак"/>
    <w:basedOn w:val="aff7"/>
    <w:link w:val="affa"/>
    <w:uiPriority w:val="99"/>
    <w:semiHidden/>
    <w:rsid w:val="005730F0"/>
    <w:rPr>
      <w:rFonts w:ascii="Times New Roman" w:hAnsi="Times New Roman"/>
      <w:b/>
      <w:bCs/>
      <w:lang w:eastAsia="en-US"/>
    </w:rPr>
  </w:style>
  <w:style w:type="paragraph" w:styleId="26">
    <w:name w:val="Body Text 2"/>
    <w:basedOn w:val="a"/>
    <w:link w:val="27"/>
    <w:uiPriority w:val="99"/>
    <w:unhideWhenUsed/>
    <w:rsid w:val="00313C26"/>
    <w:pPr>
      <w:spacing w:before="0" w:after="0" w:line="360" w:lineRule="auto"/>
      <w:ind w:firstLine="0"/>
    </w:pPr>
  </w:style>
  <w:style w:type="character" w:customStyle="1" w:styleId="27">
    <w:name w:val="Основной текст 2 Знак"/>
    <w:basedOn w:val="a0"/>
    <w:link w:val="26"/>
    <w:uiPriority w:val="99"/>
    <w:rsid w:val="00313C26"/>
    <w:rPr>
      <w:rFonts w:ascii="Times New Roman" w:hAnsi="Times New Roman"/>
      <w:sz w:val="24"/>
      <w:szCs w:val="24"/>
      <w:lang w:eastAsia="en-US"/>
    </w:rPr>
  </w:style>
  <w:style w:type="character" w:customStyle="1" w:styleId="s1">
    <w:name w:val="s1"/>
    <w:basedOn w:val="a0"/>
    <w:rsid w:val="00430EEB"/>
  </w:style>
  <w:style w:type="paragraph" w:customStyle="1" w:styleId="affc">
    <w:basedOn w:val="a"/>
    <w:next w:val="a3"/>
    <w:link w:val="affd"/>
    <w:qFormat/>
    <w:rsid w:val="000F3D7C"/>
    <w:pPr>
      <w:spacing w:before="0" w:after="0"/>
      <w:ind w:firstLine="0"/>
      <w:jc w:val="center"/>
    </w:pPr>
    <w:rPr>
      <w:rFonts w:ascii="Calibri" w:hAnsi="Calibri"/>
      <w:b/>
      <w:sz w:val="28"/>
      <w:szCs w:val="20"/>
      <w:lang w:eastAsia="ru-RU"/>
    </w:rPr>
  </w:style>
  <w:style w:type="character" w:customStyle="1" w:styleId="affd">
    <w:name w:val="Название Знак"/>
    <w:link w:val="affc"/>
    <w:rsid w:val="000F3D7C"/>
    <w:rPr>
      <w:b/>
      <w:sz w:val="28"/>
    </w:rPr>
  </w:style>
  <w:style w:type="paragraph" w:customStyle="1" w:styleId="42">
    <w:name w:val="заголовок 4"/>
    <w:basedOn w:val="a"/>
    <w:next w:val="a"/>
    <w:rsid w:val="000F3D7C"/>
    <w:pPr>
      <w:keepNext/>
      <w:spacing w:before="0" w:after="0"/>
      <w:ind w:firstLine="0"/>
      <w:jc w:val="left"/>
    </w:pPr>
    <w:rPr>
      <w:snapToGrid w:val="0"/>
      <w:szCs w:val="20"/>
      <w:lang w:eastAsia="ru-RU"/>
    </w:rPr>
  </w:style>
  <w:style w:type="paragraph" w:customStyle="1" w:styleId="Indent2">
    <w:name w:val="Indent 2"/>
    <w:basedOn w:val="a"/>
    <w:link w:val="Indent2Char"/>
    <w:rsid w:val="00F854C3"/>
    <w:pPr>
      <w:spacing w:before="0" w:after="0"/>
      <w:ind w:left="1440" w:firstLine="0"/>
      <w:jc w:val="left"/>
    </w:pPr>
    <w:rPr>
      <w:lang w:eastAsia="ru-RU"/>
    </w:rPr>
  </w:style>
  <w:style w:type="character" w:customStyle="1" w:styleId="Indent2Char">
    <w:name w:val="Indent 2 Char"/>
    <w:link w:val="Indent2"/>
    <w:rsid w:val="00F854C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7212">
      <w:bodyDiv w:val="1"/>
      <w:marLeft w:val="0"/>
      <w:marRight w:val="0"/>
      <w:marTop w:val="0"/>
      <w:marBottom w:val="0"/>
      <w:divBdr>
        <w:top w:val="none" w:sz="0" w:space="0" w:color="auto"/>
        <w:left w:val="none" w:sz="0" w:space="0" w:color="auto"/>
        <w:bottom w:val="none" w:sz="0" w:space="0" w:color="auto"/>
        <w:right w:val="none" w:sz="0" w:space="0" w:color="auto"/>
      </w:divBdr>
    </w:div>
    <w:div w:id="297953900">
      <w:bodyDiv w:val="1"/>
      <w:marLeft w:val="0"/>
      <w:marRight w:val="0"/>
      <w:marTop w:val="0"/>
      <w:marBottom w:val="0"/>
      <w:divBdr>
        <w:top w:val="none" w:sz="0" w:space="0" w:color="auto"/>
        <w:left w:val="none" w:sz="0" w:space="0" w:color="auto"/>
        <w:bottom w:val="none" w:sz="0" w:space="0" w:color="auto"/>
        <w:right w:val="none" w:sz="0" w:space="0" w:color="auto"/>
      </w:divBdr>
    </w:div>
    <w:div w:id="327562640">
      <w:bodyDiv w:val="1"/>
      <w:marLeft w:val="0"/>
      <w:marRight w:val="0"/>
      <w:marTop w:val="0"/>
      <w:marBottom w:val="0"/>
      <w:divBdr>
        <w:top w:val="none" w:sz="0" w:space="0" w:color="auto"/>
        <w:left w:val="none" w:sz="0" w:space="0" w:color="auto"/>
        <w:bottom w:val="none" w:sz="0" w:space="0" w:color="auto"/>
        <w:right w:val="none" w:sz="0" w:space="0" w:color="auto"/>
      </w:divBdr>
    </w:div>
    <w:div w:id="727413685">
      <w:bodyDiv w:val="1"/>
      <w:marLeft w:val="0"/>
      <w:marRight w:val="0"/>
      <w:marTop w:val="0"/>
      <w:marBottom w:val="0"/>
      <w:divBdr>
        <w:top w:val="none" w:sz="0" w:space="0" w:color="auto"/>
        <w:left w:val="none" w:sz="0" w:space="0" w:color="auto"/>
        <w:bottom w:val="none" w:sz="0" w:space="0" w:color="auto"/>
        <w:right w:val="none" w:sz="0" w:space="0" w:color="auto"/>
      </w:divBdr>
    </w:div>
    <w:div w:id="840970921">
      <w:bodyDiv w:val="1"/>
      <w:marLeft w:val="0"/>
      <w:marRight w:val="0"/>
      <w:marTop w:val="0"/>
      <w:marBottom w:val="0"/>
      <w:divBdr>
        <w:top w:val="none" w:sz="0" w:space="0" w:color="auto"/>
        <w:left w:val="none" w:sz="0" w:space="0" w:color="auto"/>
        <w:bottom w:val="none" w:sz="0" w:space="0" w:color="auto"/>
        <w:right w:val="none" w:sz="0" w:space="0" w:color="auto"/>
      </w:divBdr>
    </w:div>
    <w:div w:id="854810745">
      <w:bodyDiv w:val="1"/>
      <w:marLeft w:val="0"/>
      <w:marRight w:val="0"/>
      <w:marTop w:val="0"/>
      <w:marBottom w:val="0"/>
      <w:divBdr>
        <w:top w:val="none" w:sz="0" w:space="0" w:color="auto"/>
        <w:left w:val="none" w:sz="0" w:space="0" w:color="auto"/>
        <w:bottom w:val="none" w:sz="0" w:space="0" w:color="auto"/>
        <w:right w:val="none" w:sz="0" w:space="0" w:color="auto"/>
      </w:divBdr>
    </w:div>
    <w:div w:id="1046637980">
      <w:bodyDiv w:val="1"/>
      <w:marLeft w:val="0"/>
      <w:marRight w:val="0"/>
      <w:marTop w:val="0"/>
      <w:marBottom w:val="0"/>
      <w:divBdr>
        <w:top w:val="none" w:sz="0" w:space="0" w:color="auto"/>
        <w:left w:val="none" w:sz="0" w:space="0" w:color="auto"/>
        <w:bottom w:val="none" w:sz="0" w:space="0" w:color="auto"/>
        <w:right w:val="none" w:sz="0" w:space="0" w:color="auto"/>
      </w:divBdr>
    </w:div>
    <w:div w:id="1249540942">
      <w:bodyDiv w:val="1"/>
      <w:marLeft w:val="0"/>
      <w:marRight w:val="0"/>
      <w:marTop w:val="0"/>
      <w:marBottom w:val="0"/>
      <w:divBdr>
        <w:top w:val="none" w:sz="0" w:space="0" w:color="auto"/>
        <w:left w:val="none" w:sz="0" w:space="0" w:color="auto"/>
        <w:bottom w:val="none" w:sz="0" w:space="0" w:color="auto"/>
        <w:right w:val="none" w:sz="0" w:space="0" w:color="auto"/>
      </w:divBdr>
    </w:div>
    <w:div w:id="1823619775">
      <w:bodyDiv w:val="1"/>
      <w:marLeft w:val="0"/>
      <w:marRight w:val="0"/>
      <w:marTop w:val="0"/>
      <w:marBottom w:val="0"/>
      <w:divBdr>
        <w:top w:val="none" w:sz="0" w:space="0" w:color="auto"/>
        <w:left w:val="none" w:sz="0" w:space="0" w:color="auto"/>
        <w:bottom w:val="none" w:sz="0" w:space="0" w:color="auto"/>
        <w:right w:val="none" w:sz="0" w:space="0" w:color="auto"/>
      </w:divBdr>
    </w:div>
    <w:div w:id="1865315856">
      <w:bodyDiv w:val="1"/>
      <w:marLeft w:val="0"/>
      <w:marRight w:val="0"/>
      <w:marTop w:val="0"/>
      <w:marBottom w:val="0"/>
      <w:divBdr>
        <w:top w:val="none" w:sz="0" w:space="0" w:color="auto"/>
        <w:left w:val="none" w:sz="0" w:space="0" w:color="auto"/>
        <w:bottom w:val="none" w:sz="0" w:space="0" w:color="auto"/>
        <w:right w:val="none" w:sz="0" w:space="0" w:color="auto"/>
      </w:divBdr>
    </w:div>
    <w:div w:id="1986080086">
      <w:bodyDiv w:val="1"/>
      <w:marLeft w:val="0"/>
      <w:marRight w:val="0"/>
      <w:marTop w:val="0"/>
      <w:marBottom w:val="0"/>
      <w:divBdr>
        <w:top w:val="none" w:sz="0" w:space="0" w:color="auto"/>
        <w:left w:val="none" w:sz="0" w:space="0" w:color="auto"/>
        <w:bottom w:val="none" w:sz="0" w:space="0" w:color="auto"/>
        <w:right w:val="none" w:sz="0" w:space="0" w:color="auto"/>
      </w:divBdr>
    </w:div>
    <w:div w:id="2102485483">
      <w:bodyDiv w:val="1"/>
      <w:marLeft w:val="0"/>
      <w:marRight w:val="0"/>
      <w:marTop w:val="0"/>
      <w:marBottom w:val="0"/>
      <w:divBdr>
        <w:top w:val="none" w:sz="0" w:space="0" w:color="auto"/>
        <w:left w:val="none" w:sz="0" w:space="0" w:color="auto"/>
        <w:bottom w:val="none" w:sz="0" w:space="0" w:color="auto"/>
        <w:right w:val="none" w:sz="0" w:space="0" w:color="auto"/>
      </w:divBdr>
    </w:div>
    <w:div w:id="211066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932ED-4E26-4E69-949B-6D393F4A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10961</Words>
  <Characters>62480</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73295</CharactersWithSpaces>
  <SharedDoc>false</SharedDoc>
  <HLinks>
    <vt:vector size="294" baseType="variant">
      <vt:variant>
        <vt:i4>2031665</vt:i4>
      </vt:variant>
      <vt:variant>
        <vt:i4>242</vt:i4>
      </vt:variant>
      <vt:variant>
        <vt:i4>0</vt:i4>
      </vt:variant>
      <vt:variant>
        <vt:i4>5</vt:i4>
      </vt:variant>
      <vt:variant>
        <vt:lpwstr/>
      </vt:variant>
      <vt:variant>
        <vt:lpwstr>_Toc466548733</vt:lpwstr>
      </vt:variant>
      <vt:variant>
        <vt:i4>2031665</vt:i4>
      </vt:variant>
      <vt:variant>
        <vt:i4>236</vt:i4>
      </vt:variant>
      <vt:variant>
        <vt:i4>0</vt:i4>
      </vt:variant>
      <vt:variant>
        <vt:i4>5</vt:i4>
      </vt:variant>
      <vt:variant>
        <vt:lpwstr/>
      </vt:variant>
      <vt:variant>
        <vt:lpwstr>_Toc466548732</vt:lpwstr>
      </vt:variant>
      <vt:variant>
        <vt:i4>2031665</vt:i4>
      </vt:variant>
      <vt:variant>
        <vt:i4>230</vt:i4>
      </vt:variant>
      <vt:variant>
        <vt:i4>0</vt:i4>
      </vt:variant>
      <vt:variant>
        <vt:i4>5</vt:i4>
      </vt:variant>
      <vt:variant>
        <vt:lpwstr/>
      </vt:variant>
      <vt:variant>
        <vt:lpwstr>_Toc466548731</vt:lpwstr>
      </vt:variant>
      <vt:variant>
        <vt:i4>2031665</vt:i4>
      </vt:variant>
      <vt:variant>
        <vt:i4>224</vt:i4>
      </vt:variant>
      <vt:variant>
        <vt:i4>0</vt:i4>
      </vt:variant>
      <vt:variant>
        <vt:i4>5</vt:i4>
      </vt:variant>
      <vt:variant>
        <vt:lpwstr/>
      </vt:variant>
      <vt:variant>
        <vt:lpwstr>_Toc466548730</vt:lpwstr>
      </vt:variant>
      <vt:variant>
        <vt:i4>1966129</vt:i4>
      </vt:variant>
      <vt:variant>
        <vt:i4>218</vt:i4>
      </vt:variant>
      <vt:variant>
        <vt:i4>0</vt:i4>
      </vt:variant>
      <vt:variant>
        <vt:i4>5</vt:i4>
      </vt:variant>
      <vt:variant>
        <vt:lpwstr/>
      </vt:variant>
      <vt:variant>
        <vt:lpwstr>_Toc466548729</vt:lpwstr>
      </vt:variant>
      <vt:variant>
        <vt:i4>1966129</vt:i4>
      </vt:variant>
      <vt:variant>
        <vt:i4>212</vt:i4>
      </vt:variant>
      <vt:variant>
        <vt:i4>0</vt:i4>
      </vt:variant>
      <vt:variant>
        <vt:i4>5</vt:i4>
      </vt:variant>
      <vt:variant>
        <vt:lpwstr/>
      </vt:variant>
      <vt:variant>
        <vt:lpwstr>_Toc466548728</vt:lpwstr>
      </vt:variant>
      <vt:variant>
        <vt:i4>1966129</vt:i4>
      </vt:variant>
      <vt:variant>
        <vt:i4>206</vt:i4>
      </vt:variant>
      <vt:variant>
        <vt:i4>0</vt:i4>
      </vt:variant>
      <vt:variant>
        <vt:i4>5</vt:i4>
      </vt:variant>
      <vt:variant>
        <vt:lpwstr/>
      </vt:variant>
      <vt:variant>
        <vt:lpwstr>_Toc466548727</vt:lpwstr>
      </vt:variant>
      <vt:variant>
        <vt:i4>1966129</vt:i4>
      </vt:variant>
      <vt:variant>
        <vt:i4>200</vt:i4>
      </vt:variant>
      <vt:variant>
        <vt:i4>0</vt:i4>
      </vt:variant>
      <vt:variant>
        <vt:i4>5</vt:i4>
      </vt:variant>
      <vt:variant>
        <vt:lpwstr/>
      </vt:variant>
      <vt:variant>
        <vt:lpwstr>_Toc466548726</vt:lpwstr>
      </vt:variant>
      <vt:variant>
        <vt:i4>1966129</vt:i4>
      </vt:variant>
      <vt:variant>
        <vt:i4>194</vt:i4>
      </vt:variant>
      <vt:variant>
        <vt:i4>0</vt:i4>
      </vt:variant>
      <vt:variant>
        <vt:i4>5</vt:i4>
      </vt:variant>
      <vt:variant>
        <vt:lpwstr/>
      </vt:variant>
      <vt:variant>
        <vt:lpwstr>_Toc466548725</vt:lpwstr>
      </vt:variant>
      <vt:variant>
        <vt:i4>1966129</vt:i4>
      </vt:variant>
      <vt:variant>
        <vt:i4>188</vt:i4>
      </vt:variant>
      <vt:variant>
        <vt:i4>0</vt:i4>
      </vt:variant>
      <vt:variant>
        <vt:i4>5</vt:i4>
      </vt:variant>
      <vt:variant>
        <vt:lpwstr/>
      </vt:variant>
      <vt:variant>
        <vt:lpwstr>_Toc466548724</vt:lpwstr>
      </vt:variant>
      <vt:variant>
        <vt:i4>1966129</vt:i4>
      </vt:variant>
      <vt:variant>
        <vt:i4>182</vt:i4>
      </vt:variant>
      <vt:variant>
        <vt:i4>0</vt:i4>
      </vt:variant>
      <vt:variant>
        <vt:i4>5</vt:i4>
      </vt:variant>
      <vt:variant>
        <vt:lpwstr/>
      </vt:variant>
      <vt:variant>
        <vt:lpwstr>_Toc466548723</vt:lpwstr>
      </vt:variant>
      <vt:variant>
        <vt:i4>1966129</vt:i4>
      </vt:variant>
      <vt:variant>
        <vt:i4>176</vt:i4>
      </vt:variant>
      <vt:variant>
        <vt:i4>0</vt:i4>
      </vt:variant>
      <vt:variant>
        <vt:i4>5</vt:i4>
      </vt:variant>
      <vt:variant>
        <vt:lpwstr/>
      </vt:variant>
      <vt:variant>
        <vt:lpwstr>_Toc466548722</vt:lpwstr>
      </vt:variant>
      <vt:variant>
        <vt:i4>1966129</vt:i4>
      </vt:variant>
      <vt:variant>
        <vt:i4>170</vt:i4>
      </vt:variant>
      <vt:variant>
        <vt:i4>0</vt:i4>
      </vt:variant>
      <vt:variant>
        <vt:i4>5</vt:i4>
      </vt:variant>
      <vt:variant>
        <vt:lpwstr/>
      </vt:variant>
      <vt:variant>
        <vt:lpwstr>_Toc466548721</vt:lpwstr>
      </vt:variant>
      <vt:variant>
        <vt:i4>1966129</vt:i4>
      </vt:variant>
      <vt:variant>
        <vt:i4>164</vt:i4>
      </vt:variant>
      <vt:variant>
        <vt:i4>0</vt:i4>
      </vt:variant>
      <vt:variant>
        <vt:i4>5</vt:i4>
      </vt:variant>
      <vt:variant>
        <vt:lpwstr/>
      </vt:variant>
      <vt:variant>
        <vt:lpwstr>_Toc466548720</vt:lpwstr>
      </vt:variant>
      <vt:variant>
        <vt:i4>1900593</vt:i4>
      </vt:variant>
      <vt:variant>
        <vt:i4>158</vt:i4>
      </vt:variant>
      <vt:variant>
        <vt:i4>0</vt:i4>
      </vt:variant>
      <vt:variant>
        <vt:i4>5</vt:i4>
      </vt:variant>
      <vt:variant>
        <vt:lpwstr/>
      </vt:variant>
      <vt:variant>
        <vt:lpwstr>_Toc466548719</vt:lpwstr>
      </vt:variant>
      <vt:variant>
        <vt:i4>1900593</vt:i4>
      </vt:variant>
      <vt:variant>
        <vt:i4>152</vt:i4>
      </vt:variant>
      <vt:variant>
        <vt:i4>0</vt:i4>
      </vt:variant>
      <vt:variant>
        <vt:i4>5</vt:i4>
      </vt:variant>
      <vt:variant>
        <vt:lpwstr/>
      </vt:variant>
      <vt:variant>
        <vt:lpwstr>_Toc466548718</vt:lpwstr>
      </vt:variant>
      <vt:variant>
        <vt:i4>1900593</vt:i4>
      </vt:variant>
      <vt:variant>
        <vt:i4>146</vt:i4>
      </vt:variant>
      <vt:variant>
        <vt:i4>0</vt:i4>
      </vt:variant>
      <vt:variant>
        <vt:i4>5</vt:i4>
      </vt:variant>
      <vt:variant>
        <vt:lpwstr/>
      </vt:variant>
      <vt:variant>
        <vt:lpwstr>_Toc466548717</vt:lpwstr>
      </vt:variant>
      <vt:variant>
        <vt:i4>1900593</vt:i4>
      </vt:variant>
      <vt:variant>
        <vt:i4>140</vt:i4>
      </vt:variant>
      <vt:variant>
        <vt:i4>0</vt:i4>
      </vt:variant>
      <vt:variant>
        <vt:i4>5</vt:i4>
      </vt:variant>
      <vt:variant>
        <vt:lpwstr/>
      </vt:variant>
      <vt:variant>
        <vt:lpwstr>_Toc466548716</vt:lpwstr>
      </vt:variant>
      <vt:variant>
        <vt:i4>1900593</vt:i4>
      </vt:variant>
      <vt:variant>
        <vt:i4>134</vt:i4>
      </vt:variant>
      <vt:variant>
        <vt:i4>0</vt:i4>
      </vt:variant>
      <vt:variant>
        <vt:i4>5</vt:i4>
      </vt:variant>
      <vt:variant>
        <vt:lpwstr/>
      </vt:variant>
      <vt:variant>
        <vt:lpwstr>_Toc466548715</vt:lpwstr>
      </vt:variant>
      <vt:variant>
        <vt:i4>1900593</vt:i4>
      </vt:variant>
      <vt:variant>
        <vt:i4>128</vt:i4>
      </vt:variant>
      <vt:variant>
        <vt:i4>0</vt:i4>
      </vt:variant>
      <vt:variant>
        <vt:i4>5</vt:i4>
      </vt:variant>
      <vt:variant>
        <vt:lpwstr/>
      </vt:variant>
      <vt:variant>
        <vt:lpwstr>_Toc466548714</vt:lpwstr>
      </vt:variant>
      <vt:variant>
        <vt:i4>1900593</vt:i4>
      </vt:variant>
      <vt:variant>
        <vt:i4>122</vt:i4>
      </vt:variant>
      <vt:variant>
        <vt:i4>0</vt:i4>
      </vt:variant>
      <vt:variant>
        <vt:i4>5</vt:i4>
      </vt:variant>
      <vt:variant>
        <vt:lpwstr/>
      </vt:variant>
      <vt:variant>
        <vt:lpwstr>_Toc466548713</vt:lpwstr>
      </vt:variant>
      <vt:variant>
        <vt:i4>1900593</vt:i4>
      </vt:variant>
      <vt:variant>
        <vt:i4>116</vt:i4>
      </vt:variant>
      <vt:variant>
        <vt:i4>0</vt:i4>
      </vt:variant>
      <vt:variant>
        <vt:i4>5</vt:i4>
      </vt:variant>
      <vt:variant>
        <vt:lpwstr/>
      </vt:variant>
      <vt:variant>
        <vt:lpwstr>_Toc466548712</vt:lpwstr>
      </vt:variant>
      <vt:variant>
        <vt:i4>1900593</vt:i4>
      </vt:variant>
      <vt:variant>
        <vt:i4>110</vt:i4>
      </vt:variant>
      <vt:variant>
        <vt:i4>0</vt:i4>
      </vt:variant>
      <vt:variant>
        <vt:i4>5</vt:i4>
      </vt:variant>
      <vt:variant>
        <vt:lpwstr/>
      </vt:variant>
      <vt:variant>
        <vt:lpwstr>_Toc466548711</vt:lpwstr>
      </vt:variant>
      <vt:variant>
        <vt:i4>1900593</vt:i4>
      </vt:variant>
      <vt:variant>
        <vt:i4>104</vt:i4>
      </vt:variant>
      <vt:variant>
        <vt:i4>0</vt:i4>
      </vt:variant>
      <vt:variant>
        <vt:i4>5</vt:i4>
      </vt:variant>
      <vt:variant>
        <vt:lpwstr/>
      </vt:variant>
      <vt:variant>
        <vt:lpwstr>_Toc466548710</vt:lpwstr>
      </vt:variant>
      <vt:variant>
        <vt:i4>1835057</vt:i4>
      </vt:variant>
      <vt:variant>
        <vt:i4>98</vt:i4>
      </vt:variant>
      <vt:variant>
        <vt:i4>0</vt:i4>
      </vt:variant>
      <vt:variant>
        <vt:i4>5</vt:i4>
      </vt:variant>
      <vt:variant>
        <vt:lpwstr/>
      </vt:variant>
      <vt:variant>
        <vt:lpwstr>_Toc466548709</vt:lpwstr>
      </vt:variant>
      <vt:variant>
        <vt:i4>1835057</vt:i4>
      </vt:variant>
      <vt:variant>
        <vt:i4>92</vt:i4>
      </vt:variant>
      <vt:variant>
        <vt:i4>0</vt:i4>
      </vt:variant>
      <vt:variant>
        <vt:i4>5</vt:i4>
      </vt:variant>
      <vt:variant>
        <vt:lpwstr/>
      </vt:variant>
      <vt:variant>
        <vt:lpwstr>_Toc466548708</vt:lpwstr>
      </vt:variant>
      <vt:variant>
        <vt:i4>1835057</vt:i4>
      </vt:variant>
      <vt:variant>
        <vt:i4>86</vt:i4>
      </vt:variant>
      <vt:variant>
        <vt:i4>0</vt:i4>
      </vt:variant>
      <vt:variant>
        <vt:i4>5</vt:i4>
      </vt:variant>
      <vt:variant>
        <vt:lpwstr/>
      </vt:variant>
      <vt:variant>
        <vt:lpwstr>_Toc466548707</vt:lpwstr>
      </vt:variant>
      <vt:variant>
        <vt:i4>1835057</vt:i4>
      </vt:variant>
      <vt:variant>
        <vt:i4>80</vt:i4>
      </vt:variant>
      <vt:variant>
        <vt:i4>0</vt:i4>
      </vt:variant>
      <vt:variant>
        <vt:i4>5</vt:i4>
      </vt:variant>
      <vt:variant>
        <vt:lpwstr/>
      </vt:variant>
      <vt:variant>
        <vt:lpwstr>_Toc466548706</vt:lpwstr>
      </vt:variant>
      <vt:variant>
        <vt:i4>1835057</vt:i4>
      </vt:variant>
      <vt:variant>
        <vt:i4>74</vt:i4>
      </vt:variant>
      <vt:variant>
        <vt:i4>0</vt:i4>
      </vt:variant>
      <vt:variant>
        <vt:i4>5</vt:i4>
      </vt:variant>
      <vt:variant>
        <vt:lpwstr/>
      </vt:variant>
      <vt:variant>
        <vt:lpwstr>_Toc466548705</vt:lpwstr>
      </vt:variant>
      <vt:variant>
        <vt:i4>1835057</vt:i4>
      </vt:variant>
      <vt:variant>
        <vt:i4>68</vt:i4>
      </vt:variant>
      <vt:variant>
        <vt:i4>0</vt:i4>
      </vt:variant>
      <vt:variant>
        <vt:i4>5</vt:i4>
      </vt:variant>
      <vt:variant>
        <vt:lpwstr/>
      </vt:variant>
      <vt:variant>
        <vt:lpwstr>_Toc466548704</vt:lpwstr>
      </vt:variant>
      <vt:variant>
        <vt:i4>1835057</vt:i4>
      </vt:variant>
      <vt:variant>
        <vt:i4>62</vt:i4>
      </vt:variant>
      <vt:variant>
        <vt:i4>0</vt:i4>
      </vt:variant>
      <vt:variant>
        <vt:i4>5</vt:i4>
      </vt:variant>
      <vt:variant>
        <vt:lpwstr/>
      </vt:variant>
      <vt:variant>
        <vt:lpwstr>_Toc466548703</vt:lpwstr>
      </vt:variant>
      <vt:variant>
        <vt:i4>1835057</vt:i4>
      </vt:variant>
      <vt:variant>
        <vt:i4>56</vt:i4>
      </vt:variant>
      <vt:variant>
        <vt:i4>0</vt:i4>
      </vt:variant>
      <vt:variant>
        <vt:i4>5</vt:i4>
      </vt:variant>
      <vt:variant>
        <vt:lpwstr/>
      </vt:variant>
      <vt:variant>
        <vt:lpwstr>_Toc466548702</vt:lpwstr>
      </vt:variant>
      <vt:variant>
        <vt:i4>1835057</vt:i4>
      </vt:variant>
      <vt:variant>
        <vt:i4>50</vt:i4>
      </vt:variant>
      <vt:variant>
        <vt:i4>0</vt:i4>
      </vt:variant>
      <vt:variant>
        <vt:i4>5</vt:i4>
      </vt:variant>
      <vt:variant>
        <vt:lpwstr/>
      </vt:variant>
      <vt:variant>
        <vt:lpwstr>_Toc466548701</vt:lpwstr>
      </vt:variant>
      <vt:variant>
        <vt:i4>1835057</vt:i4>
      </vt:variant>
      <vt:variant>
        <vt:i4>44</vt:i4>
      </vt:variant>
      <vt:variant>
        <vt:i4>0</vt:i4>
      </vt:variant>
      <vt:variant>
        <vt:i4>5</vt:i4>
      </vt:variant>
      <vt:variant>
        <vt:lpwstr/>
      </vt:variant>
      <vt:variant>
        <vt:lpwstr>_Toc466548700</vt:lpwstr>
      </vt:variant>
      <vt:variant>
        <vt:i4>1376304</vt:i4>
      </vt:variant>
      <vt:variant>
        <vt:i4>38</vt:i4>
      </vt:variant>
      <vt:variant>
        <vt:i4>0</vt:i4>
      </vt:variant>
      <vt:variant>
        <vt:i4>5</vt:i4>
      </vt:variant>
      <vt:variant>
        <vt:lpwstr/>
      </vt:variant>
      <vt:variant>
        <vt:lpwstr>_Toc466548699</vt:lpwstr>
      </vt:variant>
      <vt:variant>
        <vt:i4>1376304</vt:i4>
      </vt:variant>
      <vt:variant>
        <vt:i4>32</vt:i4>
      </vt:variant>
      <vt:variant>
        <vt:i4>0</vt:i4>
      </vt:variant>
      <vt:variant>
        <vt:i4>5</vt:i4>
      </vt:variant>
      <vt:variant>
        <vt:lpwstr/>
      </vt:variant>
      <vt:variant>
        <vt:lpwstr>_Toc466548698</vt:lpwstr>
      </vt:variant>
      <vt:variant>
        <vt:i4>1376304</vt:i4>
      </vt:variant>
      <vt:variant>
        <vt:i4>26</vt:i4>
      </vt:variant>
      <vt:variant>
        <vt:i4>0</vt:i4>
      </vt:variant>
      <vt:variant>
        <vt:i4>5</vt:i4>
      </vt:variant>
      <vt:variant>
        <vt:lpwstr/>
      </vt:variant>
      <vt:variant>
        <vt:lpwstr>_Toc466548697</vt:lpwstr>
      </vt:variant>
      <vt:variant>
        <vt:i4>1376304</vt:i4>
      </vt:variant>
      <vt:variant>
        <vt:i4>20</vt:i4>
      </vt:variant>
      <vt:variant>
        <vt:i4>0</vt:i4>
      </vt:variant>
      <vt:variant>
        <vt:i4>5</vt:i4>
      </vt:variant>
      <vt:variant>
        <vt:lpwstr/>
      </vt:variant>
      <vt:variant>
        <vt:lpwstr>_Toc466548696</vt:lpwstr>
      </vt:variant>
      <vt:variant>
        <vt:i4>1376304</vt:i4>
      </vt:variant>
      <vt:variant>
        <vt:i4>14</vt:i4>
      </vt:variant>
      <vt:variant>
        <vt:i4>0</vt:i4>
      </vt:variant>
      <vt:variant>
        <vt:i4>5</vt:i4>
      </vt:variant>
      <vt:variant>
        <vt:lpwstr/>
      </vt:variant>
      <vt:variant>
        <vt:lpwstr>_Toc466548695</vt:lpwstr>
      </vt:variant>
      <vt:variant>
        <vt:i4>1376304</vt:i4>
      </vt:variant>
      <vt:variant>
        <vt:i4>8</vt:i4>
      </vt:variant>
      <vt:variant>
        <vt:i4>0</vt:i4>
      </vt:variant>
      <vt:variant>
        <vt:i4>5</vt:i4>
      </vt:variant>
      <vt:variant>
        <vt:lpwstr/>
      </vt:variant>
      <vt:variant>
        <vt:lpwstr>_Toc466548694</vt:lpwstr>
      </vt:variant>
      <vt:variant>
        <vt:i4>1376304</vt:i4>
      </vt:variant>
      <vt:variant>
        <vt:i4>2</vt:i4>
      </vt:variant>
      <vt:variant>
        <vt:i4>0</vt:i4>
      </vt:variant>
      <vt:variant>
        <vt:i4>5</vt:i4>
      </vt:variant>
      <vt:variant>
        <vt:lpwstr/>
      </vt:variant>
      <vt:variant>
        <vt:lpwstr>_Toc466548693</vt:lpwstr>
      </vt:variant>
      <vt:variant>
        <vt:i4>5046273</vt:i4>
      </vt:variant>
      <vt:variant>
        <vt:i4>19368</vt:i4>
      </vt:variant>
      <vt:variant>
        <vt:i4>1025</vt:i4>
      </vt:variant>
      <vt:variant>
        <vt:i4>1</vt:i4>
      </vt:variant>
      <vt:variant>
        <vt:lpwstr>http://r-stroitel.ru/upload/images/catalog-avatar/rvs/rvs-1000/1.jpg</vt:lpwstr>
      </vt:variant>
      <vt:variant>
        <vt:lpwstr/>
      </vt:variant>
      <vt:variant>
        <vt:i4>6619183</vt:i4>
      </vt:variant>
      <vt:variant>
        <vt:i4>21776</vt:i4>
      </vt:variant>
      <vt:variant>
        <vt:i4>1026</vt:i4>
      </vt:variant>
      <vt:variant>
        <vt:i4>1</vt:i4>
      </vt:variant>
      <vt:variant>
        <vt:lpwstr>http://r-stroitel.ru/upload/images/catalog-avatar/rvs/rvs-1000/201.png</vt:lpwstr>
      </vt:variant>
      <vt:variant>
        <vt:lpwstr/>
      </vt:variant>
      <vt:variant>
        <vt:i4>8126558</vt:i4>
      </vt:variant>
      <vt:variant>
        <vt:i4>22554</vt:i4>
      </vt:variant>
      <vt:variant>
        <vt:i4>1027</vt:i4>
      </vt:variant>
      <vt:variant>
        <vt:i4>1</vt:i4>
      </vt:variant>
      <vt:variant>
        <vt:lpwstr>http://r-stroitel.ru/upload/images/catalog-avatar/rvs/rvs-1000/1_1.jpg</vt:lpwstr>
      </vt:variant>
      <vt:variant>
        <vt:lpwstr/>
      </vt:variant>
      <vt:variant>
        <vt:i4>8323166</vt:i4>
      </vt:variant>
      <vt:variant>
        <vt:i4>23506</vt:i4>
      </vt:variant>
      <vt:variant>
        <vt:i4>1028</vt:i4>
      </vt:variant>
      <vt:variant>
        <vt:i4>1</vt:i4>
      </vt:variant>
      <vt:variant>
        <vt:lpwstr>http://r-stroitel.ru/upload/images/catalog-avatar/rvs/rvs-1000/1_2.jpg</vt:lpwstr>
      </vt:variant>
      <vt:variant>
        <vt:lpwstr/>
      </vt:variant>
      <vt:variant>
        <vt:i4>5046273</vt:i4>
      </vt:variant>
      <vt:variant>
        <vt:i4>86086</vt:i4>
      </vt:variant>
      <vt:variant>
        <vt:i4>1051</vt:i4>
      </vt:variant>
      <vt:variant>
        <vt:i4>1</vt:i4>
      </vt:variant>
      <vt:variant>
        <vt:lpwstr>http://r-stroitel.ru/upload/images/catalog-avatar/rvs/rvs-1000/1.jpg</vt:lpwstr>
      </vt:variant>
      <vt:variant>
        <vt:lpwstr/>
      </vt:variant>
      <vt:variant>
        <vt:i4>6619183</vt:i4>
      </vt:variant>
      <vt:variant>
        <vt:i4>88164</vt:i4>
      </vt:variant>
      <vt:variant>
        <vt:i4>1052</vt:i4>
      </vt:variant>
      <vt:variant>
        <vt:i4>1</vt:i4>
      </vt:variant>
      <vt:variant>
        <vt:lpwstr>http://r-stroitel.ru/upload/images/catalog-avatar/rvs/rvs-1000/201.png</vt:lpwstr>
      </vt:variant>
      <vt:variant>
        <vt:lpwstr/>
      </vt:variant>
      <vt:variant>
        <vt:i4>8126558</vt:i4>
      </vt:variant>
      <vt:variant>
        <vt:i4>88666</vt:i4>
      </vt:variant>
      <vt:variant>
        <vt:i4>1053</vt:i4>
      </vt:variant>
      <vt:variant>
        <vt:i4>1</vt:i4>
      </vt:variant>
      <vt:variant>
        <vt:lpwstr>http://r-stroitel.ru/upload/images/catalog-avatar/rvs/rvs-1000/1_1.jpg</vt:lpwstr>
      </vt:variant>
      <vt:variant>
        <vt:lpwstr/>
      </vt:variant>
      <vt:variant>
        <vt:i4>8323166</vt:i4>
      </vt:variant>
      <vt:variant>
        <vt:i4>89240</vt:i4>
      </vt:variant>
      <vt:variant>
        <vt:i4>1054</vt:i4>
      </vt:variant>
      <vt:variant>
        <vt:i4>1</vt:i4>
      </vt:variant>
      <vt:variant>
        <vt:lpwstr>http://r-stroitel.ru/upload/images/catalog-avatar/rvs/rvs-1000/1_2.jpg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Ануар</cp:lastModifiedBy>
  <cp:revision>2</cp:revision>
  <cp:lastPrinted>2025-04-21T17:59:00Z</cp:lastPrinted>
  <dcterms:created xsi:type="dcterms:W3CDTF">2026-05-08T11:38:00Z</dcterms:created>
  <dcterms:modified xsi:type="dcterms:W3CDTF">2026-05-08T11:38:00Z</dcterms:modified>
</cp:coreProperties>
</file>