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A02B8" w14:textId="77777777" w:rsidR="005E01C4" w:rsidRDefault="005E01C4" w:rsidP="00D0721A">
      <w:pPr>
        <w:spacing w:after="0" w:line="240" w:lineRule="auto"/>
        <w:jc w:val="center"/>
        <w:rPr>
          <w:rFonts w:ascii="Times New Roman" w:hAnsi="Times New Roman" w:cs="Times New Roman"/>
        </w:rPr>
      </w:pPr>
      <w:r w:rsidRPr="00AD1584">
        <w:rPr>
          <w:rFonts w:ascii="Times New Roman" w:hAnsi="Times New Roman" w:cs="Times New Roman"/>
        </w:rPr>
        <w:t>Краткое нетехническое резюме</w:t>
      </w:r>
    </w:p>
    <w:p w14:paraId="6CD75AFB" w14:textId="77777777" w:rsidR="00AD1584" w:rsidRPr="00AD1584" w:rsidRDefault="00AD1584" w:rsidP="00D0721A">
      <w:pPr>
        <w:spacing w:after="0" w:line="240" w:lineRule="auto"/>
        <w:jc w:val="center"/>
        <w:rPr>
          <w:rFonts w:ascii="Times New Roman" w:hAnsi="Times New Roman" w:cs="Times New Roman"/>
        </w:rPr>
      </w:pPr>
    </w:p>
    <w:tbl>
      <w:tblPr>
        <w:tblStyle w:val="a9"/>
        <w:tblW w:w="0" w:type="auto"/>
        <w:tblLayout w:type="fixed"/>
        <w:tblLook w:val="04A0" w:firstRow="1" w:lastRow="0" w:firstColumn="1" w:lastColumn="0" w:noHBand="0" w:noVBand="1"/>
      </w:tblPr>
      <w:tblGrid>
        <w:gridCol w:w="4248"/>
        <w:gridCol w:w="10595"/>
      </w:tblGrid>
      <w:tr w:rsidR="008055ED" w:rsidRPr="00B53271" w14:paraId="773EDA25" w14:textId="77777777" w:rsidTr="00A93B9C">
        <w:tc>
          <w:tcPr>
            <w:tcW w:w="4248" w:type="dxa"/>
          </w:tcPr>
          <w:p w14:paraId="1CCA3F0E"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1) описание предполагаемого места осуществления намечаемой деятельности, план с изображением его границ</w:t>
            </w:r>
          </w:p>
        </w:tc>
        <w:tc>
          <w:tcPr>
            <w:tcW w:w="10595" w:type="dxa"/>
          </w:tcPr>
          <w:p w14:paraId="15E1B6E8" w14:textId="77777777" w:rsidR="002F76DA" w:rsidRPr="00B53271" w:rsidRDefault="002F76DA" w:rsidP="00D0721A">
            <w:pPr>
              <w:rPr>
                <w:rFonts w:ascii="Times New Roman" w:hAnsi="Times New Roman" w:cs="Times New Roman"/>
              </w:rPr>
            </w:pPr>
            <w:r w:rsidRPr="00B53271">
              <w:rPr>
                <w:rFonts w:ascii="Times New Roman" w:hAnsi="Times New Roman" w:cs="Times New Roman"/>
              </w:rPr>
              <w:t>Месторождение Кул-Бас расположено в Байганинском районе Актюбинской области Республики Казахстан. Основными направлениями деятельности ТОО «КУЛ-БАС» являются: поиски, разведка и добыча углеводородного сырья.  Площадь горного отвода месторождения Кул-Бас составляет 67,72 км2. Глубина отвода – до абсолютной отметки – 2450м.</w:t>
            </w:r>
          </w:p>
          <w:tbl>
            <w:tblPr>
              <w:tblStyle w:val="a9"/>
              <w:tblW w:w="0" w:type="auto"/>
              <w:tblLayout w:type="fixed"/>
              <w:tblLook w:val="04A0" w:firstRow="1" w:lastRow="0" w:firstColumn="1" w:lastColumn="0" w:noHBand="0" w:noVBand="1"/>
            </w:tblPr>
            <w:tblGrid>
              <w:gridCol w:w="5065"/>
              <w:gridCol w:w="5207"/>
            </w:tblGrid>
            <w:tr w:rsidR="002F76DA" w:rsidRPr="00B53271" w14:paraId="4BA4DD49" w14:textId="77777777" w:rsidTr="00A93B9C">
              <w:tc>
                <w:tcPr>
                  <w:tcW w:w="5065" w:type="dxa"/>
                </w:tcPr>
                <w:p w14:paraId="0F32AC50" w14:textId="77777777" w:rsidR="002F76DA" w:rsidRPr="00B53271" w:rsidRDefault="002F76DA" w:rsidP="00D0721A">
                  <w:pPr>
                    <w:rPr>
                      <w:rFonts w:ascii="Times New Roman" w:hAnsi="Times New Roman" w:cs="Times New Roman"/>
                    </w:rPr>
                  </w:pPr>
                  <w:r w:rsidRPr="00B53271">
                    <w:rPr>
                      <w:rFonts w:ascii="Times New Roman" w:hAnsi="Times New Roman" w:cs="Times New Roman"/>
                      <w:noProof/>
                    </w:rPr>
                    <w:drawing>
                      <wp:inline distT="0" distB="0" distL="0" distR="0" wp14:anchorId="422C1F22" wp14:editId="31B33C3C">
                        <wp:extent cx="3053715" cy="3638550"/>
                        <wp:effectExtent l="0" t="0" r="0" b="0"/>
                        <wp:docPr id="5276997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5962" cy="3676973"/>
                                </a:xfrm>
                                <a:prstGeom prst="rect">
                                  <a:avLst/>
                                </a:prstGeom>
                                <a:noFill/>
                                <a:ln>
                                  <a:noFill/>
                                </a:ln>
                              </pic:spPr>
                            </pic:pic>
                          </a:graphicData>
                        </a:graphic>
                      </wp:inline>
                    </w:drawing>
                  </w:r>
                </w:p>
              </w:tc>
              <w:tc>
                <w:tcPr>
                  <w:tcW w:w="5207" w:type="dxa"/>
                </w:tcPr>
                <w:p w14:paraId="26093E39" w14:textId="77777777" w:rsidR="002F76DA" w:rsidRPr="00B53271" w:rsidRDefault="002F76DA" w:rsidP="00D0721A">
                  <w:pPr>
                    <w:rPr>
                      <w:rFonts w:ascii="Times New Roman" w:hAnsi="Times New Roman" w:cs="Times New Roman"/>
                    </w:rPr>
                  </w:pPr>
                  <w:r w:rsidRPr="00B53271">
                    <w:rPr>
                      <w:rFonts w:ascii="Times New Roman" w:hAnsi="Times New Roman" w:cs="Times New Roman"/>
                      <w:noProof/>
                    </w:rPr>
                    <w:drawing>
                      <wp:inline distT="0" distB="0" distL="0" distR="0" wp14:anchorId="441A9E51" wp14:editId="4C385F12">
                        <wp:extent cx="3169285" cy="3629025"/>
                        <wp:effectExtent l="0" t="0" r="0" b="9525"/>
                        <wp:docPr id="1959807014" name="Рисунок 195980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70418" cy="3630322"/>
                                </a:xfrm>
                                <a:prstGeom prst="rect">
                                  <a:avLst/>
                                </a:prstGeom>
                              </pic:spPr>
                            </pic:pic>
                          </a:graphicData>
                        </a:graphic>
                      </wp:inline>
                    </w:drawing>
                  </w:r>
                </w:p>
              </w:tc>
            </w:tr>
          </w:tbl>
          <w:p w14:paraId="0ECA056D" w14:textId="77777777" w:rsidR="002F76DA" w:rsidRPr="00B53271" w:rsidRDefault="002F76DA" w:rsidP="00D0721A">
            <w:pPr>
              <w:rPr>
                <w:rFonts w:ascii="Times New Roman" w:hAnsi="Times New Roman" w:cs="Times New Roman"/>
              </w:rPr>
            </w:pPr>
          </w:p>
        </w:tc>
      </w:tr>
      <w:tr w:rsidR="008055ED" w:rsidRPr="00B53271" w14:paraId="3E8DBB16" w14:textId="77777777" w:rsidTr="00207789">
        <w:trPr>
          <w:trHeight w:val="6229"/>
        </w:trPr>
        <w:tc>
          <w:tcPr>
            <w:tcW w:w="4248" w:type="dxa"/>
          </w:tcPr>
          <w:p w14:paraId="4143BC72"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tc>
        <w:tc>
          <w:tcPr>
            <w:tcW w:w="10595" w:type="dxa"/>
          </w:tcPr>
          <w:p w14:paraId="5EA136C1" w14:textId="77777777" w:rsidR="00A93B9C" w:rsidRPr="00B53271" w:rsidRDefault="002F76DA" w:rsidP="00D0721A">
            <w:pPr>
              <w:keepNext/>
              <w:keepLines/>
              <w:tabs>
                <w:tab w:val="left" w:pos="1080"/>
              </w:tabs>
              <w:jc w:val="both"/>
              <w:rPr>
                <w:rFonts w:ascii="Times New Roman" w:hAnsi="Times New Roman" w:cs="Times New Roman"/>
              </w:rPr>
            </w:pPr>
            <w:r w:rsidRPr="00B53271">
              <w:rPr>
                <w:rFonts w:ascii="Times New Roman" w:hAnsi="Times New Roman" w:cs="Times New Roman"/>
              </w:rPr>
              <w:t xml:space="preserve">В административном отношении месторождение Кул-Бас расположено в Байганинском районе Актюбинской области Республики Казахстан. Основным ближайшим населенным пунктом в Байганинском районе является поселок </w:t>
            </w:r>
            <w:proofErr w:type="spellStart"/>
            <w:r w:rsidRPr="00B53271">
              <w:rPr>
                <w:rFonts w:ascii="Times New Roman" w:hAnsi="Times New Roman" w:cs="Times New Roman"/>
              </w:rPr>
              <w:t>Оймауыт</w:t>
            </w:r>
            <w:proofErr w:type="spellEnd"/>
            <w:r w:rsidRPr="00B53271">
              <w:rPr>
                <w:rFonts w:ascii="Times New Roman" w:hAnsi="Times New Roman" w:cs="Times New Roman"/>
              </w:rPr>
              <w:t xml:space="preserve">, расположенный на </w:t>
            </w:r>
            <w:r w:rsidR="00A93B9C" w:rsidRPr="00B53271">
              <w:rPr>
                <w:rFonts w:ascii="Times New Roman" w:hAnsi="Times New Roman" w:cs="Times New Roman"/>
              </w:rPr>
              <w:t>расстоянии</w:t>
            </w:r>
            <w:r w:rsidRPr="00B53271">
              <w:rPr>
                <w:rFonts w:ascii="Times New Roman" w:hAnsi="Times New Roman" w:cs="Times New Roman"/>
              </w:rPr>
              <w:t xml:space="preserve"> 278 км. </w:t>
            </w:r>
            <w:r w:rsidR="00A93B9C" w:rsidRPr="00B53271">
              <w:rPr>
                <w:rFonts w:ascii="Times New Roman" w:hAnsi="Times New Roman" w:cs="Times New Roman"/>
              </w:rPr>
              <w:t>Месторождение Кул-Бас расположено в зоне, характеризующейся удаленностью от крупных населенных пунктов и экстремальностью природно-климатических условий. Засушливое жаркое лето, довольно суровая зима не благоприятствуют сельскохозяйственной деятельности и основанию крупных постоянных населенных пунктов.</w:t>
            </w:r>
          </w:p>
          <w:p w14:paraId="69BE860B" w14:textId="43C5F13D" w:rsidR="008055ED" w:rsidRPr="00B53271" w:rsidRDefault="00A93B9C" w:rsidP="00D0721A">
            <w:pPr>
              <w:keepNext/>
              <w:keepLines/>
              <w:tabs>
                <w:tab w:val="left" w:pos="1080"/>
              </w:tabs>
              <w:jc w:val="both"/>
              <w:rPr>
                <w:rFonts w:ascii="Times New Roman" w:hAnsi="Times New Roman" w:cs="Times New Roman"/>
              </w:rPr>
            </w:pPr>
            <w:r w:rsidRPr="00B53271">
              <w:rPr>
                <w:rFonts w:ascii="Times New Roman" w:hAnsi="Times New Roman" w:cs="Times New Roman"/>
              </w:rPr>
              <w:t xml:space="preserve">В орографическом отношении исследуемая площадь представляет собой пологую равнину. Рассматриваемый объект находится за границами водоохранных зон и полос поверхностных водоемов. </w:t>
            </w:r>
            <w:r w:rsidRPr="00B53271">
              <w:rPr>
                <w:rFonts w:ascii="Times New Roman" w:eastAsia="Times New Roman" w:hAnsi="Times New Roman" w:cs="Times New Roman"/>
                <w:lang w:eastAsia="ru-RU"/>
              </w:rPr>
              <w:t>В климатическом отношении территория площади относится к зоне северных пустынь. Климат района резко-континентальный засушливый и жаркий с большими сезонными и суточными колебаниями температуры воздуха. Растительный и животный мир представлен формами, типичными для пустынных зон с солончаковыми и песчаными почвами.</w:t>
            </w:r>
            <w:r w:rsidR="00127D97" w:rsidRPr="00B53271">
              <w:rPr>
                <w:rFonts w:ascii="Times New Roman" w:eastAsia="Times New Roman" w:hAnsi="Times New Roman" w:cs="Times New Roman"/>
                <w:lang w:eastAsia="ru-RU"/>
              </w:rPr>
              <w:t xml:space="preserve"> </w:t>
            </w:r>
            <w:r w:rsidRPr="00B53271">
              <w:rPr>
                <w:rFonts w:ascii="Times New Roman" w:hAnsi="Times New Roman" w:cs="Times New Roman"/>
              </w:rPr>
              <w:t>Географические координаты угловых точек отвода месторождения Кул-Бас представлены в таблице</w:t>
            </w:r>
          </w:p>
          <w:p w14:paraId="522A48A5" w14:textId="77777777" w:rsidR="00207789" w:rsidRPr="00B53271" w:rsidRDefault="00207789" w:rsidP="00D0721A">
            <w:pPr>
              <w:keepNext/>
              <w:keepLines/>
              <w:tabs>
                <w:tab w:val="left" w:pos="1080"/>
              </w:tabs>
              <w:jc w:val="both"/>
              <w:rPr>
                <w:rFonts w:ascii="Times New Roman" w:hAnsi="Times New Roman" w:cs="Times New Roman"/>
              </w:rPr>
            </w:pPr>
          </w:p>
          <w:tbl>
            <w:tblPr>
              <w:tblW w:w="34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4"/>
              <w:gridCol w:w="2550"/>
              <w:gridCol w:w="2411"/>
            </w:tblGrid>
            <w:tr w:rsidR="00AD1584" w:rsidRPr="00B53271" w14:paraId="2F59DDCC" w14:textId="77777777" w:rsidTr="00A93B9C">
              <w:trPr>
                <w:trHeight w:val="70"/>
                <w:jc w:val="center"/>
              </w:trPr>
              <w:tc>
                <w:tcPr>
                  <w:tcW w:w="1514" w:type="pct"/>
                  <w:vMerge w:val="restart"/>
                  <w:tcMar>
                    <w:top w:w="0" w:type="dxa"/>
                    <w:left w:w="108" w:type="dxa"/>
                    <w:bottom w:w="0" w:type="dxa"/>
                    <w:right w:w="108" w:type="dxa"/>
                  </w:tcMar>
                  <w:hideMark/>
                </w:tcPr>
                <w:p w14:paraId="4D293E78"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b/>
                      <w:iCs/>
                    </w:rPr>
                  </w:pPr>
                </w:p>
                <w:p w14:paraId="424E5FB4"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b/>
                      <w:iCs/>
                    </w:rPr>
                  </w:pPr>
                  <w:r w:rsidRPr="00B53271">
                    <w:rPr>
                      <w:rFonts w:ascii="Times New Roman" w:hAnsi="Times New Roman" w:cs="Times New Roman"/>
                      <w:b/>
                      <w:iCs/>
                    </w:rPr>
                    <w:t xml:space="preserve">Угловые точки </w:t>
                  </w:r>
                </w:p>
              </w:tc>
              <w:tc>
                <w:tcPr>
                  <w:tcW w:w="3486" w:type="pct"/>
                  <w:gridSpan w:val="2"/>
                  <w:tcMar>
                    <w:top w:w="0" w:type="dxa"/>
                    <w:left w:w="108" w:type="dxa"/>
                    <w:bottom w:w="0" w:type="dxa"/>
                    <w:right w:w="108" w:type="dxa"/>
                  </w:tcMar>
                  <w:hideMark/>
                </w:tcPr>
                <w:p w14:paraId="53BA5BA0"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b/>
                      <w:iCs/>
                    </w:rPr>
                  </w:pPr>
                  <w:r w:rsidRPr="00B53271">
                    <w:rPr>
                      <w:rFonts w:ascii="Times New Roman" w:hAnsi="Times New Roman" w:cs="Times New Roman"/>
                      <w:b/>
                      <w:iCs/>
                    </w:rPr>
                    <w:t>Координаты горного отвода</w:t>
                  </w:r>
                </w:p>
              </w:tc>
            </w:tr>
            <w:tr w:rsidR="00AD1584" w:rsidRPr="00B53271" w14:paraId="2C0DEEE4" w14:textId="77777777" w:rsidTr="00A93B9C">
              <w:trPr>
                <w:trHeight w:val="70"/>
                <w:jc w:val="center"/>
              </w:trPr>
              <w:tc>
                <w:tcPr>
                  <w:tcW w:w="1514" w:type="pct"/>
                  <w:vMerge/>
                  <w:vAlign w:val="center"/>
                  <w:hideMark/>
                </w:tcPr>
                <w:p w14:paraId="259E9854"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b/>
                      <w:iCs/>
                    </w:rPr>
                  </w:pPr>
                </w:p>
              </w:tc>
              <w:tc>
                <w:tcPr>
                  <w:tcW w:w="1792" w:type="pct"/>
                  <w:tcMar>
                    <w:top w:w="0" w:type="dxa"/>
                    <w:left w:w="108" w:type="dxa"/>
                    <w:bottom w:w="0" w:type="dxa"/>
                    <w:right w:w="108" w:type="dxa"/>
                  </w:tcMar>
                  <w:hideMark/>
                </w:tcPr>
                <w:p w14:paraId="5046915A"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b/>
                      <w:iCs/>
                    </w:rPr>
                  </w:pPr>
                  <w:r w:rsidRPr="00B53271">
                    <w:rPr>
                      <w:rFonts w:ascii="Times New Roman" w:hAnsi="Times New Roman" w:cs="Times New Roman"/>
                      <w:b/>
                      <w:iCs/>
                    </w:rPr>
                    <w:t>Северная широта</w:t>
                  </w:r>
                </w:p>
              </w:tc>
              <w:tc>
                <w:tcPr>
                  <w:tcW w:w="1693" w:type="pct"/>
                  <w:tcMar>
                    <w:top w:w="0" w:type="dxa"/>
                    <w:left w:w="108" w:type="dxa"/>
                    <w:bottom w:w="0" w:type="dxa"/>
                    <w:right w:w="108" w:type="dxa"/>
                  </w:tcMar>
                  <w:hideMark/>
                </w:tcPr>
                <w:p w14:paraId="3E43046F"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b/>
                      <w:iCs/>
                    </w:rPr>
                  </w:pPr>
                  <w:r w:rsidRPr="00B53271">
                    <w:rPr>
                      <w:rFonts w:ascii="Times New Roman" w:hAnsi="Times New Roman" w:cs="Times New Roman"/>
                      <w:b/>
                      <w:iCs/>
                    </w:rPr>
                    <w:t>Восточная долгота</w:t>
                  </w:r>
                </w:p>
              </w:tc>
            </w:tr>
            <w:tr w:rsidR="00AD1584" w:rsidRPr="00B53271" w14:paraId="4CE7F9B7" w14:textId="77777777" w:rsidTr="00A93B9C">
              <w:trPr>
                <w:trHeight w:val="70"/>
                <w:jc w:val="center"/>
              </w:trPr>
              <w:tc>
                <w:tcPr>
                  <w:tcW w:w="1514" w:type="pct"/>
                  <w:tcMar>
                    <w:top w:w="0" w:type="dxa"/>
                    <w:left w:w="108" w:type="dxa"/>
                    <w:bottom w:w="0" w:type="dxa"/>
                    <w:right w:w="108" w:type="dxa"/>
                  </w:tcMar>
                  <w:vAlign w:val="bottom"/>
                </w:tcPr>
                <w:p w14:paraId="2D926F21"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1</w:t>
                  </w:r>
                </w:p>
              </w:tc>
              <w:tc>
                <w:tcPr>
                  <w:tcW w:w="1792" w:type="pct"/>
                  <w:tcMar>
                    <w:top w:w="0" w:type="dxa"/>
                    <w:left w:w="108" w:type="dxa"/>
                    <w:bottom w:w="0" w:type="dxa"/>
                    <w:right w:w="108" w:type="dxa"/>
                  </w:tcMar>
                  <w:vAlign w:val="bottom"/>
                </w:tcPr>
                <w:p w14:paraId="65BE17B5"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14' 57,98483"</w:t>
                  </w:r>
                </w:p>
              </w:tc>
              <w:tc>
                <w:tcPr>
                  <w:tcW w:w="1693" w:type="pct"/>
                  <w:tcMar>
                    <w:top w:w="0" w:type="dxa"/>
                    <w:left w:w="108" w:type="dxa"/>
                    <w:bottom w:w="0" w:type="dxa"/>
                    <w:right w:w="108" w:type="dxa"/>
                  </w:tcMar>
                  <w:vAlign w:val="bottom"/>
                </w:tcPr>
                <w:p w14:paraId="48A068F9"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 xml:space="preserve"> 57° 38' 32,54854"</w:t>
                  </w:r>
                </w:p>
              </w:tc>
            </w:tr>
            <w:tr w:rsidR="00AD1584" w:rsidRPr="00B53271" w14:paraId="5BE0FC46" w14:textId="77777777" w:rsidTr="00A93B9C">
              <w:trPr>
                <w:jc w:val="center"/>
              </w:trPr>
              <w:tc>
                <w:tcPr>
                  <w:tcW w:w="1514" w:type="pct"/>
                  <w:tcMar>
                    <w:top w:w="0" w:type="dxa"/>
                    <w:left w:w="108" w:type="dxa"/>
                    <w:bottom w:w="0" w:type="dxa"/>
                    <w:right w:w="108" w:type="dxa"/>
                  </w:tcMar>
                  <w:vAlign w:val="bottom"/>
                </w:tcPr>
                <w:p w14:paraId="7A63B27A"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2</w:t>
                  </w:r>
                </w:p>
              </w:tc>
              <w:tc>
                <w:tcPr>
                  <w:tcW w:w="1792" w:type="pct"/>
                  <w:tcMar>
                    <w:top w:w="0" w:type="dxa"/>
                    <w:left w:w="108" w:type="dxa"/>
                    <w:bottom w:w="0" w:type="dxa"/>
                    <w:right w:w="108" w:type="dxa"/>
                  </w:tcMar>
                  <w:vAlign w:val="bottom"/>
                </w:tcPr>
                <w:p w14:paraId="5DC2D9B8"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15' 48,22405"</w:t>
                  </w:r>
                </w:p>
              </w:tc>
              <w:tc>
                <w:tcPr>
                  <w:tcW w:w="1693" w:type="pct"/>
                  <w:tcMar>
                    <w:top w:w="0" w:type="dxa"/>
                    <w:left w:w="108" w:type="dxa"/>
                    <w:bottom w:w="0" w:type="dxa"/>
                    <w:right w:w="108" w:type="dxa"/>
                  </w:tcMar>
                  <w:vAlign w:val="bottom"/>
                </w:tcPr>
                <w:p w14:paraId="17275B29"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41' 5,67639"</w:t>
                  </w:r>
                </w:p>
              </w:tc>
            </w:tr>
            <w:tr w:rsidR="00AD1584" w:rsidRPr="00B53271" w14:paraId="5CB32434" w14:textId="77777777" w:rsidTr="00A93B9C">
              <w:trPr>
                <w:jc w:val="center"/>
              </w:trPr>
              <w:tc>
                <w:tcPr>
                  <w:tcW w:w="1514" w:type="pct"/>
                  <w:tcMar>
                    <w:top w:w="0" w:type="dxa"/>
                    <w:left w:w="108" w:type="dxa"/>
                    <w:bottom w:w="0" w:type="dxa"/>
                    <w:right w:w="108" w:type="dxa"/>
                  </w:tcMar>
                  <w:vAlign w:val="bottom"/>
                </w:tcPr>
                <w:p w14:paraId="613AF51A"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3</w:t>
                  </w:r>
                </w:p>
              </w:tc>
              <w:tc>
                <w:tcPr>
                  <w:tcW w:w="1792" w:type="pct"/>
                  <w:tcMar>
                    <w:top w:w="0" w:type="dxa"/>
                    <w:left w:w="108" w:type="dxa"/>
                    <w:bottom w:w="0" w:type="dxa"/>
                    <w:right w:w="108" w:type="dxa"/>
                  </w:tcMar>
                  <w:vAlign w:val="bottom"/>
                </w:tcPr>
                <w:p w14:paraId="2DD9C0F6"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15' 14,00997"</w:t>
                  </w:r>
                </w:p>
              </w:tc>
              <w:tc>
                <w:tcPr>
                  <w:tcW w:w="1693" w:type="pct"/>
                  <w:tcMar>
                    <w:top w:w="0" w:type="dxa"/>
                    <w:left w:w="108" w:type="dxa"/>
                    <w:bottom w:w="0" w:type="dxa"/>
                    <w:right w:w="108" w:type="dxa"/>
                  </w:tcMar>
                  <w:vAlign w:val="bottom"/>
                </w:tcPr>
                <w:p w14:paraId="15CC6108"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44' 55,848"</w:t>
                  </w:r>
                </w:p>
              </w:tc>
            </w:tr>
            <w:tr w:rsidR="00AD1584" w:rsidRPr="00B53271" w14:paraId="77F9E0D6" w14:textId="77777777" w:rsidTr="00A93B9C">
              <w:trPr>
                <w:jc w:val="center"/>
              </w:trPr>
              <w:tc>
                <w:tcPr>
                  <w:tcW w:w="1514" w:type="pct"/>
                  <w:tcMar>
                    <w:top w:w="0" w:type="dxa"/>
                    <w:left w:w="108" w:type="dxa"/>
                    <w:bottom w:w="0" w:type="dxa"/>
                    <w:right w:w="108" w:type="dxa"/>
                  </w:tcMar>
                  <w:vAlign w:val="bottom"/>
                </w:tcPr>
                <w:p w14:paraId="5F80D6D9"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4</w:t>
                  </w:r>
                </w:p>
              </w:tc>
              <w:tc>
                <w:tcPr>
                  <w:tcW w:w="1792" w:type="pct"/>
                  <w:tcMar>
                    <w:top w:w="0" w:type="dxa"/>
                    <w:left w:w="108" w:type="dxa"/>
                    <w:bottom w:w="0" w:type="dxa"/>
                    <w:right w:w="108" w:type="dxa"/>
                  </w:tcMar>
                  <w:vAlign w:val="bottom"/>
                </w:tcPr>
                <w:p w14:paraId="6CBF3B9D"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12' 31,72769"</w:t>
                  </w:r>
                </w:p>
              </w:tc>
              <w:tc>
                <w:tcPr>
                  <w:tcW w:w="1693" w:type="pct"/>
                  <w:tcMar>
                    <w:top w:w="0" w:type="dxa"/>
                    <w:left w:w="108" w:type="dxa"/>
                    <w:bottom w:w="0" w:type="dxa"/>
                    <w:right w:w="108" w:type="dxa"/>
                  </w:tcMar>
                  <w:vAlign w:val="bottom"/>
                </w:tcPr>
                <w:p w14:paraId="7F5EEEBE"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48' 26,53331"</w:t>
                  </w:r>
                </w:p>
              </w:tc>
            </w:tr>
            <w:tr w:rsidR="00AD1584" w:rsidRPr="00B53271" w14:paraId="0FD22673" w14:textId="77777777" w:rsidTr="00A93B9C">
              <w:trPr>
                <w:jc w:val="center"/>
              </w:trPr>
              <w:tc>
                <w:tcPr>
                  <w:tcW w:w="1514" w:type="pct"/>
                  <w:tcMar>
                    <w:top w:w="0" w:type="dxa"/>
                    <w:left w:w="108" w:type="dxa"/>
                    <w:bottom w:w="0" w:type="dxa"/>
                    <w:right w:w="108" w:type="dxa"/>
                  </w:tcMar>
                  <w:vAlign w:val="bottom"/>
                </w:tcPr>
                <w:p w14:paraId="48336EA6"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5</w:t>
                  </w:r>
                </w:p>
              </w:tc>
              <w:tc>
                <w:tcPr>
                  <w:tcW w:w="1792" w:type="pct"/>
                  <w:tcMar>
                    <w:top w:w="0" w:type="dxa"/>
                    <w:left w:w="108" w:type="dxa"/>
                    <w:bottom w:w="0" w:type="dxa"/>
                    <w:right w:w="108" w:type="dxa"/>
                  </w:tcMar>
                  <w:vAlign w:val="bottom"/>
                </w:tcPr>
                <w:p w14:paraId="7828A859"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09' 58,71212"</w:t>
                  </w:r>
                </w:p>
              </w:tc>
              <w:tc>
                <w:tcPr>
                  <w:tcW w:w="1693" w:type="pct"/>
                  <w:tcMar>
                    <w:top w:w="0" w:type="dxa"/>
                    <w:left w:w="108" w:type="dxa"/>
                    <w:bottom w:w="0" w:type="dxa"/>
                    <w:right w:w="108" w:type="dxa"/>
                  </w:tcMar>
                  <w:vAlign w:val="bottom"/>
                </w:tcPr>
                <w:p w14:paraId="4ACF5A90"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45' 18,38756"</w:t>
                  </w:r>
                </w:p>
              </w:tc>
            </w:tr>
            <w:tr w:rsidR="00AD1584" w:rsidRPr="00B53271" w14:paraId="02F6EA8A" w14:textId="77777777" w:rsidTr="00A93B9C">
              <w:trPr>
                <w:jc w:val="center"/>
              </w:trPr>
              <w:tc>
                <w:tcPr>
                  <w:tcW w:w="1514" w:type="pct"/>
                  <w:tcMar>
                    <w:top w:w="0" w:type="dxa"/>
                    <w:left w:w="108" w:type="dxa"/>
                    <w:bottom w:w="0" w:type="dxa"/>
                    <w:right w:w="108" w:type="dxa"/>
                  </w:tcMar>
                  <w:vAlign w:val="bottom"/>
                </w:tcPr>
                <w:p w14:paraId="0C19BEFB"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6</w:t>
                  </w:r>
                </w:p>
              </w:tc>
              <w:tc>
                <w:tcPr>
                  <w:tcW w:w="1792" w:type="pct"/>
                  <w:tcMar>
                    <w:top w:w="0" w:type="dxa"/>
                    <w:left w:w="108" w:type="dxa"/>
                    <w:bottom w:w="0" w:type="dxa"/>
                    <w:right w:w="108" w:type="dxa"/>
                  </w:tcMar>
                  <w:vAlign w:val="bottom"/>
                </w:tcPr>
                <w:p w14:paraId="52C0554F"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11' 41,10724"</w:t>
                  </w:r>
                </w:p>
              </w:tc>
              <w:tc>
                <w:tcPr>
                  <w:tcW w:w="1693" w:type="pct"/>
                  <w:tcMar>
                    <w:top w:w="0" w:type="dxa"/>
                    <w:left w:w="108" w:type="dxa"/>
                    <w:bottom w:w="0" w:type="dxa"/>
                    <w:right w:w="108" w:type="dxa"/>
                  </w:tcMar>
                  <w:vAlign w:val="bottom"/>
                </w:tcPr>
                <w:p w14:paraId="3795A565"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42' 17,45279"</w:t>
                  </w:r>
                </w:p>
              </w:tc>
            </w:tr>
            <w:tr w:rsidR="00AD1584" w:rsidRPr="00B53271" w14:paraId="14CEC445" w14:textId="77777777" w:rsidTr="00A93B9C">
              <w:trPr>
                <w:jc w:val="center"/>
              </w:trPr>
              <w:tc>
                <w:tcPr>
                  <w:tcW w:w="1514" w:type="pct"/>
                  <w:tcMar>
                    <w:top w:w="0" w:type="dxa"/>
                    <w:left w:w="108" w:type="dxa"/>
                    <w:bottom w:w="0" w:type="dxa"/>
                    <w:right w:w="108" w:type="dxa"/>
                  </w:tcMar>
                  <w:vAlign w:val="bottom"/>
                </w:tcPr>
                <w:p w14:paraId="55905140"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7</w:t>
                  </w:r>
                </w:p>
              </w:tc>
              <w:tc>
                <w:tcPr>
                  <w:tcW w:w="1792" w:type="pct"/>
                  <w:tcMar>
                    <w:top w:w="0" w:type="dxa"/>
                    <w:left w:w="108" w:type="dxa"/>
                    <w:bottom w:w="0" w:type="dxa"/>
                    <w:right w:w="108" w:type="dxa"/>
                  </w:tcMar>
                  <w:vAlign w:val="bottom"/>
                </w:tcPr>
                <w:p w14:paraId="1C89E909"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12' 41,51586"</w:t>
                  </w:r>
                </w:p>
              </w:tc>
              <w:tc>
                <w:tcPr>
                  <w:tcW w:w="1693" w:type="pct"/>
                  <w:tcMar>
                    <w:top w:w="0" w:type="dxa"/>
                    <w:left w:w="108" w:type="dxa"/>
                    <w:bottom w:w="0" w:type="dxa"/>
                    <w:right w:w="108" w:type="dxa"/>
                  </w:tcMar>
                  <w:vAlign w:val="bottom"/>
                </w:tcPr>
                <w:p w14:paraId="71BDAE25"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43' 2,42799"</w:t>
                  </w:r>
                </w:p>
              </w:tc>
            </w:tr>
            <w:tr w:rsidR="00AD1584" w:rsidRPr="00B53271" w14:paraId="3ABFDBBA" w14:textId="77777777" w:rsidTr="00A93B9C">
              <w:trPr>
                <w:jc w:val="center"/>
              </w:trPr>
              <w:tc>
                <w:tcPr>
                  <w:tcW w:w="1514" w:type="pct"/>
                  <w:tcMar>
                    <w:top w:w="0" w:type="dxa"/>
                    <w:left w:w="108" w:type="dxa"/>
                    <w:bottom w:w="0" w:type="dxa"/>
                    <w:right w:w="108" w:type="dxa"/>
                  </w:tcMar>
                  <w:vAlign w:val="bottom"/>
                </w:tcPr>
                <w:p w14:paraId="5B4C443C"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8</w:t>
                  </w:r>
                </w:p>
              </w:tc>
              <w:tc>
                <w:tcPr>
                  <w:tcW w:w="1792" w:type="pct"/>
                  <w:tcMar>
                    <w:top w:w="0" w:type="dxa"/>
                    <w:left w:w="108" w:type="dxa"/>
                    <w:bottom w:w="0" w:type="dxa"/>
                    <w:right w:w="108" w:type="dxa"/>
                  </w:tcMar>
                  <w:vAlign w:val="bottom"/>
                </w:tcPr>
                <w:p w14:paraId="17E2A258"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13' 25,12922"</w:t>
                  </w:r>
                </w:p>
              </w:tc>
              <w:tc>
                <w:tcPr>
                  <w:tcW w:w="1693" w:type="pct"/>
                  <w:tcMar>
                    <w:top w:w="0" w:type="dxa"/>
                    <w:left w:w="108" w:type="dxa"/>
                    <w:bottom w:w="0" w:type="dxa"/>
                    <w:right w:w="108" w:type="dxa"/>
                  </w:tcMar>
                  <w:vAlign w:val="bottom"/>
                </w:tcPr>
                <w:p w14:paraId="6C7AB6B3"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42' 52,37098"</w:t>
                  </w:r>
                </w:p>
              </w:tc>
            </w:tr>
            <w:tr w:rsidR="00A93B9C" w:rsidRPr="00B53271" w14:paraId="2FAB49B5" w14:textId="77777777" w:rsidTr="00A93B9C">
              <w:trPr>
                <w:jc w:val="center"/>
              </w:trPr>
              <w:tc>
                <w:tcPr>
                  <w:tcW w:w="1514" w:type="pct"/>
                  <w:tcMar>
                    <w:top w:w="0" w:type="dxa"/>
                    <w:left w:w="108" w:type="dxa"/>
                    <w:bottom w:w="0" w:type="dxa"/>
                    <w:right w:w="108" w:type="dxa"/>
                  </w:tcMar>
                  <w:vAlign w:val="bottom"/>
                </w:tcPr>
                <w:p w14:paraId="6D5D3B38" w14:textId="77777777" w:rsidR="00A93B9C" w:rsidRPr="00B53271" w:rsidRDefault="00A93B9C" w:rsidP="00D0721A">
                  <w:pPr>
                    <w:pStyle w:val="a3"/>
                    <w:keepNext/>
                    <w:keepLines/>
                    <w:tabs>
                      <w:tab w:val="left" w:pos="405"/>
                    </w:tabs>
                    <w:spacing w:after="0" w:line="240" w:lineRule="auto"/>
                    <w:ind w:left="425"/>
                    <w:jc w:val="center"/>
                    <w:rPr>
                      <w:rFonts w:ascii="Times New Roman" w:hAnsi="Times New Roman" w:cs="Times New Roman"/>
                    </w:rPr>
                  </w:pPr>
                  <w:r w:rsidRPr="00B53271">
                    <w:rPr>
                      <w:rFonts w:ascii="Times New Roman" w:hAnsi="Times New Roman" w:cs="Times New Roman"/>
                    </w:rPr>
                    <w:t>9</w:t>
                  </w:r>
                </w:p>
              </w:tc>
              <w:tc>
                <w:tcPr>
                  <w:tcW w:w="1792" w:type="pct"/>
                  <w:tcMar>
                    <w:top w:w="0" w:type="dxa"/>
                    <w:left w:w="108" w:type="dxa"/>
                    <w:bottom w:w="0" w:type="dxa"/>
                    <w:right w:w="108" w:type="dxa"/>
                  </w:tcMar>
                  <w:vAlign w:val="bottom"/>
                </w:tcPr>
                <w:p w14:paraId="2CB5CC94"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46° 12' 39,22219"</w:t>
                  </w:r>
                </w:p>
              </w:tc>
              <w:tc>
                <w:tcPr>
                  <w:tcW w:w="1693" w:type="pct"/>
                  <w:tcMar>
                    <w:top w:w="0" w:type="dxa"/>
                    <w:left w:w="108" w:type="dxa"/>
                    <w:bottom w:w="0" w:type="dxa"/>
                    <w:right w:w="108" w:type="dxa"/>
                  </w:tcMar>
                  <w:vAlign w:val="bottom"/>
                </w:tcPr>
                <w:p w14:paraId="55761FB5" w14:textId="77777777" w:rsidR="00A93B9C" w:rsidRPr="00B53271" w:rsidRDefault="00A93B9C" w:rsidP="00D0721A">
                  <w:pPr>
                    <w:pStyle w:val="a3"/>
                    <w:keepNext/>
                    <w:keepLines/>
                    <w:tabs>
                      <w:tab w:val="left" w:pos="405"/>
                    </w:tabs>
                    <w:spacing w:after="0" w:line="240" w:lineRule="auto"/>
                    <w:ind w:left="425"/>
                    <w:jc w:val="both"/>
                    <w:rPr>
                      <w:rFonts w:ascii="Times New Roman" w:hAnsi="Times New Roman" w:cs="Times New Roman"/>
                      <w:iCs/>
                    </w:rPr>
                  </w:pPr>
                  <w:r w:rsidRPr="00B53271">
                    <w:rPr>
                      <w:rFonts w:ascii="Times New Roman" w:hAnsi="Times New Roman" w:cs="Times New Roman"/>
                      <w:iCs/>
                    </w:rPr>
                    <w:t>57° 40' 40,92276"</w:t>
                  </w:r>
                </w:p>
              </w:tc>
            </w:tr>
          </w:tbl>
          <w:p w14:paraId="1AE22D23" w14:textId="77777777" w:rsidR="00181B6D" w:rsidRPr="00700D0A" w:rsidRDefault="00181B6D" w:rsidP="00181B6D">
            <w:pPr>
              <w:autoSpaceDE w:val="0"/>
              <w:autoSpaceDN w:val="0"/>
              <w:adjustRightInd w:val="0"/>
              <w:rPr>
                <w:rFonts w:ascii="Times New Roman" w:hAnsi="Times New Roman" w:cs="Times New Roman"/>
                <w:color w:val="000000"/>
              </w:rPr>
            </w:pPr>
            <w:r w:rsidRPr="00700D0A">
              <w:rPr>
                <w:rFonts w:ascii="Times New Roman" w:hAnsi="Times New Roman" w:cs="Times New Roman"/>
                <w:color w:val="000000"/>
              </w:rPr>
              <w:t xml:space="preserve">Строительство скважины КБД-1I глубиной 2500 ±250м будет осуществляться на месторождении </w:t>
            </w:r>
            <w:proofErr w:type="spellStart"/>
            <w:r w:rsidRPr="00700D0A">
              <w:rPr>
                <w:rFonts w:ascii="Times New Roman" w:hAnsi="Times New Roman" w:cs="Times New Roman"/>
                <w:color w:val="000000"/>
              </w:rPr>
              <w:t>Кул</w:t>
            </w:r>
            <w:proofErr w:type="spellEnd"/>
            <w:r w:rsidRPr="00700D0A">
              <w:rPr>
                <w:rFonts w:ascii="Times New Roman" w:hAnsi="Times New Roman" w:cs="Times New Roman"/>
                <w:color w:val="000000"/>
              </w:rPr>
              <w:t xml:space="preserve">-Бас в 2027 г. </w:t>
            </w:r>
          </w:p>
          <w:p w14:paraId="3D59D41B" w14:textId="03EC320E" w:rsidR="00C93A73" w:rsidRDefault="00181B6D" w:rsidP="00181B6D">
            <w:pPr>
              <w:keepNext/>
              <w:keepLines/>
              <w:tabs>
                <w:tab w:val="left" w:pos="1080"/>
              </w:tabs>
              <w:jc w:val="both"/>
              <w:rPr>
                <w:rFonts w:ascii="Times New Roman" w:hAnsi="Times New Roman" w:cs="Times New Roman"/>
                <w:sz w:val="23"/>
                <w:szCs w:val="23"/>
              </w:rPr>
            </w:pPr>
            <w:r w:rsidRPr="00181B6D">
              <w:rPr>
                <w:rFonts w:ascii="Times New Roman" w:hAnsi="Times New Roman" w:cs="Times New Roman"/>
                <w:color w:val="000000"/>
                <w:sz w:val="23"/>
                <w:szCs w:val="23"/>
              </w:rPr>
              <w:t xml:space="preserve">Согласно техническому проекту во временное пользование земельных участков </w:t>
            </w:r>
            <w:proofErr w:type="gramStart"/>
            <w:r>
              <w:rPr>
                <w:rFonts w:ascii="Times New Roman" w:hAnsi="Times New Roman" w:cs="Times New Roman"/>
                <w:color w:val="000000"/>
                <w:sz w:val="23"/>
                <w:szCs w:val="23"/>
              </w:rPr>
              <w:t>на</w:t>
            </w:r>
            <w:r w:rsidRPr="00181B6D">
              <w:rPr>
                <w:rFonts w:ascii="Times New Roman" w:hAnsi="Times New Roman" w:cs="Times New Roman"/>
                <w:color w:val="000000"/>
                <w:sz w:val="23"/>
                <w:szCs w:val="23"/>
              </w:rPr>
              <w:t xml:space="preserve"> скважину</w:t>
            </w:r>
            <w:proofErr w:type="gramEnd"/>
            <w:r w:rsidRPr="00181B6D">
              <w:rPr>
                <w:rFonts w:ascii="Times New Roman" w:hAnsi="Times New Roman" w:cs="Times New Roman"/>
                <w:color w:val="000000"/>
                <w:sz w:val="23"/>
                <w:szCs w:val="23"/>
              </w:rPr>
              <w:t xml:space="preserve"> отводится 1,9 га территории.</w:t>
            </w:r>
            <w:r>
              <w:rPr>
                <w:rFonts w:ascii="Times New Roman" w:hAnsi="Times New Roman" w:cs="Times New Roman"/>
                <w:color w:val="000000"/>
                <w:sz w:val="23"/>
                <w:szCs w:val="23"/>
              </w:rPr>
              <w:t xml:space="preserve"> </w:t>
            </w:r>
            <w:r w:rsidRPr="00181B6D">
              <w:rPr>
                <w:rFonts w:ascii="Times New Roman" w:hAnsi="Times New Roman" w:cs="Times New Roman"/>
                <w:sz w:val="23"/>
                <w:szCs w:val="23"/>
              </w:rPr>
              <w:t>Географические координаты скважины КБД-1I: 46°14'19.874"С; 57°43'0.5232"В</w:t>
            </w:r>
            <w:r w:rsidR="008E7C0D">
              <w:rPr>
                <w:rFonts w:ascii="Times New Roman" w:hAnsi="Times New Roman" w:cs="Times New Roman"/>
                <w:sz w:val="23"/>
                <w:szCs w:val="23"/>
              </w:rPr>
              <w:t>.</w:t>
            </w:r>
          </w:p>
          <w:p w14:paraId="215CA03E" w14:textId="77777777" w:rsidR="008E7C0D" w:rsidRDefault="008E7C0D" w:rsidP="00181B6D">
            <w:pPr>
              <w:keepNext/>
              <w:keepLines/>
              <w:tabs>
                <w:tab w:val="left" w:pos="1080"/>
              </w:tabs>
              <w:jc w:val="both"/>
              <w:rPr>
                <w:i/>
                <w:iCs/>
                <w:szCs w:val="24"/>
              </w:rPr>
            </w:pPr>
            <w:r w:rsidRPr="008E7C0D">
              <w:rPr>
                <w:rFonts w:ascii="Times New Roman" w:hAnsi="Times New Roman" w:cs="Times New Roman"/>
              </w:rPr>
              <w:t xml:space="preserve">Строительство скважины КБД-05 будет проходить в 2026-2028 гг. </w:t>
            </w:r>
            <w:r w:rsidRPr="008E7C0D">
              <w:rPr>
                <w:rFonts w:ascii="Times New Roman" w:hAnsi="Times New Roman" w:cs="Times New Roman"/>
                <w:szCs w:val="24"/>
              </w:rPr>
              <w:t>Географические координаты проектируемой оценочной скважины КБД-05: 46°14'41.5202"</w:t>
            </w:r>
            <w:r>
              <w:rPr>
                <w:rFonts w:ascii="Times New Roman" w:hAnsi="Times New Roman" w:cs="Times New Roman"/>
                <w:szCs w:val="24"/>
              </w:rPr>
              <w:t>С</w:t>
            </w:r>
            <w:r w:rsidRPr="008E7C0D">
              <w:rPr>
                <w:rFonts w:ascii="Times New Roman" w:hAnsi="Times New Roman" w:cs="Times New Roman"/>
                <w:szCs w:val="24"/>
              </w:rPr>
              <w:t>; 57°42'39.0885"</w:t>
            </w:r>
            <w:r>
              <w:rPr>
                <w:rFonts w:ascii="Times New Roman" w:hAnsi="Times New Roman" w:cs="Times New Roman"/>
                <w:szCs w:val="24"/>
              </w:rPr>
              <w:t>В</w:t>
            </w:r>
            <w:r w:rsidRPr="00A41D45">
              <w:rPr>
                <w:b/>
                <w:bCs/>
                <w:szCs w:val="24"/>
              </w:rPr>
              <w:t xml:space="preserve">. </w:t>
            </w:r>
            <w:r w:rsidRPr="00A41D45">
              <w:rPr>
                <w:i/>
                <w:iCs/>
                <w:szCs w:val="24"/>
              </w:rPr>
              <w:t xml:space="preserve"> </w:t>
            </w:r>
          </w:p>
          <w:p w14:paraId="54490573" w14:textId="65BF2D2F" w:rsidR="00671DDE" w:rsidRPr="00671DDE" w:rsidRDefault="00671DDE" w:rsidP="00671DDE">
            <w:pPr>
              <w:rPr>
                <w:rFonts w:ascii="Times New Roman" w:hAnsi="Times New Roman" w:cs="Times New Roman"/>
              </w:rPr>
            </w:pPr>
            <w:r w:rsidRPr="00671DDE">
              <w:rPr>
                <w:rFonts w:ascii="Times New Roman" w:hAnsi="Times New Roman" w:cs="Times New Roman"/>
              </w:rPr>
              <w:t xml:space="preserve">В проекте </w:t>
            </w:r>
            <w:r>
              <w:rPr>
                <w:rFonts w:ascii="Times New Roman" w:hAnsi="Times New Roman" w:cs="Times New Roman"/>
              </w:rPr>
              <w:t xml:space="preserve">ликвидации </w:t>
            </w:r>
            <w:r w:rsidRPr="00671DDE">
              <w:rPr>
                <w:rFonts w:ascii="Times New Roman" w:hAnsi="Times New Roman" w:cs="Times New Roman"/>
              </w:rPr>
              <w:t>рассматрива</w:t>
            </w:r>
            <w:r>
              <w:rPr>
                <w:rFonts w:ascii="Times New Roman" w:hAnsi="Times New Roman" w:cs="Times New Roman"/>
              </w:rPr>
              <w:t>е</w:t>
            </w:r>
            <w:r w:rsidRPr="00671DDE">
              <w:rPr>
                <w:rFonts w:ascii="Times New Roman" w:hAnsi="Times New Roman" w:cs="Times New Roman"/>
              </w:rPr>
              <w:t xml:space="preserve">тся ликвидация трех разведочных скважин КБД-01, Кул-02, Кул-03, пробуренных в период проведения геологоразведочных работ и рекультивация земли на площадках скважин. </w:t>
            </w:r>
          </w:p>
          <w:p w14:paraId="56490E2B" w14:textId="77777777" w:rsidR="00E14118" w:rsidRPr="00E14118" w:rsidRDefault="00E14118" w:rsidP="00E14118">
            <w:pPr>
              <w:keepNext/>
              <w:keepLines/>
              <w:tabs>
                <w:tab w:val="left" w:pos="1080"/>
              </w:tabs>
              <w:jc w:val="both"/>
              <w:rPr>
                <w:rFonts w:ascii="Times New Roman" w:hAnsi="Times New Roman" w:cs="Times New Roman"/>
              </w:rPr>
            </w:pPr>
            <w:r w:rsidRPr="00E14118">
              <w:rPr>
                <w:rFonts w:ascii="Times New Roman" w:hAnsi="Times New Roman" w:cs="Times New Roman"/>
              </w:rPr>
              <w:t>Скважина КБД-01</w:t>
            </w:r>
            <w:r w:rsidRPr="00E14118">
              <w:rPr>
                <w:rFonts w:ascii="Times New Roman" w:hAnsi="Times New Roman" w:cs="Times New Roman"/>
              </w:rPr>
              <w:tab/>
              <w:t>46* 21' 50.85"</w:t>
            </w:r>
            <w:r w:rsidRPr="00E14118">
              <w:rPr>
                <w:rFonts w:ascii="Times New Roman" w:hAnsi="Times New Roman" w:cs="Times New Roman"/>
              </w:rPr>
              <w:tab/>
              <w:t>58* 07' 05.30"</w:t>
            </w:r>
          </w:p>
          <w:p w14:paraId="4BB15DDD" w14:textId="77777777" w:rsidR="00E14118" w:rsidRPr="00E14118" w:rsidRDefault="00E14118" w:rsidP="00E14118">
            <w:pPr>
              <w:keepNext/>
              <w:keepLines/>
              <w:tabs>
                <w:tab w:val="left" w:pos="1080"/>
              </w:tabs>
              <w:jc w:val="both"/>
              <w:rPr>
                <w:rFonts w:ascii="Times New Roman" w:hAnsi="Times New Roman" w:cs="Times New Roman"/>
              </w:rPr>
            </w:pPr>
            <w:r w:rsidRPr="00E14118">
              <w:rPr>
                <w:rFonts w:ascii="Times New Roman" w:hAnsi="Times New Roman" w:cs="Times New Roman"/>
              </w:rPr>
              <w:t>Скважина КУЛ-02</w:t>
            </w:r>
            <w:r w:rsidRPr="00E14118">
              <w:rPr>
                <w:rFonts w:ascii="Times New Roman" w:hAnsi="Times New Roman" w:cs="Times New Roman"/>
              </w:rPr>
              <w:tab/>
              <w:t>46* 29' 15.60"</w:t>
            </w:r>
            <w:r w:rsidRPr="00E14118">
              <w:rPr>
                <w:rFonts w:ascii="Times New Roman" w:hAnsi="Times New Roman" w:cs="Times New Roman"/>
              </w:rPr>
              <w:tab/>
              <w:t>58* 28' 42.21"</w:t>
            </w:r>
          </w:p>
          <w:p w14:paraId="75CF9D88" w14:textId="77777777" w:rsidR="00476437" w:rsidRDefault="00E14118" w:rsidP="00E14118">
            <w:pPr>
              <w:keepNext/>
              <w:keepLines/>
              <w:tabs>
                <w:tab w:val="left" w:pos="1080"/>
              </w:tabs>
              <w:jc w:val="both"/>
              <w:rPr>
                <w:rFonts w:ascii="Times New Roman" w:hAnsi="Times New Roman" w:cs="Times New Roman"/>
              </w:rPr>
            </w:pPr>
            <w:r w:rsidRPr="00E14118">
              <w:rPr>
                <w:rFonts w:ascii="Times New Roman" w:hAnsi="Times New Roman" w:cs="Times New Roman"/>
              </w:rPr>
              <w:t>Скважина КУЛ-03</w:t>
            </w:r>
            <w:r w:rsidRPr="00E14118">
              <w:rPr>
                <w:rFonts w:ascii="Times New Roman" w:hAnsi="Times New Roman" w:cs="Times New Roman"/>
              </w:rPr>
              <w:tab/>
              <w:t>46* 43' 40.52"</w:t>
            </w:r>
            <w:r w:rsidRPr="00E14118">
              <w:rPr>
                <w:rFonts w:ascii="Times New Roman" w:hAnsi="Times New Roman" w:cs="Times New Roman"/>
              </w:rPr>
              <w:tab/>
              <w:t>58* 15' 52.95"</w:t>
            </w:r>
          </w:p>
          <w:p w14:paraId="59376E42" w14:textId="1C29FAC5" w:rsidR="00F53B2C" w:rsidRPr="00F53B2C" w:rsidRDefault="00F53B2C" w:rsidP="00F53B2C">
            <w:pPr>
              <w:rPr>
                <w:rFonts w:ascii="Times New Roman" w:hAnsi="Times New Roman" w:cs="Times New Roman"/>
                <w:highlight w:val="yellow"/>
                <w:lang w:eastAsia="ru-RU"/>
              </w:rPr>
            </w:pPr>
            <w:r w:rsidRPr="00F53B2C">
              <w:rPr>
                <w:rFonts w:ascii="Times New Roman" w:hAnsi="Times New Roman" w:cs="Times New Roman"/>
              </w:rPr>
              <w:t>Территория, принятая на рекультивацию скважин, составляет 100 м на 100 м. Средневзвешенная глубина почвенного слоя принята – 0.2 м. Таким образом общая площадь рекультивации составит – 30 000 м2 или 3 га.</w:t>
            </w:r>
          </w:p>
        </w:tc>
      </w:tr>
      <w:tr w:rsidR="008055ED" w:rsidRPr="00B53271" w14:paraId="049A6A5B" w14:textId="77777777" w:rsidTr="00A93B9C">
        <w:tc>
          <w:tcPr>
            <w:tcW w:w="4248" w:type="dxa"/>
          </w:tcPr>
          <w:p w14:paraId="5E4EFE0D"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3) наименование инициатора намечаемой деятельности, его контактные данные</w:t>
            </w:r>
          </w:p>
        </w:tc>
        <w:tc>
          <w:tcPr>
            <w:tcW w:w="10595" w:type="dxa"/>
          </w:tcPr>
          <w:p w14:paraId="1775285E" w14:textId="77777777" w:rsidR="008055ED" w:rsidRPr="00B53271" w:rsidRDefault="00A93B9C" w:rsidP="00D0721A">
            <w:pPr>
              <w:pStyle w:val="a7"/>
              <w:tabs>
                <w:tab w:val="left" w:pos="284"/>
              </w:tabs>
              <w:spacing w:after="0"/>
              <w:jc w:val="both"/>
              <w:rPr>
                <w:rFonts w:ascii="Times New Roman" w:hAnsi="Times New Roman" w:cs="Times New Roman"/>
                <w:iCs/>
                <w:sz w:val="22"/>
              </w:rPr>
            </w:pPr>
            <w:r w:rsidRPr="00B53271">
              <w:rPr>
                <w:rFonts w:ascii="Times New Roman" w:hAnsi="Times New Roman" w:cs="Times New Roman"/>
                <w:iCs/>
                <w:sz w:val="22"/>
              </w:rPr>
              <w:t xml:space="preserve">Товарищество с ограниченной ответственностью «КУЛ-БАС», 030000, Республика Казахстан, Актюбинская область, г. Актобе, район Астана, улица </w:t>
            </w:r>
            <w:proofErr w:type="spellStart"/>
            <w:r w:rsidRPr="00B53271">
              <w:rPr>
                <w:rFonts w:ascii="Times New Roman" w:hAnsi="Times New Roman" w:cs="Times New Roman"/>
                <w:iCs/>
                <w:sz w:val="22"/>
              </w:rPr>
              <w:t>Бокенбай</w:t>
            </w:r>
            <w:proofErr w:type="spellEnd"/>
            <w:r w:rsidRPr="00B53271">
              <w:rPr>
                <w:rFonts w:ascii="Times New Roman" w:hAnsi="Times New Roman" w:cs="Times New Roman"/>
                <w:iCs/>
                <w:sz w:val="22"/>
              </w:rPr>
              <w:t xml:space="preserve"> Батыра, строение № 2, БИН 011040001557, тел.:+7(7132)41 66 20, факс:+7(7132)41 66 22,  </w:t>
            </w:r>
            <w:hyperlink r:id="rId7" w:history="1">
              <w:r w:rsidRPr="00B53271">
                <w:rPr>
                  <w:rStyle w:val="a5"/>
                  <w:rFonts w:ascii="Times New Roman" w:hAnsi="Times New Roman" w:cs="Times New Roman"/>
                  <w:iCs/>
                  <w:color w:val="auto"/>
                  <w:sz w:val="22"/>
                </w:rPr>
                <w:t>tethys@tpl.kz</w:t>
              </w:r>
            </w:hyperlink>
            <w:r w:rsidRPr="00B53271">
              <w:rPr>
                <w:rFonts w:ascii="Times New Roman" w:hAnsi="Times New Roman" w:cs="Times New Roman"/>
                <w:iCs/>
                <w:sz w:val="22"/>
              </w:rPr>
              <w:t>.</w:t>
            </w:r>
          </w:p>
        </w:tc>
      </w:tr>
      <w:tr w:rsidR="008055ED" w:rsidRPr="00B53271" w14:paraId="043536A4" w14:textId="77777777" w:rsidTr="00A93B9C">
        <w:tc>
          <w:tcPr>
            <w:tcW w:w="4248" w:type="dxa"/>
          </w:tcPr>
          <w:p w14:paraId="32EECE1F"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4) краткое описание намечаемой деятельности</w:t>
            </w:r>
          </w:p>
        </w:tc>
        <w:tc>
          <w:tcPr>
            <w:tcW w:w="10595" w:type="dxa"/>
          </w:tcPr>
          <w:p w14:paraId="05AB3A80" w14:textId="671E6243" w:rsidR="00181B6D" w:rsidRDefault="00181B6D" w:rsidP="00A1156D">
            <w:pPr>
              <w:autoSpaceDE w:val="0"/>
              <w:autoSpaceDN w:val="0"/>
              <w:adjustRightInd w:val="0"/>
              <w:rPr>
                <w:rFonts w:ascii="Times New Roman" w:hAnsi="Times New Roman" w:cs="Times New Roman"/>
                <w:color w:val="000000"/>
              </w:rPr>
            </w:pPr>
            <w:r w:rsidRPr="00181B6D">
              <w:rPr>
                <w:rFonts w:ascii="Times New Roman" w:hAnsi="Times New Roman" w:cs="Times New Roman"/>
                <w:color w:val="000000"/>
              </w:rPr>
              <w:t>Источниками энергоснабжения буровых установок при бурении и испытании скважин</w:t>
            </w:r>
            <w:r w:rsidRPr="00A1156D">
              <w:rPr>
                <w:rFonts w:ascii="Times New Roman" w:hAnsi="Times New Roman" w:cs="Times New Roman"/>
                <w:color w:val="000000"/>
              </w:rPr>
              <w:t>ы</w:t>
            </w:r>
            <w:r w:rsidRPr="00181B6D">
              <w:rPr>
                <w:rFonts w:ascii="Times New Roman" w:hAnsi="Times New Roman" w:cs="Times New Roman"/>
                <w:color w:val="000000"/>
              </w:rPr>
              <w:t xml:space="preserve"> КБД-1I</w:t>
            </w:r>
            <w:r w:rsidRPr="00A1156D">
              <w:rPr>
                <w:rFonts w:ascii="Times New Roman" w:hAnsi="Times New Roman" w:cs="Times New Roman"/>
                <w:color w:val="000000"/>
              </w:rPr>
              <w:t xml:space="preserve"> </w:t>
            </w:r>
            <w:r w:rsidRPr="00181B6D">
              <w:rPr>
                <w:rFonts w:ascii="Times New Roman" w:hAnsi="Times New Roman" w:cs="Times New Roman"/>
                <w:color w:val="000000"/>
              </w:rPr>
              <w:t xml:space="preserve">являются дизель генераторы буровой установки. </w:t>
            </w:r>
          </w:p>
          <w:p w14:paraId="5CD06501" w14:textId="77777777" w:rsidR="00C661A7" w:rsidRPr="00C661A7" w:rsidRDefault="00C661A7" w:rsidP="00C661A7">
            <w:pPr>
              <w:autoSpaceDE w:val="0"/>
              <w:autoSpaceDN w:val="0"/>
              <w:adjustRightInd w:val="0"/>
              <w:rPr>
                <w:rFonts w:ascii="Times New Roman" w:hAnsi="Times New Roman" w:cs="Times New Roman"/>
                <w:color w:val="000000"/>
                <w:sz w:val="23"/>
                <w:szCs w:val="23"/>
              </w:rPr>
            </w:pPr>
            <w:r w:rsidRPr="00C661A7">
              <w:rPr>
                <w:rFonts w:ascii="Times New Roman" w:hAnsi="Times New Roman" w:cs="Times New Roman"/>
                <w:color w:val="000000"/>
                <w:sz w:val="23"/>
                <w:szCs w:val="23"/>
              </w:rPr>
              <w:t xml:space="preserve">Цель бурения: перевод добывающих скважин под нагнетание воды </w:t>
            </w:r>
          </w:p>
          <w:p w14:paraId="41BFC549" w14:textId="77777777" w:rsidR="00C661A7" w:rsidRPr="00C661A7" w:rsidRDefault="00C661A7" w:rsidP="00C661A7">
            <w:pPr>
              <w:autoSpaceDE w:val="0"/>
              <w:autoSpaceDN w:val="0"/>
              <w:adjustRightInd w:val="0"/>
              <w:rPr>
                <w:rFonts w:ascii="Times New Roman" w:hAnsi="Times New Roman" w:cs="Times New Roman"/>
                <w:color w:val="000000"/>
                <w:sz w:val="23"/>
                <w:szCs w:val="23"/>
              </w:rPr>
            </w:pPr>
            <w:r w:rsidRPr="00C661A7">
              <w:rPr>
                <w:rFonts w:ascii="Times New Roman" w:hAnsi="Times New Roman" w:cs="Times New Roman"/>
                <w:color w:val="000000"/>
                <w:sz w:val="23"/>
                <w:szCs w:val="23"/>
              </w:rPr>
              <w:t xml:space="preserve">Проектная глубина: 2500 м (±250 м). </w:t>
            </w:r>
          </w:p>
          <w:p w14:paraId="13AC96C2" w14:textId="750046E6" w:rsidR="00C661A7" w:rsidRPr="00181B6D" w:rsidRDefault="00C661A7" w:rsidP="00C661A7">
            <w:pPr>
              <w:autoSpaceDE w:val="0"/>
              <w:autoSpaceDN w:val="0"/>
              <w:adjustRightInd w:val="0"/>
              <w:rPr>
                <w:rFonts w:ascii="Times New Roman" w:hAnsi="Times New Roman" w:cs="Times New Roman"/>
                <w:color w:val="000000"/>
              </w:rPr>
            </w:pPr>
            <w:r w:rsidRPr="00C661A7">
              <w:rPr>
                <w:rFonts w:ascii="Times New Roman" w:hAnsi="Times New Roman" w:cs="Times New Roman"/>
                <w:color w:val="000000"/>
                <w:sz w:val="23"/>
                <w:szCs w:val="23"/>
              </w:rPr>
              <w:t>Проектный горизонт: K1g (</w:t>
            </w:r>
            <w:proofErr w:type="spellStart"/>
            <w:r w:rsidRPr="00C661A7">
              <w:rPr>
                <w:rFonts w:ascii="Times New Roman" w:hAnsi="Times New Roman" w:cs="Times New Roman"/>
                <w:color w:val="000000"/>
                <w:sz w:val="23"/>
                <w:szCs w:val="23"/>
              </w:rPr>
              <w:t>Nc-IIa</w:t>
            </w:r>
            <w:proofErr w:type="spellEnd"/>
            <w:r w:rsidRPr="00C661A7">
              <w:rPr>
                <w:rFonts w:ascii="Times New Roman" w:hAnsi="Times New Roman" w:cs="Times New Roman"/>
                <w:color w:val="000000"/>
                <w:sz w:val="23"/>
                <w:szCs w:val="23"/>
              </w:rPr>
              <w:t xml:space="preserve">, </w:t>
            </w:r>
            <w:proofErr w:type="spellStart"/>
            <w:r w:rsidRPr="00C661A7">
              <w:rPr>
                <w:rFonts w:ascii="Times New Roman" w:hAnsi="Times New Roman" w:cs="Times New Roman"/>
                <w:color w:val="000000"/>
                <w:sz w:val="23"/>
                <w:szCs w:val="23"/>
              </w:rPr>
              <w:t>IIb</w:t>
            </w:r>
            <w:proofErr w:type="spellEnd"/>
            <w:r w:rsidRPr="00C661A7">
              <w:rPr>
                <w:rFonts w:ascii="Times New Roman" w:hAnsi="Times New Roman" w:cs="Times New Roman"/>
                <w:color w:val="000000"/>
                <w:sz w:val="23"/>
                <w:szCs w:val="23"/>
              </w:rPr>
              <w:t>)</w:t>
            </w:r>
          </w:p>
          <w:p w14:paraId="14EFFEC5" w14:textId="77777777" w:rsidR="00181B6D" w:rsidRPr="00181B6D" w:rsidRDefault="00181B6D" w:rsidP="00A1156D">
            <w:pPr>
              <w:autoSpaceDE w:val="0"/>
              <w:autoSpaceDN w:val="0"/>
              <w:adjustRightInd w:val="0"/>
              <w:rPr>
                <w:rFonts w:ascii="Times New Roman" w:hAnsi="Times New Roman" w:cs="Times New Roman"/>
                <w:color w:val="000000"/>
              </w:rPr>
            </w:pPr>
            <w:r w:rsidRPr="00181B6D">
              <w:rPr>
                <w:rFonts w:ascii="Times New Roman" w:hAnsi="Times New Roman" w:cs="Times New Roman"/>
                <w:color w:val="000000"/>
              </w:rPr>
              <w:t xml:space="preserve">Общая продолжительность планируемых работ составляет 74 дня и состоит из следующих видов работ: </w:t>
            </w:r>
          </w:p>
          <w:p w14:paraId="560D7CDE" w14:textId="77777777" w:rsidR="00181B6D" w:rsidRPr="00181B6D" w:rsidRDefault="00181B6D" w:rsidP="00A1156D">
            <w:pPr>
              <w:autoSpaceDE w:val="0"/>
              <w:autoSpaceDN w:val="0"/>
              <w:adjustRightInd w:val="0"/>
              <w:rPr>
                <w:rFonts w:ascii="Times New Roman" w:hAnsi="Times New Roman" w:cs="Times New Roman"/>
                <w:color w:val="000000"/>
              </w:rPr>
            </w:pPr>
            <w:r w:rsidRPr="00181B6D">
              <w:rPr>
                <w:rFonts w:ascii="Times New Roman" w:hAnsi="Times New Roman" w:cs="Times New Roman"/>
                <w:i/>
                <w:iCs/>
                <w:color w:val="000000"/>
              </w:rPr>
              <w:t xml:space="preserve">- </w:t>
            </w:r>
            <w:r w:rsidRPr="00181B6D">
              <w:rPr>
                <w:rFonts w:ascii="Times New Roman" w:hAnsi="Times New Roman" w:cs="Times New Roman"/>
                <w:color w:val="000000"/>
              </w:rPr>
              <w:t xml:space="preserve">строительно-монтажные работы – 7 </w:t>
            </w:r>
            <w:proofErr w:type="spellStart"/>
            <w:r w:rsidRPr="00181B6D">
              <w:rPr>
                <w:rFonts w:ascii="Times New Roman" w:hAnsi="Times New Roman" w:cs="Times New Roman"/>
                <w:color w:val="000000"/>
              </w:rPr>
              <w:t>сут</w:t>
            </w:r>
            <w:proofErr w:type="spellEnd"/>
            <w:r w:rsidRPr="00181B6D">
              <w:rPr>
                <w:rFonts w:ascii="Times New Roman" w:hAnsi="Times New Roman" w:cs="Times New Roman"/>
                <w:color w:val="000000"/>
              </w:rPr>
              <w:t xml:space="preserve">.; </w:t>
            </w:r>
          </w:p>
          <w:p w14:paraId="5E7C3E6B" w14:textId="77777777" w:rsidR="00181B6D" w:rsidRPr="00181B6D" w:rsidRDefault="00181B6D" w:rsidP="00A1156D">
            <w:pPr>
              <w:autoSpaceDE w:val="0"/>
              <w:autoSpaceDN w:val="0"/>
              <w:adjustRightInd w:val="0"/>
              <w:rPr>
                <w:rFonts w:ascii="Times New Roman" w:hAnsi="Times New Roman" w:cs="Times New Roman"/>
                <w:color w:val="000000"/>
              </w:rPr>
            </w:pPr>
            <w:r w:rsidRPr="00181B6D">
              <w:rPr>
                <w:rFonts w:ascii="Times New Roman" w:hAnsi="Times New Roman" w:cs="Times New Roman"/>
                <w:color w:val="000000"/>
              </w:rPr>
              <w:t xml:space="preserve">- подготовительные работы, бурение и крепление – 64 </w:t>
            </w:r>
            <w:proofErr w:type="spellStart"/>
            <w:r w:rsidRPr="00181B6D">
              <w:rPr>
                <w:rFonts w:ascii="Times New Roman" w:hAnsi="Times New Roman" w:cs="Times New Roman"/>
                <w:color w:val="000000"/>
              </w:rPr>
              <w:t>сут</w:t>
            </w:r>
            <w:proofErr w:type="spellEnd"/>
            <w:r w:rsidRPr="00181B6D">
              <w:rPr>
                <w:rFonts w:ascii="Times New Roman" w:hAnsi="Times New Roman" w:cs="Times New Roman"/>
                <w:color w:val="000000"/>
              </w:rPr>
              <w:t xml:space="preserve">.; </w:t>
            </w:r>
          </w:p>
          <w:p w14:paraId="1069C51C" w14:textId="5A826C8D" w:rsidR="00181B6D" w:rsidRPr="00A1156D" w:rsidRDefault="00181B6D" w:rsidP="00A1156D">
            <w:pPr>
              <w:pStyle w:val="Default"/>
              <w:rPr>
                <w:sz w:val="22"/>
                <w:szCs w:val="22"/>
              </w:rPr>
            </w:pPr>
            <w:r w:rsidRPr="00A1156D">
              <w:rPr>
                <w:sz w:val="22"/>
                <w:szCs w:val="22"/>
              </w:rPr>
              <w:t xml:space="preserve">- испытание – 3 </w:t>
            </w:r>
            <w:proofErr w:type="spellStart"/>
            <w:r w:rsidRPr="00A1156D">
              <w:rPr>
                <w:sz w:val="22"/>
                <w:szCs w:val="22"/>
              </w:rPr>
              <w:t>сут</w:t>
            </w:r>
            <w:proofErr w:type="spellEnd"/>
            <w:r w:rsidRPr="00A1156D">
              <w:rPr>
                <w:sz w:val="22"/>
                <w:szCs w:val="22"/>
              </w:rPr>
              <w:t>.</w:t>
            </w:r>
          </w:p>
          <w:p w14:paraId="28833624" w14:textId="77777777" w:rsidR="005C68F5" w:rsidRPr="00A1156D" w:rsidRDefault="005C68F5" w:rsidP="001E3AA5">
            <w:pPr>
              <w:pStyle w:val="aa"/>
              <w:widowControl w:val="0"/>
              <w:spacing w:line="240" w:lineRule="auto"/>
              <w:ind w:firstLine="0"/>
              <w:rPr>
                <w:sz w:val="22"/>
                <w:szCs w:val="22"/>
              </w:rPr>
            </w:pPr>
            <w:r w:rsidRPr="00A1156D">
              <w:rPr>
                <w:sz w:val="22"/>
                <w:szCs w:val="22"/>
              </w:rPr>
              <w:t>Общая продолжительность работ по строительству скважины КБД-05 составляет 671 день и состоит из следующих видов работ:</w:t>
            </w:r>
          </w:p>
          <w:p w14:paraId="4CC0DD7B" w14:textId="77777777" w:rsidR="005C68F5" w:rsidRPr="00A1156D" w:rsidRDefault="005C68F5" w:rsidP="00A1156D">
            <w:pPr>
              <w:widowControl w:val="0"/>
              <w:ind w:firstLine="709"/>
              <w:jc w:val="both"/>
              <w:rPr>
                <w:rFonts w:ascii="Times New Roman" w:hAnsi="Times New Roman" w:cs="Times New Roman"/>
              </w:rPr>
            </w:pPr>
            <w:r w:rsidRPr="00A1156D">
              <w:rPr>
                <w:rFonts w:ascii="Times New Roman" w:hAnsi="Times New Roman" w:cs="Times New Roman"/>
              </w:rPr>
              <w:t xml:space="preserve">- строительно-монтажные работы – 7 </w:t>
            </w:r>
            <w:proofErr w:type="spellStart"/>
            <w:r w:rsidRPr="00A1156D">
              <w:rPr>
                <w:rFonts w:ascii="Times New Roman" w:hAnsi="Times New Roman" w:cs="Times New Roman"/>
              </w:rPr>
              <w:t>сут</w:t>
            </w:r>
            <w:proofErr w:type="spellEnd"/>
            <w:r w:rsidRPr="00A1156D">
              <w:rPr>
                <w:rFonts w:ascii="Times New Roman" w:hAnsi="Times New Roman" w:cs="Times New Roman"/>
              </w:rPr>
              <w:t>.;</w:t>
            </w:r>
          </w:p>
          <w:p w14:paraId="1DFD8413" w14:textId="77777777" w:rsidR="005C68F5" w:rsidRPr="00A1156D" w:rsidRDefault="005C68F5" w:rsidP="00A1156D">
            <w:pPr>
              <w:widowControl w:val="0"/>
              <w:ind w:firstLine="709"/>
              <w:jc w:val="both"/>
              <w:rPr>
                <w:rFonts w:ascii="Times New Roman" w:hAnsi="Times New Roman" w:cs="Times New Roman"/>
              </w:rPr>
            </w:pPr>
            <w:r w:rsidRPr="00A1156D">
              <w:rPr>
                <w:rFonts w:ascii="Times New Roman" w:hAnsi="Times New Roman" w:cs="Times New Roman"/>
              </w:rPr>
              <w:t>- подготови</w:t>
            </w:r>
            <w:r w:rsidRPr="00A1156D">
              <w:rPr>
                <w:rFonts w:ascii="Times New Roman" w:hAnsi="Times New Roman" w:cs="Times New Roman"/>
              </w:rPr>
              <w:softHyphen/>
              <w:t>тельные работы, бурение и крепле</w:t>
            </w:r>
            <w:r w:rsidRPr="00A1156D">
              <w:rPr>
                <w:rFonts w:ascii="Times New Roman" w:hAnsi="Times New Roman" w:cs="Times New Roman"/>
              </w:rPr>
              <w:softHyphen/>
              <w:t xml:space="preserve">ние – 64 </w:t>
            </w:r>
            <w:proofErr w:type="spellStart"/>
            <w:r w:rsidRPr="00A1156D">
              <w:rPr>
                <w:rFonts w:ascii="Times New Roman" w:hAnsi="Times New Roman" w:cs="Times New Roman"/>
              </w:rPr>
              <w:t>сут</w:t>
            </w:r>
            <w:proofErr w:type="spellEnd"/>
            <w:r w:rsidRPr="00A1156D">
              <w:rPr>
                <w:rFonts w:ascii="Times New Roman" w:hAnsi="Times New Roman" w:cs="Times New Roman"/>
              </w:rPr>
              <w:t>.;</w:t>
            </w:r>
          </w:p>
          <w:p w14:paraId="74F50DC6" w14:textId="4C4C1AF6" w:rsidR="005C68F5" w:rsidRPr="00A1156D" w:rsidRDefault="005C68F5" w:rsidP="00A1156D">
            <w:pPr>
              <w:widowControl w:val="0"/>
              <w:ind w:firstLine="709"/>
              <w:jc w:val="both"/>
              <w:rPr>
                <w:rFonts w:ascii="Times New Roman" w:hAnsi="Times New Roman" w:cs="Times New Roman"/>
              </w:rPr>
            </w:pPr>
            <w:r w:rsidRPr="00A1156D">
              <w:rPr>
                <w:rFonts w:ascii="Times New Roman" w:hAnsi="Times New Roman" w:cs="Times New Roman"/>
              </w:rPr>
              <w:t xml:space="preserve">- испытание – 600 </w:t>
            </w:r>
            <w:proofErr w:type="spellStart"/>
            <w:r w:rsidRPr="00A1156D">
              <w:rPr>
                <w:rFonts w:ascii="Times New Roman" w:hAnsi="Times New Roman" w:cs="Times New Roman"/>
              </w:rPr>
              <w:t>сут</w:t>
            </w:r>
            <w:proofErr w:type="spellEnd"/>
            <w:r w:rsidRPr="00A1156D">
              <w:rPr>
                <w:rFonts w:ascii="Times New Roman" w:hAnsi="Times New Roman" w:cs="Times New Roman"/>
              </w:rPr>
              <w:t>.</w:t>
            </w:r>
          </w:p>
          <w:p w14:paraId="24C56F2E" w14:textId="77777777" w:rsidR="005C68F5" w:rsidRPr="00A1156D" w:rsidRDefault="005C68F5" w:rsidP="00A1156D">
            <w:pPr>
              <w:pStyle w:val="aa"/>
              <w:widowControl w:val="0"/>
              <w:spacing w:line="240" w:lineRule="auto"/>
              <w:ind w:firstLine="31"/>
              <w:rPr>
                <w:sz w:val="22"/>
                <w:szCs w:val="22"/>
              </w:rPr>
            </w:pPr>
            <w:r w:rsidRPr="00A1156D">
              <w:rPr>
                <w:sz w:val="22"/>
                <w:szCs w:val="22"/>
              </w:rPr>
              <w:t xml:space="preserve">Цель бурения: </w:t>
            </w:r>
            <w:proofErr w:type="spellStart"/>
            <w:r w:rsidRPr="00A1156D">
              <w:rPr>
                <w:sz w:val="22"/>
                <w:szCs w:val="22"/>
              </w:rPr>
              <w:t>доразведка</w:t>
            </w:r>
            <w:proofErr w:type="spellEnd"/>
            <w:r w:rsidRPr="00A1156D">
              <w:rPr>
                <w:sz w:val="22"/>
                <w:szCs w:val="22"/>
              </w:rPr>
              <w:t xml:space="preserve"> и оценка параметров залежей нижнемеловых и верхнеюрских отложений.</w:t>
            </w:r>
          </w:p>
          <w:p w14:paraId="45470663" w14:textId="77777777" w:rsidR="005C68F5" w:rsidRPr="00A1156D" w:rsidRDefault="005C68F5" w:rsidP="00A1156D">
            <w:pPr>
              <w:pStyle w:val="aa"/>
              <w:widowControl w:val="0"/>
              <w:spacing w:line="240" w:lineRule="auto"/>
              <w:ind w:firstLine="31"/>
              <w:rPr>
                <w:sz w:val="22"/>
                <w:szCs w:val="22"/>
              </w:rPr>
            </w:pPr>
            <w:r w:rsidRPr="00A1156D">
              <w:rPr>
                <w:sz w:val="22"/>
                <w:szCs w:val="22"/>
              </w:rPr>
              <w:t xml:space="preserve">Проектная глубина: по вертикали –2500 м (±250 м). </w:t>
            </w:r>
          </w:p>
          <w:p w14:paraId="50CCD32A" w14:textId="7056D017" w:rsidR="005C68F5" w:rsidRPr="00A1156D" w:rsidRDefault="005C68F5" w:rsidP="00A1156D">
            <w:pPr>
              <w:pStyle w:val="aa"/>
              <w:widowControl w:val="0"/>
              <w:spacing w:line="240" w:lineRule="auto"/>
              <w:ind w:firstLine="31"/>
              <w:rPr>
                <w:sz w:val="22"/>
                <w:szCs w:val="22"/>
              </w:rPr>
            </w:pPr>
            <w:r w:rsidRPr="00A1156D">
              <w:rPr>
                <w:sz w:val="22"/>
                <w:szCs w:val="22"/>
              </w:rPr>
              <w:t>Проектный горизонт: K1g (</w:t>
            </w:r>
            <w:proofErr w:type="spellStart"/>
            <w:r w:rsidRPr="00A1156D">
              <w:rPr>
                <w:sz w:val="22"/>
                <w:szCs w:val="22"/>
              </w:rPr>
              <w:t>Nc-IIa</w:t>
            </w:r>
            <w:proofErr w:type="spellEnd"/>
            <w:r w:rsidRPr="00A1156D">
              <w:rPr>
                <w:sz w:val="22"/>
                <w:szCs w:val="22"/>
              </w:rPr>
              <w:t xml:space="preserve">, </w:t>
            </w:r>
            <w:proofErr w:type="spellStart"/>
            <w:r w:rsidRPr="00A1156D">
              <w:rPr>
                <w:sz w:val="22"/>
                <w:szCs w:val="22"/>
              </w:rPr>
              <w:t>IIb</w:t>
            </w:r>
            <w:proofErr w:type="spellEnd"/>
            <w:r w:rsidRPr="00A1156D">
              <w:rPr>
                <w:sz w:val="22"/>
                <w:szCs w:val="22"/>
              </w:rPr>
              <w:t xml:space="preserve">), </w:t>
            </w:r>
            <w:proofErr w:type="spellStart"/>
            <w:r w:rsidRPr="00A1156D">
              <w:rPr>
                <w:sz w:val="22"/>
                <w:szCs w:val="22"/>
              </w:rPr>
              <w:t>J₃k+v</w:t>
            </w:r>
            <w:proofErr w:type="spellEnd"/>
            <w:r w:rsidRPr="00A1156D">
              <w:rPr>
                <w:sz w:val="22"/>
                <w:szCs w:val="22"/>
              </w:rPr>
              <w:t xml:space="preserve"> (J3-II, J3-I)</w:t>
            </w:r>
          </w:p>
          <w:p w14:paraId="1039CB1F" w14:textId="77777777" w:rsidR="001E544D" w:rsidRPr="00671DDE" w:rsidRDefault="001E544D" w:rsidP="001E544D">
            <w:pPr>
              <w:rPr>
                <w:rFonts w:ascii="Times New Roman" w:hAnsi="Times New Roman" w:cs="Times New Roman"/>
              </w:rPr>
            </w:pPr>
            <w:r w:rsidRPr="00671DDE">
              <w:rPr>
                <w:rFonts w:ascii="Times New Roman" w:hAnsi="Times New Roman" w:cs="Times New Roman"/>
              </w:rPr>
              <w:t>В процессе проведения работ по ликвидации основное загрязнение атмосферного воздуха предполагается в результате выделения:</w:t>
            </w:r>
          </w:p>
          <w:p w14:paraId="1432309E" w14:textId="77777777" w:rsidR="001E544D" w:rsidRPr="00671DDE" w:rsidRDefault="001E544D" w:rsidP="001E544D">
            <w:pPr>
              <w:rPr>
                <w:rFonts w:ascii="Times New Roman" w:hAnsi="Times New Roman" w:cs="Times New Roman"/>
              </w:rPr>
            </w:pPr>
            <w:r w:rsidRPr="00671DDE">
              <w:rPr>
                <w:rFonts w:ascii="Times New Roman" w:hAnsi="Times New Roman" w:cs="Times New Roman"/>
              </w:rPr>
              <w:t>­ пыли в процессе работ строительной техники (бульдозерами, экскаваторами, автогрейдерами, самосвалами);</w:t>
            </w:r>
          </w:p>
          <w:p w14:paraId="647FD465" w14:textId="77777777" w:rsidR="001E544D" w:rsidRPr="00671DDE" w:rsidRDefault="001E544D" w:rsidP="001E544D">
            <w:pPr>
              <w:rPr>
                <w:rFonts w:ascii="Times New Roman" w:hAnsi="Times New Roman" w:cs="Times New Roman"/>
              </w:rPr>
            </w:pPr>
            <w:r w:rsidRPr="00671DDE">
              <w:rPr>
                <w:rFonts w:ascii="Times New Roman" w:hAnsi="Times New Roman" w:cs="Times New Roman"/>
              </w:rPr>
              <w:t>­ продуктов сгорания дизельного топлива (дизельные двигатели генераторов, установок, передвижных источников);</w:t>
            </w:r>
          </w:p>
          <w:p w14:paraId="17040CF9" w14:textId="77777777" w:rsidR="001E544D" w:rsidRPr="00671DDE" w:rsidRDefault="001E544D" w:rsidP="001E544D">
            <w:pPr>
              <w:rPr>
                <w:rFonts w:ascii="Times New Roman" w:hAnsi="Times New Roman" w:cs="Times New Roman"/>
              </w:rPr>
            </w:pPr>
            <w:r w:rsidRPr="00671DDE">
              <w:rPr>
                <w:rFonts w:ascii="Times New Roman" w:hAnsi="Times New Roman" w:cs="Times New Roman"/>
              </w:rPr>
              <w:t>­ легких фракций углеводородов от емкостей ГСМ;</w:t>
            </w:r>
          </w:p>
          <w:p w14:paraId="11725D9D" w14:textId="77777777" w:rsidR="001E544D" w:rsidRPr="00671DDE" w:rsidRDefault="001E544D" w:rsidP="001E544D">
            <w:pPr>
              <w:rPr>
                <w:rFonts w:ascii="Times New Roman" w:hAnsi="Times New Roman" w:cs="Times New Roman"/>
              </w:rPr>
            </w:pPr>
            <w:r w:rsidRPr="00671DDE">
              <w:rPr>
                <w:rFonts w:ascii="Times New Roman" w:hAnsi="Times New Roman" w:cs="Times New Roman"/>
              </w:rPr>
              <w:t>- в процессе проведения работ по газовой резке и сварке</w:t>
            </w:r>
            <w:r>
              <w:rPr>
                <w:rFonts w:ascii="Times New Roman" w:hAnsi="Times New Roman" w:cs="Times New Roman"/>
              </w:rPr>
              <w:t>.</w:t>
            </w:r>
          </w:p>
          <w:p w14:paraId="0E66436C" w14:textId="1C060FF4" w:rsidR="00320B63" w:rsidRPr="00F53B2C" w:rsidRDefault="00F53B2C" w:rsidP="00F53B2C">
            <w:pPr>
              <w:rPr>
                <w:rFonts w:ascii="Times New Roman" w:hAnsi="Times New Roman" w:cs="Times New Roman"/>
              </w:rPr>
            </w:pPr>
            <w:r w:rsidRPr="00ED3F60">
              <w:rPr>
                <w:rFonts w:ascii="Times New Roman" w:hAnsi="Times New Roman" w:cs="Times New Roman"/>
              </w:rPr>
              <w:t xml:space="preserve">Проектом </w:t>
            </w:r>
            <w:r w:rsidR="006865D8">
              <w:rPr>
                <w:rFonts w:ascii="Times New Roman" w:hAnsi="Times New Roman" w:cs="Times New Roman"/>
              </w:rPr>
              <w:t xml:space="preserve">также </w:t>
            </w:r>
            <w:r w:rsidRPr="00ED3F60">
              <w:rPr>
                <w:rFonts w:ascii="Times New Roman" w:hAnsi="Times New Roman" w:cs="Times New Roman"/>
              </w:rPr>
              <w:t>предусматривается техническая и биологическая рекультивация земель.</w:t>
            </w:r>
          </w:p>
        </w:tc>
      </w:tr>
      <w:tr w:rsidR="008055ED" w:rsidRPr="00B53271" w14:paraId="1216B3D8" w14:textId="77777777" w:rsidTr="00A93B9C">
        <w:tc>
          <w:tcPr>
            <w:tcW w:w="4248" w:type="dxa"/>
          </w:tcPr>
          <w:p w14:paraId="087DF218"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вид деятельности</w:t>
            </w:r>
          </w:p>
        </w:tc>
        <w:tc>
          <w:tcPr>
            <w:tcW w:w="10595" w:type="dxa"/>
          </w:tcPr>
          <w:p w14:paraId="62BD4541" w14:textId="77777777" w:rsidR="008055ED" w:rsidRPr="00B53271" w:rsidRDefault="00A93B9C" w:rsidP="00D0721A">
            <w:pPr>
              <w:rPr>
                <w:rFonts w:ascii="Times New Roman" w:hAnsi="Times New Roman" w:cs="Times New Roman"/>
              </w:rPr>
            </w:pPr>
            <w:r w:rsidRPr="00B53271">
              <w:rPr>
                <w:rFonts w:ascii="Times New Roman" w:hAnsi="Times New Roman" w:cs="Times New Roman"/>
              </w:rPr>
              <w:t>Разведка и добыча УВС</w:t>
            </w:r>
          </w:p>
        </w:tc>
      </w:tr>
      <w:tr w:rsidR="008055ED" w:rsidRPr="00B53271" w14:paraId="7FE906A5" w14:textId="77777777" w:rsidTr="00A93B9C">
        <w:tc>
          <w:tcPr>
            <w:tcW w:w="4248" w:type="dxa"/>
          </w:tcPr>
          <w:p w14:paraId="0BFE2829"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tc>
        <w:tc>
          <w:tcPr>
            <w:tcW w:w="10595" w:type="dxa"/>
          </w:tcPr>
          <w:p w14:paraId="7781F4FD" w14:textId="066A37E9" w:rsidR="00476437" w:rsidRPr="00E14118" w:rsidRDefault="00C661A7" w:rsidP="00D0721A">
            <w:pPr>
              <w:rPr>
                <w:rFonts w:ascii="Times New Roman" w:hAnsi="Times New Roman" w:cs="Times New Roman"/>
                <w:color w:val="000000"/>
              </w:rPr>
            </w:pPr>
            <w:r w:rsidRPr="00E14118">
              <w:rPr>
                <w:rFonts w:ascii="Times New Roman" w:hAnsi="Times New Roman" w:cs="Times New Roman"/>
                <w:color w:val="000000"/>
              </w:rPr>
              <w:t>Согласно техническому проекту во временное пользование земельных участков на скважину КБД-1I отводится 1,9 га территории.</w:t>
            </w:r>
          </w:p>
          <w:p w14:paraId="07F7C147" w14:textId="6056F7F3" w:rsidR="001E3AA5" w:rsidRPr="008E7C0D" w:rsidRDefault="001E3AA5" w:rsidP="001E3AA5">
            <w:p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Строительно-монтажные работы </w:t>
            </w:r>
            <w:r>
              <w:rPr>
                <w:rFonts w:ascii="Times New Roman" w:hAnsi="Times New Roman" w:cs="Times New Roman"/>
                <w:color w:val="000000"/>
              </w:rPr>
              <w:t>на</w:t>
            </w:r>
            <w:r w:rsidRPr="001E3AA5">
              <w:rPr>
                <w:rFonts w:ascii="Times New Roman" w:hAnsi="Times New Roman" w:cs="Times New Roman"/>
                <w:color w:val="000000"/>
              </w:rPr>
              <w:t xml:space="preserve"> </w:t>
            </w:r>
            <w:r w:rsidRPr="00181B6D">
              <w:rPr>
                <w:rFonts w:ascii="Times New Roman" w:hAnsi="Times New Roman" w:cs="Times New Roman"/>
                <w:color w:val="000000"/>
              </w:rPr>
              <w:t>скважин</w:t>
            </w:r>
            <w:r>
              <w:rPr>
                <w:rFonts w:ascii="Times New Roman" w:hAnsi="Times New Roman" w:cs="Times New Roman"/>
                <w:color w:val="000000"/>
              </w:rPr>
              <w:t>е</w:t>
            </w:r>
            <w:r w:rsidRPr="00181B6D">
              <w:rPr>
                <w:rFonts w:ascii="Times New Roman" w:hAnsi="Times New Roman" w:cs="Times New Roman"/>
                <w:color w:val="000000"/>
              </w:rPr>
              <w:t xml:space="preserve"> КБД-1I</w:t>
            </w:r>
            <w:r w:rsidRPr="00A1156D">
              <w:rPr>
                <w:rFonts w:ascii="Times New Roman" w:hAnsi="Times New Roman" w:cs="Times New Roman"/>
                <w:color w:val="000000"/>
              </w:rPr>
              <w:t xml:space="preserve"> </w:t>
            </w:r>
            <w:r w:rsidRPr="008E7C0D">
              <w:rPr>
                <w:rFonts w:ascii="Times New Roman" w:hAnsi="Times New Roman" w:cs="Times New Roman"/>
                <w:color w:val="000000"/>
              </w:rPr>
              <w:t xml:space="preserve">включают: </w:t>
            </w:r>
          </w:p>
          <w:p w14:paraId="46BE6941" w14:textId="77777777" w:rsidR="001E3AA5" w:rsidRPr="008E7C0D" w:rsidRDefault="001E3AA5" w:rsidP="001E3AA5">
            <w:pPr>
              <w:numPr>
                <w:ilvl w:val="0"/>
                <w:numId w:val="13"/>
              </w:num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планировку площадки под буровое оборудование; </w:t>
            </w:r>
          </w:p>
          <w:p w14:paraId="11D8BFC1" w14:textId="77777777" w:rsidR="001E3AA5" w:rsidRPr="008E7C0D" w:rsidRDefault="001E3AA5" w:rsidP="001E3AA5">
            <w:pPr>
              <w:numPr>
                <w:ilvl w:val="0"/>
                <w:numId w:val="13"/>
              </w:num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рытье траншей и устройство фундаментов под блоки; </w:t>
            </w:r>
          </w:p>
          <w:p w14:paraId="4340FA1F" w14:textId="77777777" w:rsidR="001E3AA5" w:rsidRPr="008E7C0D" w:rsidRDefault="001E3AA5" w:rsidP="001E3AA5">
            <w:pPr>
              <w:numPr>
                <w:ilvl w:val="0"/>
                <w:numId w:val="13"/>
              </w:num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строительство площадки под буровое оборудование. </w:t>
            </w:r>
          </w:p>
          <w:p w14:paraId="2EC85B24" w14:textId="77777777" w:rsidR="001E3AA5" w:rsidRPr="008E7C0D" w:rsidRDefault="001E3AA5" w:rsidP="001E3AA5">
            <w:p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Подготовительные работы к бурению состоят из следующих видов работ: </w:t>
            </w:r>
          </w:p>
          <w:p w14:paraId="575D52C9" w14:textId="77777777" w:rsidR="001E3AA5" w:rsidRPr="008E7C0D" w:rsidRDefault="001E3AA5" w:rsidP="001E3AA5">
            <w:pPr>
              <w:numPr>
                <w:ilvl w:val="0"/>
                <w:numId w:val="14"/>
              </w:num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стыковка технологических линий; </w:t>
            </w:r>
          </w:p>
          <w:p w14:paraId="323DD9A3" w14:textId="77777777" w:rsidR="001E3AA5" w:rsidRPr="008E7C0D" w:rsidRDefault="001E3AA5" w:rsidP="001E3AA5">
            <w:pPr>
              <w:numPr>
                <w:ilvl w:val="0"/>
                <w:numId w:val="14"/>
              </w:num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проверка работоспособности оборудования; </w:t>
            </w:r>
          </w:p>
          <w:p w14:paraId="09D31C48" w14:textId="77777777" w:rsidR="001E3AA5" w:rsidRPr="008E7C0D" w:rsidRDefault="001E3AA5" w:rsidP="001E3AA5">
            <w:pPr>
              <w:numPr>
                <w:ilvl w:val="0"/>
                <w:numId w:val="14"/>
              </w:numPr>
              <w:autoSpaceDE w:val="0"/>
              <w:autoSpaceDN w:val="0"/>
              <w:adjustRightInd w:val="0"/>
              <w:rPr>
                <w:rFonts w:ascii="Times New Roman" w:hAnsi="Times New Roman" w:cs="Times New Roman"/>
                <w:color w:val="000000"/>
              </w:rPr>
            </w:pPr>
            <w:r w:rsidRPr="008E7C0D">
              <w:rPr>
                <w:rFonts w:ascii="Times New Roman" w:hAnsi="Times New Roman" w:cs="Times New Roman"/>
                <w:color w:val="000000"/>
              </w:rPr>
              <w:t xml:space="preserve">бурение и крепление скважин. </w:t>
            </w:r>
          </w:p>
          <w:p w14:paraId="02F0B660" w14:textId="77777777" w:rsidR="001E3AA5" w:rsidRPr="00A1156D" w:rsidRDefault="001E3AA5" w:rsidP="001E3AA5">
            <w:pPr>
              <w:autoSpaceDE w:val="0"/>
              <w:autoSpaceDN w:val="0"/>
              <w:adjustRightInd w:val="0"/>
              <w:rPr>
                <w:rFonts w:ascii="Times New Roman" w:hAnsi="Times New Roman" w:cs="Times New Roman"/>
              </w:rPr>
            </w:pPr>
            <w:r w:rsidRPr="008E7C0D">
              <w:rPr>
                <w:rFonts w:ascii="Times New Roman" w:hAnsi="Times New Roman" w:cs="Times New Roman"/>
                <w:color w:val="000000"/>
              </w:rPr>
              <w:lastRenderedPageBreak/>
              <w:t xml:space="preserve">Испытание скважины. После окончания процесса бурения и крепления скважины </w:t>
            </w:r>
            <w:r w:rsidRPr="00A1156D">
              <w:rPr>
                <w:rFonts w:ascii="Times New Roman" w:hAnsi="Times New Roman" w:cs="Times New Roman"/>
              </w:rPr>
              <w:t>буровая установка демонтируется, и на устье скважины монтируется установка для испытания скважин УПА-60/80.</w:t>
            </w:r>
          </w:p>
          <w:p w14:paraId="0389C568" w14:textId="766DDA41" w:rsidR="001E3AA5" w:rsidRPr="001E3AA5" w:rsidRDefault="001E3AA5" w:rsidP="001E3AA5">
            <w:pPr>
              <w:widowControl w:val="0"/>
              <w:jc w:val="both"/>
              <w:rPr>
                <w:rFonts w:ascii="Times New Roman" w:hAnsi="Times New Roman" w:cs="Times New Roman"/>
                <w:iCs/>
                <w:u w:val="single"/>
              </w:rPr>
            </w:pPr>
            <w:r w:rsidRPr="001E3AA5">
              <w:rPr>
                <w:rFonts w:ascii="Times New Roman" w:hAnsi="Times New Roman" w:cs="Times New Roman"/>
                <w:iCs/>
              </w:rPr>
              <w:t xml:space="preserve">При </w:t>
            </w:r>
            <w:r w:rsidRPr="001E3AA5">
              <w:rPr>
                <w:rFonts w:ascii="Times New Roman" w:hAnsi="Times New Roman" w:cs="Times New Roman"/>
                <w:iCs/>
                <w:lang w:val="ru-MD"/>
              </w:rPr>
              <w:t>строительстве</w:t>
            </w:r>
            <w:r w:rsidRPr="001E3AA5">
              <w:rPr>
                <w:rFonts w:ascii="Times New Roman" w:hAnsi="Times New Roman" w:cs="Times New Roman"/>
                <w:iCs/>
              </w:rPr>
              <w:t xml:space="preserve"> скважины КБД-05 строительно</w:t>
            </w:r>
            <w:r w:rsidRPr="00A1156D">
              <w:rPr>
                <w:rFonts w:ascii="Times New Roman" w:hAnsi="Times New Roman" w:cs="Times New Roman"/>
                <w:iCs/>
              </w:rPr>
              <w:t>-монтажные работы включают:</w:t>
            </w:r>
          </w:p>
          <w:p w14:paraId="5766EA5E" w14:textId="77777777" w:rsidR="001E3AA5" w:rsidRPr="00A1156D" w:rsidRDefault="001E3AA5" w:rsidP="001E3AA5">
            <w:pPr>
              <w:pStyle w:val="a3"/>
              <w:widowControl w:val="0"/>
              <w:numPr>
                <w:ilvl w:val="0"/>
                <w:numId w:val="16"/>
              </w:numPr>
              <w:tabs>
                <w:tab w:val="left" w:pos="1080"/>
              </w:tabs>
              <w:autoSpaceDE w:val="0"/>
              <w:autoSpaceDN w:val="0"/>
              <w:adjustRightInd w:val="0"/>
              <w:ind w:left="0" w:firstLine="709"/>
              <w:contextualSpacing w:val="0"/>
              <w:jc w:val="both"/>
              <w:rPr>
                <w:rFonts w:ascii="Times New Roman" w:hAnsi="Times New Roman" w:cs="Times New Roman"/>
                <w:iCs/>
              </w:rPr>
            </w:pPr>
            <w:r w:rsidRPr="00A1156D">
              <w:rPr>
                <w:rFonts w:ascii="Times New Roman" w:hAnsi="Times New Roman" w:cs="Times New Roman"/>
                <w:iCs/>
              </w:rPr>
              <w:t>планировку площадки под буровое оборудование;</w:t>
            </w:r>
          </w:p>
          <w:p w14:paraId="2239EBD8" w14:textId="77777777" w:rsidR="001E3AA5" w:rsidRPr="00A1156D" w:rsidRDefault="001E3AA5" w:rsidP="001E3AA5">
            <w:pPr>
              <w:pStyle w:val="a3"/>
              <w:widowControl w:val="0"/>
              <w:numPr>
                <w:ilvl w:val="0"/>
                <w:numId w:val="16"/>
              </w:numPr>
              <w:tabs>
                <w:tab w:val="left" w:pos="1080"/>
              </w:tabs>
              <w:autoSpaceDE w:val="0"/>
              <w:autoSpaceDN w:val="0"/>
              <w:adjustRightInd w:val="0"/>
              <w:ind w:left="0" w:firstLine="709"/>
              <w:contextualSpacing w:val="0"/>
              <w:jc w:val="both"/>
              <w:rPr>
                <w:rFonts w:ascii="Times New Roman" w:hAnsi="Times New Roman" w:cs="Times New Roman"/>
                <w:iCs/>
              </w:rPr>
            </w:pPr>
            <w:r w:rsidRPr="00A1156D">
              <w:rPr>
                <w:rFonts w:ascii="Times New Roman" w:hAnsi="Times New Roman" w:cs="Times New Roman"/>
                <w:iCs/>
              </w:rPr>
              <w:t>строительство площадки под буровое оборудование.</w:t>
            </w:r>
          </w:p>
          <w:p w14:paraId="23199330" w14:textId="77777777" w:rsidR="001E3AA5" w:rsidRPr="00A1156D" w:rsidRDefault="001E3AA5" w:rsidP="001E3AA5">
            <w:pPr>
              <w:widowControl w:val="0"/>
              <w:ind w:firstLine="709"/>
              <w:jc w:val="both"/>
              <w:rPr>
                <w:rFonts w:ascii="Times New Roman" w:hAnsi="Times New Roman" w:cs="Times New Roman"/>
                <w:iCs/>
              </w:rPr>
            </w:pPr>
            <w:r w:rsidRPr="00A1156D">
              <w:rPr>
                <w:rFonts w:ascii="Times New Roman" w:hAnsi="Times New Roman" w:cs="Times New Roman"/>
                <w:iCs/>
              </w:rPr>
              <w:t>Подготовительные работы к бурению состоят из следующих видов работ:</w:t>
            </w:r>
          </w:p>
          <w:p w14:paraId="27306A7C" w14:textId="77777777" w:rsidR="001E3AA5" w:rsidRPr="00A1156D" w:rsidRDefault="001E3AA5" w:rsidP="001E3AA5">
            <w:pPr>
              <w:widowControl w:val="0"/>
              <w:numPr>
                <w:ilvl w:val="0"/>
                <w:numId w:val="15"/>
              </w:numPr>
              <w:tabs>
                <w:tab w:val="num" w:pos="1080"/>
              </w:tabs>
              <w:ind w:left="0" w:firstLine="709"/>
              <w:jc w:val="both"/>
              <w:rPr>
                <w:rFonts w:ascii="Times New Roman" w:hAnsi="Times New Roman" w:cs="Times New Roman"/>
                <w:iCs/>
              </w:rPr>
            </w:pPr>
            <w:r w:rsidRPr="00A1156D">
              <w:rPr>
                <w:rFonts w:ascii="Times New Roman" w:hAnsi="Times New Roman" w:cs="Times New Roman"/>
                <w:iCs/>
              </w:rPr>
              <w:t>стыковка технологических линий;</w:t>
            </w:r>
          </w:p>
          <w:p w14:paraId="0771ECEB" w14:textId="1D6031B6" w:rsidR="001E3AA5" w:rsidRDefault="001E3AA5" w:rsidP="001E3AA5">
            <w:pPr>
              <w:widowControl w:val="0"/>
              <w:numPr>
                <w:ilvl w:val="0"/>
                <w:numId w:val="15"/>
              </w:numPr>
              <w:tabs>
                <w:tab w:val="num" w:pos="1080"/>
              </w:tabs>
              <w:ind w:left="0" w:firstLine="709"/>
              <w:jc w:val="both"/>
              <w:rPr>
                <w:rFonts w:ascii="Times New Roman" w:hAnsi="Times New Roman" w:cs="Times New Roman"/>
                <w:iCs/>
              </w:rPr>
            </w:pPr>
            <w:r w:rsidRPr="00A1156D">
              <w:rPr>
                <w:rFonts w:ascii="Times New Roman" w:hAnsi="Times New Roman" w:cs="Times New Roman"/>
                <w:iCs/>
              </w:rPr>
              <w:t>проверка работоспособности оборудования</w:t>
            </w:r>
            <w:r>
              <w:rPr>
                <w:rFonts w:ascii="Times New Roman" w:hAnsi="Times New Roman" w:cs="Times New Roman"/>
                <w:iCs/>
              </w:rPr>
              <w:t>;</w:t>
            </w:r>
          </w:p>
          <w:p w14:paraId="0E5FCC71" w14:textId="1181F5B1" w:rsidR="001E3AA5" w:rsidRPr="00A1156D" w:rsidRDefault="001E3AA5" w:rsidP="001E3AA5">
            <w:pPr>
              <w:widowControl w:val="0"/>
              <w:numPr>
                <w:ilvl w:val="0"/>
                <w:numId w:val="15"/>
              </w:numPr>
              <w:tabs>
                <w:tab w:val="num" w:pos="1080"/>
              </w:tabs>
              <w:ind w:left="0" w:firstLine="709"/>
              <w:jc w:val="both"/>
              <w:rPr>
                <w:rFonts w:ascii="Times New Roman" w:hAnsi="Times New Roman" w:cs="Times New Roman"/>
                <w:iCs/>
              </w:rPr>
            </w:pPr>
            <w:r w:rsidRPr="008E7C0D">
              <w:rPr>
                <w:rFonts w:ascii="Times New Roman" w:hAnsi="Times New Roman" w:cs="Times New Roman"/>
                <w:color w:val="000000"/>
              </w:rPr>
              <w:t>бурение и крепление скважин</w:t>
            </w:r>
            <w:r>
              <w:rPr>
                <w:rFonts w:ascii="Times New Roman" w:hAnsi="Times New Roman" w:cs="Times New Roman"/>
                <w:color w:val="000000"/>
              </w:rPr>
              <w:t>.</w:t>
            </w:r>
          </w:p>
          <w:p w14:paraId="389AACFE" w14:textId="77777777" w:rsidR="001E3AA5" w:rsidRPr="00A1156D" w:rsidRDefault="001E3AA5" w:rsidP="001E3AA5">
            <w:pPr>
              <w:widowControl w:val="0"/>
              <w:numPr>
                <w:ilvl w:val="12"/>
                <w:numId w:val="0"/>
              </w:numPr>
              <w:ind w:firstLine="709"/>
              <w:jc w:val="both"/>
              <w:rPr>
                <w:rFonts w:ascii="Times New Roman" w:hAnsi="Times New Roman" w:cs="Times New Roman"/>
              </w:rPr>
            </w:pPr>
            <w:r w:rsidRPr="00A1156D">
              <w:rPr>
                <w:rFonts w:ascii="Times New Roman" w:hAnsi="Times New Roman" w:cs="Times New Roman"/>
              </w:rPr>
              <w:t>Испытание скважины. После окончания процесса бурения и крепления скважины буровая установка демонтируется, и на устье скважины монтируется установка для испытания скважин УПА-60/80.</w:t>
            </w:r>
          </w:p>
          <w:p w14:paraId="33EF8CC2" w14:textId="4D4CA9C5" w:rsidR="001E3AA5" w:rsidRPr="00E14118" w:rsidRDefault="001E3AA5" w:rsidP="00E14118">
            <w:pPr>
              <w:widowControl w:val="0"/>
              <w:numPr>
                <w:ilvl w:val="12"/>
                <w:numId w:val="0"/>
              </w:numPr>
              <w:ind w:firstLine="709"/>
              <w:jc w:val="both"/>
              <w:rPr>
                <w:rFonts w:ascii="Times New Roman" w:hAnsi="Times New Roman" w:cs="Times New Roman"/>
              </w:rPr>
            </w:pPr>
            <w:r w:rsidRPr="00A1156D">
              <w:rPr>
                <w:rFonts w:ascii="Times New Roman" w:hAnsi="Times New Roman" w:cs="Times New Roman"/>
              </w:rPr>
              <w:t>Проектом предусмотрено сжигание газа на факеле. Число объектов испытания: в колонне 6.</w:t>
            </w:r>
          </w:p>
          <w:p w14:paraId="22BB4940" w14:textId="18F0777A" w:rsidR="00E14118" w:rsidRDefault="00E14118" w:rsidP="00E14118">
            <w:pPr>
              <w:rPr>
                <w:rFonts w:ascii="Times New Roman" w:hAnsi="Times New Roman" w:cs="Times New Roman"/>
                <w:lang w:eastAsia="ru-RU"/>
              </w:rPr>
            </w:pPr>
            <w:r w:rsidRPr="00E14118">
              <w:rPr>
                <w:rFonts w:ascii="Times New Roman" w:hAnsi="Times New Roman" w:cs="Times New Roman"/>
                <w:lang w:eastAsia="ru-RU"/>
              </w:rPr>
              <w:t xml:space="preserve">Ликвидации подлежат скважины </w:t>
            </w:r>
            <w:r w:rsidRPr="00E14118">
              <w:rPr>
                <w:rFonts w:ascii="Times New Roman" w:hAnsi="Times New Roman" w:cs="Times New Roman"/>
                <w:szCs w:val="24"/>
              </w:rPr>
              <w:t>КБД-01, Кул-02, Кул-03</w:t>
            </w:r>
            <w:r w:rsidRPr="00E14118">
              <w:rPr>
                <w:rFonts w:ascii="Times New Roman" w:hAnsi="Times New Roman" w:cs="Times New Roman"/>
                <w:lang w:eastAsia="ru-RU"/>
              </w:rPr>
              <w:t>. Территория, принятая на рекультивацию скважин, составляет 100 м на 100 м. Средневзвешенная глубина почвенного слоя принята – 0.2 м. Таким образом</w:t>
            </w:r>
            <w:r>
              <w:rPr>
                <w:rFonts w:ascii="Times New Roman" w:hAnsi="Times New Roman" w:cs="Times New Roman"/>
                <w:lang w:eastAsia="ru-RU"/>
              </w:rPr>
              <w:t xml:space="preserve"> </w:t>
            </w:r>
            <w:r w:rsidRPr="00E14118">
              <w:rPr>
                <w:rFonts w:ascii="Times New Roman" w:hAnsi="Times New Roman" w:cs="Times New Roman"/>
                <w:lang w:eastAsia="ru-RU"/>
              </w:rPr>
              <w:t>общая площадь рекультивации составит – 30 000 м2 или 3 га.</w:t>
            </w:r>
            <w:r w:rsidR="00F53B2C">
              <w:rPr>
                <w:rFonts w:ascii="Times New Roman" w:hAnsi="Times New Roman" w:cs="Times New Roman"/>
                <w:lang w:eastAsia="ru-RU"/>
              </w:rPr>
              <w:t xml:space="preserve"> </w:t>
            </w:r>
          </w:p>
          <w:p w14:paraId="69B8CB18" w14:textId="4BA9AB50" w:rsidR="00ED3F60" w:rsidRPr="00ED3F60" w:rsidRDefault="00ED3F60" w:rsidP="00E14118">
            <w:pPr>
              <w:rPr>
                <w:rFonts w:ascii="Times New Roman" w:hAnsi="Times New Roman" w:cs="Times New Roman"/>
              </w:rPr>
            </w:pPr>
            <w:r w:rsidRPr="00ED3F60">
              <w:rPr>
                <w:rFonts w:ascii="Times New Roman" w:hAnsi="Times New Roman" w:cs="Times New Roman"/>
              </w:rPr>
              <w:t>Проектом предусматривается техническая и биологическая рекультивация земель.</w:t>
            </w:r>
          </w:p>
          <w:p w14:paraId="01EA31DE"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Технический этап рекультивации земель включает следующие виды работ:</w:t>
            </w:r>
          </w:p>
          <w:p w14:paraId="1087D310"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 xml:space="preserve">- вертикальная планировка площадок под одну плоскость; </w:t>
            </w:r>
          </w:p>
          <w:p w14:paraId="45B8D63F"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 уборка строительного мусора, удаление из пределов строительной полосы и площадок всех временных устройств;</w:t>
            </w:r>
          </w:p>
          <w:p w14:paraId="5EFFF9AA"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 засыпка траншей трубопроводов грунтом с отсыпкой валика, обеспечивающего создание ровной поверхности после уплотнения;</w:t>
            </w:r>
          </w:p>
          <w:p w14:paraId="1D19D33D"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 распределение грунта по рекультивируемой площади равномерным слоем;</w:t>
            </w:r>
          </w:p>
          <w:p w14:paraId="02C994E5"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 нанесение плодородного слоя на нарушенной территории;</w:t>
            </w:r>
          </w:p>
          <w:p w14:paraId="0A61BE7B" w14:textId="77777777" w:rsidR="00E14118" w:rsidRPr="00ED3F60" w:rsidRDefault="00E14118" w:rsidP="00E14118">
            <w:pPr>
              <w:rPr>
                <w:rFonts w:ascii="Times New Roman" w:hAnsi="Times New Roman" w:cs="Times New Roman"/>
                <w:lang w:eastAsia="ru-RU"/>
              </w:rPr>
            </w:pPr>
            <w:r w:rsidRPr="00ED3F60">
              <w:rPr>
                <w:rFonts w:ascii="Times New Roman" w:hAnsi="Times New Roman" w:cs="Times New Roman"/>
                <w:lang w:eastAsia="ru-RU"/>
              </w:rPr>
              <w:t>- планировка и укатка катком поверхности рекультивируемой территории.</w:t>
            </w:r>
          </w:p>
          <w:p w14:paraId="24243CC0" w14:textId="77777777" w:rsidR="00ED3F60" w:rsidRPr="00ED3F60" w:rsidRDefault="00ED3F60" w:rsidP="00ED3F60">
            <w:pPr>
              <w:rPr>
                <w:rFonts w:ascii="Times New Roman" w:hAnsi="Times New Roman" w:cs="Times New Roman"/>
              </w:rPr>
            </w:pPr>
            <w:r w:rsidRPr="00ED3F60">
              <w:rPr>
                <w:rFonts w:ascii="Times New Roman" w:hAnsi="Times New Roman" w:cs="Times New Roman"/>
              </w:rPr>
              <w:t>Биологический этап рекультивации осуществляется для восстановления плодородного слоя почв, быстрейшего освоения нарушенных земель и использования их в хозяйстве (после этапа технической рекультивации).</w:t>
            </w:r>
          </w:p>
          <w:p w14:paraId="3316773C" w14:textId="29F5C049" w:rsidR="008F7EE6" w:rsidRPr="00B53271" w:rsidRDefault="00ED3F60" w:rsidP="00ED3F60">
            <w:pPr>
              <w:rPr>
                <w:rFonts w:ascii="Times New Roman" w:hAnsi="Times New Roman" w:cs="Times New Roman"/>
              </w:rPr>
            </w:pPr>
            <w:r w:rsidRPr="00ED3F60">
              <w:rPr>
                <w:rFonts w:ascii="Times New Roman" w:hAnsi="Times New Roman" w:cs="Times New Roman"/>
              </w:rPr>
              <w:t>Биологическая рекультивация земель включает в себя: вспашку трактором территории, предпосевное боронование, прикатывание, разбрасывание удобрений, аммиачной селитры, суперфосфатов.</w:t>
            </w:r>
          </w:p>
        </w:tc>
      </w:tr>
      <w:tr w:rsidR="008055ED" w:rsidRPr="00B53271" w14:paraId="53D5F23F" w14:textId="77777777" w:rsidTr="00A93B9C">
        <w:tc>
          <w:tcPr>
            <w:tcW w:w="4248" w:type="dxa"/>
          </w:tcPr>
          <w:p w14:paraId="29B0DD95"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tc>
        <w:tc>
          <w:tcPr>
            <w:tcW w:w="10595" w:type="dxa"/>
          </w:tcPr>
          <w:p w14:paraId="0088CD5C" w14:textId="1AF3EEDD" w:rsidR="00700D0A" w:rsidRDefault="00700D0A" w:rsidP="00ED3EF4">
            <w:pPr>
              <w:autoSpaceDE w:val="0"/>
              <w:autoSpaceDN w:val="0"/>
              <w:adjustRightInd w:val="0"/>
              <w:rPr>
                <w:rFonts w:ascii="Times New Roman" w:eastAsia="TimesNewRoman" w:hAnsi="Times New Roman" w:cs="Times New Roman"/>
              </w:rPr>
            </w:pPr>
            <w:r w:rsidRPr="00700D0A">
              <w:rPr>
                <w:rFonts w:ascii="Times New Roman" w:eastAsia="TimesNewRoman" w:hAnsi="Times New Roman" w:cs="Times New Roman"/>
              </w:rPr>
              <w:t xml:space="preserve">Площадь горного отвода </w:t>
            </w:r>
            <w:r w:rsidR="00ED3EF4">
              <w:rPr>
                <w:rFonts w:ascii="Times New Roman" w:eastAsia="TimesNewRoman" w:hAnsi="Times New Roman" w:cs="Times New Roman"/>
              </w:rPr>
              <w:t xml:space="preserve">составляет </w:t>
            </w:r>
            <w:r w:rsidRPr="00700D0A">
              <w:rPr>
                <w:rFonts w:ascii="Times New Roman" w:eastAsia="TimesNewRoman" w:hAnsi="Times New Roman" w:cs="Times New Roman"/>
              </w:rPr>
              <w:t>62,72 км2. Максимальный размер</w:t>
            </w:r>
            <w:r w:rsidR="00ED3EF4">
              <w:rPr>
                <w:rFonts w:ascii="Times New Roman" w:eastAsia="TimesNewRoman" w:hAnsi="Times New Roman" w:cs="Times New Roman"/>
              </w:rPr>
              <w:t xml:space="preserve"> </w:t>
            </w:r>
            <w:r w:rsidRPr="00700D0A">
              <w:rPr>
                <w:rFonts w:ascii="Times New Roman" w:eastAsia="TimesNewRoman" w:hAnsi="Times New Roman" w:cs="Times New Roman"/>
              </w:rPr>
              <w:t>отводимых во временное пользование земельных участков на период строительства буровых установок и</w:t>
            </w:r>
            <w:r w:rsidR="00ED3EF4">
              <w:rPr>
                <w:rFonts w:ascii="Times New Roman" w:eastAsia="TimesNewRoman" w:hAnsi="Times New Roman" w:cs="Times New Roman"/>
              </w:rPr>
              <w:t xml:space="preserve"> </w:t>
            </w:r>
            <w:r w:rsidRPr="00700D0A">
              <w:rPr>
                <w:rFonts w:ascii="Times New Roman" w:eastAsia="TimesNewRoman" w:hAnsi="Times New Roman" w:cs="Times New Roman"/>
              </w:rPr>
              <w:t xml:space="preserve">размещения оборудования и техники для бурения оценочной скважины </w:t>
            </w:r>
            <w:r w:rsidR="004C2F52" w:rsidRPr="00181B6D">
              <w:rPr>
                <w:rFonts w:ascii="Times New Roman" w:hAnsi="Times New Roman" w:cs="Times New Roman"/>
                <w:color w:val="000000"/>
              </w:rPr>
              <w:t>КБД-1I</w:t>
            </w:r>
            <w:r w:rsidR="004C2F52" w:rsidRPr="00A1156D">
              <w:rPr>
                <w:rFonts w:ascii="Times New Roman" w:hAnsi="Times New Roman" w:cs="Times New Roman"/>
                <w:color w:val="000000"/>
              </w:rPr>
              <w:t xml:space="preserve"> </w:t>
            </w:r>
            <w:r w:rsidRPr="00700D0A">
              <w:rPr>
                <w:rFonts w:ascii="Times New Roman" w:eastAsia="TimesNewRoman" w:hAnsi="Times New Roman" w:cs="Times New Roman"/>
              </w:rPr>
              <w:t>составит 2,0 га</w:t>
            </w:r>
            <w:r w:rsidR="00ED3EF4">
              <w:rPr>
                <w:rFonts w:ascii="Times New Roman" w:eastAsia="TimesNewRoman" w:hAnsi="Times New Roman" w:cs="Times New Roman"/>
              </w:rPr>
              <w:t xml:space="preserve">. </w:t>
            </w:r>
            <w:r w:rsidRPr="00700D0A">
              <w:rPr>
                <w:rFonts w:ascii="Times New Roman" w:eastAsia="TimesNewRoman" w:hAnsi="Times New Roman" w:cs="Times New Roman"/>
              </w:rPr>
              <w:t>Рассматриваемый объект находится за границами водоохранных зон и полос поверхностных</w:t>
            </w:r>
            <w:r>
              <w:rPr>
                <w:rFonts w:ascii="Times New Roman" w:eastAsia="TimesNewRoman" w:hAnsi="Times New Roman" w:cs="Times New Roman"/>
              </w:rPr>
              <w:t xml:space="preserve"> </w:t>
            </w:r>
            <w:r w:rsidRPr="00700D0A">
              <w:rPr>
                <w:rFonts w:ascii="Times New Roman" w:eastAsia="TimesNewRoman" w:hAnsi="Times New Roman" w:cs="Times New Roman"/>
              </w:rPr>
              <w:t xml:space="preserve">водоемов. Ориентировочные расстояния от Аральского моря до границ месторождения </w:t>
            </w:r>
            <w:proofErr w:type="spellStart"/>
            <w:r w:rsidRPr="00700D0A">
              <w:rPr>
                <w:rFonts w:ascii="Times New Roman" w:eastAsia="TimesNewRoman" w:hAnsi="Times New Roman" w:cs="Times New Roman"/>
              </w:rPr>
              <w:t>Кул</w:t>
            </w:r>
            <w:proofErr w:type="spellEnd"/>
            <w:r w:rsidRPr="00700D0A">
              <w:rPr>
                <w:rFonts w:ascii="Times New Roman" w:eastAsia="TimesNewRoman" w:hAnsi="Times New Roman" w:cs="Times New Roman"/>
              </w:rPr>
              <w:t>-Бас – 90,23 км</w:t>
            </w:r>
            <w:r>
              <w:rPr>
                <w:rFonts w:ascii="Times New Roman" w:eastAsia="TimesNewRoman" w:hAnsi="Times New Roman" w:cs="Times New Roman"/>
              </w:rPr>
              <w:t>.</w:t>
            </w:r>
          </w:p>
          <w:p w14:paraId="143BFB2E" w14:textId="40109B4D" w:rsidR="00ED3EF4" w:rsidRDefault="00ED3EF4" w:rsidP="00ED3EF4">
            <w:pPr>
              <w:autoSpaceDE w:val="0"/>
              <w:autoSpaceDN w:val="0"/>
              <w:adjustRightInd w:val="0"/>
              <w:rPr>
                <w:rFonts w:ascii="Times New Roman" w:eastAsia="TimesNewRoman" w:hAnsi="Times New Roman" w:cs="Times New Roman"/>
              </w:rPr>
            </w:pPr>
            <w:r w:rsidRPr="00ED3EF4">
              <w:rPr>
                <w:rFonts w:ascii="Times New Roman" w:eastAsia="TimesNewRoman" w:hAnsi="Times New Roman" w:cs="Times New Roman"/>
              </w:rPr>
              <w:t xml:space="preserve">При бурении скважины </w:t>
            </w:r>
            <w:r w:rsidR="004C2F52" w:rsidRPr="00181B6D">
              <w:rPr>
                <w:rFonts w:ascii="Times New Roman" w:hAnsi="Times New Roman" w:cs="Times New Roman"/>
                <w:color w:val="000000"/>
              </w:rPr>
              <w:t>КБД-1I</w:t>
            </w:r>
            <w:r w:rsidR="004C2F52" w:rsidRPr="00A1156D">
              <w:rPr>
                <w:rFonts w:ascii="Times New Roman" w:hAnsi="Times New Roman" w:cs="Times New Roman"/>
                <w:color w:val="000000"/>
              </w:rPr>
              <w:t xml:space="preserve"> </w:t>
            </w:r>
            <w:r w:rsidRPr="00ED3EF4">
              <w:rPr>
                <w:rFonts w:ascii="Times New Roman" w:eastAsia="TimesNewRoman" w:hAnsi="Times New Roman" w:cs="Times New Roman"/>
              </w:rPr>
              <w:t>ориентировочно потребуется дизельное топливо, бензин, моторное</w:t>
            </w:r>
            <w:r>
              <w:rPr>
                <w:rFonts w:ascii="Times New Roman" w:eastAsia="TimesNewRoman" w:hAnsi="Times New Roman" w:cs="Times New Roman"/>
              </w:rPr>
              <w:t xml:space="preserve"> </w:t>
            </w:r>
            <w:r w:rsidRPr="00ED3EF4">
              <w:rPr>
                <w:rFonts w:ascii="Times New Roman" w:eastAsia="TimesNewRoman" w:hAnsi="Times New Roman" w:cs="Times New Roman"/>
              </w:rPr>
              <w:t>масло, сварочные электроды и т.</w:t>
            </w:r>
            <w:r>
              <w:rPr>
                <w:rFonts w:ascii="Times New Roman" w:eastAsia="TimesNewRoman" w:hAnsi="Times New Roman" w:cs="Times New Roman"/>
              </w:rPr>
              <w:t xml:space="preserve"> </w:t>
            </w:r>
            <w:r w:rsidRPr="00ED3EF4">
              <w:rPr>
                <w:rFonts w:ascii="Times New Roman" w:eastAsia="TimesNewRoman" w:hAnsi="Times New Roman" w:cs="Times New Roman"/>
              </w:rPr>
              <w:t>д., а также оборудование и установки, соответствующая арматура.</w:t>
            </w:r>
            <w:r>
              <w:rPr>
                <w:rFonts w:ascii="Times New Roman" w:eastAsia="TimesNewRoman" w:hAnsi="Times New Roman" w:cs="Times New Roman"/>
              </w:rPr>
              <w:t xml:space="preserve"> </w:t>
            </w:r>
            <w:r w:rsidRPr="00ED3EF4">
              <w:rPr>
                <w:rFonts w:ascii="Times New Roman" w:eastAsia="TimesNewRoman" w:hAnsi="Times New Roman" w:cs="Times New Roman"/>
              </w:rPr>
              <w:t>Источники</w:t>
            </w:r>
            <w:r>
              <w:rPr>
                <w:rFonts w:ascii="Times New Roman" w:eastAsia="TimesNewRoman" w:hAnsi="Times New Roman" w:cs="Times New Roman"/>
              </w:rPr>
              <w:t xml:space="preserve"> </w:t>
            </w:r>
            <w:r w:rsidRPr="00ED3EF4">
              <w:rPr>
                <w:rFonts w:ascii="Times New Roman" w:eastAsia="TimesNewRoman" w:hAnsi="Times New Roman" w:cs="Times New Roman"/>
              </w:rPr>
              <w:t>электроснабжения на период проведения работ: ДЭС (дизельное топливо)</w:t>
            </w:r>
            <w:r>
              <w:rPr>
                <w:rFonts w:ascii="Times New Roman" w:eastAsia="TimesNewRoman" w:hAnsi="Times New Roman" w:cs="Times New Roman"/>
              </w:rPr>
              <w:t>.</w:t>
            </w:r>
          </w:p>
          <w:p w14:paraId="5822B55C" w14:textId="32C4FE1C" w:rsidR="0083375D" w:rsidRDefault="0083375D" w:rsidP="00ED3EF4">
            <w:pPr>
              <w:autoSpaceDE w:val="0"/>
              <w:autoSpaceDN w:val="0"/>
              <w:adjustRightInd w:val="0"/>
              <w:rPr>
                <w:rFonts w:ascii="Times New Roman" w:hAnsi="Times New Roman" w:cs="Times New Roman"/>
                <w:color w:val="000000"/>
                <w:spacing w:val="-6"/>
              </w:rPr>
            </w:pPr>
            <w:r w:rsidRPr="0083375D">
              <w:rPr>
                <w:rFonts w:ascii="Times New Roman" w:hAnsi="Times New Roman" w:cs="Times New Roman"/>
              </w:rPr>
              <w:lastRenderedPageBreak/>
              <w:t>Размер отводимых во временное пользование земельных участков при</w:t>
            </w:r>
            <w:r w:rsidRPr="0083375D">
              <w:rPr>
                <w:rFonts w:ascii="Times New Roman" w:hAnsi="Times New Roman" w:cs="Times New Roman"/>
                <w:color w:val="000000"/>
                <w:spacing w:val="-6"/>
              </w:rPr>
              <w:t xml:space="preserve"> строительстве буровой установки и размещении оборудования и техники для бурения оценочной скважины </w:t>
            </w:r>
            <w:r>
              <w:rPr>
                <w:rFonts w:ascii="Times New Roman" w:hAnsi="Times New Roman" w:cs="Times New Roman"/>
                <w:color w:val="000000"/>
                <w:spacing w:val="-6"/>
              </w:rPr>
              <w:t xml:space="preserve">КБД-05 </w:t>
            </w:r>
            <w:r w:rsidRPr="0083375D">
              <w:rPr>
                <w:rFonts w:ascii="Times New Roman" w:hAnsi="Times New Roman" w:cs="Times New Roman"/>
                <w:color w:val="000000"/>
                <w:spacing w:val="-6"/>
              </w:rPr>
              <w:t>составит 2,0 га.</w:t>
            </w:r>
          </w:p>
          <w:p w14:paraId="41ABE324" w14:textId="77777777" w:rsidR="001E544D" w:rsidRPr="001E544D" w:rsidRDefault="001E544D" w:rsidP="001E544D">
            <w:pPr>
              <w:pStyle w:val="a7"/>
              <w:keepNext/>
              <w:keepLines/>
              <w:spacing w:after="0"/>
              <w:ind w:firstLine="31"/>
              <w:rPr>
                <w:iCs/>
                <w:sz w:val="22"/>
              </w:rPr>
            </w:pPr>
            <w:r w:rsidRPr="001E544D">
              <w:rPr>
                <w:iCs/>
                <w:sz w:val="22"/>
              </w:rPr>
              <w:t>Технологические решения по ликвидации объектов заключается в демонтаже всех надземных и подземных сооружений. В зависимости от технического состояния, вида несущих и ограждающих конструкций зданий и сооружений определяется очередность и способы их ликвидации.</w:t>
            </w:r>
          </w:p>
          <w:p w14:paraId="4A5533AA" w14:textId="59B6BE5F" w:rsidR="001E544D" w:rsidRDefault="001E544D" w:rsidP="001E544D">
            <w:pPr>
              <w:pStyle w:val="a7"/>
              <w:keepNext/>
              <w:keepLines/>
              <w:spacing w:after="0"/>
              <w:ind w:firstLine="31"/>
              <w:rPr>
                <w:iCs/>
                <w:sz w:val="22"/>
              </w:rPr>
            </w:pPr>
            <w:r w:rsidRPr="001E544D">
              <w:rPr>
                <w:iCs/>
                <w:sz w:val="22"/>
              </w:rPr>
              <w:t>При проведении ликвидационных работ предусматривается полная разборка с демонтажем технологического оборудования.</w:t>
            </w:r>
          </w:p>
          <w:p w14:paraId="14F3C602"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Технический этап рекультивации земель включает следующие виды работ:</w:t>
            </w:r>
          </w:p>
          <w:p w14:paraId="67000760"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 xml:space="preserve">- вертикальная планировка площадок под одну плоскость; </w:t>
            </w:r>
          </w:p>
          <w:p w14:paraId="0727E71D"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 уборка строительного мусора, удаление из пределов строительной полосы и площадок всех временных устройств;</w:t>
            </w:r>
          </w:p>
          <w:p w14:paraId="20D9F2F8"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 засыпка траншей трубопроводов грунтом с отсыпкой валика, обеспечивающего создание ровной поверхности после уплотнения;</w:t>
            </w:r>
          </w:p>
          <w:p w14:paraId="644AC6BE"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 распределение грунта по рекультивируемой площади равномерным слоем;</w:t>
            </w:r>
          </w:p>
          <w:p w14:paraId="23B75F23"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 нанесение плодородного слоя на нарушенной территории;</w:t>
            </w:r>
          </w:p>
          <w:p w14:paraId="4CC97BB5"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 планировка и укатка катком поверхности рекультивируемой территории.</w:t>
            </w:r>
          </w:p>
          <w:p w14:paraId="689BBF38"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Биологический этап включает комплекс агротехнических и фитомелиоративных мероприятий, направленных на улучшение агрофизических, агрохимических, биохимических и других свойств почвы.</w:t>
            </w:r>
          </w:p>
          <w:p w14:paraId="3A03B9D6"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Биологический этап выполняется после завершения технического этапа и заключается в подготовке почвы, внесении удобрений, подборе трав и травосмесей, посеве, уходе за посевами путем устройства газона обыкновенного, а также озеленение ассортиментом газонных трав) участка проведения работ.</w:t>
            </w:r>
          </w:p>
          <w:p w14:paraId="3BFD0F33" w14:textId="77777777"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Биологический этап направлен на закрепление поверхностного слоя почвы корневой системой растений, создание сомкнутого травостоя и предотвращение развития водной и ветровой эрозии почв на нарушенных землях.</w:t>
            </w:r>
          </w:p>
          <w:p w14:paraId="52B2159B" w14:textId="53EB732A" w:rsidR="00F53B2C" w:rsidRPr="00F53B2C" w:rsidRDefault="00F53B2C" w:rsidP="00F53B2C">
            <w:pPr>
              <w:rPr>
                <w:rFonts w:ascii="Times New Roman" w:hAnsi="Times New Roman" w:cs="Times New Roman"/>
                <w:lang w:eastAsia="ru-RU"/>
              </w:rPr>
            </w:pPr>
            <w:r w:rsidRPr="00F53B2C">
              <w:rPr>
                <w:rFonts w:ascii="Times New Roman" w:hAnsi="Times New Roman" w:cs="Times New Roman"/>
                <w:lang w:eastAsia="ru-RU"/>
              </w:rPr>
              <w:t>Виды трав посева и их возможное сочетание должны соответствовать рекомендуемым зональной системой земледелия Республики Казахстан. Травы местного происхождения более приспособлены к местным почвенно-климатическим условиям, поэтому более устойчивы к неблагоприятным воздействиям.</w:t>
            </w:r>
          </w:p>
          <w:p w14:paraId="5DD52827" w14:textId="1B1F61FD" w:rsidR="004C2F52" w:rsidRPr="00ED3EF4" w:rsidRDefault="004C2F52" w:rsidP="00ED3EF4">
            <w:pPr>
              <w:autoSpaceDE w:val="0"/>
              <w:autoSpaceDN w:val="0"/>
              <w:adjustRightInd w:val="0"/>
              <w:rPr>
                <w:rFonts w:ascii="Times New Roman" w:eastAsia="TimesNewRoman" w:hAnsi="Times New Roman" w:cs="Times New Roman"/>
              </w:rPr>
            </w:pPr>
            <w:r w:rsidRPr="00700D0A">
              <w:rPr>
                <w:rFonts w:ascii="Times New Roman" w:eastAsia="TimesNewRoman" w:hAnsi="Times New Roman" w:cs="Times New Roman"/>
              </w:rPr>
              <w:t xml:space="preserve">Собственных источников водоснабжения ТОО «КУЛ-БАС» не имеет. Источниками водоснабжения на месторождении является привозная вода: бутилированная вода питьевого качества с </w:t>
            </w:r>
            <w:proofErr w:type="spellStart"/>
            <w:r w:rsidRPr="00700D0A">
              <w:rPr>
                <w:rFonts w:ascii="Times New Roman" w:eastAsia="TimesNewRoman" w:hAnsi="Times New Roman" w:cs="Times New Roman"/>
              </w:rPr>
              <w:t>п.Бозой</w:t>
            </w:r>
            <w:proofErr w:type="spellEnd"/>
            <w:r w:rsidRPr="00700D0A">
              <w:rPr>
                <w:rFonts w:ascii="Times New Roman" w:eastAsia="TimesNewRoman" w:hAnsi="Times New Roman" w:cs="Times New Roman"/>
              </w:rPr>
              <w:t>; техническая вода для производственных целей</w:t>
            </w:r>
            <w:r>
              <w:rPr>
                <w:rFonts w:ascii="Times New Roman" w:eastAsia="TimesNewRoman" w:hAnsi="Times New Roman" w:cs="Times New Roman"/>
              </w:rPr>
              <w:t xml:space="preserve"> </w:t>
            </w:r>
            <w:r w:rsidRPr="00700D0A">
              <w:rPr>
                <w:rFonts w:ascii="Times New Roman" w:eastAsia="TimesNewRoman" w:hAnsi="Times New Roman" w:cs="Times New Roman"/>
              </w:rPr>
              <w:t>привозная.</w:t>
            </w:r>
          </w:p>
          <w:p w14:paraId="00017AF0" w14:textId="0AADF5D7" w:rsidR="00573BA0" w:rsidRPr="00F53B2C" w:rsidRDefault="004C2F52" w:rsidP="00F53B2C">
            <w:pPr>
              <w:autoSpaceDE w:val="0"/>
              <w:autoSpaceDN w:val="0"/>
              <w:adjustRightInd w:val="0"/>
              <w:rPr>
                <w:rFonts w:ascii="Times New Roman" w:eastAsia="TimesNewRoman" w:hAnsi="Times New Roman" w:cs="Times New Roman"/>
              </w:rPr>
            </w:pPr>
            <w:r w:rsidRPr="00ED3EF4">
              <w:rPr>
                <w:rFonts w:ascii="Times New Roman" w:eastAsia="TimesNewRoman" w:hAnsi="Times New Roman" w:cs="Times New Roman"/>
              </w:rPr>
              <w:t>Строительство скважин будет</w:t>
            </w:r>
            <w:r>
              <w:rPr>
                <w:rFonts w:ascii="Times New Roman" w:eastAsia="TimesNewRoman" w:hAnsi="Times New Roman" w:cs="Times New Roman"/>
              </w:rPr>
              <w:t xml:space="preserve"> </w:t>
            </w:r>
            <w:r w:rsidRPr="00ED3EF4">
              <w:rPr>
                <w:rFonts w:ascii="Times New Roman" w:eastAsia="TimesNewRoman" w:hAnsi="Times New Roman" w:cs="Times New Roman"/>
              </w:rPr>
              <w:t>сопровождаться образованием различных отходов. Все образованные отходы передаются сторонним</w:t>
            </w:r>
            <w:r>
              <w:rPr>
                <w:rFonts w:ascii="Times New Roman" w:eastAsia="TimesNewRoman" w:hAnsi="Times New Roman" w:cs="Times New Roman"/>
              </w:rPr>
              <w:t xml:space="preserve"> </w:t>
            </w:r>
            <w:r w:rsidRPr="00ED3EF4">
              <w:rPr>
                <w:rFonts w:ascii="Times New Roman" w:eastAsia="TimesNewRoman" w:hAnsi="Times New Roman" w:cs="Times New Roman"/>
              </w:rPr>
              <w:t>организациям по договору</w:t>
            </w:r>
            <w:r>
              <w:rPr>
                <w:rFonts w:ascii="Times New Roman" w:eastAsia="TimesNewRoman" w:hAnsi="Times New Roman" w:cs="Times New Roman"/>
              </w:rPr>
              <w:t>.</w:t>
            </w:r>
          </w:p>
        </w:tc>
      </w:tr>
      <w:tr w:rsidR="008055ED" w:rsidRPr="00B53271" w14:paraId="168236D0" w14:textId="77777777" w:rsidTr="00A93B9C">
        <w:tc>
          <w:tcPr>
            <w:tcW w:w="4248" w:type="dxa"/>
          </w:tcPr>
          <w:p w14:paraId="51BB4968"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примерная площадь земельного участка, необходимого для осуществления намечаемой деятельности</w:t>
            </w:r>
          </w:p>
        </w:tc>
        <w:tc>
          <w:tcPr>
            <w:tcW w:w="10595" w:type="dxa"/>
          </w:tcPr>
          <w:p w14:paraId="681B1D21" w14:textId="77777777" w:rsidR="008055ED" w:rsidRDefault="00CB0DA3" w:rsidP="00D0721A">
            <w:pPr>
              <w:rPr>
                <w:rFonts w:ascii="Times New Roman" w:eastAsia="TimesNewRoman" w:hAnsi="Times New Roman" w:cs="Times New Roman"/>
              </w:rPr>
            </w:pPr>
            <w:r w:rsidRPr="00700D0A">
              <w:rPr>
                <w:rFonts w:ascii="Times New Roman" w:eastAsia="TimesNewRoman" w:hAnsi="Times New Roman" w:cs="Times New Roman"/>
              </w:rPr>
              <w:t xml:space="preserve">Площадь горного отвода </w:t>
            </w:r>
            <w:r>
              <w:rPr>
                <w:rFonts w:ascii="Times New Roman" w:eastAsia="TimesNewRoman" w:hAnsi="Times New Roman" w:cs="Times New Roman"/>
              </w:rPr>
              <w:t xml:space="preserve">составляет </w:t>
            </w:r>
            <w:r w:rsidRPr="00700D0A">
              <w:rPr>
                <w:rFonts w:ascii="Times New Roman" w:eastAsia="TimesNewRoman" w:hAnsi="Times New Roman" w:cs="Times New Roman"/>
              </w:rPr>
              <w:t>62,72 км2. Максимальный размер</w:t>
            </w:r>
            <w:r>
              <w:rPr>
                <w:rFonts w:ascii="Times New Roman" w:eastAsia="TimesNewRoman" w:hAnsi="Times New Roman" w:cs="Times New Roman"/>
              </w:rPr>
              <w:t xml:space="preserve"> </w:t>
            </w:r>
            <w:r w:rsidRPr="00700D0A">
              <w:rPr>
                <w:rFonts w:ascii="Times New Roman" w:eastAsia="TimesNewRoman" w:hAnsi="Times New Roman" w:cs="Times New Roman"/>
              </w:rPr>
              <w:t>отводимых во временное пользование земельных участков на период строительства буровых установок и</w:t>
            </w:r>
            <w:r>
              <w:rPr>
                <w:rFonts w:ascii="Times New Roman" w:eastAsia="TimesNewRoman" w:hAnsi="Times New Roman" w:cs="Times New Roman"/>
              </w:rPr>
              <w:t xml:space="preserve"> </w:t>
            </w:r>
            <w:r w:rsidRPr="00700D0A">
              <w:rPr>
                <w:rFonts w:ascii="Times New Roman" w:eastAsia="TimesNewRoman" w:hAnsi="Times New Roman" w:cs="Times New Roman"/>
              </w:rPr>
              <w:t>размещения оборудования и техники для бурения оценочн</w:t>
            </w:r>
            <w:r w:rsidR="0083375D">
              <w:rPr>
                <w:rFonts w:ascii="Times New Roman" w:eastAsia="TimesNewRoman" w:hAnsi="Times New Roman" w:cs="Times New Roman"/>
              </w:rPr>
              <w:t>ых</w:t>
            </w:r>
            <w:r w:rsidRPr="00700D0A">
              <w:rPr>
                <w:rFonts w:ascii="Times New Roman" w:eastAsia="TimesNewRoman" w:hAnsi="Times New Roman" w:cs="Times New Roman"/>
              </w:rPr>
              <w:t xml:space="preserve"> скважин </w:t>
            </w:r>
            <w:r w:rsidRPr="00181B6D">
              <w:rPr>
                <w:rFonts w:ascii="Times New Roman" w:hAnsi="Times New Roman" w:cs="Times New Roman"/>
                <w:color w:val="000000"/>
              </w:rPr>
              <w:t>КБД-1I</w:t>
            </w:r>
            <w:r w:rsidRPr="00A1156D">
              <w:rPr>
                <w:rFonts w:ascii="Times New Roman" w:hAnsi="Times New Roman" w:cs="Times New Roman"/>
                <w:color w:val="000000"/>
              </w:rPr>
              <w:t xml:space="preserve"> </w:t>
            </w:r>
            <w:r w:rsidR="0083375D">
              <w:rPr>
                <w:rFonts w:ascii="Times New Roman" w:hAnsi="Times New Roman" w:cs="Times New Roman"/>
                <w:color w:val="000000"/>
              </w:rPr>
              <w:t xml:space="preserve">и КБД-05 </w:t>
            </w:r>
            <w:r w:rsidRPr="00700D0A">
              <w:rPr>
                <w:rFonts w:ascii="Times New Roman" w:eastAsia="TimesNewRoman" w:hAnsi="Times New Roman" w:cs="Times New Roman"/>
              </w:rPr>
              <w:t>составит</w:t>
            </w:r>
            <w:r w:rsidR="0083375D">
              <w:rPr>
                <w:rFonts w:ascii="Times New Roman" w:eastAsia="TimesNewRoman" w:hAnsi="Times New Roman" w:cs="Times New Roman"/>
              </w:rPr>
              <w:t xml:space="preserve"> по</w:t>
            </w:r>
            <w:r w:rsidRPr="00700D0A">
              <w:rPr>
                <w:rFonts w:ascii="Times New Roman" w:eastAsia="TimesNewRoman" w:hAnsi="Times New Roman" w:cs="Times New Roman"/>
              </w:rPr>
              <w:t xml:space="preserve"> 2,0 га</w:t>
            </w:r>
            <w:r>
              <w:rPr>
                <w:rFonts w:ascii="Times New Roman" w:eastAsia="TimesNewRoman" w:hAnsi="Times New Roman" w:cs="Times New Roman"/>
              </w:rPr>
              <w:t>.</w:t>
            </w:r>
          </w:p>
          <w:p w14:paraId="18FBFF6A" w14:textId="48CB6B14" w:rsidR="001E544D" w:rsidRPr="00B53271" w:rsidRDefault="001E544D" w:rsidP="00D0721A">
            <w:pPr>
              <w:rPr>
                <w:rFonts w:ascii="Times New Roman" w:hAnsi="Times New Roman" w:cs="Times New Roman"/>
                <w:lang w:eastAsia="ru-RU"/>
              </w:rPr>
            </w:pPr>
            <w:r w:rsidRPr="00E14118">
              <w:rPr>
                <w:rFonts w:ascii="Times New Roman" w:hAnsi="Times New Roman" w:cs="Times New Roman"/>
                <w:lang w:eastAsia="ru-RU"/>
              </w:rPr>
              <w:t>Территория, принятая на рекультивацию скважин, составляет 100 м на 100 м. Средневзвешенная глубина почвенного слоя принята – 0.2 м. Таким образом</w:t>
            </w:r>
            <w:r>
              <w:rPr>
                <w:rFonts w:ascii="Times New Roman" w:hAnsi="Times New Roman" w:cs="Times New Roman"/>
                <w:lang w:eastAsia="ru-RU"/>
              </w:rPr>
              <w:t xml:space="preserve"> </w:t>
            </w:r>
            <w:r w:rsidRPr="00E14118">
              <w:rPr>
                <w:rFonts w:ascii="Times New Roman" w:hAnsi="Times New Roman" w:cs="Times New Roman"/>
                <w:lang w:eastAsia="ru-RU"/>
              </w:rPr>
              <w:t>общая площадь рекультивации составит – 30 000 м2 или 3 га.</w:t>
            </w:r>
          </w:p>
        </w:tc>
      </w:tr>
      <w:tr w:rsidR="008055ED" w:rsidRPr="00B53271" w14:paraId="62D9D2BB" w14:textId="77777777" w:rsidTr="00A93B9C">
        <w:tc>
          <w:tcPr>
            <w:tcW w:w="4248" w:type="dxa"/>
          </w:tcPr>
          <w:p w14:paraId="1C7D90F9"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 xml:space="preserve">краткое описание возможных рациональных вариантов осуществления </w:t>
            </w:r>
            <w:r w:rsidRPr="00B53271">
              <w:rPr>
                <w:rFonts w:ascii="Times New Roman" w:hAnsi="Times New Roman" w:cs="Times New Roman"/>
              </w:rPr>
              <w:lastRenderedPageBreak/>
              <w:t>намечаемой деятельности и обоснование выбранного варианта</w:t>
            </w:r>
          </w:p>
        </w:tc>
        <w:tc>
          <w:tcPr>
            <w:tcW w:w="10595" w:type="dxa"/>
          </w:tcPr>
          <w:p w14:paraId="6B4C22A4" w14:textId="7973BADB" w:rsidR="008055ED" w:rsidRPr="0083375D" w:rsidRDefault="005568B5" w:rsidP="0083375D">
            <w:pPr>
              <w:pStyle w:val="Default"/>
              <w:rPr>
                <w:rFonts w:eastAsia="TimesNewRoman"/>
                <w:sz w:val="22"/>
                <w:szCs w:val="22"/>
              </w:rPr>
            </w:pPr>
            <w:r w:rsidRPr="0083375D">
              <w:rPr>
                <w:color w:val="auto"/>
                <w:sz w:val="22"/>
                <w:szCs w:val="22"/>
              </w:rPr>
              <w:lastRenderedPageBreak/>
              <w:t>Выбора других мест не предусматривается</w:t>
            </w:r>
            <w:r w:rsidR="0083375D">
              <w:rPr>
                <w:color w:val="auto"/>
                <w:sz w:val="22"/>
                <w:szCs w:val="22"/>
              </w:rPr>
              <w:t xml:space="preserve"> </w:t>
            </w:r>
            <w:r w:rsidR="0083375D" w:rsidRPr="0083375D">
              <w:rPr>
                <w:rFonts w:eastAsia="TimesNewRoman"/>
                <w:sz w:val="22"/>
                <w:szCs w:val="22"/>
              </w:rPr>
              <w:t>ввиду территориальной и технологической привязки</w:t>
            </w:r>
            <w:r w:rsidR="0083375D">
              <w:rPr>
                <w:rFonts w:eastAsia="TimesNewRoman"/>
                <w:sz w:val="22"/>
                <w:szCs w:val="22"/>
              </w:rPr>
              <w:t xml:space="preserve"> </w:t>
            </w:r>
            <w:r w:rsidR="0083375D" w:rsidRPr="0083375D">
              <w:rPr>
                <w:rFonts w:eastAsia="TimesNewRoman"/>
                <w:sz w:val="22"/>
                <w:szCs w:val="22"/>
              </w:rPr>
              <w:t>проектируемых</w:t>
            </w:r>
            <w:r w:rsidR="0083375D">
              <w:rPr>
                <w:rFonts w:eastAsia="TimesNewRoman"/>
                <w:sz w:val="22"/>
                <w:szCs w:val="22"/>
              </w:rPr>
              <w:t xml:space="preserve"> </w:t>
            </w:r>
            <w:r w:rsidR="0083375D" w:rsidRPr="0083375D">
              <w:rPr>
                <w:rFonts w:eastAsia="TimesNewRoman"/>
                <w:sz w:val="22"/>
                <w:szCs w:val="22"/>
              </w:rPr>
              <w:t>объектов.</w:t>
            </w:r>
          </w:p>
        </w:tc>
      </w:tr>
      <w:tr w:rsidR="008055ED" w:rsidRPr="00B53271" w14:paraId="17FADB18" w14:textId="77777777" w:rsidTr="00A93B9C">
        <w:tc>
          <w:tcPr>
            <w:tcW w:w="4248" w:type="dxa"/>
          </w:tcPr>
          <w:p w14:paraId="5976322A"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tc>
        <w:tc>
          <w:tcPr>
            <w:tcW w:w="10595" w:type="dxa"/>
          </w:tcPr>
          <w:p w14:paraId="266F541E" w14:textId="77777777" w:rsidR="008055ED" w:rsidRPr="00B53271" w:rsidRDefault="008055ED" w:rsidP="00D0721A">
            <w:pPr>
              <w:rPr>
                <w:rFonts w:ascii="Times New Roman" w:hAnsi="Times New Roman" w:cs="Times New Roman"/>
              </w:rPr>
            </w:pPr>
          </w:p>
        </w:tc>
      </w:tr>
      <w:tr w:rsidR="008055ED" w:rsidRPr="00B53271" w14:paraId="4DBF4ED5" w14:textId="77777777" w:rsidTr="00A93B9C">
        <w:tc>
          <w:tcPr>
            <w:tcW w:w="4248" w:type="dxa"/>
          </w:tcPr>
          <w:p w14:paraId="0DB3D32E"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жизнь и (или) здоровье людей, условия их проживания и деятельности</w:t>
            </w:r>
          </w:p>
        </w:tc>
        <w:tc>
          <w:tcPr>
            <w:tcW w:w="10595" w:type="dxa"/>
          </w:tcPr>
          <w:p w14:paraId="46B94CAC" w14:textId="77777777" w:rsidR="008055ED" w:rsidRPr="00B53271" w:rsidRDefault="005568B5" w:rsidP="00D0721A">
            <w:pPr>
              <w:rPr>
                <w:rFonts w:ascii="Times New Roman" w:hAnsi="Times New Roman" w:cs="Times New Roman"/>
              </w:rPr>
            </w:pPr>
            <w:r w:rsidRPr="00B53271">
              <w:rPr>
                <w:rFonts w:ascii="Times New Roman" w:hAnsi="Times New Roman" w:cs="Times New Roman"/>
              </w:rPr>
              <w:t>не прогнозируется в связи со значительным удалением работ по населённых пунктов, увеличение числа рабочих мест, социальное развитие региона</w:t>
            </w:r>
          </w:p>
        </w:tc>
      </w:tr>
      <w:tr w:rsidR="008055ED" w:rsidRPr="00B53271" w14:paraId="45C989C4" w14:textId="77777777" w:rsidTr="00A93B9C">
        <w:tc>
          <w:tcPr>
            <w:tcW w:w="4248" w:type="dxa"/>
          </w:tcPr>
          <w:p w14:paraId="3F400DE2"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tc>
        <w:tc>
          <w:tcPr>
            <w:tcW w:w="10595" w:type="dxa"/>
          </w:tcPr>
          <w:p w14:paraId="12953561" w14:textId="77777777" w:rsidR="006C5FB9" w:rsidRDefault="005568B5" w:rsidP="00D0721A">
            <w:pPr>
              <w:pStyle w:val="12"/>
              <w:tabs>
                <w:tab w:val="left" w:pos="993"/>
              </w:tabs>
              <w:ind w:firstLine="0"/>
              <w:jc w:val="both"/>
            </w:pPr>
            <w:r w:rsidRPr="00B53271">
              <w:t xml:space="preserve">При </w:t>
            </w:r>
            <w:r w:rsidR="0083375D">
              <w:t>строительстве скважин, а также работ по ликвидации и технической рекультивации земель</w:t>
            </w:r>
            <w:r w:rsidRPr="00B53271">
              <w:t xml:space="preserve"> растительный и животный мир подвергается антропогенному воздействию и изменениям. </w:t>
            </w:r>
          </w:p>
          <w:p w14:paraId="012D8AE8" w14:textId="77777777" w:rsidR="006C5FB9" w:rsidRPr="006C5FB9" w:rsidRDefault="006C5FB9" w:rsidP="006C5FB9">
            <w:pPr>
              <w:rPr>
                <w:rFonts w:ascii="Times New Roman" w:hAnsi="Times New Roman" w:cs="Times New Roman"/>
                <w:lang w:eastAsia="ru-RU"/>
              </w:rPr>
            </w:pPr>
            <w:r w:rsidRPr="006C5FB9">
              <w:rPr>
                <w:rFonts w:ascii="Times New Roman" w:hAnsi="Times New Roman" w:cs="Times New Roman"/>
                <w:lang w:eastAsia="ru-RU"/>
              </w:rPr>
              <w:t>Воздействие на растительный покров сводится в основном к механическим повреждениям поверхности территории, на которой производятся работы.</w:t>
            </w:r>
          </w:p>
          <w:p w14:paraId="074E2952" w14:textId="75908C09" w:rsidR="006C5FB9" w:rsidRPr="006C5FB9" w:rsidRDefault="006C5FB9" w:rsidP="006C5FB9">
            <w:pPr>
              <w:rPr>
                <w:rFonts w:ascii="Times New Roman" w:hAnsi="Times New Roman" w:cs="Times New Roman"/>
                <w:highlight w:val="yellow"/>
                <w:lang w:eastAsia="ru-RU"/>
              </w:rPr>
            </w:pPr>
            <w:r w:rsidRPr="006C5FB9">
              <w:rPr>
                <w:rFonts w:ascii="Times New Roman" w:hAnsi="Times New Roman" w:cs="Times New Roman"/>
                <w:lang w:eastAsia="ru-RU"/>
              </w:rPr>
              <w:t>Потенциальными источниками воздействия на растительность при проведении планируемых работ является автотранспорт и строительная техника - их передвижение по подъездным дорогам, а также внедорожный проезд строительной техники и автотранспорта.</w:t>
            </w:r>
          </w:p>
          <w:p w14:paraId="17615C0A" w14:textId="7D75283A" w:rsidR="005568B5" w:rsidRPr="00B53271" w:rsidRDefault="005568B5" w:rsidP="00D0721A">
            <w:pPr>
              <w:pStyle w:val="12"/>
              <w:tabs>
                <w:tab w:val="left" w:pos="993"/>
              </w:tabs>
              <w:ind w:firstLine="0"/>
              <w:jc w:val="both"/>
            </w:pPr>
            <w:r w:rsidRPr="006C5FB9">
              <w:t>Предполагаемое воздействие деятельности предприятия</w:t>
            </w:r>
            <w:r w:rsidRPr="00B53271">
              <w:t xml:space="preserve"> прогнозируется на ареалы небольшого круга наиболее распространенных для данной территории мелких животных и птиц.</w:t>
            </w:r>
          </w:p>
          <w:p w14:paraId="0D14A34F" w14:textId="3B1CAF7D" w:rsidR="005568B5" w:rsidRPr="006865D8" w:rsidRDefault="005568B5" w:rsidP="00D0721A">
            <w:pPr>
              <w:pStyle w:val="12"/>
              <w:tabs>
                <w:tab w:val="left" w:pos="993"/>
              </w:tabs>
              <w:ind w:firstLine="0"/>
              <w:jc w:val="both"/>
            </w:pPr>
            <w:r w:rsidRPr="006865D8">
              <w:t>Прямое воздействие на животный мир:</w:t>
            </w:r>
          </w:p>
          <w:p w14:paraId="6BC9BF99" w14:textId="77777777" w:rsidR="005568B5" w:rsidRPr="006865D8" w:rsidRDefault="005568B5" w:rsidP="00D0721A">
            <w:pPr>
              <w:pStyle w:val="12"/>
              <w:numPr>
                <w:ilvl w:val="0"/>
                <w:numId w:val="11"/>
              </w:numPr>
              <w:tabs>
                <w:tab w:val="left" w:pos="175"/>
                <w:tab w:val="left" w:pos="1070"/>
              </w:tabs>
              <w:ind w:firstLine="0"/>
              <w:jc w:val="both"/>
            </w:pPr>
            <w:r w:rsidRPr="006865D8">
              <w:t>изменение среды обитания;</w:t>
            </w:r>
          </w:p>
          <w:p w14:paraId="35C84FBC" w14:textId="45B5A4C5" w:rsidR="005568B5" w:rsidRPr="006865D8" w:rsidRDefault="005568B5" w:rsidP="00D0721A">
            <w:pPr>
              <w:pStyle w:val="12"/>
              <w:tabs>
                <w:tab w:val="left" w:pos="993"/>
              </w:tabs>
              <w:ind w:firstLine="0"/>
              <w:jc w:val="both"/>
            </w:pPr>
            <w:r w:rsidRPr="006865D8">
              <w:t>Косвенное воздействие на животный ми</w:t>
            </w:r>
            <w:r w:rsidR="006865D8" w:rsidRPr="006865D8">
              <w:t>р</w:t>
            </w:r>
            <w:r w:rsidRPr="006865D8">
              <w:t>:</w:t>
            </w:r>
          </w:p>
          <w:p w14:paraId="60A7C293" w14:textId="77777777" w:rsidR="005568B5" w:rsidRPr="00B53271" w:rsidRDefault="005568B5" w:rsidP="00D0721A">
            <w:pPr>
              <w:pStyle w:val="12"/>
              <w:numPr>
                <w:ilvl w:val="0"/>
                <w:numId w:val="11"/>
              </w:numPr>
              <w:tabs>
                <w:tab w:val="left" w:pos="175"/>
                <w:tab w:val="left" w:pos="2394"/>
              </w:tabs>
              <w:ind w:firstLine="0"/>
              <w:jc w:val="both"/>
            </w:pPr>
            <w:r w:rsidRPr="006865D8">
              <w:t>загрязнение растительности, почвенного</w:t>
            </w:r>
            <w:r w:rsidRPr="00B53271">
              <w:t xml:space="preserve"> покрова в результате осаждения атмосферных примесей за пределами проектной площадки;</w:t>
            </w:r>
          </w:p>
          <w:p w14:paraId="1EE07518" w14:textId="77777777" w:rsidR="005568B5" w:rsidRPr="00B53271" w:rsidRDefault="005568B5" w:rsidP="00D0721A">
            <w:pPr>
              <w:pStyle w:val="12"/>
              <w:numPr>
                <w:ilvl w:val="0"/>
                <w:numId w:val="11"/>
              </w:numPr>
              <w:tabs>
                <w:tab w:val="left" w:pos="175"/>
              </w:tabs>
              <w:ind w:firstLine="0"/>
              <w:jc w:val="both"/>
            </w:pPr>
            <w:r w:rsidRPr="00B53271">
              <w:t>загрязнение промышленными, строительными и хозяйственно-бытовыми отходами;</w:t>
            </w:r>
          </w:p>
          <w:p w14:paraId="23F8DE94" w14:textId="77777777" w:rsidR="005568B5" w:rsidRPr="00B53271" w:rsidRDefault="005568B5" w:rsidP="00D0721A">
            <w:pPr>
              <w:pStyle w:val="12"/>
              <w:numPr>
                <w:ilvl w:val="0"/>
                <w:numId w:val="11"/>
              </w:numPr>
              <w:tabs>
                <w:tab w:val="left" w:pos="175"/>
              </w:tabs>
              <w:ind w:firstLine="0"/>
              <w:jc w:val="both"/>
            </w:pPr>
            <w:r w:rsidRPr="00B53271">
              <w:t>производственный шум, искусственное освещение, служащей факторами беспокойства для многих видов птиц и млекопитающих</w:t>
            </w:r>
          </w:p>
          <w:p w14:paraId="1D7FAAD6" w14:textId="4C009452" w:rsidR="008055ED" w:rsidRPr="00B53271" w:rsidRDefault="005568B5" w:rsidP="00D0721A">
            <w:pPr>
              <w:pStyle w:val="12"/>
              <w:tabs>
                <w:tab w:val="left" w:pos="993"/>
              </w:tabs>
              <w:ind w:firstLine="0"/>
              <w:jc w:val="both"/>
            </w:pPr>
            <w:r w:rsidRPr="00B53271">
              <w:t>Влияние на растительный</w:t>
            </w:r>
            <w:r w:rsidR="0083375D">
              <w:t xml:space="preserve"> и животный</w:t>
            </w:r>
            <w:r w:rsidRPr="00B53271">
              <w:t xml:space="preserve"> мир будет носить местный</w:t>
            </w:r>
            <w:r w:rsidR="0083375D">
              <w:t xml:space="preserve"> и кратковременный</w:t>
            </w:r>
            <w:r w:rsidRPr="00B53271">
              <w:t xml:space="preserve"> характер</w:t>
            </w:r>
            <w:r w:rsidR="0083375D">
              <w:t>,</w:t>
            </w:r>
            <w:r w:rsidRPr="00B53271">
              <w:t xml:space="preserve"> и не приведет к каким-ли</w:t>
            </w:r>
            <w:r w:rsidR="00D0721A" w:rsidRPr="00B53271">
              <w:t>бо трансграничным воздействиям.</w:t>
            </w:r>
          </w:p>
        </w:tc>
      </w:tr>
      <w:tr w:rsidR="008055ED" w:rsidRPr="00B53271" w14:paraId="08CF469F" w14:textId="77777777" w:rsidTr="00A93B9C">
        <w:tc>
          <w:tcPr>
            <w:tcW w:w="4248" w:type="dxa"/>
          </w:tcPr>
          <w:p w14:paraId="5FB6FC9E"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земли (в том числе изъятие земель), почвы (в том числе включая органический состав, эрозию, уплотнение, иные формы деградации)</w:t>
            </w:r>
          </w:p>
        </w:tc>
        <w:tc>
          <w:tcPr>
            <w:tcW w:w="10595" w:type="dxa"/>
          </w:tcPr>
          <w:p w14:paraId="0A062021" w14:textId="31A0B565" w:rsidR="005568B5" w:rsidRPr="00B53271" w:rsidRDefault="005568B5" w:rsidP="00D0721A">
            <w:pPr>
              <w:pStyle w:val="12"/>
              <w:tabs>
                <w:tab w:val="left" w:pos="993"/>
              </w:tabs>
              <w:ind w:firstLine="0"/>
              <w:jc w:val="both"/>
            </w:pPr>
            <w:r w:rsidRPr="00B53271">
              <w:t xml:space="preserve">Земли малопригодны для использования в сельскохозяйственном обороте. </w:t>
            </w:r>
          </w:p>
          <w:p w14:paraId="16DECAF1" w14:textId="7CA8B589" w:rsidR="00872606" w:rsidRPr="00872606" w:rsidRDefault="00310CB8" w:rsidP="00D0721A">
            <w:pPr>
              <w:autoSpaceDE w:val="0"/>
              <w:autoSpaceDN w:val="0"/>
              <w:adjustRightInd w:val="0"/>
              <w:rPr>
                <w:rFonts w:ascii="Times New Roman" w:hAnsi="Times New Roman" w:cs="Times New Roman"/>
              </w:rPr>
            </w:pPr>
            <w:r w:rsidRPr="00B53271">
              <w:rPr>
                <w:rFonts w:ascii="Times New Roman" w:hAnsi="Times New Roman" w:cs="Times New Roman"/>
              </w:rPr>
              <w:t>Основными источниками воздействия на почвенный покров в ходе реализации проектных решений будут являться</w:t>
            </w:r>
            <w:r w:rsidR="00872606">
              <w:rPr>
                <w:rFonts w:ascii="Times New Roman" w:hAnsi="Times New Roman" w:cs="Times New Roman"/>
              </w:rPr>
              <w:t xml:space="preserve"> </w:t>
            </w:r>
            <w:r w:rsidRPr="00B53271">
              <w:rPr>
                <w:rFonts w:ascii="Times New Roman" w:hAnsi="Times New Roman" w:cs="Times New Roman"/>
              </w:rPr>
              <w:t xml:space="preserve">транспорт и механизмы, задействованные при </w:t>
            </w:r>
            <w:r w:rsidR="00872606" w:rsidRPr="00872606">
              <w:rPr>
                <w:rFonts w:ascii="Times New Roman" w:hAnsi="Times New Roman" w:cs="Times New Roman"/>
              </w:rPr>
              <w:t xml:space="preserve">строительстве скважин, а также </w:t>
            </w:r>
            <w:r w:rsidR="006865D8">
              <w:rPr>
                <w:rFonts w:ascii="Times New Roman" w:hAnsi="Times New Roman" w:cs="Times New Roman"/>
              </w:rPr>
              <w:t>при</w:t>
            </w:r>
            <w:r w:rsidR="00872606" w:rsidRPr="00872606">
              <w:rPr>
                <w:rFonts w:ascii="Times New Roman" w:hAnsi="Times New Roman" w:cs="Times New Roman"/>
              </w:rPr>
              <w:t xml:space="preserve"> ликвидации и технической рекультивации земель</w:t>
            </w:r>
            <w:r w:rsidR="00872606">
              <w:rPr>
                <w:rFonts w:ascii="Times New Roman" w:hAnsi="Times New Roman" w:cs="Times New Roman"/>
              </w:rPr>
              <w:t>.</w:t>
            </w:r>
            <w:r w:rsidR="00872606" w:rsidRPr="00872606">
              <w:rPr>
                <w:rFonts w:ascii="Times New Roman" w:hAnsi="Times New Roman" w:cs="Times New Roman"/>
              </w:rPr>
              <w:t xml:space="preserve"> </w:t>
            </w:r>
          </w:p>
          <w:p w14:paraId="7D5BC1DF" w14:textId="44299494" w:rsidR="00872606" w:rsidRPr="00B53271" w:rsidRDefault="00872606" w:rsidP="00872606">
            <w:pPr>
              <w:pStyle w:val="12"/>
              <w:tabs>
                <w:tab w:val="left" w:pos="993"/>
              </w:tabs>
              <w:ind w:firstLine="0"/>
              <w:jc w:val="both"/>
            </w:pPr>
            <w:r w:rsidRPr="00B53271">
              <w:t>Существенных воздействий на земельные ресурсы в результате намечаемой деятельности не предвидится.</w:t>
            </w:r>
          </w:p>
          <w:p w14:paraId="28A97A8D" w14:textId="77777777" w:rsidR="008055ED" w:rsidRPr="00B53271" w:rsidRDefault="005568B5" w:rsidP="00D0721A">
            <w:pPr>
              <w:rPr>
                <w:rFonts w:ascii="Times New Roman" w:hAnsi="Times New Roman" w:cs="Times New Roman"/>
              </w:rPr>
            </w:pPr>
            <w:r w:rsidRPr="00B53271">
              <w:rPr>
                <w:rFonts w:ascii="Times New Roman" w:hAnsi="Times New Roman" w:cs="Times New Roman"/>
              </w:rPr>
              <w:t>Трансграничное воздействие на почвы отсутствует.</w:t>
            </w:r>
          </w:p>
        </w:tc>
      </w:tr>
      <w:tr w:rsidR="008055ED" w:rsidRPr="00B53271" w14:paraId="298B4F07" w14:textId="77777777" w:rsidTr="00A93B9C">
        <w:tc>
          <w:tcPr>
            <w:tcW w:w="4248" w:type="dxa"/>
          </w:tcPr>
          <w:p w14:paraId="12D4FB9C"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 xml:space="preserve">воды (в том числе </w:t>
            </w:r>
            <w:proofErr w:type="spellStart"/>
            <w:r w:rsidRPr="00B53271">
              <w:rPr>
                <w:rFonts w:ascii="Times New Roman" w:hAnsi="Times New Roman" w:cs="Times New Roman"/>
              </w:rPr>
              <w:t>гидроморфологические</w:t>
            </w:r>
            <w:proofErr w:type="spellEnd"/>
            <w:r w:rsidRPr="00B53271">
              <w:rPr>
                <w:rFonts w:ascii="Times New Roman" w:hAnsi="Times New Roman" w:cs="Times New Roman"/>
              </w:rPr>
              <w:t xml:space="preserve"> изменения, количество и качество вод)</w:t>
            </w:r>
          </w:p>
        </w:tc>
        <w:tc>
          <w:tcPr>
            <w:tcW w:w="10595" w:type="dxa"/>
          </w:tcPr>
          <w:p w14:paraId="0FC54BD8" w14:textId="72C2828D" w:rsidR="005568B5" w:rsidRPr="00B53271" w:rsidRDefault="00573BA0" w:rsidP="00D0721A">
            <w:pPr>
              <w:autoSpaceDE w:val="0"/>
              <w:autoSpaceDN w:val="0"/>
              <w:adjustRightInd w:val="0"/>
              <w:rPr>
                <w:rFonts w:ascii="Times New Roman" w:eastAsia="TimesNewRoman" w:hAnsi="Times New Roman" w:cs="Times New Roman"/>
              </w:rPr>
            </w:pPr>
            <w:r w:rsidRPr="00B53271">
              <w:rPr>
                <w:rFonts w:ascii="Times New Roman" w:eastAsia="TimesNewRoman" w:hAnsi="Times New Roman" w:cs="Times New Roman"/>
              </w:rPr>
              <w:t>Вода для хозяйственно-бытовых, питьевых и технологических нужд привозная. Вода питьевого качества будет использоваться для приготовлени</w:t>
            </w:r>
            <w:r w:rsidR="00D0721A" w:rsidRPr="00B53271">
              <w:rPr>
                <w:rFonts w:ascii="Times New Roman" w:eastAsia="TimesNewRoman" w:hAnsi="Times New Roman" w:cs="Times New Roman"/>
              </w:rPr>
              <w:t xml:space="preserve">я пищи, и прочих бытовых нужд.  </w:t>
            </w:r>
            <w:r w:rsidRPr="00B53271">
              <w:rPr>
                <w:rFonts w:ascii="Times New Roman" w:eastAsia="TimesNewRoman" w:hAnsi="Times New Roman" w:cs="Times New Roman"/>
              </w:rPr>
              <w:t xml:space="preserve">Вода питьевого качества будет доставляться из </w:t>
            </w:r>
            <w:r w:rsidR="00D0721A" w:rsidRPr="00B53271">
              <w:rPr>
                <w:rFonts w:ascii="Times New Roman" w:eastAsia="TimesNewRoman" w:hAnsi="Times New Roman" w:cs="Times New Roman"/>
              </w:rPr>
              <w:t xml:space="preserve">ближайшего населенного пункта.  </w:t>
            </w:r>
            <w:r w:rsidR="005568B5" w:rsidRPr="00B53271">
              <w:rPr>
                <w:rFonts w:ascii="Times New Roman" w:eastAsia="Times New Roman" w:hAnsi="Times New Roman" w:cs="Times New Roman"/>
                <w:lang w:eastAsia="ru-RU"/>
              </w:rPr>
              <w:t>Схема хозбытового и производственного водоснабжения предусматривает доставку воды автоцистернами. Вода для хоз. целей закачивается в специализированные ёмкости. На территории месторождения постоянные водоемы и водотоки отсутствуют. Намечаемая деятельность не входит в водоохранную зону Аральского моря.</w:t>
            </w:r>
          </w:p>
          <w:p w14:paraId="1EFB4B7A" w14:textId="1BB1F6DD" w:rsidR="008055ED" w:rsidRPr="00B53271" w:rsidRDefault="005568B5" w:rsidP="00D0721A">
            <w:pPr>
              <w:shd w:val="clear" w:color="auto" w:fill="FFFFFF"/>
              <w:tabs>
                <w:tab w:val="left" w:pos="709"/>
              </w:tabs>
              <w:jc w:val="both"/>
              <w:textAlignment w:val="baseline"/>
              <w:rPr>
                <w:rFonts w:ascii="Times New Roman" w:eastAsia="Times New Roman" w:hAnsi="Times New Roman" w:cs="Times New Roman"/>
                <w:i/>
                <w:lang w:eastAsia="ru-RU"/>
              </w:rPr>
            </w:pPr>
            <w:r w:rsidRPr="00B53271">
              <w:rPr>
                <w:rFonts w:ascii="Times New Roman" w:eastAsia="Times New Roman" w:hAnsi="Times New Roman" w:cs="Times New Roman"/>
                <w:lang w:eastAsia="ru-RU"/>
              </w:rPr>
              <w:lastRenderedPageBreak/>
              <w:t xml:space="preserve">Сброс стоков осуществляется в специальные ёмкости, из которых стоки спец. автотранспортом вывозятся согласно заключенному договору на дальнейшую их утилизацию. </w:t>
            </w:r>
          </w:p>
        </w:tc>
      </w:tr>
      <w:tr w:rsidR="008055ED" w:rsidRPr="00B53271" w14:paraId="73DD0670" w14:textId="77777777" w:rsidTr="00A93B9C">
        <w:tc>
          <w:tcPr>
            <w:tcW w:w="4248" w:type="dxa"/>
          </w:tcPr>
          <w:p w14:paraId="606392DD"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атмосферный воздух</w:t>
            </w:r>
          </w:p>
        </w:tc>
        <w:tc>
          <w:tcPr>
            <w:tcW w:w="10595" w:type="dxa"/>
          </w:tcPr>
          <w:p w14:paraId="4C9C50B8" w14:textId="4E80F776" w:rsidR="00872606" w:rsidRPr="00872606" w:rsidRDefault="00872606" w:rsidP="00872606">
            <w:pPr>
              <w:widowControl w:val="0"/>
              <w:tabs>
                <w:tab w:val="num" w:pos="0"/>
              </w:tabs>
              <w:ind w:firstLine="709"/>
              <w:jc w:val="both"/>
              <w:rPr>
                <w:rFonts w:ascii="Times New Roman" w:hAnsi="Times New Roman" w:cs="Times New Roman"/>
                <w:szCs w:val="24"/>
              </w:rPr>
            </w:pPr>
            <w:r w:rsidRPr="00872606">
              <w:rPr>
                <w:rFonts w:ascii="Times New Roman" w:hAnsi="Times New Roman" w:cs="Times New Roman"/>
                <w:szCs w:val="24"/>
              </w:rPr>
              <w:t xml:space="preserve">При реализации проектных решений предполагается загрязнение атмосферы в процессе строительства </w:t>
            </w:r>
            <w:r>
              <w:rPr>
                <w:rFonts w:ascii="Times New Roman" w:hAnsi="Times New Roman" w:cs="Times New Roman"/>
                <w:szCs w:val="24"/>
              </w:rPr>
              <w:t xml:space="preserve">и ликвидации </w:t>
            </w:r>
            <w:r w:rsidRPr="00872606">
              <w:rPr>
                <w:rFonts w:ascii="Times New Roman" w:hAnsi="Times New Roman" w:cs="Times New Roman"/>
                <w:szCs w:val="24"/>
              </w:rPr>
              <w:t>скважин</w:t>
            </w:r>
            <w:r>
              <w:rPr>
                <w:rFonts w:ascii="Times New Roman" w:hAnsi="Times New Roman" w:cs="Times New Roman"/>
                <w:szCs w:val="24"/>
              </w:rPr>
              <w:t>, работ по рекультивации территории скважин.</w:t>
            </w:r>
            <w:r w:rsidRPr="00872606">
              <w:rPr>
                <w:rFonts w:ascii="Times New Roman" w:hAnsi="Times New Roman" w:cs="Times New Roman"/>
                <w:szCs w:val="24"/>
              </w:rPr>
              <w:t xml:space="preserve"> </w:t>
            </w:r>
          </w:p>
          <w:p w14:paraId="620B0110" w14:textId="77777777" w:rsidR="00872606" w:rsidRPr="004C2F52" w:rsidRDefault="00872606" w:rsidP="00872606">
            <w:pPr>
              <w:pStyle w:val="af"/>
              <w:widowControl w:val="0"/>
              <w:spacing w:line="240" w:lineRule="auto"/>
              <w:ind w:firstLine="709"/>
              <w:rPr>
                <w:sz w:val="22"/>
                <w:szCs w:val="22"/>
              </w:rPr>
            </w:pPr>
            <w:r w:rsidRPr="0083375D">
              <w:rPr>
                <w:sz w:val="22"/>
                <w:szCs w:val="22"/>
              </w:rPr>
              <w:t>При бурении скважин основное загрязнение</w:t>
            </w:r>
            <w:r w:rsidRPr="004C2F52">
              <w:rPr>
                <w:sz w:val="22"/>
                <w:szCs w:val="22"/>
              </w:rPr>
              <w:t xml:space="preserve"> атмосферного воздуха предполагается в результате выделения:</w:t>
            </w:r>
          </w:p>
          <w:p w14:paraId="5B34ACFC" w14:textId="77777777" w:rsidR="00872606" w:rsidRPr="004C2F52" w:rsidRDefault="00872606" w:rsidP="00872606">
            <w:pPr>
              <w:pStyle w:val="215"/>
              <w:widowControl w:val="0"/>
              <w:numPr>
                <w:ilvl w:val="0"/>
                <w:numId w:val="21"/>
              </w:numPr>
              <w:tabs>
                <w:tab w:val="left" w:pos="540"/>
                <w:tab w:val="left" w:pos="1134"/>
              </w:tabs>
              <w:overflowPunct/>
              <w:spacing w:line="240" w:lineRule="auto"/>
              <w:ind w:left="0" w:firstLine="709"/>
              <w:textAlignment w:val="auto"/>
              <w:rPr>
                <w:sz w:val="22"/>
                <w:szCs w:val="22"/>
              </w:rPr>
            </w:pPr>
            <w:r w:rsidRPr="004C2F52">
              <w:rPr>
                <w:sz w:val="22"/>
                <w:szCs w:val="22"/>
              </w:rPr>
              <w:t>пыли в процессе строительно-монтажных работ;</w:t>
            </w:r>
          </w:p>
          <w:p w14:paraId="0EDD2826" w14:textId="77777777" w:rsidR="00872606" w:rsidRPr="004C2F52" w:rsidRDefault="00872606" w:rsidP="00872606">
            <w:pPr>
              <w:pStyle w:val="215"/>
              <w:widowControl w:val="0"/>
              <w:numPr>
                <w:ilvl w:val="0"/>
                <w:numId w:val="21"/>
              </w:numPr>
              <w:tabs>
                <w:tab w:val="left" w:pos="540"/>
                <w:tab w:val="left" w:pos="1134"/>
              </w:tabs>
              <w:overflowPunct/>
              <w:spacing w:line="240" w:lineRule="auto"/>
              <w:ind w:left="0" w:firstLine="709"/>
              <w:textAlignment w:val="auto"/>
              <w:rPr>
                <w:sz w:val="22"/>
                <w:szCs w:val="22"/>
              </w:rPr>
            </w:pPr>
            <w:r w:rsidRPr="004C2F52">
              <w:rPr>
                <w:sz w:val="22"/>
                <w:szCs w:val="22"/>
              </w:rPr>
              <w:t>продуктов сгорания дизельного топлива (привод лебедки и ротора, привод буровых насосов, дизель-генератор);</w:t>
            </w:r>
          </w:p>
          <w:p w14:paraId="555A0329" w14:textId="77777777" w:rsidR="00872606" w:rsidRPr="004C2F52" w:rsidRDefault="00872606" w:rsidP="00872606">
            <w:pPr>
              <w:pStyle w:val="215"/>
              <w:widowControl w:val="0"/>
              <w:numPr>
                <w:ilvl w:val="0"/>
                <w:numId w:val="21"/>
              </w:numPr>
              <w:tabs>
                <w:tab w:val="left" w:pos="540"/>
                <w:tab w:val="left" w:pos="1134"/>
              </w:tabs>
              <w:overflowPunct/>
              <w:spacing w:line="240" w:lineRule="auto"/>
              <w:ind w:left="0" w:right="-1" w:firstLine="709"/>
              <w:textAlignment w:val="auto"/>
              <w:rPr>
                <w:sz w:val="22"/>
                <w:szCs w:val="22"/>
              </w:rPr>
            </w:pPr>
            <w:r w:rsidRPr="004C2F52">
              <w:rPr>
                <w:sz w:val="22"/>
                <w:szCs w:val="22"/>
              </w:rPr>
              <w:t>легких фракций углеводородов от технологического оборудования (емкости для хранения горюче-смазочных материалов, технологические емкости);</w:t>
            </w:r>
          </w:p>
          <w:p w14:paraId="0A8B236B" w14:textId="77777777" w:rsidR="00671DDE" w:rsidRPr="00671DDE" w:rsidRDefault="00671DDE" w:rsidP="00671DDE">
            <w:pPr>
              <w:rPr>
                <w:rFonts w:ascii="Times New Roman" w:hAnsi="Times New Roman" w:cs="Times New Roman"/>
              </w:rPr>
            </w:pPr>
            <w:r w:rsidRPr="00671DDE">
              <w:rPr>
                <w:rFonts w:ascii="Times New Roman" w:hAnsi="Times New Roman" w:cs="Times New Roman"/>
              </w:rPr>
              <w:t>В процессе проведения работ по ликвидации основное загрязнение атмосферного воздуха предполагается в результате выделения:</w:t>
            </w:r>
          </w:p>
          <w:p w14:paraId="16DA7752" w14:textId="77777777" w:rsidR="00671DDE" w:rsidRPr="00671DDE" w:rsidRDefault="00671DDE" w:rsidP="00671DDE">
            <w:pPr>
              <w:rPr>
                <w:rFonts w:ascii="Times New Roman" w:hAnsi="Times New Roman" w:cs="Times New Roman"/>
              </w:rPr>
            </w:pPr>
            <w:r w:rsidRPr="00671DDE">
              <w:rPr>
                <w:rFonts w:ascii="Times New Roman" w:hAnsi="Times New Roman" w:cs="Times New Roman"/>
              </w:rPr>
              <w:t>­ пыли в процессе работ строительной техники (бульдозерами, экскаваторами, автогрейдерами, самосвалами);</w:t>
            </w:r>
          </w:p>
          <w:p w14:paraId="56204826" w14:textId="77777777" w:rsidR="00671DDE" w:rsidRPr="00671DDE" w:rsidRDefault="00671DDE" w:rsidP="00671DDE">
            <w:pPr>
              <w:rPr>
                <w:rFonts w:ascii="Times New Roman" w:hAnsi="Times New Roman" w:cs="Times New Roman"/>
              </w:rPr>
            </w:pPr>
            <w:r w:rsidRPr="00671DDE">
              <w:rPr>
                <w:rFonts w:ascii="Times New Roman" w:hAnsi="Times New Roman" w:cs="Times New Roman"/>
              </w:rPr>
              <w:t>­ продуктов сгорания дизельного топлива (дизельные двигатели генераторов, установок, передвижных источников);</w:t>
            </w:r>
          </w:p>
          <w:p w14:paraId="2F7CBEF6" w14:textId="77777777" w:rsidR="00671DDE" w:rsidRPr="00671DDE" w:rsidRDefault="00671DDE" w:rsidP="00671DDE">
            <w:pPr>
              <w:rPr>
                <w:rFonts w:ascii="Times New Roman" w:hAnsi="Times New Roman" w:cs="Times New Roman"/>
              </w:rPr>
            </w:pPr>
            <w:r w:rsidRPr="00671DDE">
              <w:rPr>
                <w:rFonts w:ascii="Times New Roman" w:hAnsi="Times New Roman" w:cs="Times New Roman"/>
              </w:rPr>
              <w:t>­ легких фракций углеводородов от емкостей ГСМ;</w:t>
            </w:r>
          </w:p>
          <w:p w14:paraId="5FB69F15" w14:textId="1B35C794" w:rsidR="00671DDE" w:rsidRPr="00671DDE" w:rsidRDefault="00671DDE" w:rsidP="00671DDE">
            <w:pPr>
              <w:rPr>
                <w:rFonts w:ascii="Times New Roman" w:hAnsi="Times New Roman" w:cs="Times New Roman"/>
              </w:rPr>
            </w:pPr>
            <w:r w:rsidRPr="00671DDE">
              <w:rPr>
                <w:rFonts w:ascii="Times New Roman" w:hAnsi="Times New Roman" w:cs="Times New Roman"/>
              </w:rPr>
              <w:t>- в процессе проведения работ по газовой резке и сварке</w:t>
            </w:r>
            <w:r>
              <w:rPr>
                <w:rFonts w:ascii="Times New Roman" w:hAnsi="Times New Roman" w:cs="Times New Roman"/>
              </w:rPr>
              <w:t>.</w:t>
            </w:r>
          </w:p>
          <w:p w14:paraId="2C6BC9AE" w14:textId="77777777" w:rsidR="00ED3F60" w:rsidRPr="00ED3F60" w:rsidRDefault="00ED3F60" w:rsidP="00ED3F60">
            <w:pPr>
              <w:rPr>
                <w:rFonts w:ascii="Times New Roman" w:hAnsi="Times New Roman" w:cs="Times New Roman"/>
              </w:rPr>
            </w:pPr>
            <w:r w:rsidRPr="00ED3F60">
              <w:rPr>
                <w:rFonts w:ascii="Times New Roman" w:hAnsi="Times New Roman" w:cs="Times New Roman"/>
              </w:rPr>
              <w:t>В процессе проведения работ по рекультивации основное загрязнение атмосферного воздуха предполагается в результате выделения:</w:t>
            </w:r>
          </w:p>
          <w:p w14:paraId="3E24E503" w14:textId="77777777" w:rsidR="00ED3F60" w:rsidRPr="00ED3F60" w:rsidRDefault="00ED3F60" w:rsidP="00ED3F60">
            <w:pPr>
              <w:rPr>
                <w:rFonts w:ascii="Times New Roman" w:hAnsi="Times New Roman" w:cs="Times New Roman"/>
              </w:rPr>
            </w:pPr>
            <w:r w:rsidRPr="00ED3F60">
              <w:rPr>
                <w:rFonts w:ascii="Times New Roman" w:hAnsi="Times New Roman" w:cs="Times New Roman"/>
              </w:rPr>
              <w:t>­ пыли в процессе работ строительной техники (бульдозерами, экскаваторами, самосвалами);</w:t>
            </w:r>
          </w:p>
          <w:p w14:paraId="287284E6" w14:textId="77777777" w:rsidR="00ED3F60" w:rsidRPr="00ED3F60" w:rsidRDefault="00ED3F60" w:rsidP="00ED3F60">
            <w:pPr>
              <w:rPr>
                <w:rFonts w:ascii="Times New Roman" w:hAnsi="Times New Roman" w:cs="Times New Roman"/>
              </w:rPr>
            </w:pPr>
            <w:r w:rsidRPr="00ED3F60">
              <w:rPr>
                <w:rFonts w:ascii="Times New Roman" w:hAnsi="Times New Roman" w:cs="Times New Roman"/>
              </w:rPr>
              <w:t>­ продуктов сгорания дизельного топлива (дизельные двигатели генераторов, передвижных источников);</w:t>
            </w:r>
          </w:p>
          <w:p w14:paraId="0985FA39" w14:textId="708282DA" w:rsidR="0044012B" w:rsidRPr="00B53271" w:rsidRDefault="00ED3F60" w:rsidP="00872606">
            <w:pPr>
              <w:rPr>
                <w:rFonts w:ascii="Times New Roman" w:hAnsi="Times New Roman" w:cs="Times New Roman"/>
              </w:rPr>
            </w:pPr>
            <w:r w:rsidRPr="00ED3F60">
              <w:rPr>
                <w:rFonts w:ascii="Times New Roman" w:hAnsi="Times New Roman" w:cs="Times New Roman"/>
              </w:rPr>
              <w:t>­ легких фракций углеводородов от емкостей ГСМ</w:t>
            </w:r>
            <w:r>
              <w:rPr>
                <w:rFonts w:ascii="Times New Roman" w:hAnsi="Times New Roman" w:cs="Times New Roman"/>
              </w:rPr>
              <w:t>.</w:t>
            </w:r>
          </w:p>
        </w:tc>
      </w:tr>
      <w:tr w:rsidR="008055ED" w:rsidRPr="00B53271" w14:paraId="2C1F8A29" w14:textId="77777777" w:rsidTr="00A93B9C">
        <w:tc>
          <w:tcPr>
            <w:tcW w:w="4248" w:type="dxa"/>
          </w:tcPr>
          <w:p w14:paraId="014CFD90"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сопротивляемость к изменению климата экологических и социально-экономических систем</w:t>
            </w:r>
          </w:p>
        </w:tc>
        <w:tc>
          <w:tcPr>
            <w:tcW w:w="10595" w:type="dxa"/>
          </w:tcPr>
          <w:p w14:paraId="40D324A8" w14:textId="6B19A684" w:rsidR="006C5FB9" w:rsidRPr="006C5FB9" w:rsidRDefault="006C5FB9" w:rsidP="006C5FB9">
            <w:pPr>
              <w:rPr>
                <w:rFonts w:ascii="Times New Roman" w:hAnsi="Times New Roman" w:cs="Times New Roman"/>
                <w:lang w:eastAsia="ru-RU"/>
              </w:rPr>
            </w:pPr>
            <w:r w:rsidRPr="006C5FB9">
              <w:rPr>
                <w:rFonts w:ascii="Times New Roman" w:hAnsi="Times New Roman" w:cs="Times New Roman"/>
                <w:lang w:eastAsia="ru-RU"/>
              </w:rPr>
              <w:t>Негативное влияние рассматриваемого объекта на социально-экономические условия жизни местного населения не ожидается.</w:t>
            </w:r>
          </w:p>
          <w:p w14:paraId="01A82EFE" w14:textId="19EFD352" w:rsidR="008055ED" w:rsidRPr="006C5FB9" w:rsidRDefault="006C5FB9" w:rsidP="006C5FB9">
            <w:pPr>
              <w:rPr>
                <w:rFonts w:ascii="Times New Roman" w:hAnsi="Times New Roman" w:cs="Times New Roman"/>
              </w:rPr>
            </w:pPr>
            <w:r w:rsidRPr="006C5FB9">
              <w:rPr>
                <w:rFonts w:ascii="Times New Roman" w:hAnsi="Times New Roman" w:cs="Times New Roman"/>
                <w:lang w:eastAsia="ru-RU"/>
              </w:rPr>
              <w:t xml:space="preserve">Прогноз социально-экономических последствий от деятельности предприятия </w:t>
            </w:r>
            <w:r>
              <w:rPr>
                <w:rFonts w:ascii="Times New Roman" w:hAnsi="Times New Roman" w:cs="Times New Roman"/>
                <w:lang w:eastAsia="ru-RU"/>
              </w:rPr>
              <w:t>–</w:t>
            </w:r>
            <w:r w:rsidRPr="006C5FB9">
              <w:rPr>
                <w:rFonts w:ascii="Times New Roman" w:hAnsi="Times New Roman" w:cs="Times New Roman"/>
                <w:lang w:eastAsia="ru-RU"/>
              </w:rPr>
              <w:t xml:space="preserve"> благоприятен (увеличение поступлений денежных средств в местный бюджет). Проведение работ с соблюдением норм и правил техники безопасности,</w:t>
            </w:r>
            <w:r w:rsidRPr="006C5FB9">
              <w:rPr>
                <w:rFonts w:ascii="Times New Roman" w:hAnsi="Times New Roman" w:cs="Times New Roman"/>
              </w:rPr>
              <w:t xml:space="preserve"> промышленной санитарии, противопожарной безопасности обеспечит безопасное проведение планируемых работ и не вызовет дополнительной, нежелательной нагрузки на социально-бытовую сферу.</w:t>
            </w:r>
          </w:p>
        </w:tc>
      </w:tr>
      <w:tr w:rsidR="008055ED" w:rsidRPr="00B53271" w14:paraId="0F6DBCE3" w14:textId="77777777" w:rsidTr="00A93B9C">
        <w:tc>
          <w:tcPr>
            <w:tcW w:w="4248" w:type="dxa"/>
          </w:tcPr>
          <w:p w14:paraId="51041B99"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материальные активы, объекты историко-культурного наследия (в том числе архитектурные и археологические), ландшафты</w:t>
            </w:r>
          </w:p>
        </w:tc>
        <w:tc>
          <w:tcPr>
            <w:tcW w:w="10595" w:type="dxa"/>
          </w:tcPr>
          <w:p w14:paraId="25A39FD4" w14:textId="77777777" w:rsidR="00ED08C2" w:rsidRPr="00B53271" w:rsidRDefault="00ED08C2" w:rsidP="00D0721A">
            <w:pPr>
              <w:autoSpaceDE w:val="0"/>
              <w:autoSpaceDN w:val="0"/>
              <w:adjustRightInd w:val="0"/>
              <w:rPr>
                <w:rFonts w:ascii="Times New Roman" w:hAnsi="Times New Roman" w:cs="Times New Roman"/>
              </w:rPr>
            </w:pPr>
            <w:r w:rsidRPr="00B53271">
              <w:rPr>
                <w:rFonts w:ascii="Times New Roman" w:hAnsi="Times New Roman" w:cs="Times New Roman"/>
              </w:rPr>
              <w:t>В непосредственной близости от района расположения объекта особо охраняемые</w:t>
            </w:r>
          </w:p>
          <w:p w14:paraId="11373EB7" w14:textId="77777777" w:rsidR="008055ED" w:rsidRPr="00B53271" w:rsidRDefault="00ED08C2" w:rsidP="00D0721A">
            <w:pPr>
              <w:autoSpaceDE w:val="0"/>
              <w:autoSpaceDN w:val="0"/>
              <w:adjustRightInd w:val="0"/>
              <w:rPr>
                <w:rFonts w:ascii="Times New Roman" w:hAnsi="Times New Roman" w:cs="Times New Roman"/>
              </w:rPr>
            </w:pPr>
            <w:r w:rsidRPr="00B53271">
              <w:rPr>
                <w:rFonts w:ascii="Times New Roman" w:hAnsi="Times New Roman" w:cs="Times New Roman"/>
              </w:rPr>
              <w:t>и ценные природные комплексы (заповедники, заказники, памятники природы) отсутствуют.</w:t>
            </w:r>
          </w:p>
        </w:tc>
      </w:tr>
      <w:tr w:rsidR="008055ED" w:rsidRPr="00B53271" w14:paraId="25C6E816" w14:textId="77777777" w:rsidTr="00A93B9C">
        <w:tc>
          <w:tcPr>
            <w:tcW w:w="4248" w:type="dxa"/>
          </w:tcPr>
          <w:p w14:paraId="7FF41219"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 xml:space="preserve">6) информация о предельных количественных и качественных показателях эмиссий, физических воздействий на окружающую среду, </w:t>
            </w:r>
            <w:r w:rsidRPr="00B53271">
              <w:rPr>
                <w:rFonts w:ascii="Times New Roman" w:hAnsi="Times New Roman" w:cs="Times New Roman"/>
              </w:rPr>
              <w:lastRenderedPageBreak/>
              <w:t>предельном количестве накопления отходов, а также их захоронения, если оно планируется в рамках намечаемой деятельности</w:t>
            </w:r>
          </w:p>
        </w:tc>
        <w:tc>
          <w:tcPr>
            <w:tcW w:w="10595" w:type="dxa"/>
          </w:tcPr>
          <w:p w14:paraId="0E0E7B59" w14:textId="0CDD2DCE" w:rsidR="00B119AF" w:rsidRPr="00E74019" w:rsidRDefault="00B119AF" w:rsidP="00B119AF">
            <w:pPr>
              <w:autoSpaceDE w:val="0"/>
              <w:autoSpaceDN w:val="0"/>
              <w:adjustRightInd w:val="0"/>
              <w:rPr>
                <w:rFonts w:ascii="Times New Roman" w:eastAsia="TimesNewRoman" w:hAnsi="Times New Roman" w:cs="Times New Roman"/>
              </w:rPr>
            </w:pPr>
            <w:r w:rsidRPr="00B119AF">
              <w:rPr>
                <w:rFonts w:ascii="Times New Roman" w:eastAsia="TimesNewRoman" w:hAnsi="Times New Roman" w:cs="Times New Roman"/>
              </w:rPr>
              <w:lastRenderedPageBreak/>
              <w:t xml:space="preserve">В </w:t>
            </w:r>
            <w:r w:rsidRPr="00E74019">
              <w:rPr>
                <w:rFonts w:ascii="Times New Roman" w:eastAsia="TimesNewRoman" w:hAnsi="Times New Roman" w:cs="Times New Roman"/>
              </w:rPr>
              <w:t>период строительства скважины КБД-1I в 2027г. (СМР, подготовительные работы, бурение, крепление, испытание) суммарный объём выбросо</w:t>
            </w:r>
            <w:r w:rsidR="00E210DB" w:rsidRPr="00E74019">
              <w:rPr>
                <w:rFonts w:ascii="Times New Roman" w:eastAsia="TimesNewRoman" w:hAnsi="Times New Roman" w:cs="Times New Roman"/>
              </w:rPr>
              <w:t>в</w:t>
            </w:r>
            <w:r w:rsidRPr="00E74019">
              <w:rPr>
                <w:rFonts w:ascii="Times New Roman" w:eastAsia="TimesNewRoman" w:hAnsi="Times New Roman" w:cs="Times New Roman"/>
              </w:rPr>
              <w:t xml:space="preserve"> составит 50,87615 т/год</w:t>
            </w:r>
            <w:r w:rsidR="00E210DB" w:rsidRPr="00E74019">
              <w:rPr>
                <w:rFonts w:ascii="Times New Roman" w:eastAsia="TimesNewRoman" w:hAnsi="Times New Roman" w:cs="Times New Roman"/>
              </w:rPr>
              <w:t>, суммарный лимит накопления отходов за весь период работ составит 1013,34689 т/год.</w:t>
            </w:r>
          </w:p>
          <w:p w14:paraId="6FD0057B" w14:textId="748F3138" w:rsidR="00B119AF" w:rsidRDefault="00C87828" w:rsidP="00384AF3">
            <w:pPr>
              <w:rPr>
                <w:rFonts w:ascii="Times New Roman" w:hAnsi="Times New Roman" w:cs="Times New Roman"/>
              </w:rPr>
            </w:pPr>
            <w:r w:rsidRPr="00E74019">
              <w:rPr>
                <w:rFonts w:ascii="Times New Roman" w:hAnsi="Times New Roman" w:cs="Times New Roman"/>
              </w:rPr>
              <w:lastRenderedPageBreak/>
              <w:t xml:space="preserve">При строительстве оценочной скважины КБД-05 валовый выброс загрязняющих веществ за весь период строительства (2026-2028гг) составит 415,76942 тонн, </w:t>
            </w:r>
            <w:r w:rsidR="00E74019" w:rsidRPr="00E74019">
              <w:rPr>
                <w:rFonts w:ascii="Times New Roman" w:hAnsi="Times New Roman" w:cs="Times New Roman"/>
              </w:rPr>
              <w:t>лимиты накопления отходов при строительстве оценочной скважины КБД-05 составят 1135,3 тонн.</w:t>
            </w:r>
          </w:p>
          <w:p w14:paraId="09772D64" w14:textId="6BCA4260" w:rsidR="001F0F32" w:rsidRDefault="00E14118" w:rsidP="00384AF3">
            <w:pPr>
              <w:rPr>
                <w:rFonts w:ascii="Times New Roman" w:hAnsi="Times New Roman" w:cs="Times New Roman"/>
              </w:rPr>
            </w:pPr>
            <w:r>
              <w:rPr>
                <w:rFonts w:ascii="Times New Roman" w:eastAsia="TimesNewRoman" w:hAnsi="Times New Roman" w:cs="Times New Roman"/>
              </w:rPr>
              <w:t>С</w:t>
            </w:r>
            <w:r w:rsidR="001F0F32" w:rsidRPr="00E74019">
              <w:rPr>
                <w:rFonts w:ascii="Times New Roman" w:eastAsia="TimesNewRoman" w:hAnsi="Times New Roman" w:cs="Times New Roman"/>
              </w:rPr>
              <w:t xml:space="preserve">уммарный объём выбросов </w:t>
            </w:r>
            <w:r w:rsidR="001F0F32">
              <w:rPr>
                <w:rFonts w:ascii="Times New Roman" w:eastAsia="TimesNewRoman" w:hAnsi="Times New Roman" w:cs="Times New Roman"/>
              </w:rPr>
              <w:t>в период ликвидации ск</w:t>
            </w:r>
            <w:bookmarkStart w:id="0" w:name="_GoBack"/>
            <w:bookmarkEnd w:id="0"/>
            <w:r w:rsidR="001F0F32">
              <w:rPr>
                <w:rFonts w:ascii="Times New Roman" w:eastAsia="TimesNewRoman" w:hAnsi="Times New Roman" w:cs="Times New Roman"/>
              </w:rPr>
              <w:t xml:space="preserve">важин составит </w:t>
            </w:r>
            <w:r w:rsidR="001F0F32" w:rsidRPr="001F0F32">
              <w:rPr>
                <w:rFonts w:ascii="Times New Roman" w:eastAsia="Times New Roman" w:hAnsi="Times New Roman" w:cs="Times New Roman"/>
                <w:szCs w:val="24"/>
                <w:lang w:eastAsia="ru-RU"/>
              </w:rPr>
              <w:t>33</w:t>
            </w:r>
            <w:r>
              <w:rPr>
                <w:rFonts w:ascii="Times New Roman" w:eastAsia="Times New Roman" w:hAnsi="Times New Roman" w:cs="Times New Roman"/>
                <w:szCs w:val="24"/>
                <w:lang w:eastAsia="ru-RU"/>
              </w:rPr>
              <w:t>,</w:t>
            </w:r>
            <w:r w:rsidR="001F0F32" w:rsidRPr="001F0F32">
              <w:rPr>
                <w:rFonts w:ascii="Times New Roman" w:eastAsia="Times New Roman" w:hAnsi="Times New Roman" w:cs="Times New Roman"/>
                <w:szCs w:val="24"/>
                <w:lang w:eastAsia="ru-RU"/>
              </w:rPr>
              <w:t>9876513 т/г.</w:t>
            </w:r>
            <w:r>
              <w:rPr>
                <w:rFonts w:ascii="Times New Roman" w:eastAsia="TimesNewRoman" w:hAnsi="Times New Roman" w:cs="Times New Roman"/>
              </w:rPr>
              <w:t xml:space="preserve"> </w:t>
            </w:r>
            <w:r w:rsidR="001F0F32">
              <w:rPr>
                <w:rFonts w:ascii="Times New Roman" w:hAnsi="Times New Roman" w:cs="Times New Roman"/>
              </w:rPr>
              <w:t>Объем образования отходов в ходе ликвидации скважин КБД-01, КУЛ-02 и КУЛ-03 составляет 111,1298 тонн.</w:t>
            </w:r>
          </w:p>
          <w:p w14:paraId="496149F8" w14:textId="4C0D2BC5" w:rsidR="00ED3F60" w:rsidRPr="006865D8" w:rsidRDefault="006865D8" w:rsidP="00384AF3">
            <w:pPr>
              <w:rPr>
                <w:rFonts w:ascii="Times New Roman" w:hAnsi="Times New Roman" w:cs="Times New Roman"/>
              </w:rPr>
            </w:pPr>
            <w:r w:rsidRPr="006865D8">
              <w:rPr>
                <w:rFonts w:ascii="Times New Roman" w:hAnsi="Times New Roman" w:cs="Times New Roman"/>
              </w:rPr>
              <w:t>Декларируемое количество выбросов загрязняющих веществ в атмосферу</w:t>
            </w:r>
            <w:r>
              <w:t xml:space="preserve"> </w:t>
            </w:r>
            <w:r w:rsidRPr="006865D8">
              <w:rPr>
                <w:rFonts w:ascii="Times New Roman" w:hAnsi="Times New Roman" w:cs="Times New Roman"/>
              </w:rPr>
              <w:t>на период рекультивации составит</w:t>
            </w:r>
            <w:r>
              <w:rPr>
                <w:rFonts w:ascii="Times New Roman" w:hAnsi="Times New Roman" w:cs="Times New Roman"/>
              </w:rPr>
              <w:t xml:space="preserve"> </w:t>
            </w:r>
            <w:r w:rsidRPr="006865D8">
              <w:rPr>
                <w:rFonts w:ascii="Times New Roman" w:hAnsi="Times New Roman" w:cs="Times New Roman"/>
                <w:szCs w:val="24"/>
              </w:rPr>
              <w:t>3,83209049 тонн.</w:t>
            </w:r>
            <w:r>
              <w:rPr>
                <w:rFonts w:ascii="Times New Roman" w:hAnsi="Times New Roman" w:cs="Times New Roman"/>
              </w:rPr>
              <w:t xml:space="preserve"> </w:t>
            </w:r>
            <w:r w:rsidR="00ED3F60" w:rsidRPr="006865D8">
              <w:rPr>
                <w:rFonts w:ascii="Times New Roman" w:hAnsi="Times New Roman" w:cs="Times New Roman"/>
              </w:rPr>
              <w:t>Декларируемое количество отходов на период рекультивации составит 0,14357 тонн.</w:t>
            </w:r>
          </w:p>
          <w:p w14:paraId="7402AD7F" w14:textId="77777777" w:rsidR="00ED08C2" w:rsidRPr="00B53271" w:rsidRDefault="00ED08C2" w:rsidP="00D0721A">
            <w:pPr>
              <w:rPr>
                <w:rFonts w:ascii="Times New Roman" w:hAnsi="Times New Roman" w:cs="Times New Roman"/>
              </w:rPr>
            </w:pPr>
            <w:r w:rsidRPr="00B53271">
              <w:rPr>
                <w:rFonts w:ascii="Times New Roman" w:hAnsi="Times New Roman" w:cs="Times New Roman"/>
              </w:rPr>
              <w:t xml:space="preserve">Захоронение отходов по их видам на предприятии не предусмотрено. Все отходы вывозятся на полигоны специализированных предприятий на утилизацию, переработку. </w:t>
            </w:r>
          </w:p>
        </w:tc>
      </w:tr>
      <w:tr w:rsidR="008055ED" w:rsidRPr="00B53271" w14:paraId="2915C8FC" w14:textId="77777777" w:rsidTr="00A93B9C">
        <w:tc>
          <w:tcPr>
            <w:tcW w:w="4248" w:type="dxa"/>
          </w:tcPr>
          <w:p w14:paraId="5AC263A4"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7) информация</w:t>
            </w:r>
          </w:p>
        </w:tc>
        <w:tc>
          <w:tcPr>
            <w:tcW w:w="10595" w:type="dxa"/>
          </w:tcPr>
          <w:p w14:paraId="6E7567A3" w14:textId="77777777" w:rsidR="008055ED" w:rsidRPr="00B53271" w:rsidRDefault="008055ED" w:rsidP="00D0721A">
            <w:pPr>
              <w:rPr>
                <w:rFonts w:ascii="Times New Roman" w:hAnsi="Times New Roman" w:cs="Times New Roman"/>
              </w:rPr>
            </w:pPr>
          </w:p>
        </w:tc>
      </w:tr>
      <w:tr w:rsidR="008055ED" w:rsidRPr="00B53271" w14:paraId="6DFC0D3E" w14:textId="77777777" w:rsidTr="00A93B9C">
        <w:tc>
          <w:tcPr>
            <w:tcW w:w="4248" w:type="dxa"/>
          </w:tcPr>
          <w:p w14:paraId="43CC2D42"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tc>
        <w:tc>
          <w:tcPr>
            <w:tcW w:w="10595" w:type="dxa"/>
          </w:tcPr>
          <w:p w14:paraId="5FBCEDCF" w14:textId="77777777" w:rsidR="00ED08C2" w:rsidRPr="00B53271" w:rsidRDefault="00ED08C2" w:rsidP="00D0721A">
            <w:pPr>
              <w:rPr>
                <w:rFonts w:ascii="Times New Roman" w:hAnsi="Times New Roman" w:cs="Times New Roman"/>
              </w:rPr>
            </w:pPr>
            <w:r w:rsidRPr="00B53271">
              <w:rPr>
                <w:rFonts w:ascii="Times New Roman" w:hAnsi="Times New Roman" w:cs="Times New Roman"/>
              </w:rPr>
              <w:t>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 разработка вариантов возможного развития событий при аварии и методов реагирования на них.</w:t>
            </w:r>
            <w:r w:rsidR="00D0721A" w:rsidRPr="00B53271">
              <w:rPr>
                <w:rFonts w:ascii="Times New Roman" w:hAnsi="Times New Roman" w:cs="Times New Roman"/>
              </w:rPr>
              <w:t xml:space="preserve"> </w:t>
            </w:r>
            <w:r w:rsidRPr="00B53271">
              <w:rPr>
                <w:rFonts w:ascii="Times New Roman" w:hAnsi="Times New Roman" w:cs="Times New Roman"/>
              </w:rPr>
              <w:t>На предприятии разработан план ликвидации аварийных ситуаций, регулярно проводятся учения.</w:t>
            </w:r>
          </w:p>
        </w:tc>
      </w:tr>
      <w:tr w:rsidR="008055ED" w:rsidRPr="00B53271" w14:paraId="245176B4" w14:textId="77777777" w:rsidTr="00A93B9C">
        <w:tc>
          <w:tcPr>
            <w:tcW w:w="4248" w:type="dxa"/>
          </w:tcPr>
          <w:p w14:paraId="7994E4B4"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о возможных существенных вредных воздействиях на окружающую среду, связанных с рисками возникновения аварий и опасных природных явлений</w:t>
            </w:r>
          </w:p>
        </w:tc>
        <w:tc>
          <w:tcPr>
            <w:tcW w:w="10595" w:type="dxa"/>
          </w:tcPr>
          <w:p w14:paraId="6016BDDB" w14:textId="77777777"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Основными объектами воздействия являются:</w:t>
            </w:r>
          </w:p>
          <w:p w14:paraId="637E6D1F" w14:textId="77777777"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 атмосферный воздух;</w:t>
            </w:r>
          </w:p>
          <w:p w14:paraId="042D340E" w14:textId="77777777"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 водные ресурсы;</w:t>
            </w:r>
          </w:p>
          <w:p w14:paraId="55329EE1" w14:textId="77777777" w:rsidR="008055ED" w:rsidRPr="00B53271" w:rsidRDefault="00E51AC1" w:rsidP="00D0721A">
            <w:pPr>
              <w:rPr>
                <w:rFonts w:ascii="Times New Roman" w:hAnsi="Times New Roman" w:cs="Times New Roman"/>
              </w:rPr>
            </w:pPr>
            <w:r w:rsidRPr="00B53271">
              <w:rPr>
                <w:rFonts w:ascii="Times New Roman" w:hAnsi="Times New Roman" w:cs="Times New Roman"/>
              </w:rPr>
              <w:t>- почвенно-растительные ресурсы.</w:t>
            </w:r>
          </w:p>
          <w:p w14:paraId="1205F482" w14:textId="77777777"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Возможное воздействие на воздушну</w:t>
            </w:r>
            <w:r w:rsidR="00D0721A" w:rsidRPr="00B53271">
              <w:rPr>
                <w:rFonts w:ascii="Times New Roman" w:hAnsi="Times New Roman" w:cs="Times New Roman"/>
              </w:rPr>
              <w:t xml:space="preserve">ю среду при аварийных ситуациях </w:t>
            </w:r>
            <w:r w:rsidRPr="00B53271">
              <w:rPr>
                <w:rFonts w:ascii="Times New Roman" w:hAnsi="Times New Roman" w:cs="Times New Roman"/>
              </w:rPr>
              <w:t>оценивается в пространственном масштабе как локальное</w:t>
            </w:r>
            <w:r w:rsidR="00D0721A" w:rsidRPr="00B53271">
              <w:rPr>
                <w:rFonts w:ascii="Times New Roman" w:hAnsi="Times New Roman" w:cs="Times New Roman"/>
              </w:rPr>
              <w:t xml:space="preserve">, кратковременного действия, по </w:t>
            </w:r>
            <w:r w:rsidRPr="00B53271">
              <w:rPr>
                <w:rFonts w:ascii="Times New Roman" w:hAnsi="Times New Roman" w:cs="Times New Roman"/>
              </w:rPr>
              <w:t>величине воздействия как умеренной значимости.</w:t>
            </w:r>
          </w:p>
          <w:p w14:paraId="5179D92D" w14:textId="5A39CCD8"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Возможны</w:t>
            </w:r>
            <w:r w:rsidR="00E74019">
              <w:rPr>
                <w:rFonts w:ascii="Times New Roman" w:hAnsi="Times New Roman" w:cs="Times New Roman"/>
              </w:rPr>
              <w:t>е</w:t>
            </w:r>
            <w:r w:rsidRPr="00B53271">
              <w:rPr>
                <w:rFonts w:ascii="Times New Roman" w:hAnsi="Times New Roman" w:cs="Times New Roman"/>
              </w:rPr>
              <w:t xml:space="preserve"> авари</w:t>
            </w:r>
            <w:r w:rsidR="00E74019">
              <w:rPr>
                <w:rFonts w:ascii="Times New Roman" w:hAnsi="Times New Roman" w:cs="Times New Roman"/>
              </w:rPr>
              <w:t xml:space="preserve">и, </w:t>
            </w:r>
            <w:r w:rsidRPr="00B53271">
              <w:rPr>
                <w:rFonts w:ascii="Times New Roman" w:hAnsi="Times New Roman" w:cs="Times New Roman"/>
              </w:rPr>
              <w:t>которые могут и</w:t>
            </w:r>
            <w:r w:rsidR="00D0721A" w:rsidRPr="00B53271">
              <w:rPr>
                <w:rFonts w:ascii="Times New Roman" w:hAnsi="Times New Roman" w:cs="Times New Roman"/>
              </w:rPr>
              <w:t xml:space="preserve">меть негативные последствия для </w:t>
            </w:r>
            <w:r w:rsidRPr="00B53271">
              <w:rPr>
                <w:rFonts w:ascii="Times New Roman" w:hAnsi="Times New Roman" w:cs="Times New Roman"/>
              </w:rPr>
              <w:t>почвенно- растительного покрова, связаны со следующими процессами:</w:t>
            </w:r>
          </w:p>
          <w:p w14:paraId="4A8D7C66" w14:textId="77777777"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-пожары;</w:t>
            </w:r>
          </w:p>
          <w:p w14:paraId="30EA21DC" w14:textId="77777777" w:rsidR="00E51AC1"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-разливы химреагентов, ГСМ;</w:t>
            </w:r>
          </w:p>
          <w:p w14:paraId="127CEE7E" w14:textId="77777777" w:rsidR="00E51AC1" w:rsidRDefault="00E51AC1" w:rsidP="00D0721A">
            <w:pPr>
              <w:rPr>
                <w:rFonts w:ascii="Times New Roman" w:hAnsi="Times New Roman" w:cs="Times New Roman"/>
              </w:rPr>
            </w:pPr>
            <w:r w:rsidRPr="00B53271">
              <w:rPr>
                <w:rFonts w:ascii="Times New Roman" w:hAnsi="Times New Roman" w:cs="Times New Roman"/>
              </w:rPr>
              <w:t>-разливы сточных вод.</w:t>
            </w:r>
          </w:p>
          <w:p w14:paraId="2121AF5E" w14:textId="77BF64D1" w:rsidR="00E74019" w:rsidRPr="00B53271" w:rsidRDefault="00E74019" w:rsidP="00E74019">
            <w:pPr>
              <w:autoSpaceDE w:val="0"/>
              <w:autoSpaceDN w:val="0"/>
              <w:adjustRightInd w:val="0"/>
              <w:rPr>
                <w:rFonts w:ascii="Times New Roman" w:hAnsi="Times New Roman" w:cs="Times New Roman"/>
              </w:rPr>
            </w:pPr>
            <w:r w:rsidRPr="00B53271">
              <w:rPr>
                <w:rFonts w:ascii="Times New Roman" w:hAnsi="Times New Roman" w:cs="Times New Roman"/>
              </w:rPr>
              <w:t>Особое значение для предотвращения возможных аварий и загрязнения водоносных горизонтов имеют периодический осмотр технологического оборудования, и соответственно проведение профилактического ремонта и противокоррозионных мероприятий металлических конструкций.</w:t>
            </w:r>
          </w:p>
        </w:tc>
      </w:tr>
      <w:tr w:rsidR="008055ED" w:rsidRPr="00B53271" w14:paraId="6FBE1149" w14:textId="77777777" w:rsidTr="00A93B9C">
        <w:tc>
          <w:tcPr>
            <w:tcW w:w="4248" w:type="dxa"/>
          </w:tcPr>
          <w:p w14:paraId="64438ACA" w14:textId="3137E6DA" w:rsidR="008055ED" w:rsidRPr="00B53271" w:rsidRDefault="008055ED" w:rsidP="00D0721A">
            <w:pPr>
              <w:rPr>
                <w:rFonts w:ascii="Times New Roman" w:hAnsi="Times New Roman" w:cs="Times New Roman"/>
              </w:rPr>
            </w:pPr>
            <w:r w:rsidRPr="00B53271">
              <w:rPr>
                <w:rFonts w:ascii="Times New Roman" w:hAnsi="Times New Roman" w:cs="Times New Roman"/>
              </w:rPr>
              <w:t>о мерах по предотвращению аварий и опасных природных явлений</w:t>
            </w:r>
            <w:r w:rsidR="00781B7A" w:rsidRPr="00B53271">
              <w:rPr>
                <w:rFonts w:ascii="Times New Roman" w:hAnsi="Times New Roman" w:cs="Times New Roman"/>
              </w:rPr>
              <w:t>,</w:t>
            </w:r>
            <w:r w:rsidRPr="00B53271">
              <w:rPr>
                <w:rFonts w:ascii="Times New Roman" w:hAnsi="Times New Roman" w:cs="Times New Roman"/>
              </w:rPr>
              <w:t xml:space="preserve"> и ликвидации их последствий, включая оповещение населения</w:t>
            </w:r>
          </w:p>
        </w:tc>
        <w:tc>
          <w:tcPr>
            <w:tcW w:w="10595" w:type="dxa"/>
          </w:tcPr>
          <w:p w14:paraId="0E305874" w14:textId="048B8F81" w:rsidR="008055ED" w:rsidRPr="00B53271" w:rsidRDefault="00E51AC1" w:rsidP="00D0721A">
            <w:pPr>
              <w:autoSpaceDE w:val="0"/>
              <w:autoSpaceDN w:val="0"/>
              <w:adjustRightInd w:val="0"/>
              <w:rPr>
                <w:rFonts w:ascii="Times New Roman" w:hAnsi="Times New Roman" w:cs="Times New Roman"/>
              </w:rPr>
            </w:pPr>
            <w:r w:rsidRPr="00B53271">
              <w:rPr>
                <w:rFonts w:ascii="Times New Roman" w:hAnsi="Times New Roman" w:cs="Times New Roman"/>
              </w:rPr>
              <w:t>Основными мерами предупреждения вышеперечи</w:t>
            </w:r>
            <w:r w:rsidR="00D0721A" w:rsidRPr="00B53271">
              <w:rPr>
                <w:rFonts w:ascii="Times New Roman" w:hAnsi="Times New Roman" w:cs="Times New Roman"/>
              </w:rPr>
              <w:t xml:space="preserve">сленных аварий является строгое исполнение </w:t>
            </w:r>
            <w:r w:rsidRPr="00B53271">
              <w:rPr>
                <w:rFonts w:ascii="Times New Roman" w:hAnsi="Times New Roman" w:cs="Times New Roman"/>
              </w:rPr>
              <w:t>технологической и производственной д</w:t>
            </w:r>
            <w:r w:rsidR="00D0721A" w:rsidRPr="00B53271">
              <w:rPr>
                <w:rFonts w:ascii="Times New Roman" w:hAnsi="Times New Roman" w:cs="Times New Roman"/>
              </w:rPr>
              <w:t xml:space="preserve">исциплины, выполнение проектных </w:t>
            </w:r>
            <w:r w:rsidRPr="00B53271">
              <w:rPr>
                <w:rFonts w:ascii="Times New Roman" w:hAnsi="Times New Roman" w:cs="Times New Roman"/>
              </w:rPr>
              <w:t xml:space="preserve">решений и оперативный контроль. Для предотвращения аварийных ситуаций и </w:t>
            </w:r>
            <w:r w:rsidR="00D0721A" w:rsidRPr="00B53271">
              <w:rPr>
                <w:rFonts w:ascii="Times New Roman" w:hAnsi="Times New Roman" w:cs="Times New Roman"/>
              </w:rPr>
              <w:t xml:space="preserve">обеспечения минимума негативных </w:t>
            </w:r>
            <w:r w:rsidRPr="00B53271">
              <w:rPr>
                <w:rFonts w:ascii="Times New Roman" w:hAnsi="Times New Roman" w:cs="Times New Roman"/>
              </w:rPr>
              <w:t>последствий при работах на предприятии разработан специализированный План аварий</w:t>
            </w:r>
            <w:r w:rsidR="00D0721A" w:rsidRPr="00B53271">
              <w:rPr>
                <w:rFonts w:ascii="Times New Roman" w:hAnsi="Times New Roman" w:cs="Times New Roman"/>
              </w:rPr>
              <w:t xml:space="preserve">ного реагирования (мероприятия) </w:t>
            </w:r>
            <w:r w:rsidRPr="00B53271">
              <w:rPr>
                <w:rFonts w:ascii="Times New Roman" w:hAnsi="Times New Roman" w:cs="Times New Roman"/>
              </w:rPr>
              <w:t>по ограничению, ликвидации и устранению последствий потен</w:t>
            </w:r>
            <w:r w:rsidR="00D0721A" w:rsidRPr="00B53271">
              <w:rPr>
                <w:rFonts w:ascii="Times New Roman" w:hAnsi="Times New Roman" w:cs="Times New Roman"/>
              </w:rPr>
              <w:t xml:space="preserve">циальных и </w:t>
            </w:r>
            <w:r w:rsidRPr="00B53271">
              <w:rPr>
                <w:rFonts w:ascii="Times New Roman" w:hAnsi="Times New Roman" w:cs="Times New Roman"/>
              </w:rPr>
              <w:t>возможных аварий</w:t>
            </w:r>
          </w:p>
        </w:tc>
      </w:tr>
      <w:tr w:rsidR="008055ED" w:rsidRPr="00B53271" w14:paraId="425F297E" w14:textId="77777777" w:rsidTr="00A93B9C">
        <w:tc>
          <w:tcPr>
            <w:tcW w:w="4248" w:type="dxa"/>
          </w:tcPr>
          <w:p w14:paraId="69AA11BB" w14:textId="77777777" w:rsidR="008055ED" w:rsidRPr="00B53271" w:rsidRDefault="008055ED" w:rsidP="00D0721A">
            <w:pPr>
              <w:rPr>
                <w:rFonts w:ascii="Times New Roman" w:hAnsi="Times New Roman" w:cs="Times New Roman"/>
              </w:rPr>
            </w:pPr>
            <w:bookmarkStart w:id="1" w:name="z289"/>
            <w:r w:rsidRPr="00B53271">
              <w:rPr>
                <w:rFonts w:ascii="Times New Roman" w:hAnsi="Times New Roman" w:cs="Times New Roman"/>
              </w:rPr>
              <w:t>8) краткое описание:</w:t>
            </w:r>
            <w:bookmarkEnd w:id="1"/>
          </w:p>
        </w:tc>
        <w:tc>
          <w:tcPr>
            <w:tcW w:w="10595" w:type="dxa"/>
          </w:tcPr>
          <w:p w14:paraId="3C7728A5" w14:textId="77777777" w:rsidR="008055ED" w:rsidRPr="00B53271" w:rsidRDefault="008055ED" w:rsidP="00D0721A">
            <w:pPr>
              <w:rPr>
                <w:rFonts w:ascii="Times New Roman" w:hAnsi="Times New Roman" w:cs="Times New Roman"/>
              </w:rPr>
            </w:pPr>
          </w:p>
        </w:tc>
      </w:tr>
      <w:tr w:rsidR="008055ED" w:rsidRPr="00B53271" w14:paraId="5C41F0D9" w14:textId="77777777" w:rsidTr="00A93B9C">
        <w:tc>
          <w:tcPr>
            <w:tcW w:w="4248" w:type="dxa"/>
          </w:tcPr>
          <w:p w14:paraId="57C7A1A9"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мер по предотвращению, сокращению, смягчению выявленных существенных воздействий намечаемой деятельности на окружающую среду</w:t>
            </w:r>
          </w:p>
        </w:tc>
        <w:tc>
          <w:tcPr>
            <w:tcW w:w="10595" w:type="dxa"/>
          </w:tcPr>
          <w:p w14:paraId="2091B6E6" w14:textId="77777777" w:rsidR="008055ED" w:rsidRPr="00B53271" w:rsidRDefault="00E51AC1" w:rsidP="00D0721A">
            <w:pPr>
              <w:rPr>
                <w:rFonts w:ascii="Times New Roman" w:hAnsi="Times New Roman" w:cs="Times New Roman"/>
                <w:bCs/>
              </w:rPr>
            </w:pPr>
            <w:r w:rsidRPr="00B53271">
              <w:rPr>
                <w:rFonts w:ascii="Times New Roman" w:hAnsi="Times New Roman" w:cs="Times New Roman"/>
                <w:bCs/>
              </w:rPr>
              <w:t>Мероприятия по снижению негативного воздействия на атмосферный воздух:</w:t>
            </w:r>
          </w:p>
          <w:p w14:paraId="6E216981" w14:textId="245C7569" w:rsidR="00E51AC1" w:rsidRPr="00B53271" w:rsidRDefault="00E51AC1" w:rsidP="00D0721A">
            <w:pPr>
              <w:rPr>
                <w:rFonts w:ascii="Times New Roman" w:hAnsi="Times New Roman" w:cs="Times New Roman"/>
              </w:rPr>
            </w:pPr>
            <w:r w:rsidRPr="00B53271">
              <w:rPr>
                <w:rFonts w:ascii="Times New Roman" w:hAnsi="Times New Roman" w:cs="Times New Roman"/>
              </w:rPr>
              <w:t> организация пылеподавления способом орошения пылящих поверхностей;</w:t>
            </w:r>
          </w:p>
          <w:p w14:paraId="12D9610B" w14:textId="77777777" w:rsidR="00E51AC1" w:rsidRPr="00B53271" w:rsidRDefault="00E51AC1" w:rsidP="00D0721A">
            <w:pPr>
              <w:rPr>
                <w:rFonts w:ascii="Times New Roman" w:hAnsi="Times New Roman" w:cs="Times New Roman"/>
              </w:rPr>
            </w:pPr>
            <w:r w:rsidRPr="00B53271">
              <w:rPr>
                <w:rFonts w:ascii="Times New Roman" w:hAnsi="Times New Roman" w:cs="Times New Roman"/>
              </w:rPr>
              <w:t> о</w:t>
            </w:r>
            <w:r w:rsidR="00AD1584" w:rsidRPr="00B53271">
              <w:rPr>
                <w:rFonts w:ascii="Times New Roman" w:hAnsi="Times New Roman" w:cs="Times New Roman"/>
              </w:rPr>
              <w:t xml:space="preserve">рганизация </w:t>
            </w:r>
            <w:r w:rsidRPr="00B53271">
              <w:rPr>
                <w:rFonts w:ascii="Times New Roman" w:hAnsi="Times New Roman" w:cs="Times New Roman"/>
              </w:rPr>
              <w:t>дорог для транспортировки обор</w:t>
            </w:r>
            <w:r w:rsidR="00AD1584" w:rsidRPr="00B53271">
              <w:rPr>
                <w:rFonts w:ascii="Times New Roman" w:hAnsi="Times New Roman" w:cs="Times New Roman"/>
              </w:rPr>
              <w:t xml:space="preserve">удования, отходов, и др. грузов </w:t>
            </w:r>
            <w:r w:rsidRPr="00B53271">
              <w:rPr>
                <w:rFonts w:ascii="Times New Roman" w:hAnsi="Times New Roman" w:cs="Times New Roman"/>
              </w:rPr>
              <w:t>вне населенных пунктов;</w:t>
            </w:r>
          </w:p>
          <w:p w14:paraId="386C9B1E" w14:textId="77777777" w:rsidR="00E51AC1" w:rsidRPr="00B53271" w:rsidRDefault="00E51AC1" w:rsidP="00D0721A">
            <w:pPr>
              <w:autoSpaceDE w:val="0"/>
              <w:autoSpaceDN w:val="0"/>
              <w:adjustRightInd w:val="0"/>
              <w:rPr>
                <w:rFonts w:ascii="Times New Roman" w:eastAsia="SymbolMT" w:hAnsi="Times New Roman" w:cs="Times New Roman"/>
              </w:rPr>
            </w:pPr>
            <w:r w:rsidRPr="00B53271">
              <w:rPr>
                <w:rFonts w:ascii="Times New Roman" w:eastAsia="SymbolMT" w:hAnsi="Times New Roman" w:cs="Times New Roman"/>
              </w:rPr>
              <w:t xml:space="preserve"> проведение обязательной опрессовки и </w:t>
            </w:r>
            <w:r w:rsidR="00AD1584" w:rsidRPr="00B53271">
              <w:rPr>
                <w:rFonts w:ascii="Times New Roman" w:eastAsia="SymbolMT" w:hAnsi="Times New Roman" w:cs="Times New Roman"/>
              </w:rPr>
              <w:t xml:space="preserve">проверка на герметичность всего оборудования для исключения </w:t>
            </w:r>
            <w:r w:rsidRPr="00B53271">
              <w:rPr>
                <w:rFonts w:ascii="Times New Roman" w:eastAsia="SymbolMT" w:hAnsi="Times New Roman" w:cs="Times New Roman"/>
              </w:rPr>
              <w:t>возможных утеч</w:t>
            </w:r>
            <w:r w:rsidR="00AD1584" w:rsidRPr="00B53271">
              <w:rPr>
                <w:rFonts w:ascii="Times New Roman" w:eastAsia="SymbolMT" w:hAnsi="Times New Roman" w:cs="Times New Roman"/>
              </w:rPr>
              <w:t xml:space="preserve">ек и выбросов вредных веществ в </w:t>
            </w:r>
            <w:r w:rsidRPr="00B53271">
              <w:rPr>
                <w:rFonts w:ascii="Times New Roman" w:eastAsia="SymbolMT" w:hAnsi="Times New Roman" w:cs="Times New Roman"/>
              </w:rPr>
              <w:t>атмосферу;</w:t>
            </w:r>
          </w:p>
          <w:p w14:paraId="3987A99D" w14:textId="77777777" w:rsidR="00E51AC1" w:rsidRPr="00B53271" w:rsidRDefault="00E51AC1" w:rsidP="00D0721A">
            <w:pPr>
              <w:autoSpaceDE w:val="0"/>
              <w:autoSpaceDN w:val="0"/>
              <w:adjustRightInd w:val="0"/>
              <w:rPr>
                <w:rFonts w:ascii="Times New Roman" w:eastAsia="SymbolMT" w:hAnsi="Times New Roman" w:cs="Times New Roman"/>
              </w:rPr>
            </w:pPr>
            <w:r w:rsidRPr="00B53271">
              <w:rPr>
                <w:rFonts w:ascii="Times New Roman" w:eastAsia="SymbolMT" w:hAnsi="Times New Roman" w:cs="Times New Roman"/>
              </w:rPr>
              <w:lastRenderedPageBreak/>
              <w:t> обеспечение прочности и герметичности соединений трубопроводов;</w:t>
            </w:r>
          </w:p>
          <w:p w14:paraId="2482AC1A" w14:textId="77777777" w:rsidR="00E51AC1" w:rsidRPr="00B53271" w:rsidRDefault="00E51AC1" w:rsidP="00AD1584">
            <w:pPr>
              <w:autoSpaceDE w:val="0"/>
              <w:autoSpaceDN w:val="0"/>
              <w:adjustRightInd w:val="0"/>
              <w:rPr>
                <w:rFonts w:ascii="Times New Roman" w:eastAsia="SymbolMT" w:hAnsi="Times New Roman" w:cs="Times New Roman"/>
              </w:rPr>
            </w:pPr>
            <w:r w:rsidRPr="00B53271">
              <w:rPr>
                <w:rFonts w:ascii="Times New Roman" w:eastAsia="SymbolMT" w:hAnsi="Times New Roman" w:cs="Times New Roman"/>
              </w:rPr>
              <w:t> своевременное проведение планово-про</w:t>
            </w:r>
            <w:r w:rsidR="00AD1584" w:rsidRPr="00B53271">
              <w:rPr>
                <w:rFonts w:ascii="Times New Roman" w:eastAsia="SymbolMT" w:hAnsi="Times New Roman" w:cs="Times New Roman"/>
              </w:rPr>
              <w:t>филактического ремонта бурового о</w:t>
            </w:r>
            <w:r w:rsidRPr="00B53271">
              <w:rPr>
                <w:rFonts w:ascii="Times New Roman" w:eastAsia="SymbolMT" w:hAnsi="Times New Roman" w:cs="Times New Roman"/>
              </w:rPr>
              <w:t>борудования</w:t>
            </w:r>
          </w:p>
          <w:p w14:paraId="44112089" w14:textId="77777777" w:rsidR="00E51AC1" w:rsidRPr="00B53271" w:rsidRDefault="00E51AC1" w:rsidP="00D0721A">
            <w:pPr>
              <w:rPr>
                <w:rFonts w:ascii="Times New Roman" w:hAnsi="Times New Roman" w:cs="Times New Roman"/>
                <w:bCs/>
              </w:rPr>
            </w:pPr>
            <w:r w:rsidRPr="00B53271">
              <w:rPr>
                <w:rFonts w:ascii="Times New Roman" w:hAnsi="Times New Roman" w:cs="Times New Roman"/>
                <w:bCs/>
              </w:rPr>
              <w:t>Мероприятия по защите подземных вод от загрязнения и истощения:</w:t>
            </w:r>
          </w:p>
          <w:p w14:paraId="6019FF5C" w14:textId="77777777" w:rsidR="00E51AC1" w:rsidRPr="00B53271" w:rsidRDefault="00E51AC1" w:rsidP="00D0721A">
            <w:pPr>
              <w:autoSpaceDE w:val="0"/>
              <w:autoSpaceDN w:val="0"/>
              <w:adjustRightInd w:val="0"/>
              <w:rPr>
                <w:rFonts w:ascii="Times New Roman" w:eastAsia="SymbolMT" w:hAnsi="Times New Roman" w:cs="Times New Roman"/>
              </w:rPr>
            </w:pPr>
            <w:r w:rsidRPr="00B53271">
              <w:rPr>
                <w:rFonts w:ascii="Times New Roman" w:eastAsia="SymbolMT" w:hAnsi="Times New Roman" w:cs="Times New Roman"/>
              </w:rPr>
              <w:t> четкая организация учета водопотребления и водоотведения;</w:t>
            </w:r>
          </w:p>
          <w:p w14:paraId="60665339" w14:textId="77777777" w:rsidR="00E51AC1" w:rsidRPr="00B53271" w:rsidRDefault="00E51AC1" w:rsidP="00AD1584">
            <w:pPr>
              <w:autoSpaceDE w:val="0"/>
              <w:autoSpaceDN w:val="0"/>
              <w:adjustRightInd w:val="0"/>
              <w:rPr>
                <w:rFonts w:ascii="Times New Roman" w:eastAsia="SymbolMT" w:hAnsi="Times New Roman" w:cs="Times New Roman"/>
              </w:rPr>
            </w:pPr>
            <w:r w:rsidRPr="00B53271">
              <w:rPr>
                <w:rFonts w:ascii="Times New Roman" w:eastAsia="SymbolMT" w:hAnsi="Times New Roman" w:cs="Times New Roman"/>
              </w:rPr>
              <w:t> сбор хозяйственно-бытовых стоков в обу</w:t>
            </w:r>
            <w:r w:rsidR="00AD1584" w:rsidRPr="00B53271">
              <w:rPr>
                <w:rFonts w:ascii="Times New Roman" w:eastAsia="SymbolMT" w:hAnsi="Times New Roman" w:cs="Times New Roman"/>
              </w:rPr>
              <w:t xml:space="preserve">строенный септик, с последующим </w:t>
            </w:r>
            <w:r w:rsidRPr="00B53271">
              <w:rPr>
                <w:rFonts w:ascii="Times New Roman" w:eastAsia="SymbolMT" w:hAnsi="Times New Roman" w:cs="Times New Roman"/>
              </w:rPr>
              <w:t>вывозом на очистные сооружения;</w:t>
            </w:r>
          </w:p>
          <w:p w14:paraId="509393A3" w14:textId="77777777" w:rsidR="00E51AC1" w:rsidRPr="00B53271" w:rsidRDefault="00E51AC1" w:rsidP="00D0721A">
            <w:pPr>
              <w:rPr>
                <w:rFonts w:ascii="Times New Roman" w:eastAsia="SymbolMT" w:hAnsi="Times New Roman" w:cs="Times New Roman"/>
              </w:rPr>
            </w:pPr>
            <w:r w:rsidRPr="00B53271">
              <w:rPr>
                <w:rFonts w:ascii="Times New Roman" w:eastAsia="SymbolMT" w:hAnsi="Times New Roman" w:cs="Times New Roman"/>
              </w:rPr>
              <w:t> обустройство мест локального сбора и хранения отходов;</w:t>
            </w:r>
          </w:p>
          <w:p w14:paraId="4893BD90" w14:textId="77777777" w:rsidR="00E51AC1" w:rsidRPr="00B53271" w:rsidRDefault="00E51AC1" w:rsidP="00D0721A">
            <w:pPr>
              <w:rPr>
                <w:rFonts w:ascii="Times New Roman" w:hAnsi="Times New Roman" w:cs="Times New Roman"/>
                <w:bCs/>
              </w:rPr>
            </w:pPr>
            <w:r w:rsidRPr="00B53271">
              <w:rPr>
                <w:rFonts w:ascii="Times New Roman" w:hAnsi="Times New Roman" w:cs="Times New Roman"/>
                <w:bCs/>
              </w:rPr>
              <w:t>Мероприятия по защите почвенного покрова:</w:t>
            </w:r>
          </w:p>
          <w:p w14:paraId="26AA2B3C" w14:textId="77777777" w:rsidR="00AD1584" w:rsidRPr="00B53271" w:rsidRDefault="00AD1584" w:rsidP="00D0721A">
            <w:pPr>
              <w:rPr>
                <w:rFonts w:ascii="Times New Roman" w:hAnsi="Times New Roman" w:cs="Times New Roman"/>
              </w:rPr>
            </w:pPr>
            <w:r w:rsidRPr="00B53271">
              <w:rPr>
                <w:rFonts w:ascii="Times New Roman" w:eastAsia="SymbolMT" w:hAnsi="Times New Roman" w:cs="Times New Roman"/>
              </w:rPr>
              <w:t xml:space="preserve"> </w:t>
            </w:r>
            <w:r w:rsidRPr="00B53271">
              <w:rPr>
                <w:rFonts w:ascii="Times New Roman" w:hAnsi="Times New Roman" w:cs="Times New Roman"/>
              </w:rPr>
              <w:t>систематизировать движение наземных видов транспорта;</w:t>
            </w:r>
          </w:p>
          <w:p w14:paraId="69496BD8" w14:textId="77777777" w:rsidR="00E51AC1" w:rsidRPr="00B53271" w:rsidRDefault="00E51AC1" w:rsidP="00D0721A">
            <w:pPr>
              <w:rPr>
                <w:rFonts w:ascii="Times New Roman" w:hAnsi="Times New Roman" w:cs="Times New Roman"/>
              </w:rPr>
            </w:pPr>
            <w:r w:rsidRPr="00B53271">
              <w:rPr>
                <w:rFonts w:ascii="Times New Roman" w:hAnsi="Times New Roman" w:cs="Times New Roman"/>
              </w:rPr>
              <w:t>Производственный контроль в области обращения с отходами:</w:t>
            </w:r>
          </w:p>
          <w:p w14:paraId="40BB2F83" w14:textId="77777777" w:rsidR="00E51AC1" w:rsidRPr="00B53271" w:rsidRDefault="00AD1584" w:rsidP="00D0721A">
            <w:pPr>
              <w:tabs>
                <w:tab w:val="left" w:pos="851"/>
              </w:tabs>
              <w:rPr>
                <w:rFonts w:ascii="Times New Roman" w:hAnsi="Times New Roman" w:cs="Times New Roman"/>
              </w:rPr>
            </w:pPr>
            <w:r w:rsidRPr="00B53271">
              <w:rPr>
                <w:rFonts w:ascii="Times New Roman" w:eastAsia="SymbolMT" w:hAnsi="Times New Roman" w:cs="Times New Roman"/>
              </w:rPr>
              <w:t></w:t>
            </w:r>
            <w:r w:rsidRPr="00B53271">
              <w:rPr>
                <w:rFonts w:ascii="Times New Roman" w:hAnsi="Times New Roman" w:cs="Times New Roman"/>
              </w:rPr>
              <w:t xml:space="preserve"> </w:t>
            </w:r>
            <w:r w:rsidR="00E51AC1" w:rsidRPr="00B53271">
              <w:rPr>
                <w:rFonts w:ascii="Times New Roman" w:hAnsi="Times New Roman" w:cs="Times New Roman"/>
              </w:rPr>
              <w:t>проверка порядка и правил обращения с отходами;</w:t>
            </w:r>
          </w:p>
          <w:p w14:paraId="681A7999" w14:textId="77777777" w:rsidR="00E51AC1" w:rsidRPr="00B53271" w:rsidRDefault="00AD1584" w:rsidP="00D0721A">
            <w:pPr>
              <w:tabs>
                <w:tab w:val="left" w:pos="851"/>
              </w:tabs>
              <w:rPr>
                <w:rFonts w:ascii="Times New Roman" w:hAnsi="Times New Roman" w:cs="Times New Roman"/>
              </w:rPr>
            </w:pPr>
            <w:r w:rsidRPr="00B53271">
              <w:rPr>
                <w:rFonts w:ascii="Times New Roman" w:eastAsia="SymbolMT" w:hAnsi="Times New Roman" w:cs="Times New Roman"/>
              </w:rPr>
              <w:t></w:t>
            </w:r>
            <w:r w:rsidRPr="00B53271">
              <w:rPr>
                <w:rFonts w:ascii="Times New Roman" w:hAnsi="Times New Roman" w:cs="Times New Roman"/>
              </w:rPr>
              <w:t xml:space="preserve"> </w:t>
            </w:r>
            <w:r w:rsidR="00E51AC1" w:rsidRPr="00B53271">
              <w:rPr>
                <w:rFonts w:ascii="Times New Roman" w:hAnsi="Times New Roman" w:cs="Times New Roman"/>
              </w:rPr>
              <w:t>анализ существующих производств, с целью выявления возможностей и способов уменьшения количества и степени опасности образующихся отходов;</w:t>
            </w:r>
          </w:p>
          <w:p w14:paraId="5AB7C796" w14:textId="77777777" w:rsidR="00E51AC1" w:rsidRPr="00B53271" w:rsidRDefault="00AD1584" w:rsidP="00D0721A">
            <w:pPr>
              <w:tabs>
                <w:tab w:val="left" w:pos="851"/>
              </w:tabs>
              <w:rPr>
                <w:rFonts w:ascii="Times New Roman" w:hAnsi="Times New Roman" w:cs="Times New Roman"/>
              </w:rPr>
            </w:pPr>
            <w:r w:rsidRPr="00B53271">
              <w:rPr>
                <w:rFonts w:ascii="Times New Roman" w:eastAsia="SymbolMT" w:hAnsi="Times New Roman" w:cs="Times New Roman"/>
              </w:rPr>
              <w:t></w:t>
            </w:r>
            <w:r w:rsidRPr="00B53271">
              <w:rPr>
                <w:rFonts w:ascii="Times New Roman" w:hAnsi="Times New Roman" w:cs="Times New Roman"/>
              </w:rPr>
              <w:t xml:space="preserve"> </w:t>
            </w:r>
            <w:r w:rsidR="00E51AC1" w:rsidRPr="00B53271">
              <w:rPr>
                <w:rFonts w:ascii="Times New Roman" w:hAnsi="Times New Roman" w:cs="Times New Roman"/>
              </w:rPr>
              <w:t>учет образовавшихся</w:t>
            </w:r>
            <w:r w:rsidRPr="00B53271">
              <w:rPr>
                <w:rFonts w:ascii="Times New Roman" w:hAnsi="Times New Roman" w:cs="Times New Roman"/>
              </w:rPr>
              <w:t xml:space="preserve"> </w:t>
            </w:r>
            <w:r w:rsidR="00E51AC1" w:rsidRPr="00B53271">
              <w:rPr>
                <w:rFonts w:ascii="Times New Roman" w:hAnsi="Times New Roman" w:cs="Times New Roman"/>
              </w:rPr>
              <w:t>отходов;</w:t>
            </w:r>
          </w:p>
          <w:p w14:paraId="577099A3" w14:textId="77777777" w:rsidR="00E51AC1" w:rsidRPr="00B53271" w:rsidRDefault="00AD1584" w:rsidP="00D0721A">
            <w:pPr>
              <w:tabs>
                <w:tab w:val="left" w:pos="851"/>
              </w:tabs>
              <w:rPr>
                <w:rFonts w:ascii="Times New Roman" w:hAnsi="Times New Roman" w:cs="Times New Roman"/>
              </w:rPr>
            </w:pPr>
            <w:r w:rsidRPr="00B53271">
              <w:rPr>
                <w:rFonts w:ascii="Times New Roman" w:eastAsia="SymbolMT" w:hAnsi="Times New Roman" w:cs="Times New Roman"/>
              </w:rPr>
              <w:t></w:t>
            </w:r>
            <w:r w:rsidRPr="00B53271">
              <w:rPr>
                <w:rFonts w:ascii="Times New Roman" w:hAnsi="Times New Roman" w:cs="Times New Roman"/>
              </w:rPr>
              <w:t xml:space="preserve"> </w:t>
            </w:r>
            <w:r w:rsidR="00E51AC1" w:rsidRPr="00B53271">
              <w:rPr>
                <w:rFonts w:ascii="Times New Roman" w:hAnsi="Times New Roman" w:cs="Times New Roman"/>
              </w:rPr>
              <w:t xml:space="preserve">составление и утверждение </w:t>
            </w:r>
            <w:r w:rsidRPr="00B53271">
              <w:rPr>
                <w:rFonts w:ascii="Times New Roman" w:hAnsi="Times New Roman" w:cs="Times New Roman"/>
              </w:rPr>
              <w:t>п</w:t>
            </w:r>
            <w:r w:rsidR="00E51AC1" w:rsidRPr="00B53271">
              <w:rPr>
                <w:rFonts w:ascii="Times New Roman" w:hAnsi="Times New Roman" w:cs="Times New Roman"/>
              </w:rPr>
              <w:t>аспорта опасного отхода;</w:t>
            </w:r>
          </w:p>
          <w:p w14:paraId="15C2DB62" w14:textId="77777777" w:rsidR="00E51AC1" w:rsidRPr="00B53271" w:rsidRDefault="00AD1584" w:rsidP="00D0721A">
            <w:pPr>
              <w:tabs>
                <w:tab w:val="left" w:pos="851"/>
              </w:tabs>
              <w:rPr>
                <w:rFonts w:ascii="Times New Roman" w:hAnsi="Times New Roman" w:cs="Times New Roman"/>
              </w:rPr>
            </w:pPr>
            <w:r w:rsidRPr="00B53271">
              <w:rPr>
                <w:rFonts w:ascii="Times New Roman" w:eastAsia="SymbolMT" w:hAnsi="Times New Roman" w:cs="Times New Roman"/>
              </w:rPr>
              <w:t></w:t>
            </w:r>
            <w:r w:rsidRPr="00B53271">
              <w:rPr>
                <w:rFonts w:ascii="Times New Roman" w:hAnsi="Times New Roman" w:cs="Times New Roman"/>
              </w:rPr>
              <w:t xml:space="preserve"> </w:t>
            </w:r>
            <w:r w:rsidR="00E51AC1" w:rsidRPr="00B53271">
              <w:rPr>
                <w:rFonts w:ascii="Times New Roman" w:hAnsi="Times New Roman" w:cs="Times New Roman"/>
              </w:rPr>
              <w:t>определение массы размещаемых отходов в соответствии с выданными разрешениями;</w:t>
            </w:r>
          </w:p>
          <w:p w14:paraId="6F66F7EB" w14:textId="77777777" w:rsidR="00E51AC1" w:rsidRPr="00B53271" w:rsidRDefault="00AD1584" w:rsidP="00AD1584">
            <w:pPr>
              <w:tabs>
                <w:tab w:val="left" w:pos="851"/>
              </w:tabs>
              <w:rPr>
                <w:rFonts w:ascii="Times New Roman" w:hAnsi="Times New Roman" w:cs="Times New Roman"/>
              </w:rPr>
            </w:pPr>
            <w:r w:rsidRPr="00B53271">
              <w:rPr>
                <w:rFonts w:ascii="Times New Roman" w:eastAsia="SymbolMT" w:hAnsi="Times New Roman" w:cs="Times New Roman"/>
              </w:rPr>
              <w:t> контроль своевременного вывоза отходов, мест накопления</w:t>
            </w:r>
          </w:p>
        </w:tc>
      </w:tr>
      <w:tr w:rsidR="008055ED" w:rsidRPr="00B53271" w14:paraId="46312439" w14:textId="77777777" w:rsidTr="00A93B9C">
        <w:tc>
          <w:tcPr>
            <w:tcW w:w="4248" w:type="dxa"/>
          </w:tcPr>
          <w:p w14:paraId="68C1A60C"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lastRenderedPageBreak/>
              <w:t>мер по компенсации потерь биоразнообразия, если намечаемая деятельность может привести к таким потерям</w:t>
            </w:r>
          </w:p>
        </w:tc>
        <w:tc>
          <w:tcPr>
            <w:tcW w:w="10595" w:type="dxa"/>
          </w:tcPr>
          <w:p w14:paraId="680C05CE" w14:textId="77777777" w:rsidR="00D0721A" w:rsidRPr="00B53271" w:rsidRDefault="00D0721A" w:rsidP="00D0721A">
            <w:pPr>
              <w:pStyle w:val="Default"/>
              <w:rPr>
                <w:color w:val="auto"/>
                <w:sz w:val="22"/>
                <w:szCs w:val="22"/>
              </w:rPr>
            </w:pPr>
            <w:r w:rsidRPr="00B53271">
              <w:rPr>
                <w:color w:val="auto"/>
                <w:sz w:val="22"/>
                <w:szCs w:val="22"/>
              </w:rPr>
              <w:t xml:space="preserve">Не предусматриваются </w:t>
            </w:r>
          </w:p>
          <w:p w14:paraId="30479BCF" w14:textId="77777777" w:rsidR="008055ED" w:rsidRPr="00B53271" w:rsidRDefault="008055ED" w:rsidP="00D0721A">
            <w:pPr>
              <w:rPr>
                <w:rFonts w:ascii="Times New Roman" w:hAnsi="Times New Roman" w:cs="Times New Roman"/>
              </w:rPr>
            </w:pPr>
          </w:p>
        </w:tc>
      </w:tr>
      <w:tr w:rsidR="008055ED" w:rsidRPr="00B53271" w14:paraId="09F2B587" w14:textId="77777777" w:rsidTr="00A93B9C">
        <w:tc>
          <w:tcPr>
            <w:tcW w:w="4248" w:type="dxa"/>
          </w:tcPr>
          <w:p w14:paraId="6647783F"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tc>
        <w:tc>
          <w:tcPr>
            <w:tcW w:w="10595" w:type="dxa"/>
          </w:tcPr>
          <w:p w14:paraId="5EDCE50C" w14:textId="77777777" w:rsidR="00D0721A" w:rsidRPr="00B53271" w:rsidRDefault="00D0721A" w:rsidP="00D0721A">
            <w:pPr>
              <w:pStyle w:val="Default"/>
              <w:rPr>
                <w:color w:val="auto"/>
                <w:sz w:val="22"/>
                <w:szCs w:val="22"/>
              </w:rPr>
            </w:pPr>
            <w:r w:rsidRPr="00B53271">
              <w:rPr>
                <w:color w:val="auto"/>
                <w:sz w:val="22"/>
                <w:szCs w:val="22"/>
              </w:rPr>
              <w:t>Возможных необратимых воздействий намечаемой деят</w:t>
            </w:r>
            <w:r w:rsidR="00AD1584" w:rsidRPr="00B53271">
              <w:rPr>
                <w:color w:val="auto"/>
                <w:sz w:val="22"/>
                <w:szCs w:val="22"/>
              </w:rPr>
              <w:t xml:space="preserve">ельности на окружающую среду не </w:t>
            </w:r>
            <w:r w:rsidRPr="00B53271">
              <w:rPr>
                <w:color w:val="auto"/>
                <w:sz w:val="22"/>
                <w:szCs w:val="22"/>
              </w:rPr>
              <w:t xml:space="preserve">предусматривается </w:t>
            </w:r>
          </w:p>
          <w:p w14:paraId="5B4BE73B" w14:textId="77777777" w:rsidR="008055ED" w:rsidRPr="00B53271" w:rsidRDefault="008055ED" w:rsidP="00D0721A">
            <w:pPr>
              <w:rPr>
                <w:rFonts w:ascii="Times New Roman" w:hAnsi="Times New Roman" w:cs="Times New Roman"/>
              </w:rPr>
            </w:pPr>
          </w:p>
        </w:tc>
      </w:tr>
      <w:tr w:rsidR="00AD1584" w:rsidRPr="00B53271" w14:paraId="7F288D4C" w14:textId="77777777" w:rsidTr="00A93B9C">
        <w:tc>
          <w:tcPr>
            <w:tcW w:w="4248" w:type="dxa"/>
          </w:tcPr>
          <w:p w14:paraId="3F2AAF85" w14:textId="77777777" w:rsidR="008055ED" w:rsidRPr="00B53271" w:rsidRDefault="008055ED" w:rsidP="00D0721A">
            <w:pPr>
              <w:rPr>
                <w:rFonts w:ascii="Times New Roman" w:hAnsi="Times New Roman" w:cs="Times New Roman"/>
              </w:rPr>
            </w:pPr>
            <w:r w:rsidRPr="00B53271">
              <w:rPr>
                <w:rFonts w:ascii="Times New Roman" w:hAnsi="Times New Roman" w:cs="Times New Roman"/>
              </w:rPr>
              <w:t>способов и мер восстановления окружающей среды в случаях прекращения намечаемой деятельности</w:t>
            </w:r>
          </w:p>
        </w:tc>
        <w:tc>
          <w:tcPr>
            <w:tcW w:w="10595" w:type="dxa"/>
          </w:tcPr>
          <w:p w14:paraId="639C52FD" w14:textId="77777777" w:rsidR="008055ED" w:rsidRPr="00B53271" w:rsidRDefault="00D0721A" w:rsidP="00AD1584">
            <w:pPr>
              <w:rPr>
                <w:rFonts w:ascii="Times New Roman" w:hAnsi="Times New Roman" w:cs="Times New Roman"/>
              </w:rPr>
            </w:pPr>
            <w:r w:rsidRPr="00B53271">
              <w:rPr>
                <w:rFonts w:ascii="Times New Roman" w:hAnsi="Times New Roman" w:cs="Times New Roman"/>
              </w:rPr>
              <w:t>Проведение работ по ликвидации объек</w:t>
            </w:r>
            <w:r w:rsidR="00AD1584" w:rsidRPr="00B53271">
              <w:rPr>
                <w:rFonts w:ascii="Times New Roman" w:hAnsi="Times New Roman" w:cs="Times New Roman"/>
              </w:rPr>
              <w:t>та</w:t>
            </w:r>
            <w:r w:rsidRPr="00B53271">
              <w:rPr>
                <w:rFonts w:ascii="Times New Roman" w:hAnsi="Times New Roman" w:cs="Times New Roman"/>
              </w:rPr>
              <w:t xml:space="preserve"> недропользования: демонтаж оборудования, техническая и биологическая рекультивация</w:t>
            </w:r>
            <w:r w:rsidR="00AD1584" w:rsidRPr="00B53271">
              <w:rPr>
                <w:rFonts w:ascii="Times New Roman" w:hAnsi="Times New Roman" w:cs="Times New Roman"/>
              </w:rPr>
              <w:t>.</w:t>
            </w:r>
          </w:p>
        </w:tc>
      </w:tr>
    </w:tbl>
    <w:p w14:paraId="51C19132" w14:textId="77777777" w:rsidR="008055ED" w:rsidRPr="00AD1584" w:rsidRDefault="008055ED" w:rsidP="00D0721A">
      <w:pPr>
        <w:keepNext/>
        <w:keepLines/>
        <w:autoSpaceDE w:val="0"/>
        <w:autoSpaceDN w:val="0"/>
        <w:spacing w:after="0" w:line="240" w:lineRule="auto"/>
        <w:jc w:val="center"/>
        <w:rPr>
          <w:rFonts w:ascii="Times New Roman" w:eastAsia="Times New Roman" w:hAnsi="Times New Roman" w:cs="Times New Roman"/>
          <w:b/>
        </w:rPr>
      </w:pPr>
    </w:p>
    <w:p w14:paraId="09EC1D49" w14:textId="77777777" w:rsidR="008055ED" w:rsidRPr="00AD1584" w:rsidRDefault="008055ED" w:rsidP="00D0721A">
      <w:pPr>
        <w:keepNext/>
        <w:keepLines/>
        <w:autoSpaceDE w:val="0"/>
        <w:autoSpaceDN w:val="0"/>
        <w:spacing w:after="0" w:line="240" w:lineRule="auto"/>
        <w:jc w:val="center"/>
        <w:rPr>
          <w:rFonts w:ascii="Times New Roman" w:eastAsia="Times New Roman" w:hAnsi="Times New Roman" w:cs="Times New Roman"/>
          <w:b/>
        </w:rPr>
      </w:pPr>
    </w:p>
    <w:sectPr w:rsidR="008055ED" w:rsidRPr="00AD1584" w:rsidSect="008055ED">
      <w:pgSz w:w="16838" w:h="11906" w:orient="landscape"/>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KK EK">
    <w:altName w:val="Times New Roman"/>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201" w:usb1="08070000" w:usb2="00000010" w:usb3="00000000" w:csb0="00020004"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0D46B4C"/>
    <w:multiLevelType w:val="hybridMultilevel"/>
    <w:tmpl w:val="2064BE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82ED59"/>
    <w:multiLevelType w:val="hybridMultilevel"/>
    <w:tmpl w:val="098F5F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A59979"/>
    <w:multiLevelType w:val="hybridMultilevel"/>
    <w:tmpl w:val="E4DF8A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EB06F4"/>
    <w:multiLevelType w:val="hybridMultilevel"/>
    <w:tmpl w:val="D2BAA36A"/>
    <w:lvl w:ilvl="0" w:tplc="FFFFFFFF">
      <w:start w:val="1"/>
      <w:numFmt w:val="bullet"/>
      <w:lvlText w:val=""/>
      <w:lvlJc w:val="left"/>
      <w:pPr>
        <w:tabs>
          <w:tab w:val="num" w:pos="1440"/>
        </w:tabs>
        <w:ind w:left="1440" w:hanging="360"/>
      </w:pPr>
      <w:rPr>
        <w:rFonts w:ascii="Symbol" w:hAnsi="Symbol" w:cs="Times New Roman"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Times New Roman" w:hint="default"/>
      </w:rPr>
    </w:lvl>
    <w:lvl w:ilvl="3" w:tplc="FFFFFFFF">
      <w:start w:val="1"/>
      <w:numFmt w:val="bullet"/>
      <w:lvlText w:val=""/>
      <w:lvlJc w:val="left"/>
      <w:pPr>
        <w:tabs>
          <w:tab w:val="num" w:pos="3600"/>
        </w:tabs>
        <w:ind w:left="3600" w:hanging="360"/>
      </w:pPr>
      <w:rPr>
        <w:rFonts w:ascii="Symbol" w:hAnsi="Symbol" w:cs="Times New Roman"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Times New Roman" w:hint="default"/>
      </w:rPr>
    </w:lvl>
    <w:lvl w:ilvl="6" w:tplc="FFFFFFFF">
      <w:start w:val="1"/>
      <w:numFmt w:val="bullet"/>
      <w:lvlText w:val=""/>
      <w:lvlJc w:val="left"/>
      <w:pPr>
        <w:tabs>
          <w:tab w:val="num" w:pos="5760"/>
        </w:tabs>
        <w:ind w:left="5760" w:hanging="360"/>
      </w:pPr>
      <w:rPr>
        <w:rFonts w:ascii="Symbol" w:hAnsi="Symbol" w:cs="Times New Roman"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Times New Roman" w:hint="default"/>
      </w:rPr>
    </w:lvl>
  </w:abstractNum>
  <w:abstractNum w:abstractNumId="4" w15:restartNumberingAfterBreak="0">
    <w:nsid w:val="0AB5671D"/>
    <w:multiLevelType w:val="multilevel"/>
    <w:tmpl w:val="350C914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3213C2"/>
    <w:multiLevelType w:val="hybridMultilevel"/>
    <w:tmpl w:val="6B9CD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9F7D09"/>
    <w:multiLevelType w:val="hybridMultilevel"/>
    <w:tmpl w:val="3837E3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9A04690"/>
    <w:multiLevelType w:val="hybridMultilevel"/>
    <w:tmpl w:val="9424AF38"/>
    <w:lvl w:ilvl="0" w:tplc="16506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AE346C"/>
    <w:multiLevelType w:val="multilevel"/>
    <w:tmpl w:val="ABF0C52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FC0549"/>
    <w:multiLevelType w:val="multilevel"/>
    <w:tmpl w:val="5E647E48"/>
    <w:lvl w:ilvl="0">
      <w:start w:val="1"/>
      <w:numFmt w:val="decimal"/>
      <w:pStyle w:val="1"/>
      <w:lvlText w:val="%1."/>
      <w:lvlJc w:val="left"/>
      <w:pPr>
        <w:ind w:left="6031" w:hanging="360"/>
      </w:pPr>
      <w:rPr>
        <w:rFonts w:hint="default"/>
        <w:color w:val="000000" w:themeColor="text1"/>
      </w:rPr>
    </w:lvl>
    <w:lvl w:ilvl="1">
      <w:start w:val="1"/>
      <w:numFmt w:val="decimal"/>
      <w:pStyle w:val="2"/>
      <w:isLgl/>
      <w:lvlText w:val="%1.%2."/>
      <w:lvlJc w:val="left"/>
      <w:pPr>
        <w:ind w:left="1713" w:hanging="720"/>
      </w:pPr>
      <w:rPr>
        <w:rFonts w:hint="default"/>
      </w:rPr>
    </w:lvl>
    <w:lvl w:ilvl="2">
      <w:start w:val="1"/>
      <w:numFmt w:val="decimal"/>
      <w:pStyle w:val="3"/>
      <w:isLgl/>
      <w:lvlText w:val="%1.%2.%3."/>
      <w:lvlJc w:val="left"/>
      <w:pPr>
        <w:ind w:left="1004" w:hanging="720"/>
      </w:pPr>
      <w:rPr>
        <w:rFonts w:hint="default"/>
        <w:sz w:val="24"/>
        <w:szCs w:val="24"/>
      </w:rPr>
    </w:lvl>
    <w:lvl w:ilvl="3">
      <w:start w:val="1"/>
      <w:numFmt w:val="decimal"/>
      <w:pStyle w:val="4"/>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31554357"/>
    <w:multiLevelType w:val="multilevel"/>
    <w:tmpl w:val="0ECAE17C"/>
    <w:lvl w:ilvl="0">
      <w:start w:val="1"/>
      <w:numFmt w:val="decimal"/>
      <w:lvlText w:val="%1."/>
      <w:lvlJc w:val="left"/>
      <w:pPr>
        <w:ind w:left="1211" w:hanging="360"/>
      </w:pPr>
      <w:rPr>
        <w:b/>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33283DAD"/>
    <w:multiLevelType w:val="multilevel"/>
    <w:tmpl w:val="BBC2845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E66676"/>
    <w:multiLevelType w:val="multilevel"/>
    <w:tmpl w:val="F8F6A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5C1900"/>
    <w:multiLevelType w:val="hybridMultilevel"/>
    <w:tmpl w:val="E7D5C3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0FD2FD7"/>
    <w:multiLevelType w:val="hybridMultilevel"/>
    <w:tmpl w:val="26E46894"/>
    <w:lvl w:ilvl="0" w:tplc="B62668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207632"/>
    <w:multiLevelType w:val="singleLevel"/>
    <w:tmpl w:val="5AA879E8"/>
    <w:lvl w:ilvl="0">
      <w:start w:val="1"/>
      <w:numFmt w:val="bullet"/>
      <w:lvlText w:val=""/>
      <w:lvlJc w:val="left"/>
      <w:pPr>
        <w:tabs>
          <w:tab w:val="num" w:pos="1920"/>
        </w:tabs>
        <w:ind w:left="1920" w:hanging="360"/>
      </w:pPr>
      <w:rPr>
        <w:rFonts w:ascii="Symbol" w:hAnsi="Symbol" w:cs="Times New Roman" w:hint="default"/>
        <w:lang w:val="ru-RU"/>
      </w:rPr>
    </w:lvl>
  </w:abstractNum>
  <w:abstractNum w:abstractNumId="16" w15:restartNumberingAfterBreak="0">
    <w:nsid w:val="60A5748D"/>
    <w:multiLevelType w:val="multilevel"/>
    <w:tmpl w:val="AB6271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F749AF"/>
    <w:multiLevelType w:val="multilevel"/>
    <w:tmpl w:val="0A78DB7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49435D"/>
    <w:multiLevelType w:val="hybridMultilevel"/>
    <w:tmpl w:val="089EF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995C587"/>
    <w:multiLevelType w:val="hybridMultilevel"/>
    <w:tmpl w:val="1139FF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4"/>
  </w:num>
  <w:num w:numId="3">
    <w:abstractNumId w:val="9"/>
  </w:num>
  <w:num w:numId="4">
    <w:abstractNumId w:val="16"/>
  </w:num>
  <w:num w:numId="5">
    <w:abstractNumId w:val="4"/>
  </w:num>
  <w:num w:numId="6">
    <w:abstractNumId w:val="17"/>
  </w:num>
  <w:num w:numId="7">
    <w:abstractNumId w:val="12"/>
  </w:num>
  <w:num w:numId="8">
    <w:abstractNumId w:val="8"/>
  </w:num>
  <w:num w:numId="9">
    <w:abstractNumId w:val="11"/>
  </w:num>
  <w:num w:numId="10">
    <w:abstractNumId w:val="7"/>
  </w:num>
  <w:num w:numId="11">
    <w:abstractNumId w:val="11"/>
  </w:num>
  <w:num w:numId="12">
    <w:abstractNumId w:val="5"/>
  </w:num>
  <w:num w:numId="13">
    <w:abstractNumId w:val="1"/>
  </w:num>
  <w:num w:numId="14">
    <w:abstractNumId w:val="0"/>
  </w:num>
  <w:num w:numId="15">
    <w:abstractNumId w:val="3"/>
  </w:num>
  <w:num w:numId="16">
    <w:abstractNumId w:val="18"/>
  </w:num>
  <w:num w:numId="17">
    <w:abstractNumId w:val="13"/>
  </w:num>
  <w:num w:numId="18">
    <w:abstractNumId w:val="2"/>
  </w:num>
  <w:num w:numId="19">
    <w:abstractNumId w:val="6"/>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41E"/>
    <w:rsid w:val="00014F3C"/>
    <w:rsid w:val="000D1FDB"/>
    <w:rsid w:val="00114F56"/>
    <w:rsid w:val="00127D97"/>
    <w:rsid w:val="0013262C"/>
    <w:rsid w:val="00181B6D"/>
    <w:rsid w:val="001C3FCC"/>
    <w:rsid w:val="001E3AA5"/>
    <w:rsid w:val="001E544D"/>
    <w:rsid w:val="001F0F32"/>
    <w:rsid w:val="00207789"/>
    <w:rsid w:val="002A5D15"/>
    <w:rsid w:val="002F76DA"/>
    <w:rsid w:val="0030362E"/>
    <w:rsid w:val="00310CB8"/>
    <w:rsid w:val="00320B63"/>
    <w:rsid w:val="00340C99"/>
    <w:rsid w:val="00384AF3"/>
    <w:rsid w:val="0044012B"/>
    <w:rsid w:val="00476437"/>
    <w:rsid w:val="004C2F52"/>
    <w:rsid w:val="005568B5"/>
    <w:rsid w:val="005631D3"/>
    <w:rsid w:val="00573BA0"/>
    <w:rsid w:val="00583A81"/>
    <w:rsid w:val="005C341E"/>
    <w:rsid w:val="005C68F5"/>
    <w:rsid w:val="005E01C4"/>
    <w:rsid w:val="00671DDE"/>
    <w:rsid w:val="006865D8"/>
    <w:rsid w:val="006C5FB9"/>
    <w:rsid w:val="00700D0A"/>
    <w:rsid w:val="00732B5A"/>
    <w:rsid w:val="00781B7A"/>
    <w:rsid w:val="007975CB"/>
    <w:rsid w:val="007B694A"/>
    <w:rsid w:val="008055ED"/>
    <w:rsid w:val="0083375D"/>
    <w:rsid w:val="00872606"/>
    <w:rsid w:val="008E7C0D"/>
    <w:rsid w:val="008F7EE6"/>
    <w:rsid w:val="00946B3A"/>
    <w:rsid w:val="00982317"/>
    <w:rsid w:val="00A1156D"/>
    <w:rsid w:val="00A27346"/>
    <w:rsid w:val="00A65CC8"/>
    <w:rsid w:val="00A93B9C"/>
    <w:rsid w:val="00AD1584"/>
    <w:rsid w:val="00B119AF"/>
    <w:rsid w:val="00B25183"/>
    <w:rsid w:val="00B53271"/>
    <w:rsid w:val="00BE5AA2"/>
    <w:rsid w:val="00C164B4"/>
    <w:rsid w:val="00C661A7"/>
    <w:rsid w:val="00C87828"/>
    <w:rsid w:val="00C93A73"/>
    <w:rsid w:val="00CB0DA3"/>
    <w:rsid w:val="00D0721A"/>
    <w:rsid w:val="00D33A87"/>
    <w:rsid w:val="00DA3F70"/>
    <w:rsid w:val="00DB0610"/>
    <w:rsid w:val="00DB2635"/>
    <w:rsid w:val="00DB4615"/>
    <w:rsid w:val="00E065C9"/>
    <w:rsid w:val="00E14118"/>
    <w:rsid w:val="00E210DB"/>
    <w:rsid w:val="00E21F88"/>
    <w:rsid w:val="00E51AC1"/>
    <w:rsid w:val="00E74019"/>
    <w:rsid w:val="00EC7688"/>
    <w:rsid w:val="00ED08C2"/>
    <w:rsid w:val="00ED3EF4"/>
    <w:rsid w:val="00ED3F60"/>
    <w:rsid w:val="00F12243"/>
    <w:rsid w:val="00F53B2C"/>
    <w:rsid w:val="00FC3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8764"/>
  <w15:chartTrackingRefBased/>
  <w15:docId w15:val="{79B0BAE7-D4AE-4649-9AD8-247E5443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AC1"/>
  </w:style>
  <w:style w:type="paragraph" w:styleId="1">
    <w:name w:val="heading 1"/>
    <w:aliases w:val="Заголовок 1 Знак1 Знак, Знак4,Знак4,Заголовок 11 Знак,неправильный1,Titre,Заголовок 1 США"/>
    <w:basedOn w:val="a"/>
    <w:next w:val="a"/>
    <w:link w:val="10"/>
    <w:qFormat/>
    <w:rsid w:val="00EC7688"/>
    <w:pPr>
      <w:keepNext/>
      <w:keepLines/>
      <w:numPr>
        <w:numId w:val="3"/>
      </w:numPr>
      <w:spacing w:after="240" w:line="240" w:lineRule="auto"/>
      <w:jc w:val="both"/>
      <w:outlineLvl w:val="0"/>
    </w:pPr>
    <w:rPr>
      <w:rFonts w:ascii="Times New Roman" w:eastAsiaTheme="majorEastAsia" w:hAnsi="Times New Roman" w:cstheme="majorBidi"/>
      <w:b/>
      <w:bCs/>
      <w:color w:val="2E74B5" w:themeColor="accent1" w:themeShade="BF"/>
      <w:sz w:val="28"/>
      <w:szCs w:val="28"/>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w:basedOn w:val="a"/>
    <w:next w:val="a"/>
    <w:link w:val="20"/>
    <w:unhideWhenUsed/>
    <w:qFormat/>
    <w:rsid w:val="00EC7688"/>
    <w:pPr>
      <w:keepNext/>
      <w:keepLines/>
      <w:numPr>
        <w:ilvl w:val="1"/>
        <w:numId w:val="3"/>
      </w:numPr>
      <w:spacing w:before="240" w:after="240" w:line="240" w:lineRule="auto"/>
      <w:jc w:val="both"/>
      <w:outlineLvl w:val="1"/>
    </w:pPr>
    <w:rPr>
      <w:rFonts w:ascii="Times New Roman" w:eastAsiaTheme="majorEastAsia" w:hAnsi="Times New Roman" w:cstheme="majorBidi"/>
      <w:b/>
      <w:bCs/>
      <w:color w:val="5B9BD5" w:themeColor="accent1"/>
      <w:sz w:val="26"/>
      <w:szCs w:val="26"/>
    </w:rPr>
  </w:style>
  <w:style w:type="paragraph" w:styleId="3">
    <w:name w:val="heading 3"/>
    <w:basedOn w:val="a"/>
    <w:next w:val="a"/>
    <w:link w:val="30"/>
    <w:unhideWhenUsed/>
    <w:qFormat/>
    <w:rsid w:val="00EC7688"/>
    <w:pPr>
      <w:keepNext/>
      <w:keepLines/>
      <w:numPr>
        <w:ilvl w:val="2"/>
        <w:numId w:val="3"/>
      </w:numPr>
      <w:spacing w:before="120" w:after="120" w:line="240" w:lineRule="auto"/>
      <w:jc w:val="both"/>
      <w:outlineLvl w:val="2"/>
    </w:pPr>
    <w:rPr>
      <w:rFonts w:ascii="Times New Roman" w:eastAsiaTheme="majorEastAsia" w:hAnsi="Times New Roman" w:cstheme="majorBidi"/>
      <w:b/>
      <w:bCs/>
      <w:color w:val="5B9BD5" w:themeColor="accent1"/>
      <w:sz w:val="24"/>
      <w:szCs w:val="24"/>
    </w:rPr>
  </w:style>
  <w:style w:type="paragraph" w:styleId="4">
    <w:name w:val="heading 4"/>
    <w:aliases w:val="Kopje,ALK_K4,Heading 4_ARGOSS,Close,RSKH4,C Head,KAAE4,Report Heading 4,. (A.),H4,1.1.1.1 Заголовок 4"/>
    <w:basedOn w:val="3"/>
    <w:next w:val="a"/>
    <w:link w:val="40"/>
    <w:unhideWhenUsed/>
    <w:qFormat/>
    <w:rsid w:val="00EC7688"/>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Paragraph,Citation List,Resume Title,List Paragraph Char Char,Bullet 1,List Paragraph1,b1,Number_1,SGLText List Paragraph,new,lp1,Normal Sentence,Colorful List - Accent 11,ListPar1,List Paragraph2,List Paragraph11,list1,Figure_name,HEAD 3,n"/>
    <w:basedOn w:val="a"/>
    <w:link w:val="a4"/>
    <w:qFormat/>
    <w:rsid w:val="005E01C4"/>
    <w:pPr>
      <w:ind w:left="720"/>
      <w:contextualSpacing/>
    </w:pPr>
  </w:style>
  <w:style w:type="character" w:customStyle="1" w:styleId="a4">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basedOn w:val="a0"/>
    <w:link w:val="a3"/>
    <w:qFormat/>
    <w:rsid w:val="005E01C4"/>
  </w:style>
  <w:style w:type="character" w:styleId="a5">
    <w:name w:val="Hyperlink"/>
    <w:basedOn w:val="a0"/>
    <w:uiPriority w:val="99"/>
    <w:unhideWhenUsed/>
    <w:rsid w:val="005E01C4"/>
    <w:rPr>
      <w:color w:val="0563C1" w:themeColor="hyperlink"/>
      <w:u w:val="single"/>
    </w:rPr>
  </w:style>
  <w:style w:type="character" w:customStyle="1" w:styleId="a6">
    <w:name w:val="Основной текст Знак"/>
    <w:aliases w:val="gl Знак Знак,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
    <w:link w:val="a7"/>
    <w:locked/>
    <w:rsid w:val="005E01C4"/>
    <w:rPr>
      <w:rFonts w:ascii="Times New Roman KK EK" w:hAnsi="Times New Roman KK EK"/>
      <w:sz w:val="28"/>
      <w:lang w:eastAsia="ru-RU"/>
    </w:rPr>
  </w:style>
  <w:style w:type="paragraph" w:styleId="a7">
    <w:name w:val="Body Text"/>
    <w:aliases w:val="gl Знак,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Табличный"/>
    <w:basedOn w:val="a"/>
    <w:link w:val="a6"/>
    <w:qFormat/>
    <w:rsid w:val="005E01C4"/>
    <w:pPr>
      <w:spacing w:after="120" w:line="240" w:lineRule="auto"/>
    </w:pPr>
    <w:rPr>
      <w:rFonts w:ascii="Times New Roman KK EK" w:hAnsi="Times New Roman KK EK"/>
      <w:sz w:val="28"/>
      <w:lang w:eastAsia="ru-RU"/>
    </w:rPr>
  </w:style>
  <w:style w:type="character" w:customStyle="1" w:styleId="11">
    <w:name w:val="Основной текст Знак1"/>
    <w:basedOn w:val="a0"/>
    <w:uiPriority w:val="99"/>
    <w:semiHidden/>
    <w:rsid w:val="005E01C4"/>
  </w:style>
  <w:style w:type="character" w:customStyle="1" w:styleId="10">
    <w:name w:val="Заголовок 1 Знак"/>
    <w:aliases w:val="Заголовок 1 Знак1 Знак Знак, Знак4 Знак,Знак4 Знак,Заголовок 11 Знак Знак,неправильный1 Знак,Titre Знак,Заголовок 1 США Знак"/>
    <w:basedOn w:val="a0"/>
    <w:link w:val="1"/>
    <w:qFormat/>
    <w:rsid w:val="00EC7688"/>
    <w:rPr>
      <w:rFonts w:ascii="Times New Roman" w:eastAsiaTheme="majorEastAsia" w:hAnsi="Times New Roman" w:cstheme="majorBidi"/>
      <w:b/>
      <w:bCs/>
      <w:color w:val="2E74B5" w:themeColor="accent1" w:themeShade="BF"/>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w:basedOn w:val="a0"/>
    <w:link w:val="2"/>
    <w:rsid w:val="00EC7688"/>
    <w:rPr>
      <w:rFonts w:ascii="Times New Roman" w:eastAsiaTheme="majorEastAsia" w:hAnsi="Times New Roman" w:cstheme="majorBidi"/>
      <w:b/>
      <w:bCs/>
      <w:color w:val="5B9BD5" w:themeColor="accent1"/>
      <w:sz w:val="26"/>
      <w:szCs w:val="26"/>
    </w:rPr>
  </w:style>
  <w:style w:type="character" w:customStyle="1" w:styleId="30">
    <w:name w:val="Заголовок 3 Знак"/>
    <w:basedOn w:val="a0"/>
    <w:link w:val="3"/>
    <w:rsid w:val="00EC7688"/>
    <w:rPr>
      <w:rFonts w:ascii="Times New Roman" w:eastAsiaTheme="majorEastAsia" w:hAnsi="Times New Roman" w:cstheme="majorBidi"/>
      <w:b/>
      <w:bCs/>
      <w:color w:val="5B9BD5" w:themeColor="accent1"/>
      <w:sz w:val="24"/>
      <w:szCs w:val="24"/>
    </w:rPr>
  </w:style>
  <w:style w:type="character" w:customStyle="1" w:styleId="40">
    <w:name w:val="Заголовок 4 Знак"/>
    <w:aliases w:val="Kopje Знак,ALK_K4 Знак,Heading 4_ARGOSS Знак,Close Знак,RSKH4 Знак,C Head Знак,KAAE4 Знак,Report Heading 4 Знак,. (A.) Знак,H4 Знак,1.1.1.1 Заголовок 4 Знак"/>
    <w:basedOn w:val="a0"/>
    <w:link w:val="4"/>
    <w:rsid w:val="00EC7688"/>
    <w:rPr>
      <w:rFonts w:ascii="Times New Roman" w:eastAsiaTheme="majorEastAsia" w:hAnsi="Times New Roman" w:cstheme="majorBidi"/>
      <w:b/>
      <w:bCs/>
      <w:color w:val="5B9BD5" w:themeColor="accent1"/>
      <w:sz w:val="24"/>
      <w:szCs w:val="24"/>
    </w:rPr>
  </w:style>
  <w:style w:type="character" w:customStyle="1" w:styleId="a8">
    <w:name w:val="Основной текст_"/>
    <w:basedOn w:val="a0"/>
    <w:link w:val="12"/>
    <w:rsid w:val="00EC7688"/>
    <w:rPr>
      <w:rFonts w:ascii="Times New Roman" w:eastAsia="Times New Roman" w:hAnsi="Times New Roman" w:cs="Times New Roman"/>
    </w:rPr>
  </w:style>
  <w:style w:type="paragraph" w:customStyle="1" w:styleId="12">
    <w:name w:val="Основной текст1"/>
    <w:basedOn w:val="a"/>
    <w:link w:val="a8"/>
    <w:rsid w:val="00EC7688"/>
    <w:pPr>
      <w:widowControl w:val="0"/>
      <w:spacing w:after="0" w:line="240" w:lineRule="auto"/>
      <w:ind w:firstLine="400"/>
    </w:pPr>
    <w:rPr>
      <w:rFonts w:ascii="Times New Roman" w:eastAsia="Times New Roman" w:hAnsi="Times New Roman" w:cs="Times New Roman"/>
    </w:rPr>
  </w:style>
  <w:style w:type="table" w:styleId="a9">
    <w:name w:val="Table Grid"/>
    <w:basedOn w:val="a1"/>
    <w:uiPriority w:val="39"/>
    <w:rsid w:val="00805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76D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a">
    <w:name w:val="мой"/>
    <w:basedOn w:val="ab"/>
    <w:link w:val="ac"/>
    <w:qFormat/>
    <w:rsid w:val="008E7C0D"/>
    <w:pPr>
      <w:spacing w:after="0" w:line="360" w:lineRule="auto"/>
      <w:ind w:firstLine="709"/>
      <w:jc w:val="both"/>
    </w:pPr>
    <w:rPr>
      <w:rFonts w:eastAsia="Times New Roman"/>
      <w:lang w:eastAsia="ru-RU"/>
    </w:rPr>
  </w:style>
  <w:style w:type="character" w:customStyle="1" w:styleId="ac">
    <w:name w:val="мой Знак"/>
    <w:basedOn w:val="a0"/>
    <w:link w:val="aa"/>
    <w:rsid w:val="008E7C0D"/>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8E7C0D"/>
    <w:rPr>
      <w:rFonts w:ascii="Times New Roman" w:hAnsi="Times New Roman" w:cs="Times New Roman"/>
      <w:sz w:val="24"/>
      <w:szCs w:val="24"/>
    </w:rPr>
  </w:style>
  <w:style w:type="paragraph" w:styleId="ad">
    <w:name w:val="Balloon Text"/>
    <w:basedOn w:val="a"/>
    <w:link w:val="ae"/>
    <w:uiPriority w:val="99"/>
    <w:semiHidden/>
    <w:unhideWhenUsed/>
    <w:rsid w:val="00ED3EF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D3EF4"/>
    <w:rPr>
      <w:rFonts w:ascii="Segoe UI" w:hAnsi="Segoe UI" w:cs="Segoe UI"/>
      <w:sz w:val="18"/>
      <w:szCs w:val="18"/>
    </w:rPr>
  </w:style>
  <w:style w:type="paragraph" w:customStyle="1" w:styleId="215">
    <w:name w:val="Основной текст 215"/>
    <w:basedOn w:val="a"/>
    <w:uiPriority w:val="99"/>
    <w:qFormat/>
    <w:rsid w:val="004C2F52"/>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af">
    <w:name w:val="основной текст"/>
    <w:basedOn w:val="a"/>
    <w:link w:val="13"/>
    <w:uiPriority w:val="99"/>
    <w:qFormat/>
    <w:rsid w:val="004C2F52"/>
    <w:pPr>
      <w:spacing w:after="0" w:line="360" w:lineRule="auto"/>
      <w:ind w:firstLine="737"/>
      <w:jc w:val="both"/>
    </w:pPr>
    <w:rPr>
      <w:rFonts w:ascii="Times New Roman" w:eastAsia="Times New Roman" w:hAnsi="Times New Roman" w:cs="Times New Roman"/>
      <w:sz w:val="24"/>
      <w:szCs w:val="24"/>
      <w:lang w:eastAsia="ru-RU"/>
    </w:rPr>
  </w:style>
  <w:style w:type="character" w:customStyle="1" w:styleId="13">
    <w:name w:val="основной текст Знак1"/>
    <w:link w:val="af"/>
    <w:uiPriority w:val="99"/>
    <w:rsid w:val="004C2F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665904">
      <w:bodyDiv w:val="1"/>
      <w:marLeft w:val="0"/>
      <w:marRight w:val="0"/>
      <w:marTop w:val="0"/>
      <w:marBottom w:val="0"/>
      <w:divBdr>
        <w:top w:val="none" w:sz="0" w:space="0" w:color="auto"/>
        <w:left w:val="none" w:sz="0" w:space="0" w:color="auto"/>
        <w:bottom w:val="none" w:sz="0" w:space="0" w:color="auto"/>
        <w:right w:val="none" w:sz="0" w:space="0" w:color="auto"/>
      </w:divBdr>
    </w:div>
    <w:div w:id="564337550">
      <w:bodyDiv w:val="1"/>
      <w:marLeft w:val="0"/>
      <w:marRight w:val="0"/>
      <w:marTop w:val="0"/>
      <w:marBottom w:val="0"/>
      <w:divBdr>
        <w:top w:val="none" w:sz="0" w:space="0" w:color="auto"/>
        <w:left w:val="none" w:sz="0" w:space="0" w:color="auto"/>
        <w:bottom w:val="none" w:sz="0" w:space="0" w:color="auto"/>
        <w:right w:val="none" w:sz="0" w:space="0" w:color="auto"/>
      </w:divBdr>
    </w:div>
    <w:div w:id="1184785704">
      <w:bodyDiv w:val="1"/>
      <w:marLeft w:val="0"/>
      <w:marRight w:val="0"/>
      <w:marTop w:val="0"/>
      <w:marBottom w:val="0"/>
      <w:divBdr>
        <w:top w:val="none" w:sz="0" w:space="0" w:color="auto"/>
        <w:left w:val="none" w:sz="0" w:space="0" w:color="auto"/>
        <w:bottom w:val="none" w:sz="0" w:space="0" w:color="auto"/>
        <w:right w:val="none" w:sz="0" w:space="0" w:color="auto"/>
      </w:divBdr>
    </w:div>
    <w:div w:id="1560550838">
      <w:bodyDiv w:val="1"/>
      <w:marLeft w:val="0"/>
      <w:marRight w:val="0"/>
      <w:marTop w:val="0"/>
      <w:marBottom w:val="0"/>
      <w:divBdr>
        <w:top w:val="none" w:sz="0" w:space="0" w:color="auto"/>
        <w:left w:val="none" w:sz="0" w:space="0" w:color="auto"/>
        <w:bottom w:val="none" w:sz="0" w:space="0" w:color="auto"/>
        <w:right w:val="none" w:sz="0" w:space="0" w:color="auto"/>
      </w:divBdr>
    </w:div>
    <w:div w:id="1863128408">
      <w:bodyDiv w:val="1"/>
      <w:marLeft w:val="0"/>
      <w:marRight w:val="0"/>
      <w:marTop w:val="0"/>
      <w:marBottom w:val="0"/>
      <w:divBdr>
        <w:top w:val="none" w:sz="0" w:space="0" w:color="auto"/>
        <w:left w:val="none" w:sz="0" w:space="0" w:color="auto"/>
        <w:bottom w:val="none" w:sz="0" w:space="0" w:color="auto"/>
        <w:right w:val="none" w:sz="0" w:space="0" w:color="auto"/>
      </w:divBdr>
    </w:div>
    <w:div w:id="18922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thys@tpl.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9</Pages>
  <Words>3437</Words>
  <Characters>19592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dc:creator>
  <cp:keywords/>
  <dc:description/>
  <cp:lastModifiedBy>Miramgul Berniyazova</cp:lastModifiedBy>
  <cp:revision>4</cp:revision>
  <dcterms:created xsi:type="dcterms:W3CDTF">2026-06-22T12:32:00Z</dcterms:created>
  <dcterms:modified xsi:type="dcterms:W3CDTF">2026-06-23T10:42:00Z</dcterms:modified>
</cp:coreProperties>
</file>