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84EB6" w14:textId="188A7430" w:rsidR="00547F16" w:rsidRDefault="00547F16" w:rsidP="00547F16">
      <w:pPr>
        <w:widowControl/>
        <w:autoSpaceDE/>
        <w:autoSpaceDN/>
        <w:rPr>
          <w:b/>
          <w:sz w:val="24"/>
          <w:szCs w:val="24"/>
          <w:lang w:eastAsia="ru-RU"/>
        </w:rPr>
      </w:pPr>
      <w:r w:rsidRPr="00547F16">
        <w:rPr>
          <w:rFonts w:ascii="Calibri" w:hAnsi="Calibri"/>
          <w:noProof/>
          <w:lang w:eastAsia="ru-RU"/>
        </w:rPr>
        <w:drawing>
          <wp:anchor distT="0" distB="0" distL="114300" distR="114300" simplePos="0" relativeHeight="251668480" behindDoc="1" locked="0" layoutInCell="1" allowOverlap="1" wp14:anchorId="0BC575AA" wp14:editId="73289841">
            <wp:simplePos x="0" y="0"/>
            <wp:positionH relativeFrom="column">
              <wp:posOffset>4783455</wp:posOffset>
            </wp:positionH>
            <wp:positionV relativeFrom="paragraph">
              <wp:posOffset>-189865</wp:posOffset>
            </wp:positionV>
            <wp:extent cx="1756791" cy="1514475"/>
            <wp:effectExtent l="0" t="0" r="0" b="0"/>
            <wp:wrapNone/>
            <wp:docPr id="2501687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222" t="15175" r="34157" b="32857"/>
                    <a:stretch>
                      <a:fillRect/>
                    </a:stretch>
                  </pic:blipFill>
                  <pic:spPr bwMode="auto">
                    <a:xfrm>
                      <a:off x="0" y="0"/>
                      <a:ext cx="1756791"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EB0D47" w14:textId="1E901536" w:rsidR="00547F16" w:rsidRPr="00547F16" w:rsidRDefault="00547F16" w:rsidP="00547F16">
      <w:pPr>
        <w:widowControl/>
        <w:autoSpaceDE/>
        <w:autoSpaceDN/>
        <w:ind w:left="2268" w:firstLine="4111"/>
        <w:rPr>
          <w:b/>
          <w:sz w:val="24"/>
          <w:szCs w:val="24"/>
          <w:lang w:eastAsia="ru-RU"/>
        </w:rPr>
      </w:pPr>
      <w:r w:rsidRPr="00547F16">
        <w:rPr>
          <w:b/>
          <w:sz w:val="24"/>
          <w:szCs w:val="24"/>
          <w:lang w:eastAsia="ru-RU"/>
        </w:rPr>
        <w:t>Утверждаю</w:t>
      </w:r>
    </w:p>
    <w:p w14:paraId="33693C2E" w14:textId="412FEE9A" w:rsidR="00547F16" w:rsidRPr="00547F16" w:rsidRDefault="00547F16" w:rsidP="00547F16">
      <w:pPr>
        <w:widowControl/>
        <w:autoSpaceDE/>
        <w:autoSpaceDN/>
        <w:ind w:left="2268" w:firstLine="4111"/>
        <w:rPr>
          <w:sz w:val="24"/>
          <w:szCs w:val="24"/>
          <w:lang w:eastAsia="ru-RU"/>
        </w:rPr>
      </w:pPr>
      <w:r w:rsidRPr="00547F16">
        <w:rPr>
          <w:sz w:val="24"/>
          <w:szCs w:val="24"/>
          <w:lang w:eastAsia="ru-RU"/>
        </w:rPr>
        <w:t>Директор ТОО «</w:t>
      </w:r>
      <w:proofErr w:type="spellStart"/>
      <w:r w:rsidRPr="00547F16">
        <w:rPr>
          <w:noProof/>
          <w:sz w:val="24"/>
          <w:szCs w:val="24"/>
          <w:lang w:eastAsia="ru-RU"/>
        </w:rPr>
        <w:t>Эколит</w:t>
      </w:r>
      <w:proofErr w:type="spellEnd"/>
      <w:r w:rsidRPr="00547F16">
        <w:rPr>
          <w:sz w:val="24"/>
          <w:szCs w:val="24"/>
          <w:lang w:eastAsia="ru-RU"/>
        </w:rPr>
        <w:t xml:space="preserve">» </w:t>
      </w:r>
    </w:p>
    <w:p w14:paraId="67366D07" w14:textId="77777777" w:rsidR="00547F16" w:rsidRPr="00547F16" w:rsidRDefault="00547F16" w:rsidP="00547F16">
      <w:pPr>
        <w:widowControl/>
        <w:autoSpaceDE/>
        <w:autoSpaceDN/>
        <w:ind w:left="2268" w:firstLine="4111"/>
        <w:rPr>
          <w:b/>
          <w:sz w:val="24"/>
          <w:szCs w:val="24"/>
          <w:lang w:eastAsia="ru-RU"/>
        </w:rPr>
      </w:pPr>
    </w:p>
    <w:p w14:paraId="2E0187DA" w14:textId="77777777" w:rsidR="00547F16" w:rsidRPr="00547F16" w:rsidRDefault="00547F16" w:rsidP="00547F16">
      <w:pPr>
        <w:widowControl/>
        <w:autoSpaceDE/>
        <w:autoSpaceDN/>
        <w:ind w:left="2268" w:firstLine="4111"/>
        <w:rPr>
          <w:sz w:val="24"/>
          <w:szCs w:val="24"/>
          <w:lang w:eastAsia="ru-RU"/>
        </w:rPr>
      </w:pPr>
      <w:r w:rsidRPr="00547F16">
        <w:rPr>
          <w:noProof/>
          <w:sz w:val="24"/>
          <w:szCs w:val="24"/>
          <w:lang w:eastAsia="ru-RU"/>
        </w:rPr>
        <w:t>Атауов А.К.</w:t>
      </w:r>
      <w:r w:rsidRPr="00547F16">
        <w:rPr>
          <w:sz w:val="24"/>
          <w:szCs w:val="24"/>
          <w:lang w:eastAsia="ru-RU"/>
        </w:rPr>
        <w:t>_____</w:t>
      </w:r>
      <w:r w:rsidRPr="00547F16">
        <w:rPr>
          <w:rFonts w:ascii="Calibri" w:hAnsi="Calibri"/>
          <w:noProof/>
          <w:lang w:eastAsia="ru-RU"/>
        </w:rPr>
        <w:t xml:space="preserve"> </w:t>
      </w:r>
      <w:r w:rsidRPr="00547F16">
        <w:rPr>
          <w:sz w:val="24"/>
          <w:szCs w:val="24"/>
          <w:lang w:eastAsia="ru-RU"/>
        </w:rPr>
        <w:t>___________</w:t>
      </w:r>
    </w:p>
    <w:p w14:paraId="44433439" w14:textId="77777777" w:rsidR="007B517A" w:rsidRDefault="007B517A" w:rsidP="007B517A">
      <w:pPr>
        <w:jc w:val="right"/>
        <w:rPr>
          <w:b/>
          <w:noProof/>
          <w:lang w:eastAsia="ru-RU"/>
        </w:rPr>
      </w:pPr>
    </w:p>
    <w:p w14:paraId="59038A06" w14:textId="77777777" w:rsidR="007B517A" w:rsidRDefault="007B517A" w:rsidP="007B517A">
      <w:pPr>
        <w:jc w:val="right"/>
        <w:rPr>
          <w:b/>
          <w:noProof/>
          <w:lang w:eastAsia="ru-RU"/>
        </w:rPr>
      </w:pPr>
    </w:p>
    <w:p w14:paraId="7D80BDFA" w14:textId="77777777" w:rsidR="00BF5A54" w:rsidRDefault="00BF5A54" w:rsidP="00E01EC3">
      <w:pPr>
        <w:jc w:val="center"/>
      </w:pPr>
    </w:p>
    <w:p w14:paraId="4F0520B2" w14:textId="77777777" w:rsidR="00BF5A54" w:rsidRDefault="00BF5A54" w:rsidP="00E01EC3">
      <w:pPr>
        <w:jc w:val="center"/>
      </w:pPr>
    </w:p>
    <w:p w14:paraId="12C436B1" w14:textId="77777777" w:rsidR="00BF5A54" w:rsidRDefault="00BF5A54" w:rsidP="00E01EC3">
      <w:pPr>
        <w:jc w:val="center"/>
      </w:pPr>
    </w:p>
    <w:p w14:paraId="0C72D89B" w14:textId="77777777" w:rsidR="00BF5A54" w:rsidRDefault="00BF5A54" w:rsidP="00E01EC3">
      <w:pPr>
        <w:jc w:val="center"/>
      </w:pPr>
    </w:p>
    <w:p w14:paraId="2CEC5D8B" w14:textId="77777777" w:rsidR="00BF5A54" w:rsidRDefault="00BF5A54" w:rsidP="00E01EC3">
      <w:pPr>
        <w:jc w:val="center"/>
      </w:pPr>
    </w:p>
    <w:p w14:paraId="02CD6FEC" w14:textId="77777777" w:rsidR="00BF5A54" w:rsidRDefault="00BF5A54" w:rsidP="00E01EC3">
      <w:pPr>
        <w:jc w:val="center"/>
      </w:pPr>
    </w:p>
    <w:p w14:paraId="1E4B5CB8" w14:textId="77777777" w:rsidR="00BF5A54" w:rsidRDefault="00BF5A54" w:rsidP="00E01EC3">
      <w:pPr>
        <w:jc w:val="center"/>
      </w:pPr>
    </w:p>
    <w:p w14:paraId="4C30CA39" w14:textId="77777777" w:rsidR="00BF5A54" w:rsidRDefault="00BF5A54" w:rsidP="00E01EC3">
      <w:pPr>
        <w:jc w:val="center"/>
      </w:pPr>
    </w:p>
    <w:p w14:paraId="06CAD336" w14:textId="77777777" w:rsidR="00BF5A54" w:rsidRDefault="00BF5A54" w:rsidP="00E01EC3">
      <w:pPr>
        <w:jc w:val="center"/>
      </w:pPr>
    </w:p>
    <w:p w14:paraId="2631F00A" w14:textId="77777777" w:rsidR="00B257AE" w:rsidRDefault="00B257AE" w:rsidP="00EB2285">
      <w:pPr>
        <w:jc w:val="center"/>
        <w:rPr>
          <w:b/>
          <w:sz w:val="24"/>
          <w:szCs w:val="24"/>
        </w:rPr>
      </w:pPr>
    </w:p>
    <w:p w14:paraId="284A4101" w14:textId="77777777" w:rsidR="00B257AE" w:rsidRDefault="00B257AE" w:rsidP="00EB2285">
      <w:pPr>
        <w:jc w:val="center"/>
        <w:rPr>
          <w:b/>
          <w:sz w:val="24"/>
          <w:szCs w:val="24"/>
        </w:rPr>
      </w:pPr>
    </w:p>
    <w:p w14:paraId="329E2739" w14:textId="77777777" w:rsidR="00B257AE" w:rsidRDefault="00B257AE" w:rsidP="00EB2285">
      <w:pPr>
        <w:jc w:val="center"/>
        <w:rPr>
          <w:b/>
          <w:sz w:val="24"/>
          <w:szCs w:val="24"/>
        </w:rPr>
      </w:pPr>
    </w:p>
    <w:p w14:paraId="45AFC54B" w14:textId="77777777" w:rsidR="00B257AE" w:rsidRDefault="00B257AE" w:rsidP="00EB2285">
      <w:pPr>
        <w:jc w:val="center"/>
        <w:rPr>
          <w:b/>
          <w:sz w:val="24"/>
          <w:szCs w:val="24"/>
        </w:rPr>
      </w:pPr>
    </w:p>
    <w:p w14:paraId="2E1584AD" w14:textId="5717C364" w:rsidR="00BF5A54" w:rsidRPr="00B979F1" w:rsidRDefault="00512C76" w:rsidP="00EB2285">
      <w:pPr>
        <w:jc w:val="center"/>
        <w:rPr>
          <w:b/>
          <w:sz w:val="24"/>
          <w:szCs w:val="24"/>
        </w:rPr>
      </w:pPr>
      <w:r w:rsidRPr="00B979F1">
        <w:rPr>
          <w:b/>
          <w:sz w:val="24"/>
          <w:szCs w:val="24"/>
        </w:rPr>
        <w:t>ПРОГРАММА УПРАВЛЕНИЯ ОТХОДАМИ</w:t>
      </w:r>
    </w:p>
    <w:p w14:paraId="5970E85B" w14:textId="1222CB55" w:rsidR="00EB2285" w:rsidRPr="00B979F1" w:rsidRDefault="00512C76" w:rsidP="00EB2285">
      <w:pPr>
        <w:jc w:val="center"/>
        <w:rPr>
          <w:b/>
          <w:sz w:val="24"/>
          <w:szCs w:val="24"/>
        </w:rPr>
      </w:pPr>
      <w:r w:rsidRPr="00B979F1">
        <w:rPr>
          <w:b/>
          <w:sz w:val="24"/>
          <w:szCs w:val="24"/>
        </w:rPr>
        <w:t xml:space="preserve">ДЛЯ </w:t>
      </w:r>
      <w:r w:rsidR="00387219">
        <w:rPr>
          <w:b/>
          <w:sz w:val="24"/>
          <w:szCs w:val="24"/>
        </w:rPr>
        <w:t xml:space="preserve">ТОО </w:t>
      </w:r>
      <w:r w:rsidR="00EB2285" w:rsidRPr="00B979F1">
        <w:rPr>
          <w:b/>
          <w:sz w:val="24"/>
          <w:szCs w:val="24"/>
        </w:rPr>
        <w:t>«</w:t>
      </w:r>
      <w:r w:rsidR="00387219">
        <w:rPr>
          <w:b/>
          <w:sz w:val="24"/>
          <w:szCs w:val="24"/>
        </w:rPr>
        <w:t>ЭКОЛИТ</w:t>
      </w:r>
      <w:r w:rsidR="00EB2285" w:rsidRPr="00B979F1">
        <w:rPr>
          <w:b/>
          <w:sz w:val="24"/>
          <w:szCs w:val="24"/>
        </w:rPr>
        <w:t xml:space="preserve">»,  </w:t>
      </w:r>
    </w:p>
    <w:p w14:paraId="5B8EBFCD" w14:textId="77777777" w:rsidR="00BF5A54" w:rsidRPr="00B979F1" w:rsidRDefault="00EB2285" w:rsidP="00EB2285">
      <w:pPr>
        <w:jc w:val="center"/>
        <w:rPr>
          <w:b/>
          <w:sz w:val="24"/>
          <w:szCs w:val="24"/>
        </w:rPr>
      </w:pPr>
      <w:r w:rsidRPr="00B979F1">
        <w:rPr>
          <w:b/>
          <w:sz w:val="24"/>
          <w:szCs w:val="24"/>
        </w:rPr>
        <w:t>на</w:t>
      </w:r>
      <w:r w:rsidR="00512C76" w:rsidRPr="00B979F1">
        <w:rPr>
          <w:b/>
          <w:sz w:val="24"/>
          <w:szCs w:val="24"/>
        </w:rPr>
        <w:t xml:space="preserve"> 2026–203</w:t>
      </w:r>
      <w:r w:rsidRPr="00B979F1">
        <w:rPr>
          <w:b/>
          <w:sz w:val="24"/>
          <w:szCs w:val="24"/>
        </w:rPr>
        <w:t>5гг.</w:t>
      </w:r>
    </w:p>
    <w:p w14:paraId="0E610606" w14:textId="77777777" w:rsidR="00BF5A54" w:rsidRDefault="00BF5A54" w:rsidP="00E01EC3"/>
    <w:p w14:paraId="3B30D2E5" w14:textId="77777777" w:rsidR="00BF5A54" w:rsidRDefault="00BF5A54" w:rsidP="00E01EC3"/>
    <w:p w14:paraId="5B17764E" w14:textId="77777777" w:rsidR="00BF5A54" w:rsidRDefault="00BF5A54" w:rsidP="00E01EC3"/>
    <w:p w14:paraId="2E226362" w14:textId="77777777" w:rsidR="00BF5A54" w:rsidRDefault="00BF5A54" w:rsidP="00E01EC3"/>
    <w:p w14:paraId="784B604B" w14:textId="77777777" w:rsidR="00BF5A54" w:rsidRDefault="00BF5A54" w:rsidP="00E01EC3"/>
    <w:p w14:paraId="7EBA1833" w14:textId="77777777" w:rsidR="00BF5A54" w:rsidRDefault="00BF5A54" w:rsidP="00E01EC3"/>
    <w:p w14:paraId="443F5F94" w14:textId="77777777" w:rsidR="00BF5A54" w:rsidRDefault="00BF5A54" w:rsidP="00E01EC3"/>
    <w:p w14:paraId="4E427EC4" w14:textId="77777777" w:rsidR="00A71638" w:rsidRDefault="00A71638" w:rsidP="00E01EC3"/>
    <w:p w14:paraId="7B4238E6" w14:textId="4FC50ACC" w:rsidR="007B517A" w:rsidRPr="007B517A" w:rsidRDefault="007B517A" w:rsidP="007B517A">
      <w:pPr>
        <w:rPr>
          <w:sz w:val="24"/>
          <w:szCs w:val="24"/>
          <w:lang w:eastAsia="ru-RU"/>
        </w:rPr>
      </w:pPr>
      <w:r w:rsidRPr="007B517A">
        <w:rPr>
          <w:b/>
          <w:bCs/>
          <w:sz w:val="24"/>
          <w:szCs w:val="24"/>
          <w:lang w:eastAsia="ru-RU"/>
        </w:rPr>
        <w:t>Заказчик проекта:</w:t>
      </w:r>
      <w:r w:rsidRPr="007B517A">
        <w:rPr>
          <w:b/>
          <w:noProof/>
          <w:sz w:val="24"/>
          <w:szCs w:val="24"/>
          <w:lang w:eastAsia="ru-RU"/>
        </w:rPr>
        <w:t xml:space="preserve"> </w:t>
      </w:r>
    </w:p>
    <w:p w14:paraId="26B598D4" w14:textId="77777777" w:rsidR="007B517A" w:rsidRPr="007B517A" w:rsidRDefault="007B517A" w:rsidP="007B517A">
      <w:pPr>
        <w:rPr>
          <w:sz w:val="24"/>
          <w:szCs w:val="24"/>
          <w:lang w:eastAsia="ru-RU"/>
        </w:rPr>
      </w:pPr>
    </w:p>
    <w:p w14:paraId="281C648A" w14:textId="5D4121AC" w:rsidR="007B517A" w:rsidRPr="007B517A" w:rsidRDefault="007B517A" w:rsidP="007B517A">
      <w:pPr>
        <w:rPr>
          <w:noProof/>
          <w:sz w:val="24"/>
          <w:szCs w:val="24"/>
          <w:lang w:eastAsia="ru-RU"/>
        </w:rPr>
      </w:pPr>
      <w:r w:rsidRPr="007B517A">
        <w:rPr>
          <w:sz w:val="24"/>
          <w:szCs w:val="24"/>
          <w:lang w:eastAsia="ru-RU"/>
        </w:rPr>
        <w:t>Директор ТОО «</w:t>
      </w:r>
      <w:proofErr w:type="spellStart"/>
      <w:r w:rsidRPr="007B517A">
        <w:rPr>
          <w:noProof/>
          <w:sz w:val="24"/>
          <w:szCs w:val="24"/>
          <w:lang w:eastAsia="ru-RU"/>
        </w:rPr>
        <w:t>Эколит</w:t>
      </w:r>
      <w:proofErr w:type="spellEnd"/>
      <w:r w:rsidRPr="007B517A">
        <w:rPr>
          <w:sz w:val="24"/>
          <w:szCs w:val="24"/>
          <w:lang w:eastAsia="ru-RU"/>
        </w:rPr>
        <w:t xml:space="preserve">» </w:t>
      </w:r>
      <w:r w:rsidRPr="007B517A">
        <w:rPr>
          <w:sz w:val="24"/>
          <w:szCs w:val="24"/>
          <w:lang w:eastAsia="ru-RU"/>
        </w:rPr>
        <w:br/>
      </w:r>
      <w:r w:rsidRPr="007B517A">
        <w:rPr>
          <w:noProof/>
          <w:sz w:val="24"/>
          <w:szCs w:val="24"/>
          <w:lang w:eastAsia="ru-RU"/>
        </w:rPr>
        <w:t>Атауов А.К.</w:t>
      </w:r>
    </w:p>
    <w:p w14:paraId="765A3A66" w14:textId="06C75534" w:rsidR="007B517A" w:rsidRPr="00EE3AB1" w:rsidRDefault="007B517A" w:rsidP="007B517A">
      <w:pPr>
        <w:rPr>
          <w:sz w:val="24"/>
          <w:szCs w:val="24"/>
          <w:lang w:eastAsia="ru-RU"/>
        </w:rPr>
      </w:pPr>
    </w:p>
    <w:p w14:paraId="68060269" w14:textId="77777777" w:rsidR="00A71638" w:rsidRDefault="00A71638" w:rsidP="00E01EC3"/>
    <w:p w14:paraId="499774D9" w14:textId="77777777" w:rsidR="00BF5A54" w:rsidRDefault="00BF5A54" w:rsidP="00E01EC3"/>
    <w:p w14:paraId="1AFEA746" w14:textId="77777777" w:rsidR="00BF5A54" w:rsidRDefault="00BF5A54" w:rsidP="00E01EC3">
      <w:pPr>
        <w:rPr>
          <w:b/>
          <w:bCs/>
          <w:sz w:val="24"/>
          <w:szCs w:val="24"/>
          <w:lang w:eastAsia="ru-RU"/>
        </w:rPr>
      </w:pPr>
    </w:p>
    <w:p w14:paraId="3663E400" w14:textId="77777777" w:rsidR="00BF5A54" w:rsidRDefault="00BF5A54" w:rsidP="00E01EC3">
      <w:pPr>
        <w:rPr>
          <w:b/>
          <w:bCs/>
          <w:sz w:val="24"/>
          <w:szCs w:val="24"/>
          <w:lang w:eastAsia="ru-RU"/>
        </w:rPr>
      </w:pPr>
    </w:p>
    <w:p w14:paraId="312E96FD" w14:textId="77777777" w:rsidR="00BF5A54" w:rsidRDefault="00BF5A54" w:rsidP="00E01EC3">
      <w:pPr>
        <w:rPr>
          <w:b/>
          <w:bCs/>
          <w:sz w:val="24"/>
          <w:szCs w:val="24"/>
          <w:lang w:eastAsia="ru-RU"/>
        </w:rPr>
      </w:pPr>
    </w:p>
    <w:p w14:paraId="63632A38" w14:textId="77777777" w:rsidR="00BF5A54" w:rsidRDefault="00BF5A54" w:rsidP="00E01EC3">
      <w:pPr>
        <w:rPr>
          <w:b/>
          <w:bCs/>
          <w:sz w:val="24"/>
          <w:szCs w:val="24"/>
          <w:lang w:eastAsia="ru-RU"/>
        </w:rPr>
      </w:pPr>
    </w:p>
    <w:p w14:paraId="6E579D07" w14:textId="77777777" w:rsidR="00BF5A54" w:rsidRDefault="00BF5A54" w:rsidP="00E01EC3">
      <w:pPr>
        <w:rPr>
          <w:b/>
          <w:bCs/>
          <w:sz w:val="24"/>
          <w:szCs w:val="24"/>
          <w:lang w:eastAsia="ru-RU"/>
        </w:rPr>
      </w:pPr>
    </w:p>
    <w:p w14:paraId="32300AF5" w14:textId="3076C8FB" w:rsidR="00BF5A54" w:rsidRDefault="00BF5A54" w:rsidP="00E01EC3">
      <w:pPr>
        <w:rPr>
          <w:b/>
          <w:bCs/>
          <w:sz w:val="24"/>
          <w:szCs w:val="24"/>
          <w:lang w:eastAsia="ru-RU"/>
        </w:rPr>
      </w:pPr>
    </w:p>
    <w:p w14:paraId="782124C1" w14:textId="317A79CF" w:rsidR="00BF5A54" w:rsidRPr="00EE3AB1" w:rsidRDefault="00BF5A54" w:rsidP="00E01EC3">
      <w:pPr>
        <w:rPr>
          <w:sz w:val="24"/>
          <w:szCs w:val="24"/>
          <w:lang w:eastAsia="ru-RU"/>
        </w:rPr>
      </w:pPr>
      <w:r w:rsidRPr="00EE3AB1">
        <w:rPr>
          <w:b/>
          <w:bCs/>
          <w:sz w:val="24"/>
          <w:szCs w:val="24"/>
          <w:lang w:eastAsia="ru-RU"/>
        </w:rPr>
        <w:t>Разработчик проекта:</w:t>
      </w:r>
      <w:r w:rsidR="00B257AE" w:rsidRPr="00B257AE">
        <w:rPr>
          <w:b/>
          <w:noProof/>
          <w:lang w:eastAsia="ru-RU"/>
        </w:rPr>
        <w:t xml:space="preserve"> </w:t>
      </w:r>
    </w:p>
    <w:p w14:paraId="2A8BF275" w14:textId="77777777" w:rsidR="00BF5A54" w:rsidRDefault="00BF5A54" w:rsidP="00E01EC3">
      <w:pPr>
        <w:rPr>
          <w:sz w:val="24"/>
          <w:szCs w:val="24"/>
          <w:lang w:eastAsia="ru-RU"/>
        </w:rPr>
      </w:pPr>
    </w:p>
    <w:p w14:paraId="55E12D2C" w14:textId="3C990BD3" w:rsidR="00BF5A54" w:rsidRPr="00EE3AB1" w:rsidRDefault="00BF5A54" w:rsidP="00E01EC3">
      <w:pPr>
        <w:rPr>
          <w:sz w:val="24"/>
          <w:szCs w:val="24"/>
          <w:lang w:eastAsia="ru-RU"/>
        </w:rPr>
      </w:pPr>
      <w:r w:rsidRPr="001D5C3A">
        <w:rPr>
          <w:sz w:val="24"/>
          <w:szCs w:val="24"/>
          <w:lang w:eastAsia="ru-RU"/>
        </w:rPr>
        <w:t>Директор</w:t>
      </w:r>
      <w:r w:rsidRPr="00EE3AB1">
        <w:rPr>
          <w:sz w:val="24"/>
          <w:szCs w:val="24"/>
          <w:lang w:eastAsia="ru-RU"/>
        </w:rPr>
        <w:t xml:space="preserve"> ТОО «</w:t>
      </w:r>
      <w:r w:rsidR="002F364B" w:rsidRPr="002F364B">
        <w:rPr>
          <w:sz w:val="24"/>
          <w:szCs w:val="24"/>
          <w:lang w:eastAsia="ru-RU"/>
        </w:rPr>
        <w:t>М-Альянс</w:t>
      </w:r>
      <w:r w:rsidRPr="00EE3AB1">
        <w:rPr>
          <w:sz w:val="24"/>
          <w:szCs w:val="24"/>
          <w:lang w:eastAsia="ru-RU"/>
        </w:rPr>
        <w:t xml:space="preserve">» </w:t>
      </w:r>
      <w:r w:rsidRPr="00EE3AB1">
        <w:rPr>
          <w:sz w:val="24"/>
          <w:szCs w:val="24"/>
          <w:lang w:eastAsia="ru-RU"/>
        </w:rPr>
        <w:br/>
      </w:r>
      <w:proofErr w:type="spellStart"/>
      <w:r w:rsidR="002F364B">
        <w:rPr>
          <w:sz w:val="24"/>
          <w:szCs w:val="24"/>
          <w:lang w:eastAsia="ru-RU"/>
        </w:rPr>
        <w:t>Ниталина</w:t>
      </w:r>
      <w:proofErr w:type="spellEnd"/>
      <w:r>
        <w:rPr>
          <w:sz w:val="24"/>
          <w:szCs w:val="24"/>
          <w:lang w:eastAsia="ru-RU"/>
        </w:rPr>
        <w:t xml:space="preserve"> </w:t>
      </w:r>
      <w:r w:rsidR="007B517A">
        <w:rPr>
          <w:sz w:val="24"/>
          <w:szCs w:val="24"/>
          <w:lang w:eastAsia="ru-RU"/>
        </w:rPr>
        <w:t>А.</w:t>
      </w:r>
      <w:r w:rsidR="002F364B">
        <w:rPr>
          <w:sz w:val="24"/>
          <w:szCs w:val="24"/>
          <w:lang w:eastAsia="ru-RU"/>
        </w:rPr>
        <w:t>М</w:t>
      </w:r>
      <w:r w:rsidR="007B517A">
        <w:rPr>
          <w:sz w:val="24"/>
          <w:szCs w:val="24"/>
          <w:lang w:eastAsia="ru-RU"/>
        </w:rPr>
        <w:t>.</w:t>
      </w:r>
    </w:p>
    <w:p w14:paraId="3A8ED371" w14:textId="77777777" w:rsidR="00BF5A54" w:rsidRDefault="00BF5A54" w:rsidP="00E01EC3">
      <w:pPr>
        <w:rPr>
          <w:b/>
          <w:color w:val="000000" w:themeColor="text1"/>
        </w:rPr>
      </w:pPr>
    </w:p>
    <w:p w14:paraId="14526374" w14:textId="77777777" w:rsidR="00BF5A54" w:rsidRDefault="00BF5A54" w:rsidP="00E01EC3">
      <w:pPr>
        <w:rPr>
          <w:b/>
          <w:color w:val="000000" w:themeColor="text1"/>
        </w:rPr>
      </w:pPr>
    </w:p>
    <w:p w14:paraId="37BE24F8" w14:textId="77777777" w:rsidR="00BF5A54" w:rsidRDefault="00BF5A54" w:rsidP="00E01EC3">
      <w:pPr>
        <w:rPr>
          <w:b/>
          <w:color w:val="000000" w:themeColor="text1"/>
        </w:rPr>
      </w:pPr>
    </w:p>
    <w:p w14:paraId="3681989D" w14:textId="77777777" w:rsidR="00EB2285" w:rsidRDefault="00EB2285" w:rsidP="00E01EC3">
      <w:pPr>
        <w:rPr>
          <w:b/>
          <w:color w:val="000000" w:themeColor="text1"/>
        </w:rPr>
      </w:pPr>
    </w:p>
    <w:p w14:paraId="24C89BE0" w14:textId="77777777" w:rsidR="00B979F1" w:rsidRDefault="00B979F1" w:rsidP="00E01EC3">
      <w:pPr>
        <w:rPr>
          <w:b/>
          <w:color w:val="000000" w:themeColor="text1"/>
        </w:rPr>
      </w:pPr>
    </w:p>
    <w:p w14:paraId="539070A3" w14:textId="7394DC27" w:rsidR="00C148EF" w:rsidRDefault="00BF5A54" w:rsidP="00C148EF">
      <w:pPr>
        <w:ind w:left="1401" w:right="753"/>
        <w:jc w:val="center"/>
        <w:rPr>
          <w:b/>
          <w:color w:val="000000" w:themeColor="text1"/>
          <w:spacing w:val="-5"/>
          <w:sz w:val="24"/>
        </w:rPr>
      </w:pPr>
      <w:r>
        <w:rPr>
          <w:b/>
          <w:color w:val="000000" w:themeColor="text1"/>
          <w:sz w:val="24"/>
        </w:rPr>
        <w:t>г.</w:t>
      </w:r>
      <w:r w:rsidR="00547F16">
        <w:rPr>
          <w:b/>
          <w:color w:val="000000" w:themeColor="text1"/>
          <w:sz w:val="24"/>
        </w:rPr>
        <w:t xml:space="preserve"> </w:t>
      </w:r>
      <w:proofErr w:type="gramStart"/>
      <w:r w:rsidR="003D4675">
        <w:rPr>
          <w:b/>
          <w:color w:val="000000" w:themeColor="text1"/>
          <w:sz w:val="24"/>
        </w:rPr>
        <w:t>Актобе</w:t>
      </w:r>
      <w:r>
        <w:rPr>
          <w:b/>
          <w:color w:val="000000" w:themeColor="text1"/>
          <w:sz w:val="24"/>
        </w:rPr>
        <w:t xml:space="preserve">  202</w:t>
      </w:r>
      <w:r w:rsidR="001E7261">
        <w:rPr>
          <w:b/>
          <w:color w:val="000000" w:themeColor="text1"/>
          <w:sz w:val="24"/>
          <w:lang w:val="en-US"/>
        </w:rPr>
        <w:t>6</w:t>
      </w:r>
      <w:proofErr w:type="gramEnd"/>
      <w:r>
        <w:rPr>
          <w:b/>
          <w:color w:val="000000" w:themeColor="text1"/>
          <w:spacing w:val="-2"/>
          <w:sz w:val="24"/>
        </w:rPr>
        <w:t xml:space="preserve"> </w:t>
      </w:r>
      <w:r>
        <w:rPr>
          <w:b/>
          <w:color w:val="000000" w:themeColor="text1"/>
          <w:spacing w:val="-5"/>
          <w:sz w:val="24"/>
        </w:rPr>
        <w:t>г.</w:t>
      </w:r>
      <w:bookmarkStart w:id="0" w:name="_TOC_250013"/>
    </w:p>
    <w:p w14:paraId="6FEDCFE8" w14:textId="77777777" w:rsidR="00547F16" w:rsidRDefault="00547F16" w:rsidP="00C148EF">
      <w:pPr>
        <w:ind w:left="1401" w:right="753"/>
        <w:jc w:val="center"/>
        <w:rPr>
          <w:b/>
          <w:color w:val="000000" w:themeColor="text1"/>
          <w:spacing w:val="-5"/>
          <w:sz w:val="24"/>
        </w:rPr>
      </w:pPr>
    </w:p>
    <w:p w14:paraId="673DFC72" w14:textId="77777777" w:rsidR="00BF5A54" w:rsidRPr="00C148EF" w:rsidRDefault="00BF5A54" w:rsidP="00C148EF">
      <w:pPr>
        <w:pStyle w:val="1"/>
        <w:rPr>
          <w:color w:val="000000" w:themeColor="text1"/>
          <w:spacing w:val="-5"/>
        </w:rPr>
      </w:pPr>
      <w:bookmarkStart w:id="1" w:name="_Toc232631609"/>
      <w:r w:rsidRPr="00C148EF">
        <w:lastRenderedPageBreak/>
        <w:t>2.СПИСОК</w:t>
      </w:r>
      <w:r w:rsidRPr="00C148EF">
        <w:rPr>
          <w:spacing w:val="2"/>
        </w:rPr>
        <w:t xml:space="preserve"> </w:t>
      </w:r>
      <w:bookmarkEnd w:id="0"/>
      <w:r w:rsidRPr="00C148EF">
        <w:t>ИСПОЛНИТЕЛЕЙ</w:t>
      </w:r>
      <w:bookmarkEnd w:id="1"/>
    </w:p>
    <w:p w14:paraId="500A9C72" w14:textId="77777777" w:rsidR="00C148EF" w:rsidRDefault="00C148EF" w:rsidP="00C148EF">
      <w:pPr>
        <w:ind w:left="1401" w:right="753"/>
        <w:rPr>
          <w:spacing w:val="-2"/>
        </w:rPr>
      </w:pPr>
    </w:p>
    <w:p w14:paraId="4220A4FE" w14:textId="77777777" w:rsidR="00C148EF" w:rsidRPr="00C148EF" w:rsidRDefault="00C148EF" w:rsidP="00C148EF">
      <w:pPr>
        <w:ind w:left="1401" w:right="753"/>
        <w:jc w:val="center"/>
        <w:rPr>
          <w:b/>
          <w:color w:val="000000" w:themeColor="text1"/>
          <w:spacing w:val="-5"/>
          <w:sz w:val="24"/>
        </w:rPr>
      </w:pPr>
    </w:p>
    <w:tbl>
      <w:tblPr>
        <w:tblStyle w:val="ab"/>
        <w:tblW w:w="0" w:type="auto"/>
        <w:tblInd w:w="4" w:type="dxa"/>
        <w:tblLook w:val="04A0" w:firstRow="1" w:lastRow="0" w:firstColumn="1" w:lastColumn="0" w:noHBand="0" w:noVBand="1"/>
      </w:tblPr>
      <w:tblGrid>
        <w:gridCol w:w="2663"/>
        <w:gridCol w:w="2154"/>
        <w:gridCol w:w="2594"/>
        <w:gridCol w:w="2497"/>
      </w:tblGrid>
      <w:tr w:rsidR="00BF5A54" w:rsidRPr="00BF5A54" w14:paraId="40F4AFC8" w14:textId="77777777" w:rsidTr="00431BF7">
        <w:tc>
          <w:tcPr>
            <w:tcW w:w="2663" w:type="dxa"/>
            <w:vAlign w:val="center"/>
          </w:tcPr>
          <w:p w14:paraId="79668D78" w14:textId="77777777" w:rsidR="00BF5A54" w:rsidRPr="00BF5A54" w:rsidRDefault="00BF5A54" w:rsidP="00C148EF">
            <w:r w:rsidRPr="00BF5A54">
              <w:t>Объем выполненных работ</w:t>
            </w:r>
          </w:p>
        </w:tc>
        <w:tc>
          <w:tcPr>
            <w:tcW w:w="2154" w:type="dxa"/>
            <w:vAlign w:val="center"/>
          </w:tcPr>
          <w:p w14:paraId="6E4E35B1" w14:textId="77777777" w:rsidR="00BF5A54" w:rsidRPr="00BF5A54" w:rsidRDefault="00BF5A54" w:rsidP="00C148EF">
            <w:r w:rsidRPr="00BF5A54">
              <w:t>ФИО</w:t>
            </w:r>
          </w:p>
        </w:tc>
        <w:tc>
          <w:tcPr>
            <w:tcW w:w="2594" w:type="dxa"/>
            <w:vAlign w:val="center"/>
          </w:tcPr>
          <w:p w14:paraId="496EC64E" w14:textId="77777777" w:rsidR="00BF5A54" w:rsidRPr="00BF5A54" w:rsidRDefault="00BF5A54" w:rsidP="00C148EF">
            <w:r w:rsidRPr="00BF5A54">
              <w:t>Должность</w:t>
            </w:r>
          </w:p>
        </w:tc>
        <w:tc>
          <w:tcPr>
            <w:tcW w:w="2497" w:type="dxa"/>
            <w:vAlign w:val="center"/>
          </w:tcPr>
          <w:p w14:paraId="39BA73AE" w14:textId="77777777" w:rsidR="00BF5A54" w:rsidRPr="00BF5A54" w:rsidRDefault="00BF5A54" w:rsidP="00C148EF">
            <w:r w:rsidRPr="00BF5A54">
              <w:t>Подпись</w:t>
            </w:r>
          </w:p>
        </w:tc>
      </w:tr>
      <w:tr w:rsidR="00BF5A54" w:rsidRPr="00BF5A54" w14:paraId="169574DC" w14:textId="77777777" w:rsidTr="00B257AE">
        <w:trPr>
          <w:trHeight w:val="1063"/>
        </w:trPr>
        <w:tc>
          <w:tcPr>
            <w:tcW w:w="2663" w:type="dxa"/>
            <w:vAlign w:val="center"/>
          </w:tcPr>
          <w:p w14:paraId="06084FC5" w14:textId="77777777" w:rsidR="00BF5A54" w:rsidRPr="006676A0" w:rsidRDefault="00BF5A54" w:rsidP="00C148EF">
            <w:r w:rsidRPr="006676A0">
              <w:t>Руководство проектом</w:t>
            </w:r>
          </w:p>
        </w:tc>
        <w:tc>
          <w:tcPr>
            <w:tcW w:w="2154" w:type="dxa"/>
            <w:vAlign w:val="center"/>
          </w:tcPr>
          <w:p w14:paraId="07E8F051" w14:textId="52B62FEB" w:rsidR="00BF5A54" w:rsidRPr="006676A0" w:rsidRDefault="00BF5A54" w:rsidP="00C148EF"/>
        </w:tc>
        <w:tc>
          <w:tcPr>
            <w:tcW w:w="2594" w:type="dxa"/>
            <w:vAlign w:val="center"/>
          </w:tcPr>
          <w:p w14:paraId="0E580C4D" w14:textId="77777777" w:rsidR="00BF5A54" w:rsidRPr="006676A0" w:rsidRDefault="00BF5A54" w:rsidP="00C148EF">
            <w:r w:rsidRPr="006676A0">
              <w:t>Директор</w:t>
            </w:r>
          </w:p>
        </w:tc>
        <w:tc>
          <w:tcPr>
            <w:tcW w:w="2497" w:type="dxa"/>
            <w:vAlign w:val="center"/>
          </w:tcPr>
          <w:p w14:paraId="62DC9447" w14:textId="39144278" w:rsidR="00BF5A54" w:rsidRPr="00BF5A54" w:rsidRDefault="00BF5A54" w:rsidP="00C148EF"/>
          <w:p w14:paraId="552564B6" w14:textId="77777777" w:rsidR="00BF5A54" w:rsidRPr="00BF5A54" w:rsidRDefault="00BF5A54" w:rsidP="00C148EF"/>
        </w:tc>
      </w:tr>
      <w:tr w:rsidR="00BF5A54" w:rsidRPr="00BF5A54" w14:paraId="1130BD4E" w14:textId="77777777" w:rsidTr="00B257AE">
        <w:trPr>
          <w:trHeight w:val="1073"/>
        </w:trPr>
        <w:tc>
          <w:tcPr>
            <w:tcW w:w="2663" w:type="dxa"/>
            <w:vAlign w:val="center"/>
          </w:tcPr>
          <w:p w14:paraId="7EB0CE1F" w14:textId="77777777" w:rsidR="00BF5A54" w:rsidRPr="006676A0" w:rsidRDefault="00BF5A54" w:rsidP="00C148EF">
            <w:r w:rsidRPr="006676A0">
              <w:t>Составление проекта</w:t>
            </w:r>
          </w:p>
          <w:p w14:paraId="4300A6EB" w14:textId="77777777" w:rsidR="00BF5A54" w:rsidRDefault="00BF5A54" w:rsidP="00C148EF">
            <w:r w:rsidRPr="006676A0">
              <w:t>Расчет отходов</w:t>
            </w:r>
          </w:p>
          <w:p w14:paraId="5FE06FEC" w14:textId="2CF4B641" w:rsidR="00B257AE" w:rsidRPr="006676A0" w:rsidRDefault="00B257AE" w:rsidP="00C148EF"/>
        </w:tc>
        <w:tc>
          <w:tcPr>
            <w:tcW w:w="2154" w:type="dxa"/>
            <w:vAlign w:val="center"/>
          </w:tcPr>
          <w:p w14:paraId="4032A9E5" w14:textId="00EEEEB6" w:rsidR="00B257AE" w:rsidRPr="006676A0" w:rsidRDefault="00B257AE" w:rsidP="00C148EF"/>
        </w:tc>
        <w:tc>
          <w:tcPr>
            <w:tcW w:w="2594" w:type="dxa"/>
            <w:vAlign w:val="center"/>
          </w:tcPr>
          <w:p w14:paraId="41BE0643" w14:textId="77777777" w:rsidR="00BF5A54" w:rsidRDefault="00BF5A54" w:rsidP="00C148EF">
            <w:r w:rsidRPr="006676A0">
              <w:t>Инженер эколог</w:t>
            </w:r>
          </w:p>
          <w:p w14:paraId="72AC8503" w14:textId="4C17A266" w:rsidR="00B257AE" w:rsidRPr="006676A0" w:rsidRDefault="00B257AE" w:rsidP="00C148EF"/>
        </w:tc>
        <w:tc>
          <w:tcPr>
            <w:tcW w:w="2497" w:type="dxa"/>
            <w:vAlign w:val="center"/>
          </w:tcPr>
          <w:p w14:paraId="5F77C796" w14:textId="2AD47696" w:rsidR="00BF5A54" w:rsidRPr="00BF5A54" w:rsidRDefault="00BF5A54" w:rsidP="00C148EF"/>
        </w:tc>
      </w:tr>
    </w:tbl>
    <w:p w14:paraId="15DB1DD3" w14:textId="77777777" w:rsidR="00BF5A54" w:rsidRDefault="00BF5A54" w:rsidP="00E01EC3">
      <w:pPr>
        <w:ind w:right="753"/>
        <w:rPr>
          <w:b/>
          <w:color w:val="000000" w:themeColor="text1"/>
          <w:spacing w:val="-5"/>
          <w:sz w:val="24"/>
        </w:rPr>
      </w:pPr>
    </w:p>
    <w:p w14:paraId="1213DBE1" w14:textId="77777777" w:rsidR="00BF5A54" w:rsidRDefault="00BF5A54" w:rsidP="00E01EC3">
      <w:pPr>
        <w:ind w:left="1401" w:right="753"/>
        <w:jc w:val="center"/>
      </w:pPr>
    </w:p>
    <w:p w14:paraId="1EE7115F" w14:textId="77777777" w:rsidR="00BF5A54" w:rsidRDefault="00BF5A54" w:rsidP="00E01EC3">
      <w:pPr>
        <w:ind w:left="1401" w:right="753"/>
        <w:jc w:val="center"/>
      </w:pPr>
    </w:p>
    <w:p w14:paraId="219219B1" w14:textId="77777777" w:rsidR="00BF5A54" w:rsidRDefault="00BF5A54" w:rsidP="00E01EC3">
      <w:pPr>
        <w:ind w:left="1401" w:right="753"/>
        <w:jc w:val="center"/>
      </w:pPr>
    </w:p>
    <w:p w14:paraId="7CF06D45" w14:textId="77777777" w:rsidR="00BF5A54" w:rsidRDefault="00BF5A54" w:rsidP="00E01EC3">
      <w:pPr>
        <w:ind w:left="1401" w:right="753"/>
        <w:jc w:val="center"/>
      </w:pPr>
    </w:p>
    <w:p w14:paraId="2E9CE555" w14:textId="77777777" w:rsidR="00BF5A54" w:rsidRDefault="00BF5A54" w:rsidP="00E01EC3">
      <w:pPr>
        <w:ind w:left="1401" w:right="753"/>
        <w:jc w:val="center"/>
      </w:pPr>
    </w:p>
    <w:p w14:paraId="5416ABB2" w14:textId="77777777" w:rsidR="00BF5A54" w:rsidRDefault="00BF5A54" w:rsidP="00E01EC3">
      <w:pPr>
        <w:ind w:left="1401" w:right="753"/>
        <w:jc w:val="center"/>
      </w:pPr>
    </w:p>
    <w:p w14:paraId="04C59FE3" w14:textId="77777777" w:rsidR="00BF5A54" w:rsidRDefault="00BF5A54" w:rsidP="00E01EC3">
      <w:pPr>
        <w:ind w:left="1401" w:right="753"/>
        <w:jc w:val="center"/>
      </w:pPr>
    </w:p>
    <w:p w14:paraId="2C93813C" w14:textId="77777777" w:rsidR="00BF5A54" w:rsidRDefault="00BF5A54" w:rsidP="00E01EC3">
      <w:pPr>
        <w:ind w:left="1401" w:right="753"/>
        <w:jc w:val="center"/>
      </w:pPr>
    </w:p>
    <w:p w14:paraId="31D1B65C" w14:textId="77777777" w:rsidR="00BF5A54" w:rsidRDefault="00BF5A54" w:rsidP="00E01EC3">
      <w:pPr>
        <w:ind w:left="1401" w:right="753"/>
        <w:jc w:val="center"/>
      </w:pPr>
    </w:p>
    <w:p w14:paraId="554DBFE9" w14:textId="77777777" w:rsidR="00BF5A54" w:rsidRDefault="00BF5A54" w:rsidP="00E01EC3">
      <w:pPr>
        <w:ind w:left="1401" w:right="753"/>
        <w:jc w:val="center"/>
      </w:pPr>
    </w:p>
    <w:p w14:paraId="22C83B57" w14:textId="77777777" w:rsidR="00BF5A54" w:rsidRDefault="00BF5A54" w:rsidP="00E01EC3">
      <w:pPr>
        <w:ind w:left="1401" w:right="753"/>
        <w:jc w:val="center"/>
      </w:pPr>
    </w:p>
    <w:p w14:paraId="76994F72" w14:textId="77777777" w:rsidR="00BF5A54" w:rsidRDefault="00BF5A54" w:rsidP="00E01EC3">
      <w:pPr>
        <w:ind w:left="1401" w:right="753"/>
        <w:jc w:val="center"/>
      </w:pPr>
    </w:p>
    <w:p w14:paraId="7289B642" w14:textId="77777777" w:rsidR="00BF5A54" w:rsidRDefault="00BF5A54" w:rsidP="00E01EC3">
      <w:pPr>
        <w:ind w:left="1401" w:right="753"/>
        <w:jc w:val="center"/>
      </w:pPr>
    </w:p>
    <w:p w14:paraId="2821E6E8" w14:textId="77777777" w:rsidR="00BF5A54" w:rsidRDefault="00BF5A54" w:rsidP="00E01EC3">
      <w:pPr>
        <w:ind w:left="1401" w:right="753"/>
        <w:jc w:val="center"/>
      </w:pPr>
    </w:p>
    <w:p w14:paraId="37A41F88" w14:textId="77777777" w:rsidR="00BF5A54" w:rsidRDefault="00BF5A54" w:rsidP="00E01EC3">
      <w:pPr>
        <w:ind w:left="1401" w:right="753"/>
        <w:jc w:val="center"/>
      </w:pPr>
    </w:p>
    <w:p w14:paraId="2E5A88A9" w14:textId="77777777" w:rsidR="00BF5A54" w:rsidRDefault="00BF5A54" w:rsidP="00E01EC3">
      <w:pPr>
        <w:ind w:left="1401" w:right="753"/>
        <w:jc w:val="center"/>
      </w:pPr>
    </w:p>
    <w:p w14:paraId="62399695" w14:textId="77777777" w:rsidR="00BF5A54" w:rsidRDefault="00BF5A54" w:rsidP="00E01EC3">
      <w:pPr>
        <w:ind w:left="1401" w:right="753"/>
        <w:jc w:val="center"/>
      </w:pPr>
    </w:p>
    <w:p w14:paraId="5652AE24" w14:textId="77777777" w:rsidR="00BF5A54" w:rsidRDefault="00BF5A54" w:rsidP="00E01EC3">
      <w:pPr>
        <w:ind w:left="1401" w:right="753"/>
        <w:jc w:val="center"/>
      </w:pPr>
    </w:p>
    <w:p w14:paraId="3CEF7704" w14:textId="77777777" w:rsidR="00BF5A54" w:rsidRDefault="00BF5A54" w:rsidP="00E01EC3">
      <w:pPr>
        <w:ind w:left="1401" w:right="753"/>
        <w:jc w:val="center"/>
      </w:pPr>
    </w:p>
    <w:p w14:paraId="49B5A96C" w14:textId="77777777" w:rsidR="00BF5A54" w:rsidRDefault="00BF5A54" w:rsidP="00E01EC3">
      <w:pPr>
        <w:ind w:left="1401" w:right="753"/>
        <w:jc w:val="center"/>
      </w:pPr>
    </w:p>
    <w:p w14:paraId="59316D53" w14:textId="77777777" w:rsidR="00BF5A54" w:rsidRDefault="00BF5A54" w:rsidP="00E01EC3">
      <w:pPr>
        <w:ind w:left="1401" w:right="753"/>
        <w:jc w:val="center"/>
      </w:pPr>
    </w:p>
    <w:p w14:paraId="583BE1DE" w14:textId="77777777" w:rsidR="00BF5A54" w:rsidRDefault="00BF5A54" w:rsidP="00E01EC3">
      <w:pPr>
        <w:ind w:left="1401" w:right="753"/>
        <w:jc w:val="center"/>
      </w:pPr>
    </w:p>
    <w:p w14:paraId="0C54DDE3" w14:textId="77777777" w:rsidR="00BF5A54" w:rsidRDefault="00BF5A54" w:rsidP="00E01EC3">
      <w:pPr>
        <w:ind w:left="1401" w:right="753"/>
        <w:jc w:val="center"/>
      </w:pPr>
    </w:p>
    <w:p w14:paraId="2ED117F2" w14:textId="77777777" w:rsidR="00BF5A54" w:rsidRDefault="00BF5A54" w:rsidP="00E01EC3">
      <w:pPr>
        <w:ind w:left="1401" w:right="753"/>
        <w:jc w:val="center"/>
      </w:pPr>
    </w:p>
    <w:p w14:paraId="26906785" w14:textId="77777777" w:rsidR="00BF5A54" w:rsidRDefault="00BF5A54" w:rsidP="00E01EC3">
      <w:pPr>
        <w:ind w:left="1401" w:right="753"/>
        <w:jc w:val="center"/>
      </w:pPr>
    </w:p>
    <w:p w14:paraId="0CE03389" w14:textId="77777777" w:rsidR="00BF5A54" w:rsidRDefault="00BF5A54" w:rsidP="00E01EC3">
      <w:pPr>
        <w:ind w:left="1401" w:right="753"/>
        <w:jc w:val="center"/>
      </w:pPr>
    </w:p>
    <w:p w14:paraId="1025B68F" w14:textId="77777777" w:rsidR="00BF5A54" w:rsidRDefault="00BF5A54" w:rsidP="00E01EC3">
      <w:pPr>
        <w:ind w:left="1401" w:right="753"/>
        <w:jc w:val="center"/>
      </w:pPr>
    </w:p>
    <w:p w14:paraId="11D950BD" w14:textId="77777777" w:rsidR="00BF5A54" w:rsidRDefault="00BF5A54" w:rsidP="00E01EC3">
      <w:pPr>
        <w:ind w:left="1401" w:right="753"/>
        <w:jc w:val="center"/>
      </w:pPr>
    </w:p>
    <w:p w14:paraId="58FB0C65" w14:textId="77777777" w:rsidR="00BF5A54" w:rsidRDefault="00BF5A54" w:rsidP="00E01EC3">
      <w:pPr>
        <w:ind w:left="1401" w:right="753"/>
        <w:jc w:val="center"/>
      </w:pPr>
    </w:p>
    <w:p w14:paraId="32175F33" w14:textId="77777777" w:rsidR="00BF5A54" w:rsidRDefault="00BF5A54" w:rsidP="00E01EC3">
      <w:pPr>
        <w:ind w:left="1401" w:right="753"/>
        <w:jc w:val="center"/>
      </w:pPr>
    </w:p>
    <w:p w14:paraId="45ABFF91" w14:textId="77777777" w:rsidR="00BF5A54" w:rsidRDefault="00BF5A54" w:rsidP="00E01EC3">
      <w:pPr>
        <w:ind w:left="1401" w:right="753"/>
        <w:jc w:val="center"/>
      </w:pPr>
    </w:p>
    <w:p w14:paraId="727847EC" w14:textId="77777777" w:rsidR="00BF5A54" w:rsidRDefault="00BF5A54" w:rsidP="00E01EC3">
      <w:pPr>
        <w:ind w:left="1401" w:right="753"/>
        <w:jc w:val="center"/>
      </w:pPr>
    </w:p>
    <w:p w14:paraId="0B6C184E" w14:textId="77777777" w:rsidR="00BF5A54" w:rsidRDefault="00BF5A54" w:rsidP="00E01EC3">
      <w:pPr>
        <w:ind w:left="1401" w:right="753"/>
        <w:jc w:val="center"/>
      </w:pPr>
    </w:p>
    <w:p w14:paraId="4CED2DA5" w14:textId="77777777" w:rsidR="00BF5A54" w:rsidRDefault="00BF5A54" w:rsidP="00E01EC3">
      <w:pPr>
        <w:ind w:left="1401" w:right="753"/>
        <w:jc w:val="center"/>
      </w:pPr>
    </w:p>
    <w:p w14:paraId="41FCED74" w14:textId="77777777" w:rsidR="00BF5A54" w:rsidRDefault="00BF5A54" w:rsidP="00E01EC3">
      <w:pPr>
        <w:ind w:left="1401" w:right="753"/>
        <w:jc w:val="center"/>
      </w:pPr>
    </w:p>
    <w:p w14:paraId="1F2E652B" w14:textId="77777777" w:rsidR="00BF5A54" w:rsidRDefault="00BF5A54" w:rsidP="00E01EC3">
      <w:pPr>
        <w:ind w:left="1401" w:right="753"/>
        <w:jc w:val="center"/>
      </w:pPr>
    </w:p>
    <w:p w14:paraId="51EBD6EC" w14:textId="77777777" w:rsidR="00BF5A54" w:rsidRDefault="00BF5A54" w:rsidP="00E01EC3">
      <w:pPr>
        <w:ind w:left="1401" w:right="753"/>
        <w:jc w:val="center"/>
      </w:pPr>
    </w:p>
    <w:p w14:paraId="5FA0ED54" w14:textId="77777777" w:rsidR="00BF5A54" w:rsidRDefault="00BF5A54" w:rsidP="00E01EC3">
      <w:pPr>
        <w:ind w:left="1401" w:right="753"/>
        <w:jc w:val="center"/>
      </w:pPr>
    </w:p>
    <w:p w14:paraId="3BBDA84D" w14:textId="77777777" w:rsidR="00BF5A54" w:rsidRDefault="00BF5A54" w:rsidP="00E01EC3">
      <w:pPr>
        <w:ind w:left="1401" w:right="753"/>
        <w:jc w:val="center"/>
      </w:pPr>
    </w:p>
    <w:p w14:paraId="75EE6451" w14:textId="77777777" w:rsidR="00BF5A54" w:rsidRDefault="00BF5A54" w:rsidP="00E01EC3">
      <w:pPr>
        <w:ind w:left="1401" w:right="753"/>
        <w:jc w:val="center"/>
      </w:pPr>
    </w:p>
    <w:p w14:paraId="558B692A" w14:textId="77777777" w:rsidR="00BF5A54" w:rsidRDefault="00BF5A54" w:rsidP="00E01EC3">
      <w:pPr>
        <w:ind w:left="1401" w:right="753"/>
        <w:jc w:val="center"/>
      </w:pPr>
    </w:p>
    <w:p w14:paraId="604E6645" w14:textId="77777777" w:rsidR="00BF5A54" w:rsidRDefault="00BF5A54" w:rsidP="00E01EC3">
      <w:pPr>
        <w:ind w:left="1401" w:right="753"/>
        <w:jc w:val="center"/>
      </w:pPr>
    </w:p>
    <w:p w14:paraId="3AB64221" w14:textId="77777777" w:rsidR="00BF5A54" w:rsidRDefault="00BF5A54" w:rsidP="00E01EC3">
      <w:pPr>
        <w:ind w:left="1401" w:right="753"/>
        <w:jc w:val="center"/>
      </w:pPr>
    </w:p>
    <w:p w14:paraId="7D13B664" w14:textId="77777777" w:rsidR="00BF5A54" w:rsidRDefault="00BF5A54" w:rsidP="00E01EC3">
      <w:pPr>
        <w:ind w:left="1401" w:right="753"/>
        <w:jc w:val="center"/>
      </w:pPr>
    </w:p>
    <w:p w14:paraId="78490253" w14:textId="77777777" w:rsidR="00BF5A54" w:rsidRDefault="00BF5A54" w:rsidP="00E01EC3">
      <w:pPr>
        <w:ind w:left="1401" w:right="753"/>
        <w:jc w:val="center"/>
      </w:pPr>
    </w:p>
    <w:p w14:paraId="6126AEA2" w14:textId="77777777" w:rsidR="00BF5A54" w:rsidRPr="00BF5A54" w:rsidRDefault="00BF5A54" w:rsidP="00B70B8C">
      <w:pPr>
        <w:pStyle w:val="1"/>
        <w:spacing w:before="120" w:after="120"/>
        <w:ind w:left="0"/>
        <w:jc w:val="both"/>
      </w:pPr>
      <w:bookmarkStart w:id="2" w:name="_TOC_250011"/>
      <w:bookmarkStart w:id="3" w:name="_Toc232631610"/>
      <w:r>
        <w:t>3.</w:t>
      </w:r>
      <w:r w:rsidRPr="00BF5A54">
        <w:t>ТЕРМИНЫ,</w:t>
      </w:r>
      <w:bookmarkEnd w:id="2"/>
      <w:r w:rsidRPr="00BF5A54">
        <w:rPr>
          <w:spacing w:val="-2"/>
        </w:rPr>
        <w:t xml:space="preserve"> ОПРЕДЕЛЕНИЯ</w:t>
      </w:r>
      <w:bookmarkEnd w:id="3"/>
    </w:p>
    <w:p w14:paraId="24065D70" w14:textId="77777777" w:rsidR="00BF5A54" w:rsidRPr="00C67D15" w:rsidRDefault="00BF5A54" w:rsidP="00E01EC3">
      <w:pPr>
        <w:spacing w:before="120" w:after="120"/>
        <w:ind w:firstLine="567"/>
        <w:jc w:val="both"/>
        <w:rPr>
          <w:sz w:val="24"/>
          <w:szCs w:val="24"/>
        </w:rPr>
      </w:pPr>
      <w:r w:rsidRPr="00C67D15">
        <w:rPr>
          <w:b/>
          <w:sz w:val="24"/>
          <w:szCs w:val="24"/>
        </w:rPr>
        <w:t xml:space="preserve">учет отходов </w:t>
      </w:r>
      <w:r w:rsidRPr="00C67D15">
        <w:rPr>
          <w:sz w:val="24"/>
          <w:szCs w:val="24"/>
        </w:rPr>
        <w:t>– система сбора и предоставления информации о количественных и качественных характеристиках отходов и способах обращения с ними;</w:t>
      </w:r>
    </w:p>
    <w:p w14:paraId="233B4A56" w14:textId="77777777" w:rsidR="00BF5A54" w:rsidRPr="00C67D15" w:rsidRDefault="00BF5A54" w:rsidP="00E01EC3">
      <w:pPr>
        <w:spacing w:before="120" w:after="120"/>
        <w:ind w:firstLine="567"/>
        <w:jc w:val="both"/>
        <w:rPr>
          <w:sz w:val="24"/>
          <w:szCs w:val="24"/>
        </w:rPr>
      </w:pPr>
      <w:r w:rsidRPr="00C67D15">
        <w:rPr>
          <w:b/>
          <w:sz w:val="24"/>
          <w:szCs w:val="24"/>
        </w:rPr>
        <w:t>удаление</w:t>
      </w:r>
      <w:r w:rsidRPr="00C67D15">
        <w:rPr>
          <w:b/>
          <w:spacing w:val="-3"/>
          <w:sz w:val="24"/>
          <w:szCs w:val="24"/>
        </w:rPr>
        <w:t xml:space="preserve"> </w:t>
      </w:r>
      <w:r w:rsidRPr="00C67D15">
        <w:rPr>
          <w:b/>
          <w:sz w:val="24"/>
          <w:szCs w:val="24"/>
        </w:rPr>
        <w:t>отходов</w:t>
      </w:r>
      <w:r w:rsidRPr="00C67D15">
        <w:rPr>
          <w:b/>
          <w:spacing w:val="-2"/>
          <w:sz w:val="24"/>
          <w:szCs w:val="24"/>
        </w:rPr>
        <w:t xml:space="preserve"> </w:t>
      </w:r>
      <w:r w:rsidRPr="00C67D15">
        <w:rPr>
          <w:sz w:val="24"/>
          <w:szCs w:val="24"/>
        </w:rPr>
        <w:t>–</w:t>
      </w:r>
      <w:r w:rsidRPr="00C67D15">
        <w:rPr>
          <w:spacing w:val="-2"/>
          <w:sz w:val="24"/>
          <w:szCs w:val="24"/>
        </w:rPr>
        <w:t xml:space="preserve"> </w:t>
      </w:r>
      <w:r w:rsidRPr="00C67D15">
        <w:rPr>
          <w:sz w:val="24"/>
          <w:szCs w:val="24"/>
        </w:rPr>
        <w:t>операции</w:t>
      </w:r>
      <w:r w:rsidRPr="00C67D15">
        <w:rPr>
          <w:spacing w:val="1"/>
          <w:sz w:val="24"/>
          <w:szCs w:val="24"/>
        </w:rPr>
        <w:t xml:space="preserve"> </w:t>
      </w:r>
      <w:r w:rsidRPr="00C67D15">
        <w:rPr>
          <w:sz w:val="24"/>
          <w:szCs w:val="24"/>
        </w:rPr>
        <w:t>по</w:t>
      </w:r>
      <w:r w:rsidRPr="00C67D15">
        <w:rPr>
          <w:spacing w:val="-4"/>
          <w:sz w:val="24"/>
          <w:szCs w:val="24"/>
        </w:rPr>
        <w:t xml:space="preserve"> </w:t>
      </w:r>
      <w:r w:rsidRPr="00C67D15">
        <w:rPr>
          <w:sz w:val="24"/>
          <w:szCs w:val="24"/>
        </w:rPr>
        <w:t>захоронению</w:t>
      </w:r>
      <w:r w:rsidRPr="00C67D15">
        <w:rPr>
          <w:spacing w:val="-4"/>
          <w:sz w:val="24"/>
          <w:szCs w:val="24"/>
        </w:rPr>
        <w:t xml:space="preserve"> </w:t>
      </w:r>
      <w:r w:rsidRPr="00C67D15">
        <w:rPr>
          <w:sz w:val="24"/>
          <w:szCs w:val="24"/>
        </w:rPr>
        <w:t>и</w:t>
      </w:r>
      <w:r w:rsidRPr="00C67D15">
        <w:rPr>
          <w:spacing w:val="2"/>
          <w:sz w:val="24"/>
          <w:szCs w:val="24"/>
        </w:rPr>
        <w:t xml:space="preserve"> </w:t>
      </w:r>
      <w:r w:rsidRPr="00C67D15">
        <w:rPr>
          <w:sz w:val="24"/>
          <w:szCs w:val="24"/>
        </w:rPr>
        <w:t>уничтожению</w:t>
      </w:r>
      <w:r w:rsidRPr="00C67D15">
        <w:rPr>
          <w:spacing w:val="1"/>
          <w:sz w:val="24"/>
          <w:szCs w:val="24"/>
        </w:rPr>
        <w:t xml:space="preserve"> </w:t>
      </w:r>
      <w:r w:rsidRPr="00C67D15">
        <w:rPr>
          <w:spacing w:val="-2"/>
          <w:sz w:val="24"/>
          <w:szCs w:val="24"/>
        </w:rPr>
        <w:t>отходов;</w:t>
      </w:r>
    </w:p>
    <w:p w14:paraId="349F8502" w14:textId="77777777" w:rsidR="00BF5A54" w:rsidRPr="00C67D15" w:rsidRDefault="00BF5A54" w:rsidP="00E01EC3">
      <w:pPr>
        <w:spacing w:before="120" w:after="120"/>
        <w:ind w:firstLine="567"/>
        <w:jc w:val="both"/>
        <w:rPr>
          <w:sz w:val="24"/>
          <w:szCs w:val="24"/>
        </w:rPr>
      </w:pPr>
      <w:r w:rsidRPr="00C67D15">
        <w:rPr>
          <w:b/>
          <w:sz w:val="24"/>
          <w:szCs w:val="24"/>
        </w:rPr>
        <w:t xml:space="preserve">обезвреживание отходов </w:t>
      </w:r>
      <w:r w:rsidRPr="00C67D15">
        <w:rPr>
          <w:sz w:val="24"/>
          <w:szCs w:val="24"/>
        </w:rPr>
        <w:t>– уменьшение или устранение опасных свойств отходов путем механической, физико-химической или биологической обработки;</w:t>
      </w:r>
    </w:p>
    <w:p w14:paraId="66BE674E" w14:textId="77777777" w:rsidR="00BF5A54" w:rsidRPr="00C67D15" w:rsidRDefault="00BF5A54" w:rsidP="00E01EC3">
      <w:pPr>
        <w:spacing w:before="120" w:after="120"/>
        <w:ind w:firstLine="567"/>
        <w:jc w:val="both"/>
        <w:rPr>
          <w:sz w:val="24"/>
          <w:szCs w:val="24"/>
        </w:rPr>
      </w:pPr>
      <w:r w:rsidRPr="00C67D15">
        <w:rPr>
          <w:b/>
          <w:sz w:val="24"/>
          <w:szCs w:val="24"/>
        </w:rPr>
        <w:t xml:space="preserve">утилизация отходов </w:t>
      </w:r>
      <w:r w:rsidRPr="00C67D15">
        <w:rPr>
          <w:sz w:val="24"/>
          <w:szCs w:val="24"/>
        </w:rPr>
        <w:t>– использование отходов в качестве вторичных материальных или энергетических ресурсов;</w:t>
      </w:r>
    </w:p>
    <w:p w14:paraId="318E036A" w14:textId="77777777" w:rsidR="00BF5A54" w:rsidRPr="00C67D15" w:rsidRDefault="00BF5A54" w:rsidP="00E01EC3">
      <w:pPr>
        <w:spacing w:before="120" w:after="120"/>
        <w:ind w:firstLine="567"/>
        <w:jc w:val="both"/>
        <w:rPr>
          <w:sz w:val="24"/>
          <w:szCs w:val="24"/>
        </w:rPr>
      </w:pPr>
      <w:r w:rsidRPr="00C67D15">
        <w:rPr>
          <w:b/>
          <w:sz w:val="24"/>
          <w:szCs w:val="24"/>
        </w:rPr>
        <w:t xml:space="preserve">захоронение отходов </w:t>
      </w:r>
      <w:r w:rsidRPr="00C67D15">
        <w:rPr>
          <w:sz w:val="24"/>
          <w:szCs w:val="24"/>
        </w:rPr>
        <w:t>– складирование отходов в местах, специально установленных для их безопасного хранения в течение неограниченного срока;</w:t>
      </w:r>
    </w:p>
    <w:p w14:paraId="3025B873" w14:textId="77777777" w:rsidR="00BF5A54" w:rsidRPr="00C67D15" w:rsidRDefault="00BF5A54" w:rsidP="00E01EC3">
      <w:pPr>
        <w:spacing w:before="120" w:after="120"/>
        <w:ind w:firstLine="567"/>
        <w:jc w:val="both"/>
        <w:rPr>
          <w:sz w:val="24"/>
          <w:szCs w:val="24"/>
        </w:rPr>
      </w:pPr>
      <w:r w:rsidRPr="00C67D15">
        <w:rPr>
          <w:b/>
          <w:sz w:val="24"/>
          <w:szCs w:val="24"/>
        </w:rPr>
        <w:t xml:space="preserve">вид отходов </w:t>
      </w:r>
      <w:r w:rsidRPr="00C67D15">
        <w:rPr>
          <w:sz w:val="24"/>
          <w:szCs w:val="24"/>
        </w:rPr>
        <w:t>–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3221DD6F" w14:textId="77777777" w:rsidR="00BF5A54" w:rsidRPr="00C67D15" w:rsidRDefault="00BF5A54" w:rsidP="00E01EC3">
      <w:pPr>
        <w:spacing w:before="120" w:after="120"/>
        <w:ind w:firstLine="567"/>
        <w:jc w:val="both"/>
        <w:rPr>
          <w:sz w:val="24"/>
          <w:szCs w:val="24"/>
        </w:rPr>
      </w:pPr>
      <w:r w:rsidRPr="00C67D15">
        <w:rPr>
          <w:b/>
          <w:sz w:val="24"/>
          <w:szCs w:val="24"/>
        </w:rPr>
        <w:t>размещение</w:t>
      </w:r>
      <w:r w:rsidRPr="00C67D15">
        <w:rPr>
          <w:b/>
          <w:spacing w:val="-1"/>
          <w:sz w:val="24"/>
          <w:szCs w:val="24"/>
        </w:rPr>
        <w:t xml:space="preserve"> </w:t>
      </w:r>
      <w:r w:rsidRPr="00C67D15">
        <w:rPr>
          <w:b/>
          <w:sz w:val="24"/>
          <w:szCs w:val="24"/>
        </w:rPr>
        <w:t>отходов</w:t>
      </w:r>
      <w:r w:rsidRPr="00C67D15">
        <w:rPr>
          <w:b/>
          <w:spacing w:val="1"/>
          <w:sz w:val="24"/>
          <w:szCs w:val="24"/>
        </w:rPr>
        <w:t xml:space="preserve"> </w:t>
      </w:r>
      <w:r w:rsidRPr="00C67D15">
        <w:rPr>
          <w:sz w:val="24"/>
          <w:szCs w:val="24"/>
        </w:rPr>
        <w:t>–</w:t>
      </w:r>
      <w:r w:rsidRPr="00C67D15">
        <w:rPr>
          <w:spacing w:val="-1"/>
          <w:sz w:val="24"/>
          <w:szCs w:val="24"/>
        </w:rPr>
        <w:t xml:space="preserve"> </w:t>
      </w:r>
      <w:r w:rsidRPr="00C67D15">
        <w:rPr>
          <w:sz w:val="24"/>
          <w:szCs w:val="24"/>
        </w:rPr>
        <w:t>хранение или захоронение</w:t>
      </w:r>
      <w:r w:rsidRPr="00C67D15">
        <w:rPr>
          <w:spacing w:val="-3"/>
          <w:sz w:val="24"/>
          <w:szCs w:val="24"/>
        </w:rPr>
        <w:t xml:space="preserve"> </w:t>
      </w:r>
      <w:r w:rsidRPr="00C67D15">
        <w:rPr>
          <w:sz w:val="24"/>
          <w:szCs w:val="24"/>
        </w:rPr>
        <w:t>отходов</w:t>
      </w:r>
      <w:r w:rsidRPr="00C67D15">
        <w:rPr>
          <w:spacing w:val="-1"/>
          <w:sz w:val="24"/>
          <w:szCs w:val="24"/>
        </w:rPr>
        <w:t xml:space="preserve"> </w:t>
      </w:r>
      <w:r w:rsidRPr="00C67D15">
        <w:rPr>
          <w:sz w:val="24"/>
          <w:szCs w:val="24"/>
        </w:rPr>
        <w:t>производства</w:t>
      </w:r>
      <w:r w:rsidRPr="00C67D15">
        <w:rPr>
          <w:spacing w:val="-3"/>
          <w:sz w:val="24"/>
          <w:szCs w:val="24"/>
        </w:rPr>
        <w:t xml:space="preserve"> </w:t>
      </w:r>
      <w:r w:rsidRPr="00C67D15">
        <w:rPr>
          <w:sz w:val="24"/>
          <w:szCs w:val="24"/>
        </w:rPr>
        <w:t>и</w:t>
      </w:r>
      <w:r w:rsidRPr="00C67D15">
        <w:rPr>
          <w:spacing w:val="2"/>
          <w:sz w:val="24"/>
          <w:szCs w:val="24"/>
        </w:rPr>
        <w:t xml:space="preserve"> </w:t>
      </w:r>
      <w:r w:rsidRPr="00C67D15">
        <w:rPr>
          <w:spacing w:val="-2"/>
          <w:sz w:val="24"/>
          <w:szCs w:val="24"/>
        </w:rPr>
        <w:t>потребления.</w:t>
      </w:r>
    </w:p>
    <w:p w14:paraId="5838B401" w14:textId="77777777" w:rsidR="00BF5A54" w:rsidRPr="00C67D15" w:rsidRDefault="00BF5A54" w:rsidP="00E01EC3">
      <w:pPr>
        <w:spacing w:before="120" w:after="120"/>
        <w:ind w:firstLine="567"/>
        <w:jc w:val="both"/>
        <w:rPr>
          <w:sz w:val="24"/>
          <w:szCs w:val="24"/>
        </w:rPr>
      </w:pPr>
      <w:r w:rsidRPr="00C67D15">
        <w:rPr>
          <w:b/>
          <w:sz w:val="24"/>
          <w:szCs w:val="24"/>
        </w:rPr>
        <w:t xml:space="preserve">переработка отходов </w:t>
      </w:r>
      <w:r w:rsidRPr="00C67D15">
        <w:rPr>
          <w:sz w:val="24"/>
          <w:szCs w:val="24"/>
        </w:rPr>
        <w:t>–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производстве (изготовлении) товаров или иной продукции, а также на изменение свойств отходов в целях облегчения обращения с ними, уменьшение их объема или опасных свойств.</w:t>
      </w:r>
    </w:p>
    <w:p w14:paraId="125E6B8C" w14:textId="77777777" w:rsidR="00BF5A54" w:rsidRPr="00C67D15" w:rsidRDefault="00BF5A54" w:rsidP="00E01EC3">
      <w:pPr>
        <w:spacing w:before="120" w:after="120"/>
        <w:ind w:firstLine="567"/>
        <w:jc w:val="both"/>
        <w:rPr>
          <w:sz w:val="24"/>
          <w:szCs w:val="24"/>
        </w:rPr>
      </w:pPr>
      <w:r w:rsidRPr="00C67D15">
        <w:rPr>
          <w:b/>
          <w:sz w:val="24"/>
          <w:szCs w:val="24"/>
        </w:rPr>
        <w:t xml:space="preserve">хранение отходов </w:t>
      </w:r>
      <w:r w:rsidRPr="00C67D15">
        <w:rPr>
          <w:sz w:val="24"/>
          <w:szCs w:val="24"/>
        </w:rPr>
        <w:t xml:space="preserve">– складирование отходов в специально установленных местах для </w:t>
      </w:r>
      <w:proofErr w:type="gramStart"/>
      <w:r w:rsidRPr="00C67D15">
        <w:rPr>
          <w:sz w:val="24"/>
          <w:szCs w:val="24"/>
        </w:rPr>
        <w:t>по- следующей</w:t>
      </w:r>
      <w:proofErr w:type="gramEnd"/>
      <w:r w:rsidRPr="00C67D15">
        <w:rPr>
          <w:sz w:val="24"/>
          <w:szCs w:val="24"/>
        </w:rPr>
        <w:t xml:space="preserve"> утилизации, переработки и (или) удаления.</w:t>
      </w:r>
    </w:p>
    <w:p w14:paraId="4B50A3E3" w14:textId="77777777" w:rsidR="00BF5A54" w:rsidRPr="00C67D15" w:rsidRDefault="00BF5A54" w:rsidP="00E01EC3">
      <w:pPr>
        <w:spacing w:before="120" w:after="120"/>
        <w:ind w:firstLine="567"/>
        <w:jc w:val="both"/>
        <w:rPr>
          <w:sz w:val="24"/>
          <w:szCs w:val="24"/>
        </w:rPr>
      </w:pPr>
      <w:r w:rsidRPr="00C67D15">
        <w:rPr>
          <w:b/>
          <w:sz w:val="24"/>
          <w:szCs w:val="24"/>
        </w:rPr>
        <w:t xml:space="preserve">классификация отходов </w:t>
      </w:r>
      <w:r w:rsidRPr="00C67D15">
        <w:rPr>
          <w:sz w:val="24"/>
          <w:szCs w:val="24"/>
        </w:rPr>
        <w:t>– порядок отнесения отходов к уровням в соответствии с их опасностью для окружающей среды и здоровья человека.</w:t>
      </w:r>
    </w:p>
    <w:p w14:paraId="6FAC26FC" w14:textId="77777777" w:rsidR="00BF5A54" w:rsidRPr="00C67D15" w:rsidRDefault="00BF5A54" w:rsidP="00E01EC3">
      <w:pPr>
        <w:spacing w:before="120" w:after="120"/>
        <w:ind w:firstLine="567"/>
        <w:jc w:val="both"/>
        <w:rPr>
          <w:sz w:val="24"/>
          <w:szCs w:val="24"/>
        </w:rPr>
      </w:pPr>
      <w:r w:rsidRPr="00C67D15">
        <w:rPr>
          <w:b/>
          <w:sz w:val="24"/>
          <w:szCs w:val="24"/>
        </w:rPr>
        <w:t xml:space="preserve">обращение с отходами </w:t>
      </w:r>
      <w:r w:rsidRPr="00C67D15">
        <w:rPr>
          <w:sz w:val="24"/>
          <w:szCs w:val="24"/>
        </w:rPr>
        <w:t>–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14:paraId="3A60847D" w14:textId="77777777" w:rsidR="00BF5A54" w:rsidRPr="00C67D15" w:rsidRDefault="00BF5A54" w:rsidP="00E01EC3">
      <w:pPr>
        <w:spacing w:before="120" w:after="120"/>
        <w:ind w:firstLine="567"/>
        <w:jc w:val="both"/>
        <w:rPr>
          <w:sz w:val="24"/>
          <w:szCs w:val="24"/>
        </w:rPr>
      </w:pPr>
      <w:r w:rsidRPr="00C67D15">
        <w:rPr>
          <w:b/>
          <w:sz w:val="24"/>
          <w:szCs w:val="24"/>
        </w:rPr>
        <w:t>неопасные</w:t>
      </w:r>
      <w:r w:rsidRPr="00C67D15">
        <w:rPr>
          <w:b/>
          <w:spacing w:val="-3"/>
          <w:sz w:val="24"/>
          <w:szCs w:val="24"/>
        </w:rPr>
        <w:t xml:space="preserve"> </w:t>
      </w:r>
      <w:r w:rsidRPr="00C67D15">
        <w:rPr>
          <w:b/>
          <w:sz w:val="24"/>
          <w:szCs w:val="24"/>
        </w:rPr>
        <w:t xml:space="preserve">отходы </w:t>
      </w:r>
      <w:r w:rsidRPr="00C67D15">
        <w:rPr>
          <w:sz w:val="24"/>
          <w:szCs w:val="24"/>
        </w:rPr>
        <w:t>–</w:t>
      </w:r>
      <w:r w:rsidRPr="00C67D15">
        <w:rPr>
          <w:spacing w:val="-1"/>
          <w:sz w:val="24"/>
          <w:szCs w:val="24"/>
        </w:rPr>
        <w:t xml:space="preserve"> </w:t>
      </w:r>
      <w:r w:rsidRPr="00C67D15">
        <w:rPr>
          <w:sz w:val="24"/>
          <w:szCs w:val="24"/>
        </w:rPr>
        <w:t>отходы,</w:t>
      </w:r>
      <w:r w:rsidRPr="00C67D15">
        <w:rPr>
          <w:spacing w:val="-3"/>
          <w:sz w:val="24"/>
          <w:szCs w:val="24"/>
        </w:rPr>
        <w:t xml:space="preserve"> </w:t>
      </w:r>
      <w:r w:rsidRPr="00C67D15">
        <w:rPr>
          <w:sz w:val="24"/>
          <w:szCs w:val="24"/>
        </w:rPr>
        <w:t>не обладающие</w:t>
      </w:r>
      <w:r w:rsidRPr="00C67D15">
        <w:rPr>
          <w:spacing w:val="1"/>
          <w:sz w:val="24"/>
          <w:szCs w:val="24"/>
        </w:rPr>
        <w:t xml:space="preserve"> </w:t>
      </w:r>
      <w:r w:rsidRPr="00C67D15">
        <w:rPr>
          <w:sz w:val="24"/>
          <w:szCs w:val="24"/>
        </w:rPr>
        <w:t xml:space="preserve">опасными </w:t>
      </w:r>
      <w:r w:rsidRPr="00C67D15">
        <w:rPr>
          <w:spacing w:val="-2"/>
          <w:sz w:val="24"/>
          <w:szCs w:val="24"/>
        </w:rPr>
        <w:t>свойствами.</w:t>
      </w:r>
    </w:p>
    <w:p w14:paraId="23C77B77" w14:textId="77777777" w:rsidR="00BF5A54" w:rsidRPr="00C67D15" w:rsidRDefault="00BF5A54" w:rsidP="00E01EC3">
      <w:pPr>
        <w:spacing w:before="120" w:after="120"/>
        <w:ind w:firstLine="567"/>
        <w:jc w:val="both"/>
        <w:rPr>
          <w:sz w:val="24"/>
          <w:szCs w:val="24"/>
        </w:rPr>
      </w:pPr>
      <w:r w:rsidRPr="00C67D15">
        <w:rPr>
          <w:b/>
          <w:sz w:val="24"/>
          <w:szCs w:val="24"/>
        </w:rPr>
        <w:t xml:space="preserve">опасные отходы </w:t>
      </w:r>
      <w:r w:rsidRPr="00C67D15">
        <w:rPr>
          <w:sz w:val="24"/>
          <w:szCs w:val="24"/>
        </w:rPr>
        <w:t>–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36D845B8" w14:textId="77777777" w:rsidR="00BF5A54" w:rsidRPr="00C67D15" w:rsidRDefault="00BF5A54" w:rsidP="00E01EC3">
      <w:pPr>
        <w:spacing w:before="120" w:after="120"/>
        <w:ind w:firstLine="567"/>
        <w:jc w:val="both"/>
        <w:rPr>
          <w:sz w:val="24"/>
          <w:szCs w:val="24"/>
        </w:rPr>
      </w:pPr>
      <w:r w:rsidRPr="00C67D15">
        <w:rPr>
          <w:b/>
          <w:sz w:val="24"/>
          <w:szCs w:val="24"/>
        </w:rPr>
        <w:t xml:space="preserve">паспорт опасных отходов </w:t>
      </w:r>
      <w:r w:rsidRPr="00C67D15">
        <w:rPr>
          <w:sz w:val="24"/>
          <w:szCs w:val="24"/>
        </w:rPr>
        <w:t>–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w:t>
      </w:r>
      <w:r w:rsidRPr="00C67D15">
        <w:rPr>
          <w:spacing w:val="-1"/>
          <w:sz w:val="24"/>
          <w:szCs w:val="24"/>
        </w:rPr>
        <w:t xml:space="preserve"> </w:t>
      </w:r>
      <w:r w:rsidRPr="00C67D15">
        <w:rPr>
          <w:sz w:val="24"/>
          <w:szCs w:val="24"/>
        </w:rPr>
        <w:t>имущество лиц, сведения о производителях отходов, иных лицах, имеющих их в собственности.</w:t>
      </w:r>
    </w:p>
    <w:p w14:paraId="21F7743E" w14:textId="77777777" w:rsidR="00BF5A54" w:rsidRPr="00C67D15" w:rsidRDefault="00BF5A54" w:rsidP="00E01EC3">
      <w:pPr>
        <w:spacing w:before="120" w:after="120"/>
        <w:ind w:firstLine="567"/>
        <w:jc w:val="both"/>
        <w:rPr>
          <w:sz w:val="24"/>
          <w:szCs w:val="24"/>
        </w:rPr>
      </w:pPr>
      <w:r w:rsidRPr="00C67D15">
        <w:rPr>
          <w:b/>
          <w:sz w:val="24"/>
          <w:szCs w:val="24"/>
        </w:rPr>
        <w:t xml:space="preserve">окружающая среда </w:t>
      </w:r>
      <w:r w:rsidRPr="00C67D15">
        <w:rPr>
          <w:sz w:val="24"/>
          <w:szCs w:val="24"/>
        </w:rPr>
        <w:t>– совокупность природных объектов, в том числе природных ресурсов как живых, так и неживых, включая атмосферный воздух, озоновый слой Земли, воду, почву, недра, животный и растительный мир, а также климат и их взаимодействии.</w:t>
      </w:r>
    </w:p>
    <w:p w14:paraId="2D33448B" w14:textId="77777777" w:rsidR="00BF5A54" w:rsidRPr="00C67D15" w:rsidRDefault="00BF5A54" w:rsidP="00E01EC3">
      <w:pPr>
        <w:spacing w:before="120" w:after="120"/>
        <w:ind w:firstLine="567"/>
        <w:jc w:val="both"/>
        <w:rPr>
          <w:sz w:val="24"/>
          <w:szCs w:val="24"/>
        </w:rPr>
      </w:pPr>
      <w:r w:rsidRPr="00C67D15">
        <w:rPr>
          <w:b/>
          <w:sz w:val="24"/>
          <w:szCs w:val="24"/>
        </w:rPr>
        <w:t xml:space="preserve">ущерб окружающей среде </w:t>
      </w:r>
      <w:r w:rsidRPr="00C67D15">
        <w:rPr>
          <w:sz w:val="24"/>
          <w:szCs w:val="24"/>
        </w:rPr>
        <w:t>–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p w14:paraId="22D9500E" w14:textId="77777777" w:rsidR="00BF5A54" w:rsidRPr="00C67D15" w:rsidRDefault="00BF5A54" w:rsidP="00E01EC3">
      <w:pPr>
        <w:spacing w:before="120" w:after="120"/>
        <w:ind w:firstLine="567"/>
        <w:jc w:val="both"/>
        <w:rPr>
          <w:sz w:val="24"/>
          <w:szCs w:val="24"/>
        </w:rPr>
      </w:pPr>
      <w:r w:rsidRPr="00C67D15">
        <w:rPr>
          <w:b/>
          <w:sz w:val="24"/>
          <w:szCs w:val="24"/>
        </w:rPr>
        <w:lastRenderedPageBreak/>
        <w:t xml:space="preserve">эмиссии в окружающую среду </w:t>
      </w:r>
      <w:r w:rsidRPr="00C67D15">
        <w:rPr>
          <w:sz w:val="24"/>
          <w:szCs w:val="24"/>
        </w:rPr>
        <w:t>– выбросы, сбросы загрязняющих веществ, размещение отходов производства и потребления в окружающей среде, вредные физические воздействия, размещение и хранение серы в окружающей среде в открытом виде.</w:t>
      </w:r>
    </w:p>
    <w:p w14:paraId="05E0EE79" w14:textId="77777777" w:rsidR="00BF5A54" w:rsidRPr="00C67D15" w:rsidRDefault="00BF5A54" w:rsidP="00E01EC3">
      <w:pPr>
        <w:spacing w:before="120" w:after="120"/>
        <w:ind w:firstLine="567"/>
        <w:jc w:val="both"/>
        <w:rPr>
          <w:sz w:val="24"/>
          <w:szCs w:val="24"/>
        </w:rPr>
      </w:pPr>
      <w:r w:rsidRPr="00C67D15">
        <w:rPr>
          <w:b/>
          <w:sz w:val="24"/>
          <w:szCs w:val="24"/>
        </w:rPr>
        <w:t xml:space="preserve">охрана окружающей среды </w:t>
      </w:r>
      <w:r w:rsidRPr="00C67D15">
        <w:rPr>
          <w:sz w:val="24"/>
          <w:szCs w:val="24"/>
        </w:rPr>
        <w:t xml:space="preserve">– система государственных и общественных мер, направленных на сохранение и восстановление окружающей среды, предотвращение негативного воздействия хозяйственной и иной деятельности на окружающую среду и ликвидацию ее </w:t>
      </w:r>
      <w:r w:rsidRPr="00C67D15">
        <w:rPr>
          <w:spacing w:val="-2"/>
          <w:sz w:val="24"/>
          <w:szCs w:val="24"/>
        </w:rPr>
        <w:t>последствий.</w:t>
      </w:r>
    </w:p>
    <w:p w14:paraId="21295314" w14:textId="77777777" w:rsidR="00BF5A54" w:rsidRPr="00C67D15" w:rsidRDefault="00BF5A54" w:rsidP="00E01EC3">
      <w:pPr>
        <w:spacing w:before="120" w:after="120"/>
        <w:ind w:firstLine="567"/>
        <w:jc w:val="both"/>
        <w:rPr>
          <w:sz w:val="24"/>
          <w:szCs w:val="24"/>
        </w:rPr>
      </w:pPr>
      <w:r w:rsidRPr="00C67D15">
        <w:rPr>
          <w:b/>
          <w:sz w:val="24"/>
          <w:szCs w:val="24"/>
        </w:rPr>
        <w:t xml:space="preserve">загрязнение окружающей среды </w:t>
      </w:r>
      <w:r w:rsidRPr="00C67D15">
        <w:rPr>
          <w:sz w:val="24"/>
          <w:szCs w:val="24"/>
        </w:rPr>
        <w:t>– поступление в окружающую среду потенциально опасных химических и биологических, радиоактивных материалов, отходов производства и потребления.</w:t>
      </w:r>
    </w:p>
    <w:p w14:paraId="4964E5CE" w14:textId="77777777" w:rsidR="00BF5A54" w:rsidRPr="00C67D15" w:rsidRDefault="00BF5A54" w:rsidP="00E01EC3">
      <w:pPr>
        <w:spacing w:before="120" w:after="120"/>
        <w:ind w:firstLine="567"/>
        <w:jc w:val="both"/>
        <w:rPr>
          <w:sz w:val="24"/>
          <w:szCs w:val="24"/>
        </w:rPr>
      </w:pPr>
      <w:r w:rsidRPr="00C67D15">
        <w:rPr>
          <w:b/>
          <w:sz w:val="24"/>
          <w:szCs w:val="24"/>
        </w:rPr>
        <w:t xml:space="preserve">отходы производства и потребления </w:t>
      </w:r>
      <w:r w:rsidRPr="00C67D15">
        <w:rPr>
          <w:sz w:val="24"/>
          <w:szCs w:val="24"/>
        </w:rPr>
        <w:t>– остатки сырья, материалов, химических соединений, образовавшихся при производстве продукции, выполнении иных технологических работ и утратившие полностью или частично исходные потребительские свойства, необходимые для применения в соответствующем производстве, включая техногенные минеральные образования и отходы сельскохозяйственного производства.</w:t>
      </w:r>
    </w:p>
    <w:p w14:paraId="3ED0EAE0" w14:textId="77777777" w:rsidR="00BF5A54" w:rsidRPr="00C67D15" w:rsidRDefault="00BF5A54" w:rsidP="00E01EC3">
      <w:pPr>
        <w:spacing w:before="120" w:after="120"/>
        <w:ind w:firstLine="567"/>
        <w:jc w:val="both"/>
        <w:rPr>
          <w:sz w:val="24"/>
          <w:szCs w:val="24"/>
        </w:rPr>
      </w:pPr>
      <w:r w:rsidRPr="00C67D15">
        <w:rPr>
          <w:b/>
          <w:sz w:val="24"/>
          <w:szCs w:val="24"/>
        </w:rPr>
        <w:t>твердые</w:t>
      </w:r>
      <w:r w:rsidRPr="00C67D15">
        <w:rPr>
          <w:b/>
          <w:spacing w:val="-3"/>
          <w:sz w:val="24"/>
          <w:szCs w:val="24"/>
        </w:rPr>
        <w:t xml:space="preserve"> </w:t>
      </w:r>
      <w:r w:rsidRPr="00C67D15">
        <w:rPr>
          <w:b/>
          <w:sz w:val="24"/>
          <w:szCs w:val="24"/>
        </w:rPr>
        <w:t>бытовые</w:t>
      </w:r>
      <w:r w:rsidRPr="00C67D15">
        <w:rPr>
          <w:b/>
          <w:spacing w:val="-3"/>
          <w:sz w:val="24"/>
          <w:szCs w:val="24"/>
        </w:rPr>
        <w:t xml:space="preserve"> </w:t>
      </w:r>
      <w:r w:rsidRPr="00C67D15">
        <w:rPr>
          <w:b/>
          <w:sz w:val="24"/>
          <w:szCs w:val="24"/>
        </w:rPr>
        <w:t>отходы</w:t>
      </w:r>
      <w:r w:rsidRPr="00C67D15">
        <w:rPr>
          <w:b/>
          <w:spacing w:val="1"/>
          <w:sz w:val="24"/>
          <w:szCs w:val="24"/>
        </w:rPr>
        <w:t xml:space="preserve"> </w:t>
      </w:r>
      <w:r w:rsidRPr="00C67D15">
        <w:rPr>
          <w:sz w:val="24"/>
          <w:szCs w:val="24"/>
        </w:rPr>
        <w:t>– коммунальные</w:t>
      </w:r>
      <w:r w:rsidRPr="00C67D15">
        <w:rPr>
          <w:spacing w:val="-3"/>
          <w:sz w:val="24"/>
          <w:szCs w:val="24"/>
        </w:rPr>
        <w:t xml:space="preserve"> </w:t>
      </w:r>
      <w:r w:rsidRPr="00C67D15">
        <w:rPr>
          <w:sz w:val="24"/>
          <w:szCs w:val="24"/>
        </w:rPr>
        <w:t>отходы в</w:t>
      </w:r>
      <w:r w:rsidRPr="00C67D15">
        <w:rPr>
          <w:spacing w:val="-3"/>
          <w:sz w:val="24"/>
          <w:szCs w:val="24"/>
        </w:rPr>
        <w:t xml:space="preserve"> </w:t>
      </w:r>
      <w:r w:rsidRPr="00C67D15">
        <w:rPr>
          <w:sz w:val="24"/>
          <w:szCs w:val="24"/>
        </w:rPr>
        <w:t>твердой</w:t>
      </w:r>
      <w:r w:rsidRPr="00C67D15">
        <w:rPr>
          <w:spacing w:val="2"/>
          <w:sz w:val="24"/>
          <w:szCs w:val="24"/>
        </w:rPr>
        <w:t xml:space="preserve"> </w:t>
      </w:r>
      <w:r w:rsidRPr="00C67D15">
        <w:rPr>
          <w:spacing w:val="-2"/>
          <w:sz w:val="24"/>
          <w:szCs w:val="24"/>
        </w:rPr>
        <w:t>форме.</w:t>
      </w:r>
    </w:p>
    <w:p w14:paraId="6FCF6173" w14:textId="77777777" w:rsidR="00BF5A54" w:rsidRPr="00C67D15" w:rsidRDefault="00BF5A54" w:rsidP="00E01EC3">
      <w:pPr>
        <w:spacing w:before="120" w:after="120"/>
        <w:ind w:firstLine="567"/>
        <w:jc w:val="both"/>
        <w:rPr>
          <w:sz w:val="24"/>
          <w:szCs w:val="24"/>
        </w:rPr>
      </w:pPr>
      <w:r w:rsidRPr="00C67D15">
        <w:rPr>
          <w:b/>
          <w:sz w:val="24"/>
          <w:szCs w:val="24"/>
        </w:rPr>
        <w:t xml:space="preserve">отходы потребления </w:t>
      </w:r>
      <w:r w:rsidRPr="00C67D15">
        <w:rPr>
          <w:sz w:val="24"/>
          <w:szCs w:val="24"/>
        </w:rPr>
        <w:t>–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p w14:paraId="01DA5CF6" w14:textId="77777777" w:rsidR="00E01EC3" w:rsidRDefault="00E01EC3" w:rsidP="00E01EC3">
      <w:pPr>
        <w:spacing w:before="120" w:after="120"/>
        <w:ind w:firstLine="567"/>
        <w:jc w:val="both"/>
        <w:rPr>
          <w:sz w:val="24"/>
          <w:szCs w:val="24"/>
        </w:rPr>
      </w:pPr>
    </w:p>
    <w:p w14:paraId="312CF74D" w14:textId="77777777" w:rsidR="00E01EC3" w:rsidRDefault="00E01EC3" w:rsidP="00E01EC3">
      <w:pPr>
        <w:spacing w:before="120" w:after="120"/>
        <w:ind w:firstLine="567"/>
        <w:jc w:val="both"/>
        <w:rPr>
          <w:sz w:val="24"/>
          <w:szCs w:val="24"/>
        </w:rPr>
      </w:pPr>
    </w:p>
    <w:p w14:paraId="251805B7" w14:textId="77777777" w:rsidR="00E01EC3" w:rsidRDefault="00E01EC3" w:rsidP="00E01EC3">
      <w:pPr>
        <w:spacing w:before="120" w:after="120"/>
        <w:ind w:firstLine="567"/>
        <w:jc w:val="both"/>
        <w:rPr>
          <w:sz w:val="24"/>
          <w:szCs w:val="24"/>
        </w:rPr>
      </w:pPr>
    </w:p>
    <w:p w14:paraId="25A00590" w14:textId="77777777" w:rsidR="00E01EC3" w:rsidRDefault="00E01EC3" w:rsidP="00E01EC3">
      <w:pPr>
        <w:spacing w:before="120" w:after="120"/>
        <w:ind w:firstLine="567"/>
        <w:jc w:val="both"/>
        <w:rPr>
          <w:sz w:val="24"/>
          <w:szCs w:val="24"/>
        </w:rPr>
      </w:pPr>
    </w:p>
    <w:p w14:paraId="0702351D" w14:textId="77777777" w:rsidR="00E01EC3" w:rsidRDefault="00E01EC3" w:rsidP="00E01EC3">
      <w:pPr>
        <w:spacing w:before="120" w:after="120"/>
        <w:ind w:firstLine="567"/>
        <w:jc w:val="both"/>
        <w:rPr>
          <w:sz w:val="24"/>
          <w:szCs w:val="24"/>
        </w:rPr>
      </w:pPr>
    </w:p>
    <w:p w14:paraId="7ABC5E2B" w14:textId="77777777" w:rsidR="00E01EC3" w:rsidRDefault="00E01EC3" w:rsidP="00E01EC3">
      <w:pPr>
        <w:spacing w:before="120" w:after="120"/>
        <w:ind w:firstLine="567"/>
        <w:jc w:val="both"/>
        <w:rPr>
          <w:sz w:val="24"/>
          <w:szCs w:val="24"/>
        </w:rPr>
      </w:pPr>
    </w:p>
    <w:p w14:paraId="27758026" w14:textId="77777777" w:rsidR="00E01EC3" w:rsidRDefault="00E01EC3" w:rsidP="00E01EC3">
      <w:pPr>
        <w:spacing w:before="120" w:after="120"/>
        <w:ind w:firstLine="567"/>
        <w:jc w:val="both"/>
        <w:rPr>
          <w:sz w:val="24"/>
          <w:szCs w:val="24"/>
        </w:rPr>
      </w:pPr>
    </w:p>
    <w:p w14:paraId="61C1F444" w14:textId="77777777" w:rsidR="00E01EC3" w:rsidRDefault="00E01EC3" w:rsidP="00E01EC3">
      <w:pPr>
        <w:spacing w:before="120" w:after="120"/>
        <w:ind w:firstLine="567"/>
        <w:jc w:val="both"/>
        <w:rPr>
          <w:sz w:val="24"/>
          <w:szCs w:val="24"/>
        </w:rPr>
      </w:pPr>
    </w:p>
    <w:p w14:paraId="68C4B2F6" w14:textId="77777777" w:rsidR="00E01EC3" w:rsidRDefault="00E01EC3" w:rsidP="00E01EC3">
      <w:pPr>
        <w:spacing w:before="120" w:after="120"/>
        <w:ind w:firstLine="567"/>
        <w:jc w:val="both"/>
        <w:rPr>
          <w:sz w:val="24"/>
          <w:szCs w:val="24"/>
        </w:rPr>
      </w:pPr>
    </w:p>
    <w:p w14:paraId="5D127489" w14:textId="77777777" w:rsidR="00E01EC3" w:rsidRDefault="00E01EC3" w:rsidP="00E01EC3">
      <w:pPr>
        <w:spacing w:before="120" w:after="120"/>
        <w:ind w:firstLine="567"/>
        <w:jc w:val="both"/>
        <w:rPr>
          <w:sz w:val="24"/>
          <w:szCs w:val="24"/>
        </w:rPr>
      </w:pPr>
    </w:p>
    <w:p w14:paraId="280D9E90" w14:textId="77777777" w:rsidR="00E01EC3" w:rsidRDefault="00E01EC3" w:rsidP="00E01EC3">
      <w:pPr>
        <w:spacing w:before="120" w:after="120"/>
        <w:ind w:firstLine="567"/>
        <w:jc w:val="both"/>
        <w:rPr>
          <w:sz w:val="24"/>
          <w:szCs w:val="24"/>
        </w:rPr>
      </w:pPr>
    </w:p>
    <w:p w14:paraId="2D88B848" w14:textId="77777777" w:rsidR="00E01EC3" w:rsidRDefault="00E01EC3" w:rsidP="00E01EC3">
      <w:pPr>
        <w:spacing w:before="120" w:after="120"/>
        <w:ind w:firstLine="567"/>
        <w:jc w:val="both"/>
        <w:rPr>
          <w:sz w:val="24"/>
          <w:szCs w:val="24"/>
        </w:rPr>
      </w:pPr>
    </w:p>
    <w:p w14:paraId="71125DF2" w14:textId="77777777" w:rsidR="00E01EC3" w:rsidRDefault="00E01EC3" w:rsidP="00E01EC3">
      <w:pPr>
        <w:spacing w:before="120" w:after="120"/>
        <w:ind w:firstLine="567"/>
        <w:jc w:val="both"/>
        <w:rPr>
          <w:sz w:val="24"/>
          <w:szCs w:val="24"/>
        </w:rPr>
      </w:pPr>
    </w:p>
    <w:p w14:paraId="68AB0B2B" w14:textId="77777777" w:rsidR="00E01EC3" w:rsidRDefault="00E01EC3" w:rsidP="00E01EC3">
      <w:pPr>
        <w:spacing w:before="120" w:after="120"/>
        <w:ind w:firstLine="567"/>
        <w:jc w:val="both"/>
        <w:rPr>
          <w:sz w:val="24"/>
          <w:szCs w:val="24"/>
        </w:rPr>
      </w:pPr>
    </w:p>
    <w:p w14:paraId="04D84D03" w14:textId="77777777" w:rsidR="00E01EC3" w:rsidRDefault="00E01EC3" w:rsidP="00E01EC3">
      <w:pPr>
        <w:spacing w:before="120" w:after="120"/>
        <w:ind w:firstLine="567"/>
        <w:jc w:val="both"/>
        <w:rPr>
          <w:sz w:val="24"/>
          <w:szCs w:val="24"/>
        </w:rPr>
      </w:pPr>
    </w:p>
    <w:p w14:paraId="790F1E24" w14:textId="77777777" w:rsidR="00E01EC3" w:rsidRDefault="00E01EC3" w:rsidP="00E01EC3">
      <w:pPr>
        <w:spacing w:before="120" w:after="120"/>
        <w:ind w:firstLine="567"/>
        <w:jc w:val="both"/>
        <w:rPr>
          <w:sz w:val="24"/>
          <w:szCs w:val="24"/>
        </w:rPr>
      </w:pPr>
    </w:p>
    <w:p w14:paraId="540431CE" w14:textId="77777777" w:rsidR="00E01EC3" w:rsidRDefault="00E01EC3" w:rsidP="00E01EC3">
      <w:pPr>
        <w:spacing w:before="120" w:after="120"/>
        <w:ind w:firstLine="567"/>
        <w:jc w:val="both"/>
        <w:rPr>
          <w:sz w:val="24"/>
          <w:szCs w:val="24"/>
        </w:rPr>
      </w:pPr>
    </w:p>
    <w:p w14:paraId="3FF786E0" w14:textId="77777777" w:rsidR="00E01EC3" w:rsidRDefault="00E01EC3" w:rsidP="00E01EC3">
      <w:pPr>
        <w:spacing w:before="120" w:after="120"/>
        <w:ind w:firstLine="567"/>
        <w:jc w:val="both"/>
        <w:rPr>
          <w:sz w:val="24"/>
          <w:szCs w:val="24"/>
        </w:rPr>
      </w:pPr>
    </w:p>
    <w:p w14:paraId="15FE0D74" w14:textId="77777777" w:rsidR="00E01EC3" w:rsidRDefault="00E01EC3" w:rsidP="00E01EC3">
      <w:pPr>
        <w:spacing w:before="120" w:after="120"/>
        <w:ind w:firstLine="567"/>
        <w:jc w:val="both"/>
        <w:rPr>
          <w:sz w:val="24"/>
          <w:szCs w:val="24"/>
        </w:rPr>
      </w:pPr>
    </w:p>
    <w:p w14:paraId="4E56D8F5" w14:textId="77777777" w:rsidR="00E01EC3" w:rsidRDefault="00E01EC3" w:rsidP="00E01EC3">
      <w:pPr>
        <w:spacing w:before="120" w:after="120"/>
        <w:ind w:firstLine="567"/>
        <w:jc w:val="both"/>
        <w:rPr>
          <w:sz w:val="24"/>
          <w:szCs w:val="24"/>
        </w:rPr>
      </w:pPr>
    </w:p>
    <w:p w14:paraId="74CE0338" w14:textId="77777777" w:rsidR="00E01EC3" w:rsidRDefault="00E01EC3" w:rsidP="00E01EC3">
      <w:pPr>
        <w:spacing w:before="120" w:after="120"/>
        <w:ind w:firstLine="567"/>
        <w:jc w:val="both"/>
        <w:rPr>
          <w:sz w:val="24"/>
          <w:szCs w:val="24"/>
        </w:rPr>
      </w:pPr>
    </w:p>
    <w:p w14:paraId="1E5E81D8" w14:textId="77777777" w:rsidR="00BB1D8A" w:rsidRDefault="00BB1D8A" w:rsidP="00E01EC3">
      <w:pPr>
        <w:spacing w:before="120" w:after="120"/>
        <w:ind w:firstLine="567"/>
        <w:jc w:val="both"/>
        <w:rPr>
          <w:sz w:val="24"/>
          <w:szCs w:val="24"/>
        </w:rPr>
      </w:pPr>
    </w:p>
    <w:p w14:paraId="07CB887C" w14:textId="77777777" w:rsidR="00BF5A54" w:rsidRPr="00BF5A54" w:rsidRDefault="00BF5A54" w:rsidP="00B70B8C">
      <w:pPr>
        <w:pStyle w:val="1"/>
        <w:spacing w:before="120" w:after="120"/>
        <w:ind w:left="0"/>
        <w:jc w:val="both"/>
      </w:pPr>
      <w:bookmarkStart w:id="4" w:name="_Toc232631611"/>
      <w:r>
        <w:rPr>
          <w:spacing w:val="-2"/>
        </w:rPr>
        <w:lastRenderedPageBreak/>
        <w:t>4.</w:t>
      </w:r>
      <w:r w:rsidRPr="00BF5A54">
        <w:rPr>
          <w:spacing w:val="-2"/>
        </w:rPr>
        <w:t>АННОТАЦИЯ</w:t>
      </w:r>
      <w:bookmarkEnd w:id="4"/>
    </w:p>
    <w:p w14:paraId="75191D2F"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Программа управления отходами для ТОО «ЭКОЛИТ» разработана для действующего полигона по обращению с отходами производства и потребления, расположенного в </w:t>
      </w:r>
      <w:proofErr w:type="spellStart"/>
      <w:r w:rsidRPr="003E4D76">
        <w:rPr>
          <w:sz w:val="24"/>
          <w:szCs w:val="24"/>
          <w:lang w:eastAsia="ru-RU"/>
        </w:rPr>
        <w:t>Ащинском</w:t>
      </w:r>
      <w:proofErr w:type="spellEnd"/>
      <w:r w:rsidRPr="003E4D76">
        <w:rPr>
          <w:sz w:val="24"/>
          <w:szCs w:val="24"/>
          <w:lang w:eastAsia="ru-RU"/>
        </w:rPr>
        <w:t xml:space="preserve"> сельском округе </w:t>
      </w:r>
      <w:proofErr w:type="spellStart"/>
      <w:r w:rsidRPr="003E4D76">
        <w:rPr>
          <w:sz w:val="24"/>
          <w:szCs w:val="24"/>
          <w:lang w:eastAsia="ru-RU"/>
        </w:rPr>
        <w:t>Байганинского</w:t>
      </w:r>
      <w:proofErr w:type="spellEnd"/>
      <w:r w:rsidRPr="003E4D76">
        <w:rPr>
          <w:sz w:val="24"/>
          <w:szCs w:val="24"/>
          <w:lang w:eastAsia="ru-RU"/>
        </w:rPr>
        <w:t xml:space="preserve"> района Актюбинской области Республики Казахстан.</w:t>
      </w:r>
    </w:p>
    <w:p w14:paraId="5F817CBF"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Основанием для разработки Программы является необходимость получения экологического разрешения на период 2026–2035 годы для эксплуатации объекта I категории. Согласно заключению Департамента экологии по Актюбинской области, намечаемая деятельность — «Эксплуатация действующего полигона по обращению с отходами производства и потребления» — относится к I категории, оказывающей значительное негативное воздействие на окружающую среду, по подпункту 6.1 пункта 6 Раздела 1 Приложения 2 к Экологическому кодексу Республики Казахстан — удаление и (или) восстановление опасных отходов с производительностью, превышающей 10 тонн в сутки. По результатам рассмотрения материалов скрининга Департаментом указано, что необходимость проведения обязательной оценки воздействия на окружающую среду отсутствует; экологическая оценка проводится по упрощенному порядку. </w:t>
      </w:r>
    </w:p>
    <w:p w14:paraId="059BA227"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Программа разработана в соответствии с требованиями Экологического кодекса Республики Казахстан, Правил разработки программы управления отходами, утвержденных приказом и.о. Министра экологии, геологии и природных ресурсов Республики Казахстан от 9 августа 2021 года №318, Методики расчета лимитов накопления отходов и лимитов захоронения отходов, утвержденной приказом Министра экологии, геологии и природных ресурсов Республики Казахстан от 22 июня 2021 года №206, а также Классификатора отходов, утвержденного приказом и.о. Министра экологии, геологии и природных ресурсов Республики Казахстан от 6 августа 2021 года №314. </w:t>
      </w:r>
    </w:p>
    <w:p w14:paraId="3EA861D3"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В соответствии со статьей 335 Экологического кодекса Республики Казахстан операторы объектов I и II категорий, а также лица, осуществляющие операции по сортировке, обработке, в том числе обезвреживанию, восстановлению и (или) удалению отходов, обязаны разрабатывать программу управления отходами. Программа управления отходами является неотъемлемой частью экологического разрешения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меры по сокращению образования отходов, увеличению доли их повторного использования, переработки и утилизации. </w:t>
      </w:r>
    </w:p>
    <w:p w14:paraId="6F8CE998" w14:textId="652E54E0"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Разработка Программы на период 2026–2035 годы обусловлена пересмотром ранее действующих нормативов 2018–2027 годов и необходимостью приведения лимитов накопления и захоронения отходов в соответствие с расчетной производственной нагрузкой объекта. Согласно материалам, принимаемая расчетная нагрузка объекта предусматривается до 80 % от максимальной паспортной производительности оборудования с учетом плановых и внеплановых остановок, профилактических и ремонтных работ. Ранее эксплуатационная нагрузка объекта составляла ориентировочно от 10 до 30 % от общей максимальной нагрузки действующих перерабатывающих и очистных установок. </w:t>
      </w:r>
    </w:p>
    <w:p w14:paraId="0BEA641C"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Основными видами отходов, управление которыми осуществляется на объекте, являются </w:t>
      </w:r>
      <w:proofErr w:type="spellStart"/>
      <w:r w:rsidRPr="003E4D76">
        <w:rPr>
          <w:sz w:val="24"/>
          <w:szCs w:val="24"/>
          <w:lang w:eastAsia="ru-RU"/>
        </w:rPr>
        <w:t>нефтезагрязненный</w:t>
      </w:r>
      <w:proofErr w:type="spellEnd"/>
      <w:r w:rsidRPr="003E4D76">
        <w:rPr>
          <w:sz w:val="24"/>
          <w:szCs w:val="24"/>
          <w:lang w:eastAsia="ru-RU"/>
        </w:rPr>
        <w:t xml:space="preserve"> грунт, твердый буровой шлам, жидкий/пастообразный буровой шлам, отработанный буровой раствор и другие промышленные отходы, твердо-бытовые отходы, а также зола, образующаяся в результате сжигания отходов на установке термической деструкции. Отходы поступают от сторонних организаций, проходят входной контроль, временно накапливаются на специализированных картах и площадках, после чего направляются на </w:t>
      </w:r>
      <w:r w:rsidRPr="003E4D76">
        <w:rPr>
          <w:sz w:val="24"/>
          <w:szCs w:val="24"/>
          <w:lang w:eastAsia="ru-RU"/>
        </w:rPr>
        <w:lastRenderedPageBreak/>
        <w:t>переработку, обезвреживание, восстановление, захоронение либо передаются сторонним организациям в установленном порядке.</w:t>
      </w:r>
    </w:p>
    <w:p w14:paraId="3A0F2B43"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Сводная таблица изменения нормативов накопления, образования золы, захоронения и передачи отходов приведена ниже.</w:t>
      </w:r>
    </w:p>
    <w:tbl>
      <w:tblPr>
        <w:tblW w:w="9771" w:type="dxa"/>
        <w:tblLook w:val="04A0" w:firstRow="1" w:lastRow="0" w:firstColumn="1" w:lastColumn="0" w:noHBand="0" w:noVBand="1"/>
      </w:tblPr>
      <w:tblGrid>
        <w:gridCol w:w="2038"/>
        <w:gridCol w:w="1359"/>
        <w:gridCol w:w="1711"/>
        <w:gridCol w:w="1398"/>
        <w:gridCol w:w="1711"/>
        <w:gridCol w:w="1554"/>
      </w:tblGrid>
      <w:tr w:rsidR="00D34B8B" w:rsidRPr="00D34B8B" w14:paraId="67C7746C" w14:textId="77777777" w:rsidTr="00D34B8B">
        <w:trPr>
          <w:trHeight w:val="20"/>
        </w:trPr>
        <w:tc>
          <w:tcPr>
            <w:tcW w:w="2255" w:type="dxa"/>
            <w:tcBorders>
              <w:top w:val="single" w:sz="4" w:space="0" w:color="auto"/>
              <w:left w:val="single" w:sz="4" w:space="0" w:color="auto"/>
              <w:bottom w:val="single" w:sz="4" w:space="0" w:color="auto"/>
              <w:right w:val="single" w:sz="4" w:space="0" w:color="auto"/>
            </w:tcBorders>
            <w:vAlign w:val="center"/>
            <w:hideMark/>
          </w:tcPr>
          <w:p w14:paraId="7A5D5F56" w14:textId="77777777" w:rsidR="00D34B8B" w:rsidRPr="00D34B8B" w:rsidRDefault="00D34B8B" w:rsidP="00D34B8B">
            <w:pPr>
              <w:widowControl/>
              <w:autoSpaceDE/>
              <w:autoSpaceDN/>
              <w:rPr>
                <w:b/>
                <w:bCs/>
                <w:color w:val="000000"/>
                <w:sz w:val="20"/>
                <w:szCs w:val="20"/>
                <w:lang w:eastAsia="ru-RU"/>
              </w:rPr>
            </w:pPr>
            <w:r w:rsidRPr="00D34B8B">
              <w:rPr>
                <w:b/>
                <w:bCs/>
                <w:color w:val="000000"/>
                <w:sz w:val="20"/>
                <w:szCs w:val="20"/>
                <w:lang w:eastAsia="ru-RU"/>
              </w:rPr>
              <w:t>Наименование</w:t>
            </w:r>
          </w:p>
        </w:tc>
        <w:tc>
          <w:tcPr>
            <w:tcW w:w="1463" w:type="dxa"/>
            <w:tcBorders>
              <w:top w:val="single" w:sz="4" w:space="0" w:color="auto"/>
              <w:left w:val="nil"/>
              <w:bottom w:val="single" w:sz="4" w:space="0" w:color="auto"/>
              <w:right w:val="single" w:sz="4" w:space="0" w:color="auto"/>
            </w:tcBorders>
            <w:vAlign w:val="center"/>
            <w:hideMark/>
          </w:tcPr>
          <w:p w14:paraId="6B1F6F82"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2018–2027 гг. нормативы, т/год</w:t>
            </w:r>
          </w:p>
        </w:tc>
        <w:tc>
          <w:tcPr>
            <w:tcW w:w="1711" w:type="dxa"/>
            <w:tcBorders>
              <w:top w:val="single" w:sz="4" w:space="0" w:color="auto"/>
              <w:left w:val="nil"/>
              <w:bottom w:val="single" w:sz="4" w:space="0" w:color="auto"/>
              <w:right w:val="single" w:sz="4" w:space="0" w:color="auto"/>
            </w:tcBorders>
            <w:vAlign w:val="center"/>
            <w:hideMark/>
          </w:tcPr>
          <w:p w14:paraId="3005C570"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Запрашиваемые нормативы накопления 2026–2035 гг., т/год</w:t>
            </w:r>
          </w:p>
        </w:tc>
        <w:tc>
          <w:tcPr>
            <w:tcW w:w="1413" w:type="dxa"/>
            <w:tcBorders>
              <w:top w:val="single" w:sz="4" w:space="0" w:color="auto"/>
              <w:left w:val="nil"/>
              <w:bottom w:val="single" w:sz="4" w:space="0" w:color="auto"/>
              <w:right w:val="single" w:sz="4" w:space="0" w:color="auto"/>
            </w:tcBorders>
            <w:vAlign w:val="center"/>
            <w:hideMark/>
          </w:tcPr>
          <w:p w14:paraId="6874333A"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Образование золы от сжигания отходов, т/год</w:t>
            </w:r>
          </w:p>
        </w:tc>
        <w:tc>
          <w:tcPr>
            <w:tcW w:w="1375" w:type="dxa"/>
            <w:tcBorders>
              <w:top w:val="single" w:sz="4" w:space="0" w:color="auto"/>
              <w:left w:val="nil"/>
              <w:bottom w:val="single" w:sz="4" w:space="0" w:color="auto"/>
              <w:right w:val="single" w:sz="4" w:space="0" w:color="auto"/>
            </w:tcBorders>
            <w:vAlign w:val="center"/>
            <w:hideMark/>
          </w:tcPr>
          <w:p w14:paraId="4CDE143B"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Запрашиваемые нормативы захоронения 2026–2035 гг., т/год</w:t>
            </w:r>
          </w:p>
        </w:tc>
        <w:tc>
          <w:tcPr>
            <w:tcW w:w="1554" w:type="dxa"/>
            <w:tcBorders>
              <w:top w:val="single" w:sz="4" w:space="0" w:color="auto"/>
              <w:left w:val="nil"/>
              <w:bottom w:val="single" w:sz="4" w:space="0" w:color="auto"/>
              <w:right w:val="single" w:sz="4" w:space="0" w:color="auto"/>
            </w:tcBorders>
            <w:vAlign w:val="center"/>
            <w:hideMark/>
          </w:tcPr>
          <w:p w14:paraId="7EBB054E"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Передача сторонним организациям, т/год</w:t>
            </w:r>
          </w:p>
        </w:tc>
      </w:tr>
      <w:tr w:rsidR="00D34B8B" w:rsidRPr="00D34B8B" w14:paraId="7D930E0D"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69CA536F" w14:textId="77777777" w:rsidR="00D34B8B" w:rsidRPr="00D34B8B" w:rsidRDefault="00D34B8B" w:rsidP="00D34B8B">
            <w:pPr>
              <w:widowControl/>
              <w:autoSpaceDE/>
              <w:autoSpaceDN/>
              <w:rPr>
                <w:color w:val="000000"/>
                <w:sz w:val="20"/>
                <w:szCs w:val="20"/>
                <w:lang w:eastAsia="ru-RU"/>
              </w:rPr>
            </w:pPr>
            <w:proofErr w:type="spellStart"/>
            <w:r w:rsidRPr="00D34B8B">
              <w:rPr>
                <w:color w:val="000000"/>
                <w:sz w:val="20"/>
                <w:szCs w:val="20"/>
                <w:lang w:eastAsia="ru-RU"/>
              </w:rPr>
              <w:t>Нефтезагрязненный</w:t>
            </w:r>
            <w:proofErr w:type="spellEnd"/>
            <w:r w:rsidRPr="00D34B8B">
              <w:rPr>
                <w:color w:val="000000"/>
                <w:sz w:val="20"/>
                <w:szCs w:val="20"/>
                <w:lang w:eastAsia="ru-RU"/>
              </w:rPr>
              <w:t xml:space="preserve"> грунт и др.</w:t>
            </w:r>
          </w:p>
        </w:tc>
        <w:tc>
          <w:tcPr>
            <w:tcW w:w="1463" w:type="dxa"/>
            <w:tcBorders>
              <w:top w:val="nil"/>
              <w:left w:val="nil"/>
              <w:bottom w:val="single" w:sz="4" w:space="0" w:color="auto"/>
              <w:right w:val="single" w:sz="4" w:space="0" w:color="auto"/>
            </w:tcBorders>
            <w:vAlign w:val="center"/>
            <w:hideMark/>
          </w:tcPr>
          <w:p w14:paraId="11EFC15D"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2 686,20</w:t>
            </w:r>
          </w:p>
        </w:tc>
        <w:tc>
          <w:tcPr>
            <w:tcW w:w="1711" w:type="dxa"/>
            <w:tcBorders>
              <w:top w:val="nil"/>
              <w:left w:val="nil"/>
              <w:bottom w:val="single" w:sz="4" w:space="0" w:color="auto"/>
              <w:right w:val="single" w:sz="4" w:space="0" w:color="auto"/>
            </w:tcBorders>
            <w:vAlign w:val="center"/>
            <w:hideMark/>
          </w:tcPr>
          <w:p w14:paraId="35D9BFD0"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9 600,00</w:t>
            </w:r>
          </w:p>
        </w:tc>
        <w:tc>
          <w:tcPr>
            <w:tcW w:w="1413" w:type="dxa"/>
            <w:tcBorders>
              <w:top w:val="nil"/>
              <w:left w:val="nil"/>
              <w:bottom w:val="single" w:sz="4" w:space="0" w:color="auto"/>
              <w:right w:val="single" w:sz="4" w:space="0" w:color="auto"/>
            </w:tcBorders>
            <w:vAlign w:val="center"/>
            <w:hideMark/>
          </w:tcPr>
          <w:p w14:paraId="7DA05CC9"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375" w:type="dxa"/>
            <w:tcBorders>
              <w:top w:val="nil"/>
              <w:left w:val="nil"/>
              <w:bottom w:val="single" w:sz="4" w:space="0" w:color="auto"/>
              <w:right w:val="single" w:sz="4" w:space="0" w:color="auto"/>
            </w:tcBorders>
            <w:vAlign w:val="center"/>
            <w:hideMark/>
          </w:tcPr>
          <w:p w14:paraId="0C147D24"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554" w:type="dxa"/>
            <w:tcBorders>
              <w:top w:val="nil"/>
              <w:left w:val="nil"/>
              <w:bottom w:val="single" w:sz="4" w:space="0" w:color="auto"/>
              <w:right w:val="single" w:sz="4" w:space="0" w:color="auto"/>
            </w:tcBorders>
            <w:vAlign w:val="center"/>
            <w:hideMark/>
          </w:tcPr>
          <w:p w14:paraId="091173C5"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r>
      <w:tr w:rsidR="00D34B8B" w:rsidRPr="00D34B8B" w14:paraId="695C26D5"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0D8EFF7D" w14:textId="77777777" w:rsidR="00D34B8B" w:rsidRPr="00D34B8B" w:rsidRDefault="00D34B8B" w:rsidP="00D34B8B">
            <w:pPr>
              <w:widowControl/>
              <w:autoSpaceDE/>
              <w:autoSpaceDN/>
              <w:rPr>
                <w:color w:val="000000"/>
                <w:sz w:val="20"/>
                <w:szCs w:val="20"/>
                <w:lang w:eastAsia="ru-RU"/>
              </w:rPr>
            </w:pPr>
            <w:r w:rsidRPr="00D34B8B">
              <w:rPr>
                <w:color w:val="000000"/>
                <w:sz w:val="20"/>
                <w:szCs w:val="20"/>
                <w:lang w:eastAsia="ru-RU"/>
              </w:rPr>
              <w:t>Твердый буровой шлам и др.</w:t>
            </w:r>
          </w:p>
        </w:tc>
        <w:tc>
          <w:tcPr>
            <w:tcW w:w="1463" w:type="dxa"/>
            <w:tcBorders>
              <w:top w:val="nil"/>
              <w:left w:val="nil"/>
              <w:bottom w:val="single" w:sz="4" w:space="0" w:color="auto"/>
              <w:right w:val="single" w:sz="4" w:space="0" w:color="auto"/>
            </w:tcBorders>
            <w:vAlign w:val="center"/>
            <w:hideMark/>
          </w:tcPr>
          <w:p w14:paraId="41EC0E24"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1 421,20</w:t>
            </w:r>
          </w:p>
        </w:tc>
        <w:tc>
          <w:tcPr>
            <w:tcW w:w="1711" w:type="dxa"/>
            <w:tcBorders>
              <w:top w:val="nil"/>
              <w:left w:val="nil"/>
              <w:bottom w:val="single" w:sz="4" w:space="0" w:color="auto"/>
              <w:right w:val="single" w:sz="4" w:space="0" w:color="auto"/>
            </w:tcBorders>
            <w:vAlign w:val="center"/>
            <w:hideMark/>
          </w:tcPr>
          <w:p w14:paraId="17E7499B"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16 000,00</w:t>
            </w:r>
          </w:p>
        </w:tc>
        <w:tc>
          <w:tcPr>
            <w:tcW w:w="1413" w:type="dxa"/>
            <w:tcBorders>
              <w:top w:val="nil"/>
              <w:left w:val="nil"/>
              <w:bottom w:val="single" w:sz="4" w:space="0" w:color="auto"/>
              <w:right w:val="single" w:sz="4" w:space="0" w:color="auto"/>
            </w:tcBorders>
            <w:vAlign w:val="center"/>
            <w:hideMark/>
          </w:tcPr>
          <w:p w14:paraId="1EFF8093"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375" w:type="dxa"/>
            <w:tcBorders>
              <w:top w:val="nil"/>
              <w:left w:val="nil"/>
              <w:bottom w:val="single" w:sz="4" w:space="0" w:color="auto"/>
              <w:right w:val="single" w:sz="4" w:space="0" w:color="auto"/>
            </w:tcBorders>
            <w:vAlign w:val="center"/>
            <w:hideMark/>
          </w:tcPr>
          <w:p w14:paraId="4AF442E5"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554" w:type="dxa"/>
            <w:tcBorders>
              <w:top w:val="nil"/>
              <w:left w:val="nil"/>
              <w:bottom w:val="single" w:sz="4" w:space="0" w:color="auto"/>
              <w:right w:val="single" w:sz="4" w:space="0" w:color="auto"/>
            </w:tcBorders>
            <w:vAlign w:val="center"/>
            <w:hideMark/>
          </w:tcPr>
          <w:p w14:paraId="17B72D93"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r>
      <w:tr w:rsidR="00D34B8B" w:rsidRPr="00D34B8B" w14:paraId="109E2369"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0F4AAFB2" w14:textId="77777777" w:rsidR="00D34B8B" w:rsidRPr="00D34B8B" w:rsidRDefault="00D34B8B" w:rsidP="00D34B8B">
            <w:pPr>
              <w:widowControl/>
              <w:autoSpaceDE/>
              <w:autoSpaceDN/>
              <w:rPr>
                <w:color w:val="000000"/>
                <w:sz w:val="20"/>
                <w:szCs w:val="20"/>
                <w:lang w:eastAsia="ru-RU"/>
              </w:rPr>
            </w:pPr>
            <w:r w:rsidRPr="00D34B8B">
              <w:rPr>
                <w:color w:val="000000"/>
                <w:sz w:val="20"/>
                <w:szCs w:val="20"/>
                <w:lang w:eastAsia="ru-RU"/>
              </w:rPr>
              <w:t>Жидкий (пастообразный) буровой шлам и др.</w:t>
            </w:r>
          </w:p>
        </w:tc>
        <w:tc>
          <w:tcPr>
            <w:tcW w:w="1463" w:type="dxa"/>
            <w:tcBorders>
              <w:top w:val="nil"/>
              <w:left w:val="nil"/>
              <w:bottom w:val="single" w:sz="4" w:space="0" w:color="auto"/>
              <w:right w:val="single" w:sz="4" w:space="0" w:color="auto"/>
            </w:tcBorders>
            <w:vAlign w:val="center"/>
            <w:hideMark/>
          </w:tcPr>
          <w:p w14:paraId="3F42EBDF"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400,5</w:t>
            </w:r>
          </w:p>
        </w:tc>
        <w:tc>
          <w:tcPr>
            <w:tcW w:w="1711" w:type="dxa"/>
            <w:tcBorders>
              <w:top w:val="nil"/>
              <w:left w:val="nil"/>
              <w:bottom w:val="single" w:sz="4" w:space="0" w:color="auto"/>
              <w:right w:val="single" w:sz="4" w:space="0" w:color="auto"/>
            </w:tcBorders>
            <w:vAlign w:val="center"/>
            <w:hideMark/>
          </w:tcPr>
          <w:p w14:paraId="055FAA4C"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12 160,00</w:t>
            </w:r>
          </w:p>
        </w:tc>
        <w:tc>
          <w:tcPr>
            <w:tcW w:w="1413" w:type="dxa"/>
            <w:tcBorders>
              <w:top w:val="nil"/>
              <w:left w:val="nil"/>
              <w:bottom w:val="single" w:sz="4" w:space="0" w:color="auto"/>
              <w:right w:val="single" w:sz="4" w:space="0" w:color="auto"/>
            </w:tcBorders>
            <w:vAlign w:val="center"/>
            <w:hideMark/>
          </w:tcPr>
          <w:p w14:paraId="4214E8BF"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375" w:type="dxa"/>
            <w:tcBorders>
              <w:top w:val="nil"/>
              <w:left w:val="nil"/>
              <w:bottom w:val="single" w:sz="4" w:space="0" w:color="auto"/>
              <w:right w:val="single" w:sz="4" w:space="0" w:color="auto"/>
            </w:tcBorders>
            <w:vAlign w:val="center"/>
            <w:hideMark/>
          </w:tcPr>
          <w:p w14:paraId="3731B7A3"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554" w:type="dxa"/>
            <w:tcBorders>
              <w:top w:val="nil"/>
              <w:left w:val="nil"/>
              <w:bottom w:val="single" w:sz="4" w:space="0" w:color="auto"/>
              <w:right w:val="single" w:sz="4" w:space="0" w:color="auto"/>
            </w:tcBorders>
            <w:vAlign w:val="center"/>
            <w:hideMark/>
          </w:tcPr>
          <w:p w14:paraId="095EB04D"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r>
      <w:tr w:rsidR="00D34B8B" w:rsidRPr="00D34B8B" w14:paraId="613BE124"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1DC137C8" w14:textId="77777777" w:rsidR="00D34B8B" w:rsidRPr="00D34B8B" w:rsidRDefault="00D34B8B" w:rsidP="00D34B8B">
            <w:pPr>
              <w:widowControl/>
              <w:autoSpaceDE/>
              <w:autoSpaceDN/>
              <w:rPr>
                <w:color w:val="000000"/>
                <w:sz w:val="20"/>
                <w:szCs w:val="20"/>
                <w:lang w:eastAsia="ru-RU"/>
              </w:rPr>
            </w:pPr>
            <w:r w:rsidRPr="00D34B8B">
              <w:rPr>
                <w:color w:val="000000"/>
                <w:sz w:val="20"/>
                <w:szCs w:val="20"/>
                <w:lang w:eastAsia="ru-RU"/>
              </w:rPr>
              <w:t>Отработанный буровой раствор и другие промышленные отходы</w:t>
            </w:r>
          </w:p>
        </w:tc>
        <w:tc>
          <w:tcPr>
            <w:tcW w:w="1463" w:type="dxa"/>
            <w:tcBorders>
              <w:top w:val="nil"/>
              <w:left w:val="nil"/>
              <w:bottom w:val="single" w:sz="4" w:space="0" w:color="auto"/>
              <w:right w:val="single" w:sz="4" w:space="0" w:color="auto"/>
            </w:tcBorders>
            <w:vAlign w:val="center"/>
            <w:hideMark/>
          </w:tcPr>
          <w:p w14:paraId="1885B5D2"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68</w:t>
            </w:r>
          </w:p>
        </w:tc>
        <w:tc>
          <w:tcPr>
            <w:tcW w:w="1711" w:type="dxa"/>
            <w:tcBorders>
              <w:top w:val="nil"/>
              <w:left w:val="nil"/>
              <w:bottom w:val="nil"/>
              <w:right w:val="nil"/>
            </w:tcBorders>
            <w:noWrap/>
            <w:vAlign w:val="bottom"/>
            <w:hideMark/>
          </w:tcPr>
          <w:p w14:paraId="5C9CFBAD"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39 386,00</w:t>
            </w:r>
          </w:p>
        </w:tc>
        <w:tc>
          <w:tcPr>
            <w:tcW w:w="1413" w:type="dxa"/>
            <w:tcBorders>
              <w:top w:val="nil"/>
              <w:left w:val="single" w:sz="4" w:space="0" w:color="auto"/>
              <w:bottom w:val="single" w:sz="4" w:space="0" w:color="auto"/>
              <w:right w:val="single" w:sz="4" w:space="0" w:color="auto"/>
            </w:tcBorders>
            <w:vAlign w:val="center"/>
            <w:hideMark/>
          </w:tcPr>
          <w:p w14:paraId="0D6FF324"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375" w:type="dxa"/>
            <w:tcBorders>
              <w:top w:val="nil"/>
              <w:left w:val="nil"/>
              <w:bottom w:val="single" w:sz="4" w:space="0" w:color="auto"/>
              <w:right w:val="single" w:sz="4" w:space="0" w:color="auto"/>
            </w:tcBorders>
            <w:vAlign w:val="center"/>
            <w:hideMark/>
          </w:tcPr>
          <w:p w14:paraId="1ACF7702"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554" w:type="dxa"/>
            <w:tcBorders>
              <w:top w:val="nil"/>
              <w:left w:val="nil"/>
              <w:bottom w:val="single" w:sz="4" w:space="0" w:color="auto"/>
              <w:right w:val="single" w:sz="4" w:space="0" w:color="auto"/>
            </w:tcBorders>
            <w:vAlign w:val="center"/>
            <w:hideMark/>
          </w:tcPr>
          <w:p w14:paraId="241553C8"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r>
      <w:tr w:rsidR="00D34B8B" w:rsidRPr="00D34B8B" w14:paraId="7E002198"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513918D7" w14:textId="77777777" w:rsidR="00D34B8B" w:rsidRPr="00D34B8B" w:rsidRDefault="00D34B8B" w:rsidP="00D34B8B">
            <w:pPr>
              <w:widowControl/>
              <w:autoSpaceDE/>
              <w:autoSpaceDN/>
              <w:rPr>
                <w:color w:val="000000"/>
                <w:sz w:val="20"/>
                <w:szCs w:val="20"/>
                <w:lang w:eastAsia="ru-RU"/>
              </w:rPr>
            </w:pPr>
            <w:r w:rsidRPr="00D34B8B">
              <w:rPr>
                <w:color w:val="000000"/>
                <w:sz w:val="20"/>
                <w:szCs w:val="20"/>
                <w:lang w:eastAsia="ru-RU"/>
              </w:rPr>
              <w:t>Твердо-бытовые отходы</w:t>
            </w:r>
          </w:p>
        </w:tc>
        <w:tc>
          <w:tcPr>
            <w:tcW w:w="1463" w:type="dxa"/>
            <w:tcBorders>
              <w:top w:val="nil"/>
              <w:left w:val="nil"/>
              <w:bottom w:val="single" w:sz="4" w:space="0" w:color="auto"/>
              <w:right w:val="single" w:sz="4" w:space="0" w:color="auto"/>
            </w:tcBorders>
            <w:vAlign w:val="center"/>
            <w:hideMark/>
          </w:tcPr>
          <w:p w14:paraId="167AC620"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209,4</w:t>
            </w:r>
          </w:p>
        </w:tc>
        <w:tc>
          <w:tcPr>
            <w:tcW w:w="1711" w:type="dxa"/>
            <w:tcBorders>
              <w:top w:val="single" w:sz="4" w:space="0" w:color="auto"/>
              <w:left w:val="nil"/>
              <w:bottom w:val="single" w:sz="4" w:space="0" w:color="auto"/>
              <w:right w:val="single" w:sz="4" w:space="0" w:color="auto"/>
            </w:tcBorders>
            <w:vAlign w:val="center"/>
            <w:hideMark/>
          </w:tcPr>
          <w:p w14:paraId="7F0F812E"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1 410,80</w:t>
            </w:r>
          </w:p>
        </w:tc>
        <w:tc>
          <w:tcPr>
            <w:tcW w:w="1413" w:type="dxa"/>
            <w:tcBorders>
              <w:top w:val="nil"/>
              <w:left w:val="nil"/>
              <w:bottom w:val="single" w:sz="4" w:space="0" w:color="auto"/>
              <w:right w:val="single" w:sz="4" w:space="0" w:color="auto"/>
            </w:tcBorders>
            <w:vAlign w:val="center"/>
            <w:hideMark/>
          </w:tcPr>
          <w:p w14:paraId="10DBAD76"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375" w:type="dxa"/>
            <w:tcBorders>
              <w:top w:val="nil"/>
              <w:left w:val="nil"/>
              <w:bottom w:val="single" w:sz="4" w:space="0" w:color="auto"/>
              <w:right w:val="single" w:sz="4" w:space="0" w:color="auto"/>
            </w:tcBorders>
            <w:vAlign w:val="center"/>
            <w:hideMark/>
          </w:tcPr>
          <w:p w14:paraId="569A4322"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554" w:type="dxa"/>
            <w:tcBorders>
              <w:top w:val="nil"/>
              <w:left w:val="nil"/>
              <w:bottom w:val="single" w:sz="4" w:space="0" w:color="auto"/>
              <w:right w:val="single" w:sz="4" w:space="0" w:color="auto"/>
            </w:tcBorders>
            <w:vAlign w:val="center"/>
            <w:hideMark/>
          </w:tcPr>
          <w:p w14:paraId="770E6330"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r>
      <w:tr w:rsidR="00D34B8B" w:rsidRPr="00D34B8B" w14:paraId="0637A327"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6615B97B" w14:textId="77777777" w:rsidR="00D34B8B" w:rsidRPr="00D34B8B" w:rsidRDefault="00D34B8B" w:rsidP="00D34B8B">
            <w:pPr>
              <w:widowControl/>
              <w:autoSpaceDE/>
              <w:autoSpaceDN/>
              <w:rPr>
                <w:color w:val="000000"/>
                <w:sz w:val="20"/>
                <w:szCs w:val="20"/>
                <w:lang w:eastAsia="ru-RU"/>
              </w:rPr>
            </w:pPr>
            <w:r w:rsidRPr="00D34B8B">
              <w:rPr>
                <w:color w:val="000000"/>
                <w:sz w:val="20"/>
                <w:szCs w:val="20"/>
                <w:lang w:eastAsia="ru-RU"/>
              </w:rPr>
              <w:t>Зола</w:t>
            </w:r>
          </w:p>
        </w:tc>
        <w:tc>
          <w:tcPr>
            <w:tcW w:w="1463" w:type="dxa"/>
            <w:tcBorders>
              <w:top w:val="nil"/>
              <w:left w:val="nil"/>
              <w:bottom w:val="single" w:sz="4" w:space="0" w:color="auto"/>
              <w:right w:val="single" w:sz="4" w:space="0" w:color="auto"/>
            </w:tcBorders>
            <w:vAlign w:val="center"/>
            <w:hideMark/>
          </w:tcPr>
          <w:p w14:paraId="6A7987DC"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711" w:type="dxa"/>
            <w:tcBorders>
              <w:top w:val="nil"/>
              <w:left w:val="nil"/>
              <w:bottom w:val="single" w:sz="4" w:space="0" w:color="auto"/>
              <w:right w:val="single" w:sz="4" w:space="0" w:color="auto"/>
            </w:tcBorders>
            <w:vAlign w:val="center"/>
            <w:hideMark/>
          </w:tcPr>
          <w:p w14:paraId="535DFD81"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w:t>
            </w:r>
          </w:p>
        </w:tc>
        <w:tc>
          <w:tcPr>
            <w:tcW w:w="1413" w:type="dxa"/>
            <w:tcBorders>
              <w:top w:val="nil"/>
              <w:left w:val="nil"/>
              <w:bottom w:val="single" w:sz="4" w:space="0" w:color="auto"/>
              <w:right w:val="single" w:sz="4" w:space="0" w:color="auto"/>
            </w:tcBorders>
            <w:vAlign w:val="center"/>
            <w:hideMark/>
          </w:tcPr>
          <w:p w14:paraId="57D31DFF"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2 560,70</w:t>
            </w:r>
          </w:p>
        </w:tc>
        <w:tc>
          <w:tcPr>
            <w:tcW w:w="1375" w:type="dxa"/>
            <w:tcBorders>
              <w:top w:val="nil"/>
              <w:left w:val="nil"/>
              <w:bottom w:val="single" w:sz="4" w:space="0" w:color="auto"/>
              <w:right w:val="single" w:sz="4" w:space="0" w:color="auto"/>
            </w:tcBorders>
            <w:vAlign w:val="center"/>
            <w:hideMark/>
          </w:tcPr>
          <w:p w14:paraId="59329B33"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256,0704</w:t>
            </w:r>
          </w:p>
        </w:tc>
        <w:tc>
          <w:tcPr>
            <w:tcW w:w="1554" w:type="dxa"/>
            <w:tcBorders>
              <w:top w:val="nil"/>
              <w:left w:val="nil"/>
              <w:bottom w:val="single" w:sz="4" w:space="0" w:color="auto"/>
              <w:right w:val="single" w:sz="4" w:space="0" w:color="auto"/>
            </w:tcBorders>
            <w:vAlign w:val="center"/>
            <w:hideMark/>
          </w:tcPr>
          <w:p w14:paraId="0578CC06"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2 304,63</w:t>
            </w:r>
          </w:p>
        </w:tc>
      </w:tr>
      <w:tr w:rsidR="00D34B8B" w:rsidRPr="00D34B8B" w14:paraId="5D712B2F"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1F7ABFA6" w14:textId="77777777" w:rsidR="00D34B8B" w:rsidRPr="00D34B8B" w:rsidRDefault="00D34B8B" w:rsidP="00D34B8B">
            <w:pPr>
              <w:widowControl/>
              <w:autoSpaceDE/>
              <w:autoSpaceDN/>
              <w:rPr>
                <w:color w:val="000000"/>
                <w:sz w:val="20"/>
                <w:szCs w:val="20"/>
                <w:lang w:eastAsia="ru-RU"/>
              </w:rPr>
            </w:pPr>
            <w:proofErr w:type="spellStart"/>
            <w:r w:rsidRPr="00D34B8B">
              <w:rPr>
                <w:color w:val="000000"/>
                <w:sz w:val="20"/>
                <w:szCs w:val="20"/>
                <w:lang w:eastAsia="ru-RU"/>
              </w:rPr>
              <w:t>Жидкообразные</w:t>
            </w:r>
            <w:proofErr w:type="spellEnd"/>
            <w:r w:rsidRPr="00D34B8B">
              <w:rPr>
                <w:color w:val="000000"/>
                <w:sz w:val="20"/>
                <w:szCs w:val="20"/>
                <w:lang w:eastAsia="ru-RU"/>
              </w:rPr>
              <w:t xml:space="preserve"> отходы</w:t>
            </w:r>
          </w:p>
        </w:tc>
        <w:tc>
          <w:tcPr>
            <w:tcW w:w="1463" w:type="dxa"/>
            <w:tcBorders>
              <w:top w:val="nil"/>
              <w:left w:val="nil"/>
              <w:bottom w:val="single" w:sz="4" w:space="0" w:color="auto"/>
              <w:right w:val="single" w:sz="4" w:space="0" w:color="auto"/>
            </w:tcBorders>
            <w:vAlign w:val="center"/>
            <w:hideMark/>
          </w:tcPr>
          <w:p w14:paraId="43170AC9"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 </w:t>
            </w:r>
          </w:p>
        </w:tc>
        <w:tc>
          <w:tcPr>
            <w:tcW w:w="1711" w:type="dxa"/>
            <w:tcBorders>
              <w:top w:val="nil"/>
              <w:left w:val="nil"/>
              <w:bottom w:val="single" w:sz="4" w:space="0" w:color="auto"/>
              <w:right w:val="single" w:sz="4" w:space="0" w:color="auto"/>
            </w:tcBorders>
            <w:vAlign w:val="center"/>
            <w:hideMark/>
          </w:tcPr>
          <w:p w14:paraId="6605A5CC"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6800</w:t>
            </w:r>
          </w:p>
        </w:tc>
        <w:tc>
          <w:tcPr>
            <w:tcW w:w="1413" w:type="dxa"/>
            <w:tcBorders>
              <w:top w:val="nil"/>
              <w:left w:val="nil"/>
              <w:bottom w:val="single" w:sz="4" w:space="0" w:color="auto"/>
              <w:right w:val="single" w:sz="4" w:space="0" w:color="auto"/>
            </w:tcBorders>
            <w:vAlign w:val="center"/>
            <w:hideMark/>
          </w:tcPr>
          <w:p w14:paraId="01B668B7"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 </w:t>
            </w:r>
          </w:p>
        </w:tc>
        <w:tc>
          <w:tcPr>
            <w:tcW w:w="1375" w:type="dxa"/>
            <w:tcBorders>
              <w:top w:val="nil"/>
              <w:left w:val="nil"/>
              <w:bottom w:val="single" w:sz="4" w:space="0" w:color="auto"/>
              <w:right w:val="single" w:sz="4" w:space="0" w:color="auto"/>
            </w:tcBorders>
            <w:vAlign w:val="center"/>
            <w:hideMark/>
          </w:tcPr>
          <w:p w14:paraId="4DDBF3A5"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 </w:t>
            </w:r>
          </w:p>
        </w:tc>
        <w:tc>
          <w:tcPr>
            <w:tcW w:w="1554" w:type="dxa"/>
            <w:tcBorders>
              <w:top w:val="nil"/>
              <w:left w:val="nil"/>
              <w:bottom w:val="single" w:sz="4" w:space="0" w:color="auto"/>
              <w:right w:val="single" w:sz="4" w:space="0" w:color="auto"/>
            </w:tcBorders>
            <w:vAlign w:val="center"/>
            <w:hideMark/>
          </w:tcPr>
          <w:p w14:paraId="0A1EDF82" w14:textId="77777777" w:rsidR="00D34B8B" w:rsidRPr="00D34B8B" w:rsidRDefault="00D34B8B" w:rsidP="00D34B8B">
            <w:pPr>
              <w:widowControl/>
              <w:autoSpaceDE/>
              <w:autoSpaceDN/>
              <w:jc w:val="right"/>
              <w:rPr>
                <w:color w:val="000000"/>
                <w:sz w:val="20"/>
                <w:szCs w:val="20"/>
                <w:lang w:eastAsia="ru-RU"/>
              </w:rPr>
            </w:pPr>
            <w:r w:rsidRPr="00D34B8B">
              <w:rPr>
                <w:color w:val="000000"/>
                <w:sz w:val="20"/>
                <w:szCs w:val="20"/>
                <w:lang w:eastAsia="ru-RU"/>
              </w:rPr>
              <w:t> </w:t>
            </w:r>
          </w:p>
        </w:tc>
      </w:tr>
      <w:tr w:rsidR="00D34B8B" w:rsidRPr="00D34B8B" w14:paraId="1E3C08DD" w14:textId="77777777" w:rsidTr="00D34B8B">
        <w:trPr>
          <w:trHeight w:val="20"/>
        </w:trPr>
        <w:tc>
          <w:tcPr>
            <w:tcW w:w="2255" w:type="dxa"/>
            <w:tcBorders>
              <w:top w:val="nil"/>
              <w:left w:val="single" w:sz="4" w:space="0" w:color="auto"/>
              <w:bottom w:val="single" w:sz="4" w:space="0" w:color="auto"/>
              <w:right w:val="single" w:sz="4" w:space="0" w:color="auto"/>
            </w:tcBorders>
            <w:vAlign w:val="center"/>
            <w:hideMark/>
          </w:tcPr>
          <w:p w14:paraId="59928350" w14:textId="77777777" w:rsidR="00D34B8B" w:rsidRPr="00D34B8B" w:rsidRDefault="00D34B8B" w:rsidP="00D34B8B">
            <w:pPr>
              <w:widowControl/>
              <w:autoSpaceDE/>
              <w:autoSpaceDN/>
              <w:rPr>
                <w:b/>
                <w:bCs/>
                <w:color w:val="000000"/>
                <w:sz w:val="20"/>
                <w:szCs w:val="20"/>
                <w:lang w:eastAsia="ru-RU"/>
              </w:rPr>
            </w:pPr>
            <w:r w:rsidRPr="00D34B8B">
              <w:rPr>
                <w:b/>
                <w:bCs/>
                <w:color w:val="000000"/>
                <w:sz w:val="20"/>
                <w:szCs w:val="20"/>
                <w:lang w:eastAsia="ru-RU"/>
              </w:rPr>
              <w:t>ВСЕГО, тонн</w:t>
            </w:r>
          </w:p>
        </w:tc>
        <w:tc>
          <w:tcPr>
            <w:tcW w:w="1463" w:type="dxa"/>
            <w:tcBorders>
              <w:top w:val="nil"/>
              <w:left w:val="nil"/>
              <w:bottom w:val="single" w:sz="4" w:space="0" w:color="auto"/>
              <w:right w:val="single" w:sz="4" w:space="0" w:color="auto"/>
            </w:tcBorders>
            <w:vAlign w:val="center"/>
            <w:hideMark/>
          </w:tcPr>
          <w:p w14:paraId="64C47AB6"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4 785,30</w:t>
            </w:r>
          </w:p>
        </w:tc>
        <w:tc>
          <w:tcPr>
            <w:tcW w:w="1711" w:type="dxa"/>
            <w:tcBorders>
              <w:top w:val="nil"/>
              <w:left w:val="nil"/>
              <w:bottom w:val="single" w:sz="4" w:space="0" w:color="auto"/>
              <w:right w:val="single" w:sz="4" w:space="0" w:color="auto"/>
            </w:tcBorders>
            <w:vAlign w:val="center"/>
            <w:hideMark/>
          </w:tcPr>
          <w:p w14:paraId="60A49279" w14:textId="48DF8C29"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85 356,80</w:t>
            </w:r>
            <w:r>
              <w:rPr>
                <w:b/>
                <w:bCs/>
                <w:color w:val="000000"/>
                <w:sz w:val="20"/>
                <w:szCs w:val="20"/>
                <w:lang w:eastAsia="ru-RU"/>
              </w:rPr>
              <w:t>*</w:t>
            </w:r>
          </w:p>
        </w:tc>
        <w:tc>
          <w:tcPr>
            <w:tcW w:w="1413" w:type="dxa"/>
            <w:tcBorders>
              <w:top w:val="nil"/>
              <w:left w:val="nil"/>
              <w:bottom w:val="single" w:sz="4" w:space="0" w:color="auto"/>
              <w:right w:val="single" w:sz="4" w:space="0" w:color="auto"/>
            </w:tcBorders>
            <w:vAlign w:val="center"/>
            <w:hideMark/>
          </w:tcPr>
          <w:p w14:paraId="24941D8D"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2 560,70</w:t>
            </w:r>
          </w:p>
        </w:tc>
        <w:tc>
          <w:tcPr>
            <w:tcW w:w="1375" w:type="dxa"/>
            <w:tcBorders>
              <w:top w:val="nil"/>
              <w:left w:val="nil"/>
              <w:bottom w:val="single" w:sz="4" w:space="0" w:color="auto"/>
              <w:right w:val="single" w:sz="4" w:space="0" w:color="auto"/>
            </w:tcBorders>
            <w:vAlign w:val="center"/>
            <w:hideMark/>
          </w:tcPr>
          <w:p w14:paraId="613E6BC9"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256,07</w:t>
            </w:r>
          </w:p>
        </w:tc>
        <w:tc>
          <w:tcPr>
            <w:tcW w:w="1554" w:type="dxa"/>
            <w:tcBorders>
              <w:top w:val="nil"/>
              <w:left w:val="nil"/>
              <w:bottom w:val="single" w:sz="4" w:space="0" w:color="auto"/>
              <w:right w:val="single" w:sz="4" w:space="0" w:color="auto"/>
            </w:tcBorders>
            <w:vAlign w:val="center"/>
            <w:hideMark/>
          </w:tcPr>
          <w:p w14:paraId="32B9D563" w14:textId="77777777" w:rsidR="00D34B8B" w:rsidRPr="00D34B8B" w:rsidRDefault="00D34B8B" w:rsidP="00D34B8B">
            <w:pPr>
              <w:widowControl/>
              <w:autoSpaceDE/>
              <w:autoSpaceDN/>
              <w:jc w:val="right"/>
              <w:rPr>
                <w:b/>
                <w:bCs/>
                <w:color w:val="000000"/>
                <w:sz w:val="20"/>
                <w:szCs w:val="20"/>
                <w:lang w:eastAsia="ru-RU"/>
              </w:rPr>
            </w:pPr>
            <w:r w:rsidRPr="00D34B8B">
              <w:rPr>
                <w:b/>
                <w:bCs/>
                <w:color w:val="000000"/>
                <w:sz w:val="20"/>
                <w:szCs w:val="20"/>
                <w:lang w:eastAsia="ru-RU"/>
              </w:rPr>
              <w:t>2 304,63</w:t>
            </w:r>
          </w:p>
        </w:tc>
      </w:tr>
    </w:tbl>
    <w:p w14:paraId="338F0834" w14:textId="2244A086" w:rsidR="00D34B8B" w:rsidRPr="00D34B8B" w:rsidRDefault="00D34B8B" w:rsidP="008F709F">
      <w:pPr>
        <w:widowControl/>
        <w:autoSpaceDE/>
        <w:autoSpaceDN/>
        <w:spacing w:before="100" w:beforeAutospacing="1" w:after="100" w:afterAutospacing="1"/>
        <w:ind w:firstLine="567"/>
        <w:jc w:val="both"/>
        <w:rPr>
          <w:i/>
          <w:sz w:val="24"/>
          <w:szCs w:val="24"/>
          <w:lang w:eastAsia="ru-RU"/>
        </w:rPr>
      </w:pPr>
      <w:r w:rsidRPr="00D34B8B">
        <w:rPr>
          <w:i/>
          <w:sz w:val="24"/>
          <w:szCs w:val="24"/>
          <w:lang w:eastAsia="ru-RU"/>
        </w:rPr>
        <w:t>*Детально по классу отходов прилагаются на стр.16</w:t>
      </w:r>
    </w:p>
    <w:p w14:paraId="7B428A47" w14:textId="5B003F73"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Целью Программы управления отходами ТОО «ЭКОЛИТ» является обеспечение экологически безопасного управления отходами при эксплуатации действующего полигона, соблюдение лимитов накопления и захоронения отходов, предотвращение превышения проектной вместимости карт, увеличение доли переработки, обезвреживания и восстановления отходов, а также обеспечение передачи отходов сторонним организациям, имеющим соответствующие разрешительные документы.</w:t>
      </w:r>
    </w:p>
    <w:p w14:paraId="42BFC566"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Программа предусматривает организацию управления отходами в соответствии с принципом иерархии, установленным Экологическим кодексом Республики Казахстан: предотвращение образования отходов, подготовка отходов к повторному использованию, переработка, утилизация и удаление отходов безопасными методами. В отношении отходов, не подлежащих восстановлению, предусматривается удаление с соблюдением экологических требований и условий безопасного захоронения. </w:t>
      </w:r>
    </w:p>
    <w:p w14:paraId="5204B158" w14:textId="77777777" w:rsidR="003E4D76" w:rsidRP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 xml:space="preserve">Основными направлениями Программы являются: раздельное накопление отходов по видам на специализированных картах и площадках; прием каждой партии отходов с учетом паспорта отхода, химического и компонентного состава; переработка </w:t>
      </w:r>
      <w:proofErr w:type="spellStart"/>
      <w:r w:rsidRPr="003E4D76">
        <w:rPr>
          <w:sz w:val="24"/>
          <w:szCs w:val="24"/>
          <w:lang w:eastAsia="ru-RU"/>
        </w:rPr>
        <w:t>нефтезагрязненного</w:t>
      </w:r>
      <w:proofErr w:type="spellEnd"/>
      <w:r w:rsidRPr="003E4D76">
        <w:rPr>
          <w:sz w:val="24"/>
          <w:szCs w:val="24"/>
          <w:lang w:eastAsia="ru-RU"/>
        </w:rPr>
        <w:t xml:space="preserve"> грунта и бурового шлама на установках «УЗГ-1М»; термическая утилизация отдельных видов твердых бытовых и промышленных отходов на установке «Форсаж-2М»; очистка жидкой и пастообразной фракции отходов и сточных вод на установках «ГДС(ф)-10» и «Ключ-10П»; контроль состояния подземных вод через наблюдательные скважины; производственный экологический контроль за выбросами, сбросами и отходами; своевременная передача отходов сторонним организациям; недопущение переполнения карт накопления и захоронения; </w:t>
      </w:r>
      <w:r w:rsidRPr="003E4D76">
        <w:rPr>
          <w:sz w:val="24"/>
          <w:szCs w:val="24"/>
          <w:lang w:eastAsia="ru-RU"/>
        </w:rPr>
        <w:lastRenderedPageBreak/>
        <w:t>поддержание исправного состояния оборудования, емкостей, карт и инженерной инфраструктуры объекта.</w:t>
      </w:r>
    </w:p>
    <w:p w14:paraId="19146E43" w14:textId="687E86ED" w:rsidR="003E4D76" w:rsidRDefault="003E4D76" w:rsidP="008F709F">
      <w:pPr>
        <w:widowControl/>
        <w:autoSpaceDE/>
        <w:autoSpaceDN/>
        <w:spacing w:before="100" w:beforeAutospacing="1" w:after="100" w:afterAutospacing="1"/>
        <w:ind w:firstLine="567"/>
        <w:jc w:val="both"/>
        <w:rPr>
          <w:sz w:val="24"/>
          <w:szCs w:val="24"/>
          <w:lang w:eastAsia="ru-RU"/>
        </w:rPr>
      </w:pPr>
      <w:r w:rsidRPr="003E4D76">
        <w:rPr>
          <w:sz w:val="24"/>
          <w:szCs w:val="24"/>
          <w:lang w:eastAsia="ru-RU"/>
        </w:rPr>
        <w:t>Реализация Программы позволит обеспечить эксплуатацию действующего полигона ТОО «ЭКОЛИТ» в пределах проектных и технологических параметров, организовать контролируемое управление отходами производства и потребления, снизить риск их несанкционированного размещения, обеспечить соблюдение экологических требований при накоплении, переработке, восстановлении, передаче и захоронении отходов на период 2026–2035 годы.</w:t>
      </w:r>
    </w:p>
    <w:p w14:paraId="590B1FCB" w14:textId="514D224F" w:rsidR="00D34B8B" w:rsidRDefault="00D34B8B" w:rsidP="008F709F">
      <w:pPr>
        <w:widowControl/>
        <w:autoSpaceDE/>
        <w:autoSpaceDN/>
        <w:spacing w:before="100" w:beforeAutospacing="1" w:after="100" w:afterAutospacing="1"/>
        <w:ind w:firstLine="567"/>
        <w:jc w:val="both"/>
        <w:rPr>
          <w:sz w:val="24"/>
          <w:szCs w:val="24"/>
          <w:lang w:eastAsia="ru-RU"/>
        </w:rPr>
      </w:pPr>
    </w:p>
    <w:p w14:paraId="1729FF27" w14:textId="3607B739" w:rsidR="00D34B8B" w:rsidRDefault="00D34B8B" w:rsidP="008F709F">
      <w:pPr>
        <w:widowControl/>
        <w:autoSpaceDE/>
        <w:autoSpaceDN/>
        <w:spacing w:before="100" w:beforeAutospacing="1" w:after="100" w:afterAutospacing="1"/>
        <w:ind w:firstLine="567"/>
        <w:jc w:val="both"/>
        <w:rPr>
          <w:sz w:val="24"/>
          <w:szCs w:val="24"/>
          <w:lang w:eastAsia="ru-RU"/>
        </w:rPr>
      </w:pPr>
    </w:p>
    <w:p w14:paraId="610CE2C4" w14:textId="2F5E44AF" w:rsidR="00D34B8B" w:rsidRDefault="00D34B8B" w:rsidP="008F709F">
      <w:pPr>
        <w:widowControl/>
        <w:autoSpaceDE/>
        <w:autoSpaceDN/>
        <w:spacing w:before="100" w:beforeAutospacing="1" w:after="100" w:afterAutospacing="1"/>
        <w:ind w:firstLine="567"/>
        <w:jc w:val="both"/>
        <w:rPr>
          <w:sz w:val="24"/>
          <w:szCs w:val="24"/>
          <w:lang w:eastAsia="ru-RU"/>
        </w:rPr>
      </w:pPr>
    </w:p>
    <w:p w14:paraId="4E7DA9E4" w14:textId="39C7DFD3" w:rsidR="00D34B8B" w:rsidRDefault="00D34B8B" w:rsidP="008F709F">
      <w:pPr>
        <w:widowControl/>
        <w:autoSpaceDE/>
        <w:autoSpaceDN/>
        <w:spacing w:before="100" w:beforeAutospacing="1" w:after="100" w:afterAutospacing="1"/>
        <w:ind w:firstLine="567"/>
        <w:jc w:val="both"/>
        <w:rPr>
          <w:sz w:val="24"/>
          <w:szCs w:val="24"/>
          <w:lang w:eastAsia="ru-RU"/>
        </w:rPr>
      </w:pPr>
    </w:p>
    <w:p w14:paraId="43E28768" w14:textId="44221D96" w:rsidR="00D34B8B" w:rsidRDefault="00D34B8B" w:rsidP="008F709F">
      <w:pPr>
        <w:widowControl/>
        <w:autoSpaceDE/>
        <w:autoSpaceDN/>
        <w:spacing w:before="100" w:beforeAutospacing="1" w:after="100" w:afterAutospacing="1"/>
        <w:ind w:firstLine="567"/>
        <w:jc w:val="both"/>
        <w:rPr>
          <w:sz w:val="24"/>
          <w:szCs w:val="24"/>
          <w:lang w:eastAsia="ru-RU"/>
        </w:rPr>
      </w:pPr>
    </w:p>
    <w:p w14:paraId="6BD5E3D9" w14:textId="3B1F0977" w:rsidR="00D34B8B" w:rsidRDefault="00D34B8B" w:rsidP="008F709F">
      <w:pPr>
        <w:widowControl/>
        <w:autoSpaceDE/>
        <w:autoSpaceDN/>
        <w:spacing w:before="100" w:beforeAutospacing="1" w:after="100" w:afterAutospacing="1"/>
        <w:ind w:firstLine="567"/>
        <w:jc w:val="both"/>
        <w:rPr>
          <w:sz w:val="24"/>
          <w:szCs w:val="24"/>
          <w:lang w:eastAsia="ru-RU"/>
        </w:rPr>
      </w:pPr>
    </w:p>
    <w:p w14:paraId="30BAE709" w14:textId="273336D2" w:rsidR="00D34B8B" w:rsidRDefault="00D34B8B" w:rsidP="008F709F">
      <w:pPr>
        <w:widowControl/>
        <w:autoSpaceDE/>
        <w:autoSpaceDN/>
        <w:spacing w:before="100" w:beforeAutospacing="1" w:after="100" w:afterAutospacing="1"/>
        <w:ind w:firstLine="567"/>
        <w:jc w:val="both"/>
        <w:rPr>
          <w:sz w:val="24"/>
          <w:szCs w:val="24"/>
          <w:lang w:eastAsia="ru-RU"/>
        </w:rPr>
      </w:pPr>
    </w:p>
    <w:p w14:paraId="72CADD05" w14:textId="0E743CD8" w:rsidR="00D34B8B" w:rsidRDefault="00D34B8B" w:rsidP="008F709F">
      <w:pPr>
        <w:widowControl/>
        <w:autoSpaceDE/>
        <w:autoSpaceDN/>
        <w:spacing w:before="100" w:beforeAutospacing="1" w:after="100" w:afterAutospacing="1"/>
        <w:ind w:firstLine="567"/>
        <w:jc w:val="both"/>
        <w:rPr>
          <w:sz w:val="24"/>
          <w:szCs w:val="24"/>
          <w:lang w:eastAsia="ru-RU"/>
        </w:rPr>
      </w:pPr>
    </w:p>
    <w:p w14:paraId="1C4EDCE6" w14:textId="7DBD117C" w:rsidR="00D34B8B" w:rsidRDefault="00D34B8B" w:rsidP="008F709F">
      <w:pPr>
        <w:widowControl/>
        <w:autoSpaceDE/>
        <w:autoSpaceDN/>
        <w:spacing w:before="100" w:beforeAutospacing="1" w:after="100" w:afterAutospacing="1"/>
        <w:ind w:firstLine="567"/>
        <w:jc w:val="both"/>
        <w:rPr>
          <w:sz w:val="24"/>
          <w:szCs w:val="24"/>
          <w:lang w:eastAsia="ru-RU"/>
        </w:rPr>
      </w:pPr>
    </w:p>
    <w:p w14:paraId="5954C326" w14:textId="51DEB62E" w:rsidR="00D34B8B" w:rsidRDefault="00D34B8B" w:rsidP="008F709F">
      <w:pPr>
        <w:widowControl/>
        <w:autoSpaceDE/>
        <w:autoSpaceDN/>
        <w:spacing w:before="100" w:beforeAutospacing="1" w:after="100" w:afterAutospacing="1"/>
        <w:ind w:firstLine="567"/>
        <w:jc w:val="both"/>
        <w:rPr>
          <w:sz w:val="24"/>
          <w:szCs w:val="24"/>
          <w:lang w:eastAsia="ru-RU"/>
        </w:rPr>
      </w:pPr>
    </w:p>
    <w:p w14:paraId="67FFF49A" w14:textId="6F467DB3" w:rsidR="00D34B8B" w:rsidRDefault="00D34B8B" w:rsidP="008F709F">
      <w:pPr>
        <w:widowControl/>
        <w:autoSpaceDE/>
        <w:autoSpaceDN/>
        <w:spacing w:before="100" w:beforeAutospacing="1" w:after="100" w:afterAutospacing="1"/>
        <w:ind w:firstLine="567"/>
        <w:jc w:val="both"/>
        <w:rPr>
          <w:sz w:val="24"/>
          <w:szCs w:val="24"/>
          <w:lang w:eastAsia="ru-RU"/>
        </w:rPr>
      </w:pPr>
    </w:p>
    <w:p w14:paraId="7E513230" w14:textId="411C6450" w:rsidR="00D34B8B" w:rsidRDefault="00D34B8B" w:rsidP="008F709F">
      <w:pPr>
        <w:widowControl/>
        <w:autoSpaceDE/>
        <w:autoSpaceDN/>
        <w:spacing w:before="100" w:beforeAutospacing="1" w:after="100" w:afterAutospacing="1"/>
        <w:ind w:firstLine="567"/>
        <w:jc w:val="both"/>
        <w:rPr>
          <w:sz w:val="24"/>
          <w:szCs w:val="24"/>
          <w:lang w:eastAsia="ru-RU"/>
        </w:rPr>
      </w:pPr>
    </w:p>
    <w:p w14:paraId="79412EA5" w14:textId="5CD29364" w:rsidR="00D34B8B" w:rsidRDefault="00D34B8B" w:rsidP="008F709F">
      <w:pPr>
        <w:widowControl/>
        <w:autoSpaceDE/>
        <w:autoSpaceDN/>
        <w:spacing w:before="100" w:beforeAutospacing="1" w:after="100" w:afterAutospacing="1"/>
        <w:ind w:firstLine="567"/>
        <w:jc w:val="both"/>
        <w:rPr>
          <w:sz w:val="24"/>
          <w:szCs w:val="24"/>
          <w:lang w:eastAsia="ru-RU"/>
        </w:rPr>
      </w:pPr>
    </w:p>
    <w:p w14:paraId="156D469C" w14:textId="62A1BF97" w:rsidR="00D34B8B" w:rsidRDefault="00D34B8B" w:rsidP="008F709F">
      <w:pPr>
        <w:widowControl/>
        <w:autoSpaceDE/>
        <w:autoSpaceDN/>
        <w:spacing w:before="100" w:beforeAutospacing="1" w:after="100" w:afterAutospacing="1"/>
        <w:ind w:firstLine="567"/>
        <w:jc w:val="both"/>
        <w:rPr>
          <w:sz w:val="24"/>
          <w:szCs w:val="24"/>
          <w:lang w:eastAsia="ru-RU"/>
        </w:rPr>
      </w:pPr>
    </w:p>
    <w:p w14:paraId="723FDCCB" w14:textId="100F6450" w:rsidR="00D34B8B" w:rsidRDefault="00D34B8B" w:rsidP="008F709F">
      <w:pPr>
        <w:widowControl/>
        <w:autoSpaceDE/>
        <w:autoSpaceDN/>
        <w:spacing w:before="100" w:beforeAutospacing="1" w:after="100" w:afterAutospacing="1"/>
        <w:ind w:firstLine="567"/>
        <w:jc w:val="both"/>
        <w:rPr>
          <w:sz w:val="24"/>
          <w:szCs w:val="24"/>
          <w:lang w:eastAsia="ru-RU"/>
        </w:rPr>
      </w:pPr>
    </w:p>
    <w:p w14:paraId="398819D2" w14:textId="6E8986D9" w:rsidR="00D34B8B" w:rsidRDefault="00D34B8B" w:rsidP="008F709F">
      <w:pPr>
        <w:widowControl/>
        <w:autoSpaceDE/>
        <w:autoSpaceDN/>
        <w:spacing w:before="100" w:beforeAutospacing="1" w:after="100" w:afterAutospacing="1"/>
        <w:ind w:firstLine="567"/>
        <w:jc w:val="both"/>
        <w:rPr>
          <w:sz w:val="24"/>
          <w:szCs w:val="24"/>
          <w:lang w:eastAsia="ru-RU"/>
        </w:rPr>
      </w:pPr>
    </w:p>
    <w:p w14:paraId="2D0722B4" w14:textId="320F68CE" w:rsidR="00D34B8B" w:rsidRDefault="00D34B8B" w:rsidP="008F709F">
      <w:pPr>
        <w:widowControl/>
        <w:autoSpaceDE/>
        <w:autoSpaceDN/>
        <w:spacing w:before="100" w:beforeAutospacing="1" w:after="100" w:afterAutospacing="1"/>
        <w:ind w:firstLine="567"/>
        <w:jc w:val="both"/>
        <w:rPr>
          <w:sz w:val="24"/>
          <w:szCs w:val="24"/>
          <w:lang w:eastAsia="ru-RU"/>
        </w:rPr>
      </w:pPr>
    </w:p>
    <w:p w14:paraId="14346661" w14:textId="15F91A2B" w:rsidR="00D34B8B" w:rsidRDefault="00D34B8B" w:rsidP="008F709F">
      <w:pPr>
        <w:widowControl/>
        <w:autoSpaceDE/>
        <w:autoSpaceDN/>
        <w:spacing w:before="100" w:beforeAutospacing="1" w:after="100" w:afterAutospacing="1"/>
        <w:ind w:firstLine="567"/>
        <w:jc w:val="both"/>
        <w:rPr>
          <w:sz w:val="24"/>
          <w:szCs w:val="24"/>
          <w:lang w:eastAsia="ru-RU"/>
        </w:rPr>
      </w:pPr>
    </w:p>
    <w:p w14:paraId="106D9168" w14:textId="3F0C355A" w:rsidR="00D34B8B" w:rsidRDefault="00D34B8B" w:rsidP="008F709F">
      <w:pPr>
        <w:widowControl/>
        <w:autoSpaceDE/>
        <w:autoSpaceDN/>
        <w:spacing w:before="100" w:beforeAutospacing="1" w:after="100" w:afterAutospacing="1"/>
        <w:ind w:firstLine="567"/>
        <w:jc w:val="both"/>
        <w:rPr>
          <w:sz w:val="24"/>
          <w:szCs w:val="24"/>
          <w:lang w:eastAsia="ru-RU"/>
        </w:rPr>
      </w:pPr>
    </w:p>
    <w:p w14:paraId="52678C85" w14:textId="0A6F14F2" w:rsidR="00D34B8B" w:rsidRDefault="00D34B8B" w:rsidP="008F709F">
      <w:pPr>
        <w:widowControl/>
        <w:autoSpaceDE/>
        <w:autoSpaceDN/>
        <w:spacing w:before="100" w:beforeAutospacing="1" w:after="100" w:afterAutospacing="1"/>
        <w:ind w:firstLine="567"/>
        <w:jc w:val="both"/>
        <w:rPr>
          <w:sz w:val="24"/>
          <w:szCs w:val="24"/>
          <w:lang w:eastAsia="ru-RU"/>
        </w:rPr>
      </w:pPr>
    </w:p>
    <w:p w14:paraId="6283426E" w14:textId="163951E2" w:rsidR="00D34B8B" w:rsidRDefault="00D34B8B" w:rsidP="008F709F">
      <w:pPr>
        <w:widowControl/>
        <w:autoSpaceDE/>
        <w:autoSpaceDN/>
        <w:spacing w:before="100" w:beforeAutospacing="1" w:after="100" w:afterAutospacing="1"/>
        <w:ind w:firstLine="567"/>
        <w:jc w:val="both"/>
        <w:rPr>
          <w:sz w:val="24"/>
          <w:szCs w:val="24"/>
          <w:lang w:eastAsia="ru-RU"/>
        </w:rPr>
      </w:pPr>
    </w:p>
    <w:p w14:paraId="3006F5AA" w14:textId="77777777" w:rsidR="00D34B8B" w:rsidRPr="003E4D76" w:rsidRDefault="00D34B8B" w:rsidP="008F709F">
      <w:pPr>
        <w:widowControl/>
        <w:autoSpaceDE/>
        <w:autoSpaceDN/>
        <w:spacing w:before="100" w:beforeAutospacing="1" w:after="100" w:afterAutospacing="1"/>
        <w:ind w:firstLine="567"/>
        <w:jc w:val="both"/>
        <w:rPr>
          <w:sz w:val="24"/>
          <w:szCs w:val="24"/>
          <w:lang w:eastAsia="ru-RU"/>
        </w:rPr>
      </w:pPr>
    </w:p>
    <w:p w14:paraId="7C681470" w14:textId="77777777" w:rsidR="00BF5A54" w:rsidRDefault="00BF5A54" w:rsidP="00E01EC3">
      <w:pPr>
        <w:pStyle w:val="1"/>
      </w:pPr>
      <w:bookmarkStart w:id="5" w:name="_Toc232631612"/>
      <w:r>
        <w:lastRenderedPageBreak/>
        <w:t xml:space="preserve">5. </w:t>
      </w:r>
      <w:r w:rsidRPr="002E42CF">
        <w:t>СОДЕРЖАНИЕ</w:t>
      </w:r>
      <w:bookmarkEnd w:id="5"/>
    </w:p>
    <w:sdt>
      <w:sdtPr>
        <w:rPr>
          <w:rFonts w:ascii="Times New Roman" w:eastAsia="Times New Roman" w:hAnsi="Times New Roman" w:cs="Times New Roman"/>
          <w:color w:val="auto"/>
          <w:sz w:val="22"/>
          <w:szCs w:val="22"/>
          <w:lang w:eastAsia="en-US"/>
        </w:rPr>
        <w:id w:val="-1084766677"/>
        <w:docPartObj>
          <w:docPartGallery w:val="Table of Contents"/>
          <w:docPartUnique/>
        </w:docPartObj>
      </w:sdtPr>
      <w:sdtEndPr>
        <w:rPr>
          <w:b/>
          <w:bCs/>
        </w:rPr>
      </w:sdtEndPr>
      <w:sdtContent>
        <w:p w14:paraId="3FE5155B" w14:textId="77777777" w:rsidR="00C148EF" w:rsidRDefault="00C148EF" w:rsidP="000B010C">
          <w:pPr>
            <w:pStyle w:val="af1"/>
            <w:spacing w:before="0" w:line="240" w:lineRule="auto"/>
          </w:pPr>
          <w:r>
            <w:t>Оглавление</w:t>
          </w:r>
        </w:p>
        <w:p w14:paraId="3B41DDF7" w14:textId="5ACC84FB" w:rsidR="00D34B8B" w:rsidRDefault="00C148EF">
          <w:pPr>
            <w:pStyle w:val="12"/>
            <w:rPr>
              <w:rFonts w:asciiTheme="minorHAnsi" w:eastAsiaTheme="minorEastAsia" w:hAnsiTheme="minorHAnsi" w:cstheme="minorBidi"/>
              <w:noProof/>
              <w:lang w:eastAsia="ru-RU"/>
            </w:rPr>
          </w:pPr>
          <w:r>
            <w:fldChar w:fldCharType="begin"/>
          </w:r>
          <w:r>
            <w:instrText xml:space="preserve"> TOC \o "1-3" \h \z \u </w:instrText>
          </w:r>
          <w:r>
            <w:fldChar w:fldCharType="separate"/>
          </w:r>
          <w:hyperlink w:anchor="_Toc232631609" w:history="1">
            <w:r w:rsidR="00D34B8B" w:rsidRPr="00E922F4">
              <w:rPr>
                <w:rStyle w:val="af2"/>
                <w:noProof/>
              </w:rPr>
              <w:t>2.СПИСОК</w:t>
            </w:r>
            <w:r w:rsidR="00D34B8B" w:rsidRPr="00E922F4">
              <w:rPr>
                <w:rStyle w:val="af2"/>
                <w:noProof/>
                <w:spacing w:val="2"/>
              </w:rPr>
              <w:t xml:space="preserve"> </w:t>
            </w:r>
            <w:r w:rsidR="00D34B8B" w:rsidRPr="00E922F4">
              <w:rPr>
                <w:rStyle w:val="af2"/>
                <w:noProof/>
              </w:rPr>
              <w:t>ИСПОЛНИТЕЛЕЙ</w:t>
            </w:r>
            <w:r w:rsidR="00D34B8B">
              <w:rPr>
                <w:noProof/>
                <w:webHidden/>
              </w:rPr>
              <w:tab/>
            </w:r>
            <w:r w:rsidR="00D34B8B">
              <w:rPr>
                <w:noProof/>
                <w:webHidden/>
              </w:rPr>
              <w:fldChar w:fldCharType="begin"/>
            </w:r>
            <w:r w:rsidR="00D34B8B">
              <w:rPr>
                <w:noProof/>
                <w:webHidden/>
              </w:rPr>
              <w:instrText xml:space="preserve"> PAGEREF _Toc232631609 \h </w:instrText>
            </w:r>
            <w:r w:rsidR="00D34B8B">
              <w:rPr>
                <w:noProof/>
                <w:webHidden/>
              </w:rPr>
            </w:r>
            <w:r w:rsidR="00D34B8B">
              <w:rPr>
                <w:noProof/>
                <w:webHidden/>
              </w:rPr>
              <w:fldChar w:fldCharType="separate"/>
            </w:r>
            <w:r w:rsidR="00D34B8B">
              <w:rPr>
                <w:noProof/>
                <w:webHidden/>
              </w:rPr>
              <w:t>1</w:t>
            </w:r>
            <w:r w:rsidR="00D34B8B">
              <w:rPr>
                <w:noProof/>
                <w:webHidden/>
              </w:rPr>
              <w:fldChar w:fldCharType="end"/>
            </w:r>
          </w:hyperlink>
        </w:p>
        <w:p w14:paraId="68ED2837" w14:textId="3171670F" w:rsidR="00D34B8B" w:rsidRDefault="00AC3581">
          <w:pPr>
            <w:pStyle w:val="12"/>
            <w:rPr>
              <w:rFonts w:asciiTheme="minorHAnsi" w:eastAsiaTheme="minorEastAsia" w:hAnsiTheme="minorHAnsi" w:cstheme="minorBidi"/>
              <w:noProof/>
              <w:lang w:eastAsia="ru-RU"/>
            </w:rPr>
          </w:pPr>
          <w:hyperlink w:anchor="_Toc232631610" w:history="1">
            <w:r w:rsidR="00D34B8B" w:rsidRPr="00E922F4">
              <w:rPr>
                <w:rStyle w:val="af2"/>
                <w:noProof/>
              </w:rPr>
              <w:t>3.ТЕРМИНЫ,</w:t>
            </w:r>
            <w:r w:rsidR="00D34B8B" w:rsidRPr="00E922F4">
              <w:rPr>
                <w:rStyle w:val="af2"/>
                <w:noProof/>
                <w:spacing w:val="-2"/>
              </w:rPr>
              <w:t xml:space="preserve"> ОПРЕДЕЛЕНИЯ</w:t>
            </w:r>
            <w:r w:rsidR="00D34B8B">
              <w:rPr>
                <w:noProof/>
                <w:webHidden/>
              </w:rPr>
              <w:tab/>
            </w:r>
            <w:r w:rsidR="00D34B8B">
              <w:rPr>
                <w:noProof/>
                <w:webHidden/>
              </w:rPr>
              <w:fldChar w:fldCharType="begin"/>
            </w:r>
            <w:r w:rsidR="00D34B8B">
              <w:rPr>
                <w:noProof/>
                <w:webHidden/>
              </w:rPr>
              <w:instrText xml:space="preserve"> PAGEREF _Toc232631610 \h </w:instrText>
            </w:r>
            <w:r w:rsidR="00D34B8B">
              <w:rPr>
                <w:noProof/>
                <w:webHidden/>
              </w:rPr>
            </w:r>
            <w:r w:rsidR="00D34B8B">
              <w:rPr>
                <w:noProof/>
                <w:webHidden/>
              </w:rPr>
              <w:fldChar w:fldCharType="separate"/>
            </w:r>
            <w:r w:rsidR="00D34B8B">
              <w:rPr>
                <w:noProof/>
                <w:webHidden/>
              </w:rPr>
              <w:t>2</w:t>
            </w:r>
            <w:r w:rsidR="00D34B8B">
              <w:rPr>
                <w:noProof/>
                <w:webHidden/>
              </w:rPr>
              <w:fldChar w:fldCharType="end"/>
            </w:r>
          </w:hyperlink>
        </w:p>
        <w:p w14:paraId="6D2CBDDD" w14:textId="7C6E8A07" w:rsidR="00D34B8B" w:rsidRDefault="00AC3581">
          <w:pPr>
            <w:pStyle w:val="12"/>
            <w:rPr>
              <w:rFonts w:asciiTheme="minorHAnsi" w:eastAsiaTheme="minorEastAsia" w:hAnsiTheme="minorHAnsi" w:cstheme="minorBidi"/>
              <w:noProof/>
              <w:lang w:eastAsia="ru-RU"/>
            </w:rPr>
          </w:pPr>
          <w:hyperlink w:anchor="_Toc232631611" w:history="1">
            <w:r w:rsidR="00D34B8B" w:rsidRPr="00E922F4">
              <w:rPr>
                <w:rStyle w:val="af2"/>
                <w:noProof/>
                <w:spacing w:val="-2"/>
              </w:rPr>
              <w:t>4.АННОТАЦИЯ</w:t>
            </w:r>
            <w:r w:rsidR="00D34B8B">
              <w:rPr>
                <w:noProof/>
                <w:webHidden/>
              </w:rPr>
              <w:tab/>
            </w:r>
            <w:r w:rsidR="00D34B8B">
              <w:rPr>
                <w:noProof/>
                <w:webHidden/>
              </w:rPr>
              <w:fldChar w:fldCharType="begin"/>
            </w:r>
            <w:r w:rsidR="00D34B8B">
              <w:rPr>
                <w:noProof/>
                <w:webHidden/>
              </w:rPr>
              <w:instrText xml:space="preserve"> PAGEREF _Toc232631611 \h </w:instrText>
            </w:r>
            <w:r w:rsidR="00D34B8B">
              <w:rPr>
                <w:noProof/>
                <w:webHidden/>
              </w:rPr>
            </w:r>
            <w:r w:rsidR="00D34B8B">
              <w:rPr>
                <w:noProof/>
                <w:webHidden/>
              </w:rPr>
              <w:fldChar w:fldCharType="separate"/>
            </w:r>
            <w:r w:rsidR="00D34B8B">
              <w:rPr>
                <w:noProof/>
                <w:webHidden/>
              </w:rPr>
              <w:t>4</w:t>
            </w:r>
            <w:r w:rsidR="00D34B8B">
              <w:rPr>
                <w:noProof/>
                <w:webHidden/>
              </w:rPr>
              <w:fldChar w:fldCharType="end"/>
            </w:r>
          </w:hyperlink>
        </w:p>
        <w:p w14:paraId="687CB919" w14:textId="6F6FFD04" w:rsidR="00D34B8B" w:rsidRDefault="00AC3581">
          <w:pPr>
            <w:pStyle w:val="12"/>
            <w:rPr>
              <w:rFonts w:asciiTheme="minorHAnsi" w:eastAsiaTheme="minorEastAsia" w:hAnsiTheme="minorHAnsi" w:cstheme="minorBidi"/>
              <w:noProof/>
              <w:lang w:eastAsia="ru-RU"/>
            </w:rPr>
          </w:pPr>
          <w:hyperlink w:anchor="_Toc232631612" w:history="1">
            <w:r w:rsidR="00D34B8B" w:rsidRPr="00E922F4">
              <w:rPr>
                <w:rStyle w:val="af2"/>
                <w:noProof/>
              </w:rPr>
              <w:t>5. СОДЕРЖАНИЕ</w:t>
            </w:r>
            <w:r w:rsidR="00D34B8B">
              <w:rPr>
                <w:noProof/>
                <w:webHidden/>
              </w:rPr>
              <w:tab/>
            </w:r>
            <w:r w:rsidR="00D34B8B">
              <w:rPr>
                <w:noProof/>
                <w:webHidden/>
              </w:rPr>
              <w:fldChar w:fldCharType="begin"/>
            </w:r>
            <w:r w:rsidR="00D34B8B">
              <w:rPr>
                <w:noProof/>
                <w:webHidden/>
              </w:rPr>
              <w:instrText xml:space="preserve"> PAGEREF _Toc232631612 \h </w:instrText>
            </w:r>
            <w:r w:rsidR="00D34B8B">
              <w:rPr>
                <w:noProof/>
                <w:webHidden/>
              </w:rPr>
            </w:r>
            <w:r w:rsidR="00D34B8B">
              <w:rPr>
                <w:noProof/>
                <w:webHidden/>
              </w:rPr>
              <w:fldChar w:fldCharType="separate"/>
            </w:r>
            <w:r w:rsidR="00D34B8B">
              <w:rPr>
                <w:noProof/>
                <w:webHidden/>
              </w:rPr>
              <w:t>7</w:t>
            </w:r>
            <w:r w:rsidR="00D34B8B">
              <w:rPr>
                <w:noProof/>
                <w:webHidden/>
              </w:rPr>
              <w:fldChar w:fldCharType="end"/>
            </w:r>
          </w:hyperlink>
        </w:p>
        <w:p w14:paraId="13D5F0FE" w14:textId="300DDCD6" w:rsidR="00D34B8B" w:rsidRDefault="00AC3581">
          <w:pPr>
            <w:pStyle w:val="12"/>
            <w:rPr>
              <w:rFonts w:asciiTheme="minorHAnsi" w:eastAsiaTheme="minorEastAsia" w:hAnsiTheme="minorHAnsi" w:cstheme="minorBidi"/>
              <w:noProof/>
              <w:lang w:eastAsia="ru-RU"/>
            </w:rPr>
          </w:pPr>
          <w:hyperlink w:anchor="_Toc232631613" w:history="1">
            <w:r w:rsidR="00D34B8B" w:rsidRPr="00E922F4">
              <w:rPr>
                <w:rStyle w:val="af2"/>
                <w:noProof/>
              </w:rPr>
              <w:t>6.</w:t>
            </w:r>
            <w:r w:rsidR="00D34B8B" w:rsidRPr="00E922F4">
              <w:rPr>
                <w:rStyle w:val="af2"/>
                <w:noProof/>
                <w:spacing w:val="-2"/>
              </w:rPr>
              <w:t xml:space="preserve"> ВВЕДЕНИЕ</w:t>
            </w:r>
            <w:r w:rsidR="00D34B8B">
              <w:rPr>
                <w:noProof/>
                <w:webHidden/>
              </w:rPr>
              <w:tab/>
            </w:r>
            <w:r w:rsidR="00D34B8B">
              <w:rPr>
                <w:noProof/>
                <w:webHidden/>
              </w:rPr>
              <w:fldChar w:fldCharType="begin"/>
            </w:r>
            <w:r w:rsidR="00D34B8B">
              <w:rPr>
                <w:noProof/>
                <w:webHidden/>
              </w:rPr>
              <w:instrText xml:space="preserve"> PAGEREF _Toc232631613 \h </w:instrText>
            </w:r>
            <w:r w:rsidR="00D34B8B">
              <w:rPr>
                <w:noProof/>
                <w:webHidden/>
              </w:rPr>
            </w:r>
            <w:r w:rsidR="00D34B8B">
              <w:rPr>
                <w:noProof/>
                <w:webHidden/>
              </w:rPr>
              <w:fldChar w:fldCharType="separate"/>
            </w:r>
            <w:r w:rsidR="00D34B8B">
              <w:rPr>
                <w:noProof/>
                <w:webHidden/>
              </w:rPr>
              <w:t>8</w:t>
            </w:r>
            <w:r w:rsidR="00D34B8B">
              <w:rPr>
                <w:noProof/>
                <w:webHidden/>
              </w:rPr>
              <w:fldChar w:fldCharType="end"/>
            </w:r>
          </w:hyperlink>
        </w:p>
        <w:p w14:paraId="118AEBE3" w14:textId="138459C9" w:rsidR="00D34B8B" w:rsidRDefault="00AC3581">
          <w:pPr>
            <w:pStyle w:val="12"/>
            <w:rPr>
              <w:rFonts w:asciiTheme="minorHAnsi" w:eastAsiaTheme="minorEastAsia" w:hAnsiTheme="minorHAnsi" w:cstheme="minorBidi"/>
              <w:noProof/>
              <w:lang w:eastAsia="ru-RU"/>
            </w:rPr>
          </w:pPr>
          <w:hyperlink w:anchor="_Toc232631614" w:history="1">
            <w:r w:rsidR="00D34B8B" w:rsidRPr="00E922F4">
              <w:rPr>
                <w:rStyle w:val="af2"/>
                <w:noProof/>
              </w:rPr>
              <w:t>7.АНАЛИЗ ТЕКУЩЕГО СОСТОЯНИЯ УПРАВЛЕНИЯ ОТХОДАМИ</w:t>
            </w:r>
            <w:r w:rsidR="00D34B8B">
              <w:rPr>
                <w:noProof/>
                <w:webHidden/>
              </w:rPr>
              <w:tab/>
            </w:r>
            <w:r w:rsidR="00D34B8B">
              <w:rPr>
                <w:noProof/>
                <w:webHidden/>
              </w:rPr>
              <w:fldChar w:fldCharType="begin"/>
            </w:r>
            <w:r w:rsidR="00D34B8B">
              <w:rPr>
                <w:noProof/>
                <w:webHidden/>
              </w:rPr>
              <w:instrText xml:space="preserve"> PAGEREF _Toc232631614 \h </w:instrText>
            </w:r>
            <w:r w:rsidR="00D34B8B">
              <w:rPr>
                <w:noProof/>
                <w:webHidden/>
              </w:rPr>
            </w:r>
            <w:r w:rsidR="00D34B8B">
              <w:rPr>
                <w:noProof/>
                <w:webHidden/>
              </w:rPr>
              <w:fldChar w:fldCharType="separate"/>
            </w:r>
            <w:r w:rsidR="00D34B8B">
              <w:rPr>
                <w:noProof/>
                <w:webHidden/>
              </w:rPr>
              <w:t>9</w:t>
            </w:r>
            <w:r w:rsidR="00D34B8B">
              <w:rPr>
                <w:noProof/>
                <w:webHidden/>
              </w:rPr>
              <w:fldChar w:fldCharType="end"/>
            </w:r>
          </w:hyperlink>
        </w:p>
        <w:p w14:paraId="19880C01" w14:textId="7A885E54" w:rsidR="00D34B8B" w:rsidRDefault="00AC3581">
          <w:pPr>
            <w:pStyle w:val="12"/>
            <w:rPr>
              <w:rFonts w:asciiTheme="minorHAnsi" w:eastAsiaTheme="minorEastAsia" w:hAnsiTheme="minorHAnsi" w:cstheme="minorBidi"/>
              <w:noProof/>
              <w:lang w:eastAsia="ru-RU"/>
            </w:rPr>
          </w:pPr>
          <w:hyperlink w:anchor="_Toc232631615" w:history="1">
            <w:r w:rsidR="00D34B8B" w:rsidRPr="00E922F4">
              <w:rPr>
                <w:rStyle w:val="af2"/>
                <w:noProof/>
              </w:rPr>
              <w:t>7.1 Общие сведения о</w:t>
            </w:r>
            <w:r w:rsidR="00D34B8B" w:rsidRPr="00E922F4">
              <w:rPr>
                <w:rStyle w:val="af2"/>
                <w:noProof/>
                <w:spacing w:val="-2"/>
              </w:rPr>
              <w:t xml:space="preserve"> предприятии.</w:t>
            </w:r>
            <w:r w:rsidR="00D34B8B">
              <w:rPr>
                <w:noProof/>
                <w:webHidden/>
              </w:rPr>
              <w:tab/>
            </w:r>
            <w:r w:rsidR="00D34B8B">
              <w:rPr>
                <w:noProof/>
                <w:webHidden/>
              </w:rPr>
              <w:fldChar w:fldCharType="begin"/>
            </w:r>
            <w:r w:rsidR="00D34B8B">
              <w:rPr>
                <w:noProof/>
                <w:webHidden/>
              </w:rPr>
              <w:instrText xml:space="preserve"> PAGEREF _Toc232631615 \h </w:instrText>
            </w:r>
            <w:r w:rsidR="00D34B8B">
              <w:rPr>
                <w:noProof/>
                <w:webHidden/>
              </w:rPr>
            </w:r>
            <w:r w:rsidR="00D34B8B">
              <w:rPr>
                <w:noProof/>
                <w:webHidden/>
              </w:rPr>
              <w:fldChar w:fldCharType="separate"/>
            </w:r>
            <w:r w:rsidR="00D34B8B">
              <w:rPr>
                <w:noProof/>
                <w:webHidden/>
              </w:rPr>
              <w:t>9</w:t>
            </w:r>
            <w:r w:rsidR="00D34B8B">
              <w:rPr>
                <w:noProof/>
                <w:webHidden/>
              </w:rPr>
              <w:fldChar w:fldCharType="end"/>
            </w:r>
          </w:hyperlink>
        </w:p>
        <w:p w14:paraId="1341401B" w14:textId="22532E88" w:rsidR="00D34B8B" w:rsidRDefault="00AC3581">
          <w:pPr>
            <w:pStyle w:val="12"/>
            <w:rPr>
              <w:rFonts w:asciiTheme="minorHAnsi" w:eastAsiaTheme="minorEastAsia" w:hAnsiTheme="minorHAnsi" w:cstheme="minorBidi"/>
              <w:noProof/>
              <w:lang w:eastAsia="ru-RU"/>
            </w:rPr>
          </w:pPr>
          <w:hyperlink w:anchor="_Toc232631616" w:history="1">
            <w:r w:rsidR="00D34B8B" w:rsidRPr="00E922F4">
              <w:rPr>
                <w:rStyle w:val="af2"/>
                <w:noProof/>
              </w:rPr>
              <w:t>7.2. Оценка</w:t>
            </w:r>
            <w:r w:rsidR="00D34B8B" w:rsidRPr="00E922F4">
              <w:rPr>
                <w:rStyle w:val="af2"/>
                <w:noProof/>
                <w:spacing w:val="-4"/>
              </w:rPr>
              <w:t xml:space="preserve"> </w:t>
            </w:r>
            <w:r w:rsidR="00D34B8B" w:rsidRPr="00E922F4">
              <w:rPr>
                <w:rStyle w:val="af2"/>
                <w:noProof/>
              </w:rPr>
              <w:t>текущего</w:t>
            </w:r>
            <w:r w:rsidR="00D34B8B" w:rsidRPr="00E922F4">
              <w:rPr>
                <w:rStyle w:val="af2"/>
                <w:noProof/>
                <w:spacing w:val="1"/>
              </w:rPr>
              <w:t xml:space="preserve"> </w:t>
            </w:r>
            <w:r w:rsidR="00D34B8B" w:rsidRPr="00E922F4">
              <w:rPr>
                <w:rStyle w:val="af2"/>
                <w:noProof/>
              </w:rPr>
              <w:t>состояния</w:t>
            </w:r>
            <w:r w:rsidR="00D34B8B" w:rsidRPr="00E922F4">
              <w:rPr>
                <w:rStyle w:val="af2"/>
                <w:noProof/>
                <w:spacing w:val="-1"/>
              </w:rPr>
              <w:t xml:space="preserve"> </w:t>
            </w:r>
            <w:r w:rsidR="00D34B8B" w:rsidRPr="00E922F4">
              <w:rPr>
                <w:rStyle w:val="af2"/>
                <w:noProof/>
              </w:rPr>
              <w:t>управления</w:t>
            </w:r>
            <w:r w:rsidR="00D34B8B" w:rsidRPr="00E922F4">
              <w:rPr>
                <w:rStyle w:val="af2"/>
                <w:noProof/>
                <w:spacing w:val="2"/>
              </w:rPr>
              <w:t xml:space="preserve"> </w:t>
            </w:r>
            <w:r w:rsidR="00D34B8B" w:rsidRPr="00E922F4">
              <w:rPr>
                <w:rStyle w:val="af2"/>
                <w:noProof/>
                <w:spacing w:val="-2"/>
              </w:rPr>
              <w:t>отходами.</w:t>
            </w:r>
            <w:r w:rsidR="00D34B8B">
              <w:rPr>
                <w:noProof/>
                <w:webHidden/>
              </w:rPr>
              <w:tab/>
            </w:r>
            <w:r w:rsidR="00D34B8B">
              <w:rPr>
                <w:noProof/>
                <w:webHidden/>
              </w:rPr>
              <w:fldChar w:fldCharType="begin"/>
            </w:r>
            <w:r w:rsidR="00D34B8B">
              <w:rPr>
                <w:noProof/>
                <w:webHidden/>
              </w:rPr>
              <w:instrText xml:space="preserve"> PAGEREF _Toc232631616 \h </w:instrText>
            </w:r>
            <w:r w:rsidR="00D34B8B">
              <w:rPr>
                <w:noProof/>
                <w:webHidden/>
              </w:rPr>
            </w:r>
            <w:r w:rsidR="00D34B8B">
              <w:rPr>
                <w:noProof/>
                <w:webHidden/>
              </w:rPr>
              <w:fldChar w:fldCharType="separate"/>
            </w:r>
            <w:r w:rsidR="00D34B8B">
              <w:rPr>
                <w:noProof/>
                <w:webHidden/>
              </w:rPr>
              <w:t>1</w:t>
            </w:r>
            <w:r w:rsidR="00D34B8B">
              <w:rPr>
                <w:noProof/>
                <w:webHidden/>
              </w:rPr>
              <w:fldChar w:fldCharType="end"/>
            </w:r>
          </w:hyperlink>
        </w:p>
        <w:p w14:paraId="4945190F" w14:textId="4A15C406" w:rsidR="00D34B8B" w:rsidRDefault="00AC3581">
          <w:pPr>
            <w:pStyle w:val="12"/>
            <w:rPr>
              <w:rFonts w:asciiTheme="minorHAnsi" w:eastAsiaTheme="minorEastAsia" w:hAnsiTheme="minorHAnsi" w:cstheme="minorBidi"/>
              <w:noProof/>
              <w:lang w:eastAsia="ru-RU"/>
            </w:rPr>
          </w:pPr>
          <w:hyperlink w:anchor="_Toc232631617" w:history="1">
            <w:r w:rsidR="00D34B8B" w:rsidRPr="00E922F4">
              <w:rPr>
                <w:rStyle w:val="af2"/>
                <w:noProof/>
              </w:rPr>
              <w:t>7.2.1. Накопление отходов на месте их образования</w:t>
            </w:r>
            <w:r w:rsidR="00D34B8B">
              <w:rPr>
                <w:noProof/>
                <w:webHidden/>
              </w:rPr>
              <w:tab/>
            </w:r>
            <w:r w:rsidR="00D34B8B">
              <w:rPr>
                <w:noProof/>
                <w:webHidden/>
              </w:rPr>
              <w:fldChar w:fldCharType="begin"/>
            </w:r>
            <w:r w:rsidR="00D34B8B">
              <w:rPr>
                <w:noProof/>
                <w:webHidden/>
              </w:rPr>
              <w:instrText xml:space="preserve"> PAGEREF _Toc232631617 \h </w:instrText>
            </w:r>
            <w:r w:rsidR="00D34B8B">
              <w:rPr>
                <w:noProof/>
                <w:webHidden/>
              </w:rPr>
            </w:r>
            <w:r w:rsidR="00D34B8B">
              <w:rPr>
                <w:noProof/>
                <w:webHidden/>
              </w:rPr>
              <w:fldChar w:fldCharType="separate"/>
            </w:r>
            <w:r w:rsidR="00D34B8B">
              <w:rPr>
                <w:noProof/>
                <w:webHidden/>
              </w:rPr>
              <w:t>1</w:t>
            </w:r>
            <w:r w:rsidR="00D34B8B">
              <w:rPr>
                <w:noProof/>
                <w:webHidden/>
              </w:rPr>
              <w:fldChar w:fldCharType="end"/>
            </w:r>
          </w:hyperlink>
        </w:p>
        <w:p w14:paraId="7ADF38B3" w14:textId="662685D9" w:rsidR="00D34B8B" w:rsidRDefault="00AC3581">
          <w:pPr>
            <w:pStyle w:val="12"/>
            <w:rPr>
              <w:rFonts w:asciiTheme="minorHAnsi" w:eastAsiaTheme="minorEastAsia" w:hAnsiTheme="minorHAnsi" w:cstheme="minorBidi"/>
              <w:noProof/>
              <w:lang w:eastAsia="ru-RU"/>
            </w:rPr>
          </w:pPr>
          <w:hyperlink w:anchor="_Toc232631618" w:history="1">
            <w:r w:rsidR="00D34B8B" w:rsidRPr="00E922F4">
              <w:rPr>
                <w:rStyle w:val="af2"/>
                <w:noProof/>
              </w:rPr>
              <w:t>7.2.2. Сбор отходов</w:t>
            </w:r>
            <w:r w:rsidR="00D34B8B">
              <w:rPr>
                <w:noProof/>
                <w:webHidden/>
              </w:rPr>
              <w:tab/>
            </w:r>
            <w:r w:rsidR="00D34B8B">
              <w:rPr>
                <w:noProof/>
                <w:webHidden/>
              </w:rPr>
              <w:fldChar w:fldCharType="begin"/>
            </w:r>
            <w:r w:rsidR="00D34B8B">
              <w:rPr>
                <w:noProof/>
                <w:webHidden/>
              </w:rPr>
              <w:instrText xml:space="preserve"> PAGEREF _Toc232631618 \h </w:instrText>
            </w:r>
            <w:r w:rsidR="00D34B8B">
              <w:rPr>
                <w:noProof/>
                <w:webHidden/>
              </w:rPr>
            </w:r>
            <w:r w:rsidR="00D34B8B">
              <w:rPr>
                <w:noProof/>
                <w:webHidden/>
              </w:rPr>
              <w:fldChar w:fldCharType="separate"/>
            </w:r>
            <w:r w:rsidR="00D34B8B">
              <w:rPr>
                <w:noProof/>
                <w:webHidden/>
              </w:rPr>
              <w:t>2</w:t>
            </w:r>
            <w:r w:rsidR="00D34B8B">
              <w:rPr>
                <w:noProof/>
                <w:webHidden/>
              </w:rPr>
              <w:fldChar w:fldCharType="end"/>
            </w:r>
          </w:hyperlink>
        </w:p>
        <w:p w14:paraId="608F2C94" w14:textId="0B6DF3D7" w:rsidR="00D34B8B" w:rsidRDefault="00AC3581">
          <w:pPr>
            <w:pStyle w:val="12"/>
            <w:rPr>
              <w:rFonts w:asciiTheme="minorHAnsi" w:eastAsiaTheme="minorEastAsia" w:hAnsiTheme="minorHAnsi" w:cstheme="minorBidi"/>
              <w:noProof/>
              <w:lang w:eastAsia="ru-RU"/>
            </w:rPr>
          </w:pPr>
          <w:hyperlink w:anchor="_Toc232631619" w:history="1">
            <w:r w:rsidR="00D34B8B" w:rsidRPr="00E922F4">
              <w:rPr>
                <w:rStyle w:val="af2"/>
                <w:noProof/>
              </w:rPr>
              <w:t>7.2.3.Транспортирование отходов</w:t>
            </w:r>
            <w:r w:rsidR="00D34B8B">
              <w:rPr>
                <w:noProof/>
                <w:webHidden/>
              </w:rPr>
              <w:tab/>
            </w:r>
            <w:r w:rsidR="00D34B8B">
              <w:rPr>
                <w:noProof/>
                <w:webHidden/>
              </w:rPr>
              <w:fldChar w:fldCharType="begin"/>
            </w:r>
            <w:r w:rsidR="00D34B8B">
              <w:rPr>
                <w:noProof/>
                <w:webHidden/>
              </w:rPr>
              <w:instrText xml:space="preserve"> PAGEREF _Toc232631619 \h </w:instrText>
            </w:r>
            <w:r w:rsidR="00D34B8B">
              <w:rPr>
                <w:noProof/>
                <w:webHidden/>
              </w:rPr>
            </w:r>
            <w:r w:rsidR="00D34B8B">
              <w:rPr>
                <w:noProof/>
                <w:webHidden/>
              </w:rPr>
              <w:fldChar w:fldCharType="separate"/>
            </w:r>
            <w:r w:rsidR="00D34B8B">
              <w:rPr>
                <w:noProof/>
                <w:webHidden/>
              </w:rPr>
              <w:t>2</w:t>
            </w:r>
            <w:r w:rsidR="00D34B8B">
              <w:rPr>
                <w:noProof/>
                <w:webHidden/>
              </w:rPr>
              <w:fldChar w:fldCharType="end"/>
            </w:r>
          </w:hyperlink>
        </w:p>
        <w:p w14:paraId="6FAE05DA" w14:textId="4C3E4C48" w:rsidR="00D34B8B" w:rsidRDefault="00AC3581">
          <w:pPr>
            <w:pStyle w:val="12"/>
            <w:rPr>
              <w:rFonts w:asciiTheme="minorHAnsi" w:eastAsiaTheme="minorEastAsia" w:hAnsiTheme="minorHAnsi" w:cstheme="minorBidi"/>
              <w:noProof/>
              <w:lang w:eastAsia="ru-RU"/>
            </w:rPr>
          </w:pPr>
          <w:hyperlink w:anchor="_Toc232631620" w:history="1">
            <w:r w:rsidR="00D34B8B" w:rsidRPr="00E922F4">
              <w:rPr>
                <w:rStyle w:val="af2"/>
                <w:noProof/>
              </w:rPr>
              <w:t>7.2.4.Восстановления отходов</w:t>
            </w:r>
            <w:r w:rsidR="00D34B8B">
              <w:rPr>
                <w:noProof/>
                <w:webHidden/>
              </w:rPr>
              <w:tab/>
            </w:r>
            <w:r w:rsidR="00D34B8B">
              <w:rPr>
                <w:noProof/>
                <w:webHidden/>
              </w:rPr>
              <w:fldChar w:fldCharType="begin"/>
            </w:r>
            <w:r w:rsidR="00D34B8B">
              <w:rPr>
                <w:noProof/>
                <w:webHidden/>
              </w:rPr>
              <w:instrText xml:space="preserve"> PAGEREF _Toc232631620 \h </w:instrText>
            </w:r>
            <w:r w:rsidR="00D34B8B">
              <w:rPr>
                <w:noProof/>
                <w:webHidden/>
              </w:rPr>
            </w:r>
            <w:r w:rsidR="00D34B8B">
              <w:rPr>
                <w:noProof/>
                <w:webHidden/>
              </w:rPr>
              <w:fldChar w:fldCharType="separate"/>
            </w:r>
            <w:r w:rsidR="00D34B8B">
              <w:rPr>
                <w:noProof/>
                <w:webHidden/>
              </w:rPr>
              <w:t>3</w:t>
            </w:r>
            <w:r w:rsidR="00D34B8B">
              <w:rPr>
                <w:noProof/>
                <w:webHidden/>
              </w:rPr>
              <w:fldChar w:fldCharType="end"/>
            </w:r>
          </w:hyperlink>
        </w:p>
        <w:p w14:paraId="02235F1B" w14:textId="6664B633" w:rsidR="00D34B8B" w:rsidRDefault="00AC3581">
          <w:pPr>
            <w:pStyle w:val="12"/>
            <w:rPr>
              <w:rFonts w:asciiTheme="minorHAnsi" w:eastAsiaTheme="minorEastAsia" w:hAnsiTheme="minorHAnsi" w:cstheme="minorBidi"/>
              <w:noProof/>
              <w:lang w:eastAsia="ru-RU"/>
            </w:rPr>
          </w:pPr>
          <w:hyperlink w:anchor="_Toc232631621" w:history="1">
            <w:r w:rsidR="00D34B8B" w:rsidRPr="00E922F4">
              <w:rPr>
                <w:rStyle w:val="af2"/>
                <w:noProof/>
              </w:rPr>
              <w:t>7.2.5.Удаление отходов</w:t>
            </w:r>
            <w:r w:rsidR="00D34B8B">
              <w:rPr>
                <w:noProof/>
                <w:webHidden/>
              </w:rPr>
              <w:tab/>
            </w:r>
            <w:r w:rsidR="00D34B8B">
              <w:rPr>
                <w:noProof/>
                <w:webHidden/>
              </w:rPr>
              <w:fldChar w:fldCharType="begin"/>
            </w:r>
            <w:r w:rsidR="00D34B8B">
              <w:rPr>
                <w:noProof/>
                <w:webHidden/>
              </w:rPr>
              <w:instrText xml:space="preserve"> PAGEREF _Toc232631621 \h </w:instrText>
            </w:r>
            <w:r w:rsidR="00D34B8B">
              <w:rPr>
                <w:noProof/>
                <w:webHidden/>
              </w:rPr>
            </w:r>
            <w:r w:rsidR="00D34B8B">
              <w:rPr>
                <w:noProof/>
                <w:webHidden/>
              </w:rPr>
              <w:fldChar w:fldCharType="separate"/>
            </w:r>
            <w:r w:rsidR="00D34B8B">
              <w:rPr>
                <w:noProof/>
                <w:webHidden/>
              </w:rPr>
              <w:t>3</w:t>
            </w:r>
            <w:r w:rsidR="00D34B8B">
              <w:rPr>
                <w:noProof/>
                <w:webHidden/>
              </w:rPr>
              <w:fldChar w:fldCharType="end"/>
            </w:r>
          </w:hyperlink>
        </w:p>
        <w:p w14:paraId="2204394C" w14:textId="0456A14E" w:rsidR="00D34B8B" w:rsidRDefault="00AC3581">
          <w:pPr>
            <w:pStyle w:val="12"/>
            <w:rPr>
              <w:rFonts w:asciiTheme="minorHAnsi" w:eastAsiaTheme="minorEastAsia" w:hAnsiTheme="minorHAnsi" w:cstheme="minorBidi"/>
              <w:noProof/>
              <w:lang w:eastAsia="ru-RU"/>
            </w:rPr>
          </w:pPr>
          <w:hyperlink w:anchor="_Toc232631622" w:history="1">
            <w:r w:rsidR="00D34B8B" w:rsidRPr="00E922F4">
              <w:rPr>
                <w:rStyle w:val="af2"/>
                <w:noProof/>
              </w:rPr>
              <w:t>Классификация отходов таб.7.2.6</w:t>
            </w:r>
            <w:r w:rsidR="00D34B8B">
              <w:rPr>
                <w:noProof/>
                <w:webHidden/>
              </w:rPr>
              <w:tab/>
            </w:r>
            <w:r w:rsidR="00D34B8B">
              <w:rPr>
                <w:noProof/>
                <w:webHidden/>
              </w:rPr>
              <w:fldChar w:fldCharType="begin"/>
            </w:r>
            <w:r w:rsidR="00D34B8B">
              <w:rPr>
                <w:noProof/>
                <w:webHidden/>
              </w:rPr>
              <w:instrText xml:space="preserve"> PAGEREF _Toc232631622 \h </w:instrText>
            </w:r>
            <w:r w:rsidR="00D34B8B">
              <w:rPr>
                <w:noProof/>
                <w:webHidden/>
              </w:rPr>
            </w:r>
            <w:r w:rsidR="00D34B8B">
              <w:rPr>
                <w:noProof/>
                <w:webHidden/>
              </w:rPr>
              <w:fldChar w:fldCharType="separate"/>
            </w:r>
            <w:r w:rsidR="00D34B8B">
              <w:rPr>
                <w:noProof/>
                <w:webHidden/>
              </w:rPr>
              <w:t>16</w:t>
            </w:r>
            <w:r w:rsidR="00D34B8B">
              <w:rPr>
                <w:noProof/>
                <w:webHidden/>
              </w:rPr>
              <w:fldChar w:fldCharType="end"/>
            </w:r>
          </w:hyperlink>
        </w:p>
        <w:p w14:paraId="1716CBB7" w14:textId="340E9DB1" w:rsidR="00D34B8B" w:rsidRDefault="00AC3581">
          <w:pPr>
            <w:pStyle w:val="12"/>
            <w:rPr>
              <w:rFonts w:asciiTheme="minorHAnsi" w:eastAsiaTheme="minorEastAsia" w:hAnsiTheme="minorHAnsi" w:cstheme="minorBidi"/>
              <w:noProof/>
              <w:lang w:eastAsia="ru-RU"/>
            </w:rPr>
          </w:pPr>
          <w:hyperlink w:anchor="_Toc232631623" w:history="1">
            <w:r w:rsidR="00D34B8B" w:rsidRPr="00E922F4">
              <w:rPr>
                <w:rStyle w:val="af2"/>
                <w:caps/>
                <w:noProof/>
              </w:rPr>
              <w:t xml:space="preserve">Раздел 8. </w:t>
            </w:r>
            <w:r w:rsidR="00D34B8B" w:rsidRPr="00E922F4">
              <w:rPr>
                <w:rStyle w:val="af2"/>
                <w:noProof/>
              </w:rPr>
              <w:t>ЦЕЛЬ, ЗАДАЧИ И ЦЕЛЕВЫЕ ПОКАЗАТЕЛИ</w:t>
            </w:r>
            <w:r w:rsidR="00D34B8B">
              <w:rPr>
                <w:noProof/>
                <w:webHidden/>
              </w:rPr>
              <w:tab/>
            </w:r>
            <w:r w:rsidR="00D34B8B">
              <w:rPr>
                <w:noProof/>
                <w:webHidden/>
              </w:rPr>
              <w:fldChar w:fldCharType="begin"/>
            </w:r>
            <w:r w:rsidR="00D34B8B">
              <w:rPr>
                <w:noProof/>
                <w:webHidden/>
              </w:rPr>
              <w:instrText xml:space="preserve"> PAGEREF _Toc232631623 \h </w:instrText>
            </w:r>
            <w:r w:rsidR="00D34B8B">
              <w:rPr>
                <w:noProof/>
                <w:webHidden/>
              </w:rPr>
            </w:r>
            <w:r w:rsidR="00D34B8B">
              <w:rPr>
                <w:noProof/>
                <w:webHidden/>
              </w:rPr>
              <w:fldChar w:fldCharType="separate"/>
            </w:r>
            <w:r w:rsidR="00D34B8B">
              <w:rPr>
                <w:noProof/>
                <w:webHidden/>
              </w:rPr>
              <w:t>33</w:t>
            </w:r>
            <w:r w:rsidR="00D34B8B">
              <w:rPr>
                <w:noProof/>
                <w:webHidden/>
              </w:rPr>
              <w:fldChar w:fldCharType="end"/>
            </w:r>
          </w:hyperlink>
        </w:p>
        <w:p w14:paraId="6091F150" w14:textId="457952D4" w:rsidR="00D34B8B" w:rsidRDefault="00AC3581">
          <w:pPr>
            <w:pStyle w:val="31"/>
            <w:tabs>
              <w:tab w:val="right" w:leader="dot" w:pos="9912"/>
            </w:tabs>
            <w:rPr>
              <w:rFonts w:asciiTheme="minorHAnsi" w:eastAsiaTheme="minorEastAsia" w:hAnsiTheme="minorHAnsi" w:cstheme="minorBidi"/>
              <w:noProof/>
              <w:lang w:eastAsia="ru-RU"/>
            </w:rPr>
          </w:pPr>
          <w:hyperlink w:anchor="_Toc232631624" w:history="1">
            <w:r w:rsidR="00D34B8B" w:rsidRPr="00E922F4">
              <w:rPr>
                <w:rStyle w:val="af2"/>
                <w:noProof/>
              </w:rPr>
              <w:t>8.1. Общие положения</w:t>
            </w:r>
            <w:r w:rsidR="00D34B8B">
              <w:rPr>
                <w:noProof/>
                <w:webHidden/>
              </w:rPr>
              <w:tab/>
            </w:r>
            <w:r w:rsidR="00D34B8B">
              <w:rPr>
                <w:noProof/>
                <w:webHidden/>
              </w:rPr>
              <w:fldChar w:fldCharType="begin"/>
            </w:r>
            <w:r w:rsidR="00D34B8B">
              <w:rPr>
                <w:noProof/>
                <w:webHidden/>
              </w:rPr>
              <w:instrText xml:space="preserve"> PAGEREF _Toc232631624 \h </w:instrText>
            </w:r>
            <w:r w:rsidR="00D34B8B">
              <w:rPr>
                <w:noProof/>
                <w:webHidden/>
              </w:rPr>
            </w:r>
            <w:r w:rsidR="00D34B8B">
              <w:rPr>
                <w:noProof/>
                <w:webHidden/>
              </w:rPr>
              <w:fldChar w:fldCharType="separate"/>
            </w:r>
            <w:r w:rsidR="00D34B8B">
              <w:rPr>
                <w:noProof/>
                <w:webHidden/>
              </w:rPr>
              <w:t>33</w:t>
            </w:r>
            <w:r w:rsidR="00D34B8B">
              <w:rPr>
                <w:noProof/>
                <w:webHidden/>
              </w:rPr>
              <w:fldChar w:fldCharType="end"/>
            </w:r>
          </w:hyperlink>
        </w:p>
        <w:p w14:paraId="59E36EFD" w14:textId="55092F5E" w:rsidR="00D34B8B" w:rsidRDefault="00AC3581">
          <w:pPr>
            <w:pStyle w:val="31"/>
            <w:tabs>
              <w:tab w:val="right" w:leader="dot" w:pos="9912"/>
            </w:tabs>
            <w:rPr>
              <w:rFonts w:asciiTheme="minorHAnsi" w:eastAsiaTheme="minorEastAsia" w:hAnsiTheme="minorHAnsi" w:cstheme="minorBidi"/>
              <w:noProof/>
              <w:lang w:eastAsia="ru-RU"/>
            </w:rPr>
          </w:pPr>
          <w:hyperlink w:anchor="_Toc232631625" w:history="1">
            <w:r w:rsidR="00D34B8B" w:rsidRPr="00E922F4">
              <w:rPr>
                <w:rStyle w:val="af2"/>
                <w:noProof/>
              </w:rPr>
              <w:t>8.2. Цель Программы управления отходами</w:t>
            </w:r>
            <w:r w:rsidR="00D34B8B">
              <w:rPr>
                <w:noProof/>
                <w:webHidden/>
              </w:rPr>
              <w:tab/>
            </w:r>
            <w:r w:rsidR="00D34B8B">
              <w:rPr>
                <w:noProof/>
                <w:webHidden/>
              </w:rPr>
              <w:fldChar w:fldCharType="begin"/>
            </w:r>
            <w:r w:rsidR="00D34B8B">
              <w:rPr>
                <w:noProof/>
                <w:webHidden/>
              </w:rPr>
              <w:instrText xml:space="preserve"> PAGEREF _Toc232631625 \h </w:instrText>
            </w:r>
            <w:r w:rsidR="00D34B8B">
              <w:rPr>
                <w:noProof/>
                <w:webHidden/>
              </w:rPr>
            </w:r>
            <w:r w:rsidR="00D34B8B">
              <w:rPr>
                <w:noProof/>
                <w:webHidden/>
              </w:rPr>
              <w:fldChar w:fldCharType="separate"/>
            </w:r>
            <w:r w:rsidR="00D34B8B">
              <w:rPr>
                <w:noProof/>
                <w:webHidden/>
              </w:rPr>
              <w:t>33</w:t>
            </w:r>
            <w:r w:rsidR="00D34B8B">
              <w:rPr>
                <w:noProof/>
                <w:webHidden/>
              </w:rPr>
              <w:fldChar w:fldCharType="end"/>
            </w:r>
          </w:hyperlink>
        </w:p>
        <w:p w14:paraId="0525D374" w14:textId="2B53041C" w:rsidR="00D34B8B" w:rsidRDefault="00AC3581">
          <w:pPr>
            <w:pStyle w:val="31"/>
            <w:tabs>
              <w:tab w:val="right" w:leader="dot" w:pos="9912"/>
            </w:tabs>
            <w:rPr>
              <w:rFonts w:asciiTheme="minorHAnsi" w:eastAsiaTheme="minorEastAsia" w:hAnsiTheme="minorHAnsi" w:cstheme="minorBidi"/>
              <w:noProof/>
              <w:lang w:eastAsia="ru-RU"/>
            </w:rPr>
          </w:pPr>
          <w:hyperlink w:anchor="_Toc232631626" w:history="1">
            <w:r w:rsidR="00D34B8B" w:rsidRPr="00E922F4">
              <w:rPr>
                <w:rStyle w:val="af2"/>
                <w:noProof/>
              </w:rPr>
              <w:t>8.3. Задачи Программы управления отходами</w:t>
            </w:r>
            <w:r w:rsidR="00D34B8B">
              <w:rPr>
                <w:noProof/>
                <w:webHidden/>
              </w:rPr>
              <w:tab/>
            </w:r>
            <w:r w:rsidR="00D34B8B">
              <w:rPr>
                <w:noProof/>
                <w:webHidden/>
              </w:rPr>
              <w:fldChar w:fldCharType="begin"/>
            </w:r>
            <w:r w:rsidR="00D34B8B">
              <w:rPr>
                <w:noProof/>
                <w:webHidden/>
              </w:rPr>
              <w:instrText xml:space="preserve"> PAGEREF _Toc232631626 \h </w:instrText>
            </w:r>
            <w:r w:rsidR="00D34B8B">
              <w:rPr>
                <w:noProof/>
                <w:webHidden/>
              </w:rPr>
            </w:r>
            <w:r w:rsidR="00D34B8B">
              <w:rPr>
                <w:noProof/>
                <w:webHidden/>
              </w:rPr>
              <w:fldChar w:fldCharType="separate"/>
            </w:r>
            <w:r w:rsidR="00D34B8B">
              <w:rPr>
                <w:noProof/>
                <w:webHidden/>
              </w:rPr>
              <w:t>34</w:t>
            </w:r>
            <w:r w:rsidR="00D34B8B">
              <w:rPr>
                <w:noProof/>
                <w:webHidden/>
              </w:rPr>
              <w:fldChar w:fldCharType="end"/>
            </w:r>
          </w:hyperlink>
        </w:p>
        <w:p w14:paraId="172DC011" w14:textId="56D28786" w:rsidR="00D34B8B" w:rsidRDefault="00AC3581">
          <w:pPr>
            <w:pStyle w:val="31"/>
            <w:tabs>
              <w:tab w:val="right" w:leader="dot" w:pos="9912"/>
            </w:tabs>
            <w:rPr>
              <w:rFonts w:asciiTheme="minorHAnsi" w:eastAsiaTheme="minorEastAsia" w:hAnsiTheme="minorHAnsi" w:cstheme="minorBidi"/>
              <w:noProof/>
              <w:lang w:eastAsia="ru-RU"/>
            </w:rPr>
          </w:pPr>
          <w:hyperlink w:anchor="_Toc232631627" w:history="1">
            <w:r w:rsidR="00D34B8B" w:rsidRPr="00E922F4">
              <w:rPr>
                <w:rStyle w:val="af2"/>
                <w:noProof/>
              </w:rPr>
              <w:t>8.4. Целевые показатели Программы</w:t>
            </w:r>
            <w:r w:rsidR="00D34B8B">
              <w:rPr>
                <w:noProof/>
                <w:webHidden/>
              </w:rPr>
              <w:tab/>
            </w:r>
            <w:r w:rsidR="00D34B8B">
              <w:rPr>
                <w:noProof/>
                <w:webHidden/>
              </w:rPr>
              <w:fldChar w:fldCharType="begin"/>
            </w:r>
            <w:r w:rsidR="00D34B8B">
              <w:rPr>
                <w:noProof/>
                <w:webHidden/>
              </w:rPr>
              <w:instrText xml:space="preserve"> PAGEREF _Toc232631627 \h </w:instrText>
            </w:r>
            <w:r w:rsidR="00D34B8B">
              <w:rPr>
                <w:noProof/>
                <w:webHidden/>
              </w:rPr>
            </w:r>
            <w:r w:rsidR="00D34B8B">
              <w:rPr>
                <w:noProof/>
                <w:webHidden/>
              </w:rPr>
              <w:fldChar w:fldCharType="separate"/>
            </w:r>
            <w:r w:rsidR="00D34B8B">
              <w:rPr>
                <w:noProof/>
                <w:webHidden/>
              </w:rPr>
              <w:t>36</w:t>
            </w:r>
            <w:r w:rsidR="00D34B8B">
              <w:rPr>
                <w:noProof/>
                <w:webHidden/>
              </w:rPr>
              <w:fldChar w:fldCharType="end"/>
            </w:r>
          </w:hyperlink>
        </w:p>
        <w:p w14:paraId="512E051F" w14:textId="436A3ABF" w:rsidR="00D34B8B" w:rsidRDefault="00AC3581">
          <w:pPr>
            <w:pStyle w:val="31"/>
            <w:tabs>
              <w:tab w:val="right" w:leader="dot" w:pos="9912"/>
            </w:tabs>
            <w:rPr>
              <w:rFonts w:asciiTheme="minorHAnsi" w:eastAsiaTheme="minorEastAsia" w:hAnsiTheme="minorHAnsi" w:cstheme="minorBidi"/>
              <w:noProof/>
              <w:lang w:eastAsia="ru-RU"/>
            </w:rPr>
          </w:pPr>
          <w:hyperlink w:anchor="_Toc232631628" w:history="1">
            <w:r w:rsidR="00D34B8B" w:rsidRPr="00E922F4">
              <w:rPr>
                <w:rStyle w:val="af2"/>
                <w:noProof/>
              </w:rPr>
              <w:t>8.5. Показатели по предупреждению нарушений и снижению экологических рисков</w:t>
            </w:r>
            <w:r w:rsidR="00D34B8B">
              <w:rPr>
                <w:noProof/>
                <w:webHidden/>
              </w:rPr>
              <w:tab/>
            </w:r>
            <w:r w:rsidR="00D34B8B">
              <w:rPr>
                <w:noProof/>
                <w:webHidden/>
              </w:rPr>
              <w:fldChar w:fldCharType="begin"/>
            </w:r>
            <w:r w:rsidR="00D34B8B">
              <w:rPr>
                <w:noProof/>
                <w:webHidden/>
              </w:rPr>
              <w:instrText xml:space="preserve"> PAGEREF _Toc232631628 \h </w:instrText>
            </w:r>
            <w:r w:rsidR="00D34B8B">
              <w:rPr>
                <w:noProof/>
                <w:webHidden/>
              </w:rPr>
            </w:r>
            <w:r w:rsidR="00D34B8B">
              <w:rPr>
                <w:noProof/>
                <w:webHidden/>
              </w:rPr>
              <w:fldChar w:fldCharType="separate"/>
            </w:r>
            <w:r w:rsidR="00D34B8B">
              <w:rPr>
                <w:noProof/>
                <w:webHidden/>
              </w:rPr>
              <w:t>37</w:t>
            </w:r>
            <w:r w:rsidR="00D34B8B">
              <w:rPr>
                <w:noProof/>
                <w:webHidden/>
              </w:rPr>
              <w:fldChar w:fldCharType="end"/>
            </w:r>
          </w:hyperlink>
        </w:p>
        <w:p w14:paraId="6D8751E6" w14:textId="6D748463" w:rsidR="00D34B8B" w:rsidRDefault="00AC3581">
          <w:pPr>
            <w:pStyle w:val="31"/>
            <w:tabs>
              <w:tab w:val="right" w:leader="dot" w:pos="9912"/>
            </w:tabs>
            <w:rPr>
              <w:rFonts w:asciiTheme="minorHAnsi" w:eastAsiaTheme="minorEastAsia" w:hAnsiTheme="minorHAnsi" w:cstheme="minorBidi"/>
              <w:noProof/>
              <w:lang w:eastAsia="ru-RU"/>
            </w:rPr>
          </w:pPr>
          <w:hyperlink w:anchor="_Toc232631629" w:history="1">
            <w:r w:rsidR="00D34B8B" w:rsidRPr="00E922F4">
              <w:rPr>
                <w:rStyle w:val="af2"/>
                <w:noProof/>
              </w:rPr>
              <w:t>8.6. Целевые показатели по применению принципа иерархии</w:t>
            </w:r>
            <w:r w:rsidR="00D34B8B">
              <w:rPr>
                <w:noProof/>
                <w:webHidden/>
              </w:rPr>
              <w:tab/>
            </w:r>
            <w:r w:rsidR="00D34B8B">
              <w:rPr>
                <w:noProof/>
                <w:webHidden/>
              </w:rPr>
              <w:fldChar w:fldCharType="begin"/>
            </w:r>
            <w:r w:rsidR="00D34B8B">
              <w:rPr>
                <w:noProof/>
                <w:webHidden/>
              </w:rPr>
              <w:instrText xml:space="preserve"> PAGEREF _Toc232631629 \h </w:instrText>
            </w:r>
            <w:r w:rsidR="00D34B8B">
              <w:rPr>
                <w:noProof/>
                <w:webHidden/>
              </w:rPr>
            </w:r>
            <w:r w:rsidR="00D34B8B">
              <w:rPr>
                <w:noProof/>
                <w:webHidden/>
              </w:rPr>
              <w:fldChar w:fldCharType="separate"/>
            </w:r>
            <w:r w:rsidR="00D34B8B">
              <w:rPr>
                <w:noProof/>
                <w:webHidden/>
              </w:rPr>
              <w:t>38</w:t>
            </w:r>
            <w:r w:rsidR="00D34B8B">
              <w:rPr>
                <w:noProof/>
                <w:webHidden/>
              </w:rPr>
              <w:fldChar w:fldCharType="end"/>
            </w:r>
          </w:hyperlink>
        </w:p>
        <w:p w14:paraId="7B5DC403" w14:textId="64BCB27A" w:rsidR="00D34B8B" w:rsidRDefault="00AC3581">
          <w:pPr>
            <w:pStyle w:val="31"/>
            <w:tabs>
              <w:tab w:val="right" w:leader="dot" w:pos="9912"/>
            </w:tabs>
            <w:rPr>
              <w:rFonts w:asciiTheme="minorHAnsi" w:eastAsiaTheme="minorEastAsia" w:hAnsiTheme="minorHAnsi" w:cstheme="minorBidi"/>
              <w:noProof/>
              <w:lang w:eastAsia="ru-RU"/>
            </w:rPr>
          </w:pPr>
          <w:hyperlink w:anchor="_Toc232631630" w:history="1">
            <w:r w:rsidR="00D34B8B" w:rsidRPr="00E922F4">
              <w:rPr>
                <w:rStyle w:val="af2"/>
                <w:noProof/>
              </w:rPr>
              <w:t>8.7. Целевые показатели по опасным и зеркальным отходам</w:t>
            </w:r>
            <w:r w:rsidR="00D34B8B">
              <w:rPr>
                <w:noProof/>
                <w:webHidden/>
              </w:rPr>
              <w:tab/>
            </w:r>
            <w:r w:rsidR="00D34B8B">
              <w:rPr>
                <w:noProof/>
                <w:webHidden/>
              </w:rPr>
              <w:fldChar w:fldCharType="begin"/>
            </w:r>
            <w:r w:rsidR="00D34B8B">
              <w:rPr>
                <w:noProof/>
                <w:webHidden/>
              </w:rPr>
              <w:instrText xml:space="preserve"> PAGEREF _Toc232631630 \h </w:instrText>
            </w:r>
            <w:r w:rsidR="00D34B8B">
              <w:rPr>
                <w:noProof/>
                <w:webHidden/>
              </w:rPr>
            </w:r>
            <w:r w:rsidR="00D34B8B">
              <w:rPr>
                <w:noProof/>
                <w:webHidden/>
              </w:rPr>
              <w:fldChar w:fldCharType="separate"/>
            </w:r>
            <w:r w:rsidR="00D34B8B">
              <w:rPr>
                <w:noProof/>
                <w:webHidden/>
              </w:rPr>
              <w:t>39</w:t>
            </w:r>
            <w:r w:rsidR="00D34B8B">
              <w:rPr>
                <w:noProof/>
                <w:webHidden/>
              </w:rPr>
              <w:fldChar w:fldCharType="end"/>
            </w:r>
          </w:hyperlink>
        </w:p>
        <w:p w14:paraId="573590D0" w14:textId="7BBDF191" w:rsidR="00D34B8B" w:rsidRDefault="00AC3581">
          <w:pPr>
            <w:pStyle w:val="31"/>
            <w:tabs>
              <w:tab w:val="right" w:leader="dot" w:pos="9912"/>
            </w:tabs>
            <w:rPr>
              <w:rFonts w:asciiTheme="minorHAnsi" w:eastAsiaTheme="minorEastAsia" w:hAnsiTheme="minorHAnsi" w:cstheme="minorBidi"/>
              <w:noProof/>
              <w:lang w:eastAsia="ru-RU"/>
            </w:rPr>
          </w:pPr>
          <w:hyperlink w:anchor="_Toc232631631" w:history="1">
            <w:r w:rsidR="00D34B8B" w:rsidRPr="00E922F4">
              <w:rPr>
                <w:rStyle w:val="af2"/>
                <w:noProof/>
              </w:rPr>
              <w:t>8.8. Организация контроля выполнения целевых показателей</w:t>
            </w:r>
            <w:r w:rsidR="00D34B8B">
              <w:rPr>
                <w:noProof/>
                <w:webHidden/>
              </w:rPr>
              <w:tab/>
            </w:r>
            <w:r w:rsidR="00D34B8B">
              <w:rPr>
                <w:noProof/>
                <w:webHidden/>
              </w:rPr>
              <w:fldChar w:fldCharType="begin"/>
            </w:r>
            <w:r w:rsidR="00D34B8B">
              <w:rPr>
                <w:noProof/>
                <w:webHidden/>
              </w:rPr>
              <w:instrText xml:space="preserve"> PAGEREF _Toc232631631 \h </w:instrText>
            </w:r>
            <w:r w:rsidR="00D34B8B">
              <w:rPr>
                <w:noProof/>
                <w:webHidden/>
              </w:rPr>
            </w:r>
            <w:r w:rsidR="00D34B8B">
              <w:rPr>
                <w:noProof/>
                <w:webHidden/>
              </w:rPr>
              <w:fldChar w:fldCharType="separate"/>
            </w:r>
            <w:r w:rsidR="00D34B8B">
              <w:rPr>
                <w:noProof/>
                <w:webHidden/>
              </w:rPr>
              <w:t>40</w:t>
            </w:r>
            <w:r w:rsidR="00D34B8B">
              <w:rPr>
                <w:noProof/>
                <w:webHidden/>
              </w:rPr>
              <w:fldChar w:fldCharType="end"/>
            </w:r>
          </w:hyperlink>
        </w:p>
        <w:p w14:paraId="3D0160CB" w14:textId="1A3446BC" w:rsidR="00D34B8B" w:rsidRDefault="00AC3581">
          <w:pPr>
            <w:pStyle w:val="31"/>
            <w:tabs>
              <w:tab w:val="right" w:leader="dot" w:pos="9912"/>
            </w:tabs>
            <w:rPr>
              <w:rFonts w:asciiTheme="minorHAnsi" w:eastAsiaTheme="minorEastAsia" w:hAnsiTheme="minorHAnsi" w:cstheme="minorBidi"/>
              <w:noProof/>
              <w:lang w:eastAsia="ru-RU"/>
            </w:rPr>
          </w:pPr>
          <w:hyperlink w:anchor="_Toc232631632" w:history="1">
            <w:r w:rsidR="00D34B8B" w:rsidRPr="00E922F4">
              <w:rPr>
                <w:rStyle w:val="af2"/>
                <w:noProof/>
              </w:rPr>
              <w:t>8.9. Ожидаемые результаты реализации цели, задач и целевых показателей</w:t>
            </w:r>
            <w:r w:rsidR="00D34B8B">
              <w:rPr>
                <w:noProof/>
                <w:webHidden/>
              </w:rPr>
              <w:tab/>
            </w:r>
            <w:r w:rsidR="00D34B8B">
              <w:rPr>
                <w:noProof/>
                <w:webHidden/>
              </w:rPr>
              <w:fldChar w:fldCharType="begin"/>
            </w:r>
            <w:r w:rsidR="00D34B8B">
              <w:rPr>
                <w:noProof/>
                <w:webHidden/>
              </w:rPr>
              <w:instrText xml:space="preserve"> PAGEREF _Toc232631632 \h </w:instrText>
            </w:r>
            <w:r w:rsidR="00D34B8B">
              <w:rPr>
                <w:noProof/>
                <w:webHidden/>
              </w:rPr>
            </w:r>
            <w:r w:rsidR="00D34B8B">
              <w:rPr>
                <w:noProof/>
                <w:webHidden/>
              </w:rPr>
              <w:fldChar w:fldCharType="separate"/>
            </w:r>
            <w:r w:rsidR="00D34B8B">
              <w:rPr>
                <w:noProof/>
                <w:webHidden/>
              </w:rPr>
              <w:t>41</w:t>
            </w:r>
            <w:r w:rsidR="00D34B8B">
              <w:rPr>
                <w:noProof/>
                <w:webHidden/>
              </w:rPr>
              <w:fldChar w:fldCharType="end"/>
            </w:r>
          </w:hyperlink>
        </w:p>
        <w:p w14:paraId="78EB0E6E" w14:textId="54FC845C" w:rsidR="00D34B8B" w:rsidRDefault="00AC3581">
          <w:pPr>
            <w:pStyle w:val="12"/>
            <w:rPr>
              <w:rFonts w:asciiTheme="minorHAnsi" w:eastAsiaTheme="minorEastAsia" w:hAnsiTheme="minorHAnsi" w:cstheme="minorBidi"/>
              <w:noProof/>
              <w:lang w:eastAsia="ru-RU"/>
            </w:rPr>
          </w:pPr>
          <w:hyperlink w:anchor="_Toc232631633" w:history="1">
            <w:r w:rsidR="00D34B8B" w:rsidRPr="00E922F4">
              <w:rPr>
                <w:rStyle w:val="af2"/>
                <w:noProof/>
              </w:rPr>
              <w:t>РАЗДЕЛ 9.  ОСНОВНЫЕ НАПРАВЛЕНИЯ, ПУТИ ДОСТИЖЕНИЯ ПОСТАВЛЕННОЙ ЦЕЛИ И СООТВЕТСТВУЮЩИЕ МЕРЫ.</w:t>
            </w:r>
            <w:r w:rsidR="00D34B8B">
              <w:rPr>
                <w:noProof/>
                <w:webHidden/>
              </w:rPr>
              <w:tab/>
            </w:r>
            <w:r w:rsidR="00D34B8B">
              <w:rPr>
                <w:noProof/>
                <w:webHidden/>
              </w:rPr>
              <w:fldChar w:fldCharType="begin"/>
            </w:r>
            <w:r w:rsidR="00D34B8B">
              <w:rPr>
                <w:noProof/>
                <w:webHidden/>
              </w:rPr>
              <w:instrText xml:space="preserve"> PAGEREF _Toc232631633 \h </w:instrText>
            </w:r>
            <w:r w:rsidR="00D34B8B">
              <w:rPr>
                <w:noProof/>
                <w:webHidden/>
              </w:rPr>
            </w:r>
            <w:r w:rsidR="00D34B8B">
              <w:rPr>
                <w:noProof/>
                <w:webHidden/>
              </w:rPr>
              <w:fldChar w:fldCharType="separate"/>
            </w:r>
            <w:r w:rsidR="00D34B8B">
              <w:rPr>
                <w:noProof/>
                <w:webHidden/>
              </w:rPr>
              <w:t>43</w:t>
            </w:r>
            <w:r w:rsidR="00D34B8B">
              <w:rPr>
                <w:noProof/>
                <w:webHidden/>
              </w:rPr>
              <w:fldChar w:fldCharType="end"/>
            </w:r>
          </w:hyperlink>
        </w:p>
        <w:p w14:paraId="6C958520" w14:textId="0397F2C0" w:rsidR="00D34B8B" w:rsidRDefault="00AC3581">
          <w:pPr>
            <w:pStyle w:val="12"/>
            <w:rPr>
              <w:rFonts w:asciiTheme="minorHAnsi" w:eastAsiaTheme="minorEastAsia" w:hAnsiTheme="minorHAnsi" w:cstheme="minorBidi"/>
              <w:noProof/>
              <w:lang w:eastAsia="ru-RU"/>
            </w:rPr>
          </w:pPr>
          <w:hyperlink w:anchor="_Toc232631634" w:history="1">
            <w:r w:rsidR="00D34B8B" w:rsidRPr="00E922F4">
              <w:rPr>
                <w:rStyle w:val="af2"/>
                <w:noProof/>
              </w:rPr>
              <w:t>10. ЛИМИТЫ НАКОПЛЕНИЯ И ЗАХОРОНЕНИЯ ОТХОДОВ</w:t>
            </w:r>
            <w:r w:rsidR="00D34B8B">
              <w:rPr>
                <w:noProof/>
                <w:webHidden/>
              </w:rPr>
              <w:tab/>
            </w:r>
            <w:r w:rsidR="00D34B8B">
              <w:rPr>
                <w:noProof/>
                <w:webHidden/>
              </w:rPr>
              <w:fldChar w:fldCharType="begin"/>
            </w:r>
            <w:r w:rsidR="00D34B8B">
              <w:rPr>
                <w:noProof/>
                <w:webHidden/>
              </w:rPr>
              <w:instrText xml:space="preserve"> PAGEREF _Toc232631634 \h </w:instrText>
            </w:r>
            <w:r w:rsidR="00D34B8B">
              <w:rPr>
                <w:noProof/>
                <w:webHidden/>
              </w:rPr>
            </w:r>
            <w:r w:rsidR="00D34B8B">
              <w:rPr>
                <w:noProof/>
                <w:webHidden/>
              </w:rPr>
              <w:fldChar w:fldCharType="separate"/>
            </w:r>
            <w:r w:rsidR="00D34B8B">
              <w:rPr>
                <w:noProof/>
                <w:webHidden/>
              </w:rPr>
              <w:t>46</w:t>
            </w:r>
            <w:r w:rsidR="00D34B8B">
              <w:rPr>
                <w:noProof/>
                <w:webHidden/>
              </w:rPr>
              <w:fldChar w:fldCharType="end"/>
            </w:r>
          </w:hyperlink>
        </w:p>
        <w:p w14:paraId="3F20FD82" w14:textId="7A1F3197" w:rsidR="00D34B8B" w:rsidRDefault="00AC3581">
          <w:pPr>
            <w:pStyle w:val="12"/>
            <w:rPr>
              <w:rFonts w:asciiTheme="minorHAnsi" w:eastAsiaTheme="minorEastAsia" w:hAnsiTheme="minorHAnsi" w:cstheme="minorBidi"/>
              <w:noProof/>
              <w:lang w:eastAsia="ru-RU"/>
            </w:rPr>
          </w:pPr>
          <w:hyperlink w:anchor="_Toc232631635" w:history="1">
            <w:r w:rsidR="00D34B8B" w:rsidRPr="00E922F4">
              <w:rPr>
                <w:rStyle w:val="af2"/>
                <w:caps/>
                <w:noProof/>
              </w:rPr>
              <w:t xml:space="preserve">РАЗДЕЛ 11. </w:t>
            </w:r>
            <w:r w:rsidR="00D34B8B" w:rsidRPr="00E922F4">
              <w:rPr>
                <w:rStyle w:val="af2"/>
                <w:noProof/>
              </w:rPr>
              <w:t>НЕОБХОДИМЫЕ РЕСУРСЫ</w:t>
            </w:r>
            <w:r w:rsidR="00D34B8B">
              <w:rPr>
                <w:noProof/>
                <w:webHidden/>
              </w:rPr>
              <w:tab/>
            </w:r>
            <w:r w:rsidR="00D34B8B">
              <w:rPr>
                <w:noProof/>
                <w:webHidden/>
              </w:rPr>
              <w:fldChar w:fldCharType="begin"/>
            </w:r>
            <w:r w:rsidR="00D34B8B">
              <w:rPr>
                <w:noProof/>
                <w:webHidden/>
              </w:rPr>
              <w:instrText xml:space="preserve"> PAGEREF _Toc232631635 \h </w:instrText>
            </w:r>
            <w:r w:rsidR="00D34B8B">
              <w:rPr>
                <w:noProof/>
                <w:webHidden/>
              </w:rPr>
            </w:r>
            <w:r w:rsidR="00D34B8B">
              <w:rPr>
                <w:noProof/>
                <w:webHidden/>
              </w:rPr>
              <w:fldChar w:fldCharType="separate"/>
            </w:r>
            <w:r w:rsidR="00D34B8B">
              <w:rPr>
                <w:noProof/>
                <w:webHidden/>
              </w:rPr>
              <w:t>50</w:t>
            </w:r>
            <w:r w:rsidR="00D34B8B">
              <w:rPr>
                <w:noProof/>
                <w:webHidden/>
              </w:rPr>
              <w:fldChar w:fldCharType="end"/>
            </w:r>
          </w:hyperlink>
        </w:p>
        <w:p w14:paraId="6FAA38D1" w14:textId="7A337282" w:rsidR="00D34B8B" w:rsidRDefault="00AC3581">
          <w:pPr>
            <w:pStyle w:val="12"/>
            <w:rPr>
              <w:rFonts w:asciiTheme="minorHAnsi" w:eastAsiaTheme="minorEastAsia" w:hAnsiTheme="minorHAnsi" w:cstheme="minorBidi"/>
              <w:noProof/>
              <w:lang w:eastAsia="ru-RU"/>
            </w:rPr>
          </w:pPr>
          <w:hyperlink w:anchor="_Toc232631636" w:history="1">
            <w:r w:rsidR="00D34B8B" w:rsidRPr="00E922F4">
              <w:rPr>
                <w:rStyle w:val="af2"/>
                <w:noProof/>
              </w:rPr>
              <w:t>11.1. Оценка достаточности ресурсного обеспечения.</w:t>
            </w:r>
            <w:r w:rsidR="00D34B8B">
              <w:rPr>
                <w:noProof/>
                <w:webHidden/>
              </w:rPr>
              <w:tab/>
            </w:r>
            <w:r w:rsidR="00D34B8B">
              <w:rPr>
                <w:noProof/>
                <w:webHidden/>
              </w:rPr>
              <w:fldChar w:fldCharType="begin"/>
            </w:r>
            <w:r w:rsidR="00D34B8B">
              <w:rPr>
                <w:noProof/>
                <w:webHidden/>
              </w:rPr>
              <w:instrText xml:space="preserve"> PAGEREF _Toc232631636 \h </w:instrText>
            </w:r>
            <w:r w:rsidR="00D34B8B">
              <w:rPr>
                <w:noProof/>
                <w:webHidden/>
              </w:rPr>
            </w:r>
            <w:r w:rsidR="00D34B8B">
              <w:rPr>
                <w:noProof/>
                <w:webHidden/>
              </w:rPr>
              <w:fldChar w:fldCharType="separate"/>
            </w:r>
            <w:r w:rsidR="00D34B8B">
              <w:rPr>
                <w:noProof/>
                <w:webHidden/>
              </w:rPr>
              <w:t>50</w:t>
            </w:r>
            <w:r w:rsidR="00D34B8B">
              <w:rPr>
                <w:noProof/>
                <w:webHidden/>
              </w:rPr>
              <w:fldChar w:fldCharType="end"/>
            </w:r>
          </w:hyperlink>
        </w:p>
        <w:p w14:paraId="7052ACE6" w14:textId="7A054D04" w:rsidR="00D34B8B" w:rsidRDefault="00AC3581">
          <w:pPr>
            <w:pStyle w:val="12"/>
            <w:rPr>
              <w:rFonts w:asciiTheme="minorHAnsi" w:eastAsiaTheme="minorEastAsia" w:hAnsiTheme="minorHAnsi" w:cstheme="minorBidi"/>
              <w:noProof/>
              <w:lang w:eastAsia="ru-RU"/>
            </w:rPr>
          </w:pPr>
          <w:hyperlink w:anchor="_Toc232631637" w:history="1">
            <w:r w:rsidR="00D34B8B" w:rsidRPr="00E922F4">
              <w:rPr>
                <w:rStyle w:val="af2"/>
                <w:caps/>
                <w:noProof/>
              </w:rPr>
              <w:t xml:space="preserve">РАЗДЕЛ 12. </w:t>
            </w:r>
            <w:r w:rsidR="00D34B8B" w:rsidRPr="00E922F4">
              <w:rPr>
                <w:rStyle w:val="af2"/>
                <w:noProof/>
              </w:rPr>
              <w:t>ПЛАН МЕРОПРИЯТИЙ ПО РЕАЛИЗАЦИИ ПРОГРАММЫ</w:t>
            </w:r>
            <w:r w:rsidR="00D34B8B">
              <w:rPr>
                <w:noProof/>
                <w:webHidden/>
              </w:rPr>
              <w:tab/>
            </w:r>
            <w:r w:rsidR="00D34B8B">
              <w:rPr>
                <w:noProof/>
                <w:webHidden/>
              </w:rPr>
              <w:fldChar w:fldCharType="begin"/>
            </w:r>
            <w:r w:rsidR="00D34B8B">
              <w:rPr>
                <w:noProof/>
                <w:webHidden/>
              </w:rPr>
              <w:instrText xml:space="preserve"> PAGEREF _Toc232631637 \h </w:instrText>
            </w:r>
            <w:r w:rsidR="00D34B8B">
              <w:rPr>
                <w:noProof/>
                <w:webHidden/>
              </w:rPr>
            </w:r>
            <w:r w:rsidR="00D34B8B">
              <w:rPr>
                <w:noProof/>
                <w:webHidden/>
              </w:rPr>
              <w:fldChar w:fldCharType="separate"/>
            </w:r>
            <w:r w:rsidR="00D34B8B">
              <w:rPr>
                <w:noProof/>
                <w:webHidden/>
              </w:rPr>
              <w:t>51</w:t>
            </w:r>
            <w:r w:rsidR="00D34B8B">
              <w:rPr>
                <w:noProof/>
                <w:webHidden/>
              </w:rPr>
              <w:fldChar w:fldCharType="end"/>
            </w:r>
          </w:hyperlink>
        </w:p>
        <w:p w14:paraId="2EBFE0E0" w14:textId="7AC8DCE0" w:rsidR="00D34B8B" w:rsidRDefault="00AC3581">
          <w:pPr>
            <w:pStyle w:val="12"/>
            <w:rPr>
              <w:rFonts w:asciiTheme="minorHAnsi" w:eastAsiaTheme="minorEastAsia" w:hAnsiTheme="minorHAnsi" w:cstheme="minorBidi"/>
              <w:noProof/>
              <w:lang w:eastAsia="ru-RU"/>
            </w:rPr>
          </w:pPr>
          <w:hyperlink w:anchor="_Toc232631638" w:history="1">
            <w:r w:rsidR="00D34B8B" w:rsidRPr="00E922F4">
              <w:rPr>
                <w:rStyle w:val="af2"/>
                <w:noProof/>
              </w:rPr>
              <w:t>СПИСОК ЛИТЕРАТУРЫ</w:t>
            </w:r>
            <w:r w:rsidR="00D34B8B">
              <w:rPr>
                <w:noProof/>
                <w:webHidden/>
              </w:rPr>
              <w:tab/>
            </w:r>
            <w:r w:rsidR="00D34B8B">
              <w:rPr>
                <w:noProof/>
                <w:webHidden/>
              </w:rPr>
              <w:fldChar w:fldCharType="begin"/>
            </w:r>
            <w:r w:rsidR="00D34B8B">
              <w:rPr>
                <w:noProof/>
                <w:webHidden/>
              </w:rPr>
              <w:instrText xml:space="preserve"> PAGEREF _Toc232631638 \h </w:instrText>
            </w:r>
            <w:r w:rsidR="00D34B8B">
              <w:rPr>
                <w:noProof/>
                <w:webHidden/>
              </w:rPr>
            </w:r>
            <w:r w:rsidR="00D34B8B">
              <w:rPr>
                <w:noProof/>
                <w:webHidden/>
              </w:rPr>
              <w:fldChar w:fldCharType="separate"/>
            </w:r>
            <w:r w:rsidR="00D34B8B">
              <w:rPr>
                <w:noProof/>
                <w:webHidden/>
              </w:rPr>
              <w:t>48</w:t>
            </w:r>
            <w:r w:rsidR="00D34B8B">
              <w:rPr>
                <w:noProof/>
                <w:webHidden/>
              </w:rPr>
              <w:fldChar w:fldCharType="end"/>
            </w:r>
          </w:hyperlink>
        </w:p>
        <w:p w14:paraId="1222CBD1" w14:textId="4E3F2E31" w:rsidR="00D34B8B" w:rsidRDefault="00AC3581">
          <w:pPr>
            <w:pStyle w:val="12"/>
            <w:rPr>
              <w:rFonts w:asciiTheme="minorHAnsi" w:eastAsiaTheme="minorEastAsia" w:hAnsiTheme="minorHAnsi" w:cstheme="minorBidi"/>
              <w:noProof/>
              <w:lang w:eastAsia="ru-RU"/>
            </w:rPr>
          </w:pPr>
          <w:hyperlink w:anchor="_Toc232631639" w:history="1">
            <w:r w:rsidR="00D34B8B" w:rsidRPr="00E922F4">
              <w:rPr>
                <w:rStyle w:val="af2"/>
                <w:noProof/>
              </w:rPr>
              <w:t>ПРИЛОЖЕНИЕ 1</w:t>
            </w:r>
            <w:r w:rsidR="00D34B8B">
              <w:rPr>
                <w:noProof/>
                <w:webHidden/>
              </w:rPr>
              <w:tab/>
            </w:r>
            <w:r w:rsidR="00D34B8B">
              <w:rPr>
                <w:noProof/>
                <w:webHidden/>
              </w:rPr>
              <w:fldChar w:fldCharType="begin"/>
            </w:r>
            <w:r w:rsidR="00D34B8B">
              <w:rPr>
                <w:noProof/>
                <w:webHidden/>
              </w:rPr>
              <w:instrText xml:space="preserve"> PAGEREF _Toc232631639 \h </w:instrText>
            </w:r>
            <w:r w:rsidR="00D34B8B">
              <w:rPr>
                <w:noProof/>
                <w:webHidden/>
              </w:rPr>
            </w:r>
            <w:r w:rsidR="00D34B8B">
              <w:rPr>
                <w:noProof/>
                <w:webHidden/>
              </w:rPr>
              <w:fldChar w:fldCharType="separate"/>
            </w:r>
            <w:r w:rsidR="00D34B8B">
              <w:rPr>
                <w:noProof/>
                <w:webHidden/>
              </w:rPr>
              <w:t>49</w:t>
            </w:r>
            <w:r w:rsidR="00D34B8B">
              <w:rPr>
                <w:noProof/>
                <w:webHidden/>
              </w:rPr>
              <w:fldChar w:fldCharType="end"/>
            </w:r>
          </w:hyperlink>
        </w:p>
        <w:p w14:paraId="5BF1CD9E" w14:textId="498E7849" w:rsidR="00D34B8B" w:rsidRDefault="00AC3581">
          <w:pPr>
            <w:pStyle w:val="12"/>
            <w:rPr>
              <w:rFonts w:asciiTheme="minorHAnsi" w:eastAsiaTheme="minorEastAsia" w:hAnsiTheme="minorHAnsi" w:cstheme="minorBidi"/>
              <w:noProof/>
              <w:lang w:eastAsia="ru-RU"/>
            </w:rPr>
          </w:pPr>
          <w:hyperlink w:anchor="_Toc232631640" w:history="1">
            <w:r w:rsidR="00D34B8B" w:rsidRPr="00E922F4">
              <w:rPr>
                <w:rStyle w:val="af2"/>
                <w:noProof/>
              </w:rPr>
              <w:t>Лицензия на выполнение работ</w:t>
            </w:r>
            <w:r w:rsidR="00D34B8B">
              <w:rPr>
                <w:noProof/>
                <w:webHidden/>
              </w:rPr>
              <w:tab/>
            </w:r>
            <w:r w:rsidR="00D34B8B">
              <w:rPr>
                <w:noProof/>
                <w:webHidden/>
              </w:rPr>
              <w:fldChar w:fldCharType="begin"/>
            </w:r>
            <w:r w:rsidR="00D34B8B">
              <w:rPr>
                <w:noProof/>
                <w:webHidden/>
              </w:rPr>
              <w:instrText xml:space="preserve"> PAGEREF _Toc232631640 \h </w:instrText>
            </w:r>
            <w:r w:rsidR="00D34B8B">
              <w:rPr>
                <w:noProof/>
                <w:webHidden/>
              </w:rPr>
            </w:r>
            <w:r w:rsidR="00D34B8B">
              <w:rPr>
                <w:noProof/>
                <w:webHidden/>
              </w:rPr>
              <w:fldChar w:fldCharType="separate"/>
            </w:r>
            <w:r w:rsidR="00D34B8B">
              <w:rPr>
                <w:noProof/>
                <w:webHidden/>
              </w:rPr>
              <w:t>49</w:t>
            </w:r>
            <w:r w:rsidR="00D34B8B">
              <w:rPr>
                <w:noProof/>
                <w:webHidden/>
              </w:rPr>
              <w:fldChar w:fldCharType="end"/>
            </w:r>
          </w:hyperlink>
        </w:p>
        <w:p w14:paraId="666A052E" w14:textId="56A8C520" w:rsidR="00D34B8B" w:rsidRDefault="00AC3581">
          <w:pPr>
            <w:pStyle w:val="12"/>
            <w:rPr>
              <w:rFonts w:asciiTheme="minorHAnsi" w:eastAsiaTheme="minorEastAsia" w:hAnsiTheme="minorHAnsi" w:cstheme="minorBidi"/>
              <w:noProof/>
              <w:lang w:eastAsia="ru-RU"/>
            </w:rPr>
          </w:pPr>
          <w:hyperlink w:anchor="_Toc232631641" w:history="1">
            <w:r w:rsidR="00D34B8B" w:rsidRPr="00E922F4">
              <w:rPr>
                <w:rStyle w:val="af2"/>
                <w:noProof/>
              </w:rPr>
              <w:t>ПРИЛОЖЕНИЕ 2</w:t>
            </w:r>
            <w:r w:rsidR="00D34B8B">
              <w:rPr>
                <w:noProof/>
                <w:webHidden/>
              </w:rPr>
              <w:tab/>
            </w:r>
            <w:r w:rsidR="00D34B8B">
              <w:rPr>
                <w:noProof/>
                <w:webHidden/>
              </w:rPr>
              <w:fldChar w:fldCharType="begin"/>
            </w:r>
            <w:r w:rsidR="00D34B8B">
              <w:rPr>
                <w:noProof/>
                <w:webHidden/>
              </w:rPr>
              <w:instrText xml:space="preserve"> PAGEREF _Toc232631641 \h </w:instrText>
            </w:r>
            <w:r w:rsidR="00D34B8B">
              <w:rPr>
                <w:noProof/>
                <w:webHidden/>
              </w:rPr>
            </w:r>
            <w:r w:rsidR="00D34B8B">
              <w:rPr>
                <w:noProof/>
                <w:webHidden/>
              </w:rPr>
              <w:fldChar w:fldCharType="separate"/>
            </w:r>
            <w:r w:rsidR="00D34B8B">
              <w:rPr>
                <w:noProof/>
                <w:webHidden/>
              </w:rPr>
              <w:t>51</w:t>
            </w:r>
            <w:r w:rsidR="00D34B8B">
              <w:rPr>
                <w:noProof/>
                <w:webHidden/>
              </w:rPr>
              <w:fldChar w:fldCharType="end"/>
            </w:r>
          </w:hyperlink>
        </w:p>
        <w:p w14:paraId="0C55AD4D" w14:textId="4857B849" w:rsidR="00D34B8B" w:rsidRDefault="00AC3581">
          <w:pPr>
            <w:pStyle w:val="12"/>
            <w:rPr>
              <w:rFonts w:asciiTheme="minorHAnsi" w:eastAsiaTheme="minorEastAsia" w:hAnsiTheme="minorHAnsi" w:cstheme="minorBidi"/>
              <w:noProof/>
              <w:lang w:eastAsia="ru-RU"/>
            </w:rPr>
          </w:pPr>
          <w:hyperlink w:anchor="_Toc232631642" w:history="1">
            <w:r w:rsidR="00D34B8B" w:rsidRPr="00E922F4">
              <w:rPr>
                <w:rStyle w:val="af2"/>
                <w:noProof/>
              </w:rPr>
              <w:t>РАСЧЕТ ОБРАЗОВАНИЯ ОТХОДОВ ДЛЯ ПОЛИГОНА ТОО «ЭКОЛИТ»</w:t>
            </w:r>
            <w:r w:rsidR="00D34B8B">
              <w:rPr>
                <w:noProof/>
                <w:webHidden/>
              </w:rPr>
              <w:tab/>
            </w:r>
            <w:r w:rsidR="00D34B8B">
              <w:rPr>
                <w:noProof/>
                <w:webHidden/>
              </w:rPr>
              <w:fldChar w:fldCharType="begin"/>
            </w:r>
            <w:r w:rsidR="00D34B8B">
              <w:rPr>
                <w:noProof/>
                <w:webHidden/>
              </w:rPr>
              <w:instrText xml:space="preserve"> PAGEREF _Toc232631642 \h </w:instrText>
            </w:r>
            <w:r w:rsidR="00D34B8B">
              <w:rPr>
                <w:noProof/>
                <w:webHidden/>
              </w:rPr>
            </w:r>
            <w:r w:rsidR="00D34B8B">
              <w:rPr>
                <w:noProof/>
                <w:webHidden/>
              </w:rPr>
              <w:fldChar w:fldCharType="separate"/>
            </w:r>
            <w:r w:rsidR="00D34B8B">
              <w:rPr>
                <w:noProof/>
                <w:webHidden/>
              </w:rPr>
              <w:t>51</w:t>
            </w:r>
            <w:r w:rsidR="00D34B8B">
              <w:rPr>
                <w:noProof/>
                <w:webHidden/>
              </w:rPr>
              <w:fldChar w:fldCharType="end"/>
            </w:r>
          </w:hyperlink>
        </w:p>
        <w:p w14:paraId="3F79C2FF" w14:textId="72B8EBFB" w:rsidR="00C148EF" w:rsidRDefault="00C148EF" w:rsidP="000B010C">
          <w:r>
            <w:rPr>
              <w:b/>
              <w:bCs/>
            </w:rPr>
            <w:fldChar w:fldCharType="end"/>
          </w:r>
        </w:p>
      </w:sdtContent>
    </w:sdt>
    <w:p w14:paraId="3D3A91AB" w14:textId="77777777" w:rsidR="00BF5A54" w:rsidRDefault="00BF5A54" w:rsidP="000B010C">
      <w:pPr>
        <w:jc w:val="both"/>
        <w:rPr>
          <w:b/>
          <w:sz w:val="24"/>
          <w:szCs w:val="24"/>
        </w:rPr>
      </w:pPr>
    </w:p>
    <w:p w14:paraId="0AF32F95" w14:textId="77777777" w:rsidR="00BF5A54" w:rsidRDefault="00BF5A54" w:rsidP="00E01EC3">
      <w:pPr>
        <w:spacing w:before="120" w:after="120"/>
        <w:jc w:val="both"/>
        <w:rPr>
          <w:b/>
          <w:sz w:val="24"/>
          <w:szCs w:val="24"/>
        </w:rPr>
      </w:pPr>
    </w:p>
    <w:p w14:paraId="2E750E2B" w14:textId="77777777" w:rsidR="00BF5A54" w:rsidRDefault="00BF5A54" w:rsidP="00E01EC3">
      <w:pPr>
        <w:spacing w:before="120" w:after="120"/>
        <w:jc w:val="both"/>
        <w:rPr>
          <w:b/>
          <w:sz w:val="24"/>
          <w:szCs w:val="24"/>
        </w:rPr>
      </w:pPr>
    </w:p>
    <w:p w14:paraId="5BAD5372" w14:textId="77777777" w:rsidR="00435C4D" w:rsidRDefault="00435C4D" w:rsidP="00E01EC3">
      <w:pPr>
        <w:spacing w:before="120" w:after="120"/>
        <w:jc w:val="both"/>
        <w:rPr>
          <w:b/>
          <w:sz w:val="24"/>
          <w:szCs w:val="24"/>
        </w:rPr>
      </w:pPr>
    </w:p>
    <w:p w14:paraId="236735BA" w14:textId="77777777" w:rsidR="00435C4D" w:rsidRDefault="00435C4D" w:rsidP="00E01EC3">
      <w:pPr>
        <w:spacing w:before="120" w:after="120"/>
        <w:jc w:val="both"/>
        <w:rPr>
          <w:b/>
          <w:sz w:val="24"/>
          <w:szCs w:val="24"/>
        </w:rPr>
      </w:pPr>
    </w:p>
    <w:p w14:paraId="4984D6F8" w14:textId="77777777" w:rsidR="00BF5A54" w:rsidRDefault="00BF5A54" w:rsidP="00E01EC3">
      <w:pPr>
        <w:spacing w:before="120" w:after="120"/>
        <w:jc w:val="both"/>
        <w:rPr>
          <w:b/>
          <w:sz w:val="24"/>
          <w:szCs w:val="24"/>
        </w:rPr>
      </w:pPr>
    </w:p>
    <w:p w14:paraId="0837BCFE" w14:textId="77777777" w:rsidR="000B010C" w:rsidRDefault="000B010C" w:rsidP="00E01EC3">
      <w:pPr>
        <w:spacing w:before="120" w:after="120"/>
        <w:jc w:val="both"/>
        <w:rPr>
          <w:b/>
          <w:sz w:val="24"/>
          <w:szCs w:val="24"/>
        </w:rPr>
      </w:pPr>
    </w:p>
    <w:p w14:paraId="5D5A0808" w14:textId="77777777" w:rsidR="000B010C" w:rsidRDefault="000B010C" w:rsidP="00E01EC3">
      <w:pPr>
        <w:spacing w:before="120" w:after="120"/>
        <w:jc w:val="both"/>
        <w:rPr>
          <w:b/>
          <w:sz w:val="24"/>
          <w:szCs w:val="24"/>
        </w:rPr>
      </w:pPr>
    </w:p>
    <w:p w14:paraId="61F2F7BE" w14:textId="77777777" w:rsidR="000B010C" w:rsidRDefault="000B010C" w:rsidP="00E01EC3">
      <w:pPr>
        <w:spacing w:before="120" w:after="120"/>
        <w:jc w:val="both"/>
        <w:rPr>
          <w:b/>
          <w:sz w:val="24"/>
          <w:szCs w:val="24"/>
        </w:rPr>
      </w:pPr>
    </w:p>
    <w:p w14:paraId="41170FE3" w14:textId="77777777" w:rsidR="000B010C" w:rsidRDefault="000B010C" w:rsidP="00E01EC3">
      <w:pPr>
        <w:spacing w:before="120" w:after="120"/>
        <w:jc w:val="both"/>
        <w:rPr>
          <w:b/>
          <w:sz w:val="24"/>
          <w:szCs w:val="24"/>
        </w:rPr>
      </w:pPr>
    </w:p>
    <w:p w14:paraId="77DE30F3" w14:textId="77777777" w:rsidR="00BF5A54" w:rsidRDefault="00BF5A54" w:rsidP="00E01EC3">
      <w:pPr>
        <w:pStyle w:val="1"/>
        <w:spacing w:before="120" w:after="120"/>
        <w:ind w:left="0"/>
        <w:jc w:val="both"/>
        <w:rPr>
          <w:spacing w:val="-2"/>
        </w:rPr>
      </w:pPr>
      <w:bookmarkStart w:id="6" w:name="_Toc232631613"/>
      <w:r w:rsidRPr="00BF5A54">
        <w:lastRenderedPageBreak/>
        <w:t>6.</w:t>
      </w:r>
      <w:r w:rsidRPr="00BF5A54">
        <w:rPr>
          <w:spacing w:val="-2"/>
        </w:rPr>
        <w:t xml:space="preserve"> ВВЕДЕНИЕ</w:t>
      </w:r>
      <w:bookmarkEnd w:id="6"/>
    </w:p>
    <w:p w14:paraId="2208E26D" w14:textId="77777777" w:rsidR="00BF5A54" w:rsidRPr="00733429" w:rsidRDefault="00BF5A54" w:rsidP="00E01EC3">
      <w:pPr>
        <w:spacing w:before="120" w:after="120"/>
        <w:ind w:firstLine="567"/>
        <w:jc w:val="both"/>
        <w:rPr>
          <w:sz w:val="24"/>
          <w:szCs w:val="24"/>
        </w:rPr>
      </w:pPr>
      <w:r w:rsidRPr="00733429">
        <w:rPr>
          <w:sz w:val="24"/>
          <w:szCs w:val="24"/>
        </w:rPr>
        <w:t>Основанием</w:t>
      </w:r>
      <w:r w:rsidRPr="00733429">
        <w:rPr>
          <w:spacing w:val="-5"/>
          <w:sz w:val="24"/>
          <w:szCs w:val="24"/>
        </w:rPr>
        <w:t xml:space="preserve"> </w:t>
      </w:r>
      <w:r w:rsidRPr="00733429">
        <w:rPr>
          <w:sz w:val="24"/>
          <w:szCs w:val="24"/>
        </w:rPr>
        <w:t>для</w:t>
      </w:r>
      <w:r w:rsidRPr="00733429">
        <w:rPr>
          <w:spacing w:val="-2"/>
          <w:sz w:val="24"/>
          <w:szCs w:val="24"/>
        </w:rPr>
        <w:t xml:space="preserve"> </w:t>
      </w:r>
      <w:r w:rsidRPr="00733429">
        <w:rPr>
          <w:sz w:val="24"/>
          <w:szCs w:val="24"/>
        </w:rPr>
        <w:t>разработки</w:t>
      </w:r>
      <w:r w:rsidRPr="00733429">
        <w:rPr>
          <w:spacing w:val="1"/>
          <w:sz w:val="24"/>
          <w:szCs w:val="24"/>
        </w:rPr>
        <w:t xml:space="preserve"> </w:t>
      </w:r>
      <w:r w:rsidRPr="00733429">
        <w:rPr>
          <w:sz w:val="24"/>
          <w:szCs w:val="24"/>
        </w:rPr>
        <w:t>Программы</w:t>
      </w:r>
      <w:r w:rsidRPr="00733429">
        <w:rPr>
          <w:spacing w:val="-3"/>
          <w:sz w:val="24"/>
          <w:szCs w:val="24"/>
        </w:rPr>
        <w:t xml:space="preserve"> </w:t>
      </w:r>
      <w:r w:rsidRPr="00733429">
        <w:rPr>
          <w:sz w:val="24"/>
          <w:szCs w:val="24"/>
        </w:rPr>
        <w:t xml:space="preserve">управления отходами </w:t>
      </w:r>
      <w:r w:rsidRPr="00733429">
        <w:rPr>
          <w:spacing w:val="-2"/>
          <w:sz w:val="24"/>
          <w:szCs w:val="24"/>
        </w:rPr>
        <w:t>являются:</w:t>
      </w:r>
    </w:p>
    <w:p w14:paraId="49E324B9" w14:textId="77777777" w:rsidR="00BF5A54" w:rsidRPr="00733429" w:rsidRDefault="00BF5A54" w:rsidP="00E01EC3">
      <w:pPr>
        <w:numPr>
          <w:ilvl w:val="0"/>
          <w:numId w:val="3"/>
        </w:numPr>
        <w:tabs>
          <w:tab w:val="left" w:pos="0"/>
          <w:tab w:val="left" w:pos="142"/>
        </w:tabs>
        <w:spacing w:before="120" w:after="120"/>
        <w:ind w:left="0" w:firstLine="567"/>
        <w:jc w:val="both"/>
        <w:rPr>
          <w:sz w:val="24"/>
          <w:szCs w:val="24"/>
        </w:rPr>
      </w:pPr>
      <w:r w:rsidRPr="00733429">
        <w:rPr>
          <w:sz w:val="24"/>
          <w:szCs w:val="24"/>
        </w:rPr>
        <w:t>Экологический</w:t>
      </w:r>
      <w:r w:rsidRPr="00733429">
        <w:rPr>
          <w:spacing w:val="1"/>
          <w:sz w:val="24"/>
          <w:szCs w:val="24"/>
        </w:rPr>
        <w:t xml:space="preserve"> </w:t>
      </w:r>
      <w:r w:rsidRPr="00733429">
        <w:rPr>
          <w:sz w:val="24"/>
          <w:szCs w:val="24"/>
        </w:rPr>
        <w:t>кодекс Республики Казахстан</w:t>
      </w:r>
      <w:r w:rsidRPr="00733429">
        <w:rPr>
          <w:spacing w:val="-3"/>
          <w:sz w:val="24"/>
          <w:szCs w:val="24"/>
        </w:rPr>
        <w:t xml:space="preserve"> </w:t>
      </w:r>
      <w:r w:rsidRPr="00733429">
        <w:rPr>
          <w:sz w:val="24"/>
          <w:szCs w:val="24"/>
        </w:rPr>
        <w:t>от 2 января 2021 года</w:t>
      </w:r>
      <w:r w:rsidRPr="00733429">
        <w:rPr>
          <w:spacing w:val="-3"/>
          <w:sz w:val="24"/>
          <w:szCs w:val="24"/>
        </w:rPr>
        <w:t xml:space="preserve"> </w:t>
      </w:r>
      <w:r w:rsidRPr="00733429">
        <w:rPr>
          <w:sz w:val="24"/>
          <w:szCs w:val="24"/>
        </w:rPr>
        <w:t>№ 400-VI</w:t>
      </w:r>
      <w:r w:rsidRPr="00733429">
        <w:rPr>
          <w:spacing w:val="-3"/>
          <w:sz w:val="24"/>
          <w:szCs w:val="24"/>
        </w:rPr>
        <w:t xml:space="preserve"> </w:t>
      </w:r>
      <w:r w:rsidRPr="00733429">
        <w:rPr>
          <w:spacing w:val="-4"/>
          <w:sz w:val="24"/>
          <w:szCs w:val="24"/>
        </w:rPr>
        <w:t>ЗРК.</w:t>
      </w:r>
    </w:p>
    <w:p w14:paraId="2A049EBB" w14:textId="77777777" w:rsidR="00BF5A54" w:rsidRPr="00733429" w:rsidRDefault="00BF5A54" w:rsidP="00E01EC3">
      <w:pPr>
        <w:numPr>
          <w:ilvl w:val="0"/>
          <w:numId w:val="3"/>
        </w:numPr>
        <w:tabs>
          <w:tab w:val="left" w:pos="0"/>
          <w:tab w:val="left" w:pos="142"/>
        </w:tabs>
        <w:spacing w:before="120" w:after="120"/>
        <w:ind w:left="0" w:firstLine="567"/>
        <w:jc w:val="both"/>
        <w:rPr>
          <w:sz w:val="24"/>
          <w:szCs w:val="24"/>
        </w:rPr>
      </w:pPr>
      <w:r w:rsidRPr="00733429">
        <w:rPr>
          <w:sz w:val="24"/>
          <w:szCs w:val="24"/>
        </w:rPr>
        <w:t>Правила разработки, утвержденные Приказом и.о. Министра экологии, геологии и природных ресурсов Республики Казахстан от 09.08.2021 г. за №318.</w:t>
      </w:r>
    </w:p>
    <w:p w14:paraId="0E4A3764" w14:textId="77777777" w:rsidR="00BF5A54" w:rsidRPr="00733429" w:rsidRDefault="00BF5A54" w:rsidP="00E01EC3">
      <w:pPr>
        <w:tabs>
          <w:tab w:val="left" w:pos="0"/>
          <w:tab w:val="left" w:pos="142"/>
        </w:tabs>
        <w:spacing w:before="120" w:after="120"/>
        <w:ind w:firstLine="567"/>
        <w:jc w:val="both"/>
        <w:rPr>
          <w:sz w:val="24"/>
          <w:szCs w:val="24"/>
        </w:rPr>
      </w:pPr>
      <w:r w:rsidRPr="00733429">
        <w:rPr>
          <w:sz w:val="24"/>
          <w:szCs w:val="24"/>
        </w:rPr>
        <w:t>Целью данной Программы является достижение установленных показателей, направленных на постепенное сокращение объемов и (или) уровня опасных свойств накопленных и образуемых отходов, а также отходов, находящихся в процессе обращения.</w:t>
      </w:r>
    </w:p>
    <w:p w14:paraId="503BA76E" w14:textId="77777777" w:rsidR="00BF5A54" w:rsidRPr="00733429" w:rsidRDefault="00BF5A54" w:rsidP="00E01EC3">
      <w:pPr>
        <w:tabs>
          <w:tab w:val="left" w:pos="0"/>
          <w:tab w:val="left" w:pos="142"/>
        </w:tabs>
        <w:spacing w:before="120" w:after="120"/>
        <w:ind w:firstLine="567"/>
        <w:jc w:val="both"/>
        <w:rPr>
          <w:sz w:val="24"/>
          <w:szCs w:val="24"/>
        </w:rPr>
      </w:pPr>
      <w:r w:rsidRPr="00733429">
        <w:rPr>
          <w:sz w:val="24"/>
          <w:szCs w:val="24"/>
        </w:rPr>
        <w:t>Задачами Программы является определение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w:t>
      </w:r>
    </w:p>
    <w:p w14:paraId="1B931854" w14:textId="77777777" w:rsidR="00BF5A54" w:rsidRPr="00733429" w:rsidRDefault="00BF5A54" w:rsidP="00E01EC3">
      <w:pPr>
        <w:tabs>
          <w:tab w:val="left" w:pos="0"/>
          <w:tab w:val="left" w:pos="142"/>
        </w:tabs>
        <w:spacing w:before="120" w:after="120"/>
        <w:ind w:firstLine="567"/>
        <w:jc w:val="both"/>
        <w:rPr>
          <w:sz w:val="24"/>
          <w:szCs w:val="24"/>
        </w:rPr>
      </w:pPr>
      <w:r w:rsidRPr="00733429">
        <w:rPr>
          <w:sz w:val="24"/>
          <w:szCs w:val="24"/>
        </w:rPr>
        <w:tab/>
        <w:t>Задачи направлены</w:t>
      </w:r>
      <w:r w:rsidRPr="00733429">
        <w:rPr>
          <w:spacing w:val="-1"/>
          <w:sz w:val="24"/>
          <w:szCs w:val="24"/>
        </w:rPr>
        <w:t xml:space="preserve"> </w:t>
      </w:r>
      <w:r w:rsidRPr="00733429">
        <w:rPr>
          <w:sz w:val="24"/>
          <w:szCs w:val="24"/>
        </w:rPr>
        <w:t>на снижение</w:t>
      </w:r>
      <w:r w:rsidRPr="00733429">
        <w:rPr>
          <w:spacing w:val="-1"/>
          <w:sz w:val="24"/>
          <w:szCs w:val="24"/>
        </w:rPr>
        <w:t xml:space="preserve"> </w:t>
      </w:r>
      <w:r w:rsidRPr="00733429">
        <w:rPr>
          <w:sz w:val="24"/>
          <w:szCs w:val="24"/>
        </w:rPr>
        <w:t>объемов</w:t>
      </w:r>
      <w:r w:rsidRPr="00733429">
        <w:rPr>
          <w:spacing w:val="-4"/>
          <w:sz w:val="24"/>
          <w:szCs w:val="24"/>
        </w:rPr>
        <w:t xml:space="preserve"> </w:t>
      </w:r>
      <w:r w:rsidRPr="00733429">
        <w:rPr>
          <w:sz w:val="24"/>
          <w:szCs w:val="24"/>
        </w:rPr>
        <w:t>образуемых</w:t>
      </w:r>
      <w:r w:rsidRPr="00733429">
        <w:rPr>
          <w:spacing w:val="1"/>
          <w:sz w:val="24"/>
          <w:szCs w:val="24"/>
        </w:rPr>
        <w:t xml:space="preserve"> </w:t>
      </w:r>
      <w:r w:rsidRPr="00733429">
        <w:rPr>
          <w:sz w:val="24"/>
          <w:szCs w:val="24"/>
        </w:rPr>
        <w:t>и</w:t>
      </w:r>
      <w:r w:rsidRPr="00733429">
        <w:rPr>
          <w:spacing w:val="-2"/>
          <w:sz w:val="24"/>
          <w:szCs w:val="24"/>
        </w:rPr>
        <w:t xml:space="preserve"> </w:t>
      </w:r>
      <w:r w:rsidRPr="00733429">
        <w:rPr>
          <w:sz w:val="24"/>
          <w:szCs w:val="24"/>
        </w:rPr>
        <w:t>накопленных</w:t>
      </w:r>
      <w:r w:rsidRPr="00733429">
        <w:rPr>
          <w:spacing w:val="1"/>
          <w:sz w:val="24"/>
          <w:szCs w:val="24"/>
        </w:rPr>
        <w:t xml:space="preserve"> </w:t>
      </w:r>
      <w:r w:rsidRPr="00733429">
        <w:rPr>
          <w:sz w:val="24"/>
          <w:szCs w:val="24"/>
        </w:rPr>
        <w:t>отходов,</w:t>
      </w:r>
      <w:r w:rsidRPr="00733429">
        <w:rPr>
          <w:spacing w:val="-1"/>
          <w:sz w:val="24"/>
          <w:szCs w:val="24"/>
        </w:rPr>
        <w:t xml:space="preserve"> </w:t>
      </w:r>
      <w:r w:rsidRPr="00733429">
        <w:rPr>
          <w:sz w:val="24"/>
          <w:szCs w:val="24"/>
        </w:rPr>
        <w:t>с</w:t>
      </w:r>
      <w:r w:rsidRPr="00733429">
        <w:rPr>
          <w:spacing w:val="-1"/>
          <w:sz w:val="24"/>
          <w:szCs w:val="24"/>
        </w:rPr>
        <w:t xml:space="preserve"> </w:t>
      </w:r>
      <w:r w:rsidRPr="00733429">
        <w:rPr>
          <w:spacing w:val="-2"/>
          <w:sz w:val="24"/>
          <w:szCs w:val="24"/>
        </w:rPr>
        <w:t>учетом:</w:t>
      </w:r>
    </w:p>
    <w:p w14:paraId="75192189" w14:textId="77777777" w:rsidR="00BF5A54" w:rsidRPr="00733429" w:rsidRDefault="00BF5A54" w:rsidP="00E01EC3">
      <w:pPr>
        <w:numPr>
          <w:ilvl w:val="0"/>
          <w:numId w:val="3"/>
        </w:numPr>
        <w:tabs>
          <w:tab w:val="left" w:pos="0"/>
          <w:tab w:val="left" w:pos="142"/>
        </w:tabs>
        <w:spacing w:before="120" w:after="120"/>
        <w:ind w:left="0" w:firstLine="567"/>
        <w:jc w:val="both"/>
        <w:rPr>
          <w:sz w:val="24"/>
          <w:szCs w:val="24"/>
        </w:rPr>
      </w:pPr>
      <w:r w:rsidRPr="00733429">
        <w:rPr>
          <w:sz w:val="24"/>
          <w:szCs w:val="24"/>
        </w:rPr>
        <w:t>внедрения</w:t>
      </w:r>
      <w:r w:rsidRPr="00733429">
        <w:rPr>
          <w:spacing w:val="30"/>
          <w:sz w:val="24"/>
          <w:szCs w:val="24"/>
        </w:rPr>
        <w:t xml:space="preserve"> </w:t>
      </w:r>
      <w:r w:rsidRPr="00733429">
        <w:rPr>
          <w:sz w:val="24"/>
          <w:szCs w:val="24"/>
        </w:rPr>
        <w:t>на предприятии</w:t>
      </w:r>
      <w:r w:rsidRPr="00733429">
        <w:rPr>
          <w:spacing w:val="27"/>
          <w:sz w:val="24"/>
          <w:szCs w:val="24"/>
        </w:rPr>
        <w:t xml:space="preserve"> </w:t>
      </w:r>
      <w:r w:rsidRPr="00733429">
        <w:rPr>
          <w:sz w:val="24"/>
          <w:szCs w:val="24"/>
        </w:rPr>
        <w:t>имеющихся</w:t>
      </w:r>
      <w:r w:rsidRPr="00733429">
        <w:rPr>
          <w:spacing w:val="27"/>
          <w:sz w:val="24"/>
          <w:szCs w:val="24"/>
        </w:rPr>
        <w:t xml:space="preserve"> </w:t>
      </w:r>
      <w:r w:rsidRPr="00733429">
        <w:rPr>
          <w:sz w:val="24"/>
          <w:szCs w:val="24"/>
        </w:rPr>
        <w:t>в</w:t>
      </w:r>
      <w:r w:rsidRPr="00733429">
        <w:rPr>
          <w:spacing w:val="27"/>
          <w:sz w:val="24"/>
          <w:szCs w:val="24"/>
        </w:rPr>
        <w:t xml:space="preserve"> </w:t>
      </w:r>
      <w:r w:rsidRPr="00733429">
        <w:rPr>
          <w:sz w:val="24"/>
          <w:szCs w:val="24"/>
        </w:rPr>
        <w:t>мире</w:t>
      </w:r>
      <w:r w:rsidRPr="00733429">
        <w:rPr>
          <w:spacing w:val="27"/>
          <w:sz w:val="24"/>
          <w:szCs w:val="24"/>
        </w:rPr>
        <w:t xml:space="preserve"> </w:t>
      </w:r>
      <w:r w:rsidRPr="00733429">
        <w:rPr>
          <w:sz w:val="24"/>
          <w:szCs w:val="24"/>
        </w:rPr>
        <w:t>наилучших</w:t>
      </w:r>
      <w:r w:rsidRPr="00733429">
        <w:rPr>
          <w:spacing w:val="30"/>
          <w:sz w:val="24"/>
          <w:szCs w:val="24"/>
        </w:rPr>
        <w:t xml:space="preserve"> </w:t>
      </w:r>
      <w:r w:rsidRPr="00733429">
        <w:rPr>
          <w:sz w:val="24"/>
          <w:szCs w:val="24"/>
        </w:rPr>
        <w:t>доступных</w:t>
      </w:r>
      <w:r w:rsidRPr="00733429">
        <w:rPr>
          <w:spacing w:val="27"/>
          <w:sz w:val="24"/>
          <w:szCs w:val="24"/>
        </w:rPr>
        <w:t xml:space="preserve"> </w:t>
      </w:r>
      <w:r w:rsidRPr="00733429">
        <w:rPr>
          <w:sz w:val="24"/>
          <w:szCs w:val="24"/>
        </w:rPr>
        <w:t>технологий по обезвреживанию, вторичному использованию и переработке отходов;</w:t>
      </w:r>
    </w:p>
    <w:p w14:paraId="6028687F" w14:textId="77777777" w:rsidR="00BF5A54" w:rsidRPr="00733429" w:rsidRDefault="00BF5A54" w:rsidP="00E01EC3">
      <w:pPr>
        <w:numPr>
          <w:ilvl w:val="0"/>
          <w:numId w:val="3"/>
        </w:numPr>
        <w:tabs>
          <w:tab w:val="left" w:pos="142"/>
        </w:tabs>
        <w:spacing w:before="120" w:after="120"/>
        <w:ind w:left="0" w:firstLine="567"/>
        <w:jc w:val="both"/>
        <w:rPr>
          <w:sz w:val="24"/>
          <w:szCs w:val="24"/>
        </w:rPr>
      </w:pPr>
      <w:r w:rsidRPr="00733429">
        <w:rPr>
          <w:sz w:val="24"/>
          <w:szCs w:val="24"/>
        </w:rPr>
        <w:t>привлечения</w:t>
      </w:r>
      <w:r w:rsidRPr="00733429">
        <w:rPr>
          <w:spacing w:val="-3"/>
          <w:sz w:val="24"/>
          <w:szCs w:val="24"/>
        </w:rPr>
        <w:t xml:space="preserve"> </w:t>
      </w:r>
      <w:r w:rsidRPr="00733429">
        <w:rPr>
          <w:sz w:val="24"/>
          <w:szCs w:val="24"/>
        </w:rPr>
        <w:t>инвестиций в переработку</w:t>
      </w:r>
      <w:r w:rsidRPr="00733429">
        <w:rPr>
          <w:spacing w:val="-6"/>
          <w:sz w:val="24"/>
          <w:szCs w:val="24"/>
        </w:rPr>
        <w:t xml:space="preserve"> </w:t>
      </w:r>
      <w:r w:rsidRPr="00733429">
        <w:rPr>
          <w:sz w:val="24"/>
          <w:szCs w:val="24"/>
        </w:rPr>
        <w:t>и</w:t>
      </w:r>
      <w:r w:rsidRPr="00733429">
        <w:rPr>
          <w:spacing w:val="2"/>
          <w:sz w:val="24"/>
          <w:szCs w:val="24"/>
        </w:rPr>
        <w:t xml:space="preserve"> </w:t>
      </w:r>
      <w:r w:rsidRPr="00733429">
        <w:rPr>
          <w:sz w:val="24"/>
          <w:szCs w:val="24"/>
        </w:rPr>
        <w:t xml:space="preserve">вторичное использование </w:t>
      </w:r>
      <w:r w:rsidRPr="00733429">
        <w:rPr>
          <w:spacing w:val="-2"/>
          <w:sz w:val="24"/>
          <w:szCs w:val="24"/>
        </w:rPr>
        <w:t>отходов;</w:t>
      </w:r>
    </w:p>
    <w:p w14:paraId="093DC75A" w14:textId="77777777" w:rsidR="00BF5A54" w:rsidRPr="00733429" w:rsidRDefault="00BF5A54" w:rsidP="00E01EC3">
      <w:pPr>
        <w:numPr>
          <w:ilvl w:val="0"/>
          <w:numId w:val="3"/>
        </w:numPr>
        <w:tabs>
          <w:tab w:val="left" w:pos="142"/>
        </w:tabs>
        <w:spacing w:before="120" w:after="120"/>
        <w:ind w:left="0" w:firstLine="567"/>
        <w:jc w:val="both"/>
        <w:rPr>
          <w:sz w:val="24"/>
          <w:szCs w:val="24"/>
        </w:rPr>
      </w:pPr>
      <w:r w:rsidRPr="00733429">
        <w:rPr>
          <w:sz w:val="24"/>
          <w:szCs w:val="24"/>
        </w:rPr>
        <w:t>минимизации</w:t>
      </w:r>
      <w:r w:rsidRPr="00733429">
        <w:rPr>
          <w:spacing w:val="-1"/>
          <w:sz w:val="24"/>
          <w:szCs w:val="24"/>
        </w:rPr>
        <w:t xml:space="preserve"> </w:t>
      </w:r>
      <w:r w:rsidRPr="00733429">
        <w:rPr>
          <w:sz w:val="24"/>
          <w:szCs w:val="24"/>
        </w:rPr>
        <w:t>объемов</w:t>
      </w:r>
      <w:r w:rsidRPr="00733429">
        <w:rPr>
          <w:spacing w:val="-4"/>
          <w:sz w:val="24"/>
          <w:szCs w:val="24"/>
        </w:rPr>
        <w:t xml:space="preserve"> </w:t>
      </w:r>
      <w:r w:rsidRPr="00733429">
        <w:rPr>
          <w:sz w:val="24"/>
          <w:szCs w:val="24"/>
        </w:rPr>
        <w:t>отходов, вывозимых</w:t>
      </w:r>
      <w:r w:rsidRPr="00733429">
        <w:rPr>
          <w:spacing w:val="-4"/>
          <w:sz w:val="24"/>
          <w:szCs w:val="24"/>
        </w:rPr>
        <w:t xml:space="preserve"> </w:t>
      </w:r>
      <w:r w:rsidRPr="00733429">
        <w:rPr>
          <w:sz w:val="24"/>
          <w:szCs w:val="24"/>
        </w:rPr>
        <w:t>на полигоны</w:t>
      </w:r>
      <w:r w:rsidRPr="00733429">
        <w:rPr>
          <w:spacing w:val="1"/>
          <w:sz w:val="24"/>
          <w:szCs w:val="24"/>
        </w:rPr>
        <w:t xml:space="preserve"> </w:t>
      </w:r>
      <w:r w:rsidRPr="00733429">
        <w:rPr>
          <w:spacing w:val="-2"/>
          <w:sz w:val="24"/>
          <w:szCs w:val="24"/>
        </w:rPr>
        <w:t>захоронения;</w:t>
      </w:r>
    </w:p>
    <w:p w14:paraId="22157ACC" w14:textId="77777777" w:rsidR="00BF5A54" w:rsidRPr="00733429" w:rsidRDefault="00BF5A54" w:rsidP="00E01EC3">
      <w:pPr>
        <w:numPr>
          <w:ilvl w:val="0"/>
          <w:numId w:val="3"/>
        </w:numPr>
        <w:tabs>
          <w:tab w:val="left" w:pos="142"/>
        </w:tabs>
        <w:spacing w:before="120" w:after="120"/>
        <w:ind w:left="0" w:firstLine="567"/>
        <w:jc w:val="both"/>
        <w:rPr>
          <w:sz w:val="24"/>
          <w:szCs w:val="24"/>
        </w:rPr>
      </w:pPr>
      <w:r w:rsidRPr="00733429">
        <w:rPr>
          <w:sz w:val="24"/>
          <w:szCs w:val="24"/>
        </w:rPr>
        <w:t>рекультивации</w:t>
      </w:r>
      <w:r w:rsidRPr="00733429">
        <w:rPr>
          <w:spacing w:val="40"/>
          <w:sz w:val="24"/>
          <w:szCs w:val="24"/>
        </w:rPr>
        <w:t xml:space="preserve"> </w:t>
      </w:r>
      <w:r w:rsidRPr="00733429">
        <w:rPr>
          <w:sz w:val="24"/>
          <w:szCs w:val="24"/>
        </w:rPr>
        <w:t>мест</w:t>
      </w:r>
      <w:r w:rsidRPr="00733429">
        <w:rPr>
          <w:spacing w:val="40"/>
          <w:sz w:val="24"/>
          <w:szCs w:val="24"/>
        </w:rPr>
        <w:t xml:space="preserve"> </w:t>
      </w:r>
      <w:r w:rsidRPr="00733429">
        <w:rPr>
          <w:sz w:val="24"/>
          <w:szCs w:val="24"/>
        </w:rPr>
        <w:t>захоронения</w:t>
      </w:r>
      <w:r w:rsidRPr="00733429">
        <w:rPr>
          <w:spacing w:val="40"/>
          <w:sz w:val="24"/>
          <w:szCs w:val="24"/>
        </w:rPr>
        <w:t xml:space="preserve"> </w:t>
      </w:r>
      <w:r w:rsidRPr="00733429">
        <w:rPr>
          <w:sz w:val="24"/>
          <w:szCs w:val="24"/>
        </w:rPr>
        <w:t>отходов,</w:t>
      </w:r>
      <w:r w:rsidRPr="00733429">
        <w:rPr>
          <w:spacing w:val="40"/>
          <w:sz w:val="24"/>
          <w:szCs w:val="24"/>
        </w:rPr>
        <w:t xml:space="preserve"> </w:t>
      </w:r>
      <w:r w:rsidRPr="00733429">
        <w:rPr>
          <w:sz w:val="24"/>
          <w:szCs w:val="24"/>
        </w:rPr>
        <w:t>минимизации</w:t>
      </w:r>
      <w:r w:rsidRPr="00733429">
        <w:rPr>
          <w:spacing w:val="40"/>
          <w:sz w:val="24"/>
          <w:szCs w:val="24"/>
        </w:rPr>
        <w:t xml:space="preserve"> </w:t>
      </w:r>
      <w:r w:rsidRPr="00733429">
        <w:rPr>
          <w:sz w:val="24"/>
          <w:szCs w:val="24"/>
        </w:rPr>
        <w:t>отрицательного</w:t>
      </w:r>
      <w:r w:rsidRPr="00733429">
        <w:rPr>
          <w:spacing w:val="40"/>
          <w:sz w:val="24"/>
          <w:szCs w:val="24"/>
        </w:rPr>
        <w:t xml:space="preserve"> </w:t>
      </w:r>
      <w:r w:rsidRPr="00733429">
        <w:rPr>
          <w:sz w:val="24"/>
          <w:szCs w:val="24"/>
        </w:rPr>
        <w:t>воздействия полигонов на окружающую среду.</w:t>
      </w:r>
    </w:p>
    <w:p w14:paraId="2D14B94E" w14:textId="77777777" w:rsidR="00BF5A54" w:rsidRPr="00733429" w:rsidRDefault="00BF5A54" w:rsidP="00E01EC3">
      <w:pPr>
        <w:spacing w:before="120" w:after="120"/>
        <w:ind w:firstLine="567"/>
        <w:jc w:val="both"/>
        <w:rPr>
          <w:sz w:val="24"/>
          <w:szCs w:val="24"/>
        </w:rPr>
      </w:pPr>
      <w:r w:rsidRPr="00733429">
        <w:rPr>
          <w:sz w:val="24"/>
          <w:szCs w:val="24"/>
        </w:rPr>
        <w:t>В данной программе определены Показатели, с учетом всех производственных факторов, экологической эффективности и экономической целесообразности, для включения в План мероприятий по реализации Программы управления отходами.</w:t>
      </w:r>
    </w:p>
    <w:p w14:paraId="0F15ACF8" w14:textId="77777777" w:rsidR="00BF5A54" w:rsidRPr="00733429" w:rsidRDefault="00BF5A54" w:rsidP="00E01EC3">
      <w:pPr>
        <w:spacing w:before="120" w:after="120"/>
        <w:ind w:firstLine="567"/>
        <w:jc w:val="both"/>
        <w:rPr>
          <w:sz w:val="24"/>
          <w:szCs w:val="24"/>
        </w:rPr>
      </w:pPr>
      <w:r w:rsidRPr="00733429">
        <w:rPr>
          <w:sz w:val="24"/>
          <w:szCs w:val="24"/>
        </w:rPr>
        <w:t>Разработан План мероприятий по реализации Программы управления отходами. План мероприятий представляет собой комплекс организационных, экономических, научно- 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p>
    <w:p w14:paraId="4D997272" w14:textId="77777777" w:rsidR="00E01EC3" w:rsidRPr="00733429" w:rsidRDefault="00BF5A54" w:rsidP="00E01EC3">
      <w:pPr>
        <w:spacing w:before="120" w:after="120"/>
        <w:ind w:firstLine="567"/>
        <w:jc w:val="both"/>
        <w:rPr>
          <w:spacing w:val="-4"/>
          <w:sz w:val="24"/>
          <w:szCs w:val="24"/>
        </w:rPr>
      </w:pPr>
      <w:r w:rsidRPr="00733429">
        <w:rPr>
          <w:sz w:val="24"/>
          <w:szCs w:val="24"/>
        </w:rPr>
        <w:t>Программа</w:t>
      </w:r>
      <w:r w:rsidRPr="00733429">
        <w:rPr>
          <w:spacing w:val="-1"/>
          <w:sz w:val="24"/>
          <w:szCs w:val="24"/>
        </w:rPr>
        <w:t xml:space="preserve"> </w:t>
      </w:r>
      <w:r w:rsidRPr="00733429">
        <w:rPr>
          <w:sz w:val="24"/>
          <w:szCs w:val="24"/>
        </w:rPr>
        <w:t>разработана на</w:t>
      </w:r>
      <w:r w:rsidRPr="00733429">
        <w:rPr>
          <w:spacing w:val="1"/>
          <w:sz w:val="24"/>
          <w:szCs w:val="24"/>
        </w:rPr>
        <w:t xml:space="preserve"> </w:t>
      </w:r>
      <w:r w:rsidRPr="00733429">
        <w:rPr>
          <w:sz w:val="24"/>
          <w:szCs w:val="24"/>
        </w:rPr>
        <w:t>период</w:t>
      </w:r>
      <w:r w:rsidRPr="00733429">
        <w:rPr>
          <w:spacing w:val="-1"/>
          <w:sz w:val="24"/>
          <w:szCs w:val="24"/>
        </w:rPr>
        <w:t xml:space="preserve"> </w:t>
      </w:r>
      <w:r w:rsidRPr="00733429">
        <w:rPr>
          <w:sz w:val="24"/>
          <w:szCs w:val="24"/>
        </w:rPr>
        <w:t>действия с</w:t>
      </w:r>
      <w:r w:rsidRPr="00733429">
        <w:rPr>
          <w:spacing w:val="-1"/>
          <w:sz w:val="24"/>
          <w:szCs w:val="24"/>
        </w:rPr>
        <w:t xml:space="preserve"> </w:t>
      </w:r>
      <w:r w:rsidRPr="00733429">
        <w:rPr>
          <w:sz w:val="24"/>
          <w:szCs w:val="24"/>
        </w:rPr>
        <w:t>2026 по</w:t>
      </w:r>
      <w:r w:rsidRPr="00733429">
        <w:rPr>
          <w:spacing w:val="-1"/>
          <w:sz w:val="24"/>
          <w:szCs w:val="24"/>
        </w:rPr>
        <w:t xml:space="preserve"> </w:t>
      </w:r>
      <w:r w:rsidRPr="00733429">
        <w:rPr>
          <w:sz w:val="24"/>
          <w:szCs w:val="24"/>
        </w:rPr>
        <w:t>203</w:t>
      </w:r>
      <w:r w:rsidR="00435C4D" w:rsidRPr="00733429">
        <w:rPr>
          <w:sz w:val="24"/>
          <w:szCs w:val="24"/>
        </w:rPr>
        <w:t>5</w:t>
      </w:r>
      <w:r w:rsidRPr="00733429">
        <w:rPr>
          <w:sz w:val="24"/>
          <w:szCs w:val="24"/>
        </w:rPr>
        <w:t xml:space="preserve"> </w:t>
      </w:r>
      <w:proofErr w:type="spellStart"/>
      <w:r w:rsidRPr="00733429">
        <w:rPr>
          <w:spacing w:val="-4"/>
          <w:sz w:val="24"/>
          <w:szCs w:val="24"/>
        </w:rPr>
        <w:t>г.г</w:t>
      </w:r>
      <w:proofErr w:type="spellEnd"/>
      <w:r w:rsidRPr="00733429">
        <w:rPr>
          <w:spacing w:val="-4"/>
          <w:sz w:val="24"/>
          <w:szCs w:val="24"/>
        </w:rPr>
        <w:t>.</w:t>
      </w:r>
      <w:bookmarkStart w:id="7" w:name="_TOC_250007"/>
    </w:p>
    <w:p w14:paraId="12C85CC7" w14:textId="77777777" w:rsidR="00E01EC3" w:rsidRDefault="00E01EC3" w:rsidP="00E01EC3">
      <w:pPr>
        <w:spacing w:before="120" w:after="120"/>
        <w:ind w:firstLine="567"/>
        <w:jc w:val="both"/>
        <w:rPr>
          <w:spacing w:val="-4"/>
        </w:rPr>
      </w:pPr>
    </w:p>
    <w:p w14:paraId="2B9BFE35" w14:textId="77777777" w:rsidR="00E01EC3" w:rsidRDefault="00E01EC3" w:rsidP="00E01EC3">
      <w:pPr>
        <w:spacing w:before="120" w:after="120"/>
        <w:ind w:firstLine="567"/>
        <w:jc w:val="both"/>
        <w:rPr>
          <w:spacing w:val="-4"/>
        </w:rPr>
      </w:pPr>
    </w:p>
    <w:p w14:paraId="1A740EC6" w14:textId="77777777" w:rsidR="00E01EC3" w:rsidRDefault="00E01EC3" w:rsidP="00E01EC3">
      <w:pPr>
        <w:spacing w:before="120" w:after="120"/>
        <w:ind w:firstLine="567"/>
        <w:jc w:val="both"/>
        <w:rPr>
          <w:spacing w:val="-4"/>
        </w:rPr>
      </w:pPr>
    </w:p>
    <w:p w14:paraId="71677B66" w14:textId="77777777" w:rsidR="00E01EC3" w:rsidRDefault="00E01EC3" w:rsidP="00E01EC3">
      <w:pPr>
        <w:spacing w:before="120" w:after="120"/>
        <w:ind w:firstLine="567"/>
        <w:jc w:val="both"/>
        <w:rPr>
          <w:spacing w:val="-4"/>
        </w:rPr>
      </w:pPr>
    </w:p>
    <w:p w14:paraId="29F5DE1C" w14:textId="77777777" w:rsidR="00E01EC3" w:rsidRDefault="00E01EC3" w:rsidP="00E01EC3">
      <w:pPr>
        <w:spacing w:before="120" w:after="120"/>
        <w:ind w:firstLine="567"/>
        <w:jc w:val="both"/>
        <w:rPr>
          <w:spacing w:val="-4"/>
        </w:rPr>
      </w:pPr>
    </w:p>
    <w:p w14:paraId="58569AEF" w14:textId="77777777" w:rsidR="00E01EC3" w:rsidRDefault="00E01EC3" w:rsidP="00E01EC3">
      <w:pPr>
        <w:spacing w:before="120" w:after="120"/>
        <w:ind w:firstLine="567"/>
        <w:jc w:val="both"/>
        <w:rPr>
          <w:spacing w:val="-4"/>
        </w:rPr>
      </w:pPr>
    </w:p>
    <w:p w14:paraId="0D829699" w14:textId="77777777" w:rsidR="00E01EC3" w:rsidRDefault="00E01EC3" w:rsidP="00E01EC3">
      <w:pPr>
        <w:spacing w:before="120" w:after="120"/>
        <w:ind w:firstLine="567"/>
        <w:jc w:val="both"/>
        <w:rPr>
          <w:spacing w:val="-4"/>
        </w:rPr>
      </w:pPr>
    </w:p>
    <w:p w14:paraId="65D821E7" w14:textId="77777777" w:rsidR="00E01EC3" w:rsidRDefault="00E01EC3" w:rsidP="00E01EC3">
      <w:pPr>
        <w:spacing w:before="120" w:after="120"/>
        <w:ind w:firstLine="567"/>
        <w:jc w:val="both"/>
        <w:rPr>
          <w:spacing w:val="-4"/>
        </w:rPr>
      </w:pPr>
    </w:p>
    <w:p w14:paraId="2F998F35" w14:textId="77777777" w:rsidR="00E01EC3" w:rsidRDefault="00E01EC3" w:rsidP="00E01EC3">
      <w:pPr>
        <w:spacing w:before="120" w:after="120"/>
        <w:ind w:firstLine="567"/>
        <w:jc w:val="both"/>
        <w:rPr>
          <w:spacing w:val="-4"/>
        </w:rPr>
      </w:pPr>
    </w:p>
    <w:p w14:paraId="3117BA7F" w14:textId="77777777" w:rsidR="00E01EC3" w:rsidRDefault="00E01EC3" w:rsidP="00E01EC3">
      <w:pPr>
        <w:spacing w:before="120" w:after="120"/>
        <w:ind w:firstLine="567"/>
        <w:jc w:val="both"/>
        <w:rPr>
          <w:spacing w:val="-4"/>
        </w:rPr>
      </w:pPr>
    </w:p>
    <w:p w14:paraId="765A7698" w14:textId="77777777" w:rsidR="00E01EC3" w:rsidRDefault="00E01EC3" w:rsidP="00E01EC3">
      <w:pPr>
        <w:spacing w:before="120" w:after="120"/>
        <w:ind w:firstLine="567"/>
        <w:jc w:val="both"/>
        <w:rPr>
          <w:spacing w:val="-4"/>
        </w:rPr>
      </w:pPr>
    </w:p>
    <w:p w14:paraId="0784AAF8" w14:textId="77777777" w:rsidR="00E01EC3" w:rsidRDefault="00E01EC3" w:rsidP="00E01EC3">
      <w:pPr>
        <w:spacing w:before="120" w:after="120"/>
        <w:ind w:firstLine="567"/>
        <w:jc w:val="both"/>
        <w:rPr>
          <w:spacing w:val="-4"/>
        </w:rPr>
      </w:pPr>
    </w:p>
    <w:p w14:paraId="079FA86A" w14:textId="77777777" w:rsidR="00B979F1" w:rsidRDefault="00B979F1" w:rsidP="00E01EC3">
      <w:pPr>
        <w:spacing w:before="120" w:after="120"/>
        <w:ind w:firstLine="567"/>
        <w:jc w:val="both"/>
        <w:rPr>
          <w:spacing w:val="-4"/>
        </w:rPr>
      </w:pPr>
    </w:p>
    <w:p w14:paraId="130CA674" w14:textId="77777777" w:rsidR="00B979F1" w:rsidRDefault="00B979F1" w:rsidP="00E01EC3">
      <w:pPr>
        <w:spacing w:before="120" w:after="120"/>
        <w:ind w:firstLine="567"/>
        <w:jc w:val="both"/>
        <w:rPr>
          <w:spacing w:val="-4"/>
        </w:rPr>
      </w:pPr>
    </w:p>
    <w:p w14:paraId="675A6F9A" w14:textId="77777777" w:rsidR="00C148EF" w:rsidRDefault="00C148EF" w:rsidP="00E01EC3">
      <w:pPr>
        <w:spacing w:before="120" w:after="120"/>
        <w:ind w:firstLine="567"/>
        <w:jc w:val="both"/>
        <w:rPr>
          <w:spacing w:val="-4"/>
        </w:rPr>
      </w:pPr>
    </w:p>
    <w:p w14:paraId="0C3C9870" w14:textId="77777777" w:rsidR="00E01EC3" w:rsidRDefault="00BF5A54" w:rsidP="00E01EC3">
      <w:pPr>
        <w:pStyle w:val="1"/>
      </w:pPr>
      <w:bookmarkStart w:id="8" w:name="_Toc232631614"/>
      <w:r w:rsidRPr="002E42CF">
        <w:lastRenderedPageBreak/>
        <w:t xml:space="preserve">7.АНАЛИЗ ТЕКУЩЕГО СОСТОЯНИЯ УПРАВЛЕНИЯ </w:t>
      </w:r>
      <w:bookmarkEnd w:id="7"/>
      <w:r w:rsidRPr="002E42CF">
        <w:t>ОТХОДАМИ</w:t>
      </w:r>
      <w:bookmarkStart w:id="9" w:name="_TOC_250006"/>
      <w:bookmarkEnd w:id="8"/>
    </w:p>
    <w:p w14:paraId="3FE42F11" w14:textId="77777777" w:rsidR="00BF5A54" w:rsidRPr="002E42CF" w:rsidRDefault="002E42CF" w:rsidP="00DA11F0">
      <w:pPr>
        <w:pStyle w:val="1"/>
        <w:ind w:left="0"/>
      </w:pPr>
      <w:bookmarkStart w:id="10" w:name="_Toc232631615"/>
      <w:r w:rsidRPr="00E01EC3">
        <w:t>7</w:t>
      </w:r>
      <w:r>
        <w:t xml:space="preserve">.1 </w:t>
      </w:r>
      <w:r w:rsidR="00BF5A54" w:rsidRPr="00BF5A54">
        <w:t>Общие сведения о</w:t>
      </w:r>
      <w:bookmarkEnd w:id="9"/>
      <w:r w:rsidR="00BF5A54" w:rsidRPr="00BF5A54">
        <w:rPr>
          <w:spacing w:val="-2"/>
        </w:rPr>
        <w:t xml:space="preserve"> предприятии.</w:t>
      </w:r>
      <w:bookmarkEnd w:id="10"/>
    </w:p>
    <w:p w14:paraId="2C035C47" w14:textId="77777777" w:rsidR="00010EAF" w:rsidRPr="00010EAF" w:rsidRDefault="00010EAF" w:rsidP="00010EAF">
      <w:pPr>
        <w:widowControl/>
        <w:autoSpaceDE/>
        <w:autoSpaceDN/>
        <w:spacing w:before="100" w:beforeAutospacing="1" w:after="100" w:afterAutospacing="1"/>
        <w:ind w:firstLine="567"/>
        <w:jc w:val="both"/>
        <w:rPr>
          <w:sz w:val="24"/>
          <w:szCs w:val="24"/>
          <w:lang w:eastAsia="ru-RU"/>
        </w:rPr>
      </w:pPr>
      <w:r w:rsidRPr="00010EAF">
        <w:rPr>
          <w:sz w:val="24"/>
          <w:szCs w:val="24"/>
          <w:lang w:eastAsia="ru-RU"/>
        </w:rPr>
        <w:t xml:space="preserve">ТОО «ЭКОЛИТ» осуществляет эксплуатацию действующего полигона по обращению с отходами производства и потребления, расположенного в </w:t>
      </w:r>
      <w:proofErr w:type="spellStart"/>
      <w:r w:rsidRPr="00010EAF">
        <w:rPr>
          <w:sz w:val="24"/>
          <w:szCs w:val="24"/>
          <w:lang w:eastAsia="ru-RU"/>
        </w:rPr>
        <w:t>Ащинском</w:t>
      </w:r>
      <w:proofErr w:type="spellEnd"/>
      <w:r w:rsidRPr="00010EAF">
        <w:rPr>
          <w:sz w:val="24"/>
          <w:szCs w:val="24"/>
          <w:lang w:eastAsia="ru-RU"/>
        </w:rPr>
        <w:t xml:space="preserve"> сельском округе </w:t>
      </w:r>
      <w:proofErr w:type="spellStart"/>
      <w:r w:rsidRPr="00010EAF">
        <w:rPr>
          <w:sz w:val="24"/>
          <w:szCs w:val="24"/>
          <w:lang w:eastAsia="ru-RU"/>
        </w:rPr>
        <w:t>Байганинского</w:t>
      </w:r>
      <w:proofErr w:type="spellEnd"/>
      <w:r w:rsidRPr="00010EAF">
        <w:rPr>
          <w:sz w:val="24"/>
          <w:szCs w:val="24"/>
          <w:lang w:eastAsia="ru-RU"/>
        </w:rPr>
        <w:t xml:space="preserve"> района Актюбинской области Республики Казахстан. Объект находится в 284 км южнее г. Актобе. Ближайший населенный пункт — п. </w:t>
      </w:r>
      <w:proofErr w:type="spellStart"/>
      <w:r w:rsidRPr="00010EAF">
        <w:rPr>
          <w:sz w:val="24"/>
          <w:szCs w:val="24"/>
          <w:lang w:eastAsia="ru-RU"/>
        </w:rPr>
        <w:t>Жарлы</w:t>
      </w:r>
      <w:proofErr w:type="spellEnd"/>
      <w:r w:rsidRPr="00010EAF">
        <w:rPr>
          <w:sz w:val="24"/>
          <w:szCs w:val="24"/>
          <w:lang w:eastAsia="ru-RU"/>
        </w:rPr>
        <w:t xml:space="preserve">, расположенный на расстоянии 10 км юго-западнее комплекса; п. </w:t>
      </w:r>
      <w:proofErr w:type="spellStart"/>
      <w:r w:rsidRPr="00010EAF">
        <w:rPr>
          <w:sz w:val="24"/>
          <w:szCs w:val="24"/>
          <w:lang w:eastAsia="ru-RU"/>
        </w:rPr>
        <w:t>Ногайты</w:t>
      </w:r>
      <w:proofErr w:type="spellEnd"/>
      <w:r w:rsidRPr="00010EAF">
        <w:rPr>
          <w:sz w:val="24"/>
          <w:szCs w:val="24"/>
          <w:lang w:eastAsia="ru-RU"/>
        </w:rPr>
        <w:t xml:space="preserve"> расположен на расстоянии 20 км северо-восточнее объекта. Земельный участок производственного комплекса разделен на два участка: вахтовый городок и полигон централизованного сбора, обезвреживания и переработки промышленных и бытовых отходов. Полигон удален от вахтового городка более чем на 3 км. Размер санитарно-защитной зоны составляет 3000 м. </w:t>
      </w:r>
    </w:p>
    <w:p w14:paraId="1D409839" w14:textId="77777777" w:rsidR="00010EAF" w:rsidRPr="00010EAF" w:rsidRDefault="00010EAF" w:rsidP="00010EAF">
      <w:pPr>
        <w:widowControl/>
        <w:autoSpaceDE/>
        <w:autoSpaceDN/>
        <w:spacing w:before="100" w:beforeAutospacing="1" w:after="100" w:afterAutospacing="1"/>
        <w:ind w:firstLine="567"/>
        <w:jc w:val="both"/>
        <w:rPr>
          <w:sz w:val="24"/>
          <w:szCs w:val="24"/>
          <w:lang w:eastAsia="ru-RU"/>
        </w:rPr>
      </w:pPr>
      <w:r w:rsidRPr="00010EAF">
        <w:rPr>
          <w:sz w:val="24"/>
          <w:szCs w:val="24"/>
          <w:lang w:eastAsia="ru-RU"/>
        </w:rPr>
        <w:t xml:space="preserve">В состав действующего полигона входят: карта-испаритель для сточных и промышленных вод размером 100×74,5×2 м; карта-испаритель очищенной воды размером 74,5×84×2 м; две карты для приема пастообразных отходов размером 42×52×1,5 м каждая; карта для приема промышленных отходов размером 172×51,5×6,5 м; карта для приема твердого бурового шлама размером 51×100×1,5 м; карта для приема твердых бытовых отходов размером 150×48×5,5 м; площадка по приему </w:t>
      </w:r>
      <w:proofErr w:type="spellStart"/>
      <w:r w:rsidRPr="00010EAF">
        <w:rPr>
          <w:sz w:val="24"/>
          <w:szCs w:val="24"/>
          <w:lang w:eastAsia="ru-RU"/>
        </w:rPr>
        <w:t>нефтезагрязненного</w:t>
      </w:r>
      <w:proofErr w:type="spellEnd"/>
      <w:r w:rsidRPr="00010EAF">
        <w:rPr>
          <w:sz w:val="24"/>
          <w:szCs w:val="24"/>
          <w:lang w:eastAsia="ru-RU"/>
        </w:rPr>
        <w:t xml:space="preserve"> грунта и бурового шлама размером 74,5×84×2 м; площадка с установкой фильтрации сточной воды; две установки «УЗГ-1М»; установка «Форсаж-2М»; установка «ГДС(ф)»; установка «Ключ Н.10»; контейнер с сепаратором ПСМ 2-4; саркофаг с двумя емкостями объемом по 50 м³; площадка складирования готовой продукции и иная вспомогательная инфраструктура полигона. </w:t>
      </w:r>
    </w:p>
    <w:p w14:paraId="521C8C96" w14:textId="5AE4A911" w:rsidR="00010EAF" w:rsidRDefault="00010EAF" w:rsidP="00010EAF">
      <w:pPr>
        <w:widowControl/>
        <w:autoSpaceDE/>
        <w:autoSpaceDN/>
        <w:spacing w:before="100" w:beforeAutospacing="1" w:after="100" w:afterAutospacing="1"/>
        <w:ind w:firstLine="567"/>
        <w:jc w:val="both"/>
        <w:rPr>
          <w:sz w:val="24"/>
          <w:szCs w:val="24"/>
          <w:lang w:eastAsia="ru-RU"/>
        </w:rPr>
      </w:pPr>
      <w:r w:rsidRPr="00010EAF">
        <w:rPr>
          <w:sz w:val="24"/>
          <w:szCs w:val="24"/>
          <w:lang w:eastAsia="ru-RU"/>
        </w:rPr>
        <w:t xml:space="preserve">Паспортная производительность основного технологического оборудования составляет: установка «ГДС(ф)» — до 10 м³/час; установка «Ключ Н.10» — до 10 м³/час; установка «Форсаж-2М» — до 0,18 т/час; установки «УЗГ-1М» в количестве 2 шт. — до 6 т/час каждая, суммарно до 12 т/час. Установки «ГДС(ф)» и «Ключ Н.10» предназначены для очистки жидкой и пастообразной фракции бурового шлама, отработанного бурового раствора и сточных вод; установка «Форсаж-2М» — для термической утилизации твердых бытовых и промышленных отходов; установки «УЗГ-1М» — для переработки </w:t>
      </w:r>
      <w:proofErr w:type="spellStart"/>
      <w:r w:rsidRPr="00010EAF">
        <w:rPr>
          <w:sz w:val="24"/>
          <w:szCs w:val="24"/>
          <w:lang w:eastAsia="ru-RU"/>
        </w:rPr>
        <w:t>нефтезагрязненного</w:t>
      </w:r>
      <w:proofErr w:type="spellEnd"/>
      <w:r w:rsidRPr="00010EAF">
        <w:rPr>
          <w:sz w:val="24"/>
          <w:szCs w:val="24"/>
          <w:lang w:eastAsia="ru-RU"/>
        </w:rPr>
        <w:t xml:space="preserve"> грунта и бурового шлама методом термической десорбции.</w:t>
      </w:r>
    </w:p>
    <w:p w14:paraId="35DB65D0"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732EBFD8"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568F20A8"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6ED77488"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0B458EED"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297F0C6F"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3FF52E2D"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387DD02F"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1E288AFD"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5390F458"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1E6E31D9" w14:textId="77777777" w:rsidR="00E03927" w:rsidRDefault="00E03927" w:rsidP="00010EAF">
      <w:pPr>
        <w:widowControl/>
        <w:autoSpaceDE/>
        <w:autoSpaceDN/>
        <w:spacing w:before="100" w:beforeAutospacing="1" w:after="100" w:afterAutospacing="1"/>
        <w:ind w:firstLine="567"/>
        <w:jc w:val="both"/>
        <w:rPr>
          <w:sz w:val="24"/>
          <w:szCs w:val="24"/>
          <w:lang w:eastAsia="ru-RU"/>
        </w:rPr>
        <w:sectPr w:rsidR="00E03927" w:rsidSect="000B104A">
          <w:footerReference w:type="default" r:id="rId9"/>
          <w:pgSz w:w="11906" w:h="16838"/>
          <w:pgMar w:top="956" w:right="566" w:bottom="1134" w:left="1418" w:header="568" w:footer="402" w:gutter="0"/>
          <w:pgNumType w:start="0"/>
          <w:cols w:space="708"/>
          <w:docGrid w:linePitch="360"/>
        </w:sectPr>
      </w:pPr>
    </w:p>
    <w:p w14:paraId="1136C7B9" w14:textId="3B509B9A" w:rsidR="00E03927" w:rsidRPr="00E03927" w:rsidRDefault="00E03927" w:rsidP="00010EAF">
      <w:pPr>
        <w:widowControl/>
        <w:autoSpaceDE/>
        <w:autoSpaceDN/>
        <w:spacing w:before="100" w:beforeAutospacing="1" w:after="100" w:afterAutospacing="1"/>
        <w:ind w:firstLine="567"/>
        <w:jc w:val="both"/>
        <w:rPr>
          <w:color w:val="FFFFFF" w:themeColor="background1"/>
          <w:sz w:val="24"/>
          <w:szCs w:val="24"/>
          <w:lang w:eastAsia="ru-RU"/>
        </w:rPr>
      </w:pPr>
      <w:r w:rsidRPr="00E03927">
        <w:rPr>
          <w:color w:val="FFFFFF" w:themeColor="background1"/>
          <w:sz w:val="24"/>
          <w:szCs w:val="24"/>
          <w:highlight w:val="black"/>
          <w:lang w:eastAsia="ru-RU"/>
        </w:rPr>
        <w:lastRenderedPageBreak/>
        <w:t>Рис.7.1.1</w:t>
      </w:r>
    </w:p>
    <w:p w14:paraId="001147A8" w14:textId="02D5AF2F" w:rsidR="00E03927" w:rsidRDefault="00E03927" w:rsidP="00010EAF">
      <w:pPr>
        <w:widowControl/>
        <w:autoSpaceDE/>
        <w:autoSpaceDN/>
        <w:spacing w:before="100" w:beforeAutospacing="1" w:after="100" w:afterAutospacing="1"/>
        <w:ind w:firstLine="567"/>
        <w:jc w:val="both"/>
        <w:rPr>
          <w:sz w:val="24"/>
          <w:szCs w:val="24"/>
          <w:lang w:eastAsia="ru-RU"/>
        </w:rPr>
        <w:sectPr w:rsidR="00E03927" w:rsidSect="00E03927">
          <w:pgSz w:w="16838" w:h="11906" w:orient="landscape"/>
          <w:pgMar w:top="1135" w:right="958" w:bottom="567" w:left="1134" w:header="567" w:footer="403" w:gutter="0"/>
          <w:pgNumType w:start="0"/>
          <w:cols w:space="708"/>
          <w:docGrid w:linePitch="360"/>
        </w:sectPr>
      </w:pPr>
      <w:r>
        <w:rPr>
          <w:noProof/>
          <w:sz w:val="24"/>
          <w:szCs w:val="24"/>
          <w:lang w:eastAsia="ru-RU"/>
        </w:rPr>
        <w:drawing>
          <wp:anchor distT="0" distB="0" distL="114300" distR="114300" simplePos="0" relativeHeight="251666432" behindDoc="1" locked="0" layoutInCell="1" allowOverlap="1" wp14:anchorId="2D0B1A70" wp14:editId="4E286FC1">
            <wp:simplePos x="0" y="0"/>
            <wp:positionH relativeFrom="column">
              <wp:posOffset>358083</wp:posOffset>
            </wp:positionH>
            <wp:positionV relativeFrom="paragraph">
              <wp:posOffset>-350454</wp:posOffset>
            </wp:positionV>
            <wp:extent cx="9345930" cy="647954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рупным планом.JPG"/>
                    <pic:cNvPicPr/>
                  </pic:nvPicPr>
                  <pic:blipFill>
                    <a:blip r:embed="rId10">
                      <a:extLst>
                        <a:ext uri="{28A0092B-C50C-407E-A947-70E740481C1C}">
                          <a14:useLocalDpi xmlns:a14="http://schemas.microsoft.com/office/drawing/2010/main" val="0"/>
                        </a:ext>
                      </a:extLst>
                    </a:blip>
                    <a:stretch>
                      <a:fillRect/>
                    </a:stretch>
                  </pic:blipFill>
                  <pic:spPr>
                    <a:xfrm>
                      <a:off x="0" y="0"/>
                      <a:ext cx="9345930" cy="6479540"/>
                    </a:xfrm>
                    <a:prstGeom prst="rect">
                      <a:avLst/>
                    </a:prstGeom>
                  </pic:spPr>
                </pic:pic>
              </a:graphicData>
            </a:graphic>
            <wp14:sizeRelH relativeFrom="page">
              <wp14:pctWidth>0</wp14:pctWidth>
            </wp14:sizeRelH>
            <wp14:sizeRelV relativeFrom="page">
              <wp14:pctHeight>0</wp14:pctHeight>
            </wp14:sizeRelV>
          </wp:anchor>
        </w:drawing>
      </w:r>
    </w:p>
    <w:p w14:paraId="059C0F8C" w14:textId="77777777"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sidRPr="00E03927">
        <w:rPr>
          <w:sz w:val="24"/>
          <w:szCs w:val="24"/>
          <w:lang w:eastAsia="ru-RU"/>
        </w:rPr>
        <w:lastRenderedPageBreak/>
        <w:t>На представленной карте-схеме показано функциональное зонирование территории объекта ТОО «ЭКОЛИТ» по направлениям обращения с отходами и производственными стоками.</w:t>
      </w:r>
    </w:p>
    <w:p w14:paraId="4F0D1E56" w14:textId="77777777"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sidRPr="00E03927">
        <w:rPr>
          <w:sz w:val="24"/>
          <w:szCs w:val="24"/>
          <w:lang w:eastAsia="ru-RU"/>
        </w:rPr>
        <w:t xml:space="preserve">Желтым цветом обозначены участки, предназначенные для временного накопления отходов, поступающих от сторонних организаций, до их последующей утилизации, переработки, обезвреживания или иного дальнейшего управления. К таким участкам относятся карта твердого бурового шлама, площадка </w:t>
      </w:r>
      <w:proofErr w:type="spellStart"/>
      <w:r w:rsidRPr="00E03927">
        <w:rPr>
          <w:sz w:val="24"/>
          <w:szCs w:val="24"/>
          <w:lang w:eastAsia="ru-RU"/>
        </w:rPr>
        <w:t>нефтезагрязненного</w:t>
      </w:r>
      <w:proofErr w:type="spellEnd"/>
      <w:r w:rsidRPr="00E03927">
        <w:rPr>
          <w:sz w:val="24"/>
          <w:szCs w:val="24"/>
          <w:lang w:eastAsia="ru-RU"/>
        </w:rPr>
        <w:t xml:space="preserve"> грунта, карты пастообразных отходов, а также карта промышленных отходов. Указанные площадки используются как места временного хранения отходов перед проведением технологических операций.</w:t>
      </w:r>
    </w:p>
    <w:p w14:paraId="4551B716" w14:textId="77777777"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sidRPr="00E03927">
        <w:rPr>
          <w:sz w:val="24"/>
          <w:szCs w:val="24"/>
          <w:lang w:eastAsia="ru-RU"/>
        </w:rPr>
        <w:t>Красным цветом обозначен участок, предназначенный для захоронения золы, образующейся после термической утилизации отходов. Данный участок рассматривается как место окончательного размещения отхода, не подлежащего дальнейшему восстановлению.</w:t>
      </w:r>
    </w:p>
    <w:p w14:paraId="6AE9ABC5" w14:textId="77777777"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sidRPr="00E03927">
        <w:rPr>
          <w:sz w:val="24"/>
          <w:szCs w:val="24"/>
          <w:lang w:eastAsia="ru-RU"/>
        </w:rPr>
        <w:t>Синим цветом обозначена карта-испаритель для сточных и промышленных вод, куда направляются производственные стоки до прохождения полного цикла обращения, предусмотренного технологической схемой объекта.</w:t>
      </w:r>
    </w:p>
    <w:p w14:paraId="216F8A2C" w14:textId="77777777"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sidRPr="00E03927">
        <w:rPr>
          <w:sz w:val="24"/>
          <w:szCs w:val="24"/>
          <w:lang w:eastAsia="ru-RU"/>
        </w:rPr>
        <w:t>Голубым цветом обозначена карта-испаритель очищенной воды, куда поступают стоки после прохождения очистки.</w:t>
      </w:r>
    </w:p>
    <w:p w14:paraId="4F147926" w14:textId="0E52FBFC" w:rsidR="00E03927" w:rsidRPr="00E03927" w:rsidRDefault="00E03927" w:rsidP="00E03927">
      <w:pPr>
        <w:widowControl/>
        <w:autoSpaceDE/>
        <w:autoSpaceDN/>
        <w:spacing w:before="100" w:beforeAutospacing="1" w:after="100" w:afterAutospacing="1"/>
        <w:ind w:firstLine="567"/>
        <w:jc w:val="both"/>
        <w:rPr>
          <w:sz w:val="24"/>
          <w:szCs w:val="24"/>
          <w:lang w:eastAsia="ru-RU"/>
        </w:rPr>
      </w:pPr>
      <w:r>
        <w:rPr>
          <w:sz w:val="24"/>
          <w:szCs w:val="24"/>
          <w:lang w:eastAsia="ru-RU"/>
        </w:rPr>
        <w:t>С</w:t>
      </w:r>
      <w:r w:rsidRPr="00E03927">
        <w:rPr>
          <w:sz w:val="24"/>
          <w:szCs w:val="24"/>
          <w:lang w:eastAsia="ru-RU"/>
        </w:rPr>
        <w:t>хема отражает раздельную организацию территории объекта по основным потокам обращения: временное накопление отходов перед утилизацией, захоронение золы, прием и размещение производственных стоков, а также отведение очищенной воды после обработки.</w:t>
      </w:r>
    </w:p>
    <w:p w14:paraId="05F58C95" w14:textId="047B0F94" w:rsidR="00E03927" w:rsidRDefault="00E03927" w:rsidP="00E03927">
      <w:pPr>
        <w:widowControl/>
        <w:autoSpaceDE/>
        <w:autoSpaceDN/>
        <w:spacing w:before="100" w:beforeAutospacing="1" w:after="100" w:afterAutospacing="1"/>
        <w:jc w:val="both"/>
        <w:rPr>
          <w:sz w:val="24"/>
          <w:szCs w:val="24"/>
          <w:lang w:eastAsia="ru-RU"/>
        </w:rPr>
      </w:pPr>
    </w:p>
    <w:p w14:paraId="64EC88E7" w14:textId="2259A91E" w:rsidR="00E03927" w:rsidRDefault="00E03927" w:rsidP="00010EAF">
      <w:pPr>
        <w:widowControl/>
        <w:autoSpaceDE/>
        <w:autoSpaceDN/>
        <w:spacing w:before="100" w:beforeAutospacing="1" w:after="100" w:afterAutospacing="1"/>
        <w:ind w:firstLine="567"/>
        <w:jc w:val="both"/>
        <w:rPr>
          <w:sz w:val="24"/>
          <w:szCs w:val="24"/>
          <w:lang w:eastAsia="ru-RU"/>
        </w:rPr>
      </w:pPr>
    </w:p>
    <w:p w14:paraId="64B99EF1" w14:textId="29F1E0EF" w:rsidR="00E03927" w:rsidRDefault="00E03927" w:rsidP="00010EAF">
      <w:pPr>
        <w:widowControl/>
        <w:autoSpaceDE/>
        <w:autoSpaceDN/>
        <w:spacing w:before="100" w:beforeAutospacing="1" w:after="100" w:afterAutospacing="1"/>
        <w:ind w:firstLine="567"/>
        <w:jc w:val="both"/>
        <w:rPr>
          <w:sz w:val="24"/>
          <w:szCs w:val="24"/>
          <w:lang w:eastAsia="ru-RU"/>
        </w:rPr>
      </w:pPr>
    </w:p>
    <w:p w14:paraId="3F4F00C6" w14:textId="4AA15980" w:rsidR="00E03927" w:rsidRDefault="00E03927" w:rsidP="00010EAF">
      <w:pPr>
        <w:widowControl/>
        <w:autoSpaceDE/>
        <w:autoSpaceDN/>
        <w:spacing w:before="100" w:beforeAutospacing="1" w:after="100" w:afterAutospacing="1"/>
        <w:ind w:firstLine="567"/>
        <w:jc w:val="both"/>
        <w:rPr>
          <w:sz w:val="24"/>
          <w:szCs w:val="24"/>
          <w:lang w:eastAsia="ru-RU"/>
        </w:rPr>
      </w:pPr>
    </w:p>
    <w:p w14:paraId="2AF36C07" w14:textId="0C351379" w:rsidR="00E03927" w:rsidRDefault="00E03927" w:rsidP="00010EAF">
      <w:pPr>
        <w:widowControl/>
        <w:autoSpaceDE/>
        <w:autoSpaceDN/>
        <w:spacing w:before="100" w:beforeAutospacing="1" w:after="100" w:afterAutospacing="1"/>
        <w:ind w:firstLine="567"/>
        <w:jc w:val="both"/>
        <w:rPr>
          <w:sz w:val="24"/>
          <w:szCs w:val="24"/>
          <w:lang w:eastAsia="ru-RU"/>
        </w:rPr>
      </w:pPr>
    </w:p>
    <w:p w14:paraId="6B38D083" w14:textId="521727F4" w:rsidR="00E03927" w:rsidRDefault="00E03927" w:rsidP="00010EAF">
      <w:pPr>
        <w:widowControl/>
        <w:autoSpaceDE/>
        <w:autoSpaceDN/>
        <w:spacing w:before="100" w:beforeAutospacing="1" w:after="100" w:afterAutospacing="1"/>
        <w:ind w:firstLine="567"/>
        <w:jc w:val="both"/>
        <w:rPr>
          <w:sz w:val="24"/>
          <w:szCs w:val="24"/>
          <w:lang w:eastAsia="ru-RU"/>
        </w:rPr>
      </w:pPr>
    </w:p>
    <w:p w14:paraId="5D64AD28" w14:textId="45256F83" w:rsidR="00E03927" w:rsidRDefault="00E03927" w:rsidP="00010EAF">
      <w:pPr>
        <w:widowControl/>
        <w:autoSpaceDE/>
        <w:autoSpaceDN/>
        <w:spacing w:before="100" w:beforeAutospacing="1" w:after="100" w:afterAutospacing="1"/>
        <w:ind w:firstLine="567"/>
        <w:jc w:val="both"/>
        <w:rPr>
          <w:sz w:val="24"/>
          <w:szCs w:val="24"/>
          <w:lang w:eastAsia="ru-RU"/>
        </w:rPr>
      </w:pPr>
    </w:p>
    <w:p w14:paraId="4833C117" w14:textId="66FDD21D" w:rsidR="00E03927" w:rsidRDefault="00E03927" w:rsidP="00010EAF">
      <w:pPr>
        <w:widowControl/>
        <w:autoSpaceDE/>
        <w:autoSpaceDN/>
        <w:spacing w:before="100" w:beforeAutospacing="1" w:after="100" w:afterAutospacing="1"/>
        <w:ind w:firstLine="567"/>
        <w:jc w:val="both"/>
        <w:rPr>
          <w:sz w:val="24"/>
          <w:szCs w:val="24"/>
          <w:lang w:eastAsia="ru-RU"/>
        </w:rPr>
      </w:pPr>
    </w:p>
    <w:p w14:paraId="32729F97" w14:textId="371E5282" w:rsidR="00E03927" w:rsidRDefault="00E03927" w:rsidP="00010EAF">
      <w:pPr>
        <w:widowControl/>
        <w:autoSpaceDE/>
        <w:autoSpaceDN/>
        <w:spacing w:before="100" w:beforeAutospacing="1" w:after="100" w:afterAutospacing="1"/>
        <w:ind w:firstLine="567"/>
        <w:jc w:val="both"/>
        <w:rPr>
          <w:sz w:val="24"/>
          <w:szCs w:val="24"/>
          <w:lang w:eastAsia="ru-RU"/>
        </w:rPr>
      </w:pPr>
    </w:p>
    <w:p w14:paraId="215024B0" w14:textId="66462715" w:rsidR="00E03927" w:rsidRDefault="00E03927" w:rsidP="00010EAF">
      <w:pPr>
        <w:widowControl/>
        <w:autoSpaceDE/>
        <w:autoSpaceDN/>
        <w:spacing w:before="100" w:beforeAutospacing="1" w:after="100" w:afterAutospacing="1"/>
        <w:ind w:firstLine="567"/>
        <w:jc w:val="both"/>
        <w:rPr>
          <w:sz w:val="24"/>
          <w:szCs w:val="24"/>
          <w:lang w:eastAsia="ru-RU"/>
        </w:rPr>
      </w:pPr>
    </w:p>
    <w:p w14:paraId="2C564E5C" w14:textId="7603FFE8" w:rsidR="00E03927" w:rsidRDefault="00E03927" w:rsidP="00010EAF">
      <w:pPr>
        <w:widowControl/>
        <w:autoSpaceDE/>
        <w:autoSpaceDN/>
        <w:spacing w:before="100" w:beforeAutospacing="1" w:after="100" w:afterAutospacing="1"/>
        <w:ind w:firstLine="567"/>
        <w:jc w:val="both"/>
        <w:rPr>
          <w:sz w:val="24"/>
          <w:szCs w:val="24"/>
          <w:lang w:eastAsia="ru-RU"/>
        </w:rPr>
      </w:pPr>
    </w:p>
    <w:p w14:paraId="127D5EB8" w14:textId="7D6BEABA" w:rsidR="00E03927" w:rsidRDefault="00E03927" w:rsidP="00010EAF">
      <w:pPr>
        <w:widowControl/>
        <w:autoSpaceDE/>
        <w:autoSpaceDN/>
        <w:spacing w:before="100" w:beforeAutospacing="1" w:after="100" w:afterAutospacing="1"/>
        <w:ind w:firstLine="567"/>
        <w:jc w:val="both"/>
        <w:rPr>
          <w:sz w:val="24"/>
          <w:szCs w:val="24"/>
          <w:lang w:eastAsia="ru-RU"/>
        </w:rPr>
      </w:pPr>
    </w:p>
    <w:p w14:paraId="3018E718" w14:textId="77777777" w:rsidR="00E03927" w:rsidRDefault="00E03927" w:rsidP="00010EAF">
      <w:pPr>
        <w:widowControl/>
        <w:autoSpaceDE/>
        <w:autoSpaceDN/>
        <w:spacing w:before="100" w:beforeAutospacing="1" w:after="100" w:afterAutospacing="1"/>
        <w:ind w:firstLine="567"/>
        <w:jc w:val="both"/>
        <w:rPr>
          <w:sz w:val="24"/>
          <w:szCs w:val="24"/>
          <w:lang w:eastAsia="ru-RU"/>
        </w:rPr>
      </w:pPr>
    </w:p>
    <w:p w14:paraId="52A375DF" w14:textId="77777777" w:rsidR="00E03927" w:rsidRPr="00010EAF" w:rsidRDefault="00E03927" w:rsidP="00010EAF">
      <w:pPr>
        <w:widowControl/>
        <w:autoSpaceDE/>
        <w:autoSpaceDN/>
        <w:spacing w:before="100" w:beforeAutospacing="1" w:after="100" w:afterAutospacing="1"/>
        <w:ind w:firstLine="567"/>
        <w:jc w:val="both"/>
        <w:rPr>
          <w:sz w:val="24"/>
          <w:szCs w:val="24"/>
          <w:lang w:eastAsia="ru-RU"/>
        </w:rPr>
      </w:pPr>
    </w:p>
    <w:p w14:paraId="3CB3DBA5" w14:textId="77777777" w:rsidR="00BF5A54" w:rsidRPr="00FA1FED" w:rsidRDefault="00E01EC3" w:rsidP="00E01EC3">
      <w:pPr>
        <w:pStyle w:val="1"/>
      </w:pPr>
      <w:bookmarkStart w:id="11" w:name="_TOC_250005"/>
      <w:bookmarkStart w:id="12" w:name="_Toc232631616"/>
      <w:r>
        <w:lastRenderedPageBreak/>
        <w:t>7.2.</w:t>
      </w:r>
      <w:r w:rsidRPr="00BF5A54">
        <w:t xml:space="preserve"> Оценка</w:t>
      </w:r>
      <w:r w:rsidR="00BF5A54" w:rsidRPr="00BF5A54">
        <w:rPr>
          <w:spacing w:val="-4"/>
        </w:rPr>
        <w:t xml:space="preserve"> </w:t>
      </w:r>
      <w:r w:rsidR="00BF5A54" w:rsidRPr="00BF5A54">
        <w:t>текущего</w:t>
      </w:r>
      <w:r w:rsidR="00BF5A54" w:rsidRPr="00BF5A54">
        <w:rPr>
          <w:spacing w:val="1"/>
        </w:rPr>
        <w:t xml:space="preserve"> </w:t>
      </w:r>
      <w:r w:rsidR="00BF5A54" w:rsidRPr="00BF5A54">
        <w:t>состояния</w:t>
      </w:r>
      <w:r w:rsidR="00BF5A54" w:rsidRPr="00BF5A54">
        <w:rPr>
          <w:spacing w:val="-1"/>
        </w:rPr>
        <w:t xml:space="preserve"> </w:t>
      </w:r>
      <w:r w:rsidR="00BF5A54" w:rsidRPr="00BF5A54">
        <w:t>управления</w:t>
      </w:r>
      <w:r w:rsidR="00BF5A54" w:rsidRPr="00BF5A54">
        <w:rPr>
          <w:spacing w:val="2"/>
        </w:rPr>
        <w:t xml:space="preserve"> </w:t>
      </w:r>
      <w:bookmarkEnd w:id="11"/>
      <w:r w:rsidR="00BF5A54" w:rsidRPr="00BF5A54">
        <w:rPr>
          <w:spacing w:val="-2"/>
        </w:rPr>
        <w:t>отходами</w:t>
      </w:r>
      <w:r w:rsidR="00BF5A54">
        <w:rPr>
          <w:spacing w:val="-2"/>
        </w:rPr>
        <w:t>.</w:t>
      </w:r>
      <w:bookmarkEnd w:id="12"/>
    </w:p>
    <w:p w14:paraId="5AFE0D0D" w14:textId="2D8E3845" w:rsidR="00431BF7" w:rsidRPr="00A01C49" w:rsidRDefault="00431BF7" w:rsidP="00A01C49">
      <w:pPr>
        <w:ind w:firstLine="567"/>
        <w:jc w:val="both"/>
        <w:rPr>
          <w:sz w:val="24"/>
          <w:szCs w:val="24"/>
        </w:rPr>
      </w:pPr>
      <w:r w:rsidRPr="00A01C49">
        <w:rPr>
          <w:sz w:val="24"/>
          <w:szCs w:val="24"/>
        </w:rPr>
        <w:t xml:space="preserve">Система управления отходами на </w:t>
      </w:r>
      <w:bookmarkStart w:id="13" w:name="_Hlk210399596"/>
      <w:r w:rsidR="006E4092">
        <w:rPr>
          <w:sz w:val="24"/>
          <w:szCs w:val="24"/>
        </w:rPr>
        <w:t>полигоне</w:t>
      </w:r>
      <w:r w:rsidRPr="00A01C49">
        <w:rPr>
          <w:sz w:val="24"/>
          <w:szCs w:val="24"/>
          <w:lang w:val="kk-KZ"/>
        </w:rPr>
        <w:t xml:space="preserve"> </w:t>
      </w:r>
      <w:bookmarkEnd w:id="13"/>
      <w:r w:rsidRPr="00A01C49">
        <w:rPr>
          <w:sz w:val="24"/>
          <w:szCs w:val="24"/>
        </w:rPr>
        <w:t>включает в себя работы по обращению с отходами согласно нормативным документам, действующих на территории Республики Казахстан. Система управления отходами включает в себя восемь этапов технологического цикла:</w:t>
      </w:r>
    </w:p>
    <w:p w14:paraId="5F4789D5" w14:textId="77777777" w:rsidR="00431BF7" w:rsidRPr="000C619F" w:rsidRDefault="00431BF7" w:rsidP="00E01EC3">
      <w:pPr>
        <w:spacing w:before="120" w:after="120"/>
        <w:ind w:firstLine="567"/>
        <w:jc w:val="both"/>
        <w:rPr>
          <w:sz w:val="24"/>
          <w:szCs w:val="24"/>
        </w:rPr>
      </w:pPr>
      <w:r w:rsidRPr="000C619F">
        <w:rPr>
          <w:sz w:val="24"/>
          <w:szCs w:val="24"/>
        </w:rPr>
        <w:t>1) накопление отходов на месте их образования;</w:t>
      </w:r>
    </w:p>
    <w:p w14:paraId="567F8F9D" w14:textId="77777777" w:rsidR="00431BF7" w:rsidRPr="000C619F" w:rsidRDefault="00431BF7" w:rsidP="00E01EC3">
      <w:pPr>
        <w:spacing w:before="120" w:after="120"/>
        <w:ind w:firstLine="567"/>
        <w:jc w:val="both"/>
        <w:rPr>
          <w:sz w:val="24"/>
          <w:szCs w:val="24"/>
        </w:rPr>
      </w:pPr>
      <w:r w:rsidRPr="000C619F">
        <w:rPr>
          <w:sz w:val="24"/>
          <w:szCs w:val="24"/>
        </w:rPr>
        <w:t>2) сбор отходов;</w:t>
      </w:r>
    </w:p>
    <w:p w14:paraId="76B54EB3" w14:textId="77777777" w:rsidR="00431BF7" w:rsidRPr="000C619F" w:rsidRDefault="00431BF7" w:rsidP="00E01EC3">
      <w:pPr>
        <w:spacing w:before="120" w:after="120"/>
        <w:ind w:firstLine="567"/>
        <w:jc w:val="both"/>
        <w:rPr>
          <w:sz w:val="24"/>
          <w:szCs w:val="24"/>
        </w:rPr>
      </w:pPr>
      <w:r w:rsidRPr="000C619F">
        <w:rPr>
          <w:sz w:val="24"/>
          <w:szCs w:val="24"/>
        </w:rPr>
        <w:t>3) транспортировка отходов;</w:t>
      </w:r>
    </w:p>
    <w:p w14:paraId="249932F9" w14:textId="77777777" w:rsidR="00431BF7" w:rsidRPr="000C619F" w:rsidRDefault="00431BF7" w:rsidP="00E01EC3">
      <w:pPr>
        <w:spacing w:before="120" w:after="120"/>
        <w:ind w:firstLine="567"/>
        <w:jc w:val="both"/>
        <w:rPr>
          <w:sz w:val="24"/>
          <w:szCs w:val="24"/>
        </w:rPr>
      </w:pPr>
      <w:r w:rsidRPr="000C619F">
        <w:rPr>
          <w:sz w:val="24"/>
          <w:szCs w:val="24"/>
        </w:rPr>
        <w:t>4) восстановление отходов;</w:t>
      </w:r>
    </w:p>
    <w:p w14:paraId="24453D5F" w14:textId="77777777" w:rsidR="00431BF7" w:rsidRPr="000C619F" w:rsidRDefault="00431BF7" w:rsidP="00E01EC3">
      <w:pPr>
        <w:spacing w:before="120" w:after="120"/>
        <w:ind w:firstLine="567"/>
        <w:jc w:val="both"/>
        <w:rPr>
          <w:sz w:val="24"/>
          <w:szCs w:val="24"/>
        </w:rPr>
      </w:pPr>
      <w:r w:rsidRPr="000C619F">
        <w:rPr>
          <w:sz w:val="24"/>
          <w:szCs w:val="24"/>
        </w:rPr>
        <w:t>5) удаление отходов;</w:t>
      </w:r>
    </w:p>
    <w:p w14:paraId="0F5020DC" w14:textId="77777777" w:rsidR="00431BF7" w:rsidRPr="000C619F" w:rsidRDefault="00431BF7" w:rsidP="00E01EC3">
      <w:pPr>
        <w:spacing w:before="120" w:after="120"/>
        <w:ind w:firstLine="567"/>
        <w:jc w:val="both"/>
        <w:rPr>
          <w:sz w:val="24"/>
          <w:szCs w:val="24"/>
        </w:rPr>
      </w:pPr>
      <w:r w:rsidRPr="000C619F">
        <w:rPr>
          <w:sz w:val="24"/>
          <w:szCs w:val="24"/>
        </w:rPr>
        <w:t>6) вспомогательные операции, выполняемые в процессе осуществления операций, предусмотренных подпунктами 1), 2), 4) и 5) настоящего пункта;</w:t>
      </w:r>
    </w:p>
    <w:p w14:paraId="10094602" w14:textId="77777777" w:rsidR="00431BF7" w:rsidRPr="000C619F" w:rsidRDefault="00431BF7" w:rsidP="00E01EC3">
      <w:pPr>
        <w:spacing w:before="120" w:after="120"/>
        <w:ind w:firstLine="567"/>
        <w:jc w:val="both"/>
        <w:rPr>
          <w:sz w:val="24"/>
          <w:szCs w:val="24"/>
        </w:rPr>
      </w:pPr>
      <w:r w:rsidRPr="000C619F">
        <w:rPr>
          <w:sz w:val="24"/>
          <w:szCs w:val="24"/>
        </w:rPr>
        <w:t xml:space="preserve">7)  проведение </w:t>
      </w:r>
      <w:proofErr w:type="gramStart"/>
      <w:r w:rsidRPr="000C619F">
        <w:rPr>
          <w:sz w:val="24"/>
          <w:szCs w:val="24"/>
        </w:rPr>
        <w:t>наблюдений  за</w:t>
      </w:r>
      <w:proofErr w:type="gramEnd"/>
      <w:r w:rsidRPr="000C619F">
        <w:rPr>
          <w:sz w:val="24"/>
          <w:szCs w:val="24"/>
        </w:rPr>
        <w:t xml:space="preserve">  операциями  по  сбору,  транспортировке, восстановлению и (или) удалению отходов;</w:t>
      </w:r>
    </w:p>
    <w:p w14:paraId="4ECF630A" w14:textId="77777777" w:rsidR="00431BF7" w:rsidRPr="000C619F" w:rsidRDefault="00431BF7" w:rsidP="00E01EC3">
      <w:pPr>
        <w:spacing w:before="120" w:after="120"/>
        <w:ind w:firstLine="567"/>
        <w:jc w:val="both"/>
        <w:rPr>
          <w:sz w:val="24"/>
          <w:szCs w:val="24"/>
        </w:rPr>
      </w:pPr>
      <w:r w:rsidRPr="000C619F">
        <w:rPr>
          <w:sz w:val="24"/>
          <w:szCs w:val="24"/>
        </w:rPr>
        <w:t>8) деятельность по обслуживанию ликвидированных (закрытых, выведенных из эксплуатации) объектов удаления отходов.</w:t>
      </w:r>
    </w:p>
    <w:p w14:paraId="051745D6" w14:textId="05EE2084" w:rsidR="00431BF7" w:rsidRPr="000C619F" w:rsidRDefault="00431BF7" w:rsidP="00E01EC3">
      <w:pPr>
        <w:spacing w:before="120" w:after="120"/>
        <w:ind w:firstLine="567"/>
        <w:jc w:val="both"/>
        <w:rPr>
          <w:sz w:val="24"/>
          <w:szCs w:val="24"/>
        </w:rPr>
      </w:pPr>
      <w:r w:rsidRPr="000C619F">
        <w:rPr>
          <w:sz w:val="24"/>
          <w:szCs w:val="24"/>
        </w:rPr>
        <w:t xml:space="preserve">Ниже более подробно рассмотрены основные этапы технологического цикла отходов, образующихся на </w:t>
      </w:r>
      <w:r w:rsidR="006E4092">
        <w:rPr>
          <w:sz w:val="24"/>
          <w:szCs w:val="24"/>
        </w:rPr>
        <w:t>полигоне</w:t>
      </w:r>
      <w:r w:rsidRPr="000C619F">
        <w:rPr>
          <w:sz w:val="24"/>
          <w:szCs w:val="24"/>
        </w:rPr>
        <w:t>.</w:t>
      </w:r>
    </w:p>
    <w:p w14:paraId="68DED5FE" w14:textId="32A3308C" w:rsidR="00431BF7" w:rsidRPr="000C619F" w:rsidRDefault="00431BF7" w:rsidP="00E01EC3">
      <w:pPr>
        <w:spacing w:before="120" w:after="120"/>
        <w:ind w:firstLine="567"/>
        <w:jc w:val="both"/>
        <w:rPr>
          <w:sz w:val="24"/>
          <w:szCs w:val="24"/>
        </w:rPr>
      </w:pPr>
      <w:r w:rsidRPr="000C619F">
        <w:rPr>
          <w:sz w:val="24"/>
          <w:szCs w:val="24"/>
        </w:rPr>
        <w:t>Оценка управления отходами осуществляется в соответствии с требованиями статьи 338 Экологического кодекса Республики Казахстан, исходя из их видов и классификации, которые определяются в соответствии с пунктом 1 указанной статьи на основании Классификатора отходов (приказ и.о. Министра экологии, геологии и природных ресурсов Республики Казахстан от 6 августа 2021 года № 314).</w:t>
      </w:r>
    </w:p>
    <w:p w14:paraId="47C45467" w14:textId="77777777" w:rsidR="00431BF7" w:rsidRPr="000C619F" w:rsidRDefault="00431BF7" w:rsidP="00E01EC3">
      <w:pPr>
        <w:spacing w:before="120" w:after="120"/>
        <w:ind w:firstLine="567"/>
        <w:jc w:val="both"/>
        <w:rPr>
          <w:sz w:val="24"/>
          <w:szCs w:val="24"/>
          <w:lang w:val="kk-KZ"/>
        </w:rPr>
      </w:pPr>
      <w:r w:rsidRPr="000C619F">
        <w:rPr>
          <w:sz w:val="24"/>
          <w:szCs w:val="24"/>
          <w:lang w:val="kk-KZ"/>
        </w:rPr>
        <w:t xml:space="preserve">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w:t>
      </w:r>
    </w:p>
    <w:p w14:paraId="51E6D92B" w14:textId="77777777" w:rsidR="00E01EC3" w:rsidRDefault="00431BF7" w:rsidP="00E01EC3">
      <w:pPr>
        <w:spacing w:before="120" w:after="120"/>
        <w:ind w:firstLine="567"/>
        <w:jc w:val="both"/>
        <w:rPr>
          <w:sz w:val="24"/>
          <w:szCs w:val="24"/>
          <w:lang w:val="kk-KZ"/>
        </w:rPr>
      </w:pPr>
      <w:r w:rsidRPr="000C619F">
        <w:rPr>
          <w:sz w:val="24"/>
          <w:szCs w:val="24"/>
          <w:lang w:val="kk-KZ"/>
        </w:rPr>
        <w:t xml:space="preserve">Неопасные отходы - отходы, которые не содержат токсичных компонентов и </w:t>
      </w:r>
      <w:bookmarkStart w:id="14" w:name="_Toc171927020"/>
      <w:r w:rsidR="00E01EC3">
        <w:rPr>
          <w:sz w:val="24"/>
          <w:szCs w:val="24"/>
          <w:lang w:val="kk-KZ"/>
        </w:rPr>
        <w:t>не относятся к опасным отходам.</w:t>
      </w:r>
    </w:p>
    <w:p w14:paraId="20263A16" w14:textId="77777777" w:rsidR="00431BF7" w:rsidRPr="00E01EC3" w:rsidRDefault="004E5E86" w:rsidP="00E01EC3">
      <w:pPr>
        <w:pStyle w:val="1"/>
        <w:rPr>
          <w:lang w:val="kk-KZ"/>
        </w:rPr>
      </w:pPr>
      <w:bookmarkStart w:id="15" w:name="_Toc232631617"/>
      <w:r>
        <w:t xml:space="preserve">7.2.1. </w:t>
      </w:r>
      <w:r w:rsidR="00431BF7" w:rsidRPr="000C619F">
        <w:t>Накопление отходов на месте их образования</w:t>
      </w:r>
      <w:bookmarkEnd w:id="15"/>
    </w:p>
    <w:bookmarkEnd w:id="14"/>
    <w:p w14:paraId="484D08C0"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Накопление отходов на объекте осуществляется в специально установленных и оборудованных местах: на картах полигона, специализированных площадках, в емкостях, контейнерах и иных объектах временного хранения. В соответствии с Экологическим кодексом Республики Казахстан накопление отходов представляет собой временное складирование отходов в специально установленных местах до момента их окончательного восстановления или удаления. Накопление отходов допускается только в специально установленных и оборудованных местах. </w:t>
      </w:r>
    </w:p>
    <w:p w14:paraId="4E558B09"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На объекте ТОО «ЭКОЛИТ» накопление отходов организовано раздельно по видам отходов и направлениям дальнейшего обращения. </w:t>
      </w:r>
      <w:proofErr w:type="spellStart"/>
      <w:r w:rsidRPr="006E4092">
        <w:rPr>
          <w:sz w:val="24"/>
          <w:szCs w:val="24"/>
          <w:lang w:eastAsia="ru-RU"/>
        </w:rPr>
        <w:t>Нефтезагрязненный</w:t>
      </w:r>
      <w:proofErr w:type="spellEnd"/>
      <w:r w:rsidRPr="006E4092">
        <w:rPr>
          <w:sz w:val="24"/>
          <w:szCs w:val="24"/>
          <w:lang w:eastAsia="ru-RU"/>
        </w:rPr>
        <w:t xml:space="preserve"> грунт накапливается на площадке приема </w:t>
      </w:r>
      <w:proofErr w:type="spellStart"/>
      <w:r w:rsidRPr="006E4092">
        <w:rPr>
          <w:sz w:val="24"/>
          <w:szCs w:val="24"/>
          <w:lang w:eastAsia="ru-RU"/>
        </w:rPr>
        <w:t>нефтезагрязненного</w:t>
      </w:r>
      <w:proofErr w:type="spellEnd"/>
      <w:r w:rsidRPr="006E4092">
        <w:rPr>
          <w:sz w:val="24"/>
          <w:szCs w:val="24"/>
          <w:lang w:eastAsia="ru-RU"/>
        </w:rPr>
        <w:t xml:space="preserve"> грунта и бурового шлама. Твердый буровой шлам размещается на карте приема твердого бурового шлама. Жидкие и пастообразные отходы, включая жидкую фракцию бурового шлама и отработанный буровой раствор, размещаются на картах приема пастообразных и промышленных отходов. Твердо-бытовые отходы размещаются на карте </w:t>
      </w:r>
      <w:r w:rsidRPr="006E4092">
        <w:rPr>
          <w:sz w:val="24"/>
          <w:szCs w:val="24"/>
          <w:lang w:eastAsia="ru-RU"/>
        </w:rPr>
        <w:lastRenderedPageBreak/>
        <w:t xml:space="preserve">приема ТБО. Очищенная вода после обработки на очистных установках отводится на карту-испаритель очищенной воды. </w:t>
      </w:r>
    </w:p>
    <w:p w14:paraId="42C3B794"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Принимаемые отходы от сторонних организаций после входного контроля направляются на переработку по мере загрузки установок, а при необходимости временно размещаются на соответствующих картах полигона. Каждая партия принимается по паспорту отхода с указанием химического и компонентного состава. </w:t>
      </w:r>
    </w:p>
    <w:p w14:paraId="69668467"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Для накопления отходов до утилизации на установке «Форсаж-2М» предусматриваются твердые бытовые и промышленные отходы, упаковочные отходы, абсорбенты, фильтровальные материалы, ткани, древесные отходы, смешанные коммунальные отходы и иные отходы, пригодные для термической обработки. Общий объем накопления отходов по установке «Форсаж-2М» составляет 1 260,80 т/год. </w:t>
      </w:r>
    </w:p>
    <w:p w14:paraId="1CF242E1"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Для накопления перед переработкой на установках «УЗГ-1М» предусматриваются буровые шламы, нефтесодержащие отходы, </w:t>
      </w:r>
      <w:proofErr w:type="spellStart"/>
      <w:r w:rsidRPr="006E4092">
        <w:rPr>
          <w:sz w:val="24"/>
          <w:szCs w:val="24"/>
          <w:lang w:eastAsia="ru-RU"/>
        </w:rPr>
        <w:t>нефтезагрязненные</w:t>
      </w:r>
      <w:proofErr w:type="spellEnd"/>
      <w:r w:rsidRPr="006E4092">
        <w:rPr>
          <w:sz w:val="24"/>
          <w:szCs w:val="24"/>
          <w:lang w:eastAsia="ru-RU"/>
        </w:rPr>
        <w:t xml:space="preserve"> грунты, шламы, отходы очистки сточных вод, абсорбенты, фильтровальные материалы, масляные фильтры, отходы, содержащие масла, и другие промышленные отходы. Общий объем накопления по установкам «УЗГ-1М» составляет 84 096,00 т/год.</w:t>
      </w:r>
    </w:p>
    <w:p w14:paraId="700B28BD" w14:textId="77777777" w:rsidR="004E5E86" w:rsidRPr="000C619F" w:rsidRDefault="004E5E86" w:rsidP="00E01EC3">
      <w:pPr>
        <w:spacing w:before="120" w:after="120"/>
        <w:ind w:firstLine="567"/>
        <w:jc w:val="both"/>
        <w:rPr>
          <w:sz w:val="24"/>
          <w:szCs w:val="24"/>
        </w:rPr>
      </w:pPr>
    </w:p>
    <w:p w14:paraId="7726D5B0" w14:textId="77777777" w:rsidR="00431BF7" w:rsidRPr="00E01EC3" w:rsidRDefault="004E5E86" w:rsidP="00E01EC3">
      <w:pPr>
        <w:pStyle w:val="1"/>
      </w:pPr>
      <w:bookmarkStart w:id="16" w:name="_Toc232631618"/>
      <w:r>
        <w:t xml:space="preserve">7.2.2. </w:t>
      </w:r>
      <w:r w:rsidR="00431BF7" w:rsidRPr="00E01EC3">
        <w:t>Сбор отходов</w:t>
      </w:r>
      <w:bookmarkEnd w:id="16"/>
    </w:p>
    <w:p w14:paraId="413EC8CE"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bookmarkStart w:id="17" w:name="_Toc340869449"/>
      <w:bookmarkStart w:id="18" w:name="_Toc171927026"/>
      <w:r w:rsidRPr="006E4092">
        <w:rPr>
          <w:sz w:val="24"/>
          <w:szCs w:val="24"/>
          <w:lang w:eastAsia="ru-RU"/>
        </w:rPr>
        <w:t>Сбор отходов на объекте осуществляется в форме организованного приема отходов от сторонних организаций с целью дальнейшего направления их на восстановление, обезвреживание, переработку, утилизацию, захоронение или передачу сторонним организациям.</w:t>
      </w:r>
    </w:p>
    <w:p w14:paraId="20AA64E0"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В соответствии с Экологическим кодексом Республики Казахстан сбор отходов представляет собой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 Операции по сбору отходов могут включать вспомогательные операции по сортировке и накоплению отходов в процессе их сбора. </w:t>
      </w:r>
    </w:p>
    <w:p w14:paraId="43EC9747"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На объект ТОО «ЭКОЛИТ» принимаются твердый буровой шлам, </w:t>
      </w:r>
      <w:proofErr w:type="spellStart"/>
      <w:r w:rsidRPr="006E4092">
        <w:rPr>
          <w:sz w:val="24"/>
          <w:szCs w:val="24"/>
          <w:lang w:eastAsia="ru-RU"/>
        </w:rPr>
        <w:t>нефтезагрязненный</w:t>
      </w:r>
      <w:proofErr w:type="spellEnd"/>
      <w:r w:rsidRPr="006E4092">
        <w:rPr>
          <w:sz w:val="24"/>
          <w:szCs w:val="24"/>
          <w:lang w:eastAsia="ru-RU"/>
        </w:rPr>
        <w:t xml:space="preserve"> грунт, твердо-бытовые отходы, промасленная ветошь, отработанные фильтры, жидкая и пастообразная фракция бурового шлама, отработанный буровой раствор, хозяйственно-бытовые сточные воды, отработанные масла и другие промышленные отходы. Прием отходов осуществляется с учетом паспортов отходов, данных о химическом и компонентном составе, а также соответствия принимаемых отходов технологическим возможностям полигона и перерабатывающих установок. </w:t>
      </w:r>
    </w:p>
    <w:p w14:paraId="66745795"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Раздельный сбор и размещение отходов по видам обеспечиваются с целью исключения смешивания несовместимых отходов, сохранения возможности их дальнейшей переработки, обезвреживания или передачи, а также соблюдения требований экологической безопасности. Отходы направляются на соответствующие карты, площадки или технологические установки в зависимости от их агрегатного состояния, состава, опасных свойств и предусмотренного способа дальнейшего обращения.</w:t>
      </w:r>
    </w:p>
    <w:p w14:paraId="78A55E21" w14:textId="77777777" w:rsidR="00431BF7" w:rsidRPr="00E01EC3" w:rsidRDefault="004E5E86" w:rsidP="00E01EC3">
      <w:pPr>
        <w:pStyle w:val="1"/>
        <w:rPr>
          <w:iCs/>
        </w:rPr>
      </w:pPr>
      <w:bookmarkStart w:id="19" w:name="_Toc232631619"/>
      <w:r>
        <w:t>7.2.</w:t>
      </w:r>
      <w:proofErr w:type="gramStart"/>
      <w:r>
        <w:t>3.</w:t>
      </w:r>
      <w:r w:rsidR="00431BF7" w:rsidRPr="00E01EC3">
        <w:t>Транспортирование</w:t>
      </w:r>
      <w:proofErr w:type="gramEnd"/>
      <w:r w:rsidR="00431BF7" w:rsidRPr="00E01EC3">
        <w:t xml:space="preserve"> отходов</w:t>
      </w:r>
      <w:bookmarkEnd w:id="17"/>
      <w:bookmarkEnd w:id="19"/>
    </w:p>
    <w:p w14:paraId="61DADC0B" w14:textId="496AB347" w:rsidR="006E4092" w:rsidRPr="006E4092" w:rsidRDefault="006E4092" w:rsidP="006E4092">
      <w:pPr>
        <w:widowControl/>
        <w:autoSpaceDE/>
        <w:autoSpaceDN/>
        <w:spacing w:before="100" w:beforeAutospacing="1" w:after="100" w:afterAutospacing="1"/>
        <w:ind w:firstLine="567"/>
        <w:jc w:val="both"/>
        <w:rPr>
          <w:sz w:val="24"/>
          <w:szCs w:val="24"/>
          <w:lang w:eastAsia="ru-RU"/>
        </w:rPr>
      </w:pPr>
      <w:bookmarkStart w:id="20" w:name="_Toc340869450"/>
      <w:bookmarkStart w:id="21" w:name="_Toc171927027"/>
      <w:bookmarkEnd w:id="18"/>
      <w:r w:rsidRPr="006E4092">
        <w:rPr>
          <w:sz w:val="24"/>
          <w:szCs w:val="24"/>
          <w:lang w:eastAsia="ru-RU"/>
        </w:rPr>
        <w:t xml:space="preserve">Транспортирование отходов осуществляется специализированным автотранспортом, автосамосвалами, автоцистернами и нефтевозами. Перемещение отходов выполняется между </w:t>
      </w:r>
      <w:r w:rsidRPr="006E4092">
        <w:rPr>
          <w:sz w:val="24"/>
          <w:szCs w:val="24"/>
          <w:lang w:eastAsia="ru-RU"/>
        </w:rPr>
        <w:lastRenderedPageBreak/>
        <w:t xml:space="preserve">местами их образования, объектами сторонних организаций, местами накопления, картами полигона, технологическими установками переработки и очистки, а также организациями, которым передаются отдельные виды отходов. В соответствии с Экологическим кодексом Республики Казахстан транспортировка отходов представляет собой деятельность, связанную с перемещением отходов с помощью специализированных транспортных средств между местами их образования, накопления, сбора, сортировки, обработки, восстановления и удаления. </w:t>
      </w:r>
    </w:p>
    <w:p w14:paraId="243875F4"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 xml:space="preserve">Транспортировка отходов на территории объекта и за его пределами должна осуществляться с соблюдением требований экологической и санитарно-эпидемиологической безопасности, исключением </w:t>
      </w:r>
      <w:proofErr w:type="spellStart"/>
      <w:r w:rsidRPr="006E4092">
        <w:rPr>
          <w:sz w:val="24"/>
          <w:szCs w:val="24"/>
          <w:lang w:eastAsia="ru-RU"/>
        </w:rPr>
        <w:t>просыпей</w:t>
      </w:r>
      <w:proofErr w:type="spellEnd"/>
      <w:r w:rsidRPr="006E4092">
        <w:rPr>
          <w:sz w:val="24"/>
          <w:szCs w:val="24"/>
          <w:lang w:eastAsia="ru-RU"/>
        </w:rPr>
        <w:t>, проливов, пыления, загрязнения почвенного покрова, атмосферного воздуха, поверхностных и подземных вод. Для жидких и пастообразных отходов используются емкости, автоцистерны и иные средства, исключающие утечки. Для твердых отходов используются транспортные средства, обеспечивающие безопасную доставку и разгрузку отходов на соответствующих картах и площадках.</w:t>
      </w:r>
    </w:p>
    <w:p w14:paraId="2511D0F5" w14:textId="77777777" w:rsidR="006E4092" w:rsidRPr="006E4092" w:rsidRDefault="006E4092" w:rsidP="006E4092">
      <w:pPr>
        <w:widowControl/>
        <w:autoSpaceDE/>
        <w:autoSpaceDN/>
        <w:spacing w:before="100" w:beforeAutospacing="1" w:after="100" w:afterAutospacing="1"/>
        <w:ind w:firstLine="567"/>
        <w:jc w:val="both"/>
        <w:rPr>
          <w:sz w:val="24"/>
          <w:szCs w:val="24"/>
          <w:lang w:eastAsia="ru-RU"/>
        </w:rPr>
      </w:pPr>
      <w:r w:rsidRPr="006E4092">
        <w:rPr>
          <w:sz w:val="24"/>
          <w:szCs w:val="24"/>
          <w:lang w:eastAsia="ru-RU"/>
        </w:rPr>
        <w:t>При транспортировке опасных отходов должны соблюдаться требования к упаковке, маркировке, наличию паспорта опасного отхода и документации для транспортировки и передачи отходов с указанием количества, цели и места назначения. Ответственность за безопасное обращение с опасными отходами с момента погрузки до выгрузки несет транспортная организация или лицо, которому принадлежит транспортное средство.</w:t>
      </w:r>
    </w:p>
    <w:p w14:paraId="45093DDF" w14:textId="77777777" w:rsidR="00431BF7" w:rsidRPr="00E01EC3" w:rsidRDefault="004E5E86" w:rsidP="00E01EC3">
      <w:pPr>
        <w:pStyle w:val="1"/>
        <w:rPr>
          <w:iCs/>
        </w:rPr>
      </w:pPr>
      <w:bookmarkStart w:id="22" w:name="_Toc232631620"/>
      <w:r>
        <w:t>7.2.</w:t>
      </w:r>
      <w:proofErr w:type="gramStart"/>
      <w:r>
        <w:t>4.</w:t>
      </w:r>
      <w:r w:rsidR="00431BF7" w:rsidRPr="00E01EC3">
        <w:t>Восстановления</w:t>
      </w:r>
      <w:proofErr w:type="gramEnd"/>
      <w:r w:rsidR="00431BF7" w:rsidRPr="00E01EC3">
        <w:t xml:space="preserve"> отходов</w:t>
      </w:r>
      <w:bookmarkEnd w:id="20"/>
      <w:bookmarkEnd w:id="22"/>
    </w:p>
    <w:bookmarkEnd w:id="21"/>
    <w:p w14:paraId="0E9770A0" w14:textId="77777777" w:rsidR="00431BF7" w:rsidRPr="000C619F" w:rsidRDefault="00431BF7" w:rsidP="00E01EC3">
      <w:pPr>
        <w:spacing w:before="120" w:after="120"/>
        <w:ind w:firstLine="567"/>
        <w:jc w:val="both"/>
        <w:rPr>
          <w:sz w:val="24"/>
          <w:szCs w:val="24"/>
        </w:rPr>
      </w:pPr>
      <w:r w:rsidRPr="000C619F">
        <w:rPr>
          <w:sz w:val="24"/>
          <w:szCs w:val="24"/>
        </w:rPr>
        <w:t xml:space="preserve">Четвертым этапом технологического цикла отходов является </w:t>
      </w:r>
      <w:proofErr w:type="gramStart"/>
      <w:r w:rsidRPr="000C619F">
        <w:rPr>
          <w:sz w:val="24"/>
          <w:szCs w:val="24"/>
        </w:rPr>
        <w:t>восстановления  отходов</w:t>
      </w:r>
      <w:proofErr w:type="gramEnd"/>
      <w:r w:rsidRPr="000C619F">
        <w:rPr>
          <w:sz w:val="24"/>
          <w:szCs w:val="24"/>
        </w:rPr>
        <w:t xml:space="preserve">. </w:t>
      </w:r>
      <w:bookmarkStart w:id="23" w:name="_Toc340869451"/>
      <w:bookmarkStart w:id="24" w:name="_Toc171927028"/>
      <w:r w:rsidRPr="000C619F">
        <w:rPr>
          <w:sz w:val="24"/>
          <w:szCs w:val="24"/>
        </w:rPr>
        <w:t>Восстановлением  отходов  признается  любая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указанной  функции,  включая  вспомогательные  операции  по  подготовке  данных отходов  для  выполнения  такой  функции,  осуществляемые  на  конкретном производственном объекте или в определенном секторе экономики.</w:t>
      </w:r>
    </w:p>
    <w:p w14:paraId="62C87115" w14:textId="77777777" w:rsidR="00431BF7" w:rsidRPr="000C619F" w:rsidRDefault="00431BF7" w:rsidP="00E01EC3">
      <w:pPr>
        <w:spacing w:before="120" w:after="120"/>
        <w:ind w:firstLine="567"/>
        <w:jc w:val="both"/>
        <w:rPr>
          <w:sz w:val="24"/>
          <w:szCs w:val="24"/>
        </w:rPr>
      </w:pPr>
      <w:r w:rsidRPr="000C619F">
        <w:rPr>
          <w:sz w:val="24"/>
          <w:szCs w:val="24"/>
        </w:rPr>
        <w:t>К операциям по восстановлению отходов относятся:</w:t>
      </w:r>
    </w:p>
    <w:p w14:paraId="3EA70CFE" w14:textId="77777777" w:rsidR="00431BF7" w:rsidRPr="000C619F" w:rsidRDefault="00431BF7" w:rsidP="00E01EC3">
      <w:pPr>
        <w:spacing w:before="120" w:after="120"/>
        <w:ind w:firstLine="567"/>
        <w:jc w:val="both"/>
        <w:rPr>
          <w:sz w:val="24"/>
          <w:szCs w:val="24"/>
        </w:rPr>
      </w:pPr>
      <w:r w:rsidRPr="000C619F">
        <w:rPr>
          <w:sz w:val="24"/>
          <w:szCs w:val="24"/>
        </w:rPr>
        <w:t xml:space="preserve">      1) подготовка отходов к повторному использованию;</w:t>
      </w:r>
    </w:p>
    <w:p w14:paraId="29AA485D" w14:textId="77777777" w:rsidR="00431BF7" w:rsidRPr="000C619F" w:rsidRDefault="00431BF7" w:rsidP="00E01EC3">
      <w:pPr>
        <w:spacing w:before="120" w:after="120"/>
        <w:ind w:firstLine="567"/>
        <w:jc w:val="both"/>
        <w:rPr>
          <w:sz w:val="24"/>
          <w:szCs w:val="24"/>
        </w:rPr>
      </w:pPr>
      <w:r w:rsidRPr="000C619F">
        <w:rPr>
          <w:sz w:val="24"/>
          <w:szCs w:val="24"/>
        </w:rPr>
        <w:t xml:space="preserve">      2) переработка отходов;</w:t>
      </w:r>
    </w:p>
    <w:p w14:paraId="04A6D455" w14:textId="77777777" w:rsidR="00431BF7" w:rsidRPr="000C619F" w:rsidRDefault="00431BF7" w:rsidP="00E01EC3">
      <w:pPr>
        <w:spacing w:before="120" w:after="120"/>
        <w:ind w:firstLine="567"/>
        <w:jc w:val="both"/>
        <w:rPr>
          <w:sz w:val="24"/>
          <w:szCs w:val="24"/>
        </w:rPr>
      </w:pPr>
      <w:r w:rsidRPr="000C619F">
        <w:rPr>
          <w:sz w:val="24"/>
          <w:szCs w:val="24"/>
        </w:rPr>
        <w:t xml:space="preserve">      3) утилизация отходов.</w:t>
      </w:r>
    </w:p>
    <w:p w14:paraId="0F2C6B5E" w14:textId="77777777" w:rsidR="00431BF7" w:rsidRPr="00E03927" w:rsidRDefault="00431BF7" w:rsidP="00E01EC3">
      <w:pPr>
        <w:spacing w:before="120" w:after="120"/>
        <w:ind w:firstLine="567"/>
        <w:jc w:val="both"/>
        <w:rPr>
          <w:sz w:val="24"/>
          <w:szCs w:val="24"/>
        </w:rPr>
      </w:pPr>
      <w:r w:rsidRPr="00E03927">
        <w:rPr>
          <w:sz w:val="24"/>
          <w:szCs w:val="24"/>
        </w:rPr>
        <w:t xml:space="preserve">Вышеперечисленные операции на предприятия не предусмотрены, так как все накопленные отходы передаются сторонним организациям на договорной основе. </w:t>
      </w:r>
    </w:p>
    <w:p w14:paraId="361FA840" w14:textId="77777777" w:rsidR="00431BF7" w:rsidRPr="00E03927" w:rsidRDefault="004E5E86" w:rsidP="00E01EC3">
      <w:pPr>
        <w:pStyle w:val="1"/>
        <w:rPr>
          <w:iCs/>
        </w:rPr>
      </w:pPr>
      <w:bookmarkStart w:id="25" w:name="_Toc340869452"/>
      <w:bookmarkStart w:id="26" w:name="_Toc232631621"/>
      <w:bookmarkStart w:id="27" w:name="_Toc171927029"/>
      <w:bookmarkEnd w:id="23"/>
      <w:bookmarkEnd w:id="24"/>
      <w:r w:rsidRPr="00E03927">
        <w:t>7.2.</w:t>
      </w:r>
      <w:proofErr w:type="gramStart"/>
      <w:r w:rsidRPr="00E03927">
        <w:t>5.</w:t>
      </w:r>
      <w:r w:rsidR="00431BF7" w:rsidRPr="00E03927">
        <w:t>Удаление</w:t>
      </w:r>
      <w:proofErr w:type="gramEnd"/>
      <w:r w:rsidR="00431BF7" w:rsidRPr="00E03927">
        <w:t xml:space="preserve"> отходов</w:t>
      </w:r>
      <w:bookmarkEnd w:id="25"/>
      <w:bookmarkEnd w:id="26"/>
    </w:p>
    <w:bookmarkEnd w:id="27"/>
    <w:p w14:paraId="7C2E010B" w14:textId="295851B5" w:rsidR="001E2836" w:rsidRPr="00E03927" w:rsidRDefault="006E4092" w:rsidP="00E01EC3">
      <w:pPr>
        <w:spacing w:before="120" w:after="120"/>
        <w:ind w:firstLine="567"/>
        <w:jc w:val="both"/>
        <w:rPr>
          <w:sz w:val="24"/>
          <w:szCs w:val="24"/>
        </w:rPr>
      </w:pPr>
      <w:r w:rsidRPr="00E03927">
        <w:rPr>
          <w:sz w:val="24"/>
          <w:szCs w:val="24"/>
        </w:rPr>
        <w:t xml:space="preserve">Удаление отходов на объекте осуществляется в отношении отходов, не подлежащих дальнейшему восстановлению, переработке или передаче сторонним организациям. В соответствии с Экологическим кодексом Республики Казахстан удалением отходов признается операция, не являющаяся восстановлением, по захоронению или уничтожению отходов, включая вспомогательные операции по подготовке отходов к захоронению или уничтожению. Захоронение отходов представляет собой складирование отходов в специально установленных местах для их безопасного хранения в течение неограниченного срока без намерения их изъятия. </w:t>
      </w:r>
    </w:p>
    <w:p w14:paraId="3C435DD4" w14:textId="4631782A" w:rsidR="006E4092" w:rsidRPr="00E03927" w:rsidRDefault="006E4092" w:rsidP="00E01EC3">
      <w:pPr>
        <w:spacing w:before="120" w:after="120"/>
        <w:ind w:firstLine="567"/>
        <w:jc w:val="both"/>
        <w:rPr>
          <w:rStyle w:val="Bodytext2"/>
          <w:bCs/>
          <w:sz w:val="24"/>
          <w:szCs w:val="24"/>
        </w:rPr>
      </w:pPr>
      <w:r w:rsidRPr="00E03927">
        <w:rPr>
          <w:sz w:val="24"/>
          <w:szCs w:val="24"/>
        </w:rPr>
        <w:t>Удаление отходов должно осуществляться при соблюдении требований экологической безопасности, недопущении размещения отходов вне специально установленных мест, предотвращении загрязнения почв, подземных вод, атмосферного воздуха и прилегающих территорий. Эксплуатация карт захоронения и накопления должна выполняться в пределах проектной вместимости и технологических параметров объекта.</w:t>
      </w:r>
    </w:p>
    <w:p w14:paraId="0BEAF5B7" w14:textId="77777777" w:rsidR="001E2836" w:rsidRDefault="001E2836" w:rsidP="00E01EC3">
      <w:pPr>
        <w:spacing w:before="120" w:after="120"/>
        <w:ind w:firstLine="567"/>
        <w:jc w:val="both"/>
        <w:rPr>
          <w:rStyle w:val="Bodytext2"/>
          <w:bCs/>
          <w:sz w:val="24"/>
          <w:szCs w:val="24"/>
        </w:rPr>
      </w:pPr>
    </w:p>
    <w:p w14:paraId="4FE1248D" w14:textId="77777777" w:rsidR="001E2836" w:rsidRDefault="001E2836" w:rsidP="00E01EC3">
      <w:pPr>
        <w:spacing w:before="120" w:after="120"/>
        <w:ind w:firstLine="567"/>
        <w:jc w:val="both"/>
        <w:rPr>
          <w:b/>
          <w:sz w:val="16"/>
          <w:szCs w:val="16"/>
        </w:rPr>
        <w:sectPr w:rsidR="001E2836" w:rsidSect="000B104A">
          <w:pgSz w:w="11906" w:h="16838"/>
          <w:pgMar w:top="956" w:right="566" w:bottom="1134" w:left="1418" w:header="568" w:footer="402" w:gutter="0"/>
          <w:pgNumType w:start="0"/>
          <w:cols w:space="708"/>
          <w:docGrid w:linePitch="360"/>
        </w:sectPr>
      </w:pPr>
    </w:p>
    <w:p w14:paraId="0B442279" w14:textId="77777777" w:rsidR="004E5E86" w:rsidRPr="004E5E86" w:rsidRDefault="004E5E86" w:rsidP="004E5E86"/>
    <w:p w14:paraId="4FEB28FD" w14:textId="769283E3" w:rsidR="00431BF7" w:rsidRDefault="00431BF7" w:rsidP="00E01EC3">
      <w:pPr>
        <w:pStyle w:val="1"/>
      </w:pPr>
      <w:bookmarkStart w:id="28" w:name="_Toc232631622"/>
      <w:r w:rsidRPr="001E2836">
        <w:t>Классификация отходов</w:t>
      </w:r>
      <w:r w:rsidR="006E4092">
        <w:t xml:space="preserve"> </w:t>
      </w:r>
      <w:r w:rsidR="00E01EC3">
        <w:t>таб.7.2.</w:t>
      </w:r>
      <w:r w:rsidR="004E5E86">
        <w:t>6</w:t>
      </w:r>
      <w:bookmarkEnd w:id="28"/>
    </w:p>
    <w:p w14:paraId="6DDA82A3" w14:textId="77777777" w:rsidR="00F62657" w:rsidRPr="00F62657" w:rsidRDefault="00F62657" w:rsidP="00F62657"/>
    <w:tbl>
      <w:tblPr>
        <w:tblW w:w="14760" w:type="dxa"/>
        <w:tblInd w:w="-5" w:type="dxa"/>
        <w:tblLook w:val="04A0" w:firstRow="1" w:lastRow="0" w:firstColumn="1" w:lastColumn="0" w:noHBand="0" w:noVBand="1"/>
      </w:tblPr>
      <w:tblGrid>
        <w:gridCol w:w="6500"/>
        <w:gridCol w:w="1420"/>
        <w:gridCol w:w="2560"/>
        <w:gridCol w:w="1260"/>
        <w:gridCol w:w="3020"/>
      </w:tblGrid>
      <w:tr w:rsidR="007936D0" w:rsidRPr="007936D0" w14:paraId="24623428" w14:textId="77777777" w:rsidTr="007936D0">
        <w:trPr>
          <w:trHeight w:val="20"/>
        </w:trPr>
        <w:tc>
          <w:tcPr>
            <w:tcW w:w="6500" w:type="dxa"/>
            <w:tcBorders>
              <w:top w:val="single" w:sz="4" w:space="0" w:color="auto"/>
              <w:left w:val="single" w:sz="4" w:space="0" w:color="auto"/>
              <w:bottom w:val="single" w:sz="4" w:space="0" w:color="auto"/>
              <w:right w:val="single" w:sz="4" w:space="0" w:color="auto"/>
            </w:tcBorders>
            <w:noWrap/>
            <w:vAlign w:val="bottom"/>
            <w:hideMark/>
          </w:tcPr>
          <w:p w14:paraId="41019BF5" w14:textId="77777777" w:rsidR="007936D0" w:rsidRPr="007936D0" w:rsidRDefault="007936D0" w:rsidP="007936D0">
            <w:pPr>
              <w:widowControl/>
              <w:autoSpaceDE/>
              <w:autoSpaceDN/>
              <w:jc w:val="center"/>
              <w:rPr>
                <w:color w:val="000000"/>
                <w:lang w:eastAsia="ru-RU"/>
              </w:rPr>
            </w:pPr>
            <w:r w:rsidRPr="007936D0">
              <w:rPr>
                <w:color w:val="000000"/>
                <w:lang w:eastAsia="ru-RU"/>
              </w:rPr>
              <w:t>Наименование отходов</w:t>
            </w:r>
          </w:p>
        </w:tc>
        <w:tc>
          <w:tcPr>
            <w:tcW w:w="1420" w:type="dxa"/>
            <w:tcBorders>
              <w:top w:val="single" w:sz="4" w:space="0" w:color="auto"/>
              <w:left w:val="nil"/>
              <w:bottom w:val="single" w:sz="4" w:space="0" w:color="auto"/>
              <w:right w:val="single" w:sz="4" w:space="0" w:color="auto"/>
            </w:tcBorders>
            <w:noWrap/>
            <w:vAlign w:val="bottom"/>
            <w:hideMark/>
          </w:tcPr>
          <w:p w14:paraId="75C8EA08" w14:textId="77777777" w:rsidR="007936D0" w:rsidRPr="007936D0" w:rsidRDefault="007936D0" w:rsidP="007936D0">
            <w:pPr>
              <w:widowControl/>
              <w:autoSpaceDE/>
              <w:autoSpaceDN/>
              <w:jc w:val="center"/>
              <w:rPr>
                <w:color w:val="000000"/>
                <w:lang w:eastAsia="ru-RU"/>
              </w:rPr>
            </w:pPr>
            <w:r w:rsidRPr="007936D0">
              <w:rPr>
                <w:color w:val="000000"/>
                <w:lang w:eastAsia="ru-RU"/>
              </w:rPr>
              <w:t>Код отхода</w:t>
            </w:r>
          </w:p>
        </w:tc>
        <w:tc>
          <w:tcPr>
            <w:tcW w:w="2560" w:type="dxa"/>
            <w:tcBorders>
              <w:top w:val="single" w:sz="4" w:space="0" w:color="auto"/>
              <w:left w:val="nil"/>
              <w:bottom w:val="single" w:sz="4" w:space="0" w:color="auto"/>
              <w:right w:val="single" w:sz="4" w:space="0" w:color="auto"/>
            </w:tcBorders>
            <w:noWrap/>
            <w:vAlign w:val="bottom"/>
            <w:hideMark/>
          </w:tcPr>
          <w:p w14:paraId="37C7218E" w14:textId="77777777" w:rsidR="007936D0" w:rsidRPr="007936D0" w:rsidRDefault="007936D0" w:rsidP="007936D0">
            <w:pPr>
              <w:widowControl/>
              <w:autoSpaceDE/>
              <w:autoSpaceDN/>
              <w:jc w:val="center"/>
              <w:rPr>
                <w:color w:val="000000"/>
                <w:lang w:eastAsia="ru-RU"/>
              </w:rPr>
            </w:pPr>
            <w:r w:rsidRPr="007936D0">
              <w:rPr>
                <w:color w:val="000000"/>
                <w:lang w:eastAsia="ru-RU"/>
              </w:rPr>
              <w:t>значение</w:t>
            </w:r>
          </w:p>
        </w:tc>
        <w:tc>
          <w:tcPr>
            <w:tcW w:w="1260" w:type="dxa"/>
            <w:tcBorders>
              <w:top w:val="single" w:sz="4" w:space="0" w:color="auto"/>
              <w:left w:val="nil"/>
              <w:bottom w:val="single" w:sz="4" w:space="0" w:color="auto"/>
              <w:right w:val="single" w:sz="4" w:space="0" w:color="auto"/>
            </w:tcBorders>
            <w:noWrap/>
            <w:vAlign w:val="bottom"/>
            <w:hideMark/>
          </w:tcPr>
          <w:p w14:paraId="6D5F06BF" w14:textId="77777777" w:rsidR="007936D0" w:rsidRPr="007936D0" w:rsidRDefault="007936D0" w:rsidP="007936D0">
            <w:pPr>
              <w:widowControl/>
              <w:autoSpaceDE/>
              <w:autoSpaceDN/>
              <w:jc w:val="center"/>
              <w:rPr>
                <w:color w:val="000000"/>
                <w:lang w:eastAsia="ru-RU"/>
              </w:rPr>
            </w:pPr>
            <w:proofErr w:type="spellStart"/>
            <w:r w:rsidRPr="007936D0">
              <w:rPr>
                <w:color w:val="000000"/>
                <w:lang w:eastAsia="ru-RU"/>
              </w:rPr>
              <w:t>ед.изм</w:t>
            </w:r>
            <w:proofErr w:type="spellEnd"/>
          </w:p>
        </w:tc>
        <w:tc>
          <w:tcPr>
            <w:tcW w:w="3020" w:type="dxa"/>
            <w:tcBorders>
              <w:top w:val="single" w:sz="4" w:space="0" w:color="auto"/>
              <w:left w:val="nil"/>
              <w:bottom w:val="single" w:sz="4" w:space="0" w:color="auto"/>
              <w:right w:val="single" w:sz="4" w:space="0" w:color="auto"/>
            </w:tcBorders>
            <w:noWrap/>
            <w:vAlign w:val="bottom"/>
            <w:hideMark/>
          </w:tcPr>
          <w:p w14:paraId="7192B622" w14:textId="77777777" w:rsidR="007936D0" w:rsidRPr="007936D0" w:rsidRDefault="007936D0" w:rsidP="007936D0">
            <w:pPr>
              <w:widowControl/>
              <w:autoSpaceDE/>
              <w:autoSpaceDN/>
              <w:jc w:val="center"/>
              <w:rPr>
                <w:color w:val="000000"/>
                <w:lang w:eastAsia="ru-RU"/>
              </w:rPr>
            </w:pPr>
            <w:r w:rsidRPr="007936D0">
              <w:rPr>
                <w:color w:val="000000"/>
                <w:lang w:eastAsia="ru-RU"/>
              </w:rPr>
              <w:t>Основной способ управления</w:t>
            </w:r>
          </w:p>
        </w:tc>
      </w:tr>
      <w:tr w:rsidR="007936D0" w:rsidRPr="007936D0" w14:paraId="1A5FDBBD" w14:textId="77777777" w:rsidTr="007936D0">
        <w:trPr>
          <w:trHeight w:val="20"/>
        </w:trPr>
        <w:tc>
          <w:tcPr>
            <w:tcW w:w="14760" w:type="dxa"/>
            <w:gridSpan w:val="5"/>
            <w:tcBorders>
              <w:top w:val="single" w:sz="4" w:space="0" w:color="auto"/>
              <w:left w:val="single" w:sz="4" w:space="0" w:color="auto"/>
              <w:bottom w:val="single" w:sz="4" w:space="0" w:color="auto"/>
              <w:right w:val="single" w:sz="4" w:space="0" w:color="auto"/>
            </w:tcBorders>
            <w:noWrap/>
            <w:vAlign w:val="bottom"/>
            <w:hideMark/>
          </w:tcPr>
          <w:p w14:paraId="6677BB78"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Захоронение</w:t>
            </w:r>
          </w:p>
        </w:tc>
      </w:tr>
      <w:tr w:rsidR="007936D0" w:rsidRPr="007936D0" w14:paraId="04EE412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A7D9FC6" w14:textId="77777777" w:rsidR="007936D0" w:rsidRPr="007936D0" w:rsidRDefault="007936D0" w:rsidP="007936D0">
            <w:pPr>
              <w:widowControl/>
              <w:autoSpaceDE/>
              <w:autoSpaceDN/>
              <w:jc w:val="center"/>
              <w:rPr>
                <w:color w:val="000000"/>
                <w:lang w:eastAsia="ru-RU"/>
              </w:rPr>
            </w:pPr>
            <w:r w:rsidRPr="007936D0">
              <w:rPr>
                <w:color w:val="000000"/>
                <w:lang w:eastAsia="ru-RU"/>
              </w:rPr>
              <w:t>Зола</w:t>
            </w:r>
          </w:p>
        </w:tc>
        <w:tc>
          <w:tcPr>
            <w:tcW w:w="1420" w:type="dxa"/>
            <w:tcBorders>
              <w:top w:val="nil"/>
              <w:left w:val="nil"/>
              <w:bottom w:val="single" w:sz="4" w:space="0" w:color="auto"/>
              <w:right w:val="single" w:sz="4" w:space="0" w:color="auto"/>
            </w:tcBorders>
            <w:noWrap/>
            <w:vAlign w:val="bottom"/>
            <w:hideMark/>
          </w:tcPr>
          <w:p w14:paraId="70675F05" w14:textId="77777777" w:rsidR="007936D0" w:rsidRPr="007936D0" w:rsidRDefault="007936D0" w:rsidP="007936D0">
            <w:pPr>
              <w:widowControl/>
              <w:autoSpaceDE/>
              <w:autoSpaceDN/>
              <w:jc w:val="center"/>
              <w:rPr>
                <w:color w:val="000000"/>
                <w:lang w:eastAsia="ru-RU"/>
              </w:rPr>
            </w:pPr>
            <w:r w:rsidRPr="007936D0">
              <w:rPr>
                <w:color w:val="000000"/>
                <w:lang w:eastAsia="ru-RU"/>
              </w:rPr>
              <w:t>10 01 17</w:t>
            </w:r>
          </w:p>
        </w:tc>
        <w:tc>
          <w:tcPr>
            <w:tcW w:w="2560" w:type="dxa"/>
            <w:tcBorders>
              <w:top w:val="nil"/>
              <w:left w:val="nil"/>
              <w:bottom w:val="single" w:sz="4" w:space="0" w:color="auto"/>
              <w:right w:val="single" w:sz="4" w:space="0" w:color="auto"/>
            </w:tcBorders>
            <w:noWrap/>
            <w:vAlign w:val="bottom"/>
            <w:hideMark/>
          </w:tcPr>
          <w:p w14:paraId="48B538D4" w14:textId="77777777" w:rsidR="007936D0" w:rsidRPr="007936D0" w:rsidRDefault="007936D0" w:rsidP="007936D0">
            <w:pPr>
              <w:widowControl/>
              <w:autoSpaceDE/>
              <w:autoSpaceDN/>
              <w:jc w:val="center"/>
              <w:rPr>
                <w:color w:val="000000"/>
                <w:lang w:eastAsia="ru-RU"/>
              </w:rPr>
            </w:pPr>
            <w:r w:rsidRPr="007936D0">
              <w:rPr>
                <w:color w:val="000000"/>
                <w:lang w:eastAsia="ru-RU"/>
              </w:rPr>
              <w:t>255,17</w:t>
            </w:r>
          </w:p>
        </w:tc>
        <w:tc>
          <w:tcPr>
            <w:tcW w:w="1260" w:type="dxa"/>
            <w:tcBorders>
              <w:top w:val="nil"/>
              <w:left w:val="nil"/>
              <w:bottom w:val="single" w:sz="4" w:space="0" w:color="auto"/>
              <w:right w:val="single" w:sz="4" w:space="0" w:color="auto"/>
            </w:tcBorders>
            <w:noWrap/>
            <w:vAlign w:val="bottom"/>
            <w:hideMark/>
          </w:tcPr>
          <w:p w14:paraId="6B51FA2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2F67B8A" w14:textId="77777777" w:rsidR="007936D0" w:rsidRPr="007936D0" w:rsidRDefault="007936D0" w:rsidP="007936D0">
            <w:pPr>
              <w:widowControl/>
              <w:autoSpaceDE/>
              <w:autoSpaceDN/>
              <w:jc w:val="center"/>
              <w:rPr>
                <w:color w:val="000000"/>
                <w:lang w:eastAsia="ru-RU"/>
              </w:rPr>
            </w:pPr>
            <w:r w:rsidRPr="007936D0">
              <w:rPr>
                <w:color w:val="000000"/>
                <w:lang w:eastAsia="ru-RU"/>
              </w:rPr>
              <w:t>Захоронение</w:t>
            </w:r>
          </w:p>
        </w:tc>
      </w:tr>
      <w:tr w:rsidR="007936D0" w:rsidRPr="007936D0" w14:paraId="09A2CC83" w14:textId="77777777" w:rsidTr="007936D0">
        <w:trPr>
          <w:trHeight w:val="20"/>
        </w:trPr>
        <w:tc>
          <w:tcPr>
            <w:tcW w:w="14760" w:type="dxa"/>
            <w:gridSpan w:val="5"/>
            <w:tcBorders>
              <w:top w:val="single" w:sz="4" w:space="0" w:color="auto"/>
              <w:left w:val="single" w:sz="4" w:space="0" w:color="auto"/>
              <w:bottom w:val="single" w:sz="4" w:space="0" w:color="auto"/>
              <w:right w:val="single" w:sz="4" w:space="0" w:color="auto"/>
            </w:tcBorders>
            <w:noWrap/>
            <w:vAlign w:val="bottom"/>
            <w:hideMark/>
          </w:tcPr>
          <w:p w14:paraId="4346AE8A"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Накопление Установка Форсаж</w:t>
            </w:r>
          </w:p>
        </w:tc>
      </w:tr>
      <w:tr w:rsidR="007936D0" w:rsidRPr="007936D0" w14:paraId="3B2B636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58C720A" w14:textId="77777777" w:rsidR="007936D0" w:rsidRPr="007936D0" w:rsidRDefault="007936D0" w:rsidP="007936D0">
            <w:pPr>
              <w:widowControl/>
              <w:autoSpaceDE/>
              <w:autoSpaceDN/>
              <w:jc w:val="center"/>
              <w:rPr>
                <w:color w:val="000000"/>
                <w:lang w:eastAsia="ru-RU"/>
              </w:rPr>
            </w:pPr>
            <w:r w:rsidRPr="007936D0">
              <w:rPr>
                <w:color w:val="000000"/>
                <w:lang w:eastAsia="ru-RU"/>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1420" w:type="dxa"/>
            <w:tcBorders>
              <w:top w:val="nil"/>
              <w:left w:val="nil"/>
              <w:bottom w:val="single" w:sz="4" w:space="0" w:color="auto"/>
              <w:right w:val="single" w:sz="4" w:space="0" w:color="auto"/>
            </w:tcBorders>
            <w:noWrap/>
            <w:vAlign w:val="bottom"/>
            <w:hideMark/>
          </w:tcPr>
          <w:p w14:paraId="37FFC92B" w14:textId="77777777" w:rsidR="007936D0" w:rsidRPr="007936D0" w:rsidRDefault="007936D0" w:rsidP="007936D0">
            <w:pPr>
              <w:widowControl/>
              <w:autoSpaceDE/>
              <w:autoSpaceDN/>
              <w:jc w:val="center"/>
              <w:rPr>
                <w:color w:val="000000"/>
                <w:lang w:eastAsia="ru-RU"/>
              </w:rPr>
            </w:pPr>
            <w:r w:rsidRPr="007936D0">
              <w:rPr>
                <w:color w:val="000000"/>
                <w:lang w:eastAsia="ru-RU"/>
              </w:rPr>
              <w:t>15 02 02*</w:t>
            </w:r>
          </w:p>
        </w:tc>
        <w:tc>
          <w:tcPr>
            <w:tcW w:w="2560" w:type="dxa"/>
            <w:tcBorders>
              <w:top w:val="nil"/>
              <w:left w:val="nil"/>
              <w:bottom w:val="single" w:sz="4" w:space="0" w:color="auto"/>
              <w:right w:val="single" w:sz="4" w:space="0" w:color="auto"/>
            </w:tcBorders>
            <w:noWrap/>
            <w:vAlign w:val="bottom"/>
            <w:hideMark/>
          </w:tcPr>
          <w:p w14:paraId="6AD540CC" w14:textId="77777777" w:rsidR="007936D0" w:rsidRPr="007936D0" w:rsidRDefault="007936D0" w:rsidP="007936D0">
            <w:pPr>
              <w:widowControl/>
              <w:autoSpaceDE/>
              <w:autoSpaceDN/>
              <w:jc w:val="center"/>
              <w:rPr>
                <w:color w:val="000000"/>
                <w:lang w:eastAsia="ru-RU"/>
              </w:rPr>
            </w:pPr>
            <w:r w:rsidRPr="007936D0">
              <w:rPr>
                <w:color w:val="000000"/>
                <w:lang w:eastAsia="ru-RU"/>
              </w:rPr>
              <w:t>240</w:t>
            </w:r>
          </w:p>
        </w:tc>
        <w:tc>
          <w:tcPr>
            <w:tcW w:w="1260" w:type="dxa"/>
            <w:tcBorders>
              <w:top w:val="nil"/>
              <w:left w:val="nil"/>
              <w:bottom w:val="single" w:sz="4" w:space="0" w:color="auto"/>
              <w:right w:val="single" w:sz="4" w:space="0" w:color="auto"/>
            </w:tcBorders>
            <w:noWrap/>
            <w:vAlign w:val="bottom"/>
            <w:hideMark/>
          </w:tcPr>
          <w:p w14:paraId="1223CB92"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2456474"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B1EB22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A910ECF" w14:textId="77777777" w:rsidR="007936D0" w:rsidRPr="007936D0" w:rsidRDefault="007936D0" w:rsidP="007936D0">
            <w:pPr>
              <w:widowControl/>
              <w:autoSpaceDE/>
              <w:autoSpaceDN/>
              <w:jc w:val="center"/>
              <w:rPr>
                <w:color w:val="000000"/>
                <w:lang w:eastAsia="ru-RU"/>
              </w:rPr>
            </w:pPr>
            <w:r w:rsidRPr="007936D0">
              <w:rPr>
                <w:color w:val="000000"/>
                <w:lang w:eastAsia="ru-RU"/>
              </w:rPr>
              <w:t>Упаковка, содержащая остатки или загрязненная опасными веществами</w:t>
            </w:r>
          </w:p>
        </w:tc>
        <w:tc>
          <w:tcPr>
            <w:tcW w:w="1420" w:type="dxa"/>
            <w:tcBorders>
              <w:top w:val="nil"/>
              <w:left w:val="nil"/>
              <w:bottom w:val="single" w:sz="4" w:space="0" w:color="auto"/>
              <w:right w:val="single" w:sz="4" w:space="0" w:color="auto"/>
            </w:tcBorders>
            <w:noWrap/>
            <w:vAlign w:val="bottom"/>
            <w:hideMark/>
          </w:tcPr>
          <w:p w14:paraId="79F1E201" w14:textId="77777777" w:rsidR="007936D0" w:rsidRPr="007936D0" w:rsidRDefault="007936D0" w:rsidP="007936D0">
            <w:pPr>
              <w:widowControl/>
              <w:autoSpaceDE/>
              <w:autoSpaceDN/>
              <w:jc w:val="center"/>
              <w:rPr>
                <w:color w:val="000000"/>
                <w:lang w:eastAsia="ru-RU"/>
              </w:rPr>
            </w:pPr>
            <w:r w:rsidRPr="007936D0">
              <w:rPr>
                <w:color w:val="000000"/>
                <w:lang w:eastAsia="ru-RU"/>
              </w:rPr>
              <w:t>15 01 10*</w:t>
            </w:r>
          </w:p>
        </w:tc>
        <w:tc>
          <w:tcPr>
            <w:tcW w:w="2560" w:type="dxa"/>
            <w:tcBorders>
              <w:top w:val="nil"/>
              <w:left w:val="nil"/>
              <w:bottom w:val="single" w:sz="4" w:space="0" w:color="auto"/>
              <w:right w:val="single" w:sz="4" w:space="0" w:color="auto"/>
            </w:tcBorders>
            <w:noWrap/>
            <w:vAlign w:val="bottom"/>
            <w:hideMark/>
          </w:tcPr>
          <w:p w14:paraId="4F783327" w14:textId="77777777" w:rsidR="007936D0" w:rsidRPr="007936D0" w:rsidRDefault="007936D0" w:rsidP="007936D0">
            <w:pPr>
              <w:widowControl/>
              <w:autoSpaceDE/>
              <w:autoSpaceDN/>
              <w:jc w:val="center"/>
              <w:rPr>
                <w:color w:val="000000"/>
                <w:lang w:eastAsia="ru-RU"/>
              </w:rPr>
            </w:pPr>
            <w:r w:rsidRPr="007936D0">
              <w:rPr>
                <w:color w:val="000000"/>
                <w:lang w:eastAsia="ru-RU"/>
              </w:rPr>
              <w:t>160</w:t>
            </w:r>
          </w:p>
        </w:tc>
        <w:tc>
          <w:tcPr>
            <w:tcW w:w="1260" w:type="dxa"/>
            <w:tcBorders>
              <w:top w:val="nil"/>
              <w:left w:val="nil"/>
              <w:bottom w:val="single" w:sz="4" w:space="0" w:color="auto"/>
              <w:right w:val="single" w:sz="4" w:space="0" w:color="auto"/>
            </w:tcBorders>
            <w:noWrap/>
            <w:vAlign w:val="bottom"/>
            <w:hideMark/>
          </w:tcPr>
          <w:p w14:paraId="514F437F"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8DD414A"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B76FA61"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3A4C507" w14:textId="77777777" w:rsidR="007936D0" w:rsidRPr="007936D0" w:rsidRDefault="007936D0" w:rsidP="007936D0">
            <w:pPr>
              <w:widowControl/>
              <w:autoSpaceDE/>
              <w:autoSpaceDN/>
              <w:jc w:val="center"/>
              <w:rPr>
                <w:color w:val="000000"/>
                <w:lang w:eastAsia="ru-RU"/>
              </w:rPr>
            </w:pPr>
            <w:r w:rsidRPr="007936D0">
              <w:rPr>
                <w:color w:val="000000"/>
                <w:lang w:eastAsia="ru-RU"/>
              </w:rPr>
              <w:t>Неорганические отходы,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53276EFD" w14:textId="77777777" w:rsidR="007936D0" w:rsidRPr="007936D0" w:rsidRDefault="007936D0" w:rsidP="007936D0">
            <w:pPr>
              <w:widowControl/>
              <w:autoSpaceDE/>
              <w:autoSpaceDN/>
              <w:jc w:val="center"/>
              <w:rPr>
                <w:color w:val="000000"/>
                <w:lang w:eastAsia="ru-RU"/>
              </w:rPr>
            </w:pPr>
            <w:r w:rsidRPr="007936D0">
              <w:rPr>
                <w:color w:val="000000"/>
                <w:lang w:eastAsia="ru-RU"/>
              </w:rPr>
              <w:t>16 03 03*</w:t>
            </w:r>
          </w:p>
        </w:tc>
        <w:tc>
          <w:tcPr>
            <w:tcW w:w="2560" w:type="dxa"/>
            <w:tcBorders>
              <w:top w:val="nil"/>
              <w:left w:val="nil"/>
              <w:bottom w:val="single" w:sz="4" w:space="0" w:color="auto"/>
              <w:right w:val="single" w:sz="4" w:space="0" w:color="auto"/>
            </w:tcBorders>
            <w:noWrap/>
            <w:vAlign w:val="bottom"/>
            <w:hideMark/>
          </w:tcPr>
          <w:p w14:paraId="2AD9CAC2"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00444F12"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79A09CE"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4908562"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E703B99" w14:textId="77777777" w:rsidR="007936D0" w:rsidRPr="007936D0" w:rsidRDefault="007936D0" w:rsidP="007936D0">
            <w:pPr>
              <w:widowControl/>
              <w:autoSpaceDE/>
              <w:autoSpaceDN/>
              <w:jc w:val="center"/>
              <w:rPr>
                <w:color w:val="000000"/>
                <w:lang w:eastAsia="ru-RU"/>
              </w:rPr>
            </w:pPr>
            <w:r w:rsidRPr="007936D0">
              <w:rPr>
                <w:color w:val="000000"/>
                <w:lang w:eastAsia="ru-RU"/>
              </w:rPr>
              <w:t>Органические отходы,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22AB26B0" w14:textId="77777777" w:rsidR="007936D0" w:rsidRPr="007936D0" w:rsidRDefault="007936D0" w:rsidP="007936D0">
            <w:pPr>
              <w:widowControl/>
              <w:autoSpaceDE/>
              <w:autoSpaceDN/>
              <w:jc w:val="center"/>
              <w:rPr>
                <w:color w:val="000000"/>
                <w:lang w:eastAsia="ru-RU"/>
              </w:rPr>
            </w:pPr>
            <w:r w:rsidRPr="007936D0">
              <w:rPr>
                <w:color w:val="000000"/>
                <w:lang w:eastAsia="ru-RU"/>
              </w:rPr>
              <w:t>16 03 05*</w:t>
            </w:r>
          </w:p>
        </w:tc>
        <w:tc>
          <w:tcPr>
            <w:tcW w:w="2560" w:type="dxa"/>
            <w:tcBorders>
              <w:top w:val="nil"/>
              <w:left w:val="nil"/>
              <w:bottom w:val="single" w:sz="4" w:space="0" w:color="auto"/>
              <w:right w:val="single" w:sz="4" w:space="0" w:color="auto"/>
            </w:tcBorders>
            <w:noWrap/>
            <w:vAlign w:val="bottom"/>
            <w:hideMark/>
          </w:tcPr>
          <w:p w14:paraId="1AF7FA11"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364126A2"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C73E12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DEC60C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759C4B6" w14:textId="77777777" w:rsidR="007936D0" w:rsidRPr="007936D0" w:rsidRDefault="007936D0" w:rsidP="007936D0">
            <w:pPr>
              <w:widowControl/>
              <w:autoSpaceDE/>
              <w:autoSpaceDN/>
              <w:jc w:val="center"/>
              <w:rPr>
                <w:color w:val="000000"/>
                <w:lang w:eastAsia="ru-RU"/>
              </w:rPr>
            </w:pPr>
            <w:r w:rsidRPr="007936D0">
              <w:rPr>
                <w:color w:val="000000"/>
                <w:lang w:eastAsia="ru-RU"/>
              </w:rPr>
              <w:t>Дерево, содержащее опасные вещества</w:t>
            </w:r>
          </w:p>
        </w:tc>
        <w:tc>
          <w:tcPr>
            <w:tcW w:w="1420" w:type="dxa"/>
            <w:tcBorders>
              <w:top w:val="nil"/>
              <w:left w:val="nil"/>
              <w:bottom w:val="single" w:sz="4" w:space="0" w:color="auto"/>
              <w:right w:val="single" w:sz="4" w:space="0" w:color="auto"/>
            </w:tcBorders>
            <w:noWrap/>
            <w:vAlign w:val="bottom"/>
            <w:hideMark/>
          </w:tcPr>
          <w:p w14:paraId="09DC583B" w14:textId="77777777" w:rsidR="007936D0" w:rsidRPr="007936D0" w:rsidRDefault="007936D0" w:rsidP="007936D0">
            <w:pPr>
              <w:widowControl/>
              <w:autoSpaceDE/>
              <w:autoSpaceDN/>
              <w:jc w:val="center"/>
              <w:rPr>
                <w:color w:val="000000"/>
                <w:lang w:eastAsia="ru-RU"/>
              </w:rPr>
            </w:pPr>
            <w:r w:rsidRPr="007936D0">
              <w:rPr>
                <w:color w:val="000000"/>
                <w:lang w:eastAsia="ru-RU"/>
              </w:rPr>
              <w:t>19 12 06*</w:t>
            </w:r>
          </w:p>
        </w:tc>
        <w:tc>
          <w:tcPr>
            <w:tcW w:w="2560" w:type="dxa"/>
            <w:tcBorders>
              <w:top w:val="nil"/>
              <w:left w:val="nil"/>
              <w:bottom w:val="single" w:sz="4" w:space="0" w:color="auto"/>
              <w:right w:val="single" w:sz="4" w:space="0" w:color="auto"/>
            </w:tcBorders>
            <w:noWrap/>
            <w:vAlign w:val="bottom"/>
            <w:hideMark/>
          </w:tcPr>
          <w:p w14:paraId="6531884D" w14:textId="77777777" w:rsidR="007936D0" w:rsidRPr="007936D0" w:rsidRDefault="007936D0" w:rsidP="007936D0">
            <w:pPr>
              <w:widowControl/>
              <w:autoSpaceDE/>
              <w:autoSpaceDN/>
              <w:jc w:val="center"/>
              <w:rPr>
                <w:color w:val="000000"/>
                <w:lang w:eastAsia="ru-RU"/>
              </w:rPr>
            </w:pPr>
            <w:r w:rsidRPr="007936D0">
              <w:rPr>
                <w:color w:val="000000"/>
                <w:lang w:eastAsia="ru-RU"/>
              </w:rPr>
              <w:t>20</w:t>
            </w:r>
          </w:p>
        </w:tc>
        <w:tc>
          <w:tcPr>
            <w:tcW w:w="1260" w:type="dxa"/>
            <w:tcBorders>
              <w:top w:val="nil"/>
              <w:left w:val="nil"/>
              <w:bottom w:val="single" w:sz="4" w:space="0" w:color="auto"/>
              <w:right w:val="single" w:sz="4" w:space="0" w:color="auto"/>
            </w:tcBorders>
            <w:noWrap/>
            <w:vAlign w:val="bottom"/>
            <w:hideMark/>
          </w:tcPr>
          <w:p w14:paraId="3846ED0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3FF22F2"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29A1AAD"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048807D" w14:textId="77777777" w:rsidR="007936D0" w:rsidRPr="007936D0" w:rsidRDefault="007936D0" w:rsidP="007936D0">
            <w:pPr>
              <w:widowControl/>
              <w:autoSpaceDE/>
              <w:autoSpaceDN/>
              <w:jc w:val="center"/>
              <w:rPr>
                <w:color w:val="000000"/>
                <w:lang w:eastAsia="ru-RU"/>
              </w:rPr>
            </w:pPr>
            <w:r w:rsidRPr="007936D0">
              <w:rPr>
                <w:color w:val="000000"/>
                <w:lang w:eastAsia="ru-RU"/>
              </w:rPr>
              <w:t>Химические реагенты</w:t>
            </w:r>
          </w:p>
        </w:tc>
        <w:tc>
          <w:tcPr>
            <w:tcW w:w="1420" w:type="dxa"/>
            <w:tcBorders>
              <w:top w:val="nil"/>
              <w:left w:val="nil"/>
              <w:bottom w:val="single" w:sz="4" w:space="0" w:color="auto"/>
              <w:right w:val="single" w:sz="4" w:space="0" w:color="auto"/>
            </w:tcBorders>
            <w:noWrap/>
            <w:vAlign w:val="bottom"/>
            <w:hideMark/>
          </w:tcPr>
          <w:p w14:paraId="687613F9" w14:textId="77777777" w:rsidR="007936D0" w:rsidRPr="007936D0" w:rsidRDefault="007936D0" w:rsidP="007936D0">
            <w:pPr>
              <w:widowControl/>
              <w:autoSpaceDE/>
              <w:autoSpaceDN/>
              <w:jc w:val="center"/>
              <w:rPr>
                <w:color w:val="000000"/>
                <w:lang w:eastAsia="ru-RU"/>
              </w:rPr>
            </w:pPr>
            <w:r w:rsidRPr="007936D0">
              <w:rPr>
                <w:color w:val="000000"/>
                <w:lang w:eastAsia="ru-RU"/>
              </w:rPr>
              <w:t>06 01 06*</w:t>
            </w:r>
          </w:p>
        </w:tc>
        <w:tc>
          <w:tcPr>
            <w:tcW w:w="2560" w:type="dxa"/>
            <w:tcBorders>
              <w:top w:val="nil"/>
              <w:left w:val="nil"/>
              <w:bottom w:val="single" w:sz="4" w:space="0" w:color="auto"/>
              <w:right w:val="single" w:sz="4" w:space="0" w:color="auto"/>
            </w:tcBorders>
            <w:noWrap/>
            <w:vAlign w:val="bottom"/>
            <w:hideMark/>
          </w:tcPr>
          <w:p w14:paraId="14E92C20" w14:textId="77777777" w:rsidR="007936D0" w:rsidRPr="007936D0" w:rsidRDefault="007936D0" w:rsidP="007936D0">
            <w:pPr>
              <w:widowControl/>
              <w:autoSpaceDE/>
              <w:autoSpaceDN/>
              <w:jc w:val="center"/>
              <w:rPr>
                <w:color w:val="000000"/>
                <w:lang w:eastAsia="ru-RU"/>
              </w:rPr>
            </w:pPr>
            <w:r w:rsidRPr="007936D0">
              <w:rPr>
                <w:color w:val="000000"/>
                <w:lang w:eastAsia="ru-RU"/>
              </w:rPr>
              <w:t>25</w:t>
            </w:r>
          </w:p>
        </w:tc>
        <w:tc>
          <w:tcPr>
            <w:tcW w:w="1260" w:type="dxa"/>
            <w:tcBorders>
              <w:top w:val="nil"/>
              <w:left w:val="nil"/>
              <w:bottom w:val="single" w:sz="4" w:space="0" w:color="auto"/>
              <w:right w:val="single" w:sz="4" w:space="0" w:color="auto"/>
            </w:tcBorders>
            <w:noWrap/>
            <w:vAlign w:val="bottom"/>
            <w:hideMark/>
          </w:tcPr>
          <w:p w14:paraId="504E73FB"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CC4526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FA15ECC"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CFE2FFF" w14:textId="77777777" w:rsidR="007936D0" w:rsidRPr="007936D0" w:rsidRDefault="007936D0" w:rsidP="007936D0">
            <w:pPr>
              <w:widowControl/>
              <w:autoSpaceDE/>
              <w:autoSpaceDN/>
              <w:jc w:val="center"/>
              <w:rPr>
                <w:color w:val="000000"/>
                <w:lang w:eastAsia="ru-RU"/>
              </w:rPr>
            </w:pPr>
            <w:r w:rsidRPr="007936D0">
              <w:rPr>
                <w:color w:val="000000"/>
                <w:lang w:eastAsia="ru-RU"/>
              </w:rPr>
              <w:t>Химические реагенты</w:t>
            </w:r>
          </w:p>
        </w:tc>
        <w:tc>
          <w:tcPr>
            <w:tcW w:w="1420" w:type="dxa"/>
            <w:tcBorders>
              <w:top w:val="nil"/>
              <w:left w:val="nil"/>
              <w:bottom w:val="single" w:sz="4" w:space="0" w:color="auto"/>
              <w:right w:val="single" w:sz="4" w:space="0" w:color="auto"/>
            </w:tcBorders>
            <w:noWrap/>
            <w:vAlign w:val="bottom"/>
            <w:hideMark/>
          </w:tcPr>
          <w:p w14:paraId="2E84189D" w14:textId="77777777" w:rsidR="007936D0" w:rsidRPr="007936D0" w:rsidRDefault="007936D0" w:rsidP="007936D0">
            <w:pPr>
              <w:widowControl/>
              <w:autoSpaceDE/>
              <w:autoSpaceDN/>
              <w:jc w:val="center"/>
              <w:rPr>
                <w:color w:val="000000"/>
                <w:lang w:eastAsia="ru-RU"/>
              </w:rPr>
            </w:pPr>
            <w:r w:rsidRPr="007936D0">
              <w:rPr>
                <w:color w:val="000000"/>
                <w:lang w:eastAsia="ru-RU"/>
              </w:rPr>
              <w:t>07 01 04*</w:t>
            </w:r>
          </w:p>
        </w:tc>
        <w:tc>
          <w:tcPr>
            <w:tcW w:w="2560" w:type="dxa"/>
            <w:tcBorders>
              <w:top w:val="nil"/>
              <w:left w:val="nil"/>
              <w:bottom w:val="single" w:sz="4" w:space="0" w:color="auto"/>
              <w:right w:val="single" w:sz="4" w:space="0" w:color="auto"/>
            </w:tcBorders>
            <w:noWrap/>
            <w:vAlign w:val="bottom"/>
            <w:hideMark/>
          </w:tcPr>
          <w:p w14:paraId="1CB103BF" w14:textId="77777777" w:rsidR="007936D0" w:rsidRPr="007936D0" w:rsidRDefault="007936D0" w:rsidP="007936D0">
            <w:pPr>
              <w:widowControl/>
              <w:autoSpaceDE/>
              <w:autoSpaceDN/>
              <w:jc w:val="center"/>
              <w:rPr>
                <w:color w:val="000000"/>
                <w:lang w:eastAsia="ru-RU"/>
              </w:rPr>
            </w:pPr>
            <w:r w:rsidRPr="007936D0">
              <w:rPr>
                <w:color w:val="000000"/>
                <w:lang w:eastAsia="ru-RU"/>
              </w:rPr>
              <w:t>14</w:t>
            </w:r>
          </w:p>
        </w:tc>
        <w:tc>
          <w:tcPr>
            <w:tcW w:w="1260" w:type="dxa"/>
            <w:tcBorders>
              <w:top w:val="nil"/>
              <w:left w:val="nil"/>
              <w:bottom w:val="single" w:sz="4" w:space="0" w:color="auto"/>
              <w:right w:val="single" w:sz="4" w:space="0" w:color="auto"/>
            </w:tcBorders>
            <w:noWrap/>
            <w:vAlign w:val="bottom"/>
            <w:hideMark/>
          </w:tcPr>
          <w:p w14:paraId="4DE97F84"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1CDCF96"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44FB447"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CBE7F85"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Опилки, стружка, обрезки, дерево, ДСП и фанеры, содержащие опасные вещества  </w:t>
            </w:r>
          </w:p>
        </w:tc>
        <w:tc>
          <w:tcPr>
            <w:tcW w:w="1420" w:type="dxa"/>
            <w:tcBorders>
              <w:top w:val="nil"/>
              <w:left w:val="nil"/>
              <w:bottom w:val="single" w:sz="4" w:space="0" w:color="auto"/>
              <w:right w:val="single" w:sz="4" w:space="0" w:color="auto"/>
            </w:tcBorders>
            <w:noWrap/>
            <w:vAlign w:val="bottom"/>
            <w:hideMark/>
          </w:tcPr>
          <w:p w14:paraId="032EC8C4" w14:textId="77777777" w:rsidR="007936D0" w:rsidRPr="007936D0" w:rsidRDefault="007936D0" w:rsidP="007936D0">
            <w:pPr>
              <w:widowControl/>
              <w:autoSpaceDE/>
              <w:autoSpaceDN/>
              <w:jc w:val="center"/>
              <w:rPr>
                <w:color w:val="000000"/>
                <w:lang w:eastAsia="ru-RU"/>
              </w:rPr>
            </w:pPr>
            <w:r w:rsidRPr="007936D0">
              <w:rPr>
                <w:color w:val="000000"/>
                <w:lang w:eastAsia="ru-RU"/>
              </w:rPr>
              <w:t>03 01 04*</w:t>
            </w:r>
          </w:p>
        </w:tc>
        <w:tc>
          <w:tcPr>
            <w:tcW w:w="2560" w:type="dxa"/>
            <w:tcBorders>
              <w:top w:val="nil"/>
              <w:left w:val="nil"/>
              <w:bottom w:val="single" w:sz="4" w:space="0" w:color="auto"/>
              <w:right w:val="single" w:sz="4" w:space="0" w:color="auto"/>
            </w:tcBorders>
            <w:noWrap/>
            <w:vAlign w:val="bottom"/>
            <w:hideMark/>
          </w:tcPr>
          <w:p w14:paraId="34D8CA91"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7BDFDB7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5F35D5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065E23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0C40F6A"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Минеральные </w:t>
            </w:r>
            <w:proofErr w:type="spellStart"/>
            <w:r w:rsidRPr="007936D0">
              <w:rPr>
                <w:color w:val="000000"/>
                <w:lang w:eastAsia="ru-RU"/>
              </w:rPr>
              <w:t>нехлоорированные</w:t>
            </w:r>
            <w:proofErr w:type="spellEnd"/>
            <w:r w:rsidRPr="007936D0">
              <w:rPr>
                <w:color w:val="000000"/>
                <w:lang w:eastAsia="ru-RU"/>
              </w:rPr>
              <w:t xml:space="preserve"> моторные, трансмиссионные и смазочные масла</w:t>
            </w:r>
          </w:p>
        </w:tc>
        <w:tc>
          <w:tcPr>
            <w:tcW w:w="1420" w:type="dxa"/>
            <w:tcBorders>
              <w:top w:val="nil"/>
              <w:left w:val="nil"/>
              <w:bottom w:val="single" w:sz="4" w:space="0" w:color="auto"/>
              <w:right w:val="single" w:sz="4" w:space="0" w:color="auto"/>
            </w:tcBorders>
            <w:noWrap/>
            <w:vAlign w:val="bottom"/>
            <w:hideMark/>
          </w:tcPr>
          <w:p w14:paraId="6C9026A7" w14:textId="77777777" w:rsidR="007936D0" w:rsidRPr="007936D0" w:rsidRDefault="007936D0" w:rsidP="007936D0">
            <w:pPr>
              <w:widowControl/>
              <w:autoSpaceDE/>
              <w:autoSpaceDN/>
              <w:jc w:val="center"/>
              <w:rPr>
                <w:color w:val="000000"/>
                <w:lang w:eastAsia="ru-RU"/>
              </w:rPr>
            </w:pPr>
            <w:r w:rsidRPr="007936D0">
              <w:rPr>
                <w:color w:val="000000"/>
                <w:lang w:eastAsia="ru-RU"/>
              </w:rPr>
              <w:t>13 02 05*</w:t>
            </w:r>
          </w:p>
        </w:tc>
        <w:tc>
          <w:tcPr>
            <w:tcW w:w="2560" w:type="dxa"/>
            <w:tcBorders>
              <w:top w:val="nil"/>
              <w:left w:val="nil"/>
              <w:bottom w:val="single" w:sz="4" w:space="0" w:color="auto"/>
              <w:right w:val="single" w:sz="4" w:space="0" w:color="auto"/>
            </w:tcBorders>
            <w:noWrap/>
            <w:vAlign w:val="bottom"/>
            <w:hideMark/>
          </w:tcPr>
          <w:p w14:paraId="7127CA01" w14:textId="77777777" w:rsidR="007936D0" w:rsidRPr="007936D0" w:rsidRDefault="007936D0" w:rsidP="007936D0">
            <w:pPr>
              <w:widowControl/>
              <w:autoSpaceDE/>
              <w:autoSpaceDN/>
              <w:jc w:val="center"/>
              <w:rPr>
                <w:color w:val="000000"/>
                <w:lang w:eastAsia="ru-RU"/>
              </w:rPr>
            </w:pPr>
            <w:r w:rsidRPr="007936D0">
              <w:rPr>
                <w:color w:val="000000"/>
                <w:lang w:eastAsia="ru-RU"/>
              </w:rPr>
              <w:t>50</w:t>
            </w:r>
          </w:p>
        </w:tc>
        <w:tc>
          <w:tcPr>
            <w:tcW w:w="1260" w:type="dxa"/>
            <w:tcBorders>
              <w:top w:val="nil"/>
              <w:left w:val="nil"/>
              <w:bottom w:val="single" w:sz="4" w:space="0" w:color="auto"/>
              <w:right w:val="single" w:sz="4" w:space="0" w:color="auto"/>
            </w:tcBorders>
            <w:noWrap/>
            <w:vAlign w:val="bottom"/>
            <w:hideMark/>
          </w:tcPr>
          <w:p w14:paraId="1E7D739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DC818A2"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515552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FA3DF8D"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Синтетические моторные, </w:t>
            </w:r>
            <w:proofErr w:type="spellStart"/>
            <w:r w:rsidRPr="007936D0">
              <w:rPr>
                <w:color w:val="000000"/>
                <w:lang w:eastAsia="ru-RU"/>
              </w:rPr>
              <w:t>трансмисионные</w:t>
            </w:r>
            <w:proofErr w:type="spellEnd"/>
            <w:r w:rsidRPr="007936D0">
              <w:rPr>
                <w:color w:val="000000"/>
                <w:lang w:eastAsia="ru-RU"/>
              </w:rPr>
              <w:t xml:space="preserve"> и смазочные масла</w:t>
            </w:r>
          </w:p>
        </w:tc>
        <w:tc>
          <w:tcPr>
            <w:tcW w:w="1420" w:type="dxa"/>
            <w:tcBorders>
              <w:top w:val="nil"/>
              <w:left w:val="nil"/>
              <w:bottom w:val="single" w:sz="4" w:space="0" w:color="auto"/>
              <w:right w:val="single" w:sz="4" w:space="0" w:color="auto"/>
            </w:tcBorders>
            <w:noWrap/>
            <w:vAlign w:val="bottom"/>
            <w:hideMark/>
          </w:tcPr>
          <w:p w14:paraId="3CC3E4F6" w14:textId="77777777" w:rsidR="007936D0" w:rsidRPr="007936D0" w:rsidRDefault="007936D0" w:rsidP="007936D0">
            <w:pPr>
              <w:widowControl/>
              <w:autoSpaceDE/>
              <w:autoSpaceDN/>
              <w:jc w:val="center"/>
              <w:rPr>
                <w:color w:val="000000"/>
                <w:lang w:eastAsia="ru-RU"/>
              </w:rPr>
            </w:pPr>
            <w:r w:rsidRPr="007936D0">
              <w:rPr>
                <w:color w:val="000000"/>
                <w:lang w:eastAsia="ru-RU"/>
              </w:rPr>
              <w:t>14 02 06*</w:t>
            </w:r>
          </w:p>
        </w:tc>
        <w:tc>
          <w:tcPr>
            <w:tcW w:w="2560" w:type="dxa"/>
            <w:tcBorders>
              <w:top w:val="nil"/>
              <w:left w:val="nil"/>
              <w:bottom w:val="single" w:sz="4" w:space="0" w:color="auto"/>
              <w:right w:val="single" w:sz="4" w:space="0" w:color="auto"/>
            </w:tcBorders>
            <w:noWrap/>
            <w:vAlign w:val="bottom"/>
            <w:hideMark/>
          </w:tcPr>
          <w:p w14:paraId="423388CF" w14:textId="77777777" w:rsidR="007936D0" w:rsidRPr="007936D0" w:rsidRDefault="007936D0" w:rsidP="007936D0">
            <w:pPr>
              <w:widowControl/>
              <w:autoSpaceDE/>
              <w:autoSpaceDN/>
              <w:jc w:val="center"/>
              <w:rPr>
                <w:color w:val="000000"/>
                <w:lang w:eastAsia="ru-RU"/>
              </w:rPr>
            </w:pPr>
            <w:r w:rsidRPr="007936D0">
              <w:rPr>
                <w:color w:val="000000"/>
                <w:lang w:eastAsia="ru-RU"/>
              </w:rPr>
              <w:t>50</w:t>
            </w:r>
          </w:p>
        </w:tc>
        <w:tc>
          <w:tcPr>
            <w:tcW w:w="1260" w:type="dxa"/>
            <w:tcBorders>
              <w:top w:val="nil"/>
              <w:left w:val="nil"/>
              <w:bottom w:val="single" w:sz="4" w:space="0" w:color="auto"/>
              <w:right w:val="single" w:sz="4" w:space="0" w:color="auto"/>
            </w:tcBorders>
            <w:noWrap/>
            <w:vAlign w:val="bottom"/>
            <w:hideMark/>
          </w:tcPr>
          <w:p w14:paraId="4E144610"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AD0BDFC"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07E3657"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E705C2A" w14:textId="77777777" w:rsidR="007936D0" w:rsidRPr="007936D0" w:rsidRDefault="007936D0" w:rsidP="007936D0">
            <w:pPr>
              <w:widowControl/>
              <w:autoSpaceDE/>
              <w:autoSpaceDN/>
              <w:jc w:val="center"/>
              <w:rPr>
                <w:color w:val="000000"/>
                <w:lang w:eastAsia="ru-RU"/>
              </w:rPr>
            </w:pPr>
            <w:r w:rsidRPr="007936D0">
              <w:rPr>
                <w:color w:val="000000"/>
                <w:lang w:eastAsia="ru-RU"/>
              </w:rPr>
              <w:t>Пластмассы</w:t>
            </w:r>
          </w:p>
        </w:tc>
        <w:tc>
          <w:tcPr>
            <w:tcW w:w="1420" w:type="dxa"/>
            <w:tcBorders>
              <w:top w:val="nil"/>
              <w:left w:val="nil"/>
              <w:bottom w:val="single" w:sz="4" w:space="0" w:color="auto"/>
              <w:right w:val="single" w:sz="4" w:space="0" w:color="auto"/>
            </w:tcBorders>
            <w:noWrap/>
            <w:vAlign w:val="bottom"/>
            <w:hideMark/>
          </w:tcPr>
          <w:p w14:paraId="078C6412" w14:textId="77777777" w:rsidR="007936D0" w:rsidRPr="007936D0" w:rsidRDefault="007936D0" w:rsidP="007936D0">
            <w:pPr>
              <w:widowControl/>
              <w:autoSpaceDE/>
              <w:autoSpaceDN/>
              <w:jc w:val="center"/>
              <w:rPr>
                <w:color w:val="000000"/>
                <w:lang w:eastAsia="ru-RU"/>
              </w:rPr>
            </w:pPr>
            <w:r w:rsidRPr="007936D0">
              <w:rPr>
                <w:color w:val="000000"/>
                <w:lang w:eastAsia="ru-RU"/>
              </w:rPr>
              <w:t>20 01 39</w:t>
            </w:r>
          </w:p>
        </w:tc>
        <w:tc>
          <w:tcPr>
            <w:tcW w:w="2560" w:type="dxa"/>
            <w:tcBorders>
              <w:top w:val="nil"/>
              <w:left w:val="nil"/>
              <w:bottom w:val="single" w:sz="4" w:space="0" w:color="auto"/>
              <w:right w:val="single" w:sz="4" w:space="0" w:color="auto"/>
            </w:tcBorders>
            <w:noWrap/>
            <w:vAlign w:val="bottom"/>
            <w:hideMark/>
          </w:tcPr>
          <w:p w14:paraId="2FE7AB7B" w14:textId="77777777" w:rsidR="007936D0" w:rsidRPr="007936D0" w:rsidRDefault="007936D0" w:rsidP="007936D0">
            <w:pPr>
              <w:widowControl/>
              <w:autoSpaceDE/>
              <w:autoSpaceDN/>
              <w:jc w:val="center"/>
              <w:rPr>
                <w:color w:val="000000"/>
                <w:lang w:eastAsia="ru-RU"/>
              </w:rPr>
            </w:pPr>
            <w:r w:rsidRPr="007936D0">
              <w:rPr>
                <w:color w:val="000000"/>
                <w:lang w:eastAsia="ru-RU"/>
              </w:rPr>
              <w:t>50</w:t>
            </w:r>
          </w:p>
        </w:tc>
        <w:tc>
          <w:tcPr>
            <w:tcW w:w="1260" w:type="dxa"/>
            <w:tcBorders>
              <w:top w:val="nil"/>
              <w:left w:val="nil"/>
              <w:bottom w:val="single" w:sz="4" w:space="0" w:color="auto"/>
              <w:right w:val="single" w:sz="4" w:space="0" w:color="auto"/>
            </w:tcBorders>
            <w:noWrap/>
            <w:vAlign w:val="bottom"/>
            <w:hideMark/>
          </w:tcPr>
          <w:p w14:paraId="65AA563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2BA4F3A"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F97FE4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4F79262" w14:textId="77777777" w:rsidR="007936D0" w:rsidRPr="007936D0" w:rsidRDefault="007936D0" w:rsidP="007936D0">
            <w:pPr>
              <w:widowControl/>
              <w:autoSpaceDE/>
              <w:autoSpaceDN/>
              <w:jc w:val="center"/>
              <w:rPr>
                <w:color w:val="000000"/>
                <w:lang w:eastAsia="ru-RU"/>
              </w:rPr>
            </w:pPr>
            <w:r w:rsidRPr="007936D0">
              <w:rPr>
                <w:color w:val="000000"/>
                <w:lang w:eastAsia="ru-RU"/>
              </w:rPr>
              <w:t>Неорганические отходы, за исключением упомянутых в 16 03 03</w:t>
            </w:r>
          </w:p>
        </w:tc>
        <w:tc>
          <w:tcPr>
            <w:tcW w:w="1420" w:type="dxa"/>
            <w:tcBorders>
              <w:top w:val="nil"/>
              <w:left w:val="nil"/>
              <w:bottom w:val="single" w:sz="4" w:space="0" w:color="auto"/>
              <w:right w:val="single" w:sz="4" w:space="0" w:color="auto"/>
            </w:tcBorders>
            <w:noWrap/>
            <w:vAlign w:val="bottom"/>
            <w:hideMark/>
          </w:tcPr>
          <w:p w14:paraId="78B766DB" w14:textId="77777777" w:rsidR="007936D0" w:rsidRPr="007936D0" w:rsidRDefault="007936D0" w:rsidP="007936D0">
            <w:pPr>
              <w:widowControl/>
              <w:autoSpaceDE/>
              <w:autoSpaceDN/>
              <w:jc w:val="center"/>
              <w:rPr>
                <w:color w:val="000000"/>
                <w:lang w:eastAsia="ru-RU"/>
              </w:rPr>
            </w:pPr>
            <w:r w:rsidRPr="007936D0">
              <w:rPr>
                <w:color w:val="000000"/>
                <w:lang w:eastAsia="ru-RU"/>
              </w:rPr>
              <w:t>16 03 04</w:t>
            </w:r>
          </w:p>
        </w:tc>
        <w:tc>
          <w:tcPr>
            <w:tcW w:w="2560" w:type="dxa"/>
            <w:tcBorders>
              <w:top w:val="nil"/>
              <w:left w:val="nil"/>
              <w:bottom w:val="single" w:sz="4" w:space="0" w:color="auto"/>
              <w:right w:val="single" w:sz="4" w:space="0" w:color="auto"/>
            </w:tcBorders>
            <w:noWrap/>
            <w:vAlign w:val="bottom"/>
            <w:hideMark/>
          </w:tcPr>
          <w:p w14:paraId="2EF1D4AC"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0E78A0BB"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4BADC0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6F000E53"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5033F7E" w14:textId="77777777" w:rsidR="007936D0" w:rsidRPr="007936D0" w:rsidRDefault="007936D0" w:rsidP="007936D0">
            <w:pPr>
              <w:widowControl/>
              <w:autoSpaceDE/>
              <w:autoSpaceDN/>
              <w:jc w:val="center"/>
              <w:rPr>
                <w:color w:val="000000"/>
                <w:lang w:eastAsia="ru-RU"/>
              </w:rPr>
            </w:pPr>
            <w:r w:rsidRPr="007936D0">
              <w:rPr>
                <w:color w:val="000000"/>
                <w:lang w:eastAsia="ru-RU"/>
              </w:rPr>
              <w:t>Бумажная и картонная упаковка</w:t>
            </w:r>
          </w:p>
        </w:tc>
        <w:tc>
          <w:tcPr>
            <w:tcW w:w="1420" w:type="dxa"/>
            <w:tcBorders>
              <w:top w:val="nil"/>
              <w:left w:val="nil"/>
              <w:bottom w:val="single" w:sz="4" w:space="0" w:color="auto"/>
              <w:right w:val="single" w:sz="4" w:space="0" w:color="auto"/>
            </w:tcBorders>
            <w:noWrap/>
            <w:vAlign w:val="bottom"/>
            <w:hideMark/>
          </w:tcPr>
          <w:p w14:paraId="38A779C0" w14:textId="77777777" w:rsidR="007936D0" w:rsidRPr="007936D0" w:rsidRDefault="007936D0" w:rsidP="007936D0">
            <w:pPr>
              <w:widowControl/>
              <w:autoSpaceDE/>
              <w:autoSpaceDN/>
              <w:jc w:val="center"/>
              <w:rPr>
                <w:color w:val="000000"/>
                <w:lang w:eastAsia="ru-RU"/>
              </w:rPr>
            </w:pPr>
            <w:r w:rsidRPr="007936D0">
              <w:rPr>
                <w:color w:val="000000"/>
                <w:lang w:eastAsia="ru-RU"/>
              </w:rPr>
              <w:t>15 01 01</w:t>
            </w:r>
          </w:p>
        </w:tc>
        <w:tc>
          <w:tcPr>
            <w:tcW w:w="2560" w:type="dxa"/>
            <w:tcBorders>
              <w:top w:val="nil"/>
              <w:left w:val="nil"/>
              <w:bottom w:val="single" w:sz="4" w:space="0" w:color="auto"/>
              <w:right w:val="single" w:sz="4" w:space="0" w:color="auto"/>
            </w:tcBorders>
            <w:noWrap/>
            <w:vAlign w:val="bottom"/>
            <w:hideMark/>
          </w:tcPr>
          <w:p w14:paraId="0BF67E57"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0A597CF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61AD8E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70F0FE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0328261" w14:textId="77777777" w:rsidR="007936D0" w:rsidRPr="007936D0" w:rsidRDefault="007936D0" w:rsidP="007936D0">
            <w:pPr>
              <w:widowControl/>
              <w:autoSpaceDE/>
              <w:autoSpaceDN/>
              <w:jc w:val="center"/>
              <w:rPr>
                <w:color w:val="000000"/>
                <w:lang w:eastAsia="ru-RU"/>
              </w:rPr>
            </w:pPr>
            <w:r w:rsidRPr="007936D0">
              <w:rPr>
                <w:color w:val="000000"/>
                <w:lang w:eastAsia="ru-RU"/>
              </w:rPr>
              <w:t>Бумага и картон</w:t>
            </w:r>
          </w:p>
        </w:tc>
        <w:tc>
          <w:tcPr>
            <w:tcW w:w="1420" w:type="dxa"/>
            <w:tcBorders>
              <w:top w:val="nil"/>
              <w:left w:val="nil"/>
              <w:bottom w:val="single" w:sz="4" w:space="0" w:color="auto"/>
              <w:right w:val="single" w:sz="4" w:space="0" w:color="auto"/>
            </w:tcBorders>
            <w:noWrap/>
            <w:vAlign w:val="bottom"/>
            <w:hideMark/>
          </w:tcPr>
          <w:p w14:paraId="5CC0C9BC"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19 12 01 </w:t>
            </w:r>
          </w:p>
        </w:tc>
        <w:tc>
          <w:tcPr>
            <w:tcW w:w="2560" w:type="dxa"/>
            <w:tcBorders>
              <w:top w:val="nil"/>
              <w:left w:val="nil"/>
              <w:bottom w:val="single" w:sz="4" w:space="0" w:color="auto"/>
              <w:right w:val="single" w:sz="4" w:space="0" w:color="auto"/>
            </w:tcBorders>
            <w:noWrap/>
            <w:vAlign w:val="bottom"/>
            <w:hideMark/>
          </w:tcPr>
          <w:p w14:paraId="6B080CEF"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2EE50C4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4150FE2"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A29D1C3"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7E17FE8" w14:textId="77777777" w:rsidR="007936D0" w:rsidRPr="007936D0" w:rsidRDefault="007936D0" w:rsidP="007936D0">
            <w:pPr>
              <w:widowControl/>
              <w:autoSpaceDE/>
              <w:autoSpaceDN/>
              <w:jc w:val="center"/>
              <w:rPr>
                <w:color w:val="000000"/>
                <w:lang w:eastAsia="ru-RU"/>
              </w:rPr>
            </w:pPr>
            <w:r w:rsidRPr="007936D0">
              <w:rPr>
                <w:color w:val="000000"/>
                <w:lang w:eastAsia="ru-RU"/>
              </w:rPr>
              <w:t>Бумага и картон</w:t>
            </w:r>
          </w:p>
        </w:tc>
        <w:tc>
          <w:tcPr>
            <w:tcW w:w="1420" w:type="dxa"/>
            <w:tcBorders>
              <w:top w:val="nil"/>
              <w:left w:val="nil"/>
              <w:bottom w:val="single" w:sz="4" w:space="0" w:color="auto"/>
              <w:right w:val="single" w:sz="4" w:space="0" w:color="auto"/>
            </w:tcBorders>
            <w:noWrap/>
            <w:vAlign w:val="bottom"/>
            <w:hideMark/>
          </w:tcPr>
          <w:p w14:paraId="20F4DE92" w14:textId="77777777" w:rsidR="007936D0" w:rsidRPr="007936D0" w:rsidRDefault="007936D0" w:rsidP="007936D0">
            <w:pPr>
              <w:widowControl/>
              <w:autoSpaceDE/>
              <w:autoSpaceDN/>
              <w:jc w:val="center"/>
              <w:rPr>
                <w:color w:val="000000"/>
                <w:lang w:eastAsia="ru-RU"/>
              </w:rPr>
            </w:pPr>
            <w:r w:rsidRPr="007936D0">
              <w:rPr>
                <w:color w:val="000000"/>
                <w:lang w:eastAsia="ru-RU"/>
              </w:rPr>
              <w:t>20 01 01</w:t>
            </w:r>
          </w:p>
        </w:tc>
        <w:tc>
          <w:tcPr>
            <w:tcW w:w="2560" w:type="dxa"/>
            <w:tcBorders>
              <w:top w:val="nil"/>
              <w:left w:val="nil"/>
              <w:bottom w:val="single" w:sz="4" w:space="0" w:color="auto"/>
              <w:right w:val="single" w:sz="4" w:space="0" w:color="auto"/>
            </w:tcBorders>
            <w:noWrap/>
            <w:vAlign w:val="bottom"/>
            <w:hideMark/>
          </w:tcPr>
          <w:p w14:paraId="6D0B411B"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63CDA03E"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289590A"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BB1EAD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1610CB7" w14:textId="77777777" w:rsidR="007936D0" w:rsidRPr="007936D0" w:rsidRDefault="007936D0" w:rsidP="007936D0">
            <w:pPr>
              <w:widowControl/>
              <w:autoSpaceDE/>
              <w:autoSpaceDN/>
              <w:jc w:val="center"/>
              <w:rPr>
                <w:color w:val="000000"/>
                <w:lang w:eastAsia="ru-RU"/>
              </w:rPr>
            </w:pPr>
            <w:r w:rsidRPr="007936D0">
              <w:rPr>
                <w:color w:val="000000"/>
                <w:lang w:eastAsia="ru-RU"/>
              </w:rPr>
              <w:t>Пластмассовая упаковка</w:t>
            </w:r>
          </w:p>
        </w:tc>
        <w:tc>
          <w:tcPr>
            <w:tcW w:w="1420" w:type="dxa"/>
            <w:tcBorders>
              <w:top w:val="nil"/>
              <w:left w:val="nil"/>
              <w:bottom w:val="single" w:sz="4" w:space="0" w:color="auto"/>
              <w:right w:val="single" w:sz="4" w:space="0" w:color="auto"/>
            </w:tcBorders>
            <w:noWrap/>
            <w:vAlign w:val="bottom"/>
            <w:hideMark/>
          </w:tcPr>
          <w:p w14:paraId="4331B161" w14:textId="77777777" w:rsidR="007936D0" w:rsidRPr="007936D0" w:rsidRDefault="007936D0" w:rsidP="007936D0">
            <w:pPr>
              <w:widowControl/>
              <w:autoSpaceDE/>
              <w:autoSpaceDN/>
              <w:jc w:val="center"/>
              <w:rPr>
                <w:color w:val="000000"/>
                <w:lang w:eastAsia="ru-RU"/>
              </w:rPr>
            </w:pPr>
            <w:r w:rsidRPr="007936D0">
              <w:rPr>
                <w:color w:val="000000"/>
                <w:lang w:eastAsia="ru-RU"/>
              </w:rPr>
              <w:t>15 01 02</w:t>
            </w:r>
          </w:p>
        </w:tc>
        <w:tc>
          <w:tcPr>
            <w:tcW w:w="2560" w:type="dxa"/>
            <w:tcBorders>
              <w:top w:val="nil"/>
              <w:left w:val="nil"/>
              <w:bottom w:val="single" w:sz="4" w:space="0" w:color="auto"/>
              <w:right w:val="single" w:sz="4" w:space="0" w:color="auto"/>
            </w:tcBorders>
            <w:noWrap/>
            <w:vAlign w:val="bottom"/>
            <w:hideMark/>
          </w:tcPr>
          <w:p w14:paraId="646EBB77"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071AAD4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5766FF6"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F1396B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389FB1E" w14:textId="77777777" w:rsidR="007936D0" w:rsidRPr="007936D0" w:rsidRDefault="007936D0" w:rsidP="007936D0">
            <w:pPr>
              <w:widowControl/>
              <w:autoSpaceDE/>
              <w:autoSpaceDN/>
              <w:jc w:val="center"/>
              <w:rPr>
                <w:color w:val="000000"/>
                <w:lang w:eastAsia="ru-RU"/>
              </w:rPr>
            </w:pPr>
            <w:r w:rsidRPr="007936D0">
              <w:rPr>
                <w:color w:val="000000"/>
                <w:lang w:eastAsia="ru-RU"/>
              </w:rPr>
              <w:t>Органические отходы, за исключением упомянутых в 16 03 05</w:t>
            </w:r>
          </w:p>
        </w:tc>
        <w:tc>
          <w:tcPr>
            <w:tcW w:w="1420" w:type="dxa"/>
            <w:tcBorders>
              <w:top w:val="nil"/>
              <w:left w:val="nil"/>
              <w:bottom w:val="single" w:sz="4" w:space="0" w:color="auto"/>
              <w:right w:val="single" w:sz="4" w:space="0" w:color="auto"/>
            </w:tcBorders>
            <w:noWrap/>
            <w:vAlign w:val="bottom"/>
            <w:hideMark/>
          </w:tcPr>
          <w:p w14:paraId="5F73614C" w14:textId="77777777" w:rsidR="007936D0" w:rsidRPr="007936D0" w:rsidRDefault="007936D0" w:rsidP="007936D0">
            <w:pPr>
              <w:widowControl/>
              <w:autoSpaceDE/>
              <w:autoSpaceDN/>
              <w:jc w:val="center"/>
              <w:rPr>
                <w:color w:val="000000"/>
                <w:lang w:eastAsia="ru-RU"/>
              </w:rPr>
            </w:pPr>
            <w:r w:rsidRPr="007936D0">
              <w:rPr>
                <w:color w:val="000000"/>
                <w:lang w:eastAsia="ru-RU"/>
              </w:rPr>
              <w:t>16 03 06</w:t>
            </w:r>
          </w:p>
        </w:tc>
        <w:tc>
          <w:tcPr>
            <w:tcW w:w="2560" w:type="dxa"/>
            <w:tcBorders>
              <w:top w:val="nil"/>
              <w:left w:val="nil"/>
              <w:bottom w:val="single" w:sz="4" w:space="0" w:color="auto"/>
              <w:right w:val="single" w:sz="4" w:space="0" w:color="auto"/>
            </w:tcBorders>
            <w:noWrap/>
            <w:vAlign w:val="bottom"/>
            <w:hideMark/>
          </w:tcPr>
          <w:p w14:paraId="686891AD" w14:textId="77777777" w:rsidR="007936D0" w:rsidRPr="007936D0" w:rsidRDefault="007936D0" w:rsidP="007936D0">
            <w:pPr>
              <w:widowControl/>
              <w:autoSpaceDE/>
              <w:autoSpaceDN/>
              <w:jc w:val="center"/>
              <w:rPr>
                <w:color w:val="000000"/>
                <w:lang w:eastAsia="ru-RU"/>
              </w:rPr>
            </w:pPr>
            <w:r w:rsidRPr="007936D0">
              <w:rPr>
                <w:color w:val="000000"/>
                <w:lang w:eastAsia="ru-RU"/>
              </w:rPr>
              <w:t>16</w:t>
            </w:r>
          </w:p>
        </w:tc>
        <w:tc>
          <w:tcPr>
            <w:tcW w:w="1260" w:type="dxa"/>
            <w:tcBorders>
              <w:top w:val="nil"/>
              <w:left w:val="nil"/>
              <w:bottom w:val="single" w:sz="4" w:space="0" w:color="auto"/>
              <w:right w:val="single" w:sz="4" w:space="0" w:color="auto"/>
            </w:tcBorders>
            <w:noWrap/>
            <w:vAlign w:val="bottom"/>
            <w:hideMark/>
          </w:tcPr>
          <w:p w14:paraId="0EA9775D"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654D246"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231023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D8957F9" w14:textId="77777777" w:rsidR="007936D0" w:rsidRPr="007936D0" w:rsidRDefault="007936D0" w:rsidP="007936D0">
            <w:pPr>
              <w:widowControl/>
              <w:autoSpaceDE/>
              <w:autoSpaceDN/>
              <w:jc w:val="center"/>
              <w:rPr>
                <w:color w:val="000000"/>
                <w:lang w:eastAsia="ru-RU"/>
              </w:rPr>
            </w:pPr>
            <w:r w:rsidRPr="007936D0">
              <w:rPr>
                <w:color w:val="000000"/>
                <w:lang w:eastAsia="ru-RU"/>
              </w:rPr>
              <w:t>Одежда</w:t>
            </w:r>
          </w:p>
        </w:tc>
        <w:tc>
          <w:tcPr>
            <w:tcW w:w="1420" w:type="dxa"/>
            <w:tcBorders>
              <w:top w:val="nil"/>
              <w:left w:val="nil"/>
              <w:bottom w:val="single" w:sz="4" w:space="0" w:color="auto"/>
              <w:right w:val="single" w:sz="4" w:space="0" w:color="auto"/>
            </w:tcBorders>
            <w:noWrap/>
            <w:vAlign w:val="bottom"/>
            <w:hideMark/>
          </w:tcPr>
          <w:p w14:paraId="5900CA77"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20 01 10 </w:t>
            </w:r>
          </w:p>
        </w:tc>
        <w:tc>
          <w:tcPr>
            <w:tcW w:w="2560" w:type="dxa"/>
            <w:tcBorders>
              <w:top w:val="nil"/>
              <w:left w:val="nil"/>
              <w:bottom w:val="single" w:sz="4" w:space="0" w:color="auto"/>
              <w:right w:val="single" w:sz="4" w:space="0" w:color="auto"/>
            </w:tcBorders>
            <w:noWrap/>
            <w:vAlign w:val="bottom"/>
            <w:hideMark/>
          </w:tcPr>
          <w:p w14:paraId="0E641D5C"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31C71C0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E8A1413"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332586F"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D2E74E9" w14:textId="77777777" w:rsidR="007936D0" w:rsidRPr="007936D0" w:rsidRDefault="007936D0" w:rsidP="007936D0">
            <w:pPr>
              <w:widowControl/>
              <w:autoSpaceDE/>
              <w:autoSpaceDN/>
              <w:jc w:val="center"/>
              <w:rPr>
                <w:color w:val="000000"/>
                <w:lang w:eastAsia="ru-RU"/>
              </w:rPr>
            </w:pPr>
            <w:r w:rsidRPr="007936D0">
              <w:rPr>
                <w:color w:val="000000"/>
                <w:lang w:eastAsia="ru-RU"/>
              </w:rPr>
              <w:t>Ткани</w:t>
            </w:r>
          </w:p>
        </w:tc>
        <w:tc>
          <w:tcPr>
            <w:tcW w:w="1420" w:type="dxa"/>
            <w:tcBorders>
              <w:top w:val="nil"/>
              <w:left w:val="nil"/>
              <w:bottom w:val="single" w:sz="4" w:space="0" w:color="auto"/>
              <w:right w:val="single" w:sz="4" w:space="0" w:color="auto"/>
            </w:tcBorders>
            <w:noWrap/>
            <w:vAlign w:val="bottom"/>
            <w:hideMark/>
          </w:tcPr>
          <w:p w14:paraId="3A47D753"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20 01 11 </w:t>
            </w:r>
          </w:p>
        </w:tc>
        <w:tc>
          <w:tcPr>
            <w:tcW w:w="2560" w:type="dxa"/>
            <w:tcBorders>
              <w:top w:val="nil"/>
              <w:left w:val="nil"/>
              <w:bottom w:val="single" w:sz="4" w:space="0" w:color="auto"/>
              <w:right w:val="single" w:sz="4" w:space="0" w:color="auto"/>
            </w:tcBorders>
            <w:noWrap/>
            <w:vAlign w:val="bottom"/>
            <w:hideMark/>
          </w:tcPr>
          <w:p w14:paraId="711C6C55"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6A74E94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225E79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280BB4B"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D77663A" w14:textId="77777777" w:rsidR="007936D0" w:rsidRPr="007936D0" w:rsidRDefault="007936D0" w:rsidP="007936D0">
            <w:pPr>
              <w:widowControl/>
              <w:autoSpaceDE/>
              <w:autoSpaceDN/>
              <w:jc w:val="center"/>
              <w:rPr>
                <w:color w:val="000000"/>
                <w:lang w:eastAsia="ru-RU"/>
              </w:rPr>
            </w:pPr>
            <w:r w:rsidRPr="007936D0">
              <w:rPr>
                <w:color w:val="000000"/>
                <w:lang w:eastAsia="ru-RU"/>
              </w:rPr>
              <w:t>Поддающиеся биологическому разложению отходы кухонь и столовых</w:t>
            </w:r>
          </w:p>
        </w:tc>
        <w:tc>
          <w:tcPr>
            <w:tcW w:w="1420" w:type="dxa"/>
            <w:tcBorders>
              <w:top w:val="nil"/>
              <w:left w:val="nil"/>
              <w:bottom w:val="single" w:sz="4" w:space="0" w:color="auto"/>
              <w:right w:val="single" w:sz="4" w:space="0" w:color="auto"/>
            </w:tcBorders>
            <w:noWrap/>
            <w:vAlign w:val="bottom"/>
            <w:hideMark/>
          </w:tcPr>
          <w:p w14:paraId="489998FC" w14:textId="77777777" w:rsidR="007936D0" w:rsidRPr="007936D0" w:rsidRDefault="007936D0" w:rsidP="007936D0">
            <w:pPr>
              <w:widowControl/>
              <w:autoSpaceDE/>
              <w:autoSpaceDN/>
              <w:jc w:val="center"/>
              <w:rPr>
                <w:color w:val="000000"/>
                <w:lang w:eastAsia="ru-RU"/>
              </w:rPr>
            </w:pPr>
            <w:r w:rsidRPr="007936D0">
              <w:rPr>
                <w:color w:val="000000"/>
                <w:lang w:eastAsia="ru-RU"/>
              </w:rPr>
              <w:t>20 01 08</w:t>
            </w:r>
          </w:p>
        </w:tc>
        <w:tc>
          <w:tcPr>
            <w:tcW w:w="2560" w:type="dxa"/>
            <w:tcBorders>
              <w:top w:val="nil"/>
              <w:left w:val="nil"/>
              <w:bottom w:val="single" w:sz="4" w:space="0" w:color="auto"/>
              <w:right w:val="single" w:sz="4" w:space="0" w:color="auto"/>
            </w:tcBorders>
            <w:noWrap/>
            <w:vAlign w:val="bottom"/>
            <w:hideMark/>
          </w:tcPr>
          <w:p w14:paraId="478ED430"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4D6F0AB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7FA905B"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053866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F9DE39E" w14:textId="77777777" w:rsidR="007936D0" w:rsidRPr="007936D0" w:rsidRDefault="007936D0" w:rsidP="007936D0">
            <w:pPr>
              <w:widowControl/>
              <w:autoSpaceDE/>
              <w:autoSpaceDN/>
              <w:jc w:val="center"/>
              <w:rPr>
                <w:color w:val="000000"/>
                <w:lang w:eastAsia="ru-RU"/>
              </w:rPr>
            </w:pPr>
            <w:r w:rsidRPr="007936D0">
              <w:rPr>
                <w:color w:val="000000"/>
                <w:lang w:eastAsia="ru-RU"/>
              </w:rPr>
              <w:t>Пищевые масла и жиры</w:t>
            </w:r>
          </w:p>
        </w:tc>
        <w:tc>
          <w:tcPr>
            <w:tcW w:w="1420" w:type="dxa"/>
            <w:tcBorders>
              <w:top w:val="nil"/>
              <w:left w:val="nil"/>
              <w:bottom w:val="single" w:sz="4" w:space="0" w:color="auto"/>
              <w:right w:val="single" w:sz="4" w:space="0" w:color="auto"/>
            </w:tcBorders>
            <w:noWrap/>
            <w:vAlign w:val="bottom"/>
            <w:hideMark/>
          </w:tcPr>
          <w:p w14:paraId="27320728" w14:textId="77777777" w:rsidR="007936D0" w:rsidRPr="007936D0" w:rsidRDefault="007936D0" w:rsidP="007936D0">
            <w:pPr>
              <w:widowControl/>
              <w:autoSpaceDE/>
              <w:autoSpaceDN/>
              <w:jc w:val="center"/>
              <w:rPr>
                <w:color w:val="000000"/>
                <w:lang w:eastAsia="ru-RU"/>
              </w:rPr>
            </w:pPr>
            <w:r w:rsidRPr="007936D0">
              <w:rPr>
                <w:color w:val="000000"/>
                <w:lang w:eastAsia="ru-RU"/>
              </w:rPr>
              <w:t>20 01 25</w:t>
            </w:r>
          </w:p>
        </w:tc>
        <w:tc>
          <w:tcPr>
            <w:tcW w:w="2560" w:type="dxa"/>
            <w:tcBorders>
              <w:top w:val="nil"/>
              <w:left w:val="nil"/>
              <w:bottom w:val="single" w:sz="4" w:space="0" w:color="auto"/>
              <w:right w:val="single" w:sz="4" w:space="0" w:color="auto"/>
            </w:tcBorders>
            <w:noWrap/>
            <w:vAlign w:val="bottom"/>
            <w:hideMark/>
          </w:tcPr>
          <w:p w14:paraId="45494C71" w14:textId="77777777" w:rsidR="007936D0" w:rsidRPr="007936D0" w:rsidRDefault="007936D0" w:rsidP="007936D0">
            <w:pPr>
              <w:widowControl/>
              <w:autoSpaceDE/>
              <w:autoSpaceDN/>
              <w:jc w:val="center"/>
              <w:rPr>
                <w:color w:val="000000"/>
                <w:lang w:eastAsia="ru-RU"/>
              </w:rPr>
            </w:pPr>
            <w:r w:rsidRPr="007936D0">
              <w:rPr>
                <w:color w:val="000000"/>
                <w:lang w:eastAsia="ru-RU"/>
              </w:rPr>
              <w:t>40</w:t>
            </w:r>
          </w:p>
        </w:tc>
        <w:tc>
          <w:tcPr>
            <w:tcW w:w="1260" w:type="dxa"/>
            <w:tcBorders>
              <w:top w:val="nil"/>
              <w:left w:val="nil"/>
              <w:bottom w:val="single" w:sz="4" w:space="0" w:color="auto"/>
              <w:right w:val="single" w:sz="4" w:space="0" w:color="auto"/>
            </w:tcBorders>
            <w:noWrap/>
            <w:vAlign w:val="bottom"/>
            <w:hideMark/>
          </w:tcPr>
          <w:p w14:paraId="28066CC2"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98722EC"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32FAFF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F583958"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Отходы от сортировки бумаги и картона, предназначенных для утилизации </w:t>
            </w:r>
          </w:p>
        </w:tc>
        <w:tc>
          <w:tcPr>
            <w:tcW w:w="1420" w:type="dxa"/>
            <w:tcBorders>
              <w:top w:val="nil"/>
              <w:left w:val="nil"/>
              <w:bottom w:val="single" w:sz="4" w:space="0" w:color="auto"/>
              <w:right w:val="single" w:sz="4" w:space="0" w:color="auto"/>
            </w:tcBorders>
            <w:noWrap/>
            <w:vAlign w:val="bottom"/>
            <w:hideMark/>
          </w:tcPr>
          <w:p w14:paraId="069CBEA9" w14:textId="77777777" w:rsidR="007936D0" w:rsidRPr="007936D0" w:rsidRDefault="007936D0" w:rsidP="007936D0">
            <w:pPr>
              <w:widowControl/>
              <w:autoSpaceDE/>
              <w:autoSpaceDN/>
              <w:jc w:val="center"/>
              <w:rPr>
                <w:color w:val="000000"/>
                <w:lang w:eastAsia="ru-RU"/>
              </w:rPr>
            </w:pPr>
            <w:r w:rsidRPr="007936D0">
              <w:rPr>
                <w:color w:val="000000"/>
                <w:lang w:eastAsia="ru-RU"/>
              </w:rPr>
              <w:t>03 03 08</w:t>
            </w:r>
          </w:p>
        </w:tc>
        <w:tc>
          <w:tcPr>
            <w:tcW w:w="2560" w:type="dxa"/>
            <w:tcBorders>
              <w:top w:val="nil"/>
              <w:left w:val="nil"/>
              <w:bottom w:val="single" w:sz="4" w:space="0" w:color="auto"/>
              <w:right w:val="single" w:sz="4" w:space="0" w:color="auto"/>
            </w:tcBorders>
            <w:noWrap/>
            <w:vAlign w:val="bottom"/>
            <w:hideMark/>
          </w:tcPr>
          <w:p w14:paraId="464B1D21" w14:textId="77777777" w:rsidR="007936D0" w:rsidRPr="007936D0" w:rsidRDefault="007936D0" w:rsidP="007936D0">
            <w:pPr>
              <w:widowControl/>
              <w:autoSpaceDE/>
              <w:autoSpaceDN/>
              <w:jc w:val="center"/>
              <w:rPr>
                <w:color w:val="000000"/>
                <w:lang w:eastAsia="ru-RU"/>
              </w:rPr>
            </w:pPr>
            <w:r w:rsidRPr="007936D0">
              <w:rPr>
                <w:color w:val="000000"/>
                <w:lang w:eastAsia="ru-RU"/>
              </w:rPr>
              <w:t>50</w:t>
            </w:r>
          </w:p>
        </w:tc>
        <w:tc>
          <w:tcPr>
            <w:tcW w:w="1260" w:type="dxa"/>
            <w:tcBorders>
              <w:top w:val="nil"/>
              <w:left w:val="nil"/>
              <w:bottom w:val="single" w:sz="4" w:space="0" w:color="auto"/>
              <w:right w:val="single" w:sz="4" w:space="0" w:color="auto"/>
            </w:tcBorders>
            <w:noWrap/>
            <w:vAlign w:val="bottom"/>
            <w:hideMark/>
          </w:tcPr>
          <w:p w14:paraId="4AA95C9F"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E530D3C"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18D58B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77E18D4"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Зольный остаток, котельные шлаки и зольная пыль </w:t>
            </w:r>
          </w:p>
        </w:tc>
        <w:tc>
          <w:tcPr>
            <w:tcW w:w="1420" w:type="dxa"/>
            <w:tcBorders>
              <w:top w:val="nil"/>
              <w:left w:val="nil"/>
              <w:bottom w:val="single" w:sz="4" w:space="0" w:color="auto"/>
              <w:right w:val="single" w:sz="4" w:space="0" w:color="auto"/>
            </w:tcBorders>
            <w:noWrap/>
            <w:vAlign w:val="bottom"/>
            <w:hideMark/>
          </w:tcPr>
          <w:p w14:paraId="4B8B5A27" w14:textId="77777777" w:rsidR="007936D0" w:rsidRPr="007936D0" w:rsidRDefault="007936D0" w:rsidP="007936D0">
            <w:pPr>
              <w:widowControl/>
              <w:autoSpaceDE/>
              <w:autoSpaceDN/>
              <w:jc w:val="center"/>
              <w:rPr>
                <w:color w:val="000000"/>
                <w:lang w:eastAsia="ru-RU"/>
              </w:rPr>
            </w:pPr>
            <w:r w:rsidRPr="007936D0">
              <w:rPr>
                <w:color w:val="000000"/>
                <w:lang w:eastAsia="ru-RU"/>
              </w:rPr>
              <w:t>10 01 01</w:t>
            </w:r>
          </w:p>
        </w:tc>
        <w:tc>
          <w:tcPr>
            <w:tcW w:w="2560" w:type="dxa"/>
            <w:tcBorders>
              <w:top w:val="nil"/>
              <w:left w:val="nil"/>
              <w:bottom w:val="single" w:sz="4" w:space="0" w:color="auto"/>
              <w:right w:val="single" w:sz="4" w:space="0" w:color="auto"/>
            </w:tcBorders>
            <w:noWrap/>
            <w:vAlign w:val="bottom"/>
            <w:hideMark/>
          </w:tcPr>
          <w:p w14:paraId="3C0E5B8A" w14:textId="77777777" w:rsidR="007936D0" w:rsidRPr="007936D0" w:rsidRDefault="007936D0" w:rsidP="007936D0">
            <w:pPr>
              <w:widowControl/>
              <w:autoSpaceDE/>
              <w:autoSpaceDN/>
              <w:jc w:val="center"/>
              <w:rPr>
                <w:color w:val="000000"/>
                <w:lang w:eastAsia="ru-RU"/>
              </w:rPr>
            </w:pPr>
            <w:r w:rsidRPr="007936D0">
              <w:rPr>
                <w:color w:val="000000"/>
                <w:lang w:eastAsia="ru-RU"/>
              </w:rPr>
              <w:t>44.8</w:t>
            </w:r>
          </w:p>
        </w:tc>
        <w:tc>
          <w:tcPr>
            <w:tcW w:w="1260" w:type="dxa"/>
            <w:tcBorders>
              <w:top w:val="nil"/>
              <w:left w:val="nil"/>
              <w:bottom w:val="single" w:sz="4" w:space="0" w:color="auto"/>
              <w:right w:val="single" w:sz="4" w:space="0" w:color="auto"/>
            </w:tcBorders>
            <w:noWrap/>
            <w:vAlign w:val="bottom"/>
            <w:hideMark/>
          </w:tcPr>
          <w:p w14:paraId="0DDAA104"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75FCECD"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819F7CC"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691B1A3" w14:textId="77777777" w:rsidR="007936D0" w:rsidRPr="007936D0" w:rsidRDefault="007936D0" w:rsidP="007936D0">
            <w:pPr>
              <w:widowControl/>
              <w:autoSpaceDE/>
              <w:autoSpaceDN/>
              <w:jc w:val="center"/>
              <w:rPr>
                <w:color w:val="000000"/>
                <w:lang w:eastAsia="ru-RU"/>
              </w:rPr>
            </w:pPr>
            <w:r w:rsidRPr="007936D0">
              <w:rPr>
                <w:color w:val="000000"/>
                <w:lang w:eastAsia="ru-RU"/>
              </w:rPr>
              <w:t>Смешанные коммунальные отходы</w:t>
            </w:r>
          </w:p>
        </w:tc>
        <w:tc>
          <w:tcPr>
            <w:tcW w:w="1420" w:type="dxa"/>
            <w:tcBorders>
              <w:top w:val="nil"/>
              <w:left w:val="nil"/>
              <w:bottom w:val="single" w:sz="4" w:space="0" w:color="auto"/>
              <w:right w:val="single" w:sz="4" w:space="0" w:color="auto"/>
            </w:tcBorders>
            <w:noWrap/>
            <w:vAlign w:val="bottom"/>
            <w:hideMark/>
          </w:tcPr>
          <w:p w14:paraId="0E587A6F"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20 03 01 </w:t>
            </w:r>
          </w:p>
        </w:tc>
        <w:tc>
          <w:tcPr>
            <w:tcW w:w="2560" w:type="dxa"/>
            <w:tcBorders>
              <w:top w:val="nil"/>
              <w:left w:val="nil"/>
              <w:bottom w:val="single" w:sz="4" w:space="0" w:color="auto"/>
              <w:right w:val="single" w:sz="4" w:space="0" w:color="auto"/>
            </w:tcBorders>
            <w:noWrap/>
            <w:vAlign w:val="bottom"/>
            <w:hideMark/>
          </w:tcPr>
          <w:p w14:paraId="735D9AFC" w14:textId="77777777" w:rsidR="007936D0" w:rsidRPr="007936D0" w:rsidRDefault="007936D0" w:rsidP="007936D0">
            <w:pPr>
              <w:widowControl/>
              <w:autoSpaceDE/>
              <w:autoSpaceDN/>
              <w:jc w:val="center"/>
              <w:rPr>
                <w:color w:val="000000"/>
                <w:lang w:eastAsia="ru-RU"/>
              </w:rPr>
            </w:pPr>
            <w:r w:rsidRPr="007936D0">
              <w:rPr>
                <w:color w:val="000000"/>
                <w:lang w:eastAsia="ru-RU"/>
              </w:rPr>
              <w:t>240</w:t>
            </w:r>
          </w:p>
        </w:tc>
        <w:tc>
          <w:tcPr>
            <w:tcW w:w="1260" w:type="dxa"/>
            <w:tcBorders>
              <w:top w:val="nil"/>
              <w:left w:val="nil"/>
              <w:bottom w:val="single" w:sz="4" w:space="0" w:color="auto"/>
              <w:right w:val="single" w:sz="4" w:space="0" w:color="auto"/>
            </w:tcBorders>
            <w:noWrap/>
            <w:vAlign w:val="bottom"/>
            <w:hideMark/>
          </w:tcPr>
          <w:p w14:paraId="690FAB42"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929EA9B"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0E8EAC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74455DB"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Цветные металлы </w:t>
            </w:r>
          </w:p>
        </w:tc>
        <w:tc>
          <w:tcPr>
            <w:tcW w:w="1420" w:type="dxa"/>
            <w:tcBorders>
              <w:top w:val="nil"/>
              <w:left w:val="nil"/>
              <w:bottom w:val="single" w:sz="4" w:space="0" w:color="auto"/>
              <w:right w:val="single" w:sz="4" w:space="0" w:color="auto"/>
            </w:tcBorders>
            <w:noWrap/>
            <w:vAlign w:val="bottom"/>
            <w:hideMark/>
          </w:tcPr>
          <w:p w14:paraId="339E7911" w14:textId="77777777" w:rsidR="007936D0" w:rsidRPr="007936D0" w:rsidRDefault="007936D0" w:rsidP="007936D0">
            <w:pPr>
              <w:widowControl/>
              <w:autoSpaceDE/>
              <w:autoSpaceDN/>
              <w:jc w:val="center"/>
              <w:rPr>
                <w:color w:val="000000"/>
                <w:lang w:eastAsia="ru-RU"/>
              </w:rPr>
            </w:pPr>
            <w:r w:rsidRPr="007936D0">
              <w:rPr>
                <w:color w:val="000000"/>
                <w:lang w:eastAsia="ru-RU"/>
              </w:rPr>
              <w:t>16 01 18</w:t>
            </w:r>
          </w:p>
        </w:tc>
        <w:tc>
          <w:tcPr>
            <w:tcW w:w="2560" w:type="dxa"/>
            <w:tcBorders>
              <w:top w:val="nil"/>
              <w:left w:val="nil"/>
              <w:bottom w:val="single" w:sz="4" w:space="0" w:color="auto"/>
              <w:right w:val="single" w:sz="4" w:space="0" w:color="auto"/>
            </w:tcBorders>
            <w:noWrap/>
            <w:vAlign w:val="bottom"/>
            <w:hideMark/>
          </w:tcPr>
          <w:p w14:paraId="61975817" w14:textId="77777777" w:rsidR="007936D0" w:rsidRPr="007936D0" w:rsidRDefault="007936D0" w:rsidP="007936D0">
            <w:pPr>
              <w:widowControl/>
              <w:autoSpaceDE/>
              <w:autoSpaceDN/>
              <w:jc w:val="center"/>
              <w:rPr>
                <w:color w:val="000000"/>
                <w:lang w:eastAsia="ru-RU"/>
              </w:rPr>
            </w:pPr>
            <w:r w:rsidRPr="007936D0">
              <w:rPr>
                <w:color w:val="000000"/>
                <w:lang w:eastAsia="ru-RU"/>
              </w:rPr>
              <w:t>20</w:t>
            </w:r>
          </w:p>
        </w:tc>
        <w:tc>
          <w:tcPr>
            <w:tcW w:w="1260" w:type="dxa"/>
            <w:tcBorders>
              <w:top w:val="nil"/>
              <w:left w:val="nil"/>
              <w:bottom w:val="single" w:sz="4" w:space="0" w:color="auto"/>
              <w:right w:val="single" w:sz="4" w:space="0" w:color="auto"/>
            </w:tcBorders>
            <w:noWrap/>
            <w:vAlign w:val="bottom"/>
            <w:hideMark/>
          </w:tcPr>
          <w:p w14:paraId="061B5F2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31ED54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00C4F4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2836992" w14:textId="77777777" w:rsidR="007936D0" w:rsidRPr="007936D0" w:rsidRDefault="007936D0" w:rsidP="007936D0">
            <w:pPr>
              <w:widowControl/>
              <w:autoSpaceDE/>
              <w:autoSpaceDN/>
              <w:jc w:val="center"/>
              <w:rPr>
                <w:color w:val="000000"/>
                <w:lang w:eastAsia="ru-RU"/>
              </w:rPr>
            </w:pPr>
            <w:r w:rsidRPr="007936D0">
              <w:rPr>
                <w:color w:val="000000"/>
                <w:lang w:eastAsia="ru-RU"/>
              </w:rPr>
              <w:lastRenderedPageBreak/>
              <w:t xml:space="preserve">Черные металлы </w:t>
            </w:r>
          </w:p>
        </w:tc>
        <w:tc>
          <w:tcPr>
            <w:tcW w:w="1420" w:type="dxa"/>
            <w:tcBorders>
              <w:top w:val="nil"/>
              <w:left w:val="nil"/>
              <w:bottom w:val="single" w:sz="4" w:space="0" w:color="auto"/>
              <w:right w:val="single" w:sz="4" w:space="0" w:color="auto"/>
            </w:tcBorders>
            <w:noWrap/>
            <w:vAlign w:val="bottom"/>
            <w:hideMark/>
          </w:tcPr>
          <w:p w14:paraId="3675F65C" w14:textId="77777777" w:rsidR="007936D0" w:rsidRPr="007936D0" w:rsidRDefault="007936D0" w:rsidP="007936D0">
            <w:pPr>
              <w:widowControl/>
              <w:autoSpaceDE/>
              <w:autoSpaceDN/>
              <w:jc w:val="center"/>
              <w:rPr>
                <w:color w:val="000000"/>
                <w:lang w:eastAsia="ru-RU"/>
              </w:rPr>
            </w:pPr>
            <w:r w:rsidRPr="007936D0">
              <w:rPr>
                <w:color w:val="000000"/>
                <w:lang w:eastAsia="ru-RU"/>
              </w:rPr>
              <w:t>16 01 17</w:t>
            </w:r>
          </w:p>
        </w:tc>
        <w:tc>
          <w:tcPr>
            <w:tcW w:w="2560" w:type="dxa"/>
            <w:tcBorders>
              <w:top w:val="nil"/>
              <w:left w:val="nil"/>
              <w:bottom w:val="single" w:sz="4" w:space="0" w:color="auto"/>
              <w:right w:val="single" w:sz="4" w:space="0" w:color="auto"/>
            </w:tcBorders>
            <w:noWrap/>
            <w:vAlign w:val="bottom"/>
            <w:hideMark/>
          </w:tcPr>
          <w:p w14:paraId="6678E5AF" w14:textId="74575D24" w:rsidR="007936D0" w:rsidRPr="007936D0" w:rsidRDefault="001C730A" w:rsidP="007936D0">
            <w:pPr>
              <w:widowControl/>
              <w:autoSpaceDE/>
              <w:autoSpaceDN/>
              <w:jc w:val="center"/>
              <w:rPr>
                <w:color w:val="000000"/>
                <w:lang w:eastAsia="ru-RU"/>
              </w:rPr>
            </w:pPr>
            <w:r>
              <w:rPr>
                <w:color w:val="000000"/>
                <w:lang w:eastAsia="ru-RU"/>
              </w:rPr>
              <w:t>25,2</w:t>
            </w:r>
          </w:p>
        </w:tc>
        <w:tc>
          <w:tcPr>
            <w:tcW w:w="1260" w:type="dxa"/>
            <w:tcBorders>
              <w:top w:val="nil"/>
              <w:left w:val="nil"/>
              <w:bottom w:val="single" w:sz="4" w:space="0" w:color="auto"/>
              <w:right w:val="single" w:sz="4" w:space="0" w:color="auto"/>
            </w:tcBorders>
            <w:noWrap/>
            <w:vAlign w:val="bottom"/>
            <w:hideMark/>
          </w:tcPr>
          <w:p w14:paraId="4710689A"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B89C9B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D8FC7E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34AB39C" w14:textId="77777777" w:rsidR="007936D0" w:rsidRPr="007936D0" w:rsidRDefault="007936D0" w:rsidP="007936D0">
            <w:pPr>
              <w:widowControl/>
              <w:autoSpaceDE/>
              <w:autoSpaceDN/>
              <w:jc w:val="center"/>
              <w:rPr>
                <w:color w:val="000000"/>
                <w:lang w:eastAsia="ru-RU"/>
              </w:rPr>
            </w:pPr>
            <w:r w:rsidRPr="007936D0">
              <w:rPr>
                <w:color w:val="000000"/>
                <w:lang w:eastAsia="ru-RU"/>
              </w:rPr>
              <w:t>Отработанные шины</w:t>
            </w:r>
          </w:p>
        </w:tc>
        <w:tc>
          <w:tcPr>
            <w:tcW w:w="1420" w:type="dxa"/>
            <w:tcBorders>
              <w:top w:val="nil"/>
              <w:left w:val="nil"/>
              <w:bottom w:val="single" w:sz="4" w:space="0" w:color="auto"/>
              <w:right w:val="single" w:sz="4" w:space="0" w:color="auto"/>
            </w:tcBorders>
            <w:noWrap/>
            <w:vAlign w:val="bottom"/>
            <w:hideMark/>
          </w:tcPr>
          <w:p w14:paraId="63D92676" w14:textId="77777777" w:rsidR="007936D0" w:rsidRPr="007936D0" w:rsidRDefault="007936D0" w:rsidP="007936D0">
            <w:pPr>
              <w:widowControl/>
              <w:autoSpaceDE/>
              <w:autoSpaceDN/>
              <w:jc w:val="center"/>
              <w:rPr>
                <w:color w:val="000000"/>
                <w:lang w:eastAsia="ru-RU"/>
              </w:rPr>
            </w:pPr>
            <w:r w:rsidRPr="007936D0">
              <w:rPr>
                <w:color w:val="000000"/>
                <w:lang w:eastAsia="ru-RU"/>
              </w:rPr>
              <w:t>16 01 03</w:t>
            </w:r>
          </w:p>
        </w:tc>
        <w:tc>
          <w:tcPr>
            <w:tcW w:w="2560" w:type="dxa"/>
            <w:tcBorders>
              <w:top w:val="nil"/>
              <w:left w:val="nil"/>
              <w:bottom w:val="single" w:sz="4" w:space="0" w:color="auto"/>
              <w:right w:val="single" w:sz="4" w:space="0" w:color="auto"/>
            </w:tcBorders>
            <w:noWrap/>
            <w:vAlign w:val="bottom"/>
            <w:hideMark/>
          </w:tcPr>
          <w:p w14:paraId="1CA55EF4" w14:textId="77777777" w:rsidR="007936D0" w:rsidRPr="007936D0" w:rsidRDefault="007936D0" w:rsidP="007936D0">
            <w:pPr>
              <w:widowControl/>
              <w:autoSpaceDE/>
              <w:autoSpaceDN/>
              <w:jc w:val="center"/>
              <w:rPr>
                <w:color w:val="000000"/>
                <w:lang w:eastAsia="ru-RU"/>
              </w:rPr>
            </w:pPr>
            <w:r w:rsidRPr="007936D0">
              <w:rPr>
                <w:color w:val="000000"/>
                <w:lang w:eastAsia="ru-RU"/>
              </w:rPr>
              <w:t>20</w:t>
            </w:r>
          </w:p>
        </w:tc>
        <w:tc>
          <w:tcPr>
            <w:tcW w:w="1260" w:type="dxa"/>
            <w:tcBorders>
              <w:top w:val="nil"/>
              <w:left w:val="nil"/>
              <w:bottom w:val="single" w:sz="4" w:space="0" w:color="auto"/>
              <w:right w:val="single" w:sz="4" w:space="0" w:color="auto"/>
            </w:tcBorders>
            <w:noWrap/>
            <w:vAlign w:val="bottom"/>
            <w:hideMark/>
          </w:tcPr>
          <w:p w14:paraId="0F38783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4683A43"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801E391"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FF3A44D" w14:textId="77777777" w:rsidR="007936D0" w:rsidRPr="007936D0" w:rsidRDefault="007936D0" w:rsidP="007936D0">
            <w:pPr>
              <w:widowControl/>
              <w:autoSpaceDE/>
              <w:autoSpaceDN/>
              <w:jc w:val="center"/>
              <w:rPr>
                <w:color w:val="000000"/>
                <w:lang w:eastAsia="ru-RU"/>
              </w:rPr>
            </w:pPr>
            <w:r w:rsidRPr="007936D0">
              <w:rPr>
                <w:color w:val="000000"/>
                <w:lang w:eastAsia="ru-RU"/>
              </w:rPr>
              <w:t>Отходы сварки</w:t>
            </w:r>
          </w:p>
        </w:tc>
        <w:tc>
          <w:tcPr>
            <w:tcW w:w="1420" w:type="dxa"/>
            <w:tcBorders>
              <w:top w:val="nil"/>
              <w:left w:val="nil"/>
              <w:bottom w:val="single" w:sz="4" w:space="0" w:color="auto"/>
              <w:right w:val="single" w:sz="4" w:space="0" w:color="auto"/>
            </w:tcBorders>
            <w:noWrap/>
            <w:vAlign w:val="bottom"/>
            <w:hideMark/>
          </w:tcPr>
          <w:p w14:paraId="40F32C90" w14:textId="77777777" w:rsidR="007936D0" w:rsidRPr="007936D0" w:rsidRDefault="007936D0" w:rsidP="007936D0">
            <w:pPr>
              <w:widowControl/>
              <w:autoSpaceDE/>
              <w:autoSpaceDN/>
              <w:jc w:val="center"/>
              <w:rPr>
                <w:color w:val="000000"/>
                <w:lang w:eastAsia="ru-RU"/>
              </w:rPr>
            </w:pPr>
            <w:r w:rsidRPr="007936D0">
              <w:rPr>
                <w:color w:val="000000"/>
                <w:lang w:eastAsia="ru-RU"/>
              </w:rPr>
              <w:t>12 01 13</w:t>
            </w:r>
          </w:p>
        </w:tc>
        <w:tc>
          <w:tcPr>
            <w:tcW w:w="2560" w:type="dxa"/>
            <w:tcBorders>
              <w:top w:val="nil"/>
              <w:left w:val="nil"/>
              <w:bottom w:val="single" w:sz="4" w:space="0" w:color="auto"/>
              <w:right w:val="single" w:sz="4" w:space="0" w:color="auto"/>
            </w:tcBorders>
            <w:noWrap/>
            <w:vAlign w:val="bottom"/>
            <w:hideMark/>
          </w:tcPr>
          <w:p w14:paraId="4C015D43" w14:textId="77777777" w:rsidR="007936D0" w:rsidRPr="007936D0" w:rsidRDefault="007936D0" w:rsidP="007936D0">
            <w:pPr>
              <w:widowControl/>
              <w:autoSpaceDE/>
              <w:autoSpaceDN/>
              <w:jc w:val="center"/>
              <w:rPr>
                <w:color w:val="000000"/>
                <w:lang w:eastAsia="ru-RU"/>
              </w:rPr>
            </w:pPr>
            <w:r w:rsidRPr="007936D0">
              <w:rPr>
                <w:color w:val="000000"/>
                <w:lang w:eastAsia="ru-RU"/>
              </w:rPr>
              <w:t>25,8</w:t>
            </w:r>
          </w:p>
        </w:tc>
        <w:tc>
          <w:tcPr>
            <w:tcW w:w="1260" w:type="dxa"/>
            <w:tcBorders>
              <w:top w:val="nil"/>
              <w:left w:val="nil"/>
              <w:bottom w:val="single" w:sz="4" w:space="0" w:color="auto"/>
              <w:right w:val="single" w:sz="4" w:space="0" w:color="auto"/>
            </w:tcBorders>
            <w:noWrap/>
            <w:vAlign w:val="bottom"/>
            <w:hideMark/>
          </w:tcPr>
          <w:p w14:paraId="6B63C21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D198B4C"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990F31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B83D604"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ВСЕГО</w:t>
            </w:r>
          </w:p>
        </w:tc>
        <w:tc>
          <w:tcPr>
            <w:tcW w:w="1420" w:type="dxa"/>
            <w:tcBorders>
              <w:top w:val="nil"/>
              <w:left w:val="nil"/>
              <w:bottom w:val="single" w:sz="4" w:space="0" w:color="auto"/>
              <w:right w:val="single" w:sz="4" w:space="0" w:color="auto"/>
            </w:tcBorders>
            <w:noWrap/>
            <w:vAlign w:val="bottom"/>
            <w:hideMark/>
          </w:tcPr>
          <w:p w14:paraId="1BB634F7"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 </w:t>
            </w:r>
          </w:p>
        </w:tc>
        <w:tc>
          <w:tcPr>
            <w:tcW w:w="2560" w:type="dxa"/>
            <w:tcBorders>
              <w:top w:val="nil"/>
              <w:left w:val="nil"/>
              <w:bottom w:val="single" w:sz="4" w:space="0" w:color="auto"/>
              <w:right w:val="single" w:sz="4" w:space="0" w:color="auto"/>
            </w:tcBorders>
            <w:noWrap/>
            <w:vAlign w:val="bottom"/>
            <w:hideMark/>
          </w:tcPr>
          <w:p w14:paraId="381AB595"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1410,8</w:t>
            </w:r>
          </w:p>
        </w:tc>
        <w:tc>
          <w:tcPr>
            <w:tcW w:w="1260" w:type="dxa"/>
            <w:tcBorders>
              <w:top w:val="nil"/>
              <w:left w:val="nil"/>
              <w:bottom w:val="single" w:sz="4" w:space="0" w:color="auto"/>
              <w:right w:val="single" w:sz="4" w:space="0" w:color="auto"/>
            </w:tcBorders>
            <w:noWrap/>
            <w:vAlign w:val="bottom"/>
            <w:hideMark/>
          </w:tcPr>
          <w:p w14:paraId="73B4E46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DAB23FF"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5E3D9E6" w14:textId="77777777" w:rsidTr="007936D0">
        <w:trPr>
          <w:trHeight w:val="20"/>
        </w:trPr>
        <w:tc>
          <w:tcPr>
            <w:tcW w:w="14760" w:type="dxa"/>
            <w:gridSpan w:val="5"/>
            <w:tcBorders>
              <w:top w:val="single" w:sz="4" w:space="0" w:color="auto"/>
              <w:left w:val="single" w:sz="4" w:space="0" w:color="auto"/>
              <w:bottom w:val="single" w:sz="4" w:space="0" w:color="auto"/>
              <w:right w:val="single" w:sz="4" w:space="0" w:color="auto"/>
            </w:tcBorders>
            <w:noWrap/>
            <w:vAlign w:val="bottom"/>
            <w:hideMark/>
          </w:tcPr>
          <w:p w14:paraId="38CA59CD"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 xml:space="preserve">УЗГ - 1 М - 2 </w:t>
            </w:r>
            <w:proofErr w:type="spellStart"/>
            <w:r w:rsidRPr="007936D0">
              <w:rPr>
                <w:b/>
                <w:bCs/>
                <w:color w:val="000000"/>
                <w:lang w:eastAsia="ru-RU"/>
              </w:rPr>
              <w:t>шт</w:t>
            </w:r>
            <w:proofErr w:type="spellEnd"/>
          </w:p>
        </w:tc>
      </w:tr>
      <w:tr w:rsidR="007936D0" w:rsidRPr="007936D0" w14:paraId="09CB0FA1"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12B30E2"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Другие шламы, содержащие опасные вещества </w:t>
            </w:r>
          </w:p>
        </w:tc>
        <w:tc>
          <w:tcPr>
            <w:tcW w:w="1420" w:type="dxa"/>
            <w:tcBorders>
              <w:top w:val="nil"/>
              <w:left w:val="nil"/>
              <w:bottom w:val="single" w:sz="4" w:space="0" w:color="auto"/>
              <w:right w:val="single" w:sz="4" w:space="0" w:color="auto"/>
            </w:tcBorders>
            <w:noWrap/>
            <w:vAlign w:val="bottom"/>
            <w:hideMark/>
          </w:tcPr>
          <w:p w14:paraId="00FF3043" w14:textId="77777777" w:rsidR="007936D0" w:rsidRPr="007936D0" w:rsidRDefault="007936D0" w:rsidP="007936D0">
            <w:pPr>
              <w:widowControl/>
              <w:autoSpaceDE/>
              <w:autoSpaceDN/>
              <w:jc w:val="center"/>
              <w:rPr>
                <w:color w:val="000000"/>
                <w:lang w:eastAsia="ru-RU"/>
              </w:rPr>
            </w:pPr>
            <w:r w:rsidRPr="007936D0">
              <w:rPr>
                <w:color w:val="000000"/>
                <w:lang w:eastAsia="ru-RU"/>
              </w:rPr>
              <w:t>01 03 05*</w:t>
            </w:r>
          </w:p>
        </w:tc>
        <w:tc>
          <w:tcPr>
            <w:tcW w:w="2560" w:type="dxa"/>
            <w:tcBorders>
              <w:top w:val="nil"/>
              <w:left w:val="nil"/>
              <w:bottom w:val="single" w:sz="4" w:space="0" w:color="auto"/>
              <w:right w:val="single" w:sz="4" w:space="0" w:color="auto"/>
            </w:tcBorders>
            <w:noWrap/>
            <w:vAlign w:val="bottom"/>
            <w:hideMark/>
          </w:tcPr>
          <w:p w14:paraId="58EB2BDE" w14:textId="77777777" w:rsidR="007936D0" w:rsidRPr="007936D0" w:rsidRDefault="007936D0" w:rsidP="007936D0">
            <w:pPr>
              <w:widowControl/>
              <w:autoSpaceDE/>
              <w:autoSpaceDN/>
              <w:jc w:val="center"/>
              <w:rPr>
                <w:color w:val="000000"/>
                <w:lang w:eastAsia="ru-RU"/>
              </w:rPr>
            </w:pPr>
            <w:r w:rsidRPr="007936D0">
              <w:rPr>
                <w:color w:val="000000"/>
                <w:lang w:eastAsia="ru-RU"/>
              </w:rPr>
              <w:t>4000</w:t>
            </w:r>
          </w:p>
        </w:tc>
        <w:tc>
          <w:tcPr>
            <w:tcW w:w="1260" w:type="dxa"/>
            <w:tcBorders>
              <w:top w:val="nil"/>
              <w:left w:val="nil"/>
              <w:bottom w:val="single" w:sz="4" w:space="0" w:color="auto"/>
              <w:right w:val="single" w:sz="4" w:space="0" w:color="auto"/>
            </w:tcBorders>
            <w:noWrap/>
            <w:vAlign w:val="bottom"/>
            <w:hideMark/>
          </w:tcPr>
          <w:p w14:paraId="50FEBFF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8171D4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1EE609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E233701"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нефтесодержащие буровые отходы (шлам) и буровой раствор </w:t>
            </w:r>
          </w:p>
        </w:tc>
        <w:tc>
          <w:tcPr>
            <w:tcW w:w="1420" w:type="dxa"/>
            <w:tcBorders>
              <w:top w:val="nil"/>
              <w:left w:val="nil"/>
              <w:bottom w:val="single" w:sz="4" w:space="0" w:color="auto"/>
              <w:right w:val="single" w:sz="4" w:space="0" w:color="auto"/>
            </w:tcBorders>
            <w:noWrap/>
            <w:vAlign w:val="bottom"/>
            <w:hideMark/>
          </w:tcPr>
          <w:p w14:paraId="3801FEF3" w14:textId="77777777" w:rsidR="007936D0" w:rsidRPr="007936D0" w:rsidRDefault="007936D0" w:rsidP="007936D0">
            <w:pPr>
              <w:widowControl/>
              <w:autoSpaceDE/>
              <w:autoSpaceDN/>
              <w:jc w:val="center"/>
              <w:rPr>
                <w:color w:val="000000"/>
                <w:lang w:eastAsia="ru-RU"/>
              </w:rPr>
            </w:pPr>
            <w:r w:rsidRPr="007936D0">
              <w:rPr>
                <w:color w:val="000000"/>
                <w:lang w:eastAsia="ru-RU"/>
              </w:rPr>
              <w:t>01 05 05*</w:t>
            </w:r>
          </w:p>
        </w:tc>
        <w:tc>
          <w:tcPr>
            <w:tcW w:w="2560" w:type="dxa"/>
            <w:tcBorders>
              <w:top w:val="nil"/>
              <w:left w:val="nil"/>
              <w:bottom w:val="single" w:sz="4" w:space="0" w:color="auto"/>
              <w:right w:val="single" w:sz="4" w:space="0" w:color="auto"/>
            </w:tcBorders>
            <w:noWrap/>
            <w:vAlign w:val="bottom"/>
            <w:hideMark/>
          </w:tcPr>
          <w:p w14:paraId="3F9E8519" w14:textId="77777777" w:rsidR="007936D0" w:rsidRPr="007936D0" w:rsidRDefault="007936D0" w:rsidP="007936D0">
            <w:pPr>
              <w:widowControl/>
              <w:autoSpaceDE/>
              <w:autoSpaceDN/>
              <w:jc w:val="center"/>
              <w:rPr>
                <w:color w:val="000000"/>
                <w:lang w:eastAsia="ru-RU"/>
              </w:rPr>
            </w:pPr>
            <w:r w:rsidRPr="007936D0">
              <w:rPr>
                <w:color w:val="000000"/>
                <w:lang w:eastAsia="ru-RU"/>
              </w:rPr>
              <w:t>16000</w:t>
            </w:r>
          </w:p>
        </w:tc>
        <w:tc>
          <w:tcPr>
            <w:tcW w:w="1260" w:type="dxa"/>
            <w:tcBorders>
              <w:top w:val="nil"/>
              <w:left w:val="nil"/>
              <w:bottom w:val="single" w:sz="4" w:space="0" w:color="auto"/>
              <w:right w:val="single" w:sz="4" w:space="0" w:color="auto"/>
            </w:tcBorders>
            <w:noWrap/>
            <w:vAlign w:val="bottom"/>
            <w:hideMark/>
          </w:tcPr>
          <w:p w14:paraId="3F64DB3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B3B6DC2"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1CD1179"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0FCC578"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Буровой раствор и прочие буровые отходы (шлам), содержащие опасные вещества </w:t>
            </w:r>
          </w:p>
        </w:tc>
        <w:tc>
          <w:tcPr>
            <w:tcW w:w="1420" w:type="dxa"/>
            <w:tcBorders>
              <w:top w:val="nil"/>
              <w:left w:val="nil"/>
              <w:bottom w:val="single" w:sz="4" w:space="0" w:color="auto"/>
              <w:right w:val="single" w:sz="4" w:space="0" w:color="auto"/>
            </w:tcBorders>
            <w:noWrap/>
            <w:vAlign w:val="bottom"/>
            <w:hideMark/>
          </w:tcPr>
          <w:p w14:paraId="3C30580C" w14:textId="77777777" w:rsidR="007936D0" w:rsidRPr="007936D0" w:rsidRDefault="007936D0" w:rsidP="007936D0">
            <w:pPr>
              <w:widowControl/>
              <w:autoSpaceDE/>
              <w:autoSpaceDN/>
              <w:jc w:val="center"/>
              <w:rPr>
                <w:color w:val="000000"/>
                <w:lang w:eastAsia="ru-RU"/>
              </w:rPr>
            </w:pPr>
            <w:r w:rsidRPr="007936D0">
              <w:rPr>
                <w:color w:val="000000"/>
                <w:lang w:eastAsia="ru-RU"/>
              </w:rPr>
              <w:t>01 05 06*</w:t>
            </w:r>
          </w:p>
        </w:tc>
        <w:tc>
          <w:tcPr>
            <w:tcW w:w="2560" w:type="dxa"/>
            <w:tcBorders>
              <w:top w:val="nil"/>
              <w:left w:val="nil"/>
              <w:bottom w:val="single" w:sz="4" w:space="0" w:color="auto"/>
              <w:right w:val="single" w:sz="4" w:space="0" w:color="auto"/>
            </w:tcBorders>
            <w:noWrap/>
            <w:vAlign w:val="bottom"/>
            <w:hideMark/>
          </w:tcPr>
          <w:p w14:paraId="25AE9AD4" w14:textId="77777777" w:rsidR="007936D0" w:rsidRPr="007936D0" w:rsidRDefault="007936D0" w:rsidP="007936D0">
            <w:pPr>
              <w:widowControl/>
              <w:autoSpaceDE/>
              <w:autoSpaceDN/>
              <w:jc w:val="center"/>
              <w:rPr>
                <w:color w:val="000000"/>
                <w:lang w:eastAsia="ru-RU"/>
              </w:rPr>
            </w:pPr>
            <w:r w:rsidRPr="007936D0">
              <w:rPr>
                <w:color w:val="000000"/>
                <w:lang w:eastAsia="ru-RU"/>
              </w:rPr>
              <w:t>16000</w:t>
            </w:r>
          </w:p>
        </w:tc>
        <w:tc>
          <w:tcPr>
            <w:tcW w:w="1260" w:type="dxa"/>
            <w:tcBorders>
              <w:top w:val="nil"/>
              <w:left w:val="nil"/>
              <w:bottom w:val="single" w:sz="4" w:space="0" w:color="auto"/>
              <w:right w:val="single" w:sz="4" w:space="0" w:color="auto"/>
            </w:tcBorders>
            <w:noWrap/>
            <w:vAlign w:val="bottom"/>
            <w:hideMark/>
          </w:tcPr>
          <w:p w14:paraId="3676820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B66CCD5"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A842D1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3241FCF"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Обессоленные шламы </w:t>
            </w:r>
          </w:p>
        </w:tc>
        <w:tc>
          <w:tcPr>
            <w:tcW w:w="1420" w:type="dxa"/>
            <w:tcBorders>
              <w:top w:val="nil"/>
              <w:left w:val="nil"/>
              <w:bottom w:val="single" w:sz="4" w:space="0" w:color="auto"/>
              <w:right w:val="single" w:sz="4" w:space="0" w:color="auto"/>
            </w:tcBorders>
            <w:noWrap/>
            <w:vAlign w:val="bottom"/>
            <w:hideMark/>
          </w:tcPr>
          <w:p w14:paraId="3BE4FB4D" w14:textId="77777777" w:rsidR="007936D0" w:rsidRPr="007936D0" w:rsidRDefault="007936D0" w:rsidP="007936D0">
            <w:pPr>
              <w:widowControl/>
              <w:autoSpaceDE/>
              <w:autoSpaceDN/>
              <w:jc w:val="center"/>
              <w:rPr>
                <w:color w:val="000000"/>
                <w:lang w:eastAsia="ru-RU"/>
              </w:rPr>
            </w:pPr>
            <w:r w:rsidRPr="007936D0">
              <w:rPr>
                <w:color w:val="000000"/>
                <w:lang w:eastAsia="ru-RU"/>
              </w:rPr>
              <w:t>05 01 02*</w:t>
            </w:r>
          </w:p>
        </w:tc>
        <w:tc>
          <w:tcPr>
            <w:tcW w:w="2560" w:type="dxa"/>
            <w:tcBorders>
              <w:top w:val="nil"/>
              <w:left w:val="nil"/>
              <w:bottom w:val="single" w:sz="4" w:space="0" w:color="auto"/>
              <w:right w:val="single" w:sz="4" w:space="0" w:color="auto"/>
            </w:tcBorders>
            <w:noWrap/>
            <w:vAlign w:val="bottom"/>
            <w:hideMark/>
          </w:tcPr>
          <w:p w14:paraId="5A898E2A" w14:textId="77777777" w:rsidR="007936D0" w:rsidRPr="007936D0" w:rsidRDefault="007936D0" w:rsidP="007936D0">
            <w:pPr>
              <w:widowControl/>
              <w:autoSpaceDE/>
              <w:autoSpaceDN/>
              <w:jc w:val="center"/>
              <w:rPr>
                <w:color w:val="000000"/>
                <w:lang w:eastAsia="ru-RU"/>
              </w:rPr>
            </w:pPr>
            <w:r w:rsidRPr="007936D0">
              <w:rPr>
                <w:color w:val="000000"/>
                <w:lang w:eastAsia="ru-RU"/>
              </w:rPr>
              <w:t>160</w:t>
            </w:r>
          </w:p>
        </w:tc>
        <w:tc>
          <w:tcPr>
            <w:tcW w:w="1260" w:type="dxa"/>
            <w:tcBorders>
              <w:top w:val="nil"/>
              <w:left w:val="nil"/>
              <w:bottom w:val="single" w:sz="4" w:space="0" w:color="auto"/>
              <w:right w:val="single" w:sz="4" w:space="0" w:color="auto"/>
            </w:tcBorders>
            <w:noWrap/>
            <w:vAlign w:val="bottom"/>
            <w:hideMark/>
          </w:tcPr>
          <w:p w14:paraId="6A1FCF40"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15EBCF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E2B0A3B"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BC2B1A3"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Нефтешлам (Донные шламы) </w:t>
            </w:r>
          </w:p>
        </w:tc>
        <w:tc>
          <w:tcPr>
            <w:tcW w:w="1420" w:type="dxa"/>
            <w:tcBorders>
              <w:top w:val="nil"/>
              <w:left w:val="nil"/>
              <w:bottom w:val="single" w:sz="4" w:space="0" w:color="auto"/>
              <w:right w:val="single" w:sz="4" w:space="0" w:color="auto"/>
            </w:tcBorders>
            <w:noWrap/>
            <w:vAlign w:val="bottom"/>
            <w:hideMark/>
          </w:tcPr>
          <w:p w14:paraId="47256B5E" w14:textId="77777777" w:rsidR="007936D0" w:rsidRPr="007936D0" w:rsidRDefault="007936D0" w:rsidP="007936D0">
            <w:pPr>
              <w:widowControl/>
              <w:autoSpaceDE/>
              <w:autoSpaceDN/>
              <w:jc w:val="center"/>
              <w:rPr>
                <w:color w:val="000000"/>
                <w:lang w:eastAsia="ru-RU"/>
              </w:rPr>
            </w:pPr>
            <w:r w:rsidRPr="007936D0">
              <w:rPr>
                <w:color w:val="000000"/>
                <w:lang w:eastAsia="ru-RU"/>
              </w:rPr>
              <w:t>05 01 03*</w:t>
            </w:r>
          </w:p>
        </w:tc>
        <w:tc>
          <w:tcPr>
            <w:tcW w:w="2560" w:type="dxa"/>
            <w:tcBorders>
              <w:top w:val="nil"/>
              <w:left w:val="nil"/>
              <w:bottom w:val="single" w:sz="4" w:space="0" w:color="auto"/>
              <w:right w:val="single" w:sz="4" w:space="0" w:color="auto"/>
            </w:tcBorders>
            <w:noWrap/>
            <w:vAlign w:val="bottom"/>
            <w:hideMark/>
          </w:tcPr>
          <w:p w14:paraId="0194D4FC" w14:textId="77777777" w:rsidR="007936D0" w:rsidRPr="007936D0" w:rsidRDefault="007936D0" w:rsidP="007936D0">
            <w:pPr>
              <w:widowControl/>
              <w:autoSpaceDE/>
              <w:autoSpaceDN/>
              <w:jc w:val="center"/>
              <w:rPr>
                <w:color w:val="000000"/>
                <w:lang w:eastAsia="ru-RU"/>
              </w:rPr>
            </w:pPr>
            <w:r w:rsidRPr="007936D0">
              <w:rPr>
                <w:color w:val="000000"/>
                <w:lang w:eastAsia="ru-RU"/>
              </w:rPr>
              <w:t>8000</w:t>
            </w:r>
          </w:p>
        </w:tc>
        <w:tc>
          <w:tcPr>
            <w:tcW w:w="1260" w:type="dxa"/>
            <w:tcBorders>
              <w:top w:val="nil"/>
              <w:left w:val="nil"/>
              <w:bottom w:val="single" w:sz="4" w:space="0" w:color="auto"/>
              <w:right w:val="single" w:sz="4" w:space="0" w:color="auto"/>
            </w:tcBorders>
            <w:noWrap/>
            <w:vAlign w:val="bottom"/>
            <w:hideMark/>
          </w:tcPr>
          <w:p w14:paraId="45BB873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63FF1C6"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DAFAC1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4342FFB"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Нефть разлитая </w:t>
            </w:r>
          </w:p>
        </w:tc>
        <w:tc>
          <w:tcPr>
            <w:tcW w:w="1420" w:type="dxa"/>
            <w:tcBorders>
              <w:top w:val="nil"/>
              <w:left w:val="nil"/>
              <w:bottom w:val="single" w:sz="4" w:space="0" w:color="auto"/>
              <w:right w:val="single" w:sz="4" w:space="0" w:color="auto"/>
            </w:tcBorders>
            <w:noWrap/>
            <w:vAlign w:val="bottom"/>
            <w:hideMark/>
          </w:tcPr>
          <w:p w14:paraId="11219304" w14:textId="77777777" w:rsidR="007936D0" w:rsidRPr="007936D0" w:rsidRDefault="007936D0" w:rsidP="007936D0">
            <w:pPr>
              <w:widowControl/>
              <w:autoSpaceDE/>
              <w:autoSpaceDN/>
              <w:jc w:val="center"/>
              <w:rPr>
                <w:color w:val="000000"/>
                <w:lang w:eastAsia="ru-RU"/>
              </w:rPr>
            </w:pPr>
            <w:r w:rsidRPr="007936D0">
              <w:rPr>
                <w:color w:val="000000"/>
                <w:lang w:eastAsia="ru-RU"/>
              </w:rPr>
              <w:t>05 01 05*</w:t>
            </w:r>
          </w:p>
        </w:tc>
        <w:tc>
          <w:tcPr>
            <w:tcW w:w="2560" w:type="dxa"/>
            <w:tcBorders>
              <w:top w:val="nil"/>
              <w:left w:val="nil"/>
              <w:bottom w:val="single" w:sz="4" w:space="0" w:color="auto"/>
              <w:right w:val="single" w:sz="4" w:space="0" w:color="auto"/>
            </w:tcBorders>
            <w:noWrap/>
            <w:vAlign w:val="bottom"/>
            <w:hideMark/>
          </w:tcPr>
          <w:p w14:paraId="5011CA68" w14:textId="77777777" w:rsidR="007936D0" w:rsidRPr="007936D0" w:rsidRDefault="007936D0" w:rsidP="007936D0">
            <w:pPr>
              <w:widowControl/>
              <w:autoSpaceDE/>
              <w:autoSpaceDN/>
              <w:jc w:val="center"/>
              <w:rPr>
                <w:color w:val="000000"/>
                <w:lang w:eastAsia="ru-RU"/>
              </w:rPr>
            </w:pPr>
            <w:r w:rsidRPr="007936D0">
              <w:rPr>
                <w:color w:val="000000"/>
                <w:lang w:eastAsia="ru-RU"/>
              </w:rPr>
              <w:t>1600</w:t>
            </w:r>
          </w:p>
        </w:tc>
        <w:tc>
          <w:tcPr>
            <w:tcW w:w="1260" w:type="dxa"/>
            <w:tcBorders>
              <w:top w:val="nil"/>
              <w:left w:val="nil"/>
              <w:bottom w:val="single" w:sz="4" w:space="0" w:color="auto"/>
              <w:right w:val="single" w:sz="4" w:space="0" w:color="auto"/>
            </w:tcBorders>
            <w:noWrap/>
            <w:vAlign w:val="bottom"/>
            <w:hideMark/>
          </w:tcPr>
          <w:p w14:paraId="558EDC5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4A79FF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AE61E9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76958B4"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Кислотные </w:t>
            </w:r>
            <w:proofErr w:type="spellStart"/>
            <w:r w:rsidRPr="007936D0">
              <w:rPr>
                <w:color w:val="000000"/>
                <w:lang w:eastAsia="ru-RU"/>
              </w:rPr>
              <w:t>алкиловые</w:t>
            </w:r>
            <w:proofErr w:type="spellEnd"/>
            <w:r w:rsidRPr="007936D0">
              <w:rPr>
                <w:color w:val="000000"/>
                <w:lang w:eastAsia="ru-RU"/>
              </w:rPr>
              <w:t xml:space="preserve"> шламы  </w:t>
            </w:r>
          </w:p>
        </w:tc>
        <w:tc>
          <w:tcPr>
            <w:tcW w:w="1420" w:type="dxa"/>
            <w:tcBorders>
              <w:top w:val="nil"/>
              <w:left w:val="nil"/>
              <w:bottom w:val="single" w:sz="4" w:space="0" w:color="auto"/>
              <w:right w:val="single" w:sz="4" w:space="0" w:color="auto"/>
            </w:tcBorders>
            <w:noWrap/>
            <w:vAlign w:val="bottom"/>
            <w:hideMark/>
          </w:tcPr>
          <w:p w14:paraId="0F7CB847" w14:textId="77777777" w:rsidR="007936D0" w:rsidRPr="007936D0" w:rsidRDefault="007936D0" w:rsidP="007936D0">
            <w:pPr>
              <w:widowControl/>
              <w:autoSpaceDE/>
              <w:autoSpaceDN/>
              <w:jc w:val="center"/>
              <w:rPr>
                <w:color w:val="000000"/>
                <w:lang w:eastAsia="ru-RU"/>
              </w:rPr>
            </w:pPr>
            <w:r w:rsidRPr="007936D0">
              <w:rPr>
                <w:color w:val="000000"/>
                <w:lang w:eastAsia="ru-RU"/>
              </w:rPr>
              <w:t>05 01 04*</w:t>
            </w:r>
          </w:p>
        </w:tc>
        <w:tc>
          <w:tcPr>
            <w:tcW w:w="2560" w:type="dxa"/>
            <w:tcBorders>
              <w:top w:val="nil"/>
              <w:left w:val="nil"/>
              <w:bottom w:val="single" w:sz="4" w:space="0" w:color="auto"/>
              <w:right w:val="single" w:sz="4" w:space="0" w:color="auto"/>
            </w:tcBorders>
            <w:noWrap/>
            <w:vAlign w:val="bottom"/>
            <w:hideMark/>
          </w:tcPr>
          <w:p w14:paraId="3EB628D3"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6D4906D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5990874"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AE7F32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9302F2A"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Маслянистые шламы от технического обслуживания машин и оборудования </w:t>
            </w:r>
          </w:p>
        </w:tc>
        <w:tc>
          <w:tcPr>
            <w:tcW w:w="1420" w:type="dxa"/>
            <w:tcBorders>
              <w:top w:val="nil"/>
              <w:left w:val="nil"/>
              <w:bottom w:val="single" w:sz="4" w:space="0" w:color="auto"/>
              <w:right w:val="single" w:sz="4" w:space="0" w:color="auto"/>
            </w:tcBorders>
            <w:noWrap/>
            <w:vAlign w:val="bottom"/>
            <w:hideMark/>
          </w:tcPr>
          <w:p w14:paraId="788E53F8" w14:textId="77777777" w:rsidR="007936D0" w:rsidRPr="007936D0" w:rsidRDefault="007936D0" w:rsidP="007936D0">
            <w:pPr>
              <w:widowControl/>
              <w:autoSpaceDE/>
              <w:autoSpaceDN/>
              <w:jc w:val="center"/>
              <w:rPr>
                <w:color w:val="000000"/>
                <w:lang w:eastAsia="ru-RU"/>
              </w:rPr>
            </w:pPr>
            <w:r w:rsidRPr="007936D0">
              <w:rPr>
                <w:color w:val="000000"/>
                <w:lang w:eastAsia="ru-RU"/>
              </w:rPr>
              <w:t>05 01 06*</w:t>
            </w:r>
          </w:p>
        </w:tc>
        <w:tc>
          <w:tcPr>
            <w:tcW w:w="2560" w:type="dxa"/>
            <w:tcBorders>
              <w:top w:val="nil"/>
              <w:left w:val="nil"/>
              <w:bottom w:val="single" w:sz="4" w:space="0" w:color="auto"/>
              <w:right w:val="single" w:sz="4" w:space="0" w:color="auto"/>
            </w:tcBorders>
            <w:noWrap/>
            <w:vAlign w:val="bottom"/>
            <w:hideMark/>
          </w:tcPr>
          <w:p w14:paraId="073838A6"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12E1ECFB"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04D2743"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8958499"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F6819C1"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Шламы от обработки сточных вод на месте эксплуатации, содержащие опасные вещества </w:t>
            </w:r>
          </w:p>
        </w:tc>
        <w:tc>
          <w:tcPr>
            <w:tcW w:w="1420" w:type="dxa"/>
            <w:tcBorders>
              <w:top w:val="nil"/>
              <w:left w:val="nil"/>
              <w:bottom w:val="single" w:sz="4" w:space="0" w:color="auto"/>
              <w:right w:val="single" w:sz="4" w:space="0" w:color="auto"/>
            </w:tcBorders>
            <w:noWrap/>
            <w:vAlign w:val="bottom"/>
            <w:hideMark/>
          </w:tcPr>
          <w:p w14:paraId="77B0C944" w14:textId="77777777" w:rsidR="007936D0" w:rsidRPr="007936D0" w:rsidRDefault="007936D0" w:rsidP="007936D0">
            <w:pPr>
              <w:widowControl/>
              <w:autoSpaceDE/>
              <w:autoSpaceDN/>
              <w:jc w:val="center"/>
              <w:rPr>
                <w:color w:val="000000"/>
                <w:lang w:eastAsia="ru-RU"/>
              </w:rPr>
            </w:pPr>
            <w:r w:rsidRPr="007936D0">
              <w:rPr>
                <w:color w:val="000000"/>
                <w:lang w:eastAsia="ru-RU"/>
              </w:rPr>
              <w:t>05 01 09*</w:t>
            </w:r>
          </w:p>
        </w:tc>
        <w:tc>
          <w:tcPr>
            <w:tcW w:w="2560" w:type="dxa"/>
            <w:tcBorders>
              <w:top w:val="nil"/>
              <w:left w:val="nil"/>
              <w:bottom w:val="single" w:sz="4" w:space="0" w:color="auto"/>
              <w:right w:val="single" w:sz="4" w:space="0" w:color="auto"/>
            </w:tcBorders>
            <w:noWrap/>
            <w:vAlign w:val="bottom"/>
            <w:hideMark/>
          </w:tcPr>
          <w:p w14:paraId="542632D5"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5878FC6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477F24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E46730F"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B0CCB62"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от обработки сточных вод на месте эксплуатации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54E3345C" w14:textId="77777777" w:rsidR="007936D0" w:rsidRPr="007936D0" w:rsidRDefault="007936D0" w:rsidP="007936D0">
            <w:pPr>
              <w:widowControl/>
              <w:autoSpaceDE/>
              <w:autoSpaceDN/>
              <w:jc w:val="center"/>
              <w:rPr>
                <w:color w:val="000000"/>
                <w:lang w:eastAsia="ru-RU"/>
              </w:rPr>
            </w:pPr>
            <w:r w:rsidRPr="007936D0">
              <w:rPr>
                <w:color w:val="000000"/>
                <w:lang w:eastAsia="ru-RU"/>
              </w:rPr>
              <w:t>06 05 02*</w:t>
            </w:r>
          </w:p>
        </w:tc>
        <w:tc>
          <w:tcPr>
            <w:tcW w:w="2560" w:type="dxa"/>
            <w:tcBorders>
              <w:top w:val="nil"/>
              <w:left w:val="nil"/>
              <w:bottom w:val="single" w:sz="4" w:space="0" w:color="auto"/>
              <w:right w:val="single" w:sz="4" w:space="0" w:color="auto"/>
            </w:tcBorders>
            <w:noWrap/>
            <w:vAlign w:val="bottom"/>
            <w:hideMark/>
          </w:tcPr>
          <w:p w14:paraId="2B5C8B62"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185BFFE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C74F77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D88D0A2"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7FB8F6B0" w14:textId="77777777" w:rsidR="007936D0" w:rsidRPr="007936D0" w:rsidRDefault="007936D0" w:rsidP="007936D0">
            <w:pPr>
              <w:widowControl/>
              <w:autoSpaceDE/>
              <w:autoSpaceDN/>
              <w:jc w:val="center"/>
              <w:rPr>
                <w:color w:val="000000"/>
                <w:lang w:eastAsia="ru-RU"/>
              </w:rPr>
            </w:pPr>
            <w:r w:rsidRPr="007936D0">
              <w:rPr>
                <w:color w:val="000000"/>
                <w:lang w:eastAsia="ru-RU"/>
              </w:rPr>
              <w:t>Летучая зола от мазута и зольная пыль</w:t>
            </w:r>
          </w:p>
        </w:tc>
        <w:tc>
          <w:tcPr>
            <w:tcW w:w="1420" w:type="dxa"/>
            <w:tcBorders>
              <w:top w:val="nil"/>
              <w:left w:val="nil"/>
              <w:bottom w:val="single" w:sz="4" w:space="0" w:color="auto"/>
              <w:right w:val="single" w:sz="4" w:space="0" w:color="auto"/>
            </w:tcBorders>
            <w:noWrap/>
            <w:vAlign w:val="bottom"/>
            <w:hideMark/>
          </w:tcPr>
          <w:p w14:paraId="75DCC1E2" w14:textId="77777777" w:rsidR="007936D0" w:rsidRPr="007936D0" w:rsidRDefault="007936D0" w:rsidP="007936D0">
            <w:pPr>
              <w:widowControl/>
              <w:autoSpaceDE/>
              <w:autoSpaceDN/>
              <w:jc w:val="center"/>
              <w:rPr>
                <w:color w:val="000000"/>
                <w:lang w:eastAsia="ru-RU"/>
              </w:rPr>
            </w:pPr>
            <w:r w:rsidRPr="007936D0">
              <w:rPr>
                <w:color w:val="000000"/>
                <w:lang w:eastAsia="ru-RU"/>
              </w:rPr>
              <w:t>10 01 04*</w:t>
            </w:r>
          </w:p>
        </w:tc>
        <w:tc>
          <w:tcPr>
            <w:tcW w:w="2560" w:type="dxa"/>
            <w:tcBorders>
              <w:top w:val="nil"/>
              <w:left w:val="nil"/>
              <w:bottom w:val="single" w:sz="4" w:space="0" w:color="auto"/>
              <w:right w:val="single" w:sz="4" w:space="0" w:color="auto"/>
            </w:tcBorders>
            <w:noWrap/>
            <w:vAlign w:val="bottom"/>
            <w:hideMark/>
          </w:tcPr>
          <w:p w14:paraId="3106F65C" w14:textId="77777777" w:rsidR="007936D0" w:rsidRPr="007936D0" w:rsidRDefault="007936D0" w:rsidP="007936D0">
            <w:pPr>
              <w:widowControl/>
              <w:autoSpaceDE/>
              <w:autoSpaceDN/>
              <w:jc w:val="center"/>
              <w:rPr>
                <w:color w:val="000000"/>
                <w:lang w:eastAsia="ru-RU"/>
              </w:rPr>
            </w:pPr>
            <w:r w:rsidRPr="007936D0">
              <w:rPr>
                <w:color w:val="000000"/>
                <w:lang w:eastAsia="ru-RU"/>
              </w:rPr>
              <w:t>80</w:t>
            </w:r>
          </w:p>
        </w:tc>
        <w:tc>
          <w:tcPr>
            <w:tcW w:w="1260" w:type="dxa"/>
            <w:tcBorders>
              <w:top w:val="nil"/>
              <w:left w:val="nil"/>
              <w:bottom w:val="single" w:sz="4" w:space="0" w:color="auto"/>
              <w:right w:val="single" w:sz="4" w:space="0" w:color="auto"/>
            </w:tcBorders>
            <w:noWrap/>
            <w:vAlign w:val="bottom"/>
            <w:hideMark/>
          </w:tcPr>
          <w:p w14:paraId="7325F99E"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2E60635"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249882F" w14:textId="77777777" w:rsidTr="007936D0">
        <w:trPr>
          <w:trHeight w:val="20"/>
        </w:trPr>
        <w:tc>
          <w:tcPr>
            <w:tcW w:w="6500" w:type="dxa"/>
            <w:tcBorders>
              <w:top w:val="nil"/>
              <w:left w:val="single" w:sz="4" w:space="0" w:color="auto"/>
              <w:bottom w:val="single" w:sz="4" w:space="0" w:color="auto"/>
              <w:right w:val="single" w:sz="4" w:space="0" w:color="auto"/>
            </w:tcBorders>
            <w:noWrap/>
            <w:vAlign w:val="center"/>
            <w:hideMark/>
          </w:tcPr>
          <w:p w14:paraId="24B8A53B" w14:textId="77777777" w:rsidR="007936D0" w:rsidRPr="007936D0" w:rsidRDefault="007936D0" w:rsidP="007936D0">
            <w:pPr>
              <w:widowControl/>
              <w:autoSpaceDE/>
              <w:autoSpaceDN/>
              <w:jc w:val="center"/>
              <w:rPr>
                <w:color w:val="000000"/>
                <w:lang w:eastAsia="ru-RU"/>
              </w:rPr>
            </w:pPr>
            <w:r w:rsidRPr="007936D0">
              <w:rPr>
                <w:color w:val="000000"/>
                <w:lang w:eastAsia="ru-RU"/>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1420" w:type="dxa"/>
            <w:tcBorders>
              <w:top w:val="nil"/>
              <w:left w:val="nil"/>
              <w:bottom w:val="single" w:sz="4" w:space="0" w:color="auto"/>
              <w:right w:val="single" w:sz="4" w:space="0" w:color="auto"/>
            </w:tcBorders>
            <w:noWrap/>
            <w:vAlign w:val="center"/>
            <w:hideMark/>
          </w:tcPr>
          <w:p w14:paraId="5AA77BC2" w14:textId="77777777" w:rsidR="007936D0" w:rsidRPr="007936D0" w:rsidRDefault="007936D0" w:rsidP="007936D0">
            <w:pPr>
              <w:widowControl/>
              <w:autoSpaceDE/>
              <w:autoSpaceDN/>
              <w:jc w:val="center"/>
              <w:rPr>
                <w:color w:val="000000"/>
                <w:lang w:eastAsia="ru-RU"/>
              </w:rPr>
            </w:pPr>
            <w:r w:rsidRPr="007936D0">
              <w:rPr>
                <w:color w:val="000000"/>
                <w:lang w:eastAsia="ru-RU"/>
              </w:rPr>
              <w:t>15 02 02*</w:t>
            </w:r>
          </w:p>
        </w:tc>
        <w:tc>
          <w:tcPr>
            <w:tcW w:w="2560" w:type="dxa"/>
            <w:tcBorders>
              <w:top w:val="nil"/>
              <w:left w:val="nil"/>
              <w:bottom w:val="single" w:sz="4" w:space="0" w:color="auto"/>
              <w:right w:val="single" w:sz="4" w:space="0" w:color="auto"/>
            </w:tcBorders>
            <w:noWrap/>
            <w:vAlign w:val="center"/>
            <w:hideMark/>
          </w:tcPr>
          <w:p w14:paraId="6643AB93" w14:textId="77777777" w:rsidR="007936D0" w:rsidRPr="007936D0" w:rsidRDefault="007936D0" w:rsidP="007936D0">
            <w:pPr>
              <w:widowControl/>
              <w:autoSpaceDE/>
              <w:autoSpaceDN/>
              <w:jc w:val="center"/>
              <w:rPr>
                <w:color w:val="000000"/>
                <w:lang w:eastAsia="ru-RU"/>
              </w:rPr>
            </w:pPr>
            <w:r w:rsidRPr="007936D0">
              <w:rPr>
                <w:color w:val="000000"/>
                <w:lang w:eastAsia="ru-RU"/>
              </w:rPr>
              <w:t>1200</w:t>
            </w:r>
          </w:p>
        </w:tc>
        <w:tc>
          <w:tcPr>
            <w:tcW w:w="1260" w:type="dxa"/>
            <w:tcBorders>
              <w:top w:val="nil"/>
              <w:left w:val="nil"/>
              <w:bottom w:val="single" w:sz="4" w:space="0" w:color="auto"/>
              <w:right w:val="single" w:sz="4" w:space="0" w:color="auto"/>
            </w:tcBorders>
            <w:noWrap/>
            <w:vAlign w:val="bottom"/>
            <w:hideMark/>
          </w:tcPr>
          <w:p w14:paraId="4D1A080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AB30EBE"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14AD94D"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9FA41FA" w14:textId="77777777" w:rsidR="007936D0" w:rsidRPr="007936D0" w:rsidRDefault="007936D0" w:rsidP="007936D0">
            <w:pPr>
              <w:widowControl/>
              <w:autoSpaceDE/>
              <w:autoSpaceDN/>
              <w:jc w:val="center"/>
              <w:rPr>
                <w:color w:val="000000"/>
                <w:lang w:eastAsia="ru-RU"/>
              </w:rPr>
            </w:pPr>
            <w:r w:rsidRPr="007936D0">
              <w:rPr>
                <w:color w:val="000000"/>
                <w:lang w:eastAsia="ru-RU"/>
              </w:rPr>
              <w:t>Масляные фильтры</w:t>
            </w:r>
          </w:p>
        </w:tc>
        <w:tc>
          <w:tcPr>
            <w:tcW w:w="1420" w:type="dxa"/>
            <w:tcBorders>
              <w:top w:val="nil"/>
              <w:left w:val="nil"/>
              <w:bottom w:val="single" w:sz="4" w:space="0" w:color="auto"/>
              <w:right w:val="single" w:sz="4" w:space="0" w:color="auto"/>
            </w:tcBorders>
            <w:noWrap/>
            <w:vAlign w:val="bottom"/>
            <w:hideMark/>
          </w:tcPr>
          <w:p w14:paraId="30C1D190" w14:textId="77777777" w:rsidR="007936D0" w:rsidRPr="007936D0" w:rsidRDefault="007936D0" w:rsidP="007936D0">
            <w:pPr>
              <w:widowControl/>
              <w:autoSpaceDE/>
              <w:autoSpaceDN/>
              <w:jc w:val="center"/>
              <w:rPr>
                <w:color w:val="000000"/>
                <w:lang w:eastAsia="ru-RU"/>
              </w:rPr>
            </w:pPr>
            <w:r w:rsidRPr="007936D0">
              <w:rPr>
                <w:color w:val="000000"/>
                <w:lang w:eastAsia="ru-RU"/>
              </w:rPr>
              <w:t>16 01 07*</w:t>
            </w:r>
          </w:p>
        </w:tc>
        <w:tc>
          <w:tcPr>
            <w:tcW w:w="2560" w:type="dxa"/>
            <w:tcBorders>
              <w:top w:val="nil"/>
              <w:left w:val="nil"/>
              <w:bottom w:val="single" w:sz="4" w:space="0" w:color="auto"/>
              <w:right w:val="single" w:sz="4" w:space="0" w:color="auto"/>
            </w:tcBorders>
            <w:noWrap/>
            <w:vAlign w:val="bottom"/>
            <w:hideMark/>
          </w:tcPr>
          <w:p w14:paraId="16914E91"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5F7FCE9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5246BDD"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6FE5CED9"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F7F148C" w14:textId="77777777" w:rsidR="007936D0" w:rsidRPr="007936D0" w:rsidRDefault="007936D0" w:rsidP="007936D0">
            <w:pPr>
              <w:widowControl/>
              <w:autoSpaceDE/>
              <w:autoSpaceDN/>
              <w:jc w:val="center"/>
              <w:rPr>
                <w:color w:val="000000"/>
                <w:lang w:eastAsia="ru-RU"/>
              </w:rPr>
            </w:pPr>
            <w:r w:rsidRPr="007936D0">
              <w:rPr>
                <w:color w:val="000000"/>
                <w:lang w:eastAsia="ru-RU"/>
              </w:rPr>
              <w:t>Отходы, содержащие масла</w:t>
            </w:r>
          </w:p>
        </w:tc>
        <w:tc>
          <w:tcPr>
            <w:tcW w:w="1420" w:type="dxa"/>
            <w:tcBorders>
              <w:top w:val="nil"/>
              <w:left w:val="nil"/>
              <w:bottom w:val="single" w:sz="4" w:space="0" w:color="auto"/>
              <w:right w:val="single" w:sz="4" w:space="0" w:color="auto"/>
            </w:tcBorders>
            <w:noWrap/>
            <w:vAlign w:val="bottom"/>
            <w:hideMark/>
          </w:tcPr>
          <w:p w14:paraId="594413D4" w14:textId="77777777" w:rsidR="007936D0" w:rsidRPr="007936D0" w:rsidRDefault="007936D0" w:rsidP="007936D0">
            <w:pPr>
              <w:widowControl/>
              <w:autoSpaceDE/>
              <w:autoSpaceDN/>
              <w:jc w:val="center"/>
              <w:rPr>
                <w:color w:val="000000"/>
                <w:lang w:eastAsia="ru-RU"/>
              </w:rPr>
            </w:pPr>
            <w:r w:rsidRPr="007936D0">
              <w:rPr>
                <w:color w:val="000000"/>
                <w:lang w:eastAsia="ru-RU"/>
              </w:rPr>
              <w:t>16 07 08*</w:t>
            </w:r>
          </w:p>
        </w:tc>
        <w:tc>
          <w:tcPr>
            <w:tcW w:w="2560" w:type="dxa"/>
            <w:tcBorders>
              <w:top w:val="nil"/>
              <w:left w:val="nil"/>
              <w:bottom w:val="single" w:sz="4" w:space="0" w:color="auto"/>
              <w:right w:val="single" w:sz="4" w:space="0" w:color="auto"/>
            </w:tcBorders>
            <w:noWrap/>
            <w:vAlign w:val="bottom"/>
            <w:hideMark/>
          </w:tcPr>
          <w:p w14:paraId="23B9851B"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1F34358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0F631EB"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EE29339"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E3D49CD" w14:textId="77777777" w:rsidR="007936D0" w:rsidRPr="007936D0" w:rsidRDefault="007936D0" w:rsidP="007936D0">
            <w:pPr>
              <w:widowControl/>
              <w:autoSpaceDE/>
              <w:autoSpaceDN/>
              <w:jc w:val="center"/>
              <w:rPr>
                <w:color w:val="000000"/>
                <w:lang w:eastAsia="ru-RU"/>
              </w:rPr>
            </w:pPr>
            <w:r w:rsidRPr="007936D0">
              <w:rPr>
                <w:color w:val="000000"/>
                <w:lang w:eastAsia="ru-RU"/>
              </w:rPr>
              <w:t>Отходы, содержащие другие опасные вещества</w:t>
            </w:r>
          </w:p>
        </w:tc>
        <w:tc>
          <w:tcPr>
            <w:tcW w:w="1420" w:type="dxa"/>
            <w:tcBorders>
              <w:top w:val="nil"/>
              <w:left w:val="nil"/>
              <w:bottom w:val="single" w:sz="4" w:space="0" w:color="auto"/>
              <w:right w:val="single" w:sz="4" w:space="0" w:color="auto"/>
            </w:tcBorders>
            <w:noWrap/>
            <w:vAlign w:val="bottom"/>
            <w:hideMark/>
          </w:tcPr>
          <w:p w14:paraId="704517C2" w14:textId="77777777" w:rsidR="007936D0" w:rsidRPr="007936D0" w:rsidRDefault="007936D0" w:rsidP="007936D0">
            <w:pPr>
              <w:widowControl/>
              <w:autoSpaceDE/>
              <w:autoSpaceDN/>
              <w:jc w:val="center"/>
              <w:rPr>
                <w:color w:val="000000"/>
                <w:lang w:eastAsia="ru-RU"/>
              </w:rPr>
            </w:pPr>
            <w:r w:rsidRPr="007936D0">
              <w:rPr>
                <w:color w:val="000000"/>
                <w:lang w:eastAsia="ru-RU"/>
              </w:rPr>
              <w:t>16 07 09*</w:t>
            </w:r>
          </w:p>
        </w:tc>
        <w:tc>
          <w:tcPr>
            <w:tcW w:w="2560" w:type="dxa"/>
            <w:tcBorders>
              <w:top w:val="nil"/>
              <w:left w:val="nil"/>
              <w:bottom w:val="single" w:sz="4" w:space="0" w:color="auto"/>
              <w:right w:val="single" w:sz="4" w:space="0" w:color="auto"/>
            </w:tcBorders>
            <w:noWrap/>
            <w:vAlign w:val="bottom"/>
            <w:hideMark/>
          </w:tcPr>
          <w:p w14:paraId="25AD68F6" w14:textId="77777777" w:rsidR="007936D0" w:rsidRPr="007936D0" w:rsidRDefault="007936D0" w:rsidP="007936D0">
            <w:pPr>
              <w:widowControl/>
              <w:autoSpaceDE/>
              <w:autoSpaceDN/>
              <w:jc w:val="center"/>
              <w:rPr>
                <w:color w:val="000000"/>
                <w:lang w:eastAsia="ru-RU"/>
              </w:rPr>
            </w:pPr>
            <w:r w:rsidRPr="007936D0">
              <w:rPr>
                <w:color w:val="000000"/>
                <w:lang w:eastAsia="ru-RU"/>
              </w:rPr>
              <w:t>250</w:t>
            </w:r>
          </w:p>
        </w:tc>
        <w:tc>
          <w:tcPr>
            <w:tcW w:w="1260" w:type="dxa"/>
            <w:tcBorders>
              <w:top w:val="nil"/>
              <w:left w:val="nil"/>
              <w:bottom w:val="single" w:sz="4" w:space="0" w:color="auto"/>
              <w:right w:val="single" w:sz="4" w:space="0" w:color="auto"/>
            </w:tcBorders>
            <w:noWrap/>
            <w:vAlign w:val="bottom"/>
            <w:hideMark/>
          </w:tcPr>
          <w:p w14:paraId="08A0660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C771162"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0CEE0AF"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536DB81" w14:textId="77777777" w:rsidR="007936D0" w:rsidRPr="007936D0" w:rsidRDefault="007936D0" w:rsidP="007936D0">
            <w:pPr>
              <w:widowControl/>
              <w:autoSpaceDE/>
              <w:autoSpaceDN/>
              <w:jc w:val="center"/>
              <w:rPr>
                <w:color w:val="000000"/>
                <w:lang w:eastAsia="ru-RU"/>
              </w:rPr>
            </w:pPr>
            <w:proofErr w:type="spellStart"/>
            <w:r w:rsidRPr="007936D0">
              <w:rPr>
                <w:color w:val="000000"/>
                <w:lang w:eastAsia="ru-RU"/>
              </w:rPr>
              <w:t>Нефтезагрязненный</w:t>
            </w:r>
            <w:proofErr w:type="spellEnd"/>
            <w:r w:rsidRPr="007936D0">
              <w:rPr>
                <w:color w:val="000000"/>
                <w:lang w:eastAsia="ru-RU"/>
              </w:rPr>
              <w:t xml:space="preserve"> и </w:t>
            </w:r>
            <w:proofErr w:type="spellStart"/>
            <w:r w:rsidRPr="007936D0">
              <w:rPr>
                <w:color w:val="000000"/>
                <w:lang w:eastAsia="ru-RU"/>
              </w:rPr>
              <w:t>замазученный</w:t>
            </w:r>
            <w:proofErr w:type="spellEnd"/>
            <w:r w:rsidRPr="007936D0">
              <w:rPr>
                <w:color w:val="000000"/>
                <w:lang w:eastAsia="ru-RU"/>
              </w:rPr>
              <w:t xml:space="preserve"> грунт (грунт и камни,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048FCFFD" w14:textId="77777777" w:rsidR="007936D0" w:rsidRPr="007936D0" w:rsidRDefault="007936D0" w:rsidP="007936D0">
            <w:pPr>
              <w:widowControl/>
              <w:autoSpaceDE/>
              <w:autoSpaceDN/>
              <w:jc w:val="center"/>
              <w:rPr>
                <w:color w:val="000000"/>
                <w:lang w:eastAsia="ru-RU"/>
              </w:rPr>
            </w:pPr>
            <w:r w:rsidRPr="007936D0">
              <w:rPr>
                <w:color w:val="000000"/>
                <w:lang w:eastAsia="ru-RU"/>
              </w:rPr>
              <w:t>17 05 03*</w:t>
            </w:r>
          </w:p>
        </w:tc>
        <w:tc>
          <w:tcPr>
            <w:tcW w:w="2560" w:type="dxa"/>
            <w:tcBorders>
              <w:top w:val="nil"/>
              <w:left w:val="nil"/>
              <w:bottom w:val="single" w:sz="4" w:space="0" w:color="auto"/>
              <w:right w:val="single" w:sz="4" w:space="0" w:color="auto"/>
            </w:tcBorders>
            <w:noWrap/>
            <w:vAlign w:val="bottom"/>
            <w:hideMark/>
          </w:tcPr>
          <w:p w14:paraId="1C2AD482" w14:textId="77777777" w:rsidR="007936D0" w:rsidRPr="007936D0" w:rsidRDefault="007936D0" w:rsidP="007936D0">
            <w:pPr>
              <w:widowControl/>
              <w:autoSpaceDE/>
              <w:autoSpaceDN/>
              <w:jc w:val="center"/>
              <w:rPr>
                <w:color w:val="000000"/>
                <w:lang w:eastAsia="ru-RU"/>
              </w:rPr>
            </w:pPr>
            <w:r w:rsidRPr="007936D0">
              <w:rPr>
                <w:color w:val="000000"/>
                <w:lang w:eastAsia="ru-RU"/>
              </w:rPr>
              <w:t>8000</w:t>
            </w:r>
          </w:p>
        </w:tc>
        <w:tc>
          <w:tcPr>
            <w:tcW w:w="1260" w:type="dxa"/>
            <w:tcBorders>
              <w:top w:val="nil"/>
              <w:left w:val="nil"/>
              <w:bottom w:val="single" w:sz="4" w:space="0" w:color="auto"/>
              <w:right w:val="single" w:sz="4" w:space="0" w:color="auto"/>
            </w:tcBorders>
            <w:noWrap/>
            <w:vAlign w:val="bottom"/>
            <w:hideMark/>
          </w:tcPr>
          <w:p w14:paraId="3227508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949019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65BC79E6"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B8E89D1" w14:textId="77777777" w:rsidR="007936D0" w:rsidRPr="007936D0" w:rsidRDefault="007936D0" w:rsidP="007936D0">
            <w:pPr>
              <w:widowControl/>
              <w:autoSpaceDE/>
              <w:autoSpaceDN/>
              <w:jc w:val="center"/>
              <w:rPr>
                <w:color w:val="000000"/>
                <w:lang w:eastAsia="ru-RU"/>
              </w:rPr>
            </w:pPr>
            <w:r w:rsidRPr="007936D0">
              <w:rPr>
                <w:color w:val="000000"/>
                <w:lang w:eastAsia="ru-RU"/>
              </w:rPr>
              <w:t>Изоляционные материалы, содержащие асбест</w:t>
            </w:r>
          </w:p>
        </w:tc>
        <w:tc>
          <w:tcPr>
            <w:tcW w:w="1420" w:type="dxa"/>
            <w:tcBorders>
              <w:top w:val="nil"/>
              <w:left w:val="nil"/>
              <w:bottom w:val="single" w:sz="4" w:space="0" w:color="auto"/>
              <w:right w:val="single" w:sz="4" w:space="0" w:color="auto"/>
            </w:tcBorders>
            <w:noWrap/>
            <w:vAlign w:val="bottom"/>
            <w:hideMark/>
          </w:tcPr>
          <w:p w14:paraId="3649F4A9" w14:textId="77777777" w:rsidR="007936D0" w:rsidRPr="007936D0" w:rsidRDefault="007936D0" w:rsidP="007936D0">
            <w:pPr>
              <w:widowControl/>
              <w:autoSpaceDE/>
              <w:autoSpaceDN/>
              <w:jc w:val="center"/>
              <w:rPr>
                <w:color w:val="000000"/>
                <w:lang w:eastAsia="ru-RU"/>
              </w:rPr>
            </w:pPr>
            <w:r w:rsidRPr="007936D0">
              <w:rPr>
                <w:color w:val="000000"/>
                <w:lang w:eastAsia="ru-RU"/>
              </w:rPr>
              <w:t>17 06 01*</w:t>
            </w:r>
          </w:p>
        </w:tc>
        <w:tc>
          <w:tcPr>
            <w:tcW w:w="2560" w:type="dxa"/>
            <w:tcBorders>
              <w:top w:val="nil"/>
              <w:left w:val="nil"/>
              <w:bottom w:val="single" w:sz="4" w:space="0" w:color="auto"/>
              <w:right w:val="single" w:sz="4" w:space="0" w:color="auto"/>
            </w:tcBorders>
            <w:noWrap/>
            <w:vAlign w:val="bottom"/>
            <w:hideMark/>
          </w:tcPr>
          <w:p w14:paraId="4E3BDA26"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692CCD14"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6C459F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FB56E75" w14:textId="77777777" w:rsidTr="007936D0">
        <w:trPr>
          <w:trHeight w:val="20"/>
        </w:trPr>
        <w:tc>
          <w:tcPr>
            <w:tcW w:w="6500" w:type="dxa"/>
            <w:tcBorders>
              <w:top w:val="nil"/>
              <w:left w:val="single" w:sz="4" w:space="0" w:color="auto"/>
              <w:bottom w:val="single" w:sz="4" w:space="0" w:color="auto"/>
              <w:right w:val="single" w:sz="4" w:space="0" w:color="auto"/>
            </w:tcBorders>
            <w:vAlign w:val="bottom"/>
            <w:hideMark/>
          </w:tcPr>
          <w:p w14:paraId="0A9D61AC"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Другие </w:t>
            </w:r>
            <w:proofErr w:type="spellStart"/>
            <w:r w:rsidRPr="007936D0">
              <w:rPr>
                <w:color w:val="000000"/>
                <w:lang w:eastAsia="ru-RU"/>
              </w:rPr>
              <w:t>изоляционны</w:t>
            </w:r>
            <w:proofErr w:type="spellEnd"/>
            <w:r w:rsidRPr="007936D0">
              <w:rPr>
                <w:color w:val="000000"/>
                <w:lang w:eastAsia="ru-RU"/>
              </w:rPr>
              <w:t xml:space="preserve"> материалы, состоящие из опасных веществ или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52B8B34A" w14:textId="77777777" w:rsidR="007936D0" w:rsidRPr="007936D0" w:rsidRDefault="007936D0" w:rsidP="007936D0">
            <w:pPr>
              <w:widowControl/>
              <w:autoSpaceDE/>
              <w:autoSpaceDN/>
              <w:jc w:val="center"/>
              <w:rPr>
                <w:color w:val="000000"/>
                <w:lang w:eastAsia="ru-RU"/>
              </w:rPr>
            </w:pPr>
            <w:r w:rsidRPr="007936D0">
              <w:rPr>
                <w:color w:val="000000"/>
                <w:lang w:eastAsia="ru-RU"/>
              </w:rPr>
              <w:t>17 06 03*</w:t>
            </w:r>
          </w:p>
        </w:tc>
        <w:tc>
          <w:tcPr>
            <w:tcW w:w="2560" w:type="dxa"/>
            <w:tcBorders>
              <w:top w:val="nil"/>
              <w:left w:val="nil"/>
              <w:bottom w:val="single" w:sz="4" w:space="0" w:color="auto"/>
              <w:right w:val="single" w:sz="4" w:space="0" w:color="auto"/>
            </w:tcBorders>
            <w:noWrap/>
            <w:vAlign w:val="bottom"/>
            <w:hideMark/>
          </w:tcPr>
          <w:p w14:paraId="12C2F361"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5BFF8D6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5DFA47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C1A6B4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E5B307C" w14:textId="77777777" w:rsidR="007936D0" w:rsidRPr="007936D0" w:rsidRDefault="007936D0" w:rsidP="007936D0">
            <w:pPr>
              <w:widowControl/>
              <w:autoSpaceDE/>
              <w:autoSpaceDN/>
              <w:jc w:val="center"/>
              <w:rPr>
                <w:color w:val="000000"/>
                <w:lang w:eastAsia="ru-RU"/>
              </w:rPr>
            </w:pPr>
            <w:r w:rsidRPr="007936D0">
              <w:rPr>
                <w:color w:val="000000"/>
                <w:lang w:eastAsia="ru-RU"/>
              </w:rPr>
              <w:t>Осадки на фильтрах при газоочистки</w:t>
            </w:r>
          </w:p>
        </w:tc>
        <w:tc>
          <w:tcPr>
            <w:tcW w:w="1420" w:type="dxa"/>
            <w:tcBorders>
              <w:top w:val="nil"/>
              <w:left w:val="nil"/>
              <w:bottom w:val="single" w:sz="4" w:space="0" w:color="auto"/>
              <w:right w:val="single" w:sz="4" w:space="0" w:color="auto"/>
            </w:tcBorders>
            <w:noWrap/>
            <w:vAlign w:val="bottom"/>
            <w:hideMark/>
          </w:tcPr>
          <w:p w14:paraId="5B5FBE71" w14:textId="77777777" w:rsidR="007936D0" w:rsidRPr="007936D0" w:rsidRDefault="007936D0" w:rsidP="007936D0">
            <w:pPr>
              <w:widowControl/>
              <w:autoSpaceDE/>
              <w:autoSpaceDN/>
              <w:jc w:val="center"/>
              <w:rPr>
                <w:color w:val="000000"/>
                <w:lang w:eastAsia="ru-RU"/>
              </w:rPr>
            </w:pPr>
            <w:r w:rsidRPr="007936D0">
              <w:rPr>
                <w:color w:val="000000"/>
                <w:lang w:eastAsia="ru-RU"/>
              </w:rPr>
              <w:t>19 01 05*</w:t>
            </w:r>
          </w:p>
        </w:tc>
        <w:tc>
          <w:tcPr>
            <w:tcW w:w="2560" w:type="dxa"/>
            <w:tcBorders>
              <w:top w:val="nil"/>
              <w:left w:val="nil"/>
              <w:bottom w:val="single" w:sz="4" w:space="0" w:color="auto"/>
              <w:right w:val="single" w:sz="4" w:space="0" w:color="auto"/>
            </w:tcBorders>
            <w:noWrap/>
            <w:vAlign w:val="bottom"/>
            <w:hideMark/>
          </w:tcPr>
          <w:p w14:paraId="0319D424"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10EC0973"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A33463D"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F5812B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C914EF8"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содержащие опасные вещества, биологической обработки промышленных сточных вод</w:t>
            </w:r>
          </w:p>
        </w:tc>
        <w:tc>
          <w:tcPr>
            <w:tcW w:w="1420" w:type="dxa"/>
            <w:tcBorders>
              <w:top w:val="nil"/>
              <w:left w:val="nil"/>
              <w:bottom w:val="single" w:sz="4" w:space="0" w:color="auto"/>
              <w:right w:val="single" w:sz="4" w:space="0" w:color="auto"/>
            </w:tcBorders>
            <w:noWrap/>
            <w:vAlign w:val="bottom"/>
            <w:hideMark/>
          </w:tcPr>
          <w:p w14:paraId="3D8F35F8" w14:textId="77777777" w:rsidR="007936D0" w:rsidRPr="007936D0" w:rsidRDefault="007936D0" w:rsidP="007936D0">
            <w:pPr>
              <w:widowControl/>
              <w:autoSpaceDE/>
              <w:autoSpaceDN/>
              <w:jc w:val="center"/>
              <w:rPr>
                <w:color w:val="000000"/>
                <w:lang w:eastAsia="ru-RU"/>
              </w:rPr>
            </w:pPr>
            <w:r w:rsidRPr="007936D0">
              <w:rPr>
                <w:color w:val="000000"/>
                <w:lang w:eastAsia="ru-RU"/>
              </w:rPr>
              <w:t>19 08 11*</w:t>
            </w:r>
          </w:p>
        </w:tc>
        <w:tc>
          <w:tcPr>
            <w:tcW w:w="2560" w:type="dxa"/>
            <w:tcBorders>
              <w:top w:val="nil"/>
              <w:left w:val="nil"/>
              <w:bottom w:val="single" w:sz="4" w:space="0" w:color="auto"/>
              <w:right w:val="single" w:sz="4" w:space="0" w:color="auto"/>
            </w:tcBorders>
            <w:noWrap/>
            <w:vAlign w:val="bottom"/>
            <w:hideMark/>
          </w:tcPr>
          <w:p w14:paraId="3A163593"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01121103"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D2353F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36EDA5F"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0D253AD"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содержащие опасные вещества, других видов обработки промышленных сточных вод</w:t>
            </w:r>
          </w:p>
        </w:tc>
        <w:tc>
          <w:tcPr>
            <w:tcW w:w="1420" w:type="dxa"/>
            <w:tcBorders>
              <w:top w:val="nil"/>
              <w:left w:val="nil"/>
              <w:bottom w:val="single" w:sz="4" w:space="0" w:color="auto"/>
              <w:right w:val="single" w:sz="4" w:space="0" w:color="auto"/>
            </w:tcBorders>
            <w:noWrap/>
            <w:vAlign w:val="bottom"/>
            <w:hideMark/>
          </w:tcPr>
          <w:p w14:paraId="0FE0F28F" w14:textId="77777777" w:rsidR="007936D0" w:rsidRPr="007936D0" w:rsidRDefault="007936D0" w:rsidP="007936D0">
            <w:pPr>
              <w:widowControl/>
              <w:autoSpaceDE/>
              <w:autoSpaceDN/>
              <w:jc w:val="center"/>
              <w:rPr>
                <w:color w:val="000000"/>
                <w:lang w:eastAsia="ru-RU"/>
              </w:rPr>
            </w:pPr>
            <w:r w:rsidRPr="007936D0">
              <w:rPr>
                <w:color w:val="000000"/>
                <w:lang w:eastAsia="ru-RU"/>
              </w:rPr>
              <w:t>19 08 13*</w:t>
            </w:r>
          </w:p>
        </w:tc>
        <w:tc>
          <w:tcPr>
            <w:tcW w:w="2560" w:type="dxa"/>
            <w:tcBorders>
              <w:top w:val="nil"/>
              <w:left w:val="nil"/>
              <w:bottom w:val="single" w:sz="4" w:space="0" w:color="auto"/>
              <w:right w:val="single" w:sz="4" w:space="0" w:color="auto"/>
            </w:tcBorders>
            <w:noWrap/>
            <w:vAlign w:val="bottom"/>
            <w:hideMark/>
          </w:tcPr>
          <w:p w14:paraId="43C62234"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231AFEF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DB3BD3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452DB51"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EBC3DDC" w14:textId="77777777" w:rsidR="007936D0" w:rsidRPr="007936D0" w:rsidRDefault="007936D0" w:rsidP="007936D0">
            <w:pPr>
              <w:widowControl/>
              <w:autoSpaceDE/>
              <w:autoSpaceDN/>
              <w:jc w:val="center"/>
              <w:rPr>
                <w:color w:val="000000"/>
                <w:lang w:eastAsia="ru-RU"/>
              </w:rPr>
            </w:pPr>
            <w:r w:rsidRPr="007936D0">
              <w:rPr>
                <w:color w:val="000000"/>
                <w:lang w:eastAsia="ru-RU"/>
              </w:rPr>
              <w:t>Твердые отходы от рекультивации почв,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769E0878" w14:textId="77777777" w:rsidR="007936D0" w:rsidRPr="007936D0" w:rsidRDefault="007936D0" w:rsidP="007936D0">
            <w:pPr>
              <w:widowControl/>
              <w:autoSpaceDE/>
              <w:autoSpaceDN/>
              <w:jc w:val="center"/>
              <w:rPr>
                <w:color w:val="000000"/>
                <w:lang w:eastAsia="ru-RU"/>
              </w:rPr>
            </w:pPr>
            <w:r w:rsidRPr="007936D0">
              <w:rPr>
                <w:color w:val="000000"/>
                <w:lang w:eastAsia="ru-RU"/>
              </w:rPr>
              <w:t>19 13 01*</w:t>
            </w:r>
          </w:p>
        </w:tc>
        <w:tc>
          <w:tcPr>
            <w:tcW w:w="2560" w:type="dxa"/>
            <w:tcBorders>
              <w:top w:val="nil"/>
              <w:left w:val="nil"/>
              <w:bottom w:val="single" w:sz="4" w:space="0" w:color="auto"/>
              <w:right w:val="single" w:sz="4" w:space="0" w:color="auto"/>
            </w:tcBorders>
            <w:noWrap/>
            <w:vAlign w:val="bottom"/>
            <w:hideMark/>
          </w:tcPr>
          <w:p w14:paraId="27B7E4D9" w14:textId="77777777" w:rsidR="007936D0" w:rsidRPr="007936D0" w:rsidRDefault="007936D0" w:rsidP="007936D0">
            <w:pPr>
              <w:widowControl/>
              <w:autoSpaceDE/>
              <w:autoSpaceDN/>
              <w:jc w:val="center"/>
              <w:rPr>
                <w:color w:val="000000"/>
                <w:lang w:eastAsia="ru-RU"/>
              </w:rPr>
            </w:pPr>
            <w:r w:rsidRPr="007936D0">
              <w:rPr>
                <w:color w:val="000000"/>
                <w:lang w:eastAsia="ru-RU"/>
              </w:rPr>
              <w:t>4000</w:t>
            </w:r>
          </w:p>
        </w:tc>
        <w:tc>
          <w:tcPr>
            <w:tcW w:w="1260" w:type="dxa"/>
            <w:tcBorders>
              <w:top w:val="nil"/>
              <w:left w:val="nil"/>
              <w:bottom w:val="single" w:sz="4" w:space="0" w:color="auto"/>
              <w:right w:val="single" w:sz="4" w:space="0" w:color="auto"/>
            </w:tcBorders>
            <w:noWrap/>
            <w:vAlign w:val="bottom"/>
            <w:hideMark/>
          </w:tcPr>
          <w:p w14:paraId="54D3190B"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174AE63"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F4FC3BD"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9B4739C"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рекультивации почв,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4AC428EC" w14:textId="77777777" w:rsidR="007936D0" w:rsidRPr="007936D0" w:rsidRDefault="007936D0" w:rsidP="007936D0">
            <w:pPr>
              <w:widowControl/>
              <w:autoSpaceDE/>
              <w:autoSpaceDN/>
              <w:jc w:val="center"/>
              <w:rPr>
                <w:color w:val="000000"/>
                <w:lang w:eastAsia="ru-RU"/>
              </w:rPr>
            </w:pPr>
            <w:r w:rsidRPr="007936D0">
              <w:rPr>
                <w:color w:val="000000"/>
                <w:lang w:eastAsia="ru-RU"/>
              </w:rPr>
              <w:t>19 13 03*</w:t>
            </w:r>
          </w:p>
        </w:tc>
        <w:tc>
          <w:tcPr>
            <w:tcW w:w="2560" w:type="dxa"/>
            <w:tcBorders>
              <w:top w:val="nil"/>
              <w:left w:val="nil"/>
              <w:bottom w:val="single" w:sz="4" w:space="0" w:color="auto"/>
              <w:right w:val="single" w:sz="4" w:space="0" w:color="auto"/>
            </w:tcBorders>
            <w:noWrap/>
            <w:vAlign w:val="bottom"/>
            <w:hideMark/>
          </w:tcPr>
          <w:p w14:paraId="6262CC3C" w14:textId="77777777" w:rsidR="007936D0" w:rsidRPr="007936D0" w:rsidRDefault="007936D0" w:rsidP="007936D0">
            <w:pPr>
              <w:widowControl/>
              <w:autoSpaceDE/>
              <w:autoSpaceDN/>
              <w:jc w:val="center"/>
              <w:rPr>
                <w:color w:val="000000"/>
                <w:lang w:eastAsia="ru-RU"/>
              </w:rPr>
            </w:pPr>
            <w:r w:rsidRPr="007936D0">
              <w:rPr>
                <w:color w:val="000000"/>
                <w:lang w:eastAsia="ru-RU"/>
              </w:rPr>
              <w:t>1600</w:t>
            </w:r>
          </w:p>
        </w:tc>
        <w:tc>
          <w:tcPr>
            <w:tcW w:w="1260" w:type="dxa"/>
            <w:tcBorders>
              <w:top w:val="nil"/>
              <w:left w:val="nil"/>
              <w:bottom w:val="single" w:sz="4" w:space="0" w:color="auto"/>
              <w:right w:val="single" w:sz="4" w:space="0" w:color="auto"/>
            </w:tcBorders>
            <w:noWrap/>
            <w:vAlign w:val="bottom"/>
            <w:hideMark/>
          </w:tcPr>
          <w:p w14:paraId="0342063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6F565D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D626012"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2151F13" w14:textId="77777777" w:rsidR="007936D0" w:rsidRPr="007936D0" w:rsidRDefault="007936D0" w:rsidP="007936D0">
            <w:pPr>
              <w:widowControl/>
              <w:autoSpaceDE/>
              <w:autoSpaceDN/>
              <w:jc w:val="center"/>
              <w:rPr>
                <w:color w:val="000000"/>
                <w:lang w:eastAsia="ru-RU"/>
              </w:rPr>
            </w:pPr>
            <w:r w:rsidRPr="007936D0">
              <w:rPr>
                <w:color w:val="000000"/>
                <w:lang w:eastAsia="ru-RU"/>
              </w:rPr>
              <w:lastRenderedPageBreak/>
              <w:t>Упаковка, содержащая остатки или загрязненная опасными веществами</w:t>
            </w:r>
          </w:p>
        </w:tc>
        <w:tc>
          <w:tcPr>
            <w:tcW w:w="1420" w:type="dxa"/>
            <w:tcBorders>
              <w:top w:val="nil"/>
              <w:left w:val="nil"/>
              <w:bottom w:val="single" w:sz="4" w:space="0" w:color="auto"/>
              <w:right w:val="single" w:sz="4" w:space="0" w:color="auto"/>
            </w:tcBorders>
            <w:noWrap/>
            <w:vAlign w:val="bottom"/>
            <w:hideMark/>
          </w:tcPr>
          <w:p w14:paraId="4F55E794" w14:textId="77777777" w:rsidR="007936D0" w:rsidRPr="007936D0" w:rsidRDefault="007936D0" w:rsidP="007936D0">
            <w:pPr>
              <w:widowControl/>
              <w:autoSpaceDE/>
              <w:autoSpaceDN/>
              <w:jc w:val="center"/>
              <w:rPr>
                <w:color w:val="000000"/>
                <w:lang w:eastAsia="ru-RU"/>
              </w:rPr>
            </w:pPr>
            <w:r w:rsidRPr="007936D0">
              <w:rPr>
                <w:color w:val="000000"/>
                <w:lang w:eastAsia="ru-RU"/>
              </w:rPr>
              <w:t>15 01 10*</w:t>
            </w:r>
          </w:p>
        </w:tc>
        <w:tc>
          <w:tcPr>
            <w:tcW w:w="2560" w:type="dxa"/>
            <w:tcBorders>
              <w:top w:val="nil"/>
              <w:left w:val="nil"/>
              <w:bottom w:val="single" w:sz="4" w:space="0" w:color="auto"/>
              <w:right w:val="single" w:sz="4" w:space="0" w:color="auto"/>
            </w:tcBorders>
            <w:noWrap/>
            <w:vAlign w:val="bottom"/>
            <w:hideMark/>
          </w:tcPr>
          <w:p w14:paraId="2DA20424" w14:textId="77777777" w:rsidR="007936D0" w:rsidRPr="007936D0" w:rsidRDefault="007936D0" w:rsidP="007936D0">
            <w:pPr>
              <w:widowControl/>
              <w:autoSpaceDE/>
              <w:autoSpaceDN/>
              <w:jc w:val="center"/>
              <w:rPr>
                <w:color w:val="000000"/>
                <w:lang w:eastAsia="ru-RU"/>
              </w:rPr>
            </w:pPr>
            <w:r w:rsidRPr="007936D0">
              <w:rPr>
                <w:color w:val="000000"/>
                <w:lang w:eastAsia="ru-RU"/>
              </w:rPr>
              <w:t>1936</w:t>
            </w:r>
          </w:p>
        </w:tc>
        <w:tc>
          <w:tcPr>
            <w:tcW w:w="1260" w:type="dxa"/>
            <w:tcBorders>
              <w:top w:val="nil"/>
              <w:left w:val="nil"/>
              <w:bottom w:val="single" w:sz="4" w:space="0" w:color="auto"/>
              <w:right w:val="single" w:sz="4" w:space="0" w:color="auto"/>
            </w:tcBorders>
            <w:noWrap/>
            <w:vAlign w:val="bottom"/>
            <w:hideMark/>
          </w:tcPr>
          <w:p w14:paraId="3B8597B8"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F1A41FE"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FB090F9"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20C9896" w14:textId="77777777" w:rsidR="007936D0" w:rsidRPr="007936D0" w:rsidRDefault="007936D0" w:rsidP="007936D0">
            <w:pPr>
              <w:widowControl/>
              <w:autoSpaceDE/>
              <w:autoSpaceDN/>
              <w:jc w:val="center"/>
              <w:rPr>
                <w:color w:val="000000"/>
                <w:lang w:eastAsia="ru-RU"/>
              </w:rPr>
            </w:pPr>
            <w:r w:rsidRPr="007936D0">
              <w:rPr>
                <w:color w:val="000000"/>
                <w:lang w:eastAsia="ru-RU"/>
              </w:rPr>
              <w:t>Нефтяное и дизельное топливо</w:t>
            </w:r>
          </w:p>
        </w:tc>
        <w:tc>
          <w:tcPr>
            <w:tcW w:w="1420" w:type="dxa"/>
            <w:tcBorders>
              <w:top w:val="nil"/>
              <w:left w:val="nil"/>
              <w:bottom w:val="single" w:sz="4" w:space="0" w:color="auto"/>
              <w:right w:val="single" w:sz="4" w:space="0" w:color="auto"/>
            </w:tcBorders>
            <w:noWrap/>
            <w:vAlign w:val="bottom"/>
            <w:hideMark/>
          </w:tcPr>
          <w:p w14:paraId="78468AAE" w14:textId="77777777" w:rsidR="007936D0" w:rsidRPr="007936D0" w:rsidRDefault="007936D0" w:rsidP="007936D0">
            <w:pPr>
              <w:widowControl/>
              <w:autoSpaceDE/>
              <w:autoSpaceDN/>
              <w:jc w:val="center"/>
              <w:rPr>
                <w:color w:val="000000"/>
                <w:lang w:eastAsia="ru-RU"/>
              </w:rPr>
            </w:pPr>
            <w:r w:rsidRPr="007936D0">
              <w:rPr>
                <w:color w:val="000000"/>
                <w:lang w:eastAsia="ru-RU"/>
              </w:rPr>
              <w:t>13 07 01*</w:t>
            </w:r>
          </w:p>
        </w:tc>
        <w:tc>
          <w:tcPr>
            <w:tcW w:w="2560" w:type="dxa"/>
            <w:tcBorders>
              <w:top w:val="nil"/>
              <w:left w:val="nil"/>
              <w:bottom w:val="single" w:sz="4" w:space="0" w:color="auto"/>
              <w:right w:val="single" w:sz="4" w:space="0" w:color="auto"/>
            </w:tcBorders>
            <w:noWrap/>
            <w:vAlign w:val="bottom"/>
            <w:hideMark/>
          </w:tcPr>
          <w:p w14:paraId="45432D65" w14:textId="77777777" w:rsidR="007936D0" w:rsidRPr="007936D0" w:rsidRDefault="007936D0" w:rsidP="007936D0">
            <w:pPr>
              <w:widowControl/>
              <w:autoSpaceDE/>
              <w:autoSpaceDN/>
              <w:jc w:val="center"/>
              <w:rPr>
                <w:color w:val="000000"/>
                <w:lang w:eastAsia="ru-RU"/>
              </w:rPr>
            </w:pPr>
            <w:r w:rsidRPr="007936D0">
              <w:rPr>
                <w:color w:val="000000"/>
                <w:lang w:eastAsia="ru-RU"/>
              </w:rPr>
              <w:t>60</w:t>
            </w:r>
          </w:p>
        </w:tc>
        <w:tc>
          <w:tcPr>
            <w:tcW w:w="1260" w:type="dxa"/>
            <w:tcBorders>
              <w:top w:val="nil"/>
              <w:left w:val="nil"/>
              <w:bottom w:val="single" w:sz="4" w:space="0" w:color="auto"/>
              <w:right w:val="single" w:sz="4" w:space="0" w:color="auto"/>
            </w:tcBorders>
            <w:noWrap/>
            <w:vAlign w:val="bottom"/>
            <w:hideMark/>
          </w:tcPr>
          <w:p w14:paraId="3D31630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AB07CCD"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FD5E29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3B68BC1" w14:textId="77777777" w:rsidR="007936D0" w:rsidRPr="007936D0" w:rsidRDefault="007936D0" w:rsidP="007936D0">
            <w:pPr>
              <w:widowControl/>
              <w:autoSpaceDE/>
              <w:autoSpaceDN/>
              <w:jc w:val="center"/>
              <w:rPr>
                <w:color w:val="000000"/>
                <w:lang w:eastAsia="ru-RU"/>
              </w:rPr>
            </w:pPr>
            <w:r w:rsidRPr="007936D0">
              <w:rPr>
                <w:color w:val="000000"/>
                <w:lang w:eastAsia="ru-RU"/>
              </w:rPr>
              <w:t>Бензин</w:t>
            </w:r>
          </w:p>
        </w:tc>
        <w:tc>
          <w:tcPr>
            <w:tcW w:w="1420" w:type="dxa"/>
            <w:tcBorders>
              <w:top w:val="nil"/>
              <w:left w:val="nil"/>
              <w:bottom w:val="single" w:sz="4" w:space="0" w:color="auto"/>
              <w:right w:val="single" w:sz="4" w:space="0" w:color="auto"/>
            </w:tcBorders>
            <w:noWrap/>
            <w:vAlign w:val="bottom"/>
            <w:hideMark/>
          </w:tcPr>
          <w:p w14:paraId="4D1C4926" w14:textId="77777777" w:rsidR="007936D0" w:rsidRPr="007936D0" w:rsidRDefault="007936D0" w:rsidP="007936D0">
            <w:pPr>
              <w:widowControl/>
              <w:autoSpaceDE/>
              <w:autoSpaceDN/>
              <w:jc w:val="center"/>
              <w:rPr>
                <w:color w:val="000000"/>
                <w:lang w:eastAsia="ru-RU"/>
              </w:rPr>
            </w:pPr>
            <w:r w:rsidRPr="007936D0">
              <w:rPr>
                <w:color w:val="000000"/>
                <w:lang w:eastAsia="ru-RU"/>
              </w:rPr>
              <w:t>13 07 02*</w:t>
            </w:r>
          </w:p>
        </w:tc>
        <w:tc>
          <w:tcPr>
            <w:tcW w:w="2560" w:type="dxa"/>
            <w:tcBorders>
              <w:top w:val="nil"/>
              <w:left w:val="nil"/>
              <w:bottom w:val="single" w:sz="4" w:space="0" w:color="auto"/>
              <w:right w:val="single" w:sz="4" w:space="0" w:color="auto"/>
            </w:tcBorders>
            <w:noWrap/>
            <w:vAlign w:val="bottom"/>
            <w:hideMark/>
          </w:tcPr>
          <w:p w14:paraId="512F0F12" w14:textId="77777777" w:rsidR="007936D0" w:rsidRPr="007936D0" w:rsidRDefault="007936D0" w:rsidP="007936D0">
            <w:pPr>
              <w:widowControl/>
              <w:autoSpaceDE/>
              <w:autoSpaceDN/>
              <w:jc w:val="center"/>
              <w:rPr>
                <w:color w:val="000000"/>
                <w:lang w:eastAsia="ru-RU"/>
              </w:rPr>
            </w:pPr>
            <w:r w:rsidRPr="007936D0">
              <w:rPr>
                <w:color w:val="000000"/>
                <w:lang w:eastAsia="ru-RU"/>
              </w:rPr>
              <w:t>60</w:t>
            </w:r>
          </w:p>
        </w:tc>
        <w:tc>
          <w:tcPr>
            <w:tcW w:w="1260" w:type="dxa"/>
            <w:tcBorders>
              <w:top w:val="nil"/>
              <w:left w:val="nil"/>
              <w:bottom w:val="single" w:sz="4" w:space="0" w:color="auto"/>
              <w:right w:val="single" w:sz="4" w:space="0" w:color="auto"/>
            </w:tcBorders>
            <w:noWrap/>
            <w:vAlign w:val="bottom"/>
            <w:hideMark/>
          </w:tcPr>
          <w:p w14:paraId="1561FE5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B66BFB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B30EA2B"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B619DBC" w14:textId="77777777" w:rsidR="007936D0" w:rsidRPr="007936D0" w:rsidRDefault="007936D0" w:rsidP="007936D0">
            <w:pPr>
              <w:widowControl/>
              <w:autoSpaceDE/>
              <w:autoSpaceDN/>
              <w:jc w:val="center"/>
              <w:rPr>
                <w:color w:val="000000"/>
                <w:lang w:eastAsia="ru-RU"/>
              </w:rPr>
            </w:pPr>
            <w:r w:rsidRPr="007936D0">
              <w:rPr>
                <w:color w:val="000000"/>
                <w:lang w:eastAsia="ru-RU"/>
              </w:rPr>
              <w:t>Другие виды топлива (включая смеси)</w:t>
            </w:r>
          </w:p>
        </w:tc>
        <w:tc>
          <w:tcPr>
            <w:tcW w:w="1420" w:type="dxa"/>
            <w:tcBorders>
              <w:top w:val="nil"/>
              <w:left w:val="nil"/>
              <w:bottom w:val="single" w:sz="4" w:space="0" w:color="auto"/>
              <w:right w:val="single" w:sz="4" w:space="0" w:color="auto"/>
            </w:tcBorders>
            <w:noWrap/>
            <w:vAlign w:val="bottom"/>
            <w:hideMark/>
          </w:tcPr>
          <w:p w14:paraId="5AECEC98" w14:textId="77777777" w:rsidR="007936D0" w:rsidRPr="007936D0" w:rsidRDefault="007936D0" w:rsidP="007936D0">
            <w:pPr>
              <w:widowControl/>
              <w:autoSpaceDE/>
              <w:autoSpaceDN/>
              <w:jc w:val="center"/>
              <w:rPr>
                <w:color w:val="000000"/>
                <w:lang w:eastAsia="ru-RU"/>
              </w:rPr>
            </w:pPr>
            <w:r w:rsidRPr="007936D0">
              <w:rPr>
                <w:color w:val="000000"/>
                <w:lang w:eastAsia="ru-RU"/>
              </w:rPr>
              <w:t>13 07 03*</w:t>
            </w:r>
          </w:p>
        </w:tc>
        <w:tc>
          <w:tcPr>
            <w:tcW w:w="2560" w:type="dxa"/>
            <w:tcBorders>
              <w:top w:val="nil"/>
              <w:left w:val="nil"/>
              <w:bottom w:val="single" w:sz="4" w:space="0" w:color="auto"/>
              <w:right w:val="single" w:sz="4" w:space="0" w:color="auto"/>
            </w:tcBorders>
            <w:noWrap/>
            <w:vAlign w:val="bottom"/>
            <w:hideMark/>
          </w:tcPr>
          <w:p w14:paraId="4E3D5F01" w14:textId="77777777" w:rsidR="007936D0" w:rsidRPr="007936D0" w:rsidRDefault="007936D0" w:rsidP="007936D0">
            <w:pPr>
              <w:widowControl/>
              <w:autoSpaceDE/>
              <w:autoSpaceDN/>
              <w:jc w:val="center"/>
              <w:rPr>
                <w:color w:val="000000"/>
                <w:lang w:eastAsia="ru-RU"/>
              </w:rPr>
            </w:pPr>
            <w:r w:rsidRPr="007936D0">
              <w:rPr>
                <w:color w:val="000000"/>
                <w:lang w:eastAsia="ru-RU"/>
              </w:rPr>
              <w:t>30</w:t>
            </w:r>
          </w:p>
        </w:tc>
        <w:tc>
          <w:tcPr>
            <w:tcW w:w="1260" w:type="dxa"/>
            <w:tcBorders>
              <w:top w:val="nil"/>
              <w:left w:val="nil"/>
              <w:bottom w:val="single" w:sz="4" w:space="0" w:color="auto"/>
              <w:right w:val="single" w:sz="4" w:space="0" w:color="auto"/>
            </w:tcBorders>
            <w:noWrap/>
            <w:vAlign w:val="bottom"/>
            <w:hideMark/>
          </w:tcPr>
          <w:p w14:paraId="237296C3"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E0E71CE"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2EF29795" w14:textId="77777777" w:rsidTr="007936D0">
        <w:trPr>
          <w:trHeight w:val="20"/>
        </w:trPr>
        <w:tc>
          <w:tcPr>
            <w:tcW w:w="6500" w:type="dxa"/>
            <w:tcBorders>
              <w:top w:val="nil"/>
              <w:left w:val="single" w:sz="4" w:space="0" w:color="auto"/>
              <w:bottom w:val="single" w:sz="4" w:space="0" w:color="auto"/>
              <w:right w:val="single" w:sz="4" w:space="0" w:color="auto"/>
            </w:tcBorders>
            <w:vAlign w:val="bottom"/>
            <w:hideMark/>
          </w:tcPr>
          <w:p w14:paraId="6E9430AF"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от обработки сточных вод на месте эксплуатации, за</w:t>
            </w:r>
            <w:r w:rsidRPr="007936D0">
              <w:rPr>
                <w:color w:val="000000"/>
                <w:lang w:eastAsia="ru-RU"/>
              </w:rPr>
              <w:br/>
              <w:t xml:space="preserve">исключением упомянутых в 05 01 09 05 05 01  05 01 11* Отходы от очистки </w:t>
            </w:r>
          </w:p>
        </w:tc>
        <w:tc>
          <w:tcPr>
            <w:tcW w:w="1420" w:type="dxa"/>
            <w:tcBorders>
              <w:top w:val="nil"/>
              <w:left w:val="nil"/>
              <w:bottom w:val="single" w:sz="4" w:space="0" w:color="auto"/>
              <w:right w:val="single" w:sz="4" w:space="0" w:color="auto"/>
            </w:tcBorders>
            <w:noWrap/>
            <w:vAlign w:val="bottom"/>
            <w:hideMark/>
          </w:tcPr>
          <w:p w14:paraId="461CAB33" w14:textId="77777777" w:rsidR="007936D0" w:rsidRPr="007936D0" w:rsidRDefault="007936D0" w:rsidP="007936D0">
            <w:pPr>
              <w:widowControl/>
              <w:autoSpaceDE/>
              <w:autoSpaceDN/>
              <w:jc w:val="center"/>
              <w:rPr>
                <w:color w:val="000000"/>
                <w:lang w:eastAsia="ru-RU"/>
              </w:rPr>
            </w:pPr>
            <w:r w:rsidRPr="007936D0">
              <w:rPr>
                <w:color w:val="000000"/>
                <w:lang w:eastAsia="ru-RU"/>
              </w:rPr>
              <w:t>05 01 10</w:t>
            </w:r>
          </w:p>
        </w:tc>
        <w:tc>
          <w:tcPr>
            <w:tcW w:w="2560" w:type="dxa"/>
            <w:tcBorders>
              <w:top w:val="nil"/>
              <w:left w:val="nil"/>
              <w:bottom w:val="single" w:sz="4" w:space="0" w:color="auto"/>
              <w:right w:val="single" w:sz="4" w:space="0" w:color="auto"/>
            </w:tcBorders>
            <w:noWrap/>
            <w:vAlign w:val="bottom"/>
            <w:hideMark/>
          </w:tcPr>
          <w:p w14:paraId="54E0A6A8"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496660C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79BCC1E"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33C0687"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BADEC32"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Отходы, не указанные иначе      </w:t>
            </w:r>
          </w:p>
        </w:tc>
        <w:tc>
          <w:tcPr>
            <w:tcW w:w="1420" w:type="dxa"/>
            <w:tcBorders>
              <w:top w:val="nil"/>
              <w:left w:val="nil"/>
              <w:bottom w:val="single" w:sz="4" w:space="0" w:color="auto"/>
              <w:right w:val="single" w:sz="4" w:space="0" w:color="auto"/>
            </w:tcBorders>
            <w:noWrap/>
            <w:vAlign w:val="bottom"/>
            <w:hideMark/>
          </w:tcPr>
          <w:p w14:paraId="4A4B156D" w14:textId="77777777" w:rsidR="007936D0" w:rsidRPr="007936D0" w:rsidRDefault="007936D0" w:rsidP="007936D0">
            <w:pPr>
              <w:widowControl/>
              <w:autoSpaceDE/>
              <w:autoSpaceDN/>
              <w:jc w:val="center"/>
              <w:rPr>
                <w:color w:val="000000"/>
                <w:lang w:eastAsia="ru-RU"/>
              </w:rPr>
            </w:pPr>
            <w:r w:rsidRPr="007936D0">
              <w:rPr>
                <w:color w:val="000000"/>
                <w:lang w:eastAsia="ru-RU"/>
              </w:rPr>
              <w:t>05 01 99</w:t>
            </w:r>
          </w:p>
        </w:tc>
        <w:tc>
          <w:tcPr>
            <w:tcW w:w="2560" w:type="dxa"/>
            <w:tcBorders>
              <w:top w:val="nil"/>
              <w:left w:val="nil"/>
              <w:bottom w:val="single" w:sz="4" w:space="0" w:color="auto"/>
              <w:right w:val="single" w:sz="4" w:space="0" w:color="auto"/>
            </w:tcBorders>
            <w:noWrap/>
            <w:vAlign w:val="bottom"/>
            <w:hideMark/>
          </w:tcPr>
          <w:p w14:paraId="3D81D994" w14:textId="77777777" w:rsidR="007936D0" w:rsidRPr="007936D0" w:rsidRDefault="007936D0" w:rsidP="007936D0">
            <w:pPr>
              <w:widowControl/>
              <w:autoSpaceDE/>
              <w:autoSpaceDN/>
              <w:jc w:val="center"/>
              <w:rPr>
                <w:color w:val="000000"/>
                <w:lang w:eastAsia="ru-RU"/>
              </w:rPr>
            </w:pPr>
            <w:r w:rsidRPr="007936D0">
              <w:rPr>
                <w:color w:val="000000"/>
                <w:lang w:eastAsia="ru-RU"/>
              </w:rPr>
              <w:t>250</w:t>
            </w:r>
          </w:p>
        </w:tc>
        <w:tc>
          <w:tcPr>
            <w:tcW w:w="1260" w:type="dxa"/>
            <w:tcBorders>
              <w:top w:val="nil"/>
              <w:left w:val="nil"/>
              <w:bottom w:val="single" w:sz="4" w:space="0" w:color="auto"/>
              <w:right w:val="single" w:sz="4" w:space="0" w:color="auto"/>
            </w:tcBorders>
            <w:noWrap/>
            <w:vAlign w:val="bottom"/>
            <w:hideMark/>
          </w:tcPr>
          <w:p w14:paraId="3984DA95"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8C25B79"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1E856A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00D32D28" w14:textId="77777777" w:rsidR="007936D0" w:rsidRPr="007936D0" w:rsidRDefault="007936D0" w:rsidP="007936D0">
            <w:pPr>
              <w:widowControl/>
              <w:autoSpaceDE/>
              <w:autoSpaceDN/>
              <w:jc w:val="center"/>
              <w:rPr>
                <w:color w:val="000000"/>
                <w:lang w:eastAsia="ru-RU"/>
              </w:rPr>
            </w:pPr>
            <w:r w:rsidRPr="007936D0">
              <w:rPr>
                <w:color w:val="000000"/>
                <w:lang w:eastAsia="ru-RU"/>
              </w:rPr>
              <w:t>Шламы от обработки сточных вод на месте эксплуатации, за исключением упомянутых в 06 05 02</w:t>
            </w:r>
          </w:p>
        </w:tc>
        <w:tc>
          <w:tcPr>
            <w:tcW w:w="1420" w:type="dxa"/>
            <w:tcBorders>
              <w:top w:val="nil"/>
              <w:left w:val="nil"/>
              <w:bottom w:val="single" w:sz="4" w:space="0" w:color="auto"/>
              <w:right w:val="single" w:sz="4" w:space="0" w:color="auto"/>
            </w:tcBorders>
            <w:noWrap/>
            <w:vAlign w:val="bottom"/>
            <w:hideMark/>
          </w:tcPr>
          <w:p w14:paraId="40780F47" w14:textId="77777777" w:rsidR="007936D0" w:rsidRPr="007936D0" w:rsidRDefault="007936D0" w:rsidP="007936D0">
            <w:pPr>
              <w:widowControl/>
              <w:autoSpaceDE/>
              <w:autoSpaceDN/>
              <w:jc w:val="center"/>
              <w:rPr>
                <w:color w:val="000000"/>
                <w:lang w:eastAsia="ru-RU"/>
              </w:rPr>
            </w:pPr>
            <w:r w:rsidRPr="007936D0">
              <w:rPr>
                <w:color w:val="000000"/>
                <w:lang w:eastAsia="ru-RU"/>
              </w:rPr>
              <w:t>06 05 03</w:t>
            </w:r>
          </w:p>
        </w:tc>
        <w:tc>
          <w:tcPr>
            <w:tcW w:w="2560" w:type="dxa"/>
            <w:tcBorders>
              <w:top w:val="nil"/>
              <w:left w:val="nil"/>
              <w:bottom w:val="single" w:sz="4" w:space="0" w:color="auto"/>
              <w:right w:val="single" w:sz="4" w:space="0" w:color="auto"/>
            </w:tcBorders>
            <w:noWrap/>
            <w:vAlign w:val="bottom"/>
            <w:hideMark/>
          </w:tcPr>
          <w:p w14:paraId="58EEF607"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62614AAD"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97AAA69"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5FB0B52"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950728C" w14:textId="77777777" w:rsidR="007936D0" w:rsidRPr="007936D0" w:rsidRDefault="007936D0" w:rsidP="007936D0">
            <w:pPr>
              <w:widowControl/>
              <w:autoSpaceDE/>
              <w:autoSpaceDN/>
              <w:jc w:val="center"/>
              <w:rPr>
                <w:color w:val="000000"/>
                <w:lang w:eastAsia="ru-RU"/>
              </w:rPr>
            </w:pPr>
            <w:r w:rsidRPr="007936D0">
              <w:rPr>
                <w:color w:val="000000"/>
                <w:lang w:eastAsia="ru-RU"/>
              </w:rPr>
              <w:t>Грунт и камни, за исключением упомянутых в 17 05 03</w:t>
            </w:r>
          </w:p>
        </w:tc>
        <w:tc>
          <w:tcPr>
            <w:tcW w:w="1420" w:type="dxa"/>
            <w:tcBorders>
              <w:top w:val="nil"/>
              <w:left w:val="nil"/>
              <w:bottom w:val="single" w:sz="4" w:space="0" w:color="auto"/>
              <w:right w:val="single" w:sz="4" w:space="0" w:color="auto"/>
            </w:tcBorders>
            <w:noWrap/>
            <w:vAlign w:val="bottom"/>
            <w:hideMark/>
          </w:tcPr>
          <w:p w14:paraId="2E473BB4" w14:textId="77777777" w:rsidR="007936D0" w:rsidRPr="007936D0" w:rsidRDefault="007936D0" w:rsidP="007936D0">
            <w:pPr>
              <w:widowControl/>
              <w:autoSpaceDE/>
              <w:autoSpaceDN/>
              <w:jc w:val="center"/>
              <w:rPr>
                <w:color w:val="000000"/>
                <w:lang w:eastAsia="ru-RU"/>
              </w:rPr>
            </w:pPr>
            <w:r w:rsidRPr="007936D0">
              <w:rPr>
                <w:color w:val="000000"/>
                <w:lang w:eastAsia="ru-RU"/>
              </w:rPr>
              <w:t>17 05 04</w:t>
            </w:r>
          </w:p>
        </w:tc>
        <w:tc>
          <w:tcPr>
            <w:tcW w:w="2560" w:type="dxa"/>
            <w:tcBorders>
              <w:top w:val="nil"/>
              <w:left w:val="nil"/>
              <w:bottom w:val="single" w:sz="4" w:space="0" w:color="auto"/>
              <w:right w:val="single" w:sz="4" w:space="0" w:color="auto"/>
            </w:tcBorders>
            <w:noWrap/>
            <w:vAlign w:val="bottom"/>
            <w:hideMark/>
          </w:tcPr>
          <w:p w14:paraId="7DCA46DF" w14:textId="77777777" w:rsidR="007936D0" w:rsidRPr="007936D0" w:rsidRDefault="007936D0" w:rsidP="007936D0">
            <w:pPr>
              <w:widowControl/>
              <w:autoSpaceDE/>
              <w:autoSpaceDN/>
              <w:jc w:val="center"/>
              <w:rPr>
                <w:color w:val="000000"/>
                <w:lang w:eastAsia="ru-RU"/>
              </w:rPr>
            </w:pPr>
            <w:r w:rsidRPr="007936D0">
              <w:rPr>
                <w:color w:val="000000"/>
                <w:lang w:eastAsia="ru-RU"/>
              </w:rPr>
              <w:t>1600</w:t>
            </w:r>
          </w:p>
        </w:tc>
        <w:tc>
          <w:tcPr>
            <w:tcW w:w="1260" w:type="dxa"/>
            <w:tcBorders>
              <w:top w:val="nil"/>
              <w:left w:val="nil"/>
              <w:bottom w:val="single" w:sz="4" w:space="0" w:color="auto"/>
              <w:right w:val="single" w:sz="4" w:space="0" w:color="auto"/>
            </w:tcBorders>
            <w:noWrap/>
            <w:vAlign w:val="bottom"/>
            <w:hideMark/>
          </w:tcPr>
          <w:p w14:paraId="540DDB1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29AC16C"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ED9105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AEE46BF" w14:textId="77777777" w:rsidR="007936D0" w:rsidRPr="007936D0" w:rsidRDefault="007936D0" w:rsidP="007936D0">
            <w:pPr>
              <w:widowControl/>
              <w:autoSpaceDE/>
              <w:autoSpaceDN/>
              <w:jc w:val="center"/>
              <w:rPr>
                <w:color w:val="000000"/>
                <w:lang w:eastAsia="ru-RU"/>
              </w:rPr>
            </w:pPr>
            <w:r w:rsidRPr="007936D0">
              <w:rPr>
                <w:color w:val="000000"/>
                <w:lang w:eastAsia="ru-RU"/>
              </w:rPr>
              <w:t>Отходы от удаления песка</w:t>
            </w:r>
          </w:p>
        </w:tc>
        <w:tc>
          <w:tcPr>
            <w:tcW w:w="1420" w:type="dxa"/>
            <w:tcBorders>
              <w:top w:val="nil"/>
              <w:left w:val="nil"/>
              <w:bottom w:val="single" w:sz="4" w:space="0" w:color="auto"/>
              <w:right w:val="single" w:sz="4" w:space="0" w:color="auto"/>
            </w:tcBorders>
            <w:noWrap/>
            <w:vAlign w:val="bottom"/>
            <w:hideMark/>
          </w:tcPr>
          <w:p w14:paraId="621CCDE6" w14:textId="77777777" w:rsidR="007936D0" w:rsidRPr="007936D0" w:rsidRDefault="007936D0" w:rsidP="007936D0">
            <w:pPr>
              <w:widowControl/>
              <w:autoSpaceDE/>
              <w:autoSpaceDN/>
              <w:jc w:val="center"/>
              <w:rPr>
                <w:color w:val="000000"/>
                <w:lang w:eastAsia="ru-RU"/>
              </w:rPr>
            </w:pPr>
            <w:r w:rsidRPr="007936D0">
              <w:rPr>
                <w:color w:val="000000"/>
                <w:lang w:eastAsia="ru-RU"/>
              </w:rPr>
              <w:t>19 08 02</w:t>
            </w:r>
          </w:p>
        </w:tc>
        <w:tc>
          <w:tcPr>
            <w:tcW w:w="2560" w:type="dxa"/>
            <w:tcBorders>
              <w:top w:val="nil"/>
              <w:left w:val="nil"/>
              <w:bottom w:val="single" w:sz="4" w:space="0" w:color="auto"/>
              <w:right w:val="single" w:sz="4" w:space="0" w:color="auto"/>
            </w:tcBorders>
            <w:noWrap/>
            <w:vAlign w:val="bottom"/>
            <w:hideMark/>
          </w:tcPr>
          <w:p w14:paraId="0613D975" w14:textId="77777777" w:rsidR="007936D0" w:rsidRPr="007936D0" w:rsidRDefault="007936D0" w:rsidP="007936D0">
            <w:pPr>
              <w:widowControl/>
              <w:autoSpaceDE/>
              <w:autoSpaceDN/>
              <w:jc w:val="center"/>
              <w:rPr>
                <w:color w:val="000000"/>
                <w:lang w:eastAsia="ru-RU"/>
              </w:rPr>
            </w:pPr>
            <w:r w:rsidRPr="007936D0">
              <w:rPr>
                <w:color w:val="000000"/>
                <w:lang w:eastAsia="ru-RU"/>
              </w:rPr>
              <w:t>160</w:t>
            </w:r>
          </w:p>
        </w:tc>
        <w:tc>
          <w:tcPr>
            <w:tcW w:w="1260" w:type="dxa"/>
            <w:tcBorders>
              <w:top w:val="nil"/>
              <w:left w:val="nil"/>
              <w:bottom w:val="single" w:sz="4" w:space="0" w:color="auto"/>
              <w:right w:val="single" w:sz="4" w:space="0" w:color="auto"/>
            </w:tcBorders>
            <w:noWrap/>
            <w:vAlign w:val="bottom"/>
            <w:hideMark/>
          </w:tcPr>
          <w:p w14:paraId="428A1C5E"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476F2B33"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89EAB8E"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8544753" w14:textId="77777777" w:rsidR="007936D0" w:rsidRPr="007936D0" w:rsidRDefault="007936D0" w:rsidP="007936D0">
            <w:pPr>
              <w:widowControl/>
              <w:autoSpaceDE/>
              <w:autoSpaceDN/>
              <w:jc w:val="center"/>
              <w:rPr>
                <w:color w:val="000000"/>
                <w:lang w:eastAsia="ru-RU"/>
              </w:rPr>
            </w:pPr>
            <w:r w:rsidRPr="007936D0">
              <w:rPr>
                <w:color w:val="000000"/>
                <w:lang w:eastAsia="ru-RU"/>
              </w:rPr>
              <w:t>Продукты фильтрации сточных вод</w:t>
            </w:r>
          </w:p>
        </w:tc>
        <w:tc>
          <w:tcPr>
            <w:tcW w:w="1420" w:type="dxa"/>
            <w:tcBorders>
              <w:top w:val="nil"/>
              <w:left w:val="nil"/>
              <w:bottom w:val="single" w:sz="4" w:space="0" w:color="auto"/>
              <w:right w:val="single" w:sz="4" w:space="0" w:color="auto"/>
            </w:tcBorders>
            <w:noWrap/>
            <w:vAlign w:val="bottom"/>
            <w:hideMark/>
          </w:tcPr>
          <w:p w14:paraId="144108B5" w14:textId="77777777" w:rsidR="007936D0" w:rsidRPr="007936D0" w:rsidRDefault="007936D0" w:rsidP="007936D0">
            <w:pPr>
              <w:widowControl/>
              <w:autoSpaceDE/>
              <w:autoSpaceDN/>
              <w:jc w:val="center"/>
              <w:rPr>
                <w:color w:val="000000"/>
                <w:lang w:eastAsia="ru-RU"/>
              </w:rPr>
            </w:pPr>
            <w:r w:rsidRPr="007936D0">
              <w:rPr>
                <w:color w:val="000000"/>
                <w:lang w:eastAsia="ru-RU"/>
              </w:rPr>
              <w:t>19 08 01</w:t>
            </w:r>
          </w:p>
        </w:tc>
        <w:tc>
          <w:tcPr>
            <w:tcW w:w="2560" w:type="dxa"/>
            <w:tcBorders>
              <w:top w:val="nil"/>
              <w:left w:val="nil"/>
              <w:bottom w:val="single" w:sz="4" w:space="0" w:color="auto"/>
              <w:right w:val="single" w:sz="4" w:space="0" w:color="auto"/>
            </w:tcBorders>
            <w:noWrap/>
            <w:vAlign w:val="bottom"/>
            <w:hideMark/>
          </w:tcPr>
          <w:p w14:paraId="1DF7BB28" w14:textId="77777777" w:rsidR="007936D0" w:rsidRPr="007936D0" w:rsidRDefault="007936D0" w:rsidP="007936D0">
            <w:pPr>
              <w:widowControl/>
              <w:autoSpaceDE/>
              <w:autoSpaceDN/>
              <w:jc w:val="center"/>
              <w:rPr>
                <w:color w:val="000000"/>
                <w:lang w:eastAsia="ru-RU"/>
              </w:rPr>
            </w:pPr>
            <w:r w:rsidRPr="007936D0">
              <w:rPr>
                <w:color w:val="000000"/>
                <w:lang w:eastAsia="ru-RU"/>
              </w:rPr>
              <w:t>800</w:t>
            </w:r>
          </w:p>
        </w:tc>
        <w:tc>
          <w:tcPr>
            <w:tcW w:w="1260" w:type="dxa"/>
            <w:tcBorders>
              <w:top w:val="nil"/>
              <w:left w:val="nil"/>
              <w:bottom w:val="single" w:sz="4" w:space="0" w:color="auto"/>
              <w:right w:val="single" w:sz="4" w:space="0" w:color="auto"/>
            </w:tcBorders>
            <w:noWrap/>
            <w:vAlign w:val="bottom"/>
            <w:hideMark/>
          </w:tcPr>
          <w:p w14:paraId="43D3B83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2C4FB34F"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E2CFC02"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A280F7F" w14:textId="77777777" w:rsidR="007936D0" w:rsidRPr="007936D0" w:rsidRDefault="007936D0" w:rsidP="007936D0">
            <w:pPr>
              <w:widowControl/>
              <w:autoSpaceDE/>
              <w:autoSpaceDN/>
              <w:jc w:val="center"/>
              <w:rPr>
                <w:color w:val="000000"/>
                <w:lang w:eastAsia="ru-RU"/>
              </w:rPr>
            </w:pPr>
            <w:r w:rsidRPr="007936D0">
              <w:rPr>
                <w:color w:val="000000"/>
                <w:lang w:eastAsia="ru-RU"/>
              </w:rPr>
              <w:t>Смеси жиров и масел от сепарации вода/масло, содержащие только пищевые масла и жиры</w:t>
            </w:r>
          </w:p>
        </w:tc>
        <w:tc>
          <w:tcPr>
            <w:tcW w:w="1420" w:type="dxa"/>
            <w:tcBorders>
              <w:top w:val="nil"/>
              <w:left w:val="nil"/>
              <w:bottom w:val="single" w:sz="4" w:space="0" w:color="auto"/>
              <w:right w:val="single" w:sz="4" w:space="0" w:color="auto"/>
            </w:tcBorders>
            <w:noWrap/>
            <w:vAlign w:val="bottom"/>
            <w:hideMark/>
          </w:tcPr>
          <w:p w14:paraId="7DE75BB7" w14:textId="77777777" w:rsidR="007936D0" w:rsidRPr="007936D0" w:rsidRDefault="007936D0" w:rsidP="007936D0">
            <w:pPr>
              <w:widowControl/>
              <w:autoSpaceDE/>
              <w:autoSpaceDN/>
              <w:jc w:val="center"/>
              <w:rPr>
                <w:color w:val="000000"/>
                <w:lang w:eastAsia="ru-RU"/>
              </w:rPr>
            </w:pPr>
            <w:r w:rsidRPr="007936D0">
              <w:rPr>
                <w:color w:val="000000"/>
                <w:lang w:eastAsia="ru-RU"/>
              </w:rPr>
              <w:t>19 08 09</w:t>
            </w:r>
          </w:p>
        </w:tc>
        <w:tc>
          <w:tcPr>
            <w:tcW w:w="2560" w:type="dxa"/>
            <w:tcBorders>
              <w:top w:val="nil"/>
              <w:left w:val="nil"/>
              <w:bottom w:val="single" w:sz="4" w:space="0" w:color="auto"/>
              <w:right w:val="single" w:sz="4" w:space="0" w:color="auto"/>
            </w:tcBorders>
            <w:noWrap/>
            <w:vAlign w:val="bottom"/>
            <w:hideMark/>
          </w:tcPr>
          <w:p w14:paraId="2FB680DB" w14:textId="77777777" w:rsidR="007936D0" w:rsidRPr="007936D0" w:rsidRDefault="007936D0" w:rsidP="007936D0">
            <w:pPr>
              <w:widowControl/>
              <w:autoSpaceDE/>
              <w:autoSpaceDN/>
              <w:jc w:val="center"/>
              <w:rPr>
                <w:color w:val="000000"/>
                <w:lang w:eastAsia="ru-RU"/>
              </w:rPr>
            </w:pPr>
            <w:r w:rsidRPr="007936D0">
              <w:rPr>
                <w:color w:val="000000"/>
                <w:lang w:eastAsia="ru-RU"/>
              </w:rPr>
              <w:t>800</w:t>
            </w:r>
          </w:p>
        </w:tc>
        <w:tc>
          <w:tcPr>
            <w:tcW w:w="1260" w:type="dxa"/>
            <w:tcBorders>
              <w:top w:val="nil"/>
              <w:left w:val="nil"/>
              <w:bottom w:val="single" w:sz="4" w:space="0" w:color="auto"/>
              <w:right w:val="single" w:sz="4" w:space="0" w:color="auto"/>
            </w:tcBorders>
            <w:noWrap/>
            <w:vAlign w:val="bottom"/>
            <w:hideMark/>
          </w:tcPr>
          <w:p w14:paraId="077A1154"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0F766BB"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511200D6" w14:textId="77777777" w:rsidTr="007936D0">
        <w:trPr>
          <w:trHeight w:val="20"/>
        </w:trPr>
        <w:tc>
          <w:tcPr>
            <w:tcW w:w="6500" w:type="dxa"/>
            <w:tcBorders>
              <w:top w:val="nil"/>
              <w:left w:val="single" w:sz="4" w:space="0" w:color="auto"/>
              <w:bottom w:val="single" w:sz="4" w:space="0" w:color="auto"/>
              <w:right w:val="single" w:sz="4" w:space="0" w:color="auto"/>
            </w:tcBorders>
            <w:vAlign w:val="bottom"/>
            <w:hideMark/>
          </w:tcPr>
          <w:p w14:paraId="7ECCBE1A" w14:textId="77777777" w:rsidR="007936D0" w:rsidRPr="007936D0" w:rsidRDefault="007936D0" w:rsidP="007936D0">
            <w:pPr>
              <w:widowControl/>
              <w:autoSpaceDE/>
              <w:autoSpaceDN/>
              <w:jc w:val="center"/>
              <w:rPr>
                <w:color w:val="000000"/>
                <w:lang w:eastAsia="ru-RU"/>
              </w:rPr>
            </w:pPr>
            <w:r w:rsidRPr="007936D0">
              <w:rPr>
                <w:color w:val="000000"/>
                <w:lang w:eastAsia="ru-RU"/>
              </w:rPr>
              <w:t>Абсорбенты, фильтровальные материалы, ткани для вытирания, защитная одежда, за исключением упомянутых в 15 02 02</w:t>
            </w:r>
          </w:p>
        </w:tc>
        <w:tc>
          <w:tcPr>
            <w:tcW w:w="1420" w:type="dxa"/>
            <w:tcBorders>
              <w:top w:val="nil"/>
              <w:left w:val="nil"/>
              <w:bottom w:val="single" w:sz="4" w:space="0" w:color="auto"/>
              <w:right w:val="single" w:sz="4" w:space="0" w:color="auto"/>
            </w:tcBorders>
            <w:noWrap/>
            <w:vAlign w:val="bottom"/>
            <w:hideMark/>
          </w:tcPr>
          <w:p w14:paraId="0FA5E26F" w14:textId="77777777" w:rsidR="007936D0" w:rsidRPr="007936D0" w:rsidRDefault="007936D0" w:rsidP="007936D0">
            <w:pPr>
              <w:widowControl/>
              <w:autoSpaceDE/>
              <w:autoSpaceDN/>
              <w:jc w:val="center"/>
              <w:rPr>
                <w:color w:val="000000"/>
                <w:lang w:eastAsia="ru-RU"/>
              </w:rPr>
            </w:pPr>
            <w:r w:rsidRPr="007936D0">
              <w:rPr>
                <w:color w:val="000000"/>
                <w:lang w:eastAsia="ru-RU"/>
              </w:rPr>
              <w:t>15 02 03</w:t>
            </w:r>
          </w:p>
        </w:tc>
        <w:tc>
          <w:tcPr>
            <w:tcW w:w="2560" w:type="dxa"/>
            <w:tcBorders>
              <w:top w:val="nil"/>
              <w:left w:val="nil"/>
              <w:bottom w:val="single" w:sz="4" w:space="0" w:color="auto"/>
              <w:right w:val="single" w:sz="4" w:space="0" w:color="auto"/>
            </w:tcBorders>
            <w:noWrap/>
            <w:vAlign w:val="bottom"/>
            <w:hideMark/>
          </w:tcPr>
          <w:p w14:paraId="69EC80E2" w14:textId="77777777" w:rsidR="007936D0" w:rsidRPr="007936D0" w:rsidRDefault="007936D0" w:rsidP="007936D0">
            <w:pPr>
              <w:widowControl/>
              <w:autoSpaceDE/>
              <w:autoSpaceDN/>
              <w:jc w:val="center"/>
              <w:rPr>
                <w:color w:val="000000"/>
                <w:lang w:eastAsia="ru-RU"/>
              </w:rPr>
            </w:pPr>
            <w:r w:rsidRPr="007936D0">
              <w:rPr>
                <w:color w:val="000000"/>
                <w:lang w:eastAsia="ru-RU"/>
              </w:rPr>
              <w:t>1200</w:t>
            </w:r>
          </w:p>
        </w:tc>
        <w:tc>
          <w:tcPr>
            <w:tcW w:w="1260" w:type="dxa"/>
            <w:tcBorders>
              <w:top w:val="nil"/>
              <w:left w:val="nil"/>
              <w:bottom w:val="single" w:sz="4" w:space="0" w:color="auto"/>
              <w:right w:val="single" w:sz="4" w:space="0" w:color="auto"/>
            </w:tcBorders>
            <w:noWrap/>
            <w:vAlign w:val="bottom"/>
            <w:hideMark/>
          </w:tcPr>
          <w:p w14:paraId="31193FA9"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0ABFCE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543C02C"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AB6E031" w14:textId="77777777" w:rsidR="007936D0" w:rsidRPr="007936D0" w:rsidRDefault="007936D0" w:rsidP="007936D0">
            <w:pPr>
              <w:widowControl/>
              <w:autoSpaceDE/>
              <w:autoSpaceDN/>
              <w:jc w:val="center"/>
              <w:rPr>
                <w:color w:val="000000"/>
                <w:lang w:eastAsia="ru-RU"/>
              </w:rPr>
            </w:pPr>
            <w:r w:rsidRPr="007936D0">
              <w:rPr>
                <w:color w:val="000000"/>
                <w:lang w:eastAsia="ru-RU"/>
              </w:rPr>
              <w:t>Окалина</w:t>
            </w:r>
          </w:p>
        </w:tc>
        <w:tc>
          <w:tcPr>
            <w:tcW w:w="1420" w:type="dxa"/>
            <w:tcBorders>
              <w:top w:val="nil"/>
              <w:left w:val="nil"/>
              <w:bottom w:val="single" w:sz="4" w:space="0" w:color="auto"/>
              <w:right w:val="single" w:sz="4" w:space="0" w:color="auto"/>
            </w:tcBorders>
            <w:noWrap/>
            <w:vAlign w:val="bottom"/>
            <w:hideMark/>
          </w:tcPr>
          <w:p w14:paraId="14C39876" w14:textId="77777777" w:rsidR="007936D0" w:rsidRPr="007936D0" w:rsidRDefault="007936D0" w:rsidP="007936D0">
            <w:pPr>
              <w:widowControl/>
              <w:autoSpaceDE/>
              <w:autoSpaceDN/>
              <w:jc w:val="center"/>
              <w:rPr>
                <w:color w:val="000000"/>
                <w:lang w:eastAsia="ru-RU"/>
              </w:rPr>
            </w:pPr>
            <w:r w:rsidRPr="007936D0">
              <w:rPr>
                <w:color w:val="000000"/>
                <w:lang w:eastAsia="ru-RU"/>
              </w:rPr>
              <w:t>10 02 10</w:t>
            </w:r>
          </w:p>
        </w:tc>
        <w:tc>
          <w:tcPr>
            <w:tcW w:w="2560" w:type="dxa"/>
            <w:tcBorders>
              <w:top w:val="nil"/>
              <w:left w:val="nil"/>
              <w:bottom w:val="single" w:sz="4" w:space="0" w:color="auto"/>
              <w:right w:val="single" w:sz="4" w:space="0" w:color="auto"/>
            </w:tcBorders>
            <w:noWrap/>
            <w:vAlign w:val="bottom"/>
            <w:hideMark/>
          </w:tcPr>
          <w:p w14:paraId="2EBCA67C"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164B9EB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6E13B64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985DC7A"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3300279"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Шламы других видов о б р а б о т к и промышленных </w:t>
            </w:r>
            <w:proofErr w:type="spellStart"/>
            <w:r w:rsidRPr="007936D0">
              <w:rPr>
                <w:color w:val="000000"/>
                <w:lang w:eastAsia="ru-RU"/>
              </w:rPr>
              <w:t>сточныхвод</w:t>
            </w:r>
            <w:proofErr w:type="spellEnd"/>
            <w:r w:rsidRPr="007936D0">
              <w:rPr>
                <w:color w:val="000000"/>
                <w:lang w:eastAsia="ru-RU"/>
              </w:rPr>
              <w:t>, за исключением упомянутых в 19 08 13</w:t>
            </w:r>
          </w:p>
        </w:tc>
        <w:tc>
          <w:tcPr>
            <w:tcW w:w="1420" w:type="dxa"/>
            <w:tcBorders>
              <w:top w:val="nil"/>
              <w:left w:val="nil"/>
              <w:bottom w:val="single" w:sz="4" w:space="0" w:color="auto"/>
              <w:right w:val="single" w:sz="4" w:space="0" w:color="auto"/>
            </w:tcBorders>
            <w:noWrap/>
            <w:vAlign w:val="bottom"/>
            <w:hideMark/>
          </w:tcPr>
          <w:p w14:paraId="33DB8F0F" w14:textId="77777777" w:rsidR="007936D0" w:rsidRPr="007936D0" w:rsidRDefault="007936D0" w:rsidP="007936D0">
            <w:pPr>
              <w:widowControl/>
              <w:autoSpaceDE/>
              <w:autoSpaceDN/>
              <w:jc w:val="center"/>
              <w:rPr>
                <w:color w:val="000000"/>
                <w:lang w:eastAsia="ru-RU"/>
              </w:rPr>
            </w:pPr>
            <w:r w:rsidRPr="007936D0">
              <w:rPr>
                <w:color w:val="000000"/>
                <w:lang w:eastAsia="ru-RU"/>
              </w:rPr>
              <w:t>19 08 14</w:t>
            </w:r>
          </w:p>
        </w:tc>
        <w:tc>
          <w:tcPr>
            <w:tcW w:w="2560" w:type="dxa"/>
            <w:tcBorders>
              <w:top w:val="nil"/>
              <w:left w:val="nil"/>
              <w:bottom w:val="single" w:sz="4" w:space="0" w:color="auto"/>
              <w:right w:val="single" w:sz="4" w:space="0" w:color="auto"/>
            </w:tcBorders>
            <w:noWrap/>
            <w:vAlign w:val="bottom"/>
            <w:hideMark/>
          </w:tcPr>
          <w:p w14:paraId="090C07A5"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2D8E0C93"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D852FC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9BEBF5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F67F43C"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Шламы септиков (сооружений </w:t>
            </w:r>
            <w:proofErr w:type="spellStart"/>
            <w:r w:rsidRPr="007936D0">
              <w:rPr>
                <w:color w:val="000000"/>
                <w:lang w:eastAsia="ru-RU"/>
              </w:rPr>
              <w:t>дляпредварительной</w:t>
            </w:r>
            <w:proofErr w:type="spellEnd"/>
            <w:r w:rsidRPr="007936D0">
              <w:rPr>
                <w:color w:val="000000"/>
                <w:lang w:eastAsia="ru-RU"/>
              </w:rPr>
              <w:t xml:space="preserve"> очистки сточных вод)</w:t>
            </w:r>
          </w:p>
        </w:tc>
        <w:tc>
          <w:tcPr>
            <w:tcW w:w="1420" w:type="dxa"/>
            <w:tcBorders>
              <w:top w:val="nil"/>
              <w:left w:val="nil"/>
              <w:bottom w:val="single" w:sz="4" w:space="0" w:color="auto"/>
              <w:right w:val="single" w:sz="4" w:space="0" w:color="auto"/>
            </w:tcBorders>
            <w:noWrap/>
            <w:vAlign w:val="bottom"/>
            <w:hideMark/>
          </w:tcPr>
          <w:p w14:paraId="32117950" w14:textId="77777777" w:rsidR="007936D0" w:rsidRPr="007936D0" w:rsidRDefault="007936D0" w:rsidP="007936D0">
            <w:pPr>
              <w:widowControl/>
              <w:autoSpaceDE/>
              <w:autoSpaceDN/>
              <w:jc w:val="center"/>
              <w:rPr>
                <w:color w:val="000000"/>
                <w:lang w:eastAsia="ru-RU"/>
              </w:rPr>
            </w:pPr>
            <w:r w:rsidRPr="007936D0">
              <w:rPr>
                <w:color w:val="000000"/>
                <w:lang w:eastAsia="ru-RU"/>
              </w:rPr>
              <w:t>19 08 15</w:t>
            </w:r>
          </w:p>
        </w:tc>
        <w:tc>
          <w:tcPr>
            <w:tcW w:w="2560" w:type="dxa"/>
            <w:tcBorders>
              <w:top w:val="nil"/>
              <w:left w:val="nil"/>
              <w:bottom w:val="single" w:sz="4" w:space="0" w:color="auto"/>
              <w:right w:val="single" w:sz="4" w:space="0" w:color="auto"/>
            </w:tcBorders>
            <w:noWrap/>
            <w:vAlign w:val="bottom"/>
            <w:hideMark/>
          </w:tcPr>
          <w:p w14:paraId="6367D1E5" w14:textId="77777777" w:rsidR="007936D0" w:rsidRPr="007936D0" w:rsidRDefault="007936D0" w:rsidP="007936D0">
            <w:pPr>
              <w:widowControl/>
              <w:autoSpaceDE/>
              <w:autoSpaceDN/>
              <w:jc w:val="center"/>
              <w:rPr>
                <w:color w:val="000000"/>
                <w:lang w:eastAsia="ru-RU"/>
              </w:rPr>
            </w:pPr>
            <w:r w:rsidRPr="007936D0">
              <w:rPr>
                <w:color w:val="000000"/>
                <w:lang w:eastAsia="ru-RU"/>
              </w:rPr>
              <w:t>800</w:t>
            </w:r>
          </w:p>
        </w:tc>
        <w:tc>
          <w:tcPr>
            <w:tcW w:w="1260" w:type="dxa"/>
            <w:tcBorders>
              <w:top w:val="nil"/>
              <w:left w:val="nil"/>
              <w:bottom w:val="single" w:sz="4" w:space="0" w:color="auto"/>
              <w:right w:val="single" w:sz="4" w:space="0" w:color="auto"/>
            </w:tcBorders>
            <w:noWrap/>
            <w:vAlign w:val="bottom"/>
            <w:hideMark/>
          </w:tcPr>
          <w:p w14:paraId="20EC243F"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1E37478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1B015C65"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5BF04CF" w14:textId="77777777" w:rsidR="007936D0" w:rsidRPr="007936D0" w:rsidRDefault="007936D0" w:rsidP="007936D0">
            <w:pPr>
              <w:widowControl/>
              <w:autoSpaceDE/>
              <w:autoSpaceDN/>
              <w:jc w:val="center"/>
              <w:rPr>
                <w:color w:val="000000"/>
                <w:lang w:eastAsia="ru-RU"/>
              </w:rPr>
            </w:pPr>
            <w:r w:rsidRPr="007936D0">
              <w:rPr>
                <w:color w:val="000000"/>
                <w:lang w:eastAsia="ru-RU"/>
              </w:rPr>
              <w:t>Ткани</w:t>
            </w:r>
          </w:p>
        </w:tc>
        <w:tc>
          <w:tcPr>
            <w:tcW w:w="1420" w:type="dxa"/>
            <w:tcBorders>
              <w:top w:val="nil"/>
              <w:left w:val="nil"/>
              <w:bottom w:val="single" w:sz="4" w:space="0" w:color="auto"/>
              <w:right w:val="single" w:sz="4" w:space="0" w:color="auto"/>
            </w:tcBorders>
            <w:noWrap/>
            <w:vAlign w:val="bottom"/>
            <w:hideMark/>
          </w:tcPr>
          <w:p w14:paraId="7C28465F"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19 12 08 </w:t>
            </w:r>
          </w:p>
        </w:tc>
        <w:tc>
          <w:tcPr>
            <w:tcW w:w="2560" w:type="dxa"/>
            <w:tcBorders>
              <w:top w:val="nil"/>
              <w:left w:val="nil"/>
              <w:bottom w:val="single" w:sz="4" w:space="0" w:color="auto"/>
              <w:right w:val="single" w:sz="4" w:space="0" w:color="auto"/>
            </w:tcBorders>
            <w:noWrap/>
            <w:vAlign w:val="bottom"/>
            <w:hideMark/>
          </w:tcPr>
          <w:p w14:paraId="3020AE29" w14:textId="77777777" w:rsidR="007936D0" w:rsidRPr="007936D0" w:rsidRDefault="007936D0" w:rsidP="007936D0">
            <w:pPr>
              <w:widowControl/>
              <w:autoSpaceDE/>
              <w:autoSpaceDN/>
              <w:jc w:val="center"/>
              <w:rPr>
                <w:color w:val="000000"/>
                <w:lang w:eastAsia="ru-RU"/>
              </w:rPr>
            </w:pPr>
            <w:r w:rsidRPr="007936D0">
              <w:rPr>
                <w:color w:val="000000"/>
                <w:lang w:eastAsia="ru-RU"/>
              </w:rPr>
              <w:t>800</w:t>
            </w:r>
          </w:p>
        </w:tc>
        <w:tc>
          <w:tcPr>
            <w:tcW w:w="1260" w:type="dxa"/>
            <w:tcBorders>
              <w:top w:val="nil"/>
              <w:left w:val="nil"/>
              <w:bottom w:val="single" w:sz="4" w:space="0" w:color="auto"/>
              <w:right w:val="single" w:sz="4" w:space="0" w:color="auto"/>
            </w:tcBorders>
            <w:noWrap/>
            <w:vAlign w:val="bottom"/>
            <w:hideMark/>
          </w:tcPr>
          <w:p w14:paraId="70C63A47"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FB69865"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7213A87E"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E42525B" w14:textId="77777777" w:rsidR="007936D0" w:rsidRPr="007936D0" w:rsidRDefault="007936D0" w:rsidP="007936D0">
            <w:pPr>
              <w:widowControl/>
              <w:autoSpaceDE/>
              <w:autoSpaceDN/>
              <w:jc w:val="center"/>
              <w:rPr>
                <w:color w:val="000000"/>
                <w:lang w:eastAsia="ru-RU"/>
              </w:rPr>
            </w:pPr>
            <w:proofErr w:type="spellStart"/>
            <w:r w:rsidRPr="007936D0">
              <w:rPr>
                <w:color w:val="000000"/>
                <w:lang w:eastAsia="ru-RU"/>
              </w:rPr>
              <w:t>Баритосодержащие</w:t>
            </w:r>
            <w:proofErr w:type="spellEnd"/>
            <w:r w:rsidRPr="007936D0">
              <w:rPr>
                <w:color w:val="000000"/>
                <w:lang w:eastAsia="ru-RU"/>
              </w:rPr>
              <w:t xml:space="preserve"> шламы бурения и буровой раствор, за исключением упомянутых в 01 05 05 и 01 05 06. </w:t>
            </w:r>
          </w:p>
        </w:tc>
        <w:tc>
          <w:tcPr>
            <w:tcW w:w="1420" w:type="dxa"/>
            <w:tcBorders>
              <w:top w:val="nil"/>
              <w:left w:val="nil"/>
              <w:bottom w:val="single" w:sz="4" w:space="0" w:color="auto"/>
              <w:right w:val="single" w:sz="4" w:space="0" w:color="auto"/>
            </w:tcBorders>
            <w:noWrap/>
            <w:vAlign w:val="bottom"/>
            <w:hideMark/>
          </w:tcPr>
          <w:p w14:paraId="715E215B"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 01 05 07</w:t>
            </w:r>
          </w:p>
        </w:tc>
        <w:tc>
          <w:tcPr>
            <w:tcW w:w="2560" w:type="dxa"/>
            <w:tcBorders>
              <w:top w:val="nil"/>
              <w:left w:val="nil"/>
              <w:bottom w:val="single" w:sz="4" w:space="0" w:color="auto"/>
              <w:right w:val="single" w:sz="4" w:space="0" w:color="auto"/>
            </w:tcBorders>
            <w:noWrap/>
            <w:vAlign w:val="bottom"/>
            <w:hideMark/>
          </w:tcPr>
          <w:p w14:paraId="43329805"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06FECA51"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77A4386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F5DD160" w14:textId="77777777" w:rsidTr="007936D0">
        <w:trPr>
          <w:trHeight w:val="20"/>
        </w:trPr>
        <w:tc>
          <w:tcPr>
            <w:tcW w:w="6500" w:type="dxa"/>
            <w:tcBorders>
              <w:top w:val="nil"/>
              <w:left w:val="single" w:sz="4" w:space="0" w:color="auto"/>
              <w:bottom w:val="single" w:sz="4" w:space="0" w:color="auto"/>
              <w:right w:val="single" w:sz="4" w:space="0" w:color="auto"/>
            </w:tcBorders>
            <w:vAlign w:val="bottom"/>
            <w:hideMark/>
          </w:tcPr>
          <w:p w14:paraId="7733E015"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Хлоридсодержащие шламы бурения и буровой раствор, за исключением упомянутых в 01 05 05 и 01 05 06. </w:t>
            </w:r>
          </w:p>
        </w:tc>
        <w:tc>
          <w:tcPr>
            <w:tcW w:w="1420" w:type="dxa"/>
            <w:tcBorders>
              <w:top w:val="nil"/>
              <w:left w:val="nil"/>
              <w:bottom w:val="single" w:sz="4" w:space="0" w:color="auto"/>
              <w:right w:val="single" w:sz="4" w:space="0" w:color="auto"/>
            </w:tcBorders>
            <w:noWrap/>
            <w:vAlign w:val="bottom"/>
            <w:hideMark/>
          </w:tcPr>
          <w:p w14:paraId="1C287EA4" w14:textId="77777777" w:rsidR="007936D0" w:rsidRPr="007936D0" w:rsidRDefault="007936D0" w:rsidP="007936D0">
            <w:pPr>
              <w:widowControl/>
              <w:autoSpaceDE/>
              <w:autoSpaceDN/>
              <w:jc w:val="center"/>
              <w:rPr>
                <w:color w:val="000000"/>
                <w:lang w:eastAsia="ru-RU"/>
              </w:rPr>
            </w:pPr>
            <w:r w:rsidRPr="007936D0">
              <w:rPr>
                <w:color w:val="000000"/>
                <w:lang w:eastAsia="ru-RU"/>
              </w:rPr>
              <w:t>01 05 08</w:t>
            </w:r>
          </w:p>
        </w:tc>
        <w:tc>
          <w:tcPr>
            <w:tcW w:w="2560" w:type="dxa"/>
            <w:tcBorders>
              <w:top w:val="nil"/>
              <w:left w:val="nil"/>
              <w:bottom w:val="single" w:sz="4" w:space="0" w:color="auto"/>
              <w:right w:val="single" w:sz="4" w:space="0" w:color="auto"/>
            </w:tcBorders>
            <w:noWrap/>
            <w:vAlign w:val="bottom"/>
            <w:hideMark/>
          </w:tcPr>
          <w:p w14:paraId="588F1A8A" w14:textId="77777777" w:rsidR="007936D0" w:rsidRPr="007936D0" w:rsidRDefault="007936D0" w:rsidP="007936D0">
            <w:pPr>
              <w:widowControl/>
              <w:autoSpaceDE/>
              <w:autoSpaceDN/>
              <w:jc w:val="center"/>
              <w:rPr>
                <w:color w:val="000000"/>
                <w:lang w:eastAsia="ru-RU"/>
              </w:rPr>
            </w:pPr>
            <w:r w:rsidRPr="007936D0">
              <w:rPr>
                <w:color w:val="000000"/>
                <w:lang w:eastAsia="ru-RU"/>
              </w:rPr>
              <w:t>400</w:t>
            </w:r>
          </w:p>
        </w:tc>
        <w:tc>
          <w:tcPr>
            <w:tcW w:w="1260" w:type="dxa"/>
            <w:tcBorders>
              <w:top w:val="nil"/>
              <w:left w:val="nil"/>
              <w:bottom w:val="single" w:sz="4" w:space="0" w:color="auto"/>
              <w:right w:val="single" w:sz="4" w:space="0" w:color="auto"/>
            </w:tcBorders>
            <w:noWrap/>
            <w:vAlign w:val="bottom"/>
            <w:hideMark/>
          </w:tcPr>
          <w:p w14:paraId="04FA0C7C"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7BD9730"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0A5DCA17"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1D36078D"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Отходы, не указанные иначе     </w:t>
            </w:r>
          </w:p>
        </w:tc>
        <w:tc>
          <w:tcPr>
            <w:tcW w:w="1420" w:type="dxa"/>
            <w:tcBorders>
              <w:top w:val="nil"/>
              <w:left w:val="nil"/>
              <w:bottom w:val="single" w:sz="4" w:space="0" w:color="auto"/>
              <w:right w:val="single" w:sz="4" w:space="0" w:color="auto"/>
            </w:tcBorders>
            <w:noWrap/>
            <w:vAlign w:val="bottom"/>
            <w:hideMark/>
          </w:tcPr>
          <w:p w14:paraId="3CCC5E20"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01 05 99 </w:t>
            </w:r>
          </w:p>
        </w:tc>
        <w:tc>
          <w:tcPr>
            <w:tcW w:w="2560" w:type="dxa"/>
            <w:tcBorders>
              <w:top w:val="nil"/>
              <w:left w:val="nil"/>
              <w:bottom w:val="single" w:sz="4" w:space="0" w:color="auto"/>
              <w:right w:val="single" w:sz="4" w:space="0" w:color="auto"/>
            </w:tcBorders>
            <w:noWrap/>
            <w:vAlign w:val="bottom"/>
            <w:hideMark/>
          </w:tcPr>
          <w:p w14:paraId="0743CA6B" w14:textId="77777777" w:rsidR="007936D0" w:rsidRPr="007936D0" w:rsidRDefault="007936D0" w:rsidP="007936D0">
            <w:pPr>
              <w:widowControl/>
              <w:autoSpaceDE/>
              <w:autoSpaceDN/>
              <w:jc w:val="center"/>
              <w:rPr>
                <w:color w:val="000000"/>
                <w:lang w:eastAsia="ru-RU"/>
              </w:rPr>
            </w:pPr>
            <w:r w:rsidRPr="007936D0">
              <w:rPr>
                <w:color w:val="000000"/>
                <w:lang w:eastAsia="ru-RU"/>
              </w:rPr>
              <w:t>160</w:t>
            </w:r>
          </w:p>
        </w:tc>
        <w:tc>
          <w:tcPr>
            <w:tcW w:w="1260" w:type="dxa"/>
            <w:tcBorders>
              <w:top w:val="nil"/>
              <w:left w:val="nil"/>
              <w:bottom w:val="single" w:sz="4" w:space="0" w:color="auto"/>
              <w:right w:val="single" w:sz="4" w:space="0" w:color="auto"/>
            </w:tcBorders>
            <w:noWrap/>
            <w:vAlign w:val="bottom"/>
            <w:hideMark/>
          </w:tcPr>
          <w:p w14:paraId="4EB927B6"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30355DD7"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49A5910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B1E84AF" w14:textId="77777777" w:rsidR="007936D0" w:rsidRPr="007936D0" w:rsidRDefault="007936D0" w:rsidP="007936D0">
            <w:pPr>
              <w:widowControl/>
              <w:autoSpaceDE/>
              <w:autoSpaceDN/>
              <w:jc w:val="center"/>
              <w:rPr>
                <w:color w:val="000000"/>
                <w:lang w:eastAsia="ru-RU"/>
              </w:rPr>
            </w:pPr>
            <w:r w:rsidRPr="007936D0">
              <w:rPr>
                <w:color w:val="000000"/>
                <w:lang w:eastAsia="ru-RU"/>
              </w:rPr>
              <w:t>Тканевая упаковка</w:t>
            </w:r>
          </w:p>
        </w:tc>
        <w:tc>
          <w:tcPr>
            <w:tcW w:w="1420" w:type="dxa"/>
            <w:tcBorders>
              <w:top w:val="nil"/>
              <w:left w:val="nil"/>
              <w:bottom w:val="single" w:sz="4" w:space="0" w:color="auto"/>
              <w:right w:val="single" w:sz="4" w:space="0" w:color="auto"/>
            </w:tcBorders>
            <w:noWrap/>
            <w:vAlign w:val="bottom"/>
            <w:hideMark/>
          </w:tcPr>
          <w:p w14:paraId="6CD50D7B" w14:textId="77777777" w:rsidR="007936D0" w:rsidRPr="007936D0" w:rsidRDefault="007936D0" w:rsidP="007936D0">
            <w:pPr>
              <w:widowControl/>
              <w:autoSpaceDE/>
              <w:autoSpaceDN/>
              <w:jc w:val="center"/>
              <w:rPr>
                <w:color w:val="000000"/>
                <w:lang w:eastAsia="ru-RU"/>
              </w:rPr>
            </w:pPr>
            <w:r w:rsidRPr="007936D0">
              <w:rPr>
                <w:color w:val="000000"/>
                <w:lang w:eastAsia="ru-RU"/>
              </w:rPr>
              <w:t>15 01 09</w:t>
            </w:r>
          </w:p>
        </w:tc>
        <w:tc>
          <w:tcPr>
            <w:tcW w:w="2560" w:type="dxa"/>
            <w:tcBorders>
              <w:top w:val="nil"/>
              <w:left w:val="nil"/>
              <w:bottom w:val="single" w:sz="4" w:space="0" w:color="auto"/>
              <w:right w:val="single" w:sz="4" w:space="0" w:color="auto"/>
            </w:tcBorders>
            <w:noWrap/>
            <w:vAlign w:val="bottom"/>
            <w:hideMark/>
          </w:tcPr>
          <w:p w14:paraId="447314B4" w14:textId="77777777" w:rsidR="007936D0" w:rsidRPr="007936D0" w:rsidRDefault="007936D0" w:rsidP="007936D0">
            <w:pPr>
              <w:widowControl/>
              <w:autoSpaceDE/>
              <w:autoSpaceDN/>
              <w:jc w:val="center"/>
              <w:rPr>
                <w:color w:val="000000"/>
                <w:lang w:eastAsia="ru-RU"/>
              </w:rPr>
            </w:pPr>
            <w:r w:rsidRPr="007936D0">
              <w:rPr>
                <w:color w:val="000000"/>
                <w:lang w:eastAsia="ru-RU"/>
              </w:rPr>
              <w:t>800</w:t>
            </w:r>
          </w:p>
        </w:tc>
        <w:tc>
          <w:tcPr>
            <w:tcW w:w="1260" w:type="dxa"/>
            <w:tcBorders>
              <w:top w:val="nil"/>
              <w:left w:val="nil"/>
              <w:bottom w:val="single" w:sz="4" w:space="0" w:color="auto"/>
              <w:right w:val="single" w:sz="4" w:space="0" w:color="auto"/>
            </w:tcBorders>
            <w:noWrap/>
            <w:vAlign w:val="bottom"/>
            <w:hideMark/>
          </w:tcPr>
          <w:p w14:paraId="0DEE2253"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03A770F8"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65E552CF"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FB925C2"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ВСЕГО</w:t>
            </w:r>
          </w:p>
        </w:tc>
        <w:tc>
          <w:tcPr>
            <w:tcW w:w="1420" w:type="dxa"/>
            <w:tcBorders>
              <w:top w:val="nil"/>
              <w:left w:val="nil"/>
              <w:bottom w:val="single" w:sz="4" w:space="0" w:color="auto"/>
              <w:right w:val="single" w:sz="4" w:space="0" w:color="auto"/>
            </w:tcBorders>
            <w:noWrap/>
            <w:vAlign w:val="bottom"/>
            <w:hideMark/>
          </w:tcPr>
          <w:p w14:paraId="2CEA857B"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 </w:t>
            </w:r>
          </w:p>
        </w:tc>
        <w:tc>
          <w:tcPr>
            <w:tcW w:w="2560" w:type="dxa"/>
            <w:tcBorders>
              <w:top w:val="nil"/>
              <w:left w:val="nil"/>
              <w:bottom w:val="single" w:sz="4" w:space="0" w:color="auto"/>
              <w:right w:val="single" w:sz="4" w:space="0" w:color="auto"/>
            </w:tcBorders>
            <w:noWrap/>
            <w:vAlign w:val="bottom"/>
            <w:hideMark/>
          </w:tcPr>
          <w:p w14:paraId="3C0F78DB"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77146</w:t>
            </w:r>
          </w:p>
        </w:tc>
        <w:tc>
          <w:tcPr>
            <w:tcW w:w="1260" w:type="dxa"/>
            <w:tcBorders>
              <w:top w:val="nil"/>
              <w:left w:val="nil"/>
              <w:bottom w:val="single" w:sz="4" w:space="0" w:color="auto"/>
              <w:right w:val="single" w:sz="4" w:space="0" w:color="auto"/>
            </w:tcBorders>
            <w:noWrap/>
            <w:vAlign w:val="bottom"/>
            <w:hideMark/>
          </w:tcPr>
          <w:p w14:paraId="389C33BD" w14:textId="77777777" w:rsidR="007936D0" w:rsidRPr="007936D0" w:rsidRDefault="007936D0" w:rsidP="007936D0">
            <w:pPr>
              <w:widowControl/>
              <w:autoSpaceDE/>
              <w:autoSpaceDN/>
              <w:jc w:val="center"/>
              <w:rPr>
                <w:color w:val="000000"/>
                <w:lang w:eastAsia="ru-RU"/>
              </w:rPr>
            </w:pPr>
            <w:r w:rsidRPr="007936D0">
              <w:rPr>
                <w:color w:val="000000"/>
                <w:lang w:eastAsia="ru-RU"/>
              </w:rPr>
              <w:t>тонн</w:t>
            </w:r>
          </w:p>
        </w:tc>
        <w:tc>
          <w:tcPr>
            <w:tcW w:w="3020" w:type="dxa"/>
            <w:tcBorders>
              <w:top w:val="nil"/>
              <w:left w:val="nil"/>
              <w:bottom w:val="single" w:sz="4" w:space="0" w:color="auto"/>
              <w:right w:val="single" w:sz="4" w:space="0" w:color="auto"/>
            </w:tcBorders>
            <w:noWrap/>
            <w:vAlign w:val="bottom"/>
            <w:hideMark/>
          </w:tcPr>
          <w:p w14:paraId="5B79ACC1" w14:textId="77777777" w:rsidR="007936D0" w:rsidRPr="007936D0" w:rsidRDefault="007936D0" w:rsidP="007936D0">
            <w:pPr>
              <w:widowControl/>
              <w:autoSpaceDE/>
              <w:autoSpaceDN/>
              <w:jc w:val="center"/>
              <w:rPr>
                <w:color w:val="000000"/>
                <w:lang w:eastAsia="ru-RU"/>
              </w:rPr>
            </w:pPr>
            <w:r w:rsidRPr="007936D0">
              <w:rPr>
                <w:color w:val="000000"/>
                <w:lang w:eastAsia="ru-RU"/>
              </w:rPr>
              <w:t>Утилизация</w:t>
            </w:r>
          </w:p>
        </w:tc>
      </w:tr>
      <w:tr w:rsidR="007936D0" w:rsidRPr="007936D0" w14:paraId="341405B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9A6C237"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1420" w:type="dxa"/>
            <w:tcBorders>
              <w:top w:val="nil"/>
              <w:left w:val="nil"/>
              <w:bottom w:val="single" w:sz="4" w:space="0" w:color="auto"/>
              <w:right w:val="single" w:sz="4" w:space="0" w:color="auto"/>
            </w:tcBorders>
            <w:noWrap/>
            <w:vAlign w:val="bottom"/>
            <w:hideMark/>
          </w:tcPr>
          <w:p w14:paraId="7D758AD9"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2560" w:type="dxa"/>
            <w:tcBorders>
              <w:top w:val="nil"/>
              <w:left w:val="nil"/>
              <w:bottom w:val="single" w:sz="4" w:space="0" w:color="auto"/>
              <w:right w:val="single" w:sz="4" w:space="0" w:color="auto"/>
            </w:tcBorders>
            <w:noWrap/>
            <w:vAlign w:val="bottom"/>
            <w:hideMark/>
          </w:tcPr>
          <w:p w14:paraId="215CA2FE"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1260" w:type="dxa"/>
            <w:tcBorders>
              <w:top w:val="nil"/>
              <w:left w:val="nil"/>
              <w:bottom w:val="single" w:sz="4" w:space="0" w:color="auto"/>
              <w:right w:val="single" w:sz="4" w:space="0" w:color="auto"/>
            </w:tcBorders>
            <w:noWrap/>
            <w:vAlign w:val="bottom"/>
            <w:hideMark/>
          </w:tcPr>
          <w:p w14:paraId="79E59CFF"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78C4E1B6"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r>
      <w:tr w:rsidR="007936D0" w:rsidRPr="007936D0" w14:paraId="5CFCCEA1" w14:textId="77777777" w:rsidTr="007936D0">
        <w:trPr>
          <w:trHeight w:val="20"/>
        </w:trPr>
        <w:tc>
          <w:tcPr>
            <w:tcW w:w="14760" w:type="dxa"/>
            <w:gridSpan w:val="5"/>
            <w:tcBorders>
              <w:top w:val="single" w:sz="4" w:space="0" w:color="auto"/>
              <w:left w:val="single" w:sz="4" w:space="0" w:color="auto"/>
              <w:bottom w:val="single" w:sz="4" w:space="0" w:color="auto"/>
              <w:right w:val="single" w:sz="4" w:space="0" w:color="auto"/>
            </w:tcBorders>
            <w:noWrap/>
            <w:vAlign w:val="bottom"/>
            <w:hideMark/>
          </w:tcPr>
          <w:p w14:paraId="7F2C2E65"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Установка ГДС (ф)</w:t>
            </w:r>
          </w:p>
        </w:tc>
      </w:tr>
      <w:tr w:rsidR="007936D0" w:rsidRPr="007936D0" w14:paraId="0E68F74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98FCCBB" w14:textId="77777777" w:rsidR="007936D0" w:rsidRPr="007936D0" w:rsidRDefault="007936D0" w:rsidP="007936D0">
            <w:pPr>
              <w:widowControl/>
              <w:autoSpaceDE/>
              <w:autoSpaceDN/>
              <w:jc w:val="center"/>
              <w:rPr>
                <w:color w:val="000000"/>
                <w:lang w:eastAsia="ru-RU"/>
              </w:rPr>
            </w:pPr>
            <w:r w:rsidRPr="007936D0">
              <w:rPr>
                <w:color w:val="000000"/>
                <w:lang w:eastAsia="ru-RU"/>
              </w:rPr>
              <w:t>Водные промывающие жидкости и исходные ( маточные) растворы</w:t>
            </w:r>
          </w:p>
        </w:tc>
        <w:tc>
          <w:tcPr>
            <w:tcW w:w="1420" w:type="dxa"/>
            <w:tcBorders>
              <w:top w:val="nil"/>
              <w:left w:val="nil"/>
              <w:bottom w:val="single" w:sz="4" w:space="0" w:color="auto"/>
              <w:right w:val="single" w:sz="4" w:space="0" w:color="auto"/>
            </w:tcBorders>
            <w:noWrap/>
            <w:vAlign w:val="bottom"/>
            <w:hideMark/>
          </w:tcPr>
          <w:p w14:paraId="4CADFE65" w14:textId="77777777" w:rsidR="007936D0" w:rsidRPr="007936D0" w:rsidRDefault="007936D0" w:rsidP="007936D0">
            <w:pPr>
              <w:widowControl/>
              <w:autoSpaceDE/>
              <w:autoSpaceDN/>
              <w:jc w:val="center"/>
              <w:rPr>
                <w:color w:val="000000"/>
                <w:lang w:eastAsia="ru-RU"/>
              </w:rPr>
            </w:pPr>
            <w:r w:rsidRPr="007936D0">
              <w:rPr>
                <w:color w:val="000000"/>
                <w:lang w:eastAsia="ru-RU"/>
              </w:rPr>
              <w:t>07 01 01*</w:t>
            </w:r>
          </w:p>
        </w:tc>
        <w:tc>
          <w:tcPr>
            <w:tcW w:w="2560" w:type="dxa"/>
            <w:tcBorders>
              <w:top w:val="nil"/>
              <w:left w:val="nil"/>
              <w:bottom w:val="single" w:sz="4" w:space="0" w:color="auto"/>
              <w:right w:val="single" w:sz="4" w:space="0" w:color="auto"/>
            </w:tcBorders>
            <w:noWrap/>
            <w:vAlign w:val="bottom"/>
            <w:hideMark/>
          </w:tcPr>
          <w:p w14:paraId="4A054813" w14:textId="77777777" w:rsidR="007936D0" w:rsidRPr="007936D0" w:rsidRDefault="007936D0" w:rsidP="007936D0">
            <w:pPr>
              <w:widowControl/>
              <w:autoSpaceDE/>
              <w:autoSpaceDN/>
              <w:jc w:val="center"/>
              <w:rPr>
                <w:color w:val="000000"/>
                <w:lang w:eastAsia="ru-RU"/>
              </w:rPr>
            </w:pPr>
            <w:r w:rsidRPr="007936D0">
              <w:rPr>
                <w:color w:val="000000"/>
                <w:lang w:eastAsia="ru-RU"/>
              </w:rPr>
              <w:t>500</w:t>
            </w:r>
          </w:p>
        </w:tc>
        <w:tc>
          <w:tcPr>
            <w:tcW w:w="1260" w:type="dxa"/>
            <w:tcBorders>
              <w:top w:val="nil"/>
              <w:left w:val="nil"/>
              <w:bottom w:val="single" w:sz="4" w:space="0" w:color="auto"/>
              <w:right w:val="single" w:sz="4" w:space="0" w:color="auto"/>
            </w:tcBorders>
            <w:noWrap/>
            <w:vAlign w:val="bottom"/>
            <w:hideMark/>
          </w:tcPr>
          <w:p w14:paraId="47AAE382"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01E6CD91"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3E06ACA3"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BE29909" w14:textId="77777777" w:rsidR="007936D0" w:rsidRPr="007936D0" w:rsidRDefault="007936D0" w:rsidP="007936D0">
            <w:pPr>
              <w:widowControl/>
              <w:autoSpaceDE/>
              <w:autoSpaceDN/>
              <w:jc w:val="center"/>
              <w:rPr>
                <w:color w:val="000000"/>
                <w:lang w:eastAsia="ru-RU"/>
              </w:rPr>
            </w:pPr>
            <w:r w:rsidRPr="007936D0">
              <w:rPr>
                <w:color w:val="000000"/>
                <w:lang w:eastAsia="ru-RU"/>
              </w:rPr>
              <w:t>Водные жидкие отходы,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6F15DAFD" w14:textId="77777777" w:rsidR="007936D0" w:rsidRPr="007936D0" w:rsidRDefault="007936D0" w:rsidP="007936D0">
            <w:pPr>
              <w:widowControl/>
              <w:autoSpaceDE/>
              <w:autoSpaceDN/>
              <w:jc w:val="center"/>
              <w:rPr>
                <w:color w:val="000000"/>
                <w:lang w:eastAsia="ru-RU"/>
              </w:rPr>
            </w:pPr>
            <w:r w:rsidRPr="007936D0">
              <w:rPr>
                <w:color w:val="000000"/>
                <w:lang w:eastAsia="ru-RU"/>
              </w:rPr>
              <w:t>16 10 01*</w:t>
            </w:r>
          </w:p>
        </w:tc>
        <w:tc>
          <w:tcPr>
            <w:tcW w:w="2560" w:type="dxa"/>
            <w:tcBorders>
              <w:top w:val="nil"/>
              <w:left w:val="nil"/>
              <w:bottom w:val="single" w:sz="4" w:space="0" w:color="auto"/>
              <w:right w:val="single" w:sz="4" w:space="0" w:color="auto"/>
            </w:tcBorders>
            <w:noWrap/>
            <w:vAlign w:val="bottom"/>
            <w:hideMark/>
          </w:tcPr>
          <w:p w14:paraId="347F0B54" w14:textId="77777777" w:rsidR="007936D0" w:rsidRPr="007936D0" w:rsidRDefault="007936D0" w:rsidP="007936D0">
            <w:pPr>
              <w:widowControl/>
              <w:autoSpaceDE/>
              <w:autoSpaceDN/>
              <w:jc w:val="center"/>
              <w:rPr>
                <w:color w:val="000000"/>
                <w:lang w:eastAsia="ru-RU"/>
              </w:rPr>
            </w:pPr>
            <w:r w:rsidRPr="007936D0">
              <w:rPr>
                <w:color w:val="000000"/>
                <w:lang w:eastAsia="ru-RU"/>
              </w:rPr>
              <w:t>500</w:t>
            </w:r>
          </w:p>
        </w:tc>
        <w:tc>
          <w:tcPr>
            <w:tcW w:w="1260" w:type="dxa"/>
            <w:tcBorders>
              <w:top w:val="nil"/>
              <w:left w:val="nil"/>
              <w:bottom w:val="single" w:sz="4" w:space="0" w:color="auto"/>
              <w:right w:val="single" w:sz="4" w:space="0" w:color="auto"/>
            </w:tcBorders>
            <w:noWrap/>
            <w:vAlign w:val="bottom"/>
            <w:hideMark/>
          </w:tcPr>
          <w:p w14:paraId="08E27341"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726C4101"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7795EEF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119CB00" w14:textId="77777777" w:rsidR="007936D0" w:rsidRPr="007936D0" w:rsidRDefault="007936D0" w:rsidP="007936D0">
            <w:pPr>
              <w:widowControl/>
              <w:autoSpaceDE/>
              <w:autoSpaceDN/>
              <w:jc w:val="center"/>
              <w:rPr>
                <w:color w:val="000000"/>
                <w:lang w:eastAsia="ru-RU"/>
              </w:rPr>
            </w:pPr>
            <w:r w:rsidRPr="007936D0">
              <w:rPr>
                <w:color w:val="000000"/>
                <w:lang w:eastAsia="ru-RU"/>
              </w:rPr>
              <w:t>Отходы, содержащие другие опасные вещества</w:t>
            </w:r>
          </w:p>
        </w:tc>
        <w:tc>
          <w:tcPr>
            <w:tcW w:w="1420" w:type="dxa"/>
            <w:tcBorders>
              <w:top w:val="nil"/>
              <w:left w:val="nil"/>
              <w:bottom w:val="single" w:sz="4" w:space="0" w:color="auto"/>
              <w:right w:val="single" w:sz="4" w:space="0" w:color="auto"/>
            </w:tcBorders>
            <w:noWrap/>
            <w:vAlign w:val="bottom"/>
            <w:hideMark/>
          </w:tcPr>
          <w:p w14:paraId="758D740C" w14:textId="77777777" w:rsidR="007936D0" w:rsidRPr="007936D0" w:rsidRDefault="007936D0" w:rsidP="007936D0">
            <w:pPr>
              <w:widowControl/>
              <w:autoSpaceDE/>
              <w:autoSpaceDN/>
              <w:jc w:val="center"/>
              <w:rPr>
                <w:color w:val="000000"/>
                <w:lang w:eastAsia="ru-RU"/>
              </w:rPr>
            </w:pPr>
            <w:r w:rsidRPr="007936D0">
              <w:rPr>
                <w:color w:val="000000"/>
                <w:lang w:eastAsia="ru-RU"/>
              </w:rPr>
              <w:t>16 07 09*</w:t>
            </w:r>
          </w:p>
        </w:tc>
        <w:tc>
          <w:tcPr>
            <w:tcW w:w="2560" w:type="dxa"/>
            <w:tcBorders>
              <w:top w:val="nil"/>
              <w:left w:val="nil"/>
              <w:bottom w:val="single" w:sz="4" w:space="0" w:color="auto"/>
              <w:right w:val="single" w:sz="4" w:space="0" w:color="auto"/>
            </w:tcBorders>
            <w:noWrap/>
            <w:vAlign w:val="bottom"/>
            <w:hideMark/>
          </w:tcPr>
          <w:p w14:paraId="4EA9E147" w14:textId="77777777" w:rsidR="007936D0" w:rsidRPr="007936D0" w:rsidRDefault="007936D0" w:rsidP="007936D0">
            <w:pPr>
              <w:widowControl/>
              <w:autoSpaceDE/>
              <w:autoSpaceDN/>
              <w:jc w:val="center"/>
              <w:rPr>
                <w:color w:val="000000"/>
                <w:lang w:eastAsia="ru-RU"/>
              </w:rPr>
            </w:pPr>
            <w:r w:rsidRPr="007936D0">
              <w:rPr>
                <w:color w:val="000000"/>
                <w:lang w:eastAsia="ru-RU"/>
              </w:rPr>
              <w:t>500</w:t>
            </w:r>
          </w:p>
        </w:tc>
        <w:tc>
          <w:tcPr>
            <w:tcW w:w="1260" w:type="dxa"/>
            <w:tcBorders>
              <w:top w:val="nil"/>
              <w:left w:val="nil"/>
              <w:bottom w:val="single" w:sz="4" w:space="0" w:color="auto"/>
              <w:right w:val="single" w:sz="4" w:space="0" w:color="auto"/>
            </w:tcBorders>
            <w:noWrap/>
            <w:vAlign w:val="bottom"/>
            <w:hideMark/>
          </w:tcPr>
          <w:p w14:paraId="66343071"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7B333C1C"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245B5A14"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DFC5543" w14:textId="77777777" w:rsidR="007936D0" w:rsidRPr="007936D0" w:rsidRDefault="007936D0" w:rsidP="007936D0">
            <w:pPr>
              <w:widowControl/>
              <w:autoSpaceDE/>
              <w:autoSpaceDN/>
              <w:jc w:val="center"/>
              <w:rPr>
                <w:color w:val="000000"/>
                <w:lang w:eastAsia="ru-RU"/>
              </w:rPr>
            </w:pPr>
            <w:r w:rsidRPr="007936D0">
              <w:rPr>
                <w:color w:val="000000"/>
                <w:lang w:eastAsia="ru-RU"/>
              </w:rPr>
              <w:t>Водные концентраты, содержащие опасные вещества</w:t>
            </w:r>
          </w:p>
        </w:tc>
        <w:tc>
          <w:tcPr>
            <w:tcW w:w="1420" w:type="dxa"/>
            <w:tcBorders>
              <w:top w:val="nil"/>
              <w:left w:val="nil"/>
              <w:bottom w:val="single" w:sz="4" w:space="0" w:color="auto"/>
              <w:right w:val="single" w:sz="4" w:space="0" w:color="auto"/>
            </w:tcBorders>
            <w:noWrap/>
            <w:vAlign w:val="bottom"/>
            <w:hideMark/>
          </w:tcPr>
          <w:p w14:paraId="645FD0B7" w14:textId="77777777" w:rsidR="007936D0" w:rsidRPr="007936D0" w:rsidRDefault="007936D0" w:rsidP="007936D0">
            <w:pPr>
              <w:widowControl/>
              <w:autoSpaceDE/>
              <w:autoSpaceDN/>
              <w:jc w:val="center"/>
              <w:rPr>
                <w:color w:val="000000"/>
                <w:lang w:eastAsia="ru-RU"/>
              </w:rPr>
            </w:pPr>
            <w:r w:rsidRPr="007936D0">
              <w:rPr>
                <w:color w:val="000000"/>
                <w:lang w:eastAsia="ru-RU"/>
              </w:rPr>
              <w:t>16 10 03*</w:t>
            </w:r>
          </w:p>
        </w:tc>
        <w:tc>
          <w:tcPr>
            <w:tcW w:w="2560" w:type="dxa"/>
            <w:tcBorders>
              <w:top w:val="nil"/>
              <w:left w:val="nil"/>
              <w:bottom w:val="single" w:sz="4" w:space="0" w:color="auto"/>
              <w:right w:val="single" w:sz="4" w:space="0" w:color="auto"/>
            </w:tcBorders>
            <w:noWrap/>
            <w:vAlign w:val="bottom"/>
            <w:hideMark/>
          </w:tcPr>
          <w:p w14:paraId="4AD6F377" w14:textId="77777777" w:rsidR="007936D0" w:rsidRPr="007936D0" w:rsidRDefault="007936D0" w:rsidP="007936D0">
            <w:pPr>
              <w:widowControl/>
              <w:autoSpaceDE/>
              <w:autoSpaceDN/>
              <w:jc w:val="center"/>
              <w:rPr>
                <w:color w:val="000000"/>
                <w:lang w:eastAsia="ru-RU"/>
              </w:rPr>
            </w:pPr>
            <w:r w:rsidRPr="007936D0">
              <w:rPr>
                <w:color w:val="000000"/>
                <w:lang w:eastAsia="ru-RU"/>
              </w:rPr>
              <w:t>500</w:t>
            </w:r>
          </w:p>
        </w:tc>
        <w:tc>
          <w:tcPr>
            <w:tcW w:w="1260" w:type="dxa"/>
            <w:tcBorders>
              <w:top w:val="nil"/>
              <w:left w:val="nil"/>
              <w:bottom w:val="single" w:sz="4" w:space="0" w:color="auto"/>
              <w:right w:val="single" w:sz="4" w:space="0" w:color="auto"/>
            </w:tcBorders>
            <w:noWrap/>
            <w:vAlign w:val="bottom"/>
            <w:hideMark/>
          </w:tcPr>
          <w:p w14:paraId="33470727"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46EA44B9"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56D6336E"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F9B882E" w14:textId="77777777" w:rsidR="007936D0" w:rsidRPr="007936D0" w:rsidRDefault="007936D0" w:rsidP="007936D0">
            <w:pPr>
              <w:widowControl/>
              <w:autoSpaceDE/>
              <w:autoSpaceDN/>
              <w:jc w:val="center"/>
              <w:rPr>
                <w:color w:val="000000"/>
                <w:lang w:eastAsia="ru-RU"/>
              </w:rPr>
            </w:pPr>
            <w:r w:rsidRPr="007936D0">
              <w:rPr>
                <w:color w:val="000000"/>
                <w:lang w:eastAsia="ru-RU"/>
              </w:rPr>
              <w:lastRenderedPageBreak/>
              <w:t xml:space="preserve">Водные жидкие отходы и водные концентраты </w:t>
            </w:r>
            <w:proofErr w:type="spellStart"/>
            <w:r w:rsidRPr="007936D0">
              <w:rPr>
                <w:color w:val="000000"/>
                <w:lang w:eastAsia="ru-RU"/>
              </w:rPr>
              <w:t>отрекультивации</w:t>
            </w:r>
            <w:proofErr w:type="spellEnd"/>
            <w:r w:rsidRPr="007936D0">
              <w:rPr>
                <w:color w:val="000000"/>
                <w:lang w:eastAsia="ru-RU"/>
              </w:rPr>
              <w:t xml:space="preserve"> грунтовых </w:t>
            </w:r>
            <w:proofErr w:type="spellStart"/>
            <w:r w:rsidRPr="007936D0">
              <w:rPr>
                <w:color w:val="000000"/>
                <w:lang w:eastAsia="ru-RU"/>
              </w:rPr>
              <w:t>вод,содержащие</w:t>
            </w:r>
            <w:proofErr w:type="spellEnd"/>
            <w:r w:rsidRPr="007936D0">
              <w:rPr>
                <w:color w:val="000000"/>
                <w:lang w:eastAsia="ru-RU"/>
              </w:rPr>
              <w:t xml:space="preserve"> опасные</w:t>
            </w:r>
            <w:r w:rsidRPr="007936D0">
              <w:rPr>
                <w:color w:val="000000"/>
                <w:lang w:eastAsia="ru-RU"/>
              </w:rPr>
              <w:br/>
              <w:t>вещества</w:t>
            </w:r>
          </w:p>
        </w:tc>
        <w:tc>
          <w:tcPr>
            <w:tcW w:w="1420" w:type="dxa"/>
            <w:tcBorders>
              <w:top w:val="nil"/>
              <w:left w:val="nil"/>
              <w:bottom w:val="single" w:sz="4" w:space="0" w:color="auto"/>
              <w:right w:val="single" w:sz="4" w:space="0" w:color="auto"/>
            </w:tcBorders>
            <w:noWrap/>
            <w:vAlign w:val="bottom"/>
            <w:hideMark/>
          </w:tcPr>
          <w:p w14:paraId="6CC44186" w14:textId="77777777" w:rsidR="007936D0" w:rsidRPr="007936D0" w:rsidRDefault="007936D0" w:rsidP="007936D0">
            <w:pPr>
              <w:widowControl/>
              <w:autoSpaceDE/>
              <w:autoSpaceDN/>
              <w:jc w:val="center"/>
              <w:rPr>
                <w:color w:val="000000"/>
                <w:lang w:eastAsia="ru-RU"/>
              </w:rPr>
            </w:pPr>
            <w:r w:rsidRPr="007936D0">
              <w:rPr>
                <w:color w:val="000000"/>
                <w:lang w:eastAsia="ru-RU"/>
              </w:rPr>
              <w:t>19 13 07*</w:t>
            </w:r>
          </w:p>
        </w:tc>
        <w:tc>
          <w:tcPr>
            <w:tcW w:w="2560" w:type="dxa"/>
            <w:tcBorders>
              <w:top w:val="nil"/>
              <w:left w:val="nil"/>
              <w:bottom w:val="single" w:sz="4" w:space="0" w:color="auto"/>
              <w:right w:val="single" w:sz="4" w:space="0" w:color="auto"/>
            </w:tcBorders>
            <w:noWrap/>
            <w:vAlign w:val="bottom"/>
            <w:hideMark/>
          </w:tcPr>
          <w:p w14:paraId="40129256" w14:textId="77777777" w:rsidR="007936D0" w:rsidRPr="007936D0" w:rsidRDefault="007936D0" w:rsidP="007936D0">
            <w:pPr>
              <w:widowControl/>
              <w:autoSpaceDE/>
              <w:autoSpaceDN/>
              <w:jc w:val="center"/>
              <w:rPr>
                <w:color w:val="000000"/>
                <w:lang w:eastAsia="ru-RU"/>
              </w:rPr>
            </w:pPr>
            <w:r w:rsidRPr="007936D0">
              <w:rPr>
                <w:color w:val="000000"/>
                <w:lang w:eastAsia="ru-RU"/>
              </w:rPr>
              <w:t>500</w:t>
            </w:r>
          </w:p>
        </w:tc>
        <w:tc>
          <w:tcPr>
            <w:tcW w:w="1260" w:type="dxa"/>
            <w:tcBorders>
              <w:top w:val="nil"/>
              <w:left w:val="nil"/>
              <w:bottom w:val="single" w:sz="4" w:space="0" w:color="auto"/>
              <w:right w:val="single" w:sz="4" w:space="0" w:color="auto"/>
            </w:tcBorders>
            <w:noWrap/>
            <w:vAlign w:val="bottom"/>
            <w:hideMark/>
          </w:tcPr>
          <w:p w14:paraId="2384D35F"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39ADAD18"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48448C2D" w14:textId="77777777" w:rsidTr="007936D0">
        <w:trPr>
          <w:trHeight w:val="20"/>
        </w:trPr>
        <w:tc>
          <w:tcPr>
            <w:tcW w:w="7920" w:type="dxa"/>
            <w:gridSpan w:val="2"/>
            <w:tcBorders>
              <w:top w:val="single" w:sz="4" w:space="0" w:color="auto"/>
              <w:left w:val="single" w:sz="4" w:space="0" w:color="auto"/>
              <w:bottom w:val="single" w:sz="4" w:space="0" w:color="auto"/>
              <w:right w:val="single" w:sz="4" w:space="0" w:color="auto"/>
            </w:tcBorders>
            <w:noWrap/>
            <w:vAlign w:val="bottom"/>
            <w:hideMark/>
          </w:tcPr>
          <w:p w14:paraId="727FE843" w14:textId="77777777" w:rsidR="007936D0" w:rsidRPr="007936D0" w:rsidRDefault="007936D0" w:rsidP="007936D0">
            <w:pPr>
              <w:widowControl/>
              <w:autoSpaceDE/>
              <w:autoSpaceDN/>
              <w:jc w:val="center"/>
              <w:rPr>
                <w:color w:val="000000"/>
                <w:lang w:eastAsia="ru-RU"/>
              </w:rPr>
            </w:pPr>
            <w:r w:rsidRPr="007936D0">
              <w:rPr>
                <w:color w:val="000000"/>
                <w:lang w:eastAsia="ru-RU"/>
              </w:rPr>
              <w:t>ВСЕГО</w:t>
            </w:r>
          </w:p>
        </w:tc>
        <w:tc>
          <w:tcPr>
            <w:tcW w:w="6840" w:type="dxa"/>
            <w:gridSpan w:val="3"/>
            <w:tcBorders>
              <w:top w:val="single" w:sz="4" w:space="0" w:color="auto"/>
              <w:left w:val="nil"/>
              <w:bottom w:val="single" w:sz="4" w:space="0" w:color="auto"/>
              <w:right w:val="single" w:sz="4" w:space="0" w:color="auto"/>
            </w:tcBorders>
            <w:noWrap/>
            <w:vAlign w:val="bottom"/>
            <w:hideMark/>
          </w:tcPr>
          <w:p w14:paraId="2FFE425C" w14:textId="77777777" w:rsidR="007936D0" w:rsidRPr="007936D0" w:rsidRDefault="007936D0" w:rsidP="007936D0">
            <w:pPr>
              <w:widowControl/>
              <w:autoSpaceDE/>
              <w:autoSpaceDN/>
              <w:jc w:val="center"/>
              <w:rPr>
                <w:color w:val="000000"/>
                <w:lang w:eastAsia="ru-RU"/>
              </w:rPr>
            </w:pPr>
            <w:r w:rsidRPr="007936D0">
              <w:rPr>
                <w:color w:val="000000"/>
                <w:lang w:eastAsia="ru-RU"/>
              </w:rPr>
              <w:t>2500</w:t>
            </w:r>
          </w:p>
        </w:tc>
      </w:tr>
      <w:tr w:rsidR="007936D0" w:rsidRPr="007936D0" w14:paraId="29152E69" w14:textId="77777777" w:rsidTr="007936D0">
        <w:trPr>
          <w:trHeight w:val="20"/>
        </w:trPr>
        <w:tc>
          <w:tcPr>
            <w:tcW w:w="14760" w:type="dxa"/>
            <w:gridSpan w:val="5"/>
            <w:tcBorders>
              <w:top w:val="single" w:sz="4" w:space="0" w:color="auto"/>
              <w:left w:val="single" w:sz="4" w:space="0" w:color="auto"/>
              <w:bottom w:val="single" w:sz="4" w:space="0" w:color="auto"/>
              <w:right w:val="single" w:sz="4" w:space="0" w:color="auto"/>
            </w:tcBorders>
            <w:noWrap/>
            <w:vAlign w:val="bottom"/>
            <w:hideMark/>
          </w:tcPr>
          <w:p w14:paraId="08C28280" w14:textId="77777777" w:rsidR="007936D0" w:rsidRPr="007936D0" w:rsidRDefault="007936D0" w:rsidP="007936D0">
            <w:pPr>
              <w:widowControl/>
              <w:autoSpaceDE/>
              <w:autoSpaceDN/>
              <w:jc w:val="center"/>
              <w:rPr>
                <w:b/>
                <w:bCs/>
                <w:color w:val="000000"/>
                <w:lang w:eastAsia="ru-RU"/>
              </w:rPr>
            </w:pPr>
            <w:r w:rsidRPr="007936D0">
              <w:rPr>
                <w:b/>
                <w:bCs/>
                <w:color w:val="000000"/>
                <w:lang w:eastAsia="ru-RU"/>
              </w:rPr>
              <w:t>Установка Ключ Н.10</w:t>
            </w:r>
          </w:p>
        </w:tc>
      </w:tr>
      <w:tr w:rsidR="007936D0" w:rsidRPr="007936D0" w14:paraId="5C7089A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2CA237AE" w14:textId="77777777" w:rsidR="007936D0" w:rsidRPr="007936D0" w:rsidRDefault="007936D0" w:rsidP="007936D0">
            <w:pPr>
              <w:widowControl/>
              <w:autoSpaceDE/>
              <w:autoSpaceDN/>
              <w:jc w:val="center"/>
              <w:rPr>
                <w:color w:val="000000"/>
                <w:lang w:eastAsia="ru-RU"/>
              </w:rPr>
            </w:pPr>
            <w:r w:rsidRPr="007936D0">
              <w:rPr>
                <w:color w:val="000000"/>
                <w:lang w:eastAsia="ru-RU"/>
              </w:rPr>
              <w:t>Водные жидкие отходы, за исключением упомянутых в16 10 01</w:t>
            </w:r>
          </w:p>
        </w:tc>
        <w:tc>
          <w:tcPr>
            <w:tcW w:w="1420" w:type="dxa"/>
            <w:tcBorders>
              <w:top w:val="nil"/>
              <w:left w:val="nil"/>
              <w:bottom w:val="single" w:sz="4" w:space="0" w:color="auto"/>
              <w:right w:val="single" w:sz="4" w:space="0" w:color="auto"/>
            </w:tcBorders>
            <w:noWrap/>
            <w:vAlign w:val="bottom"/>
            <w:hideMark/>
          </w:tcPr>
          <w:p w14:paraId="663ED744" w14:textId="77777777" w:rsidR="007936D0" w:rsidRPr="007936D0" w:rsidRDefault="007936D0" w:rsidP="007936D0">
            <w:pPr>
              <w:widowControl/>
              <w:autoSpaceDE/>
              <w:autoSpaceDN/>
              <w:jc w:val="center"/>
              <w:rPr>
                <w:color w:val="000000"/>
                <w:lang w:eastAsia="ru-RU"/>
              </w:rPr>
            </w:pPr>
            <w:r w:rsidRPr="007936D0">
              <w:rPr>
                <w:color w:val="000000"/>
                <w:lang w:eastAsia="ru-RU"/>
              </w:rPr>
              <w:t>16 10 02</w:t>
            </w:r>
          </w:p>
        </w:tc>
        <w:tc>
          <w:tcPr>
            <w:tcW w:w="2560" w:type="dxa"/>
            <w:tcBorders>
              <w:top w:val="nil"/>
              <w:left w:val="nil"/>
              <w:bottom w:val="single" w:sz="4" w:space="0" w:color="auto"/>
              <w:right w:val="single" w:sz="4" w:space="0" w:color="auto"/>
            </w:tcBorders>
            <w:noWrap/>
            <w:vAlign w:val="bottom"/>
            <w:hideMark/>
          </w:tcPr>
          <w:p w14:paraId="13D5295E" w14:textId="77777777" w:rsidR="007936D0" w:rsidRPr="007936D0" w:rsidRDefault="007936D0" w:rsidP="007936D0">
            <w:pPr>
              <w:widowControl/>
              <w:autoSpaceDE/>
              <w:autoSpaceDN/>
              <w:jc w:val="center"/>
              <w:rPr>
                <w:color w:val="000000"/>
                <w:lang w:eastAsia="ru-RU"/>
              </w:rPr>
            </w:pPr>
            <w:r w:rsidRPr="007936D0">
              <w:rPr>
                <w:color w:val="000000"/>
                <w:lang w:eastAsia="ru-RU"/>
              </w:rPr>
              <w:t>100</w:t>
            </w:r>
          </w:p>
        </w:tc>
        <w:tc>
          <w:tcPr>
            <w:tcW w:w="1260" w:type="dxa"/>
            <w:tcBorders>
              <w:top w:val="nil"/>
              <w:left w:val="nil"/>
              <w:bottom w:val="single" w:sz="4" w:space="0" w:color="auto"/>
              <w:right w:val="single" w:sz="4" w:space="0" w:color="auto"/>
            </w:tcBorders>
            <w:noWrap/>
            <w:vAlign w:val="bottom"/>
            <w:hideMark/>
          </w:tcPr>
          <w:p w14:paraId="73A0B092"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76A2BE6E"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7F2BB197"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645DCA12"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жидкие производственные отходы (подтоварная вода) </w:t>
            </w:r>
          </w:p>
        </w:tc>
        <w:tc>
          <w:tcPr>
            <w:tcW w:w="1420" w:type="dxa"/>
            <w:tcBorders>
              <w:top w:val="nil"/>
              <w:left w:val="nil"/>
              <w:bottom w:val="single" w:sz="4" w:space="0" w:color="auto"/>
              <w:right w:val="single" w:sz="4" w:space="0" w:color="auto"/>
            </w:tcBorders>
            <w:noWrap/>
            <w:vAlign w:val="bottom"/>
            <w:hideMark/>
          </w:tcPr>
          <w:p w14:paraId="7D1DFEC9" w14:textId="77777777" w:rsidR="007936D0" w:rsidRPr="007936D0" w:rsidRDefault="007936D0" w:rsidP="007936D0">
            <w:pPr>
              <w:widowControl/>
              <w:autoSpaceDE/>
              <w:autoSpaceDN/>
              <w:jc w:val="center"/>
              <w:rPr>
                <w:color w:val="000000"/>
                <w:lang w:eastAsia="ru-RU"/>
              </w:rPr>
            </w:pPr>
            <w:r w:rsidRPr="007936D0">
              <w:rPr>
                <w:color w:val="000000"/>
                <w:lang w:eastAsia="ru-RU"/>
              </w:rPr>
              <w:t>05 01 99</w:t>
            </w:r>
          </w:p>
        </w:tc>
        <w:tc>
          <w:tcPr>
            <w:tcW w:w="2560" w:type="dxa"/>
            <w:tcBorders>
              <w:top w:val="nil"/>
              <w:left w:val="nil"/>
              <w:bottom w:val="single" w:sz="4" w:space="0" w:color="auto"/>
              <w:right w:val="single" w:sz="4" w:space="0" w:color="auto"/>
            </w:tcBorders>
            <w:noWrap/>
            <w:vAlign w:val="bottom"/>
            <w:hideMark/>
          </w:tcPr>
          <w:p w14:paraId="02C45498" w14:textId="77777777" w:rsidR="007936D0" w:rsidRPr="007936D0" w:rsidRDefault="007936D0" w:rsidP="007936D0">
            <w:pPr>
              <w:widowControl/>
              <w:autoSpaceDE/>
              <w:autoSpaceDN/>
              <w:jc w:val="center"/>
              <w:rPr>
                <w:color w:val="000000"/>
                <w:lang w:eastAsia="ru-RU"/>
              </w:rPr>
            </w:pPr>
            <w:r w:rsidRPr="007936D0">
              <w:rPr>
                <w:color w:val="000000"/>
                <w:lang w:eastAsia="ru-RU"/>
              </w:rPr>
              <w:t>1500</w:t>
            </w:r>
          </w:p>
        </w:tc>
        <w:tc>
          <w:tcPr>
            <w:tcW w:w="1260" w:type="dxa"/>
            <w:tcBorders>
              <w:top w:val="nil"/>
              <w:left w:val="nil"/>
              <w:bottom w:val="single" w:sz="4" w:space="0" w:color="auto"/>
              <w:right w:val="single" w:sz="4" w:space="0" w:color="auto"/>
            </w:tcBorders>
            <w:noWrap/>
            <w:vAlign w:val="bottom"/>
            <w:hideMark/>
          </w:tcPr>
          <w:p w14:paraId="40EDEA2A"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023D27C7"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25D6E378"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4A48E5D1" w14:textId="77777777" w:rsidR="007936D0" w:rsidRPr="007936D0" w:rsidRDefault="007936D0" w:rsidP="007936D0">
            <w:pPr>
              <w:widowControl/>
              <w:autoSpaceDE/>
              <w:autoSpaceDN/>
              <w:jc w:val="center"/>
              <w:rPr>
                <w:color w:val="000000"/>
                <w:lang w:eastAsia="ru-RU"/>
              </w:rPr>
            </w:pPr>
            <w:r w:rsidRPr="007936D0">
              <w:rPr>
                <w:color w:val="000000"/>
                <w:lang w:eastAsia="ru-RU"/>
              </w:rPr>
              <w:t>Водные концентраты, за исключением упомянутых в 16 10 03</w:t>
            </w:r>
          </w:p>
        </w:tc>
        <w:tc>
          <w:tcPr>
            <w:tcW w:w="1420" w:type="dxa"/>
            <w:tcBorders>
              <w:top w:val="nil"/>
              <w:left w:val="nil"/>
              <w:bottom w:val="single" w:sz="4" w:space="0" w:color="auto"/>
              <w:right w:val="single" w:sz="4" w:space="0" w:color="auto"/>
            </w:tcBorders>
            <w:noWrap/>
            <w:vAlign w:val="bottom"/>
            <w:hideMark/>
          </w:tcPr>
          <w:p w14:paraId="69A56C59" w14:textId="77777777" w:rsidR="007936D0" w:rsidRPr="007936D0" w:rsidRDefault="007936D0" w:rsidP="007936D0">
            <w:pPr>
              <w:widowControl/>
              <w:autoSpaceDE/>
              <w:autoSpaceDN/>
              <w:jc w:val="center"/>
              <w:rPr>
                <w:color w:val="000000"/>
                <w:lang w:eastAsia="ru-RU"/>
              </w:rPr>
            </w:pPr>
            <w:r w:rsidRPr="007936D0">
              <w:rPr>
                <w:color w:val="000000"/>
                <w:lang w:eastAsia="ru-RU"/>
              </w:rPr>
              <w:t>16 10 04</w:t>
            </w:r>
          </w:p>
        </w:tc>
        <w:tc>
          <w:tcPr>
            <w:tcW w:w="2560" w:type="dxa"/>
            <w:tcBorders>
              <w:top w:val="nil"/>
              <w:left w:val="nil"/>
              <w:bottom w:val="single" w:sz="4" w:space="0" w:color="auto"/>
              <w:right w:val="single" w:sz="4" w:space="0" w:color="auto"/>
            </w:tcBorders>
            <w:noWrap/>
            <w:vAlign w:val="bottom"/>
            <w:hideMark/>
          </w:tcPr>
          <w:p w14:paraId="0A3A81FB" w14:textId="77777777" w:rsidR="007936D0" w:rsidRPr="007936D0" w:rsidRDefault="007936D0" w:rsidP="007936D0">
            <w:pPr>
              <w:widowControl/>
              <w:autoSpaceDE/>
              <w:autoSpaceDN/>
              <w:jc w:val="center"/>
              <w:rPr>
                <w:color w:val="000000"/>
                <w:lang w:eastAsia="ru-RU"/>
              </w:rPr>
            </w:pPr>
            <w:r w:rsidRPr="007936D0">
              <w:rPr>
                <w:color w:val="000000"/>
                <w:lang w:eastAsia="ru-RU"/>
              </w:rPr>
              <w:t>100</w:t>
            </w:r>
          </w:p>
        </w:tc>
        <w:tc>
          <w:tcPr>
            <w:tcW w:w="1260" w:type="dxa"/>
            <w:tcBorders>
              <w:top w:val="nil"/>
              <w:left w:val="nil"/>
              <w:bottom w:val="single" w:sz="4" w:space="0" w:color="auto"/>
              <w:right w:val="single" w:sz="4" w:space="0" w:color="auto"/>
            </w:tcBorders>
            <w:noWrap/>
            <w:vAlign w:val="bottom"/>
            <w:hideMark/>
          </w:tcPr>
          <w:p w14:paraId="01992007"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6A6E559A"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77BAB130"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3FE12E76" w14:textId="77777777" w:rsidR="007936D0" w:rsidRPr="007936D0" w:rsidRDefault="007936D0" w:rsidP="007936D0">
            <w:pPr>
              <w:widowControl/>
              <w:autoSpaceDE/>
              <w:autoSpaceDN/>
              <w:jc w:val="center"/>
              <w:rPr>
                <w:color w:val="000000"/>
                <w:lang w:eastAsia="ru-RU"/>
              </w:rPr>
            </w:pPr>
            <w:r w:rsidRPr="007936D0">
              <w:rPr>
                <w:color w:val="000000"/>
                <w:lang w:eastAsia="ru-RU"/>
              </w:rPr>
              <w:t>хозяйственно-бытовых сточных вод.</w:t>
            </w:r>
          </w:p>
        </w:tc>
        <w:tc>
          <w:tcPr>
            <w:tcW w:w="1420" w:type="dxa"/>
            <w:tcBorders>
              <w:top w:val="nil"/>
              <w:left w:val="nil"/>
              <w:bottom w:val="single" w:sz="4" w:space="0" w:color="auto"/>
              <w:right w:val="single" w:sz="4" w:space="0" w:color="auto"/>
            </w:tcBorders>
            <w:noWrap/>
            <w:vAlign w:val="bottom"/>
            <w:hideMark/>
          </w:tcPr>
          <w:p w14:paraId="3CC043BA" w14:textId="77777777" w:rsidR="007936D0" w:rsidRPr="007936D0" w:rsidRDefault="007936D0" w:rsidP="007936D0">
            <w:pPr>
              <w:widowControl/>
              <w:autoSpaceDE/>
              <w:autoSpaceDN/>
              <w:jc w:val="center"/>
              <w:rPr>
                <w:color w:val="000000"/>
                <w:lang w:eastAsia="ru-RU"/>
              </w:rPr>
            </w:pPr>
            <w:r w:rsidRPr="007936D0">
              <w:rPr>
                <w:color w:val="000000"/>
                <w:lang w:eastAsia="ru-RU"/>
              </w:rPr>
              <w:t>16 10 04</w:t>
            </w:r>
          </w:p>
        </w:tc>
        <w:tc>
          <w:tcPr>
            <w:tcW w:w="2560" w:type="dxa"/>
            <w:tcBorders>
              <w:top w:val="nil"/>
              <w:left w:val="nil"/>
              <w:bottom w:val="single" w:sz="4" w:space="0" w:color="auto"/>
              <w:right w:val="single" w:sz="4" w:space="0" w:color="auto"/>
            </w:tcBorders>
            <w:noWrap/>
            <w:vAlign w:val="bottom"/>
            <w:hideMark/>
          </w:tcPr>
          <w:p w14:paraId="36F30EC3" w14:textId="77777777" w:rsidR="007936D0" w:rsidRPr="007936D0" w:rsidRDefault="007936D0" w:rsidP="007936D0">
            <w:pPr>
              <w:widowControl/>
              <w:autoSpaceDE/>
              <w:autoSpaceDN/>
              <w:jc w:val="center"/>
              <w:rPr>
                <w:color w:val="000000"/>
                <w:lang w:eastAsia="ru-RU"/>
              </w:rPr>
            </w:pPr>
            <w:r w:rsidRPr="007936D0">
              <w:rPr>
                <w:color w:val="000000"/>
                <w:lang w:eastAsia="ru-RU"/>
              </w:rPr>
              <w:t>2500</w:t>
            </w:r>
          </w:p>
        </w:tc>
        <w:tc>
          <w:tcPr>
            <w:tcW w:w="1260" w:type="dxa"/>
            <w:tcBorders>
              <w:top w:val="nil"/>
              <w:left w:val="nil"/>
              <w:bottom w:val="single" w:sz="4" w:space="0" w:color="auto"/>
              <w:right w:val="single" w:sz="4" w:space="0" w:color="auto"/>
            </w:tcBorders>
            <w:noWrap/>
            <w:vAlign w:val="bottom"/>
            <w:hideMark/>
          </w:tcPr>
          <w:p w14:paraId="258A20AA"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3F13DAB9"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2A8BF4DB" w14:textId="77777777" w:rsidTr="007936D0">
        <w:trPr>
          <w:trHeight w:val="20"/>
        </w:trPr>
        <w:tc>
          <w:tcPr>
            <w:tcW w:w="6500" w:type="dxa"/>
            <w:tcBorders>
              <w:top w:val="nil"/>
              <w:left w:val="single" w:sz="4" w:space="0" w:color="auto"/>
              <w:bottom w:val="single" w:sz="4" w:space="0" w:color="auto"/>
              <w:right w:val="single" w:sz="4" w:space="0" w:color="auto"/>
            </w:tcBorders>
            <w:noWrap/>
            <w:vAlign w:val="bottom"/>
            <w:hideMark/>
          </w:tcPr>
          <w:p w14:paraId="502C714D" w14:textId="77777777" w:rsidR="007936D0" w:rsidRPr="007936D0" w:rsidRDefault="007936D0" w:rsidP="007936D0">
            <w:pPr>
              <w:widowControl/>
              <w:autoSpaceDE/>
              <w:autoSpaceDN/>
              <w:jc w:val="center"/>
              <w:rPr>
                <w:color w:val="000000"/>
                <w:lang w:eastAsia="ru-RU"/>
              </w:rPr>
            </w:pPr>
            <w:r w:rsidRPr="007936D0">
              <w:rPr>
                <w:color w:val="000000"/>
                <w:lang w:eastAsia="ru-RU"/>
              </w:rPr>
              <w:t xml:space="preserve">Водные жидкие отходы и водные концентраты от </w:t>
            </w:r>
            <w:proofErr w:type="spellStart"/>
            <w:r w:rsidRPr="007936D0">
              <w:rPr>
                <w:color w:val="000000"/>
                <w:lang w:eastAsia="ru-RU"/>
              </w:rPr>
              <w:t>рекультивациигрунтовых</w:t>
            </w:r>
            <w:proofErr w:type="spellEnd"/>
            <w:r w:rsidRPr="007936D0">
              <w:rPr>
                <w:color w:val="000000"/>
                <w:lang w:eastAsia="ru-RU"/>
              </w:rPr>
              <w:t xml:space="preserve"> вод, </w:t>
            </w:r>
            <w:proofErr w:type="spellStart"/>
            <w:r w:rsidRPr="007936D0">
              <w:rPr>
                <w:color w:val="000000"/>
                <w:lang w:eastAsia="ru-RU"/>
              </w:rPr>
              <w:t>заисключением</w:t>
            </w:r>
            <w:proofErr w:type="spellEnd"/>
            <w:r w:rsidRPr="007936D0">
              <w:rPr>
                <w:color w:val="000000"/>
                <w:lang w:eastAsia="ru-RU"/>
              </w:rPr>
              <w:br/>
              <w:t>упомянутых в 19 13 07</w:t>
            </w:r>
          </w:p>
        </w:tc>
        <w:tc>
          <w:tcPr>
            <w:tcW w:w="1420" w:type="dxa"/>
            <w:tcBorders>
              <w:top w:val="nil"/>
              <w:left w:val="nil"/>
              <w:bottom w:val="single" w:sz="4" w:space="0" w:color="auto"/>
              <w:right w:val="single" w:sz="4" w:space="0" w:color="auto"/>
            </w:tcBorders>
            <w:noWrap/>
            <w:vAlign w:val="bottom"/>
            <w:hideMark/>
          </w:tcPr>
          <w:p w14:paraId="54038258" w14:textId="77777777" w:rsidR="007936D0" w:rsidRPr="007936D0" w:rsidRDefault="007936D0" w:rsidP="007936D0">
            <w:pPr>
              <w:widowControl/>
              <w:autoSpaceDE/>
              <w:autoSpaceDN/>
              <w:jc w:val="center"/>
              <w:rPr>
                <w:color w:val="000000"/>
                <w:lang w:eastAsia="ru-RU"/>
              </w:rPr>
            </w:pPr>
            <w:r w:rsidRPr="007936D0">
              <w:rPr>
                <w:color w:val="000000"/>
                <w:lang w:eastAsia="ru-RU"/>
              </w:rPr>
              <w:t>19 13 08</w:t>
            </w:r>
          </w:p>
        </w:tc>
        <w:tc>
          <w:tcPr>
            <w:tcW w:w="2560" w:type="dxa"/>
            <w:tcBorders>
              <w:top w:val="nil"/>
              <w:left w:val="nil"/>
              <w:bottom w:val="single" w:sz="4" w:space="0" w:color="auto"/>
              <w:right w:val="single" w:sz="4" w:space="0" w:color="auto"/>
            </w:tcBorders>
            <w:noWrap/>
            <w:vAlign w:val="bottom"/>
            <w:hideMark/>
          </w:tcPr>
          <w:p w14:paraId="25AC4EF9" w14:textId="77777777" w:rsidR="007936D0" w:rsidRPr="007936D0" w:rsidRDefault="007936D0" w:rsidP="007936D0">
            <w:pPr>
              <w:widowControl/>
              <w:autoSpaceDE/>
              <w:autoSpaceDN/>
              <w:jc w:val="center"/>
              <w:rPr>
                <w:color w:val="000000"/>
                <w:lang w:eastAsia="ru-RU"/>
              </w:rPr>
            </w:pPr>
            <w:r w:rsidRPr="007936D0">
              <w:rPr>
                <w:color w:val="000000"/>
                <w:lang w:eastAsia="ru-RU"/>
              </w:rPr>
              <w:t>100</w:t>
            </w:r>
          </w:p>
        </w:tc>
        <w:tc>
          <w:tcPr>
            <w:tcW w:w="1260" w:type="dxa"/>
            <w:tcBorders>
              <w:top w:val="nil"/>
              <w:left w:val="nil"/>
              <w:bottom w:val="single" w:sz="4" w:space="0" w:color="auto"/>
              <w:right w:val="single" w:sz="4" w:space="0" w:color="auto"/>
            </w:tcBorders>
            <w:noWrap/>
            <w:vAlign w:val="bottom"/>
            <w:hideMark/>
          </w:tcPr>
          <w:p w14:paraId="5E5E7A9A" w14:textId="77777777" w:rsidR="007936D0" w:rsidRPr="007936D0" w:rsidRDefault="007936D0" w:rsidP="007936D0">
            <w:pPr>
              <w:widowControl/>
              <w:autoSpaceDE/>
              <w:autoSpaceDN/>
              <w:jc w:val="center"/>
              <w:rPr>
                <w:color w:val="000000"/>
                <w:lang w:eastAsia="ru-RU"/>
              </w:rPr>
            </w:pPr>
            <w:r w:rsidRPr="007936D0">
              <w:rPr>
                <w:color w:val="000000"/>
                <w:lang w:eastAsia="ru-RU"/>
              </w:rPr>
              <w:t> </w:t>
            </w:r>
          </w:p>
        </w:tc>
        <w:tc>
          <w:tcPr>
            <w:tcW w:w="3020" w:type="dxa"/>
            <w:tcBorders>
              <w:top w:val="nil"/>
              <w:left w:val="nil"/>
              <w:bottom w:val="single" w:sz="4" w:space="0" w:color="auto"/>
              <w:right w:val="single" w:sz="4" w:space="0" w:color="auto"/>
            </w:tcBorders>
            <w:noWrap/>
            <w:vAlign w:val="bottom"/>
            <w:hideMark/>
          </w:tcPr>
          <w:p w14:paraId="69923F1C" w14:textId="77777777" w:rsidR="007936D0" w:rsidRPr="007936D0" w:rsidRDefault="007936D0" w:rsidP="007936D0">
            <w:pPr>
              <w:widowControl/>
              <w:autoSpaceDE/>
              <w:autoSpaceDN/>
              <w:jc w:val="center"/>
              <w:rPr>
                <w:color w:val="000000"/>
                <w:lang w:eastAsia="ru-RU"/>
              </w:rPr>
            </w:pPr>
            <w:r w:rsidRPr="007936D0">
              <w:rPr>
                <w:color w:val="000000"/>
                <w:lang w:eastAsia="ru-RU"/>
              </w:rPr>
              <w:t>Очистка с испарением</w:t>
            </w:r>
          </w:p>
        </w:tc>
      </w:tr>
      <w:tr w:rsidR="007936D0" w:rsidRPr="007936D0" w14:paraId="225CAE7A" w14:textId="77777777" w:rsidTr="007936D0">
        <w:trPr>
          <w:trHeight w:val="20"/>
        </w:trPr>
        <w:tc>
          <w:tcPr>
            <w:tcW w:w="7920" w:type="dxa"/>
            <w:gridSpan w:val="2"/>
            <w:tcBorders>
              <w:top w:val="single" w:sz="4" w:space="0" w:color="auto"/>
              <w:left w:val="single" w:sz="4" w:space="0" w:color="auto"/>
              <w:bottom w:val="single" w:sz="4" w:space="0" w:color="auto"/>
              <w:right w:val="single" w:sz="4" w:space="0" w:color="auto"/>
            </w:tcBorders>
            <w:noWrap/>
            <w:vAlign w:val="bottom"/>
            <w:hideMark/>
          </w:tcPr>
          <w:p w14:paraId="563D4DAC" w14:textId="77777777" w:rsidR="007936D0" w:rsidRPr="007936D0" w:rsidRDefault="007936D0" w:rsidP="007936D0">
            <w:pPr>
              <w:widowControl/>
              <w:autoSpaceDE/>
              <w:autoSpaceDN/>
              <w:jc w:val="center"/>
              <w:rPr>
                <w:color w:val="000000"/>
                <w:lang w:eastAsia="ru-RU"/>
              </w:rPr>
            </w:pPr>
            <w:r w:rsidRPr="007936D0">
              <w:rPr>
                <w:color w:val="000000"/>
                <w:lang w:eastAsia="ru-RU"/>
              </w:rPr>
              <w:t>ВСЕГО</w:t>
            </w:r>
          </w:p>
        </w:tc>
        <w:tc>
          <w:tcPr>
            <w:tcW w:w="6840" w:type="dxa"/>
            <w:gridSpan w:val="3"/>
            <w:tcBorders>
              <w:top w:val="single" w:sz="4" w:space="0" w:color="auto"/>
              <w:left w:val="nil"/>
              <w:bottom w:val="single" w:sz="4" w:space="0" w:color="auto"/>
              <w:right w:val="single" w:sz="4" w:space="0" w:color="auto"/>
            </w:tcBorders>
            <w:noWrap/>
            <w:vAlign w:val="bottom"/>
            <w:hideMark/>
          </w:tcPr>
          <w:p w14:paraId="08D9B0B4" w14:textId="77777777" w:rsidR="007936D0" w:rsidRPr="007936D0" w:rsidRDefault="007936D0" w:rsidP="007936D0">
            <w:pPr>
              <w:widowControl/>
              <w:autoSpaceDE/>
              <w:autoSpaceDN/>
              <w:jc w:val="center"/>
              <w:rPr>
                <w:color w:val="000000"/>
                <w:lang w:eastAsia="ru-RU"/>
              </w:rPr>
            </w:pPr>
            <w:r w:rsidRPr="007936D0">
              <w:rPr>
                <w:color w:val="000000"/>
                <w:lang w:eastAsia="ru-RU"/>
              </w:rPr>
              <w:t>4300</w:t>
            </w:r>
          </w:p>
        </w:tc>
      </w:tr>
    </w:tbl>
    <w:p w14:paraId="41D7387E" w14:textId="4528B3DE" w:rsidR="00431BF7" w:rsidRPr="001E2836" w:rsidRDefault="00431BF7" w:rsidP="006E4092">
      <w:pPr>
        <w:ind w:right="140"/>
        <w:rPr>
          <w:b/>
          <w:i/>
          <w:sz w:val="16"/>
          <w:szCs w:val="16"/>
        </w:rPr>
      </w:pPr>
    </w:p>
    <w:p w14:paraId="789F1DF3" w14:textId="4D592443" w:rsidR="001E2836" w:rsidRPr="004F7B33" w:rsidRDefault="004F7B33" w:rsidP="00E01EC3">
      <w:pPr>
        <w:pStyle w:val="3"/>
        <w:spacing w:before="120" w:after="120" w:line="276" w:lineRule="auto"/>
        <w:ind w:left="0"/>
        <w:rPr>
          <w:i w:val="0"/>
          <w:iCs w:val="0"/>
          <w:color w:val="EE0000"/>
          <w:sz w:val="28"/>
          <w:szCs w:val="28"/>
        </w:rPr>
        <w:sectPr w:rsidR="001E2836" w:rsidRPr="004F7B33" w:rsidSect="004F7B33">
          <w:pgSz w:w="16838" w:h="11906" w:orient="landscape"/>
          <w:pgMar w:top="567" w:right="1134" w:bottom="1135" w:left="958" w:header="567" w:footer="403" w:gutter="0"/>
          <w:pgNumType w:start="16"/>
          <w:cols w:space="708"/>
          <w:docGrid w:linePitch="360"/>
        </w:sectPr>
      </w:pPr>
      <w:r w:rsidRPr="004F7B33">
        <w:rPr>
          <w:i w:val="0"/>
          <w:iCs w:val="0"/>
          <w:color w:val="EE0000"/>
          <w:sz w:val="28"/>
          <w:szCs w:val="28"/>
        </w:rPr>
        <w:t xml:space="preserve"> </w:t>
      </w:r>
    </w:p>
    <w:p w14:paraId="0B4CEDDD" w14:textId="77777777" w:rsidR="00431BF7" w:rsidRPr="0080157D" w:rsidRDefault="00431BF7" w:rsidP="0080157D">
      <w:pPr>
        <w:ind w:firstLine="567"/>
        <w:jc w:val="both"/>
        <w:rPr>
          <w:sz w:val="24"/>
          <w:szCs w:val="24"/>
        </w:rPr>
      </w:pPr>
      <w:r w:rsidRPr="0080157D">
        <w:rPr>
          <w:sz w:val="24"/>
          <w:szCs w:val="24"/>
        </w:rPr>
        <w:lastRenderedPageBreak/>
        <w:t>Вспомогательные операции при управлении отходами</w:t>
      </w:r>
    </w:p>
    <w:p w14:paraId="214DF10F" w14:textId="77777777" w:rsidR="00431BF7" w:rsidRPr="0080157D" w:rsidRDefault="00431BF7" w:rsidP="0080157D">
      <w:pPr>
        <w:ind w:firstLine="567"/>
        <w:jc w:val="both"/>
        <w:rPr>
          <w:sz w:val="24"/>
          <w:szCs w:val="24"/>
        </w:rPr>
      </w:pPr>
      <w:r w:rsidRPr="0080157D">
        <w:rPr>
          <w:sz w:val="24"/>
          <w:szCs w:val="24"/>
        </w:rPr>
        <w:t>К вспомогательным операциям относятся сортировка и обработка отходов.</w:t>
      </w:r>
    </w:p>
    <w:p w14:paraId="462581A6" w14:textId="77777777" w:rsidR="00431BF7" w:rsidRPr="0080157D" w:rsidRDefault="00431BF7" w:rsidP="0080157D">
      <w:pPr>
        <w:ind w:firstLine="567"/>
        <w:jc w:val="both"/>
        <w:rPr>
          <w:sz w:val="24"/>
          <w:szCs w:val="24"/>
        </w:rPr>
      </w:pPr>
      <w:r w:rsidRPr="0080157D">
        <w:rPr>
          <w:sz w:val="24"/>
          <w:szCs w:val="24"/>
        </w:rPr>
        <w:t xml:space="preserve">На предприятии при накоплении отходов предусмотрена операция по раздельному сбору отходов согласно видовому и фракционному составу. Смешивание отходов строго запрещается. Все отходы образования собираются и временно хранятся в специально отведенных предназначенных для этого местах. Операции по обработке отходов не предусмотрены.  </w:t>
      </w:r>
    </w:p>
    <w:p w14:paraId="27EB95CC" w14:textId="77777777" w:rsidR="00431BF7" w:rsidRPr="0080157D" w:rsidRDefault="00431BF7" w:rsidP="0080157D">
      <w:pPr>
        <w:ind w:firstLine="567"/>
        <w:jc w:val="both"/>
        <w:rPr>
          <w:sz w:val="24"/>
          <w:szCs w:val="24"/>
        </w:rPr>
      </w:pPr>
      <w:r w:rsidRPr="0080157D">
        <w:rPr>
          <w:sz w:val="24"/>
          <w:szCs w:val="24"/>
        </w:rPr>
        <w:t xml:space="preserve">Проведение </w:t>
      </w:r>
      <w:proofErr w:type="gramStart"/>
      <w:r w:rsidRPr="0080157D">
        <w:rPr>
          <w:sz w:val="24"/>
          <w:szCs w:val="24"/>
        </w:rPr>
        <w:t>наблюдений  за</w:t>
      </w:r>
      <w:proofErr w:type="gramEnd"/>
      <w:r w:rsidRPr="0080157D">
        <w:rPr>
          <w:sz w:val="24"/>
          <w:szCs w:val="24"/>
        </w:rPr>
        <w:t xml:space="preserve">  операциями  по  сбору,  транспортировке, восстановлению и (или) удалению отходов</w:t>
      </w:r>
    </w:p>
    <w:p w14:paraId="13DE7A72" w14:textId="5EC1E5DC" w:rsidR="00431BF7" w:rsidRPr="000C619F" w:rsidRDefault="00431BF7" w:rsidP="00E01EC3">
      <w:pPr>
        <w:spacing w:before="120" w:after="120"/>
        <w:ind w:firstLine="567"/>
        <w:jc w:val="both"/>
        <w:rPr>
          <w:sz w:val="24"/>
          <w:szCs w:val="24"/>
        </w:rPr>
      </w:pPr>
      <w:r w:rsidRPr="000C619F">
        <w:rPr>
          <w:sz w:val="24"/>
          <w:szCs w:val="24"/>
        </w:rPr>
        <w:t xml:space="preserve">Координатором программы управления отходами производства и потребление является отдел экологии по ТБ, ЧС, ГО и ООС ответственный за реализацию экологической политики предприятия с использованием оперативной отчетности. </w:t>
      </w:r>
    </w:p>
    <w:p w14:paraId="590C17E4" w14:textId="77777777" w:rsidR="00431BF7" w:rsidRPr="000C619F" w:rsidRDefault="00431BF7" w:rsidP="00E01EC3">
      <w:pPr>
        <w:spacing w:before="120" w:after="120"/>
        <w:ind w:firstLine="567"/>
        <w:jc w:val="both"/>
        <w:rPr>
          <w:sz w:val="24"/>
          <w:szCs w:val="24"/>
        </w:rPr>
      </w:pPr>
      <w:r w:rsidRPr="000C619F">
        <w:rPr>
          <w:sz w:val="24"/>
          <w:szCs w:val="24"/>
        </w:rPr>
        <w:t xml:space="preserve">Ответственными лицами на всех стадиях технологического цикла образования отходов определены руководители промплощадок и участков, обеспечивающие организацию систему регулярного сбора, хранения и вызова отходов; контроль </w:t>
      </w:r>
      <w:proofErr w:type="gramStart"/>
      <w:r w:rsidRPr="000C619F">
        <w:rPr>
          <w:sz w:val="24"/>
          <w:szCs w:val="24"/>
        </w:rPr>
        <w:t>источников  образования</w:t>
      </w:r>
      <w:proofErr w:type="gramEnd"/>
      <w:r w:rsidRPr="000C619F">
        <w:rPr>
          <w:sz w:val="24"/>
          <w:szCs w:val="24"/>
        </w:rPr>
        <w:t xml:space="preserve"> отходов, учет и документирование движения отходов; контроль порядка складирования и хранения отходов на площадках временного размещения; подготовка отходов к вывозу.</w:t>
      </w:r>
    </w:p>
    <w:p w14:paraId="3FFD73AC" w14:textId="77777777" w:rsidR="00431BF7" w:rsidRPr="000C619F" w:rsidRDefault="00431BF7" w:rsidP="00E01EC3">
      <w:pPr>
        <w:tabs>
          <w:tab w:val="left" w:pos="426"/>
        </w:tabs>
        <w:spacing w:before="120" w:after="120"/>
        <w:ind w:firstLine="567"/>
        <w:jc w:val="both"/>
        <w:rPr>
          <w:sz w:val="24"/>
          <w:szCs w:val="24"/>
        </w:rPr>
      </w:pPr>
      <w:r w:rsidRPr="000C619F">
        <w:rPr>
          <w:sz w:val="24"/>
          <w:szCs w:val="24"/>
        </w:rPr>
        <w:t xml:space="preserve">Специалисты всех уровней компании ответственны, согласно должностным обязанностям за обращение с отходами, за функционирования общей системы управления отходами в пределах своих полномочий. </w:t>
      </w:r>
    </w:p>
    <w:p w14:paraId="794B7242" w14:textId="77777777" w:rsidR="00431BF7" w:rsidRPr="000C619F" w:rsidRDefault="00431BF7" w:rsidP="00E01EC3">
      <w:pPr>
        <w:spacing w:before="120" w:after="120"/>
        <w:ind w:firstLine="567"/>
        <w:jc w:val="both"/>
        <w:rPr>
          <w:sz w:val="24"/>
          <w:szCs w:val="24"/>
        </w:rPr>
      </w:pPr>
      <w:r w:rsidRPr="000C619F">
        <w:rPr>
          <w:sz w:val="24"/>
          <w:szCs w:val="24"/>
        </w:rPr>
        <w:t>На всех стадиях реализации Программы контролируются эффективность управления путем оценки:</w:t>
      </w:r>
    </w:p>
    <w:p w14:paraId="5E6B59F1" w14:textId="77777777" w:rsidR="00431BF7" w:rsidRPr="000C619F" w:rsidRDefault="00431BF7" w:rsidP="00E01EC3">
      <w:pPr>
        <w:widowControl/>
        <w:numPr>
          <w:ilvl w:val="0"/>
          <w:numId w:val="8"/>
        </w:numPr>
        <w:tabs>
          <w:tab w:val="left" w:pos="284"/>
        </w:tabs>
        <w:autoSpaceDE/>
        <w:autoSpaceDN/>
        <w:spacing w:before="120" w:after="120"/>
        <w:ind w:left="0" w:firstLine="567"/>
        <w:contextualSpacing/>
        <w:jc w:val="both"/>
        <w:rPr>
          <w:sz w:val="24"/>
          <w:szCs w:val="24"/>
        </w:rPr>
      </w:pPr>
      <w:r w:rsidRPr="000C619F">
        <w:rPr>
          <w:sz w:val="24"/>
          <w:szCs w:val="24"/>
        </w:rPr>
        <w:t>результатов выполнение этапов, заданий и показателей по объемам срокам и т.д.;</w:t>
      </w:r>
    </w:p>
    <w:p w14:paraId="57665814" w14:textId="77777777" w:rsidR="00431BF7" w:rsidRPr="000C619F" w:rsidRDefault="00431BF7" w:rsidP="00E01EC3">
      <w:pPr>
        <w:widowControl/>
        <w:numPr>
          <w:ilvl w:val="0"/>
          <w:numId w:val="8"/>
        </w:numPr>
        <w:tabs>
          <w:tab w:val="left" w:pos="284"/>
        </w:tabs>
        <w:autoSpaceDE/>
        <w:autoSpaceDN/>
        <w:spacing w:before="120" w:after="120"/>
        <w:ind w:left="0" w:firstLine="567"/>
        <w:contextualSpacing/>
        <w:jc w:val="both"/>
        <w:rPr>
          <w:sz w:val="24"/>
          <w:szCs w:val="24"/>
        </w:rPr>
      </w:pPr>
      <w:r w:rsidRPr="000C619F">
        <w:rPr>
          <w:sz w:val="24"/>
          <w:szCs w:val="24"/>
        </w:rPr>
        <w:t>затрат ресурсов и эффективности их использования;</w:t>
      </w:r>
    </w:p>
    <w:p w14:paraId="0C4DD5D4" w14:textId="77777777" w:rsidR="00431BF7" w:rsidRPr="000C619F" w:rsidRDefault="00431BF7" w:rsidP="00E01EC3">
      <w:pPr>
        <w:widowControl/>
        <w:numPr>
          <w:ilvl w:val="0"/>
          <w:numId w:val="8"/>
        </w:numPr>
        <w:tabs>
          <w:tab w:val="left" w:pos="284"/>
        </w:tabs>
        <w:autoSpaceDE/>
        <w:autoSpaceDN/>
        <w:spacing w:before="120" w:after="120"/>
        <w:ind w:left="0" w:firstLine="567"/>
        <w:contextualSpacing/>
        <w:jc w:val="both"/>
        <w:rPr>
          <w:sz w:val="24"/>
          <w:szCs w:val="24"/>
        </w:rPr>
      </w:pPr>
      <w:r w:rsidRPr="000C619F">
        <w:rPr>
          <w:sz w:val="24"/>
          <w:szCs w:val="24"/>
        </w:rPr>
        <w:t>экономической эффективности мероприятий;</w:t>
      </w:r>
    </w:p>
    <w:p w14:paraId="2110E256" w14:textId="77777777" w:rsidR="00431BF7" w:rsidRPr="000C619F" w:rsidRDefault="00431BF7" w:rsidP="00E01EC3">
      <w:pPr>
        <w:widowControl/>
        <w:numPr>
          <w:ilvl w:val="0"/>
          <w:numId w:val="8"/>
        </w:numPr>
        <w:tabs>
          <w:tab w:val="left" w:pos="284"/>
        </w:tabs>
        <w:autoSpaceDE/>
        <w:autoSpaceDN/>
        <w:spacing w:before="120" w:after="120"/>
        <w:ind w:left="0" w:firstLine="567"/>
        <w:contextualSpacing/>
        <w:jc w:val="both"/>
        <w:rPr>
          <w:sz w:val="24"/>
          <w:szCs w:val="24"/>
        </w:rPr>
      </w:pPr>
      <w:r w:rsidRPr="000C619F">
        <w:rPr>
          <w:sz w:val="24"/>
          <w:szCs w:val="24"/>
        </w:rPr>
        <w:t>соблюдения законодательства РК, стандартов и правил в области обращения с отходами</w:t>
      </w:r>
    </w:p>
    <w:tbl>
      <w:tblPr>
        <w:tblStyle w:val="ab"/>
        <w:tblW w:w="0" w:type="auto"/>
        <w:tblInd w:w="108" w:type="dxa"/>
        <w:tblLook w:val="04A0" w:firstRow="1" w:lastRow="0" w:firstColumn="1" w:lastColumn="0" w:noHBand="0" w:noVBand="1"/>
      </w:tblPr>
      <w:tblGrid>
        <w:gridCol w:w="3425"/>
        <w:gridCol w:w="3152"/>
        <w:gridCol w:w="3169"/>
      </w:tblGrid>
      <w:tr w:rsidR="00431BF7" w:rsidRPr="00A83C45" w14:paraId="4C1825E7" w14:textId="77777777" w:rsidTr="00431BF7">
        <w:tc>
          <w:tcPr>
            <w:tcW w:w="9746" w:type="dxa"/>
            <w:gridSpan w:val="3"/>
          </w:tcPr>
          <w:p w14:paraId="1FC7B930" w14:textId="77777777" w:rsidR="00431BF7" w:rsidRPr="00A83C45" w:rsidRDefault="00431BF7" w:rsidP="00E01EC3">
            <w:pPr>
              <w:jc w:val="center"/>
              <w:rPr>
                <w:b/>
                <w:sz w:val="24"/>
                <w:szCs w:val="24"/>
              </w:rPr>
            </w:pPr>
            <w:r w:rsidRPr="00A83C45">
              <w:rPr>
                <w:b/>
                <w:sz w:val="24"/>
                <w:szCs w:val="24"/>
              </w:rPr>
              <w:t>Соблюдение экологических норм и правил обращения с отходами</w:t>
            </w:r>
          </w:p>
        </w:tc>
      </w:tr>
      <w:tr w:rsidR="00431BF7" w:rsidRPr="00A83C45" w14:paraId="393537C7" w14:textId="77777777" w:rsidTr="00431BF7">
        <w:tc>
          <w:tcPr>
            <w:tcW w:w="3425" w:type="dxa"/>
          </w:tcPr>
          <w:p w14:paraId="5572E2FD" w14:textId="77777777" w:rsidR="00431BF7" w:rsidRPr="00A83C45" w:rsidRDefault="00431BF7" w:rsidP="00E01EC3">
            <w:pPr>
              <w:rPr>
                <w:b/>
                <w:sz w:val="24"/>
                <w:szCs w:val="24"/>
              </w:rPr>
            </w:pPr>
            <w:r w:rsidRPr="00A83C45">
              <w:rPr>
                <w:b/>
                <w:sz w:val="24"/>
                <w:szCs w:val="24"/>
              </w:rPr>
              <w:t>Количественные и качественные показатели</w:t>
            </w:r>
          </w:p>
        </w:tc>
        <w:tc>
          <w:tcPr>
            <w:tcW w:w="3152" w:type="dxa"/>
          </w:tcPr>
          <w:p w14:paraId="337AD61C" w14:textId="77777777" w:rsidR="00431BF7" w:rsidRPr="00A83C45" w:rsidRDefault="00431BF7" w:rsidP="00E01EC3">
            <w:pPr>
              <w:rPr>
                <w:b/>
                <w:sz w:val="24"/>
                <w:szCs w:val="24"/>
              </w:rPr>
            </w:pPr>
            <w:r w:rsidRPr="00A83C45">
              <w:rPr>
                <w:b/>
                <w:sz w:val="24"/>
                <w:szCs w:val="24"/>
              </w:rPr>
              <w:t>Методы контроля и сроки проверки</w:t>
            </w:r>
          </w:p>
        </w:tc>
        <w:tc>
          <w:tcPr>
            <w:tcW w:w="3169" w:type="dxa"/>
          </w:tcPr>
          <w:p w14:paraId="0A74AD9E" w14:textId="77777777" w:rsidR="00431BF7" w:rsidRPr="00A83C45" w:rsidRDefault="00431BF7" w:rsidP="00E01EC3">
            <w:pPr>
              <w:ind w:hanging="1"/>
              <w:rPr>
                <w:b/>
                <w:sz w:val="24"/>
                <w:szCs w:val="24"/>
              </w:rPr>
            </w:pPr>
            <w:r w:rsidRPr="00A83C45">
              <w:rPr>
                <w:b/>
                <w:sz w:val="24"/>
                <w:szCs w:val="24"/>
              </w:rPr>
              <w:t>Направление действий по выявленным нарушениям</w:t>
            </w:r>
          </w:p>
        </w:tc>
      </w:tr>
      <w:tr w:rsidR="00431BF7" w:rsidRPr="00A83C45" w14:paraId="317A203E" w14:textId="77777777" w:rsidTr="00431BF7">
        <w:tc>
          <w:tcPr>
            <w:tcW w:w="3425" w:type="dxa"/>
          </w:tcPr>
          <w:p w14:paraId="49A99BAB" w14:textId="77777777" w:rsidR="00431BF7" w:rsidRPr="00A83C45" w:rsidRDefault="00431BF7" w:rsidP="00E01EC3">
            <w:pPr>
              <w:jc w:val="center"/>
              <w:rPr>
                <w:b/>
                <w:sz w:val="24"/>
                <w:szCs w:val="24"/>
              </w:rPr>
            </w:pPr>
            <w:r w:rsidRPr="00A83C45">
              <w:rPr>
                <w:b/>
                <w:sz w:val="24"/>
                <w:szCs w:val="24"/>
              </w:rPr>
              <w:t>1</w:t>
            </w:r>
          </w:p>
        </w:tc>
        <w:tc>
          <w:tcPr>
            <w:tcW w:w="3152" w:type="dxa"/>
          </w:tcPr>
          <w:p w14:paraId="0AC5C8D0" w14:textId="77777777" w:rsidR="00431BF7" w:rsidRPr="00A83C45" w:rsidRDefault="00431BF7" w:rsidP="00E01EC3">
            <w:pPr>
              <w:jc w:val="center"/>
              <w:rPr>
                <w:b/>
                <w:sz w:val="24"/>
                <w:szCs w:val="24"/>
              </w:rPr>
            </w:pPr>
            <w:r w:rsidRPr="00A83C45">
              <w:rPr>
                <w:b/>
                <w:sz w:val="24"/>
                <w:szCs w:val="24"/>
              </w:rPr>
              <w:t>2</w:t>
            </w:r>
          </w:p>
        </w:tc>
        <w:tc>
          <w:tcPr>
            <w:tcW w:w="3169" w:type="dxa"/>
          </w:tcPr>
          <w:p w14:paraId="60B5974C" w14:textId="77777777" w:rsidR="00431BF7" w:rsidRPr="00A83C45" w:rsidRDefault="00431BF7" w:rsidP="00E01EC3">
            <w:pPr>
              <w:ind w:hanging="1"/>
              <w:jc w:val="center"/>
              <w:rPr>
                <w:b/>
                <w:sz w:val="24"/>
                <w:szCs w:val="24"/>
              </w:rPr>
            </w:pPr>
            <w:r w:rsidRPr="00A83C45">
              <w:rPr>
                <w:b/>
                <w:sz w:val="24"/>
                <w:szCs w:val="24"/>
              </w:rPr>
              <w:t>3</w:t>
            </w:r>
          </w:p>
        </w:tc>
      </w:tr>
      <w:tr w:rsidR="00431BF7" w:rsidRPr="00A83C45" w14:paraId="661007F5" w14:textId="77777777" w:rsidTr="00431BF7">
        <w:tc>
          <w:tcPr>
            <w:tcW w:w="3425" w:type="dxa"/>
          </w:tcPr>
          <w:p w14:paraId="3533B800" w14:textId="77777777" w:rsidR="00431BF7" w:rsidRPr="00A83C45" w:rsidRDefault="00431BF7" w:rsidP="00E01EC3">
            <w:pPr>
              <w:rPr>
                <w:sz w:val="24"/>
                <w:szCs w:val="24"/>
              </w:rPr>
            </w:pPr>
            <w:r w:rsidRPr="00A83C45">
              <w:rPr>
                <w:sz w:val="24"/>
                <w:szCs w:val="24"/>
              </w:rPr>
              <w:t>Соблюдение требований законодательных актов, норм и правил в области обращения с отходами</w:t>
            </w:r>
          </w:p>
        </w:tc>
        <w:tc>
          <w:tcPr>
            <w:tcW w:w="3152" w:type="dxa"/>
          </w:tcPr>
          <w:p w14:paraId="1C26AACC" w14:textId="77777777" w:rsidR="00431BF7" w:rsidRPr="00A83C45" w:rsidRDefault="00431BF7" w:rsidP="00E01EC3">
            <w:pPr>
              <w:rPr>
                <w:sz w:val="24"/>
                <w:szCs w:val="24"/>
              </w:rPr>
            </w:pPr>
            <w:r w:rsidRPr="00A83C45">
              <w:rPr>
                <w:sz w:val="24"/>
                <w:szCs w:val="24"/>
              </w:rPr>
              <w:t xml:space="preserve">Ежеквартальное обследования </w:t>
            </w:r>
          </w:p>
        </w:tc>
        <w:tc>
          <w:tcPr>
            <w:tcW w:w="3169" w:type="dxa"/>
          </w:tcPr>
          <w:p w14:paraId="127322F0" w14:textId="77777777" w:rsidR="00431BF7" w:rsidRPr="00A83C45" w:rsidRDefault="00431BF7" w:rsidP="00E01EC3">
            <w:pPr>
              <w:ind w:hanging="1"/>
              <w:rPr>
                <w:sz w:val="24"/>
                <w:szCs w:val="24"/>
              </w:rPr>
            </w:pPr>
            <w:r w:rsidRPr="00A83C45">
              <w:rPr>
                <w:sz w:val="24"/>
                <w:szCs w:val="24"/>
              </w:rPr>
              <w:t>Выявление характера установленных нарушений. Принятия организационных и административных мер</w:t>
            </w:r>
          </w:p>
        </w:tc>
      </w:tr>
      <w:tr w:rsidR="00431BF7" w:rsidRPr="00A83C45" w14:paraId="632D87B9" w14:textId="77777777" w:rsidTr="00431BF7">
        <w:tc>
          <w:tcPr>
            <w:tcW w:w="3425" w:type="dxa"/>
          </w:tcPr>
          <w:p w14:paraId="100E39BE" w14:textId="77777777" w:rsidR="00431BF7" w:rsidRPr="00A83C45" w:rsidRDefault="00431BF7" w:rsidP="00E01EC3">
            <w:pPr>
              <w:rPr>
                <w:sz w:val="24"/>
                <w:szCs w:val="24"/>
              </w:rPr>
            </w:pPr>
            <w:r w:rsidRPr="00A83C45">
              <w:rPr>
                <w:sz w:val="24"/>
                <w:szCs w:val="24"/>
              </w:rPr>
              <w:t>Состояние реализации природоохранных мероприятий по улучшению обращения с отходами производства и потребления</w:t>
            </w:r>
          </w:p>
        </w:tc>
        <w:tc>
          <w:tcPr>
            <w:tcW w:w="3152" w:type="dxa"/>
          </w:tcPr>
          <w:p w14:paraId="0CC9EB8B" w14:textId="77777777" w:rsidR="00431BF7" w:rsidRPr="00A83C45" w:rsidRDefault="00431BF7" w:rsidP="00E01EC3">
            <w:pPr>
              <w:rPr>
                <w:sz w:val="24"/>
                <w:szCs w:val="24"/>
              </w:rPr>
            </w:pPr>
            <w:r w:rsidRPr="00A83C45">
              <w:rPr>
                <w:sz w:val="24"/>
                <w:szCs w:val="24"/>
              </w:rPr>
              <w:t>Ежеквартальная проверка реализации мероприятий и причин их невыполнения и/или срыва сроков</w:t>
            </w:r>
          </w:p>
        </w:tc>
        <w:tc>
          <w:tcPr>
            <w:tcW w:w="3169" w:type="dxa"/>
          </w:tcPr>
          <w:p w14:paraId="395DEBD8" w14:textId="77777777" w:rsidR="00431BF7" w:rsidRPr="00A83C45" w:rsidRDefault="00431BF7" w:rsidP="00E01EC3">
            <w:pPr>
              <w:ind w:hanging="1"/>
              <w:rPr>
                <w:sz w:val="24"/>
                <w:szCs w:val="24"/>
              </w:rPr>
            </w:pPr>
            <w:r w:rsidRPr="00A83C45">
              <w:rPr>
                <w:sz w:val="24"/>
                <w:szCs w:val="24"/>
              </w:rPr>
              <w:t xml:space="preserve">Сопоставление результатов намеченных и выполненных мероприятий по обращения с отходами, уточнение и корректировка мероприятий  </w:t>
            </w:r>
          </w:p>
        </w:tc>
      </w:tr>
      <w:tr w:rsidR="00431BF7" w:rsidRPr="00A83C45" w14:paraId="071EA272" w14:textId="77777777" w:rsidTr="00431BF7">
        <w:tc>
          <w:tcPr>
            <w:tcW w:w="3425" w:type="dxa"/>
          </w:tcPr>
          <w:p w14:paraId="64BC9E45" w14:textId="77777777" w:rsidR="00431BF7" w:rsidRPr="00A83C45" w:rsidRDefault="00431BF7" w:rsidP="00E01EC3">
            <w:pPr>
              <w:rPr>
                <w:sz w:val="24"/>
                <w:szCs w:val="24"/>
              </w:rPr>
            </w:pPr>
            <w:r w:rsidRPr="00A83C45">
              <w:rPr>
                <w:sz w:val="24"/>
                <w:szCs w:val="24"/>
              </w:rPr>
              <w:t>Проведение инвентаризации источников образования отходов и мест хранения отходов</w:t>
            </w:r>
          </w:p>
        </w:tc>
        <w:tc>
          <w:tcPr>
            <w:tcW w:w="3152" w:type="dxa"/>
          </w:tcPr>
          <w:p w14:paraId="3310A3A5" w14:textId="77777777" w:rsidR="00431BF7" w:rsidRPr="00A83C45" w:rsidRDefault="00431BF7" w:rsidP="00E01EC3">
            <w:pPr>
              <w:rPr>
                <w:sz w:val="24"/>
                <w:szCs w:val="24"/>
              </w:rPr>
            </w:pPr>
            <w:r w:rsidRPr="00A83C45">
              <w:rPr>
                <w:sz w:val="24"/>
                <w:szCs w:val="24"/>
              </w:rPr>
              <w:t>Ежеквартальная проверка установленных для каждого вида отходов нормативов образования, соответствие их места размещения установленным требованием</w:t>
            </w:r>
          </w:p>
        </w:tc>
        <w:tc>
          <w:tcPr>
            <w:tcW w:w="3169" w:type="dxa"/>
          </w:tcPr>
          <w:p w14:paraId="2062BDF8" w14:textId="77777777" w:rsidR="00431BF7" w:rsidRPr="00A83C45" w:rsidRDefault="00431BF7" w:rsidP="00E01EC3">
            <w:pPr>
              <w:ind w:hanging="1"/>
              <w:rPr>
                <w:sz w:val="24"/>
                <w:szCs w:val="24"/>
              </w:rPr>
            </w:pPr>
            <w:r w:rsidRPr="00A83C45">
              <w:rPr>
                <w:sz w:val="24"/>
                <w:szCs w:val="24"/>
              </w:rPr>
              <w:t xml:space="preserve">Принятие технических и технологических мер по обеспечению соблюдения нормативов образования отходов </w:t>
            </w:r>
          </w:p>
        </w:tc>
      </w:tr>
      <w:tr w:rsidR="00431BF7" w:rsidRPr="00A83C45" w14:paraId="1D46FB5E" w14:textId="77777777" w:rsidTr="00431BF7">
        <w:tc>
          <w:tcPr>
            <w:tcW w:w="3425" w:type="dxa"/>
          </w:tcPr>
          <w:p w14:paraId="3D4AB09A" w14:textId="77777777" w:rsidR="00431BF7" w:rsidRPr="00A83C45" w:rsidRDefault="00431BF7" w:rsidP="00E01EC3">
            <w:pPr>
              <w:rPr>
                <w:sz w:val="24"/>
                <w:szCs w:val="24"/>
              </w:rPr>
            </w:pPr>
            <w:r w:rsidRPr="00A83C45">
              <w:rPr>
                <w:sz w:val="24"/>
                <w:szCs w:val="24"/>
              </w:rPr>
              <w:t>Организация сбора, хранения и вызова отходов</w:t>
            </w:r>
          </w:p>
        </w:tc>
        <w:tc>
          <w:tcPr>
            <w:tcW w:w="3152" w:type="dxa"/>
          </w:tcPr>
          <w:p w14:paraId="7565DED5" w14:textId="77777777" w:rsidR="00431BF7" w:rsidRPr="00A83C45" w:rsidRDefault="00431BF7" w:rsidP="00E01EC3">
            <w:pPr>
              <w:rPr>
                <w:sz w:val="24"/>
                <w:szCs w:val="24"/>
              </w:rPr>
            </w:pPr>
            <w:r w:rsidRPr="00A83C45">
              <w:rPr>
                <w:sz w:val="24"/>
                <w:szCs w:val="24"/>
              </w:rPr>
              <w:t>Проверка мест хранения, сроков вызовы отходов с территории объекта, предприятиями условий договора</w:t>
            </w:r>
          </w:p>
        </w:tc>
        <w:tc>
          <w:tcPr>
            <w:tcW w:w="3169" w:type="dxa"/>
          </w:tcPr>
          <w:p w14:paraId="602277E1" w14:textId="77777777" w:rsidR="00431BF7" w:rsidRPr="00A83C45" w:rsidRDefault="00431BF7" w:rsidP="00E01EC3">
            <w:pPr>
              <w:ind w:hanging="1"/>
              <w:rPr>
                <w:sz w:val="24"/>
                <w:szCs w:val="24"/>
              </w:rPr>
            </w:pPr>
            <w:r w:rsidRPr="00A83C45">
              <w:rPr>
                <w:sz w:val="24"/>
                <w:szCs w:val="24"/>
              </w:rPr>
              <w:t>Заключение договоров со специализированными предприятиями.</w:t>
            </w:r>
          </w:p>
          <w:p w14:paraId="255DDF29" w14:textId="77777777" w:rsidR="00431BF7" w:rsidRPr="00A83C45" w:rsidRDefault="00431BF7" w:rsidP="00E01EC3">
            <w:pPr>
              <w:ind w:hanging="1"/>
              <w:rPr>
                <w:sz w:val="24"/>
                <w:szCs w:val="24"/>
              </w:rPr>
            </w:pPr>
            <w:r w:rsidRPr="00A83C45">
              <w:rPr>
                <w:sz w:val="24"/>
                <w:szCs w:val="24"/>
              </w:rPr>
              <w:t xml:space="preserve">Наличие (отсутствие) предписаний по </w:t>
            </w:r>
            <w:r w:rsidRPr="00A83C45">
              <w:rPr>
                <w:sz w:val="24"/>
                <w:szCs w:val="24"/>
              </w:rPr>
              <w:lastRenderedPageBreak/>
              <w:t>выявленным нарушениям</w:t>
            </w:r>
          </w:p>
        </w:tc>
      </w:tr>
      <w:tr w:rsidR="00431BF7" w:rsidRPr="00A83C45" w14:paraId="1B17DAD2" w14:textId="77777777" w:rsidTr="00431BF7">
        <w:tc>
          <w:tcPr>
            <w:tcW w:w="3425" w:type="dxa"/>
          </w:tcPr>
          <w:p w14:paraId="472605F6" w14:textId="77777777" w:rsidR="00431BF7" w:rsidRPr="00A83C45" w:rsidRDefault="00431BF7" w:rsidP="00E01EC3">
            <w:pPr>
              <w:rPr>
                <w:sz w:val="24"/>
                <w:szCs w:val="24"/>
              </w:rPr>
            </w:pPr>
            <w:r w:rsidRPr="00A83C45">
              <w:rPr>
                <w:sz w:val="24"/>
                <w:szCs w:val="24"/>
              </w:rPr>
              <w:lastRenderedPageBreak/>
              <w:t>Паспортизация всех видов отходов</w:t>
            </w:r>
          </w:p>
        </w:tc>
        <w:tc>
          <w:tcPr>
            <w:tcW w:w="3152" w:type="dxa"/>
          </w:tcPr>
          <w:p w14:paraId="18BF8CC8" w14:textId="77777777" w:rsidR="00431BF7" w:rsidRPr="00A83C45" w:rsidRDefault="00431BF7" w:rsidP="00E01EC3">
            <w:pPr>
              <w:rPr>
                <w:sz w:val="24"/>
                <w:szCs w:val="24"/>
              </w:rPr>
            </w:pPr>
            <w:r w:rsidRPr="00A83C45">
              <w:rPr>
                <w:sz w:val="24"/>
                <w:szCs w:val="24"/>
              </w:rPr>
              <w:t>Ежеквартальная проверка наличия паспортов на количество образующихся отходов</w:t>
            </w:r>
          </w:p>
        </w:tc>
        <w:tc>
          <w:tcPr>
            <w:tcW w:w="3169" w:type="dxa"/>
          </w:tcPr>
          <w:p w14:paraId="0788830A" w14:textId="77777777" w:rsidR="00431BF7" w:rsidRPr="00A83C45" w:rsidRDefault="00431BF7" w:rsidP="00E01EC3">
            <w:pPr>
              <w:ind w:hanging="1"/>
              <w:rPr>
                <w:sz w:val="24"/>
                <w:szCs w:val="24"/>
              </w:rPr>
            </w:pPr>
            <w:r w:rsidRPr="00A83C45">
              <w:rPr>
                <w:sz w:val="24"/>
                <w:szCs w:val="24"/>
              </w:rPr>
              <w:t>Систематическое проведение паспортизации новых отходов</w:t>
            </w:r>
          </w:p>
        </w:tc>
      </w:tr>
      <w:tr w:rsidR="00431BF7" w:rsidRPr="00A83C45" w14:paraId="08AD2ED9" w14:textId="77777777" w:rsidTr="00431BF7">
        <w:tc>
          <w:tcPr>
            <w:tcW w:w="3425" w:type="dxa"/>
          </w:tcPr>
          <w:p w14:paraId="7D326900" w14:textId="77777777" w:rsidR="00431BF7" w:rsidRPr="00A83C45" w:rsidRDefault="00431BF7" w:rsidP="00E01EC3">
            <w:pPr>
              <w:rPr>
                <w:sz w:val="24"/>
                <w:szCs w:val="24"/>
              </w:rPr>
            </w:pPr>
            <w:r w:rsidRPr="00A83C45">
              <w:rPr>
                <w:sz w:val="24"/>
                <w:szCs w:val="24"/>
              </w:rPr>
              <w:t>Учет образования и движения отходов на объекте</w:t>
            </w:r>
          </w:p>
        </w:tc>
        <w:tc>
          <w:tcPr>
            <w:tcW w:w="3152" w:type="dxa"/>
          </w:tcPr>
          <w:p w14:paraId="11F3267B" w14:textId="77777777" w:rsidR="00431BF7" w:rsidRPr="00A83C45" w:rsidRDefault="00431BF7" w:rsidP="00E01EC3">
            <w:pPr>
              <w:rPr>
                <w:sz w:val="24"/>
                <w:szCs w:val="24"/>
              </w:rPr>
            </w:pPr>
            <w:r w:rsidRPr="00A83C45">
              <w:rPr>
                <w:sz w:val="24"/>
                <w:szCs w:val="24"/>
              </w:rPr>
              <w:t>Проверка первичной документации (заявки, акты сдачи-приема отходов, журналы регистрации)</w:t>
            </w:r>
          </w:p>
        </w:tc>
        <w:tc>
          <w:tcPr>
            <w:tcW w:w="3169" w:type="dxa"/>
          </w:tcPr>
          <w:p w14:paraId="3817EB5D" w14:textId="77777777" w:rsidR="00431BF7" w:rsidRPr="00A83C45" w:rsidRDefault="00431BF7" w:rsidP="00E01EC3">
            <w:pPr>
              <w:ind w:hanging="1"/>
              <w:rPr>
                <w:sz w:val="24"/>
                <w:szCs w:val="24"/>
              </w:rPr>
            </w:pPr>
            <w:r w:rsidRPr="00A83C45">
              <w:rPr>
                <w:sz w:val="24"/>
                <w:szCs w:val="24"/>
              </w:rPr>
              <w:t>Корректировка и перечная первичной документации исходя из экологического законодательства</w:t>
            </w:r>
          </w:p>
        </w:tc>
      </w:tr>
    </w:tbl>
    <w:p w14:paraId="76EAE90F" w14:textId="77777777" w:rsidR="00431BF7" w:rsidRPr="00A83C45" w:rsidRDefault="00431BF7" w:rsidP="00E01EC3">
      <w:pPr>
        <w:rPr>
          <w:sz w:val="24"/>
          <w:szCs w:val="24"/>
        </w:rPr>
      </w:pPr>
    </w:p>
    <w:p w14:paraId="2CFBE76D" w14:textId="77777777" w:rsidR="00E01EC3" w:rsidRDefault="00431BF7" w:rsidP="00E01EC3">
      <w:pPr>
        <w:spacing w:before="120" w:after="120"/>
        <w:ind w:firstLine="567"/>
        <w:jc w:val="both"/>
        <w:rPr>
          <w:sz w:val="24"/>
          <w:szCs w:val="24"/>
        </w:rPr>
      </w:pPr>
      <w:r w:rsidRPr="000C619F">
        <w:rPr>
          <w:sz w:val="24"/>
          <w:szCs w:val="24"/>
        </w:rPr>
        <w:t xml:space="preserve">Статья 331. Принцип ответственности образователя отходов гласит, что субъекты предпринимательства, являющиеся </w:t>
      </w:r>
      <w:proofErr w:type="gramStart"/>
      <w:r w:rsidRPr="000C619F">
        <w:rPr>
          <w:sz w:val="24"/>
          <w:szCs w:val="24"/>
        </w:rPr>
        <w:t>образователями  отходов</w:t>
      </w:r>
      <w:proofErr w:type="gramEnd"/>
      <w:r w:rsidRPr="000C619F">
        <w:rPr>
          <w:sz w:val="24"/>
          <w:szCs w:val="24"/>
        </w:rPr>
        <w:t>,  несут ответственность за обеспечение надлежащего управления такими отходами с момента их  образования  до  момента  передачи  в  соответствии  с    статьи  339  пунктом  3настоящего Кодекса во владение лица, осуществляющего операции по восстановлению или удалению отходов на основании лицензии.</w:t>
      </w:r>
    </w:p>
    <w:p w14:paraId="56EA078E" w14:textId="77777777" w:rsidR="00E01EC3" w:rsidRPr="00E01EC3" w:rsidRDefault="00431BF7" w:rsidP="00E01EC3">
      <w:pPr>
        <w:spacing w:before="120" w:after="120"/>
        <w:ind w:firstLine="567"/>
        <w:jc w:val="both"/>
        <w:rPr>
          <w:sz w:val="24"/>
          <w:szCs w:val="24"/>
        </w:rPr>
      </w:pPr>
      <w:r w:rsidRPr="00E01EC3">
        <w:rPr>
          <w:sz w:val="24"/>
          <w:szCs w:val="24"/>
        </w:rPr>
        <w:t>Деятельность по обслуживанию ликвидированных (закрытых, выведенных из эксплуатации) объектов удаления отходов.</w:t>
      </w:r>
    </w:p>
    <w:p w14:paraId="6B30ACF2" w14:textId="77777777" w:rsidR="00431BF7" w:rsidRPr="00E01EC3" w:rsidRDefault="00431BF7" w:rsidP="00E01EC3">
      <w:pPr>
        <w:spacing w:before="120" w:after="120"/>
        <w:ind w:firstLine="567"/>
        <w:jc w:val="both"/>
        <w:rPr>
          <w:sz w:val="24"/>
          <w:szCs w:val="24"/>
        </w:rPr>
      </w:pPr>
      <w:r w:rsidRPr="00E01EC3">
        <w:rPr>
          <w:sz w:val="24"/>
          <w:szCs w:val="24"/>
        </w:rPr>
        <w:t xml:space="preserve">Работы </w:t>
      </w:r>
      <w:r w:rsidRPr="00E01EC3">
        <w:rPr>
          <w:color w:val="000000"/>
          <w:sz w:val="24"/>
          <w:szCs w:val="24"/>
        </w:rPr>
        <w:t xml:space="preserve">по обслуживанию ликвидированных объектов не проводятся. </w:t>
      </w:r>
      <w:bookmarkStart w:id="29" w:name="_Toc340869453"/>
    </w:p>
    <w:p w14:paraId="4567C25D" w14:textId="77777777" w:rsidR="00431BF7" w:rsidRPr="000C619F" w:rsidRDefault="00431BF7" w:rsidP="00E01EC3">
      <w:pPr>
        <w:spacing w:before="120" w:after="120"/>
        <w:ind w:firstLine="567"/>
        <w:jc w:val="both"/>
        <w:rPr>
          <w:b/>
          <w:i/>
          <w:sz w:val="24"/>
          <w:szCs w:val="24"/>
        </w:rPr>
      </w:pPr>
      <w:r w:rsidRPr="000C619F">
        <w:rPr>
          <w:b/>
          <w:i/>
          <w:sz w:val="24"/>
          <w:szCs w:val="24"/>
        </w:rPr>
        <w:t>Количественные и качественные показатели текущей ситуации с отходами на предприятии</w:t>
      </w:r>
    </w:p>
    <w:p w14:paraId="38984CC4" w14:textId="1968023D" w:rsidR="00A22FC7" w:rsidRDefault="00431BF7" w:rsidP="00E01EC3">
      <w:pPr>
        <w:spacing w:before="120" w:after="120"/>
        <w:ind w:firstLine="567"/>
        <w:jc w:val="both"/>
        <w:rPr>
          <w:sz w:val="24"/>
          <w:szCs w:val="24"/>
        </w:rPr>
      </w:pPr>
      <w:r w:rsidRPr="000C619F">
        <w:rPr>
          <w:sz w:val="24"/>
          <w:szCs w:val="24"/>
        </w:rPr>
        <w:t xml:space="preserve">Фактические объемы отходов </w:t>
      </w:r>
      <w:r w:rsidR="006E4092">
        <w:rPr>
          <w:sz w:val="24"/>
          <w:szCs w:val="24"/>
        </w:rPr>
        <w:t>полигона</w:t>
      </w:r>
      <w:r w:rsidRPr="000C619F">
        <w:rPr>
          <w:sz w:val="24"/>
          <w:szCs w:val="24"/>
        </w:rPr>
        <w:t xml:space="preserve"> за последние три года (202</w:t>
      </w:r>
      <w:r w:rsidR="0080157D">
        <w:rPr>
          <w:sz w:val="24"/>
          <w:szCs w:val="24"/>
        </w:rPr>
        <w:t>3</w:t>
      </w:r>
      <w:r w:rsidRPr="000C619F">
        <w:rPr>
          <w:sz w:val="24"/>
          <w:szCs w:val="24"/>
        </w:rPr>
        <w:t>, 202</w:t>
      </w:r>
      <w:r w:rsidR="0080157D">
        <w:rPr>
          <w:sz w:val="24"/>
          <w:szCs w:val="24"/>
        </w:rPr>
        <w:t>4</w:t>
      </w:r>
      <w:r w:rsidRPr="000C619F">
        <w:rPr>
          <w:sz w:val="24"/>
          <w:szCs w:val="24"/>
        </w:rPr>
        <w:t>, 202</w:t>
      </w:r>
      <w:r w:rsidR="0080157D">
        <w:rPr>
          <w:sz w:val="24"/>
          <w:szCs w:val="24"/>
        </w:rPr>
        <w:t>5</w:t>
      </w:r>
      <w:r w:rsidRPr="000C619F">
        <w:rPr>
          <w:sz w:val="24"/>
          <w:szCs w:val="24"/>
        </w:rPr>
        <w:t>г.г.) имели следующие количественные показатели (приведены в таблице</w:t>
      </w:r>
      <w:r w:rsidR="00A22FC7">
        <w:rPr>
          <w:sz w:val="24"/>
          <w:szCs w:val="24"/>
        </w:rPr>
        <w:t xml:space="preserve"> 7.2.2.</w:t>
      </w:r>
    </w:p>
    <w:p w14:paraId="45C5D305" w14:textId="77777777" w:rsidR="00431BF7" w:rsidRDefault="00431BF7" w:rsidP="00E01EC3">
      <w:pPr>
        <w:spacing w:before="120" w:after="120"/>
        <w:ind w:firstLine="567"/>
        <w:jc w:val="both"/>
        <w:rPr>
          <w:b/>
          <w:sz w:val="24"/>
          <w:szCs w:val="24"/>
        </w:rPr>
      </w:pPr>
      <w:r w:rsidRPr="000C619F">
        <w:rPr>
          <w:b/>
          <w:sz w:val="24"/>
          <w:szCs w:val="24"/>
        </w:rPr>
        <w:t>Фактические объемы накопления отходов за последние три года</w:t>
      </w:r>
    </w:p>
    <w:tbl>
      <w:tblPr>
        <w:tblW w:w="8789" w:type="dxa"/>
        <w:tblInd w:w="-5" w:type="dxa"/>
        <w:tblLook w:val="04A0" w:firstRow="1" w:lastRow="0" w:firstColumn="1" w:lastColumn="0" w:noHBand="0" w:noVBand="1"/>
      </w:tblPr>
      <w:tblGrid>
        <w:gridCol w:w="568"/>
        <w:gridCol w:w="3827"/>
        <w:gridCol w:w="1417"/>
        <w:gridCol w:w="1418"/>
        <w:gridCol w:w="1559"/>
      </w:tblGrid>
      <w:tr w:rsidR="00F4670B" w:rsidRPr="00A01C49" w14:paraId="50C05236" w14:textId="77777777" w:rsidTr="00F4670B">
        <w:trPr>
          <w:trHeight w:val="2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513D3C29" w14:textId="77777777" w:rsidR="00F4670B" w:rsidRPr="00A01C49" w:rsidRDefault="00F4670B" w:rsidP="00A01C49">
            <w:pPr>
              <w:widowControl/>
              <w:autoSpaceDE/>
              <w:autoSpaceDN/>
              <w:jc w:val="center"/>
              <w:rPr>
                <w:b/>
                <w:bCs/>
                <w:color w:val="000000"/>
                <w:sz w:val="20"/>
                <w:szCs w:val="20"/>
                <w:lang w:eastAsia="ru-RU"/>
              </w:rPr>
            </w:pPr>
            <w:r w:rsidRPr="00A01C49">
              <w:rPr>
                <w:b/>
                <w:bCs/>
                <w:color w:val="000000"/>
                <w:sz w:val="20"/>
                <w:szCs w:val="20"/>
                <w:lang w:eastAsia="ru-RU"/>
              </w:rPr>
              <w:t>№ п/п</w:t>
            </w:r>
          </w:p>
        </w:tc>
        <w:tc>
          <w:tcPr>
            <w:tcW w:w="3827" w:type="dxa"/>
            <w:tcBorders>
              <w:top w:val="single" w:sz="4" w:space="0" w:color="auto"/>
              <w:left w:val="nil"/>
              <w:bottom w:val="single" w:sz="4" w:space="0" w:color="auto"/>
              <w:right w:val="single" w:sz="4" w:space="0" w:color="auto"/>
            </w:tcBorders>
            <w:noWrap/>
            <w:vAlign w:val="center"/>
            <w:hideMark/>
          </w:tcPr>
          <w:p w14:paraId="3539C677" w14:textId="77777777" w:rsidR="00F4670B" w:rsidRPr="00A01C49" w:rsidRDefault="00F4670B" w:rsidP="00A01C49">
            <w:pPr>
              <w:widowControl/>
              <w:autoSpaceDE/>
              <w:autoSpaceDN/>
              <w:jc w:val="center"/>
              <w:rPr>
                <w:b/>
                <w:bCs/>
                <w:color w:val="000000"/>
                <w:sz w:val="20"/>
                <w:szCs w:val="20"/>
                <w:lang w:eastAsia="ru-RU"/>
              </w:rPr>
            </w:pPr>
            <w:r w:rsidRPr="00A01C49">
              <w:rPr>
                <w:b/>
                <w:bCs/>
                <w:color w:val="000000"/>
                <w:sz w:val="20"/>
                <w:szCs w:val="20"/>
                <w:lang w:eastAsia="ru-RU"/>
              </w:rPr>
              <w:t>Наименование отхода</w:t>
            </w:r>
          </w:p>
        </w:tc>
        <w:tc>
          <w:tcPr>
            <w:tcW w:w="1417" w:type="dxa"/>
            <w:tcBorders>
              <w:top w:val="single" w:sz="4" w:space="0" w:color="auto"/>
              <w:left w:val="nil"/>
              <w:bottom w:val="single" w:sz="4" w:space="0" w:color="auto"/>
              <w:right w:val="single" w:sz="4" w:space="0" w:color="auto"/>
            </w:tcBorders>
            <w:noWrap/>
            <w:vAlign w:val="center"/>
            <w:hideMark/>
          </w:tcPr>
          <w:p w14:paraId="33A735B7" w14:textId="77777777" w:rsidR="00F4670B" w:rsidRPr="00A01C49" w:rsidRDefault="00F4670B" w:rsidP="00A01C49">
            <w:pPr>
              <w:widowControl/>
              <w:autoSpaceDE/>
              <w:autoSpaceDN/>
              <w:jc w:val="center"/>
              <w:rPr>
                <w:b/>
                <w:bCs/>
                <w:color w:val="000000"/>
                <w:sz w:val="20"/>
                <w:szCs w:val="20"/>
                <w:lang w:eastAsia="ru-RU"/>
              </w:rPr>
            </w:pPr>
            <w:r w:rsidRPr="00A01C49">
              <w:rPr>
                <w:b/>
                <w:bCs/>
                <w:color w:val="000000"/>
                <w:sz w:val="20"/>
                <w:szCs w:val="20"/>
                <w:lang w:eastAsia="ru-RU"/>
              </w:rPr>
              <w:t>За 2023 год, т</w:t>
            </w:r>
          </w:p>
        </w:tc>
        <w:tc>
          <w:tcPr>
            <w:tcW w:w="1418" w:type="dxa"/>
            <w:tcBorders>
              <w:top w:val="single" w:sz="4" w:space="0" w:color="auto"/>
              <w:left w:val="nil"/>
              <w:bottom w:val="single" w:sz="4" w:space="0" w:color="auto"/>
              <w:right w:val="single" w:sz="4" w:space="0" w:color="auto"/>
            </w:tcBorders>
            <w:noWrap/>
            <w:vAlign w:val="center"/>
            <w:hideMark/>
          </w:tcPr>
          <w:p w14:paraId="30C48227" w14:textId="77777777" w:rsidR="00F4670B" w:rsidRPr="00A01C49" w:rsidRDefault="00F4670B" w:rsidP="00A01C49">
            <w:pPr>
              <w:widowControl/>
              <w:autoSpaceDE/>
              <w:autoSpaceDN/>
              <w:jc w:val="center"/>
              <w:rPr>
                <w:b/>
                <w:bCs/>
                <w:color w:val="000000"/>
                <w:sz w:val="20"/>
                <w:szCs w:val="20"/>
                <w:lang w:eastAsia="ru-RU"/>
              </w:rPr>
            </w:pPr>
            <w:r w:rsidRPr="00A01C49">
              <w:rPr>
                <w:b/>
                <w:bCs/>
                <w:color w:val="000000"/>
                <w:sz w:val="20"/>
                <w:szCs w:val="20"/>
                <w:lang w:eastAsia="ru-RU"/>
              </w:rPr>
              <w:t>За 2024 год, т</w:t>
            </w:r>
          </w:p>
        </w:tc>
        <w:tc>
          <w:tcPr>
            <w:tcW w:w="1559" w:type="dxa"/>
            <w:tcBorders>
              <w:top w:val="single" w:sz="4" w:space="0" w:color="auto"/>
              <w:left w:val="nil"/>
              <w:bottom w:val="single" w:sz="4" w:space="0" w:color="auto"/>
              <w:right w:val="single" w:sz="4" w:space="0" w:color="auto"/>
            </w:tcBorders>
            <w:noWrap/>
            <w:vAlign w:val="center"/>
            <w:hideMark/>
          </w:tcPr>
          <w:p w14:paraId="7DC1CF62" w14:textId="77777777" w:rsidR="00F4670B" w:rsidRPr="00A01C49" w:rsidRDefault="00F4670B" w:rsidP="00A01C49">
            <w:pPr>
              <w:widowControl/>
              <w:autoSpaceDE/>
              <w:autoSpaceDN/>
              <w:jc w:val="center"/>
              <w:rPr>
                <w:b/>
                <w:bCs/>
                <w:color w:val="000000"/>
                <w:sz w:val="20"/>
                <w:szCs w:val="20"/>
                <w:lang w:eastAsia="ru-RU"/>
              </w:rPr>
            </w:pPr>
            <w:r w:rsidRPr="00A01C49">
              <w:rPr>
                <w:b/>
                <w:bCs/>
                <w:color w:val="000000"/>
                <w:sz w:val="20"/>
                <w:szCs w:val="20"/>
                <w:lang w:eastAsia="ru-RU"/>
              </w:rPr>
              <w:t>За 2025 год, т</w:t>
            </w:r>
          </w:p>
        </w:tc>
      </w:tr>
      <w:tr w:rsidR="00F4670B" w:rsidRPr="00A01C49" w14:paraId="401FDE99" w14:textId="77777777" w:rsidTr="00F4670B">
        <w:trPr>
          <w:trHeight w:val="20"/>
        </w:trPr>
        <w:tc>
          <w:tcPr>
            <w:tcW w:w="568" w:type="dxa"/>
            <w:tcBorders>
              <w:top w:val="nil"/>
              <w:left w:val="single" w:sz="4" w:space="0" w:color="auto"/>
              <w:bottom w:val="single" w:sz="4" w:space="0" w:color="auto"/>
              <w:right w:val="single" w:sz="4" w:space="0" w:color="auto"/>
            </w:tcBorders>
            <w:noWrap/>
            <w:vAlign w:val="center"/>
          </w:tcPr>
          <w:p w14:paraId="7D1EBA2E" w14:textId="320E647B" w:rsidR="00F4670B" w:rsidRPr="00A01C49" w:rsidRDefault="00F4670B" w:rsidP="00F4670B">
            <w:pPr>
              <w:widowControl/>
              <w:autoSpaceDE/>
              <w:autoSpaceDN/>
              <w:jc w:val="center"/>
              <w:rPr>
                <w:color w:val="000000"/>
                <w:sz w:val="20"/>
                <w:szCs w:val="20"/>
                <w:lang w:eastAsia="ru-RU"/>
              </w:rPr>
            </w:pPr>
            <w:r>
              <w:rPr>
                <w:color w:val="000000"/>
                <w:sz w:val="20"/>
                <w:szCs w:val="20"/>
                <w:lang w:eastAsia="ru-RU"/>
              </w:rPr>
              <w:t>1</w:t>
            </w:r>
          </w:p>
        </w:tc>
        <w:tc>
          <w:tcPr>
            <w:tcW w:w="3827" w:type="dxa"/>
            <w:tcBorders>
              <w:top w:val="nil"/>
              <w:left w:val="nil"/>
              <w:bottom w:val="single" w:sz="4" w:space="0" w:color="auto"/>
              <w:right w:val="single" w:sz="4" w:space="0" w:color="auto"/>
            </w:tcBorders>
            <w:noWrap/>
            <w:vAlign w:val="bottom"/>
          </w:tcPr>
          <w:p w14:paraId="1ED96B60" w14:textId="3AE45498" w:rsidR="00F4670B" w:rsidRPr="00A01C49" w:rsidRDefault="00F4670B" w:rsidP="00F4670B">
            <w:pPr>
              <w:widowControl/>
              <w:autoSpaceDE/>
              <w:autoSpaceDN/>
              <w:jc w:val="center"/>
              <w:rPr>
                <w:color w:val="000000"/>
                <w:sz w:val="20"/>
                <w:szCs w:val="20"/>
                <w:lang w:eastAsia="ru-RU"/>
              </w:rPr>
            </w:pPr>
            <w:proofErr w:type="spellStart"/>
            <w:r>
              <w:rPr>
                <w:color w:val="000000"/>
              </w:rPr>
              <w:t>Нефтезагрязненный</w:t>
            </w:r>
            <w:proofErr w:type="spellEnd"/>
            <w:r>
              <w:rPr>
                <w:color w:val="000000"/>
              </w:rPr>
              <w:t xml:space="preserve"> грунт</w:t>
            </w:r>
          </w:p>
        </w:tc>
        <w:tc>
          <w:tcPr>
            <w:tcW w:w="1417" w:type="dxa"/>
            <w:tcBorders>
              <w:top w:val="nil"/>
              <w:left w:val="nil"/>
              <w:bottom w:val="single" w:sz="4" w:space="0" w:color="auto"/>
              <w:right w:val="single" w:sz="4" w:space="0" w:color="auto"/>
            </w:tcBorders>
            <w:noWrap/>
            <w:vAlign w:val="bottom"/>
          </w:tcPr>
          <w:p w14:paraId="428F88D6" w14:textId="2C3A6DD9" w:rsidR="00F4670B" w:rsidRPr="00A01C49" w:rsidRDefault="00F4670B" w:rsidP="00F4670B">
            <w:pPr>
              <w:widowControl/>
              <w:autoSpaceDE/>
              <w:autoSpaceDN/>
              <w:jc w:val="center"/>
              <w:rPr>
                <w:color w:val="000000"/>
                <w:sz w:val="20"/>
                <w:szCs w:val="20"/>
                <w:lang w:eastAsia="ru-RU"/>
              </w:rPr>
            </w:pPr>
            <w:r>
              <w:rPr>
                <w:color w:val="000000"/>
              </w:rPr>
              <w:t>2 686,20</w:t>
            </w:r>
          </w:p>
        </w:tc>
        <w:tc>
          <w:tcPr>
            <w:tcW w:w="1418" w:type="dxa"/>
            <w:tcBorders>
              <w:top w:val="nil"/>
              <w:left w:val="nil"/>
              <w:bottom w:val="single" w:sz="4" w:space="0" w:color="auto"/>
              <w:right w:val="single" w:sz="4" w:space="0" w:color="auto"/>
            </w:tcBorders>
            <w:noWrap/>
            <w:vAlign w:val="bottom"/>
          </w:tcPr>
          <w:p w14:paraId="17814B1E" w14:textId="20E47C66" w:rsidR="00F4670B" w:rsidRPr="00A01C49" w:rsidRDefault="00F4670B" w:rsidP="00F4670B">
            <w:pPr>
              <w:widowControl/>
              <w:autoSpaceDE/>
              <w:autoSpaceDN/>
              <w:jc w:val="center"/>
              <w:rPr>
                <w:color w:val="000000"/>
                <w:sz w:val="20"/>
                <w:szCs w:val="20"/>
                <w:lang w:eastAsia="ru-RU"/>
              </w:rPr>
            </w:pPr>
            <w:r>
              <w:rPr>
                <w:color w:val="000000"/>
              </w:rPr>
              <w:t>2 686,20</w:t>
            </w:r>
          </w:p>
        </w:tc>
        <w:tc>
          <w:tcPr>
            <w:tcW w:w="1559" w:type="dxa"/>
            <w:tcBorders>
              <w:top w:val="nil"/>
              <w:left w:val="nil"/>
              <w:bottom w:val="single" w:sz="4" w:space="0" w:color="auto"/>
              <w:right w:val="single" w:sz="4" w:space="0" w:color="auto"/>
            </w:tcBorders>
            <w:noWrap/>
            <w:vAlign w:val="bottom"/>
          </w:tcPr>
          <w:p w14:paraId="562B7B6A" w14:textId="05803EDC" w:rsidR="00F4670B" w:rsidRPr="00A01C49" w:rsidRDefault="00F4670B" w:rsidP="00F4670B">
            <w:pPr>
              <w:widowControl/>
              <w:autoSpaceDE/>
              <w:autoSpaceDN/>
              <w:jc w:val="center"/>
              <w:rPr>
                <w:color w:val="000000"/>
                <w:sz w:val="20"/>
                <w:szCs w:val="20"/>
                <w:lang w:eastAsia="ru-RU"/>
              </w:rPr>
            </w:pPr>
            <w:r>
              <w:rPr>
                <w:color w:val="000000"/>
              </w:rPr>
              <w:t>2 686,20</w:t>
            </w:r>
          </w:p>
        </w:tc>
      </w:tr>
      <w:tr w:rsidR="00F4670B" w:rsidRPr="00A01C49" w14:paraId="26D066BE" w14:textId="77777777" w:rsidTr="00F4670B">
        <w:trPr>
          <w:trHeight w:val="20"/>
        </w:trPr>
        <w:tc>
          <w:tcPr>
            <w:tcW w:w="568" w:type="dxa"/>
            <w:tcBorders>
              <w:top w:val="nil"/>
              <w:left w:val="single" w:sz="4" w:space="0" w:color="auto"/>
              <w:bottom w:val="single" w:sz="4" w:space="0" w:color="auto"/>
              <w:right w:val="single" w:sz="4" w:space="0" w:color="auto"/>
            </w:tcBorders>
            <w:noWrap/>
            <w:vAlign w:val="center"/>
          </w:tcPr>
          <w:p w14:paraId="21AB6DA6" w14:textId="3A74ABAA" w:rsidR="00F4670B" w:rsidRPr="00A01C49" w:rsidRDefault="00F4670B" w:rsidP="00F4670B">
            <w:pPr>
              <w:widowControl/>
              <w:autoSpaceDE/>
              <w:autoSpaceDN/>
              <w:jc w:val="center"/>
              <w:rPr>
                <w:color w:val="000000"/>
                <w:sz w:val="20"/>
                <w:szCs w:val="20"/>
                <w:lang w:eastAsia="ru-RU"/>
              </w:rPr>
            </w:pPr>
            <w:r>
              <w:rPr>
                <w:color w:val="000000"/>
                <w:sz w:val="20"/>
                <w:szCs w:val="20"/>
                <w:lang w:eastAsia="ru-RU"/>
              </w:rPr>
              <w:t>2</w:t>
            </w:r>
          </w:p>
        </w:tc>
        <w:tc>
          <w:tcPr>
            <w:tcW w:w="3827" w:type="dxa"/>
            <w:tcBorders>
              <w:top w:val="nil"/>
              <w:left w:val="nil"/>
              <w:bottom w:val="single" w:sz="4" w:space="0" w:color="auto"/>
              <w:right w:val="single" w:sz="4" w:space="0" w:color="auto"/>
            </w:tcBorders>
            <w:noWrap/>
            <w:vAlign w:val="bottom"/>
          </w:tcPr>
          <w:p w14:paraId="489A3985" w14:textId="3DF6ADB0" w:rsidR="00F4670B" w:rsidRPr="00A01C49" w:rsidRDefault="00F4670B" w:rsidP="00F4670B">
            <w:pPr>
              <w:widowControl/>
              <w:autoSpaceDE/>
              <w:autoSpaceDN/>
              <w:jc w:val="center"/>
              <w:rPr>
                <w:color w:val="000000"/>
                <w:sz w:val="20"/>
                <w:szCs w:val="20"/>
                <w:lang w:eastAsia="ru-RU"/>
              </w:rPr>
            </w:pPr>
            <w:r>
              <w:rPr>
                <w:color w:val="000000"/>
              </w:rPr>
              <w:t>Твердый буровой шлам</w:t>
            </w:r>
          </w:p>
        </w:tc>
        <w:tc>
          <w:tcPr>
            <w:tcW w:w="1417" w:type="dxa"/>
            <w:tcBorders>
              <w:top w:val="nil"/>
              <w:left w:val="nil"/>
              <w:bottom w:val="single" w:sz="4" w:space="0" w:color="auto"/>
              <w:right w:val="single" w:sz="4" w:space="0" w:color="auto"/>
            </w:tcBorders>
            <w:noWrap/>
            <w:vAlign w:val="bottom"/>
          </w:tcPr>
          <w:p w14:paraId="2DB19DFA" w14:textId="5894E6F6" w:rsidR="00F4670B" w:rsidRPr="00A01C49" w:rsidRDefault="00F4670B" w:rsidP="00F4670B">
            <w:pPr>
              <w:widowControl/>
              <w:autoSpaceDE/>
              <w:autoSpaceDN/>
              <w:jc w:val="center"/>
              <w:rPr>
                <w:color w:val="000000"/>
                <w:sz w:val="20"/>
                <w:szCs w:val="20"/>
                <w:lang w:eastAsia="ru-RU"/>
              </w:rPr>
            </w:pPr>
            <w:r>
              <w:rPr>
                <w:color w:val="000000"/>
              </w:rPr>
              <w:t>1 421,20</w:t>
            </w:r>
          </w:p>
        </w:tc>
        <w:tc>
          <w:tcPr>
            <w:tcW w:w="1418" w:type="dxa"/>
            <w:tcBorders>
              <w:top w:val="nil"/>
              <w:left w:val="nil"/>
              <w:bottom w:val="single" w:sz="4" w:space="0" w:color="auto"/>
              <w:right w:val="single" w:sz="4" w:space="0" w:color="auto"/>
            </w:tcBorders>
            <w:noWrap/>
            <w:vAlign w:val="bottom"/>
          </w:tcPr>
          <w:p w14:paraId="12065AB6" w14:textId="78851198" w:rsidR="00F4670B" w:rsidRPr="00A01C49" w:rsidRDefault="00F4670B" w:rsidP="00F4670B">
            <w:pPr>
              <w:widowControl/>
              <w:autoSpaceDE/>
              <w:autoSpaceDN/>
              <w:jc w:val="center"/>
              <w:rPr>
                <w:color w:val="000000"/>
                <w:sz w:val="20"/>
                <w:szCs w:val="20"/>
                <w:lang w:eastAsia="ru-RU"/>
              </w:rPr>
            </w:pPr>
            <w:r>
              <w:rPr>
                <w:color w:val="000000"/>
              </w:rPr>
              <w:t>1 421,20</w:t>
            </w:r>
          </w:p>
        </w:tc>
        <w:tc>
          <w:tcPr>
            <w:tcW w:w="1559" w:type="dxa"/>
            <w:tcBorders>
              <w:top w:val="nil"/>
              <w:left w:val="nil"/>
              <w:bottom w:val="single" w:sz="4" w:space="0" w:color="auto"/>
              <w:right w:val="single" w:sz="4" w:space="0" w:color="auto"/>
            </w:tcBorders>
            <w:noWrap/>
            <w:vAlign w:val="bottom"/>
          </w:tcPr>
          <w:p w14:paraId="18D2B842" w14:textId="23F82796" w:rsidR="00F4670B" w:rsidRPr="00A01C49" w:rsidRDefault="00F4670B" w:rsidP="00F4670B">
            <w:pPr>
              <w:widowControl/>
              <w:autoSpaceDE/>
              <w:autoSpaceDN/>
              <w:jc w:val="center"/>
              <w:rPr>
                <w:color w:val="000000"/>
                <w:sz w:val="20"/>
                <w:szCs w:val="20"/>
                <w:lang w:eastAsia="ru-RU"/>
              </w:rPr>
            </w:pPr>
            <w:r>
              <w:rPr>
                <w:color w:val="000000"/>
              </w:rPr>
              <w:t>1 421,20</w:t>
            </w:r>
          </w:p>
        </w:tc>
      </w:tr>
      <w:tr w:rsidR="00F4670B" w:rsidRPr="00A01C49" w14:paraId="3BE836E2" w14:textId="77777777" w:rsidTr="00F4670B">
        <w:trPr>
          <w:trHeight w:val="20"/>
        </w:trPr>
        <w:tc>
          <w:tcPr>
            <w:tcW w:w="568" w:type="dxa"/>
            <w:tcBorders>
              <w:top w:val="nil"/>
              <w:left w:val="single" w:sz="4" w:space="0" w:color="auto"/>
              <w:bottom w:val="single" w:sz="4" w:space="0" w:color="auto"/>
              <w:right w:val="single" w:sz="4" w:space="0" w:color="auto"/>
            </w:tcBorders>
            <w:noWrap/>
            <w:vAlign w:val="center"/>
          </w:tcPr>
          <w:p w14:paraId="240247D7" w14:textId="31522549" w:rsidR="00F4670B" w:rsidRPr="00A01C49" w:rsidRDefault="00F4670B" w:rsidP="00F4670B">
            <w:pPr>
              <w:widowControl/>
              <w:autoSpaceDE/>
              <w:autoSpaceDN/>
              <w:jc w:val="center"/>
              <w:rPr>
                <w:color w:val="000000"/>
                <w:sz w:val="20"/>
                <w:szCs w:val="20"/>
                <w:lang w:eastAsia="ru-RU"/>
              </w:rPr>
            </w:pPr>
            <w:r>
              <w:rPr>
                <w:color w:val="000000"/>
                <w:sz w:val="20"/>
                <w:szCs w:val="20"/>
                <w:lang w:eastAsia="ru-RU"/>
              </w:rPr>
              <w:t>3</w:t>
            </w:r>
          </w:p>
        </w:tc>
        <w:tc>
          <w:tcPr>
            <w:tcW w:w="3827" w:type="dxa"/>
            <w:tcBorders>
              <w:top w:val="nil"/>
              <w:left w:val="nil"/>
              <w:bottom w:val="single" w:sz="4" w:space="0" w:color="auto"/>
              <w:right w:val="single" w:sz="4" w:space="0" w:color="auto"/>
            </w:tcBorders>
            <w:noWrap/>
            <w:vAlign w:val="bottom"/>
          </w:tcPr>
          <w:p w14:paraId="068ABB28" w14:textId="225E2CEF" w:rsidR="00F4670B" w:rsidRPr="00A01C49" w:rsidRDefault="00F4670B" w:rsidP="00F4670B">
            <w:pPr>
              <w:widowControl/>
              <w:autoSpaceDE/>
              <w:autoSpaceDN/>
              <w:jc w:val="center"/>
              <w:rPr>
                <w:color w:val="000000"/>
                <w:sz w:val="20"/>
                <w:szCs w:val="20"/>
                <w:lang w:eastAsia="ru-RU"/>
              </w:rPr>
            </w:pPr>
            <w:r>
              <w:rPr>
                <w:color w:val="000000"/>
              </w:rPr>
              <w:t xml:space="preserve">Жидкий (пастообразный)  буровой шлам </w:t>
            </w:r>
          </w:p>
        </w:tc>
        <w:tc>
          <w:tcPr>
            <w:tcW w:w="1417" w:type="dxa"/>
            <w:tcBorders>
              <w:top w:val="nil"/>
              <w:left w:val="nil"/>
              <w:bottom w:val="single" w:sz="4" w:space="0" w:color="auto"/>
              <w:right w:val="single" w:sz="4" w:space="0" w:color="auto"/>
            </w:tcBorders>
            <w:noWrap/>
            <w:vAlign w:val="bottom"/>
          </w:tcPr>
          <w:p w14:paraId="178550E2" w14:textId="636D4FFE" w:rsidR="00F4670B" w:rsidRPr="00A01C49" w:rsidRDefault="00F4670B" w:rsidP="00F4670B">
            <w:pPr>
              <w:widowControl/>
              <w:autoSpaceDE/>
              <w:autoSpaceDN/>
              <w:jc w:val="center"/>
              <w:rPr>
                <w:color w:val="000000"/>
                <w:sz w:val="20"/>
                <w:szCs w:val="20"/>
                <w:lang w:eastAsia="ru-RU"/>
              </w:rPr>
            </w:pPr>
            <w:r>
              <w:rPr>
                <w:color w:val="000000"/>
              </w:rPr>
              <w:t>400,50</w:t>
            </w:r>
          </w:p>
        </w:tc>
        <w:tc>
          <w:tcPr>
            <w:tcW w:w="1418" w:type="dxa"/>
            <w:tcBorders>
              <w:top w:val="nil"/>
              <w:left w:val="nil"/>
              <w:bottom w:val="single" w:sz="4" w:space="0" w:color="auto"/>
              <w:right w:val="single" w:sz="4" w:space="0" w:color="auto"/>
            </w:tcBorders>
            <w:noWrap/>
            <w:vAlign w:val="bottom"/>
          </w:tcPr>
          <w:p w14:paraId="707CA2D9" w14:textId="2400EB6F" w:rsidR="00F4670B" w:rsidRPr="00A01C49" w:rsidRDefault="00F4670B" w:rsidP="00F4670B">
            <w:pPr>
              <w:widowControl/>
              <w:autoSpaceDE/>
              <w:autoSpaceDN/>
              <w:jc w:val="center"/>
              <w:rPr>
                <w:color w:val="000000"/>
                <w:sz w:val="20"/>
                <w:szCs w:val="20"/>
                <w:lang w:eastAsia="ru-RU"/>
              </w:rPr>
            </w:pPr>
            <w:r>
              <w:rPr>
                <w:color w:val="000000"/>
              </w:rPr>
              <w:t>400,50</w:t>
            </w:r>
          </w:p>
        </w:tc>
        <w:tc>
          <w:tcPr>
            <w:tcW w:w="1559" w:type="dxa"/>
            <w:tcBorders>
              <w:top w:val="nil"/>
              <w:left w:val="nil"/>
              <w:bottom w:val="single" w:sz="4" w:space="0" w:color="auto"/>
              <w:right w:val="single" w:sz="4" w:space="0" w:color="auto"/>
            </w:tcBorders>
            <w:noWrap/>
            <w:vAlign w:val="bottom"/>
          </w:tcPr>
          <w:p w14:paraId="78805A3C" w14:textId="021358AC" w:rsidR="00F4670B" w:rsidRPr="00A01C49" w:rsidRDefault="00F4670B" w:rsidP="00F4670B">
            <w:pPr>
              <w:widowControl/>
              <w:autoSpaceDE/>
              <w:autoSpaceDN/>
              <w:jc w:val="center"/>
              <w:rPr>
                <w:color w:val="000000"/>
                <w:sz w:val="20"/>
                <w:szCs w:val="20"/>
                <w:lang w:eastAsia="ru-RU"/>
              </w:rPr>
            </w:pPr>
            <w:r>
              <w:rPr>
                <w:color w:val="000000"/>
              </w:rPr>
              <w:t>400,50</w:t>
            </w:r>
          </w:p>
        </w:tc>
      </w:tr>
      <w:tr w:rsidR="00F4670B" w:rsidRPr="00A01C49" w14:paraId="416F61A1" w14:textId="77777777" w:rsidTr="00F4670B">
        <w:trPr>
          <w:trHeight w:val="20"/>
        </w:trPr>
        <w:tc>
          <w:tcPr>
            <w:tcW w:w="568" w:type="dxa"/>
            <w:tcBorders>
              <w:top w:val="nil"/>
              <w:left w:val="single" w:sz="4" w:space="0" w:color="auto"/>
              <w:bottom w:val="single" w:sz="4" w:space="0" w:color="auto"/>
              <w:right w:val="single" w:sz="4" w:space="0" w:color="auto"/>
            </w:tcBorders>
            <w:noWrap/>
            <w:vAlign w:val="center"/>
          </w:tcPr>
          <w:p w14:paraId="568E5BA2" w14:textId="4EEF6009" w:rsidR="00F4670B" w:rsidRPr="00A01C49" w:rsidRDefault="00F4670B" w:rsidP="00F4670B">
            <w:pPr>
              <w:widowControl/>
              <w:autoSpaceDE/>
              <w:autoSpaceDN/>
              <w:jc w:val="center"/>
              <w:rPr>
                <w:color w:val="000000"/>
                <w:sz w:val="20"/>
                <w:szCs w:val="20"/>
                <w:lang w:eastAsia="ru-RU"/>
              </w:rPr>
            </w:pPr>
            <w:r>
              <w:rPr>
                <w:color w:val="000000"/>
                <w:sz w:val="20"/>
                <w:szCs w:val="20"/>
                <w:lang w:eastAsia="ru-RU"/>
              </w:rPr>
              <w:t>4</w:t>
            </w:r>
          </w:p>
        </w:tc>
        <w:tc>
          <w:tcPr>
            <w:tcW w:w="3827" w:type="dxa"/>
            <w:tcBorders>
              <w:top w:val="nil"/>
              <w:left w:val="nil"/>
              <w:bottom w:val="single" w:sz="4" w:space="0" w:color="auto"/>
              <w:right w:val="single" w:sz="4" w:space="0" w:color="auto"/>
            </w:tcBorders>
            <w:noWrap/>
            <w:vAlign w:val="bottom"/>
          </w:tcPr>
          <w:p w14:paraId="2E5E4665" w14:textId="067A931D" w:rsidR="00F4670B" w:rsidRPr="00A01C49" w:rsidRDefault="00F4670B" w:rsidP="00F4670B">
            <w:pPr>
              <w:widowControl/>
              <w:autoSpaceDE/>
              <w:autoSpaceDN/>
              <w:jc w:val="center"/>
              <w:rPr>
                <w:color w:val="000000"/>
                <w:sz w:val="20"/>
                <w:szCs w:val="20"/>
                <w:lang w:eastAsia="ru-RU"/>
              </w:rPr>
            </w:pPr>
            <w:r>
              <w:rPr>
                <w:color w:val="000000"/>
              </w:rPr>
              <w:t xml:space="preserve">Отработанный буровой </w:t>
            </w:r>
            <w:r>
              <w:rPr>
                <w:color w:val="000000"/>
              </w:rPr>
              <w:br/>
              <w:t>раствор и другие промышленные отходы</w:t>
            </w:r>
          </w:p>
        </w:tc>
        <w:tc>
          <w:tcPr>
            <w:tcW w:w="1417" w:type="dxa"/>
            <w:tcBorders>
              <w:top w:val="nil"/>
              <w:left w:val="nil"/>
              <w:bottom w:val="single" w:sz="4" w:space="0" w:color="auto"/>
              <w:right w:val="single" w:sz="4" w:space="0" w:color="auto"/>
            </w:tcBorders>
            <w:noWrap/>
            <w:vAlign w:val="bottom"/>
          </w:tcPr>
          <w:p w14:paraId="557C5F7F" w14:textId="73A2C14D" w:rsidR="00F4670B" w:rsidRPr="00A01C49" w:rsidRDefault="00F4670B" w:rsidP="00F4670B">
            <w:pPr>
              <w:widowControl/>
              <w:autoSpaceDE/>
              <w:autoSpaceDN/>
              <w:jc w:val="center"/>
              <w:rPr>
                <w:color w:val="000000"/>
                <w:sz w:val="20"/>
                <w:szCs w:val="20"/>
                <w:lang w:eastAsia="ru-RU"/>
              </w:rPr>
            </w:pPr>
            <w:r>
              <w:rPr>
                <w:color w:val="000000"/>
              </w:rPr>
              <w:t>68,00</w:t>
            </w:r>
          </w:p>
        </w:tc>
        <w:tc>
          <w:tcPr>
            <w:tcW w:w="1418" w:type="dxa"/>
            <w:tcBorders>
              <w:top w:val="nil"/>
              <w:left w:val="nil"/>
              <w:bottom w:val="single" w:sz="4" w:space="0" w:color="auto"/>
              <w:right w:val="single" w:sz="4" w:space="0" w:color="auto"/>
            </w:tcBorders>
            <w:noWrap/>
            <w:vAlign w:val="bottom"/>
          </w:tcPr>
          <w:p w14:paraId="1F685E02" w14:textId="5254B480" w:rsidR="00F4670B" w:rsidRPr="00A01C49" w:rsidRDefault="00F4670B" w:rsidP="00F4670B">
            <w:pPr>
              <w:widowControl/>
              <w:autoSpaceDE/>
              <w:autoSpaceDN/>
              <w:jc w:val="center"/>
              <w:rPr>
                <w:color w:val="000000"/>
                <w:sz w:val="20"/>
                <w:szCs w:val="20"/>
                <w:lang w:eastAsia="ru-RU"/>
              </w:rPr>
            </w:pPr>
            <w:r>
              <w:rPr>
                <w:color w:val="000000"/>
              </w:rPr>
              <w:t>68,00</w:t>
            </w:r>
          </w:p>
        </w:tc>
        <w:tc>
          <w:tcPr>
            <w:tcW w:w="1559" w:type="dxa"/>
            <w:tcBorders>
              <w:top w:val="nil"/>
              <w:left w:val="nil"/>
              <w:bottom w:val="single" w:sz="4" w:space="0" w:color="auto"/>
              <w:right w:val="single" w:sz="4" w:space="0" w:color="auto"/>
            </w:tcBorders>
            <w:noWrap/>
            <w:vAlign w:val="bottom"/>
          </w:tcPr>
          <w:p w14:paraId="01EB4886" w14:textId="3B3D7449" w:rsidR="00F4670B" w:rsidRPr="00A01C49" w:rsidRDefault="00F4670B" w:rsidP="00F4670B">
            <w:pPr>
              <w:widowControl/>
              <w:autoSpaceDE/>
              <w:autoSpaceDN/>
              <w:jc w:val="center"/>
              <w:rPr>
                <w:color w:val="000000"/>
                <w:sz w:val="20"/>
                <w:szCs w:val="20"/>
                <w:lang w:eastAsia="ru-RU"/>
              </w:rPr>
            </w:pPr>
            <w:r>
              <w:rPr>
                <w:color w:val="000000"/>
              </w:rPr>
              <w:t>68,00</w:t>
            </w:r>
          </w:p>
        </w:tc>
      </w:tr>
      <w:tr w:rsidR="00F4670B" w:rsidRPr="00A01C49" w14:paraId="7445C703" w14:textId="77777777" w:rsidTr="00F4670B">
        <w:trPr>
          <w:trHeight w:val="20"/>
        </w:trPr>
        <w:tc>
          <w:tcPr>
            <w:tcW w:w="568" w:type="dxa"/>
            <w:tcBorders>
              <w:top w:val="nil"/>
              <w:left w:val="single" w:sz="4" w:space="0" w:color="auto"/>
              <w:bottom w:val="single" w:sz="4" w:space="0" w:color="auto"/>
              <w:right w:val="single" w:sz="4" w:space="0" w:color="auto"/>
            </w:tcBorders>
            <w:noWrap/>
            <w:vAlign w:val="center"/>
          </w:tcPr>
          <w:p w14:paraId="69012E7C" w14:textId="23F52EE3" w:rsidR="00F4670B" w:rsidRPr="00A01C49" w:rsidRDefault="00F4670B" w:rsidP="00F4670B">
            <w:pPr>
              <w:widowControl/>
              <w:autoSpaceDE/>
              <w:autoSpaceDN/>
              <w:jc w:val="center"/>
              <w:rPr>
                <w:color w:val="000000"/>
                <w:sz w:val="20"/>
                <w:szCs w:val="20"/>
                <w:lang w:eastAsia="ru-RU"/>
              </w:rPr>
            </w:pPr>
            <w:r>
              <w:rPr>
                <w:color w:val="000000"/>
                <w:sz w:val="20"/>
                <w:szCs w:val="20"/>
                <w:lang w:eastAsia="ru-RU"/>
              </w:rPr>
              <w:t>5</w:t>
            </w:r>
          </w:p>
        </w:tc>
        <w:tc>
          <w:tcPr>
            <w:tcW w:w="3827" w:type="dxa"/>
            <w:tcBorders>
              <w:top w:val="nil"/>
              <w:left w:val="nil"/>
              <w:bottom w:val="single" w:sz="4" w:space="0" w:color="auto"/>
              <w:right w:val="single" w:sz="4" w:space="0" w:color="auto"/>
            </w:tcBorders>
            <w:noWrap/>
            <w:vAlign w:val="bottom"/>
          </w:tcPr>
          <w:p w14:paraId="6D613272" w14:textId="3935927D" w:rsidR="00F4670B" w:rsidRPr="00A01C49" w:rsidRDefault="00F4670B" w:rsidP="00F4670B">
            <w:pPr>
              <w:widowControl/>
              <w:autoSpaceDE/>
              <w:autoSpaceDN/>
              <w:jc w:val="center"/>
              <w:rPr>
                <w:color w:val="000000"/>
                <w:sz w:val="20"/>
                <w:szCs w:val="20"/>
                <w:lang w:eastAsia="ru-RU"/>
              </w:rPr>
            </w:pPr>
            <w:r>
              <w:rPr>
                <w:color w:val="000000"/>
              </w:rPr>
              <w:t xml:space="preserve">Твердо-бытовые отходы </w:t>
            </w:r>
          </w:p>
        </w:tc>
        <w:tc>
          <w:tcPr>
            <w:tcW w:w="1417" w:type="dxa"/>
            <w:tcBorders>
              <w:top w:val="nil"/>
              <w:left w:val="nil"/>
              <w:bottom w:val="single" w:sz="4" w:space="0" w:color="auto"/>
              <w:right w:val="single" w:sz="4" w:space="0" w:color="auto"/>
            </w:tcBorders>
            <w:noWrap/>
            <w:vAlign w:val="bottom"/>
          </w:tcPr>
          <w:p w14:paraId="3DF4E09B" w14:textId="45DE94BE" w:rsidR="00F4670B" w:rsidRPr="00A01C49" w:rsidRDefault="00F4670B" w:rsidP="00F4670B">
            <w:pPr>
              <w:widowControl/>
              <w:autoSpaceDE/>
              <w:autoSpaceDN/>
              <w:jc w:val="center"/>
              <w:rPr>
                <w:color w:val="000000"/>
                <w:sz w:val="20"/>
                <w:szCs w:val="20"/>
                <w:lang w:eastAsia="ru-RU"/>
              </w:rPr>
            </w:pPr>
            <w:r>
              <w:rPr>
                <w:color w:val="000000"/>
              </w:rPr>
              <w:t>209,40</w:t>
            </w:r>
          </w:p>
        </w:tc>
        <w:tc>
          <w:tcPr>
            <w:tcW w:w="1418" w:type="dxa"/>
            <w:tcBorders>
              <w:top w:val="nil"/>
              <w:left w:val="nil"/>
              <w:bottom w:val="single" w:sz="4" w:space="0" w:color="auto"/>
              <w:right w:val="single" w:sz="4" w:space="0" w:color="auto"/>
            </w:tcBorders>
            <w:noWrap/>
            <w:vAlign w:val="bottom"/>
          </w:tcPr>
          <w:p w14:paraId="765970B3" w14:textId="169D6EAA" w:rsidR="00F4670B" w:rsidRPr="00A01C49" w:rsidRDefault="00F4670B" w:rsidP="00F4670B">
            <w:pPr>
              <w:widowControl/>
              <w:autoSpaceDE/>
              <w:autoSpaceDN/>
              <w:jc w:val="center"/>
              <w:rPr>
                <w:color w:val="000000"/>
                <w:sz w:val="20"/>
                <w:szCs w:val="20"/>
                <w:lang w:eastAsia="ru-RU"/>
              </w:rPr>
            </w:pPr>
            <w:r>
              <w:rPr>
                <w:color w:val="000000"/>
              </w:rPr>
              <w:t>209,40</w:t>
            </w:r>
          </w:p>
        </w:tc>
        <w:tc>
          <w:tcPr>
            <w:tcW w:w="1559" w:type="dxa"/>
            <w:tcBorders>
              <w:top w:val="nil"/>
              <w:left w:val="nil"/>
              <w:bottom w:val="single" w:sz="4" w:space="0" w:color="auto"/>
              <w:right w:val="single" w:sz="4" w:space="0" w:color="auto"/>
            </w:tcBorders>
            <w:noWrap/>
            <w:vAlign w:val="bottom"/>
          </w:tcPr>
          <w:p w14:paraId="60456D6D" w14:textId="3FA2D808" w:rsidR="00F4670B" w:rsidRPr="00A01C49" w:rsidRDefault="00F4670B" w:rsidP="00F4670B">
            <w:pPr>
              <w:widowControl/>
              <w:autoSpaceDE/>
              <w:autoSpaceDN/>
              <w:jc w:val="center"/>
              <w:rPr>
                <w:color w:val="000000"/>
                <w:sz w:val="20"/>
                <w:szCs w:val="20"/>
                <w:lang w:eastAsia="ru-RU"/>
              </w:rPr>
            </w:pPr>
            <w:r>
              <w:rPr>
                <w:color w:val="000000"/>
              </w:rPr>
              <w:t>209,40</w:t>
            </w:r>
          </w:p>
        </w:tc>
      </w:tr>
    </w:tbl>
    <w:p w14:paraId="03BE620A" w14:textId="77777777" w:rsidR="00F4670B" w:rsidRPr="00F4670B" w:rsidRDefault="00F4670B" w:rsidP="00F4670B">
      <w:pPr>
        <w:widowControl/>
        <w:autoSpaceDE/>
        <w:autoSpaceDN/>
        <w:spacing w:before="100" w:beforeAutospacing="1" w:after="100" w:afterAutospacing="1"/>
        <w:ind w:firstLine="567"/>
        <w:jc w:val="both"/>
        <w:rPr>
          <w:sz w:val="24"/>
          <w:szCs w:val="24"/>
          <w:lang w:eastAsia="ru-RU"/>
        </w:rPr>
      </w:pPr>
      <w:r w:rsidRPr="00F4670B">
        <w:rPr>
          <w:sz w:val="24"/>
          <w:szCs w:val="24"/>
          <w:lang w:eastAsia="ru-RU"/>
        </w:rPr>
        <w:t>Ранее владельцем и оператором полигона по обращению с отходами являлась компания ТОО «Экологические технологии - XXI». В 2026 году владельцем объекта стала компания ТОО «</w:t>
      </w:r>
      <w:proofErr w:type="spellStart"/>
      <w:r w:rsidRPr="00F4670B">
        <w:rPr>
          <w:sz w:val="24"/>
          <w:szCs w:val="24"/>
          <w:lang w:eastAsia="ru-RU"/>
        </w:rPr>
        <w:t>Эколит</w:t>
      </w:r>
      <w:proofErr w:type="spellEnd"/>
      <w:r w:rsidRPr="00F4670B">
        <w:rPr>
          <w:sz w:val="24"/>
          <w:szCs w:val="24"/>
          <w:lang w:eastAsia="ru-RU"/>
        </w:rPr>
        <w:t>», в связи с чем при разработке настоящей Программы управления отходами выполнена актуализация подходов к управлению отходами, пересмотр планируемых объемов приема отходов, а также обоснование лимитов накопления и захоронения отходов на новый период.</w:t>
      </w:r>
    </w:p>
    <w:p w14:paraId="39C3DECB" w14:textId="77777777" w:rsidR="00F4670B" w:rsidRPr="00F4670B" w:rsidRDefault="00F4670B" w:rsidP="00F4670B">
      <w:pPr>
        <w:widowControl/>
        <w:autoSpaceDE/>
        <w:autoSpaceDN/>
        <w:spacing w:before="100" w:beforeAutospacing="1" w:after="100" w:afterAutospacing="1"/>
        <w:ind w:firstLine="567"/>
        <w:jc w:val="both"/>
        <w:rPr>
          <w:sz w:val="24"/>
          <w:szCs w:val="24"/>
          <w:lang w:eastAsia="ru-RU"/>
        </w:rPr>
      </w:pPr>
      <w:r w:rsidRPr="00F4670B">
        <w:rPr>
          <w:sz w:val="24"/>
          <w:szCs w:val="24"/>
          <w:lang w:eastAsia="ru-RU"/>
        </w:rPr>
        <w:t>Следует отметить, что прежним владельцем объекта — ТОО «Экологические технологии - XXI» — не были предоставлены отчеты по инвентаризации отходов, отражающие фактические объемы поступления, накопления, переработки, передачи и захоронения отходов за предыдущие периоды эксплуатации полигона. В связи с отсутствием полной первичной отчетной информации фактическая нагрузка полигона за предыдущий период определена ориентировочно, на основании имеющихся разрешительных данных, ранее установленных нормативов, сведений о проектной инфраструктуре объекта и доступных материалов по эксплуатации полигона.</w:t>
      </w:r>
    </w:p>
    <w:p w14:paraId="77CA551E" w14:textId="7CFF1D5A" w:rsidR="00F4670B" w:rsidRDefault="00F4670B" w:rsidP="00AF5CAF">
      <w:pPr>
        <w:spacing w:before="120" w:after="120"/>
        <w:ind w:firstLine="567"/>
        <w:jc w:val="both"/>
        <w:rPr>
          <w:b/>
          <w:sz w:val="24"/>
          <w:szCs w:val="24"/>
        </w:rPr>
      </w:pPr>
    </w:p>
    <w:p w14:paraId="62160E5D" w14:textId="77777777" w:rsidR="00F4670B" w:rsidRDefault="00F4670B" w:rsidP="00AF5CAF">
      <w:pPr>
        <w:spacing w:before="120" w:after="120"/>
        <w:ind w:firstLine="567"/>
        <w:jc w:val="both"/>
        <w:rPr>
          <w:b/>
          <w:sz w:val="24"/>
          <w:szCs w:val="24"/>
        </w:rPr>
      </w:pPr>
    </w:p>
    <w:p w14:paraId="7ED49EE6" w14:textId="48F19ABE" w:rsidR="0080157D" w:rsidRPr="000C619F" w:rsidRDefault="00AF5CAF" w:rsidP="00AF5CAF">
      <w:pPr>
        <w:spacing w:before="120" w:after="120"/>
        <w:ind w:firstLine="567"/>
        <w:jc w:val="both"/>
        <w:rPr>
          <w:b/>
          <w:sz w:val="24"/>
          <w:szCs w:val="24"/>
        </w:rPr>
      </w:pPr>
      <w:r w:rsidRPr="00A83C45">
        <w:rPr>
          <w:b/>
          <w:sz w:val="24"/>
          <w:szCs w:val="24"/>
        </w:rPr>
        <w:lastRenderedPageBreak/>
        <w:t>Классификация отходов</w:t>
      </w:r>
      <w:r>
        <w:rPr>
          <w:b/>
          <w:sz w:val="24"/>
          <w:szCs w:val="24"/>
        </w:rPr>
        <w:t>.</w:t>
      </w:r>
    </w:p>
    <w:p w14:paraId="3DE0CB2D" w14:textId="77777777" w:rsidR="00431BF7" w:rsidRPr="000C619F" w:rsidRDefault="00431BF7" w:rsidP="00E01EC3">
      <w:pPr>
        <w:pStyle w:val="Style144"/>
        <w:spacing w:before="120" w:after="120" w:line="240" w:lineRule="auto"/>
        <w:ind w:firstLine="567"/>
      </w:pPr>
      <w:r w:rsidRPr="000C619F">
        <w:rPr>
          <w:color w:val="000000"/>
          <w:lang w:bidi="ru-RU"/>
        </w:rPr>
        <w:t>Классификация отходов необходима для улучшения учета и отчетности по отходам, определения способа их утилизации, переработки или размещения в окружающей среды, разработки долгосрочных и комплексных программ по их использованию, а в последующем - для расчета ущерба от загрязнения окружающей среды токсичными отходами.</w:t>
      </w:r>
    </w:p>
    <w:p w14:paraId="73DF4D4B" w14:textId="77777777" w:rsidR="00431BF7" w:rsidRPr="000C619F" w:rsidRDefault="00431BF7" w:rsidP="00E01EC3">
      <w:pPr>
        <w:pStyle w:val="Style144"/>
        <w:spacing w:before="120" w:after="120" w:line="240" w:lineRule="auto"/>
        <w:ind w:firstLine="567"/>
      </w:pPr>
      <w:r w:rsidRPr="000C619F">
        <w:rPr>
          <w:color w:val="000000"/>
          <w:lang w:bidi="ru-RU"/>
        </w:rPr>
        <w:t>Классификация отходов основана на последовательном рассмотрении и определении основных признаков отходов.</w:t>
      </w:r>
    </w:p>
    <w:p w14:paraId="58A52F2E" w14:textId="77777777" w:rsidR="00431BF7" w:rsidRPr="000C619F" w:rsidRDefault="00431BF7" w:rsidP="00E01EC3">
      <w:pPr>
        <w:pStyle w:val="Style144"/>
        <w:spacing w:before="120" w:after="120" w:line="240" w:lineRule="auto"/>
        <w:ind w:firstLine="567"/>
      </w:pPr>
      <w:r w:rsidRPr="000C619F">
        <w:rPr>
          <w:color w:val="000000"/>
          <w:lang w:bidi="ru-RU"/>
        </w:rPr>
        <w:t>Классификатор отходов разработан в соответствии со статьей 338 Экологического кодекса Республики Казахстан и определяет перечень отходов, их кодов, характеристик, а также операций по обращению с отходами.</w:t>
      </w:r>
    </w:p>
    <w:p w14:paraId="540FD825" w14:textId="77777777" w:rsidR="00431BF7" w:rsidRPr="000C619F" w:rsidRDefault="00431BF7" w:rsidP="00E01EC3">
      <w:pPr>
        <w:pStyle w:val="Style144"/>
        <w:spacing w:before="120" w:after="120" w:line="240" w:lineRule="auto"/>
        <w:ind w:firstLine="567"/>
      </w:pPr>
      <w:r w:rsidRPr="000C619F">
        <w:rPr>
          <w:color w:val="000000"/>
          <w:lang w:bidi="ru-RU"/>
        </w:rPr>
        <w:t>Классификатор предназначен для использования в системе обращения с отходами, включая учет, контроль, нормирование при обращении с отходами, лицензирование соответствующих лилов деятельности. выдачу разрешений на трансграничные перевозки и размещение отходов, проектирование природоохранных сооружений и проведение экологических мероприятий, оценки социального, экономического, ресурсно-материального риска и ущерба при возникновении аварий и катастроф.</w:t>
      </w:r>
    </w:p>
    <w:p w14:paraId="7EE3D483" w14:textId="77777777" w:rsidR="00431BF7" w:rsidRPr="000C619F" w:rsidRDefault="00431BF7" w:rsidP="00E01EC3">
      <w:pPr>
        <w:pStyle w:val="Style144"/>
        <w:spacing w:before="120" w:after="120" w:line="240" w:lineRule="auto"/>
        <w:ind w:firstLine="567"/>
      </w:pPr>
      <w:r w:rsidRPr="000C619F">
        <w:rPr>
          <w:color w:val="000000"/>
          <w:lang w:bidi="ru-RU"/>
        </w:rPr>
        <w:t>Классификация отходов основана на последовательном рассмотрении и определении основных признаков отходов. Классификации подлежат местонахождение, состав, количество, агрегатное состояние отходов, а также их токсикологические, экологические и другие опасные характеристики.</w:t>
      </w:r>
    </w:p>
    <w:p w14:paraId="055C93F7" w14:textId="77777777" w:rsidR="00431BF7" w:rsidRPr="000B010C" w:rsidRDefault="00431BF7" w:rsidP="000B010C">
      <w:pPr>
        <w:ind w:firstLine="567"/>
        <w:jc w:val="both"/>
        <w:rPr>
          <w:sz w:val="24"/>
          <w:szCs w:val="24"/>
        </w:rPr>
      </w:pPr>
      <w:r w:rsidRPr="000B010C">
        <w:rPr>
          <w:sz w:val="24"/>
          <w:szCs w:val="24"/>
        </w:rPr>
        <w:t>Виды отходов определяются на основании «Классификатора отходов» № 314 от 6 августа 2021г. приказ и.о. Министра экологии, геологии и природных ресурсов РК.</w:t>
      </w:r>
    </w:p>
    <w:p w14:paraId="4BA50D46" w14:textId="77777777" w:rsidR="00431BF7" w:rsidRPr="000B010C" w:rsidRDefault="00431BF7" w:rsidP="000B010C">
      <w:pPr>
        <w:ind w:firstLine="567"/>
        <w:jc w:val="both"/>
        <w:rPr>
          <w:sz w:val="24"/>
          <w:szCs w:val="24"/>
        </w:rPr>
      </w:pPr>
      <w:r w:rsidRPr="000B010C">
        <w:rPr>
          <w:sz w:val="24"/>
          <w:szCs w:val="24"/>
        </w:rPr>
        <w:t>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p>
    <w:p w14:paraId="15FB0628" w14:textId="77777777" w:rsidR="00431BF7" w:rsidRPr="000B010C" w:rsidRDefault="00431BF7" w:rsidP="000B010C">
      <w:pPr>
        <w:ind w:firstLine="567"/>
        <w:jc w:val="both"/>
        <w:rPr>
          <w:sz w:val="24"/>
          <w:szCs w:val="24"/>
        </w:rPr>
      </w:pPr>
      <w:proofErr w:type="gramStart"/>
      <w:r w:rsidRPr="000B010C">
        <w:rPr>
          <w:sz w:val="24"/>
          <w:szCs w:val="24"/>
        </w:rPr>
        <w:t>Каждый  вид</w:t>
      </w:r>
      <w:proofErr w:type="gramEnd"/>
      <w:r w:rsidRPr="000B010C">
        <w:rPr>
          <w:sz w:val="24"/>
          <w:szCs w:val="24"/>
        </w:rPr>
        <w:t xml:space="preserve">  отходов  в  классификаторе  отходов  идентифицируется  путем присвоения шестизначного кода.</w:t>
      </w:r>
    </w:p>
    <w:p w14:paraId="5A27EA32" w14:textId="77777777" w:rsidR="00431BF7" w:rsidRPr="000B010C" w:rsidRDefault="00431BF7" w:rsidP="000B010C">
      <w:pPr>
        <w:ind w:firstLine="567"/>
        <w:jc w:val="both"/>
        <w:rPr>
          <w:sz w:val="24"/>
          <w:szCs w:val="24"/>
        </w:rPr>
      </w:pPr>
      <w:proofErr w:type="gramStart"/>
      <w:r w:rsidRPr="000B010C">
        <w:rPr>
          <w:sz w:val="24"/>
          <w:szCs w:val="24"/>
        </w:rPr>
        <w:t>Виды  отходов</w:t>
      </w:r>
      <w:proofErr w:type="gramEnd"/>
      <w:r w:rsidRPr="000B010C">
        <w:rPr>
          <w:sz w:val="24"/>
          <w:szCs w:val="24"/>
        </w:rPr>
        <w:t xml:space="preserve">  относятся  к  опасным  или  неопасным  в  соответствии  </w:t>
      </w:r>
      <w:proofErr w:type="spellStart"/>
      <w:r w:rsidRPr="000B010C">
        <w:rPr>
          <w:sz w:val="24"/>
          <w:szCs w:val="24"/>
        </w:rPr>
        <w:t>склассификатором</w:t>
      </w:r>
      <w:proofErr w:type="spellEnd"/>
      <w:r w:rsidRPr="000B010C">
        <w:rPr>
          <w:sz w:val="24"/>
          <w:szCs w:val="24"/>
        </w:rPr>
        <w:t xml:space="preserve"> отходов с учетом требований настоящего Кодекса.</w:t>
      </w:r>
    </w:p>
    <w:p w14:paraId="48506CCF" w14:textId="77777777" w:rsidR="00431BF7" w:rsidRPr="000B010C" w:rsidRDefault="00431BF7" w:rsidP="000B010C">
      <w:pPr>
        <w:ind w:firstLine="567"/>
        <w:jc w:val="both"/>
        <w:rPr>
          <w:sz w:val="24"/>
          <w:szCs w:val="24"/>
        </w:rPr>
      </w:pPr>
      <w:proofErr w:type="gramStart"/>
      <w:r w:rsidRPr="000B010C">
        <w:rPr>
          <w:sz w:val="24"/>
          <w:szCs w:val="24"/>
        </w:rPr>
        <w:t>Отдельные  виды</w:t>
      </w:r>
      <w:proofErr w:type="gramEnd"/>
      <w:r w:rsidRPr="000B010C">
        <w:rPr>
          <w:sz w:val="24"/>
          <w:szCs w:val="24"/>
        </w:rPr>
        <w:t xml:space="preserve">  отходов  в  классификаторе  отходов  могут  быть  определены одновременно как опасные и неопасные с присвоением различных кодов ("</w:t>
      </w:r>
      <w:proofErr w:type="spellStart"/>
      <w:r w:rsidRPr="000B010C">
        <w:rPr>
          <w:sz w:val="24"/>
          <w:szCs w:val="24"/>
        </w:rPr>
        <w:t>зеркальные"виды</w:t>
      </w:r>
      <w:proofErr w:type="spellEnd"/>
      <w:r w:rsidRPr="000B010C">
        <w:rPr>
          <w:sz w:val="24"/>
          <w:szCs w:val="24"/>
        </w:rPr>
        <w:t xml:space="preserve">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p w14:paraId="506B2993" w14:textId="77777777" w:rsidR="00431BF7" w:rsidRPr="000B010C" w:rsidRDefault="00431BF7" w:rsidP="000B010C">
      <w:pPr>
        <w:ind w:firstLine="567"/>
        <w:jc w:val="both"/>
        <w:rPr>
          <w:sz w:val="24"/>
          <w:szCs w:val="24"/>
        </w:rPr>
      </w:pPr>
      <w:proofErr w:type="gramStart"/>
      <w:r w:rsidRPr="000B010C">
        <w:rPr>
          <w:sz w:val="24"/>
          <w:szCs w:val="24"/>
        </w:rPr>
        <w:t>Отнесение  отходов</w:t>
      </w:r>
      <w:proofErr w:type="gramEnd"/>
      <w:r w:rsidRPr="000B010C">
        <w:rPr>
          <w:sz w:val="24"/>
          <w:szCs w:val="24"/>
        </w:rPr>
        <w:t xml:space="preserve">  к  опасным  или  неопасным  и  к  определенному  коду классификатора отходов в соответствии с настоящей статьей производится владельцем отходов самостоятельно.</w:t>
      </w:r>
    </w:p>
    <w:bookmarkEnd w:id="29"/>
    <w:p w14:paraId="572BC07F" w14:textId="3D8AE830" w:rsidR="00431BF7" w:rsidRPr="00A83C45" w:rsidRDefault="00431BF7" w:rsidP="00E01EC3">
      <w:pPr>
        <w:tabs>
          <w:tab w:val="left" w:pos="426"/>
        </w:tabs>
        <w:spacing w:before="120" w:after="120" w:line="276" w:lineRule="auto"/>
        <w:rPr>
          <w:sz w:val="24"/>
          <w:szCs w:val="24"/>
        </w:rPr>
      </w:pPr>
      <w:r w:rsidRPr="00A83C45">
        <w:rPr>
          <w:sz w:val="24"/>
          <w:szCs w:val="24"/>
        </w:rPr>
        <w:t xml:space="preserve">Положительные аспекты существующей системы управления отходами </w:t>
      </w:r>
      <w:r w:rsidR="00F71DC8">
        <w:t>полигона ТОО «</w:t>
      </w:r>
      <w:proofErr w:type="spellStart"/>
      <w:r w:rsidR="00F71DC8">
        <w:t>Эколит</w:t>
      </w:r>
      <w:proofErr w:type="spellEnd"/>
      <w:r w:rsidR="00F71DC8">
        <w:t>»</w:t>
      </w:r>
      <w:r w:rsidRPr="00A83C45">
        <w:rPr>
          <w:sz w:val="24"/>
          <w:szCs w:val="24"/>
        </w:rPr>
        <w:t>:</w:t>
      </w:r>
    </w:p>
    <w:p w14:paraId="4484A559"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t>На всех производственных объектах ведется строгий учет образующихся отходов.</w:t>
      </w:r>
    </w:p>
    <w:p w14:paraId="2FC81FAC"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iCs/>
          <w:sz w:val="24"/>
          <w:szCs w:val="24"/>
        </w:rPr>
        <w:t>Сбор и/или накопление отходов на производственных объектах осуществляется согласно нормативным документам РК. Для сбора отходов имеются специально оборудованные площадки, и имеется необходимое количество контейнеров.</w:t>
      </w:r>
    </w:p>
    <w:p w14:paraId="2B73E93F"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t>Осуществляются работы по паспортизации отходов с привлечением специализированных организаций.</w:t>
      </w:r>
    </w:p>
    <w:p w14:paraId="18C7CE9C"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t>Частично осуществляется упаковка и маркировка отходов.</w:t>
      </w:r>
    </w:p>
    <w:p w14:paraId="444DFD67"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t>Транспортирование отходов осуществляют специализированные организации, которые имеют все необходимые разрешительные документы на занятие данным видом деятельности, а также автотранспорт и персонал.</w:t>
      </w:r>
    </w:p>
    <w:p w14:paraId="7EFF443C"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lastRenderedPageBreak/>
        <w:t>Накопления и временное хранение, образующихся отходов осуществляется в специальные контейнеры и на специально оборудованных площадках.</w:t>
      </w:r>
    </w:p>
    <w:p w14:paraId="21E9C09D" w14:textId="77777777" w:rsidR="00431BF7" w:rsidRPr="00A83C45" w:rsidRDefault="00431BF7" w:rsidP="00E01EC3">
      <w:pPr>
        <w:widowControl/>
        <w:numPr>
          <w:ilvl w:val="0"/>
          <w:numId w:val="9"/>
        </w:numPr>
        <w:tabs>
          <w:tab w:val="left" w:pos="426"/>
          <w:tab w:val="left" w:pos="567"/>
          <w:tab w:val="left" w:pos="993"/>
        </w:tabs>
        <w:autoSpaceDE/>
        <w:autoSpaceDN/>
        <w:spacing w:before="120" w:after="120" w:line="276" w:lineRule="auto"/>
        <w:ind w:left="0" w:firstLine="0"/>
        <w:jc w:val="both"/>
        <w:rPr>
          <w:sz w:val="24"/>
          <w:szCs w:val="24"/>
        </w:rPr>
      </w:pPr>
      <w:r w:rsidRPr="00A83C45">
        <w:rPr>
          <w:sz w:val="24"/>
          <w:szCs w:val="24"/>
        </w:rPr>
        <w:t xml:space="preserve">Удаление отходов осуществляется на специально оборудованные полигоны сторонних организаций. </w:t>
      </w:r>
    </w:p>
    <w:p w14:paraId="1F8F029B" w14:textId="06F94B20" w:rsidR="00431BF7" w:rsidRDefault="00431BF7" w:rsidP="00E01EC3">
      <w:pPr>
        <w:tabs>
          <w:tab w:val="left" w:pos="426"/>
          <w:tab w:val="left" w:pos="567"/>
          <w:tab w:val="left" w:pos="993"/>
        </w:tabs>
        <w:spacing w:before="120" w:after="120" w:line="276" w:lineRule="auto"/>
        <w:rPr>
          <w:sz w:val="24"/>
          <w:szCs w:val="24"/>
        </w:rPr>
      </w:pPr>
      <w:r w:rsidRPr="00A83C45">
        <w:rPr>
          <w:sz w:val="24"/>
          <w:szCs w:val="24"/>
        </w:rPr>
        <w:t xml:space="preserve">В целом, следует отметить, что система обращения с отходами </w:t>
      </w:r>
      <w:r w:rsidR="00F71DC8">
        <w:t>полигона ТОО «</w:t>
      </w:r>
      <w:proofErr w:type="spellStart"/>
      <w:r w:rsidR="00F71DC8">
        <w:t>Эколит</w:t>
      </w:r>
      <w:proofErr w:type="spellEnd"/>
      <w:r w:rsidR="00F71DC8">
        <w:t xml:space="preserve">» </w:t>
      </w:r>
      <w:r w:rsidRPr="00A83C45">
        <w:rPr>
          <w:sz w:val="24"/>
          <w:szCs w:val="24"/>
        </w:rPr>
        <w:t>отвечает существующим требованиям нормативных документов, действующих в Республике Казахстан.</w:t>
      </w:r>
    </w:p>
    <w:p w14:paraId="24C3BC74" w14:textId="4ECEAB2E" w:rsidR="00DA66C6" w:rsidRDefault="00DA66C6" w:rsidP="00E01EC3">
      <w:pPr>
        <w:tabs>
          <w:tab w:val="left" w:pos="426"/>
          <w:tab w:val="left" w:pos="567"/>
          <w:tab w:val="left" w:pos="993"/>
        </w:tabs>
        <w:spacing w:before="120" w:after="120" w:line="276" w:lineRule="auto"/>
        <w:rPr>
          <w:sz w:val="24"/>
          <w:szCs w:val="24"/>
        </w:rPr>
      </w:pPr>
    </w:p>
    <w:p w14:paraId="6989F41A" w14:textId="146788BF" w:rsidR="00DA66C6" w:rsidRDefault="00DA66C6" w:rsidP="00E01EC3">
      <w:pPr>
        <w:tabs>
          <w:tab w:val="left" w:pos="426"/>
          <w:tab w:val="left" w:pos="567"/>
          <w:tab w:val="left" w:pos="993"/>
        </w:tabs>
        <w:spacing w:before="120" w:after="120" w:line="276" w:lineRule="auto"/>
        <w:rPr>
          <w:sz w:val="24"/>
          <w:szCs w:val="24"/>
        </w:rPr>
      </w:pPr>
    </w:p>
    <w:p w14:paraId="62F5D263" w14:textId="2CBD2759" w:rsidR="00F4670B" w:rsidRDefault="00F4670B" w:rsidP="00E01EC3">
      <w:pPr>
        <w:tabs>
          <w:tab w:val="left" w:pos="426"/>
          <w:tab w:val="left" w:pos="567"/>
          <w:tab w:val="left" w:pos="993"/>
        </w:tabs>
        <w:spacing w:before="120" w:after="120" w:line="276" w:lineRule="auto"/>
        <w:rPr>
          <w:sz w:val="24"/>
          <w:szCs w:val="24"/>
        </w:rPr>
      </w:pPr>
    </w:p>
    <w:p w14:paraId="6F9B5746" w14:textId="64DBDBF3" w:rsidR="00F4670B" w:rsidRDefault="00F4670B" w:rsidP="00E01EC3">
      <w:pPr>
        <w:tabs>
          <w:tab w:val="left" w:pos="426"/>
          <w:tab w:val="left" w:pos="567"/>
          <w:tab w:val="left" w:pos="993"/>
        </w:tabs>
        <w:spacing w:before="120" w:after="120" w:line="276" w:lineRule="auto"/>
        <w:rPr>
          <w:sz w:val="24"/>
          <w:szCs w:val="24"/>
        </w:rPr>
      </w:pPr>
    </w:p>
    <w:p w14:paraId="6191E060" w14:textId="14C5AE24" w:rsidR="00F4670B" w:rsidRDefault="00F4670B" w:rsidP="00E01EC3">
      <w:pPr>
        <w:tabs>
          <w:tab w:val="left" w:pos="426"/>
          <w:tab w:val="left" w:pos="567"/>
          <w:tab w:val="left" w:pos="993"/>
        </w:tabs>
        <w:spacing w:before="120" w:after="120" w:line="276" w:lineRule="auto"/>
        <w:rPr>
          <w:sz w:val="24"/>
          <w:szCs w:val="24"/>
        </w:rPr>
      </w:pPr>
    </w:p>
    <w:p w14:paraId="7EB64E2D" w14:textId="4C25AE8F" w:rsidR="00F4670B" w:rsidRDefault="00F4670B" w:rsidP="00E01EC3">
      <w:pPr>
        <w:tabs>
          <w:tab w:val="left" w:pos="426"/>
          <w:tab w:val="left" w:pos="567"/>
          <w:tab w:val="left" w:pos="993"/>
        </w:tabs>
        <w:spacing w:before="120" w:after="120" w:line="276" w:lineRule="auto"/>
        <w:rPr>
          <w:sz w:val="24"/>
          <w:szCs w:val="24"/>
        </w:rPr>
      </w:pPr>
    </w:p>
    <w:p w14:paraId="5CA675FF" w14:textId="1EF8BC8C" w:rsidR="00F4670B" w:rsidRDefault="00F4670B" w:rsidP="00E01EC3">
      <w:pPr>
        <w:tabs>
          <w:tab w:val="left" w:pos="426"/>
          <w:tab w:val="left" w:pos="567"/>
          <w:tab w:val="left" w:pos="993"/>
        </w:tabs>
        <w:spacing w:before="120" w:after="120" w:line="276" w:lineRule="auto"/>
        <w:rPr>
          <w:sz w:val="24"/>
          <w:szCs w:val="24"/>
        </w:rPr>
      </w:pPr>
    </w:p>
    <w:p w14:paraId="47660FC4" w14:textId="55EDE801" w:rsidR="00F4670B" w:rsidRDefault="00F4670B" w:rsidP="00E01EC3">
      <w:pPr>
        <w:tabs>
          <w:tab w:val="left" w:pos="426"/>
          <w:tab w:val="left" w:pos="567"/>
          <w:tab w:val="left" w:pos="993"/>
        </w:tabs>
        <w:spacing w:before="120" w:after="120" w:line="276" w:lineRule="auto"/>
        <w:rPr>
          <w:sz w:val="24"/>
          <w:szCs w:val="24"/>
        </w:rPr>
      </w:pPr>
    </w:p>
    <w:p w14:paraId="22EA4CC6" w14:textId="394A7F45" w:rsidR="00F4670B" w:rsidRDefault="00F4670B" w:rsidP="00E01EC3">
      <w:pPr>
        <w:tabs>
          <w:tab w:val="left" w:pos="426"/>
          <w:tab w:val="left" w:pos="567"/>
          <w:tab w:val="left" w:pos="993"/>
        </w:tabs>
        <w:spacing w:before="120" w:after="120" w:line="276" w:lineRule="auto"/>
        <w:rPr>
          <w:sz w:val="24"/>
          <w:szCs w:val="24"/>
        </w:rPr>
      </w:pPr>
    </w:p>
    <w:p w14:paraId="7A0150E8" w14:textId="1DF8F607" w:rsidR="00F4670B" w:rsidRDefault="00F4670B" w:rsidP="00E01EC3">
      <w:pPr>
        <w:tabs>
          <w:tab w:val="left" w:pos="426"/>
          <w:tab w:val="left" w:pos="567"/>
          <w:tab w:val="left" w:pos="993"/>
        </w:tabs>
        <w:spacing w:before="120" w:after="120" w:line="276" w:lineRule="auto"/>
        <w:rPr>
          <w:sz w:val="24"/>
          <w:szCs w:val="24"/>
        </w:rPr>
      </w:pPr>
    </w:p>
    <w:p w14:paraId="73031D57" w14:textId="23C371C3" w:rsidR="00F4670B" w:rsidRDefault="00F4670B" w:rsidP="00E01EC3">
      <w:pPr>
        <w:tabs>
          <w:tab w:val="left" w:pos="426"/>
          <w:tab w:val="left" w:pos="567"/>
          <w:tab w:val="left" w:pos="993"/>
        </w:tabs>
        <w:spacing w:before="120" w:after="120" w:line="276" w:lineRule="auto"/>
        <w:rPr>
          <w:sz w:val="24"/>
          <w:szCs w:val="24"/>
        </w:rPr>
      </w:pPr>
    </w:p>
    <w:p w14:paraId="1BF01EA2" w14:textId="7B6B0981" w:rsidR="00F4670B" w:rsidRDefault="00F4670B" w:rsidP="00E01EC3">
      <w:pPr>
        <w:tabs>
          <w:tab w:val="left" w:pos="426"/>
          <w:tab w:val="left" w:pos="567"/>
          <w:tab w:val="left" w:pos="993"/>
        </w:tabs>
        <w:spacing w:before="120" w:after="120" w:line="276" w:lineRule="auto"/>
        <w:rPr>
          <w:sz w:val="24"/>
          <w:szCs w:val="24"/>
        </w:rPr>
      </w:pPr>
    </w:p>
    <w:p w14:paraId="545882B0" w14:textId="5E3CEFD1" w:rsidR="00F4670B" w:rsidRDefault="00F4670B" w:rsidP="00E01EC3">
      <w:pPr>
        <w:tabs>
          <w:tab w:val="left" w:pos="426"/>
          <w:tab w:val="left" w:pos="567"/>
          <w:tab w:val="left" w:pos="993"/>
        </w:tabs>
        <w:spacing w:before="120" w:after="120" w:line="276" w:lineRule="auto"/>
        <w:rPr>
          <w:sz w:val="24"/>
          <w:szCs w:val="24"/>
        </w:rPr>
      </w:pPr>
    </w:p>
    <w:p w14:paraId="62C90701" w14:textId="41AB6091" w:rsidR="00F4670B" w:rsidRDefault="00F4670B" w:rsidP="00E01EC3">
      <w:pPr>
        <w:tabs>
          <w:tab w:val="left" w:pos="426"/>
          <w:tab w:val="left" w:pos="567"/>
          <w:tab w:val="left" w:pos="993"/>
        </w:tabs>
        <w:spacing w:before="120" w:after="120" w:line="276" w:lineRule="auto"/>
        <w:rPr>
          <w:sz w:val="24"/>
          <w:szCs w:val="24"/>
        </w:rPr>
      </w:pPr>
    </w:p>
    <w:p w14:paraId="66A47B1B" w14:textId="0DD3E2F8" w:rsidR="00F4670B" w:rsidRDefault="00F4670B" w:rsidP="00E01EC3">
      <w:pPr>
        <w:tabs>
          <w:tab w:val="left" w:pos="426"/>
          <w:tab w:val="left" w:pos="567"/>
          <w:tab w:val="left" w:pos="993"/>
        </w:tabs>
        <w:spacing w:before="120" w:after="120" w:line="276" w:lineRule="auto"/>
        <w:rPr>
          <w:sz w:val="24"/>
          <w:szCs w:val="24"/>
        </w:rPr>
      </w:pPr>
    </w:p>
    <w:p w14:paraId="14B6F985" w14:textId="76593123" w:rsidR="00F4670B" w:rsidRDefault="00F4670B" w:rsidP="00E01EC3">
      <w:pPr>
        <w:tabs>
          <w:tab w:val="left" w:pos="426"/>
          <w:tab w:val="left" w:pos="567"/>
          <w:tab w:val="left" w:pos="993"/>
        </w:tabs>
        <w:spacing w:before="120" w:after="120" w:line="276" w:lineRule="auto"/>
        <w:rPr>
          <w:sz w:val="24"/>
          <w:szCs w:val="24"/>
        </w:rPr>
      </w:pPr>
    </w:p>
    <w:p w14:paraId="56BEF630" w14:textId="781C8922" w:rsidR="00F4670B" w:rsidRDefault="00F4670B" w:rsidP="00E01EC3">
      <w:pPr>
        <w:tabs>
          <w:tab w:val="left" w:pos="426"/>
          <w:tab w:val="left" w:pos="567"/>
          <w:tab w:val="left" w:pos="993"/>
        </w:tabs>
        <w:spacing w:before="120" w:after="120" w:line="276" w:lineRule="auto"/>
        <w:rPr>
          <w:sz w:val="24"/>
          <w:szCs w:val="24"/>
        </w:rPr>
      </w:pPr>
    </w:p>
    <w:p w14:paraId="79C5E6C4" w14:textId="3E9BBC2D" w:rsidR="00F4670B" w:rsidRDefault="00F4670B" w:rsidP="00E01EC3">
      <w:pPr>
        <w:tabs>
          <w:tab w:val="left" w:pos="426"/>
          <w:tab w:val="left" w:pos="567"/>
          <w:tab w:val="left" w:pos="993"/>
        </w:tabs>
        <w:spacing w:before="120" w:after="120" w:line="276" w:lineRule="auto"/>
        <w:rPr>
          <w:sz w:val="24"/>
          <w:szCs w:val="24"/>
        </w:rPr>
      </w:pPr>
    </w:p>
    <w:p w14:paraId="778EDBA5" w14:textId="237AFB93" w:rsidR="00F4670B" w:rsidRDefault="00F4670B" w:rsidP="00E01EC3">
      <w:pPr>
        <w:tabs>
          <w:tab w:val="left" w:pos="426"/>
          <w:tab w:val="left" w:pos="567"/>
          <w:tab w:val="left" w:pos="993"/>
        </w:tabs>
        <w:spacing w:before="120" w:after="120" w:line="276" w:lineRule="auto"/>
        <w:rPr>
          <w:sz w:val="24"/>
          <w:szCs w:val="24"/>
        </w:rPr>
      </w:pPr>
    </w:p>
    <w:p w14:paraId="401200E2" w14:textId="65063545" w:rsidR="00F4670B" w:rsidRDefault="00F4670B" w:rsidP="00E01EC3">
      <w:pPr>
        <w:tabs>
          <w:tab w:val="left" w:pos="426"/>
          <w:tab w:val="left" w:pos="567"/>
          <w:tab w:val="left" w:pos="993"/>
        </w:tabs>
        <w:spacing w:before="120" w:after="120" w:line="276" w:lineRule="auto"/>
        <w:rPr>
          <w:sz w:val="24"/>
          <w:szCs w:val="24"/>
        </w:rPr>
      </w:pPr>
    </w:p>
    <w:p w14:paraId="3A3672E1" w14:textId="673F6301" w:rsidR="00F4670B" w:rsidRDefault="00F4670B" w:rsidP="00E01EC3">
      <w:pPr>
        <w:tabs>
          <w:tab w:val="left" w:pos="426"/>
          <w:tab w:val="left" w:pos="567"/>
          <w:tab w:val="left" w:pos="993"/>
        </w:tabs>
        <w:spacing w:before="120" w:after="120" w:line="276" w:lineRule="auto"/>
        <w:rPr>
          <w:sz w:val="24"/>
          <w:szCs w:val="24"/>
        </w:rPr>
      </w:pPr>
    </w:p>
    <w:p w14:paraId="05C60FDC" w14:textId="5BEFFC5D" w:rsidR="00F4670B" w:rsidRDefault="00F4670B" w:rsidP="00E01EC3">
      <w:pPr>
        <w:tabs>
          <w:tab w:val="left" w:pos="426"/>
          <w:tab w:val="left" w:pos="567"/>
          <w:tab w:val="left" w:pos="993"/>
        </w:tabs>
        <w:spacing w:before="120" w:after="120" w:line="276" w:lineRule="auto"/>
        <w:rPr>
          <w:sz w:val="24"/>
          <w:szCs w:val="24"/>
        </w:rPr>
      </w:pPr>
    </w:p>
    <w:p w14:paraId="20B15F24" w14:textId="5EF4D790" w:rsidR="00F4670B" w:rsidRDefault="00F4670B" w:rsidP="00E01EC3">
      <w:pPr>
        <w:tabs>
          <w:tab w:val="left" w:pos="426"/>
          <w:tab w:val="left" w:pos="567"/>
          <w:tab w:val="left" w:pos="993"/>
        </w:tabs>
        <w:spacing w:before="120" w:after="120" w:line="276" w:lineRule="auto"/>
        <w:rPr>
          <w:sz w:val="24"/>
          <w:szCs w:val="24"/>
        </w:rPr>
      </w:pPr>
    </w:p>
    <w:p w14:paraId="71FEAA31" w14:textId="7472E7F1" w:rsidR="00F4670B" w:rsidRDefault="00F4670B" w:rsidP="00E01EC3">
      <w:pPr>
        <w:tabs>
          <w:tab w:val="left" w:pos="426"/>
          <w:tab w:val="left" w:pos="567"/>
          <w:tab w:val="left" w:pos="993"/>
        </w:tabs>
        <w:spacing w:before="120" w:after="120" w:line="276" w:lineRule="auto"/>
        <w:rPr>
          <w:sz w:val="24"/>
          <w:szCs w:val="24"/>
        </w:rPr>
      </w:pPr>
    </w:p>
    <w:p w14:paraId="7738F053" w14:textId="1573E95C" w:rsidR="00F4670B" w:rsidRDefault="00F4670B" w:rsidP="00E01EC3">
      <w:pPr>
        <w:tabs>
          <w:tab w:val="left" w:pos="426"/>
          <w:tab w:val="left" w:pos="567"/>
          <w:tab w:val="left" w:pos="993"/>
        </w:tabs>
        <w:spacing w:before="120" w:after="120" w:line="276" w:lineRule="auto"/>
        <w:rPr>
          <w:sz w:val="24"/>
          <w:szCs w:val="24"/>
        </w:rPr>
      </w:pPr>
    </w:p>
    <w:p w14:paraId="1ACC2F63" w14:textId="24400DB2" w:rsidR="00F4670B" w:rsidRDefault="00F4670B" w:rsidP="00E01EC3">
      <w:pPr>
        <w:tabs>
          <w:tab w:val="left" w:pos="426"/>
          <w:tab w:val="left" w:pos="567"/>
          <w:tab w:val="left" w:pos="993"/>
        </w:tabs>
        <w:spacing w:before="120" w:after="120" w:line="276" w:lineRule="auto"/>
        <w:rPr>
          <w:sz w:val="24"/>
          <w:szCs w:val="24"/>
        </w:rPr>
      </w:pPr>
    </w:p>
    <w:p w14:paraId="485A1B03" w14:textId="4FB033FE" w:rsidR="00F4670B" w:rsidRDefault="00F4670B" w:rsidP="00E01EC3">
      <w:pPr>
        <w:tabs>
          <w:tab w:val="left" w:pos="426"/>
          <w:tab w:val="left" w:pos="567"/>
          <w:tab w:val="left" w:pos="993"/>
        </w:tabs>
        <w:spacing w:before="120" w:after="120" w:line="276" w:lineRule="auto"/>
        <w:rPr>
          <w:sz w:val="24"/>
          <w:szCs w:val="24"/>
        </w:rPr>
      </w:pPr>
    </w:p>
    <w:p w14:paraId="35C780A0" w14:textId="5DA4D395" w:rsidR="00F4670B" w:rsidRDefault="00F4670B" w:rsidP="00E01EC3">
      <w:pPr>
        <w:tabs>
          <w:tab w:val="left" w:pos="426"/>
          <w:tab w:val="left" w:pos="567"/>
          <w:tab w:val="left" w:pos="993"/>
        </w:tabs>
        <w:spacing w:before="120" w:after="120" w:line="276" w:lineRule="auto"/>
        <w:rPr>
          <w:sz w:val="24"/>
          <w:szCs w:val="24"/>
        </w:rPr>
      </w:pPr>
    </w:p>
    <w:p w14:paraId="1755D8CB" w14:textId="77777777" w:rsidR="00F4670B" w:rsidRDefault="00F4670B" w:rsidP="00E01EC3">
      <w:pPr>
        <w:tabs>
          <w:tab w:val="left" w:pos="426"/>
          <w:tab w:val="left" w:pos="567"/>
          <w:tab w:val="left" w:pos="993"/>
        </w:tabs>
        <w:spacing w:before="120" w:after="120" w:line="276" w:lineRule="auto"/>
        <w:rPr>
          <w:sz w:val="24"/>
          <w:szCs w:val="24"/>
        </w:rPr>
      </w:pPr>
    </w:p>
    <w:p w14:paraId="287BA0EC" w14:textId="77777777" w:rsidR="000C619F" w:rsidRPr="000C619F" w:rsidRDefault="000C619F" w:rsidP="0064394D">
      <w:pPr>
        <w:pStyle w:val="1"/>
        <w:ind w:left="0" w:firstLine="512"/>
        <w:jc w:val="both"/>
      </w:pPr>
      <w:bookmarkStart w:id="30" w:name="_Toc232631623"/>
      <w:r>
        <w:rPr>
          <w:caps/>
        </w:rPr>
        <w:lastRenderedPageBreak/>
        <w:t>Раздел 8</w:t>
      </w:r>
      <w:r w:rsidRPr="000C619F">
        <w:rPr>
          <w:caps/>
        </w:rPr>
        <w:t xml:space="preserve">. </w:t>
      </w:r>
      <w:r w:rsidRPr="000C619F">
        <w:t>ЦЕЛЬ, ЗАДАЧИ И ЦЕЛЕВЫЕ ПОКАЗАТЕЛИ</w:t>
      </w:r>
      <w:bookmarkEnd w:id="30"/>
    </w:p>
    <w:p w14:paraId="3BAEFE1E" w14:textId="77777777" w:rsidR="0064394D" w:rsidRDefault="0064394D" w:rsidP="00565A83">
      <w:pPr>
        <w:pStyle w:val="3"/>
        <w:ind w:left="0" w:firstLine="567"/>
      </w:pPr>
      <w:bookmarkStart w:id="31" w:name="_Toc232631624"/>
      <w:r>
        <w:t>8.1. Общие положения</w:t>
      </w:r>
      <w:bookmarkEnd w:id="31"/>
    </w:p>
    <w:p w14:paraId="4357A269" w14:textId="77777777" w:rsidR="0064394D" w:rsidRDefault="0064394D" w:rsidP="00565A83">
      <w:pPr>
        <w:pStyle w:val="aa"/>
        <w:ind w:firstLine="567"/>
        <w:jc w:val="both"/>
      </w:pPr>
      <w:r>
        <w:t xml:space="preserve">Настоящий раздел определяет целевую основу Программы управления отходами ТОО «ЭКОЛИТ» на плановый период 2026–2035 годы. Раздел разработан с учетом требований Правил разработки программы управления отходами, согласно которым Программа должна содержать цель, задачи и целевые показатели. Указанные элементы должны быть направлены на достижение установленных результатов в области управления отходами, сокращение негативного воздействия отходов на окружающую среду, повышение доли восстановления отходов и обеспечение экологически безопасного обращения с отходами на всех стадиях их жизненного цикла. </w:t>
      </w:r>
    </w:p>
    <w:p w14:paraId="13FE63FF" w14:textId="77777777" w:rsidR="0064394D" w:rsidRDefault="0064394D" w:rsidP="00565A83">
      <w:pPr>
        <w:pStyle w:val="aa"/>
        <w:ind w:firstLine="567"/>
        <w:jc w:val="both"/>
      </w:pPr>
      <w:r>
        <w:t>Цель, задачи и целевые показатели настоящей Программы сформированы с учетом действующей системы управления отходами предприятия, планируемого периода эксплуатации, характера принимаемых и образующихся отходов, необходимости соблюдения экологического законодательства Республики Казахстан, а также требований по обеспечению раздельного накопления, безопасной транспортировки, восстановления, удаления и передачи отходов специализированным организациям.</w:t>
      </w:r>
    </w:p>
    <w:p w14:paraId="214EFCEA" w14:textId="77777777" w:rsidR="0064394D" w:rsidRDefault="0064394D" w:rsidP="00565A83">
      <w:pPr>
        <w:pStyle w:val="aa"/>
        <w:ind w:firstLine="567"/>
        <w:jc w:val="both"/>
      </w:pPr>
      <w:r>
        <w:t>В данном разделе не приводятся лимиты накопления и захоронения отходов, объемы по отдельным видам отходов, классы отходов и детальная классификация отходов, поскольку указанные сведения раскрываются в самостоятельных разделах Программы. Основное внимание уделяется управленческим, организационным, технологическим и экологическим ориентирам, достижение которых должно обеспечить устойчивую и контролируемую систему обращения с отходами.</w:t>
      </w:r>
    </w:p>
    <w:p w14:paraId="6E495739" w14:textId="77777777" w:rsidR="0064394D" w:rsidRDefault="0064394D" w:rsidP="00565A83">
      <w:pPr>
        <w:pStyle w:val="aa"/>
        <w:ind w:firstLine="567"/>
        <w:jc w:val="both"/>
      </w:pPr>
      <w:r>
        <w:t>В соответствии с Экологическим кодексом Республики Казахстан управление отходами включает операции, осуществляемые в отношении отходов с момента их образования до окончательного удаления. К таким операциям относятся накопление отходов, сбор, транспортировка, восстановление, удаление, а также вспомогательные операции, выполняемые в процессе управления отходами. Поэтому целевые положения Программы сформированы не только применительно к отдельным отходам, но и применительно ко всей системе обращения: от поступления отходов на объект до их переработки, обезвреживания, восстановления, передачи или удаления.</w:t>
      </w:r>
    </w:p>
    <w:p w14:paraId="0EA42B15" w14:textId="77777777" w:rsidR="0064394D" w:rsidRDefault="0064394D" w:rsidP="00565A83">
      <w:pPr>
        <w:pStyle w:val="aa"/>
        <w:ind w:firstLine="567"/>
        <w:jc w:val="both"/>
      </w:pPr>
      <w:r>
        <w:t>Основной подход настоящего раздела заключается в том, что Программа управления отходами должна обеспечивать не формальное описание обращения с отходами, а практическую управляемость всех операций. Для этого должны быть определены: цель управления отходами, задачи для ее достижения, показатели выполнения задач, порядок контроля, документальное подтверждение операций и ожидаемые результаты.</w:t>
      </w:r>
    </w:p>
    <w:p w14:paraId="4B158464" w14:textId="77777777" w:rsidR="0064394D" w:rsidRDefault="0064394D" w:rsidP="00565A83">
      <w:pPr>
        <w:pStyle w:val="aa"/>
        <w:ind w:firstLine="567"/>
        <w:jc w:val="both"/>
      </w:pPr>
      <w:r>
        <w:t>Целевые показатели в настоящем разделе рассматриваются как инструмент контроля и оценки эффективности Программы. Они позволяют определить, насколько система управления отходами соответствует требованиям экологической безопасности, принципу иерархии, технологическим возможностям объекта и условиям разрешительной документации.</w:t>
      </w:r>
    </w:p>
    <w:p w14:paraId="1384E046" w14:textId="77777777" w:rsidR="0064394D" w:rsidRDefault="0064394D" w:rsidP="00565A83">
      <w:pPr>
        <w:pStyle w:val="3"/>
        <w:ind w:left="0" w:firstLine="567"/>
      </w:pPr>
      <w:bookmarkStart w:id="32" w:name="_Toc232631625"/>
      <w:r>
        <w:t>8.2. Цель Программы управления отходами</w:t>
      </w:r>
      <w:bookmarkEnd w:id="32"/>
    </w:p>
    <w:p w14:paraId="6B9C9F24" w14:textId="77777777" w:rsidR="0064394D" w:rsidRDefault="0064394D" w:rsidP="00565A83">
      <w:pPr>
        <w:pStyle w:val="aa"/>
        <w:ind w:firstLine="567"/>
        <w:jc w:val="both"/>
      </w:pPr>
      <w:r>
        <w:t>Целью Программы управления отходами ТОО «ЭКОЛИТ» является обеспечение экологически безопасной, технологически обоснованной, документально подтверждаемой и контролируемой системы управления отходами, принимаемыми и образующимися в процессе деятельности предприятия, с соблюдением требований экологического законодательства Республики Казахстан, принципа иерархии управления отходами, условий экологического разрешения и установленных технологических процедур.</w:t>
      </w:r>
    </w:p>
    <w:p w14:paraId="72920D61" w14:textId="77777777" w:rsidR="0064394D" w:rsidRDefault="0064394D" w:rsidP="00565A83">
      <w:pPr>
        <w:pStyle w:val="aa"/>
        <w:ind w:firstLine="567"/>
        <w:jc w:val="both"/>
      </w:pPr>
      <w:r>
        <w:lastRenderedPageBreak/>
        <w:t>Содержание цели Программы включает несколько взаимосвязанных направлений.</w:t>
      </w:r>
    </w:p>
    <w:p w14:paraId="68183241" w14:textId="77777777" w:rsidR="0064394D" w:rsidRDefault="0064394D" w:rsidP="00565A83">
      <w:pPr>
        <w:pStyle w:val="aa"/>
        <w:ind w:firstLine="567"/>
        <w:jc w:val="both"/>
      </w:pPr>
      <w:r>
        <w:t xml:space="preserve">Первое направление — обеспечение безопасного обращения с отходами на всех стадиях управления. Это означает, что отходы должны приниматься, размещаться, перемещаться, перерабатываться, передаваться или удаляться таким образом, чтобы не создавать угрозу загрязнения почв, подземных вод, атмосферного воздуха, прилегающих территорий, а также не создавать риска для жизни и здоровья людей. Экологический кодекс устанавливает основополагающее требование: операции по управлению отходами должны выполняться без риска для вод, атмосферного воздуха, почв, животного и растительного мира, а также без отрицательного влияния на ландшафты и особо охраняемые природные территории. </w:t>
      </w:r>
    </w:p>
    <w:p w14:paraId="034CD6BC" w14:textId="77777777" w:rsidR="0064394D" w:rsidRDefault="0064394D" w:rsidP="00565A83">
      <w:pPr>
        <w:pStyle w:val="aa"/>
        <w:ind w:firstLine="567"/>
        <w:jc w:val="both"/>
      </w:pPr>
      <w:r>
        <w:t>Второе направление — соблюдение принципа иерархии управления отходами. Согласно Экологическому кодексу, образователи и владельцы отходов должны применять меры по управлению отходами в порядке убывания предпочтительности: предотвращение образования отходов, подготовка к повторному использованию, переработка, утилизация и удаление. Для настоящей Программы это означает, что приоритет должен отдаваться восстановлению, переработке, обезвреживанию и передаче отходов для дальнейшего использования, а удаление должно применяться только в отношении тех отходов, для которых отсутствует технически, экологически или экономически обоснованная возможность восстановления.</w:t>
      </w:r>
    </w:p>
    <w:p w14:paraId="35D6AC16" w14:textId="77777777" w:rsidR="0064394D" w:rsidRDefault="0064394D" w:rsidP="00565A83">
      <w:pPr>
        <w:pStyle w:val="aa"/>
        <w:ind w:firstLine="567"/>
        <w:jc w:val="both"/>
      </w:pPr>
      <w:r>
        <w:t>Третье направление — обеспечение прослеживаемости движения отходов. Каждая операция с отходами должна быть подтверждена документально: прием, накопление, перемещение, переработка, передача сторонним организациям или удаление. Такая прослеживаемость необходима для подтверждения выполнения Программы, подготовки экологической отчетности, контроля соблюдения условий разрешения и предотвращения несанкционированного размещения отходов.</w:t>
      </w:r>
    </w:p>
    <w:p w14:paraId="07948DE8" w14:textId="77777777" w:rsidR="0064394D" w:rsidRDefault="0064394D" w:rsidP="00565A83">
      <w:pPr>
        <w:pStyle w:val="aa"/>
        <w:ind w:firstLine="567"/>
        <w:jc w:val="both"/>
      </w:pPr>
      <w:r>
        <w:t>Четвертое направление — обеспечение правильной идентификации отходов. Отходы должны определяться по происхождению, составу, свойствам и предусмотренному способу управления. Виды отходов определяются на основании Классификатора отходов, а отнесение отходов к опасным или неопасным производится владельцем отходов самостоятельно с учетом требований Экологического кодекса и Классификатора. Ошибочная идентификация отхода может привести к неверному выбору способа обращения, нарушению требований безопасности, неправильному оформлению документов и риску замечаний со стороны уполномоченных органов.</w:t>
      </w:r>
    </w:p>
    <w:p w14:paraId="6914B374" w14:textId="77777777" w:rsidR="0064394D" w:rsidRDefault="0064394D" w:rsidP="00565A83">
      <w:pPr>
        <w:pStyle w:val="aa"/>
        <w:ind w:firstLine="567"/>
        <w:jc w:val="both"/>
      </w:pPr>
      <w:r>
        <w:t>Пятое направление — обеспечение устойчивой внутренней системы контроля. Для достижения цели Программы недостаточно только наличия мест накопления и технологических маршрутов. Необходимо обеспечить постоянный контроль за приемом отходов, их раздельным размещением, сроками накопления, техническим состоянием мест накопления, выполнением договорных условий при передаче отходов, соблюдением требований по обращению с опасными отходами и подготовкой отчетности.</w:t>
      </w:r>
    </w:p>
    <w:p w14:paraId="4A377342" w14:textId="77777777" w:rsidR="0064394D" w:rsidRDefault="0064394D" w:rsidP="00565A83">
      <w:pPr>
        <w:pStyle w:val="3"/>
        <w:ind w:left="0" w:firstLine="567"/>
      </w:pPr>
      <w:bookmarkStart w:id="33" w:name="_Toc232631626"/>
      <w:r>
        <w:t>8.3. Задачи Программы управления отходами</w:t>
      </w:r>
      <w:bookmarkEnd w:id="33"/>
    </w:p>
    <w:p w14:paraId="4C4D86B0" w14:textId="77777777" w:rsidR="0064394D" w:rsidRDefault="0064394D" w:rsidP="00565A83">
      <w:pPr>
        <w:pStyle w:val="aa"/>
        <w:ind w:firstLine="567"/>
        <w:jc w:val="both"/>
      </w:pPr>
      <w:r>
        <w:t>Задачи Программы определяют конкретные направления достижения поставленной цели. Они сформированы с учетом операций управления отходами, предусмотренных Экологическим кодексом, а также с учетом необходимости организации внутреннего контроля и документального подтверждения всех действий с отходами.</w:t>
      </w:r>
    </w:p>
    <w:p w14:paraId="5534F45D" w14:textId="77777777" w:rsidR="0064394D" w:rsidRDefault="0064394D" w:rsidP="00565A83">
      <w:pPr>
        <w:pStyle w:val="aa"/>
        <w:ind w:firstLine="567"/>
        <w:jc w:val="both"/>
      </w:pPr>
      <w:r>
        <w:t xml:space="preserve">Основной задачей Программы является обеспечение полного управленческого цикла обращения с отходами. Это означает, что отходы не должны рассматриваться только как материал, подлежащий размещению. Каждый отход должен проходить последовательные стадии: идентификация, прием, учет, раздельное накопление, определение дальнейшего </w:t>
      </w:r>
      <w:r>
        <w:lastRenderedPageBreak/>
        <w:t>маршрута, переработка или восстановление при наличии возможности, передача сторонним организациям либо удаление безопасным способом.</w:t>
      </w:r>
    </w:p>
    <w:p w14:paraId="6B8F793C" w14:textId="77777777" w:rsidR="0064394D" w:rsidRDefault="0064394D" w:rsidP="00565A83">
      <w:pPr>
        <w:pStyle w:val="aa"/>
        <w:ind w:firstLine="567"/>
        <w:jc w:val="both"/>
      </w:pPr>
      <w:r>
        <w:t xml:space="preserve">Важной задачей является обеспечение входного контроля отходов. До приема отходов необходимо проверять документы, подтверждающие происхождение, состав, свойства и допустимость принятия отхода. Для опасных отходов особое значение имеет наличие паспорта опасного отхода и подтверждение химического и компонентного состава. Экологический кодекс предусматривает, что паспорт опасного отхода должен содержать наименование и код отхода, реквизиты образователя, место образования, происхождение, опасные свойства, химический состав, рекомендуемые способы управления, меры предосторожности и требования к транспортировке. Химический и компонентный составы опасного отхода подтверждаются протоколами испытаний аккредитованной лабораторией. </w:t>
      </w:r>
    </w:p>
    <w:p w14:paraId="7A2AF0C0" w14:textId="77777777" w:rsidR="0064394D" w:rsidRDefault="0064394D" w:rsidP="00565A83">
      <w:pPr>
        <w:pStyle w:val="aa"/>
        <w:ind w:firstLine="567"/>
        <w:jc w:val="both"/>
      </w:pPr>
      <w:r>
        <w:t>Следующей задачей является обеспечение раздельного накопления отходов. Раздельное накопление необходимо для предотвращения смешивания отходов с различными свойствами, сохранения возможности их дальнейшего восстановления, переработки или передачи, а также для снижения риска образования дополнительных опасных свойств. Отходы должны размещаться по видам, группам, агрегатному состоянию, опасным свойствам и направлениям дальнейшего обращения.</w:t>
      </w:r>
    </w:p>
    <w:p w14:paraId="5C62DCA0" w14:textId="77777777" w:rsidR="0064394D" w:rsidRDefault="0064394D" w:rsidP="00565A83">
      <w:pPr>
        <w:pStyle w:val="aa"/>
        <w:ind w:firstLine="567"/>
        <w:jc w:val="both"/>
      </w:pPr>
      <w:r>
        <w:t>Отдельной задачей является соблюдение сроков временного накопления отходов. Экологический кодекс определяет накопление отходов как временное складирование отходов в специально установленных местах до момента их окончательного восстановления или удаления. Накопление отходов допускается только в специально установленных и оборудованных местах; запрещается накопление отходов с превышением установленных сроков и лимитов. Поэтому предприятие должно вести учет даты поступления отходов, их размещения, переработки, передачи или удаления.</w:t>
      </w:r>
    </w:p>
    <w:p w14:paraId="57B6CF19" w14:textId="77777777" w:rsidR="0064394D" w:rsidRDefault="0064394D" w:rsidP="00565A83">
      <w:pPr>
        <w:pStyle w:val="aa"/>
        <w:ind w:firstLine="567"/>
        <w:jc w:val="both"/>
      </w:pPr>
      <w:r>
        <w:t>К числу ключевых задач относится повышение доли восстановления отходов. Восстановление отходов включает подготовку к повторному использованию, переработку и утилизацию. В рамках Программы необходимо стремиться к тому, чтобы отходы, пригодные для восстановления или дальнейшего использования, не направлялись на удаление без обоснования. Такой подход соответствует принципу иерархии и позволяет снизить нагрузку на места окончательного размещения отходов.</w:t>
      </w:r>
    </w:p>
    <w:p w14:paraId="1B33DE48" w14:textId="77777777" w:rsidR="0064394D" w:rsidRDefault="0064394D" w:rsidP="00565A83">
      <w:pPr>
        <w:pStyle w:val="aa"/>
        <w:ind w:firstLine="567"/>
        <w:jc w:val="both"/>
      </w:pPr>
      <w:r>
        <w:t xml:space="preserve">Еще одной задачей является обеспечение безопасной транспортировки отходов. Транспортировка отходов должна осуществляться с применением транспорта и условий перевозки, соответствующих физическому состоянию и свойствам отхода. Должны исключаться проливы, </w:t>
      </w:r>
      <w:proofErr w:type="spellStart"/>
      <w:r>
        <w:t>просыпи</w:t>
      </w:r>
      <w:proofErr w:type="spellEnd"/>
      <w:r>
        <w:t xml:space="preserve">, пыление, утечки, загрязнение территории и несанкционированная выгрузка. Для опасных отходов должны соблюдаться требования к упаковке, маркировке, наличию паспорта и документации для транспортировки. </w:t>
      </w:r>
    </w:p>
    <w:p w14:paraId="2FE32EB9" w14:textId="77777777" w:rsidR="0064394D" w:rsidRDefault="0064394D" w:rsidP="00565A83">
      <w:pPr>
        <w:pStyle w:val="aa"/>
        <w:ind w:firstLine="567"/>
        <w:jc w:val="both"/>
      </w:pPr>
      <w:r>
        <w:t>Важная задача Программы — обеспечение передачи отходов только надлежащим получателям. Передача отходов сторонним организациям должна осуществляться при наличии договоров, актов приема-передачи и, при необходимости, разрешительных документов у принимающей стороны. Это особенно важно для отходов, которые передаются для дальнейшего восстановления, утилизации, переработки или специализированного обращения.</w:t>
      </w:r>
    </w:p>
    <w:p w14:paraId="39843C62" w14:textId="77777777" w:rsidR="0064394D" w:rsidRDefault="0064394D" w:rsidP="00565A83">
      <w:pPr>
        <w:pStyle w:val="aa"/>
        <w:ind w:firstLine="567"/>
        <w:jc w:val="both"/>
      </w:pPr>
      <w:r>
        <w:t xml:space="preserve">Также задачей является обеспечение учета и отчетности. Предприятие должно вести учет отходов по видам, кодам, источникам поступления, направлениям обращения, операциям переработки, передачи и удаления. Для опасных отходов Экологический кодекс предусматривает обязанность хронологического учета количества, вида, происхождения отходов, пунктов назначения, частоты сбора, метода транспортировки и метода обращения. Учетные записи по опасным отходам должны храниться не менее пяти лет. </w:t>
      </w:r>
    </w:p>
    <w:p w14:paraId="210D58E4" w14:textId="77777777" w:rsidR="0064394D" w:rsidRPr="00565A83" w:rsidRDefault="0064394D" w:rsidP="00565A83">
      <w:r w:rsidRPr="00565A83">
        <w:lastRenderedPageBreak/>
        <w:t>Обобщенная система задач Программы приведена в таблице 8.1.</w:t>
      </w:r>
    </w:p>
    <w:p w14:paraId="1817DBC7" w14:textId="514774BD" w:rsidR="0064394D" w:rsidRPr="00565A83" w:rsidRDefault="0064394D" w:rsidP="00565A83"/>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67"/>
        <w:gridCol w:w="1966"/>
        <w:gridCol w:w="4341"/>
        <w:gridCol w:w="3338"/>
      </w:tblGrid>
      <w:tr w:rsidR="0064394D" w:rsidRPr="00565A83" w14:paraId="48FBB763" w14:textId="77777777" w:rsidTr="00565A83">
        <w:trPr>
          <w:tblHeader/>
          <w:tblCellSpacing w:w="15" w:type="dxa"/>
        </w:trPr>
        <w:tc>
          <w:tcPr>
            <w:tcW w:w="0" w:type="auto"/>
            <w:vAlign w:val="center"/>
            <w:hideMark/>
          </w:tcPr>
          <w:p w14:paraId="66571691" w14:textId="77777777" w:rsidR="0064394D" w:rsidRPr="00565A83" w:rsidRDefault="0064394D">
            <w:pPr>
              <w:jc w:val="center"/>
              <w:rPr>
                <w:b/>
                <w:bCs/>
                <w:sz w:val="18"/>
                <w:szCs w:val="18"/>
              </w:rPr>
            </w:pPr>
            <w:r w:rsidRPr="00565A83">
              <w:rPr>
                <w:b/>
                <w:bCs/>
                <w:sz w:val="18"/>
                <w:szCs w:val="18"/>
              </w:rPr>
              <w:t>№</w:t>
            </w:r>
          </w:p>
        </w:tc>
        <w:tc>
          <w:tcPr>
            <w:tcW w:w="0" w:type="auto"/>
            <w:vAlign w:val="center"/>
            <w:hideMark/>
          </w:tcPr>
          <w:p w14:paraId="36099823" w14:textId="77777777" w:rsidR="0064394D" w:rsidRPr="00565A83" w:rsidRDefault="0064394D">
            <w:pPr>
              <w:jc w:val="center"/>
              <w:rPr>
                <w:b/>
                <w:bCs/>
                <w:sz w:val="18"/>
                <w:szCs w:val="18"/>
              </w:rPr>
            </w:pPr>
            <w:r w:rsidRPr="00565A83">
              <w:rPr>
                <w:b/>
                <w:bCs/>
                <w:sz w:val="18"/>
                <w:szCs w:val="18"/>
              </w:rPr>
              <w:t>Направление задачи</w:t>
            </w:r>
          </w:p>
        </w:tc>
        <w:tc>
          <w:tcPr>
            <w:tcW w:w="0" w:type="auto"/>
            <w:vAlign w:val="center"/>
            <w:hideMark/>
          </w:tcPr>
          <w:p w14:paraId="291E39ED" w14:textId="77777777" w:rsidR="0064394D" w:rsidRPr="00565A83" w:rsidRDefault="0064394D">
            <w:pPr>
              <w:jc w:val="center"/>
              <w:rPr>
                <w:b/>
                <w:bCs/>
                <w:sz w:val="18"/>
                <w:szCs w:val="18"/>
              </w:rPr>
            </w:pPr>
            <w:r w:rsidRPr="00565A83">
              <w:rPr>
                <w:b/>
                <w:bCs/>
                <w:sz w:val="18"/>
                <w:szCs w:val="18"/>
              </w:rPr>
              <w:t>Содержание задачи</w:t>
            </w:r>
          </w:p>
        </w:tc>
        <w:tc>
          <w:tcPr>
            <w:tcW w:w="0" w:type="auto"/>
            <w:vAlign w:val="center"/>
            <w:hideMark/>
          </w:tcPr>
          <w:p w14:paraId="07A11051" w14:textId="77777777" w:rsidR="0064394D" w:rsidRPr="00565A83" w:rsidRDefault="0064394D">
            <w:pPr>
              <w:jc w:val="center"/>
              <w:rPr>
                <w:b/>
                <w:bCs/>
                <w:sz w:val="18"/>
                <w:szCs w:val="18"/>
              </w:rPr>
            </w:pPr>
            <w:r w:rsidRPr="00565A83">
              <w:rPr>
                <w:b/>
                <w:bCs/>
                <w:sz w:val="18"/>
                <w:szCs w:val="18"/>
              </w:rPr>
              <w:t>Ожидаемый результат</w:t>
            </w:r>
          </w:p>
        </w:tc>
      </w:tr>
      <w:tr w:rsidR="0064394D" w:rsidRPr="00565A83" w14:paraId="7B11062A" w14:textId="77777777" w:rsidTr="00565A83">
        <w:trPr>
          <w:tblCellSpacing w:w="15" w:type="dxa"/>
        </w:trPr>
        <w:tc>
          <w:tcPr>
            <w:tcW w:w="0" w:type="auto"/>
            <w:vAlign w:val="center"/>
            <w:hideMark/>
          </w:tcPr>
          <w:p w14:paraId="7BB72123" w14:textId="77777777" w:rsidR="0064394D" w:rsidRPr="00565A83" w:rsidRDefault="0064394D">
            <w:pPr>
              <w:rPr>
                <w:sz w:val="18"/>
                <w:szCs w:val="18"/>
              </w:rPr>
            </w:pPr>
            <w:r w:rsidRPr="00565A83">
              <w:rPr>
                <w:sz w:val="18"/>
                <w:szCs w:val="18"/>
              </w:rPr>
              <w:t>1</w:t>
            </w:r>
          </w:p>
        </w:tc>
        <w:tc>
          <w:tcPr>
            <w:tcW w:w="0" w:type="auto"/>
            <w:vAlign w:val="center"/>
            <w:hideMark/>
          </w:tcPr>
          <w:p w14:paraId="3B7F2331" w14:textId="77777777" w:rsidR="0064394D" w:rsidRPr="00565A83" w:rsidRDefault="0064394D">
            <w:pPr>
              <w:rPr>
                <w:sz w:val="18"/>
                <w:szCs w:val="18"/>
              </w:rPr>
            </w:pPr>
            <w:r w:rsidRPr="00565A83">
              <w:rPr>
                <w:sz w:val="18"/>
                <w:szCs w:val="18"/>
              </w:rPr>
              <w:t>Идентификация отходов</w:t>
            </w:r>
          </w:p>
        </w:tc>
        <w:tc>
          <w:tcPr>
            <w:tcW w:w="0" w:type="auto"/>
            <w:vAlign w:val="center"/>
            <w:hideMark/>
          </w:tcPr>
          <w:p w14:paraId="1775E2CC" w14:textId="77777777" w:rsidR="0064394D" w:rsidRPr="00565A83" w:rsidRDefault="0064394D">
            <w:pPr>
              <w:rPr>
                <w:sz w:val="18"/>
                <w:szCs w:val="18"/>
              </w:rPr>
            </w:pPr>
            <w:r w:rsidRPr="00565A83">
              <w:rPr>
                <w:sz w:val="18"/>
                <w:szCs w:val="18"/>
              </w:rPr>
              <w:t>Определение вида отхода, его происхождения, состава, свойств и допустимого способа обращения</w:t>
            </w:r>
          </w:p>
        </w:tc>
        <w:tc>
          <w:tcPr>
            <w:tcW w:w="0" w:type="auto"/>
            <w:vAlign w:val="center"/>
            <w:hideMark/>
          </w:tcPr>
          <w:p w14:paraId="208A7757" w14:textId="77777777" w:rsidR="0064394D" w:rsidRPr="00565A83" w:rsidRDefault="0064394D">
            <w:pPr>
              <w:rPr>
                <w:sz w:val="18"/>
                <w:szCs w:val="18"/>
              </w:rPr>
            </w:pPr>
            <w:r w:rsidRPr="00565A83">
              <w:rPr>
                <w:sz w:val="18"/>
                <w:szCs w:val="18"/>
              </w:rPr>
              <w:t>Исключение ошибочной классификации и неправильного направления отходов</w:t>
            </w:r>
          </w:p>
        </w:tc>
      </w:tr>
      <w:tr w:rsidR="0064394D" w:rsidRPr="00565A83" w14:paraId="673E8F00" w14:textId="77777777" w:rsidTr="00565A83">
        <w:trPr>
          <w:tblCellSpacing w:w="15" w:type="dxa"/>
        </w:trPr>
        <w:tc>
          <w:tcPr>
            <w:tcW w:w="0" w:type="auto"/>
            <w:vAlign w:val="center"/>
            <w:hideMark/>
          </w:tcPr>
          <w:p w14:paraId="572676FD" w14:textId="77777777" w:rsidR="0064394D" w:rsidRPr="00565A83" w:rsidRDefault="0064394D">
            <w:pPr>
              <w:rPr>
                <w:sz w:val="18"/>
                <w:szCs w:val="18"/>
              </w:rPr>
            </w:pPr>
            <w:r w:rsidRPr="00565A83">
              <w:rPr>
                <w:sz w:val="18"/>
                <w:szCs w:val="18"/>
              </w:rPr>
              <w:t>2</w:t>
            </w:r>
          </w:p>
        </w:tc>
        <w:tc>
          <w:tcPr>
            <w:tcW w:w="0" w:type="auto"/>
            <w:vAlign w:val="center"/>
            <w:hideMark/>
          </w:tcPr>
          <w:p w14:paraId="79AF99F4" w14:textId="77777777" w:rsidR="0064394D" w:rsidRPr="00565A83" w:rsidRDefault="0064394D">
            <w:pPr>
              <w:rPr>
                <w:sz w:val="18"/>
                <w:szCs w:val="18"/>
              </w:rPr>
            </w:pPr>
            <w:r w:rsidRPr="00565A83">
              <w:rPr>
                <w:sz w:val="18"/>
                <w:szCs w:val="18"/>
              </w:rPr>
              <w:t>Входной контроль</w:t>
            </w:r>
          </w:p>
        </w:tc>
        <w:tc>
          <w:tcPr>
            <w:tcW w:w="0" w:type="auto"/>
            <w:vAlign w:val="center"/>
            <w:hideMark/>
          </w:tcPr>
          <w:p w14:paraId="60B221DF" w14:textId="77777777" w:rsidR="0064394D" w:rsidRPr="00565A83" w:rsidRDefault="0064394D">
            <w:pPr>
              <w:rPr>
                <w:sz w:val="18"/>
                <w:szCs w:val="18"/>
              </w:rPr>
            </w:pPr>
            <w:r w:rsidRPr="00565A83">
              <w:rPr>
                <w:sz w:val="18"/>
                <w:szCs w:val="18"/>
              </w:rPr>
              <w:t>Проверка сопроводительных документов, паспортов, состава и соответствия отходов допустимым направлениям обращения</w:t>
            </w:r>
          </w:p>
        </w:tc>
        <w:tc>
          <w:tcPr>
            <w:tcW w:w="0" w:type="auto"/>
            <w:vAlign w:val="center"/>
            <w:hideMark/>
          </w:tcPr>
          <w:p w14:paraId="2CCA4825" w14:textId="77777777" w:rsidR="0064394D" w:rsidRPr="00565A83" w:rsidRDefault="0064394D">
            <w:pPr>
              <w:rPr>
                <w:sz w:val="18"/>
                <w:szCs w:val="18"/>
              </w:rPr>
            </w:pPr>
            <w:r w:rsidRPr="00565A83">
              <w:rPr>
                <w:sz w:val="18"/>
                <w:szCs w:val="18"/>
              </w:rPr>
              <w:t>Прием только идентифицированных и документально подтвержденных отходов</w:t>
            </w:r>
          </w:p>
        </w:tc>
      </w:tr>
      <w:tr w:rsidR="0064394D" w:rsidRPr="00565A83" w14:paraId="3225A383" w14:textId="77777777" w:rsidTr="00565A83">
        <w:trPr>
          <w:tblCellSpacing w:w="15" w:type="dxa"/>
        </w:trPr>
        <w:tc>
          <w:tcPr>
            <w:tcW w:w="0" w:type="auto"/>
            <w:vAlign w:val="center"/>
            <w:hideMark/>
          </w:tcPr>
          <w:p w14:paraId="6600F1DA" w14:textId="77777777" w:rsidR="0064394D" w:rsidRPr="00565A83" w:rsidRDefault="0064394D">
            <w:pPr>
              <w:rPr>
                <w:sz w:val="18"/>
                <w:szCs w:val="18"/>
              </w:rPr>
            </w:pPr>
            <w:r w:rsidRPr="00565A83">
              <w:rPr>
                <w:sz w:val="18"/>
                <w:szCs w:val="18"/>
              </w:rPr>
              <w:t>3</w:t>
            </w:r>
          </w:p>
        </w:tc>
        <w:tc>
          <w:tcPr>
            <w:tcW w:w="0" w:type="auto"/>
            <w:vAlign w:val="center"/>
            <w:hideMark/>
          </w:tcPr>
          <w:p w14:paraId="4D4B25E4" w14:textId="77777777" w:rsidR="0064394D" w:rsidRPr="00565A83" w:rsidRDefault="0064394D">
            <w:pPr>
              <w:rPr>
                <w:sz w:val="18"/>
                <w:szCs w:val="18"/>
              </w:rPr>
            </w:pPr>
            <w:r w:rsidRPr="00565A83">
              <w:rPr>
                <w:sz w:val="18"/>
                <w:szCs w:val="18"/>
              </w:rPr>
              <w:t>Раздельное накопление</w:t>
            </w:r>
          </w:p>
        </w:tc>
        <w:tc>
          <w:tcPr>
            <w:tcW w:w="0" w:type="auto"/>
            <w:vAlign w:val="center"/>
            <w:hideMark/>
          </w:tcPr>
          <w:p w14:paraId="56F972AB" w14:textId="77777777" w:rsidR="0064394D" w:rsidRPr="00565A83" w:rsidRDefault="0064394D">
            <w:pPr>
              <w:rPr>
                <w:sz w:val="18"/>
                <w:szCs w:val="18"/>
              </w:rPr>
            </w:pPr>
            <w:r w:rsidRPr="00565A83">
              <w:rPr>
                <w:sz w:val="18"/>
                <w:szCs w:val="18"/>
              </w:rPr>
              <w:t>Размещение отходов по видам, свойствам, агрегатному состоянию и маршрутам дальнейшего обращения</w:t>
            </w:r>
          </w:p>
        </w:tc>
        <w:tc>
          <w:tcPr>
            <w:tcW w:w="0" w:type="auto"/>
            <w:vAlign w:val="center"/>
            <w:hideMark/>
          </w:tcPr>
          <w:p w14:paraId="3AB0F7F7" w14:textId="77777777" w:rsidR="0064394D" w:rsidRPr="00565A83" w:rsidRDefault="0064394D">
            <w:pPr>
              <w:rPr>
                <w:sz w:val="18"/>
                <w:szCs w:val="18"/>
              </w:rPr>
            </w:pPr>
            <w:r w:rsidRPr="00565A83">
              <w:rPr>
                <w:sz w:val="18"/>
                <w:szCs w:val="18"/>
              </w:rPr>
              <w:t>Предотвращение смешивания и сохранение возможности восстановления</w:t>
            </w:r>
          </w:p>
        </w:tc>
      </w:tr>
      <w:tr w:rsidR="0064394D" w:rsidRPr="00565A83" w14:paraId="75C39482" w14:textId="77777777" w:rsidTr="00565A83">
        <w:trPr>
          <w:tblCellSpacing w:w="15" w:type="dxa"/>
        </w:trPr>
        <w:tc>
          <w:tcPr>
            <w:tcW w:w="0" w:type="auto"/>
            <w:vAlign w:val="center"/>
            <w:hideMark/>
          </w:tcPr>
          <w:p w14:paraId="68FE97D4" w14:textId="77777777" w:rsidR="0064394D" w:rsidRPr="00565A83" w:rsidRDefault="0064394D">
            <w:pPr>
              <w:rPr>
                <w:sz w:val="18"/>
                <w:szCs w:val="18"/>
              </w:rPr>
            </w:pPr>
            <w:r w:rsidRPr="00565A83">
              <w:rPr>
                <w:sz w:val="18"/>
                <w:szCs w:val="18"/>
              </w:rPr>
              <w:t>4</w:t>
            </w:r>
          </w:p>
        </w:tc>
        <w:tc>
          <w:tcPr>
            <w:tcW w:w="0" w:type="auto"/>
            <w:vAlign w:val="center"/>
            <w:hideMark/>
          </w:tcPr>
          <w:p w14:paraId="0A13858C" w14:textId="77777777" w:rsidR="0064394D" w:rsidRPr="00565A83" w:rsidRDefault="0064394D">
            <w:pPr>
              <w:rPr>
                <w:sz w:val="18"/>
                <w:szCs w:val="18"/>
              </w:rPr>
            </w:pPr>
            <w:r w:rsidRPr="00565A83">
              <w:rPr>
                <w:sz w:val="18"/>
                <w:szCs w:val="18"/>
              </w:rPr>
              <w:t>Контроль сроков накопления</w:t>
            </w:r>
          </w:p>
        </w:tc>
        <w:tc>
          <w:tcPr>
            <w:tcW w:w="0" w:type="auto"/>
            <w:vAlign w:val="center"/>
            <w:hideMark/>
          </w:tcPr>
          <w:p w14:paraId="29F7040F" w14:textId="77777777" w:rsidR="0064394D" w:rsidRPr="00565A83" w:rsidRDefault="0064394D">
            <w:pPr>
              <w:rPr>
                <w:sz w:val="18"/>
                <w:szCs w:val="18"/>
              </w:rPr>
            </w:pPr>
            <w:r w:rsidRPr="00565A83">
              <w:rPr>
                <w:sz w:val="18"/>
                <w:szCs w:val="18"/>
              </w:rPr>
              <w:t>Учет даты поступления, хранения, передачи, переработки или удаления отходов</w:t>
            </w:r>
          </w:p>
        </w:tc>
        <w:tc>
          <w:tcPr>
            <w:tcW w:w="0" w:type="auto"/>
            <w:vAlign w:val="center"/>
            <w:hideMark/>
          </w:tcPr>
          <w:p w14:paraId="04636FC5" w14:textId="77777777" w:rsidR="0064394D" w:rsidRPr="00565A83" w:rsidRDefault="0064394D">
            <w:pPr>
              <w:rPr>
                <w:sz w:val="18"/>
                <w:szCs w:val="18"/>
              </w:rPr>
            </w:pPr>
            <w:r w:rsidRPr="00565A83">
              <w:rPr>
                <w:sz w:val="18"/>
                <w:szCs w:val="18"/>
              </w:rPr>
              <w:t>Недопущение сверхнормативного временного хранения</w:t>
            </w:r>
          </w:p>
        </w:tc>
      </w:tr>
      <w:tr w:rsidR="0064394D" w:rsidRPr="00565A83" w14:paraId="5F6CF1B5" w14:textId="77777777" w:rsidTr="00565A83">
        <w:trPr>
          <w:tblCellSpacing w:w="15" w:type="dxa"/>
        </w:trPr>
        <w:tc>
          <w:tcPr>
            <w:tcW w:w="0" w:type="auto"/>
            <w:vAlign w:val="center"/>
            <w:hideMark/>
          </w:tcPr>
          <w:p w14:paraId="6B25250D" w14:textId="77777777" w:rsidR="0064394D" w:rsidRPr="00565A83" w:rsidRDefault="0064394D">
            <w:pPr>
              <w:rPr>
                <w:sz w:val="18"/>
                <w:szCs w:val="18"/>
              </w:rPr>
            </w:pPr>
            <w:r w:rsidRPr="00565A83">
              <w:rPr>
                <w:sz w:val="18"/>
                <w:szCs w:val="18"/>
              </w:rPr>
              <w:t>5</w:t>
            </w:r>
          </w:p>
        </w:tc>
        <w:tc>
          <w:tcPr>
            <w:tcW w:w="0" w:type="auto"/>
            <w:vAlign w:val="center"/>
            <w:hideMark/>
          </w:tcPr>
          <w:p w14:paraId="0B0B5E3C" w14:textId="77777777" w:rsidR="0064394D" w:rsidRPr="00565A83" w:rsidRDefault="0064394D">
            <w:pPr>
              <w:rPr>
                <w:sz w:val="18"/>
                <w:szCs w:val="18"/>
              </w:rPr>
            </w:pPr>
            <w:r w:rsidRPr="00565A83">
              <w:rPr>
                <w:sz w:val="18"/>
                <w:szCs w:val="18"/>
              </w:rPr>
              <w:t>Безопасная транспортировка</w:t>
            </w:r>
          </w:p>
        </w:tc>
        <w:tc>
          <w:tcPr>
            <w:tcW w:w="0" w:type="auto"/>
            <w:vAlign w:val="center"/>
            <w:hideMark/>
          </w:tcPr>
          <w:p w14:paraId="4E2AD6AC" w14:textId="77777777" w:rsidR="0064394D" w:rsidRPr="00565A83" w:rsidRDefault="0064394D">
            <w:pPr>
              <w:rPr>
                <w:sz w:val="18"/>
                <w:szCs w:val="18"/>
              </w:rPr>
            </w:pPr>
            <w:r w:rsidRPr="00565A83">
              <w:rPr>
                <w:sz w:val="18"/>
                <w:szCs w:val="18"/>
              </w:rPr>
              <w:t xml:space="preserve">Перемещение отходов с исключением проливов, </w:t>
            </w:r>
            <w:proofErr w:type="spellStart"/>
            <w:r w:rsidRPr="00565A83">
              <w:rPr>
                <w:sz w:val="18"/>
                <w:szCs w:val="18"/>
              </w:rPr>
              <w:t>просыпей</w:t>
            </w:r>
            <w:proofErr w:type="spellEnd"/>
            <w:r w:rsidRPr="00565A83">
              <w:rPr>
                <w:sz w:val="18"/>
                <w:szCs w:val="18"/>
              </w:rPr>
              <w:t>, утечек и пыления</w:t>
            </w:r>
          </w:p>
        </w:tc>
        <w:tc>
          <w:tcPr>
            <w:tcW w:w="0" w:type="auto"/>
            <w:vAlign w:val="center"/>
            <w:hideMark/>
          </w:tcPr>
          <w:p w14:paraId="5C7A6B22" w14:textId="77777777" w:rsidR="0064394D" w:rsidRPr="00565A83" w:rsidRDefault="0064394D">
            <w:pPr>
              <w:rPr>
                <w:sz w:val="18"/>
                <w:szCs w:val="18"/>
              </w:rPr>
            </w:pPr>
            <w:r w:rsidRPr="00565A83">
              <w:rPr>
                <w:sz w:val="18"/>
                <w:szCs w:val="18"/>
              </w:rPr>
              <w:t>Предотвращение загрязнения территории и компонентов окружающей среды</w:t>
            </w:r>
          </w:p>
        </w:tc>
      </w:tr>
      <w:tr w:rsidR="0064394D" w:rsidRPr="00565A83" w14:paraId="6AAB72A7" w14:textId="77777777" w:rsidTr="00565A83">
        <w:trPr>
          <w:tblCellSpacing w:w="15" w:type="dxa"/>
        </w:trPr>
        <w:tc>
          <w:tcPr>
            <w:tcW w:w="0" w:type="auto"/>
            <w:vAlign w:val="center"/>
            <w:hideMark/>
          </w:tcPr>
          <w:p w14:paraId="71819E58" w14:textId="77777777" w:rsidR="0064394D" w:rsidRPr="00565A83" w:rsidRDefault="0064394D">
            <w:pPr>
              <w:rPr>
                <w:sz w:val="18"/>
                <w:szCs w:val="18"/>
              </w:rPr>
            </w:pPr>
            <w:r w:rsidRPr="00565A83">
              <w:rPr>
                <w:sz w:val="18"/>
                <w:szCs w:val="18"/>
              </w:rPr>
              <w:t>6</w:t>
            </w:r>
          </w:p>
        </w:tc>
        <w:tc>
          <w:tcPr>
            <w:tcW w:w="0" w:type="auto"/>
            <w:vAlign w:val="center"/>
            <w:hideMark/>
          </w:tcPr>
          <w:p w14:paraId="14A47DE6" w14:textId="77777777" w:rsidR="0064394D" w:rsidRPr="00565A83" w:rsidRDefault="0064394D">
            <w:pPr>
              <w:rPr>
                <w:sz w:val="18"/>
                <w:szCs w:val="18"/>
              </w:rPr>
            </w:pPr>
            <w:r w:rsidRPr="00565A83">
              <w:rPr>
                <w:sz w:val="18"/>
                <w:szCs w:val="18"/>
              </w:rPr>
              <w:t>Восстановление отходов</w:t>
            </w:r>
          </w:p>
        </w:tc>
        <w:tc>
          <w:tcPr>
            <w:tcW w:w="0" w:type="auto"/>
            <w:vAlign w:val="center"/>
            <w:hideMark/>
          </w:tcPr>
          <w:p w14:paraId="057E91A3" w14:textId="77777777" w:rsidR="0064394D" w:rsidRPr="00565A83" w:rsidRDefault="0064394D">
            <w:pPr>
              <w:rPr>
                <w:sz w:val="18"/>
                <w:szCs w:val="18"/>
              </w:rPr>
            </w:pPr>
            <w:r w:rsidRPr="00565A83">
              <w:rPr>
                <w:sz w:val="18"/>
                <w:szCs w:val="18"/>
              </w:rPr>
              <w:t>Приоритетное направление отходов на переработку, обезвреживание, утилизацию или полезное использование</w:t>
            </w:r>
          </w:p>
        </w:tc>
        <w:tc>
          <w:tcPr>
            <w:tcW w:w="0" w:type="auto"/>
            <w:vAlign w:val="center"/>
            <w:hideMark/>
          </w:tcPr>
          <w:p w14:paraId="63A5CCB7" w14:textId="77777777" w:rsidR="0064394D" w:rsidRPr="00565A83" w:rsidRDefault="0064394D">
            <w:pPr>
              <w:rPr>
                <w:sz w:val="18"/>
                <w:szCs w:val="18"/>
              </w:rPr>
            </w:pPr>
            <w:r w:rsidRPr="00565A83">
              <w:rPr>
                <w:sz w:val="18"/>
                <w:szCs w:val="18"/>
              </w:rPr>
              <w:t>Снижение доли отходов, направляемых на удаление</w:t>
            </w:r>
          </w:p>
        </w:tc>
      </w:tr>
      <w:tr w:rsidR="0064394D" w:rsidRPr="00565A83" w14:paraId="4710EC44" w14:textId="77777777" w:rsidTr="00565A83">
        <w:trPr>
          <w:tblCellSpacing w:w="15" w:type="dxa"/>
        </w:trPr>
        <w:tc>
          <w:tcPr>
            <w:tcW w:w="0" w:type="auto"/>
            <w:vAlign w:val="center"/>
            <w:hideMark/>
          </w:tcPr>
          <w:p w14:paraId="4E5A5944" w14:textId="77777777" w:rsidR="0064394D" w:rsidRPr="00565A83" w:rsidRDefault="0064394D">
            <w:pPr>
              <w:rPr>
                <w:sz w:val="18"/>
                <w:szCs w:val="18"/>
              </w:rPr>
            </w:pPr>
            <w:r w:rsidRPr="00565A83">
              <w:rPr>
                <w:sz w:val="18"/>
                <w:szCs w:val="18"/>
              </w:rPr>
              <w:t>7</w:t>
            </w:r>
          </w:p>
        </w:tc>
        <w:tc>
          <w:tcPr>
            <w:tcW w:w="0" w:type="auto"/>
            <w:vAlign w:val="center"/>
            <w:hideMark/>
          </w:tcPr>
          <w:p w14:paraId="7B1F756B" w14:textId="77777777" w:rsidR="0064394D" w:rsidRPr="00565A83" w:rsidRDefault="0064394D">
            <w:pPr>
              <w:rPr>
                <w:sz w:val="18"/>
                <w:szCs w:val="18"/>
              </w:rPr>
            </w:pPr>
            <w:r w:rsidRPr="00565A83">
              <w:rPr>
                <w:sz w:val="18"/>
                <w:szCs w:val="18"/>
              </w:rPr>
              <w:t>Удаление отходов</w:t>
            </w:r>
          </w:p>
        </w:tc>
        <w:tc>
          <w:tcPr>
            <w:tcW w:w="0" w:type="auto"/>
            <w:vAlign w:val="center"/>
            <w:hideMark/>
          </w:tcPr>
          <w:p w14:paraId="00E88369" w14:textId="77777777" w:rsidR="0064394D" w:rsidRPr="00565A83" w:rsidRDefault="0064394D">
            <w:pPr>
              <w:rPr>
                <w:sz w:val="18"/>
                <w:szCs w:val="18"/>
              </w:rPr>
            </w:pPr>
            <w:r w:rsidRPr="00565A83">
              <w:rPr>
                <w:sz w:val="18"/>
                <w:szCs w:val="18"/>
              </w:rPr>
              <w:t>Направление на удаление только тех отходов, которые не могут быть восстановлены</w:t>
            </w:r>
          </w:p>
        </w:tc>
        <w:tc>
          <w:tcPr>
            <w:tcW w:w="0" w:type="auto"/>
            <w:vAlign w:val="center"/>
            <w:hideMark/>
          </w:tcPr>
          <w:p w14:paraId="7305F83B" w14:textId="77777777" w:rsidR="0064394D" w:rsidRPr="00565A83" w:rsidRDefault="0064394D">
            <w:pPr>
              <w:rPr>
                <w:sz w:val="18"/>
                <w:szCs w:val="18"/>
              </w:rPr>
            </w:pPr>
            <w:r w:rsidRPr="00565A83">
              <w:rPr>
                <w:sz w:val="18"/>
                <w:szCs w:val="18"/>
              </w:rPr>
              <w:t>Соблюдение принципа иерархии и безопасное размещение отходов</w:t>
            </w:r>
          </w:p>
        </w:tc>
      </w:tr>
      <w:tr w:rsidR="0064394D" w:rsidRPr="00565A83" w14:paraId="7B2422B8" w14:textId="77777777" w:rsidTr="00565A83">
        <w:trPr>
          <w:tblCellSpacing w:w="15" w:type="dxa"/>
        </w:trPr>
        <w:tc>
          <w:tcPr>
            <w:tcW w:w="0" w:type="auto"/>
            <w:vAlign w:val="center"/>
            <w:hideMark/>
          </w:tcPr>
          <w:p w14:paraId="6F44C33E" w14:textId="77777777" w:rsidR="0064394D" w:rsidRPr="00565A83" w:rsidRDefault="0064394D">
            <w:pPr>
              <w:rPr>
                <w:sz w:val="18"/>
                <w:szCs w:val="18"/>
              </w:rPr>
            </w:pPr>
            <w:r w:rsidRPr="00565A83">
              <w:rPr>
                <w:sz w:val="18"/>
                <w:szCs w:val="18"/>
              </w:rPr>
              <w:t>8</w:t>
            </w:r>
          </w:p>
        </w:tc>
        <w:tc>
          <w:tcPr>
            <w:tcW w:w="0" w:type="auto"/>
            <w:vAlign w:val="center"/>
            <w:hideMark/>
          </w:tcPr>
          <w:p w14:paraId="3C0319DC" w14:textId="77777777" w:rsidR="0064394D" w:rsidRPr="00565A83" w:rsidRDefault="0064394D">
            <w:pPr>
              <w:rPr>
                <w:sz w:val="18"/>
                <w:szCs w:val="18"/>
              </w:rPr>
            </w:pPr>
            <w:r w:rsidRPr="00565A83">
              <w:rPr>
                <w:sz w:val="18"/>
                <w:szCs w:val="18"/>
              </w:rPr>
              <w:t>Передача сторонним организациям</w:t>
            </w:r>
          </w:p>
        </w:tc>
        <w:tc>
          <w:tcPr>
            <w:tcW w:w="0" w:type="auto"/>
            <w:vAlign w:val="center"/>
            <w:hideMark/>
          </w:tcPr>
          <w:p w14:paraId="5E03DBF8" w14:textId="77777777" w:rsidR="0064394D" w:rsidRPr="00565A83" w:rsidRDefault="0064394D">
            <w:pPr>
              <w:rPr>
                <w:sz w:val="18"/>
                <w:szCs w:val="18"/>
              </w:rPr>
            </w:pPr>
            <w:r w:rsidRPr="00565A83">
              <w:rPr>
                <w:sz w:val="18"/>
                <w:szCs w:val="18"/>
              </w:rPr>
              <w:t>Передача отходов при наличии договоров, актов и необходимых разрешительных документов</w:t>
            </w:r>
          </w:p>
        </w:tc>
        <w:tc>
          <w:tcPr>
            <w:tcW w:w="0" w:type="auto"/>
            <w:vAlign w:val="center"/>
            <w:hideMark/>
          </w:tcPr>
          <w:p w14:paraId="551AAB22" w14:textId="77777777" w:rsidR="0064394D" w:rsidRPr="00565A83" w:rsidRDefault="0064394D">
            <w:pPr>
              <w:rPr>
                <w:sz w:val="18"/>
                <w:szCs w:val="18"/>
              </w:rPr>
            </w:pPr>
            <w:r w:rsidRPr="00565A83">
              <w:rPr>
                <w:sz w:val="18"/>
                <w:szCs w:val="18"/>
              </w:rPr>
              <w:t>Подтвержденное и законное дальнейшее обращение с отходами</w:t>
            </w:r>
          </w:p>
        </w:tc>
      </w:tr>
      <w:tr w:rsidR="0064394D" w:rsidRPr="00565A83" w14:paraId="2827037A" w14:textId="77777777" w:rsidTr="00565A83">
        <w:trPr>
          <w:tblCellSpacing w:w="15" w:type="dxa"/>
        </w:trPr>
        <w:tc>
          <w:tcPr>
            <w:tcW w:w="0" w:type="auto"/>
            <w:vAlign w:val="center"/>
            <w:hideMark/>
          </w:tcPr>
          <w:p w14:paraId="3454F836" w14:textId="77777777" w:rsidR="0064394D" w:rsidRPr="00565A83" w:rsidRDefault="0064394D">
            <w:pPr>
              <w:rPr>
                <w:sz w:val="18"/>
                <w:szCs w:val="18"/>
              </w:rPr>
            </w:pPr>
            <w:r w:rsidRPr="00565A83">
              <w:rPr>
                <w:sz w:val="18"/>
                <w:szCs w:val="18"/>
              </w:rPr>
              <w:t>9</w:t>
            </w:r>
          </w:p>
        </w:tc>
        <w:tc>
          <w:tcPr>
            <w:tcW w:w="0" w:type="auto"/>
            <w:vAlign w:val="center"/>
            <w:hideMark/>
          </w:tcPr>
          <w:p w14:paraId="3AC303C3" w14:textId="77777777" w:rsidR="0064394D" w:rsidRPr="00565A83" w:rsidRDefault="0064394D">
            <w:pPr>
              <w:rPr>
                <w:sz w:val="18"/>
                <w:szCs w:val="18"/>
              </w:rPr>
            </w:pPr>
            <w:r w:rsidRPr="00565A83">
              <w:rPr>
                <w:sz w:val="18"/>
                <w:szCs w:val="18"/>
              </w:rPr>
              <w:t>Учет и отчетность</w:t>
            </w:r>
          </w:p>
        </w:tc>
        <w:tc>
          <w:tcPr>
            <w:tcW w:w="0" w:type="auto"/>
            <w:vAlign w:val="center"/>
            <w:hideMark/>
          </w:tcPr>
          <w:p w14:paraId="66742901" w14:textId="77777777" w:rsidR="0064394D" w:rsidRPr="00565A83" w:rsidRDefault="0064394D">
            <w:pPr>
              <w:rPr>
                <w:sz w:val="18"/>
                <w:szCs w:val="18"/>
              </w:rPr>
            </w:pPr>
            <w:r w:rsidRPr="00565A83">
              <w:rPr>
                <w:sz w:val="18"/>
                <w:szCs w:val="18"/>
              </w:rPr>
              <w:t>Ведение журналов, реестров, актов, накладных, паспортов и иной документации</w:t>
            </w:r>
          </w:p>
        </w:tc>
        <w:tc>
          <w:tcPr>
            <w:tcW w:w="0" w:type="auto"/>
            <w:vAlign w:val="center"/>
            <w:hideMark/>
          </w:tcPr>
          <w:p w14:paraId="1155EB0D" w14:textId="77777777" w:rsidR="0064394D" w:rsidRPr="00565A83" w:rsidRDefault="0064394D">
            <w:pPr>
              <w:rPr>
                <w:sz w:val="18"/>
                <w:szCs w:val="18"/>
              </w:rPr>
            </w:pPr>
            <w:r w:rsidRPr="00565A83">
              <w:rPr>
                <w:sz w:val="18"/>
                <w:szCs w:val="18"/>
              </w:rPr>
              <w:t>Прослеживаемость движения отходов и достоверность отчетности</w:t>
            </w:r>
          </w:p>
        </w:tc>
      </w:tr>
      <w:tr w:rsidR="0064394D" w:rsidRPr="00565A83" w14:paraId="08540A4E" w14:textId="77777777" w:rsidTr="00565A83">
        <w:trPr>
          <w:tblCellSpacing w:w="15" w:type="dxa"/>
        </w:trPr>
        <w:tc>
          <w:tcPr>
            <w:tcW w:w="0" w:type="auto"/>
            <w:vAlign w:val="center"/>
            <w:hideMark/>
          </w:tcPr>
          <w:p w14:paraId="7BBD2A2C" w14:textId="77777777" w:rsidR="0064394D" w:rsidRPr="00565A83" w:rsidRDefault="0064394D">
            <w:pPr>
              <w:rPr>
                <w:sz w:val="18"/>
                <w:szCs w:val="18"/>
              </w:rPr>
            </w:pPr>
            <w:r w:rsidRPr="00565A83">
              <w:rPr>
                <w:sz w:val="18"/>
                <w:szCs w:val="18"/>
              </w:rPr>
              <w:t>10</w:t>
            </w:r>
          </w:p>
        </w:tc>
        <w:tc>
          <w:tcPr>
            <w:tcW w:w="0" w:type="auto"/>
            <w:vAlign w:val="center"/>
            <w:hideMark/>
          </w:tcPr>
          <w:p w14:paraId="2307C56F" w14:textId="77777777" w:rsidR="0064394D" w:rsidRPr="00565A83" w:rsidRDefault="0064394D">
            <w:pPr>
              <w:rPr>
                <w:sz w:val="18"/>
                <w:szCs w:val="18"/>
              </w:rPr>
            </w:pPr>
            <w:r w:rsidRPr="00565A83">
              <w:rPr>
                <w:sz w:val="18"/>
                <w:szCs w:val="18"/>
              </w:rPr>
              <w:t>Производственный контроль</w:t>
            </w:r>
          </w:p>
        </w:tc>
        <w:tc>
          <w:tcPr>
            <w:tcW w:w="0" w:type="auto"/>
            <w:vAlign w:val="center"/>
            <w:hideMark/>
          </w:tcPr>
          <w:p w14:paraId="7C2DF914" w14:textId="77777777" w:rsidR="0064394D" w:rsidRPr="00565A83" w:rsidRDefault="0064394D">
            <w:pPr>
              <w:rPr>
                <w:sz w:val="18"/>
                <w:szCs w:val="18"/>
              </w:rPr>
            </w:pPr>
            <w:r w:rsidRPr="00565A83">
              <w:rPr>
                <w:sz w:val="18"/>
                <w:szCs w:val="18"/>
              </w:rPr>
              <w:t>Проверка соблюдения процедур, мест накопления, маршрутов обращения и состояния инфраструктуры</w:t>
            </w:r>
          </w:p>
        </w:tc>
        <w:tc>
          <w:tcPr>
            <w:tcW w:w="0" w:type="auto"/>
            <w:vAlign w:val="center"/>
            <w:hideMark/>
          </w:tcPr>
          <w:p w14:paraId="0AB97898" w14:textId="77777777" w:rsidR="0064394D" w:rsidRPr="00565A83" w:rsidRDefault="0064394D">
            <w:pPr>
              <w:rPr>
                <w:sz w:val="18"/>
                <w:szCs w:val="18"/>
              </w:rPr>
            </w:pPr>
            <w:r w:rsidRPr="00565A83">
              <w:rPr>
                <w:sz w:val="18"/>
                <w:szCs w:val="18"/>
              </w:rPr>
              <w:t>Своевременное выявление и устранение нарушений</w:t>
            </w:r>
          </w:p>
        </w:tc>
      </w:tr>
    </w:tbl>
    <w:p w14:paraId="1B1C16D3" w14:textId="77777777" w:rsidR="0064394D" w:rsidRDefault="0064394D" w:rsidP="00565A83">
      <w:pPr>
        <w:pStyle w:val="3"/>
        <w:ind w:left="0"/>
      </w:pPr>
      <w:bookmarkStart w:id="34" w:name="_Toc232631627"/>
      <w:r>
        <w:t>8.4. Целевые показатели Программы</w:t>
      </w:r>
      <w:bookmarkEnd w:id="34"/>
    </w:p>
    <w:p w14:paraId="1FA450E1" w14:textId="77777777" w:rsidR="0064394D" w:rsidRDefault="0064394D" w:rsidP="00565A83">
      <w:pPr>
        <w:pStyle w:val="aa"/>
        <w:ind w:firstLine="567"/>
      </w:pPr>
      <w:r>
        <w:t>Целевые показатели являются инструментом оценки выполнения Программы. В настоящем разделе они сформированы преимущественно как качественные и организационно-контрольные показатели, поскольку количественные лимиты, объемы отходов и классификация отходов раскрываются в других разделах Программы.</w:t>
      </w:r>
    </w:p>
    <w:p w14:paraId="7DBF925D" w14:textId="77777777" w:rsidR="0064394D" w:rsidRDefault="0064394D" w:rsidP="00565A83">
      <w:pPr>
        <w:pStyle w:val="aa"/>
        <w:ind w:firstLine="567"/>
      </w:pPr>
      <w:r>
        <w:t>Целевые показатели должны быть достижимыми, проверяемыми и связанными с конкретными действиями предприятия. Каждый показатель должен иметь способ подтверждения: журнал учета, акт осмотра, паспорт отхода, протокол испытаний, договор, накладную, акт передачи, внутренний отчет, приказ или иной документ.</w:t>
      </w:r>
    </w:p>
    <w:p w14:paraId="395EF6B1" w14:textId="77777777" w:rsidR="0064394D" w:rsidRDefault="0064394D" w:rsidP="00565A83">
      <w:pPr>
        <w:pStyle w:val="aa"/>
        <w:ind w:firstLine="567"/>
      </w:pPr>
      <w:r>
        <w:t>Основными группами целевых показателей являются:</w:t>
      </w:r>
    </w:p>
    <w:p w14:paraId="0B2AB65A" w14:textId="77777777" w:rsidR="0064394D" w:rsidRDefault="0064394D" w:rsidP="0064394D">
      <w:pPr>
        <w:widowControl/>
        <w:numPr>
          <w:ilvl w:val="0"/>
          <w:numId w:val="18"/>
        </w:numPr>
        <w:autoSpaceDE/>
        <w:autoSpaceDN/>
        <w:spacing w:before="100" w:beforeAutospacing="1" w:after="100" w:afterAutospacing="1"/>
      </w:pPr>
      <w:r>
        <w:t xml:space="preserve">показатели организации системы управления отходами; </w:t>
      </w:r>
    </w:p>
    <w:p w14:paraId="00A24A34" w14:textId="77777777" w:rsidR="0064394D" w:rsidRDefault="0064394D" w:rsidP="0064394D">
      <w:pPr>
        <w:widowControl/>
        <w:numPr>
          <w:ilvl w:val="0"/>
          <w:numId w:val="18"/>
        </w:numPr>
        <w:autoSpaceDE/>
        <w:autoSpaceDN/>
        <w:spacing w:before="100" w:beforeAutospacing="1" w:after="100" w:afterAutospacing="1"/>
      </w:pPr>
      <w:r>
        <w:t xml:space="preserve">показатели входного контроля; </w:t>
      </w:r>
    </w:p>
    <w:p w14:paraId="6D056682" w14:textId="77777777" w:rsidR="0064394D" w:rsidRDefault="0064394D" w:rsidP="0064394D">
      <w:pPr>
        <w:widowControl/>
        <w:numPr>
          <w:ilvl w:val="0"/>
          <w:numId w:val="18"/>
        </w:numPr>
        <w:autoSpaceDE/>
        <w:autoSpaceDN/>
        <w:spacing w:before="100" w:beforeAutospacing="1" w:after="100" w:afterAutospacing="1"/>
      </w:pPr>
      <w:r>
        <w:t xml:space="preserve">показатели раздельного накопления; </w:t>
      </w:r>
    </w:p>
    <w:p w14:paraId="033A7D39" w14:textId="77777777" w:rsidR="0064394D" w:rsidRDefault="0064394D" w:rsidP="0064394D">
      <w:pPr>
        <w:widowControl/>
        <w:numPr>
          <w:ilvl w:val="0"/>
          <w:numId w:val="18"/>
        </w:numPr>
        <w:autoSpaceDE/>
        <w:autoSpaceDN/>
        <w:spacing w:before="100" w:beforeAutospacing="1" w:after="100" w:afterAutospacing="1"/>
      </w:pPr>
      <w:r>
        <w:t xml:space="preserve">показатели безопасной транспортировки; </w:t>
      </w:r>
    </w:p>
    <w:p w14:paraId="75E29340" w14:textId="77777777" w:rsidR="0064394D" w:rsidRDefault="0064394D" w:rsidP="0064394D">
      <w:pPr>
        <w:widowControl/>
        <w:numPr>
          <w:ilvl w:val="0"/>
          <w:numId w:val="18"/>
        </w:numPr>
        <w:autoSpaceDE/>
        <w:autoSpaceDN/>
        <w:spacing w:before="100" w:beforeAutospacing="1" w:after="100" w:afterAutospacing="1"/>
      </w:pPr>
      <w:r>
        <w:t xml:space="preserve">показатели восстановления и передачи отходов; </w:t>
      </w:r>
    </w:p>
    <w:p w14:paraId="1037EA27" w14:textId="77777777" w:rsidR="0064394D" w:rsidRDefault="0064394D" w:rsidP="0064394D">
      <w:pPr>
        <w:widowControl/>
        <w:numPr>
          <w:ilvl w:val="0"/>
          <w:numId w:val="18"/>
        </w:numPr>
        <w:autoSpaceDE/>
        <w:autoSpaceDN/>
        <w:spacing w:before="100" w:beforeAutospacing="1" w:after="100" w:afterAutospacing="1"/>
      </w:pPr>
      <w:r>
        <w:t xml:space="preserve">показатели безопасного удаления; </w:t>
      </w:r>
    </w:p>
    <w:p w14:paraId="4C1E93F0" w14:textId="77777777" w:rsidR="0064394D" w:rsidRDefault="0064394D" w:rsidP="0064394D">
      <w:pPr>
        <w:widowControl/>
        <w:numPr>
          <w:ilvl w:val="0"/>
          <w:numId w:val="18"/>
        </w:numPr>
        <w:autoSpaceDE/>
        <w:autoSpaceDN/>
        <w:spacing w:before="100" w:beforeAutospacing="1" w:after="100" w:afterAutospacing="1"/>
      </w:pPr>
      <w:r>
        <w:t xml:space="preserve">показатели учета и отчетности; </w:t>
      </w:r>
    </w:p>
    <w:p w14:paraId="4C1E39C0" w14:textId="77777777" w:rsidR="0064394D" w:rsidRDefault="0064394D" w:rsidP="0064394D">
      <w:pPr>
        <w:widowControl/>
        <w:numPr>
          <w:ilvl w:val="0"/>
          <w:numId w:val="18"/>
        </w:numPr>
        <w:autoSpaceDE/>
        <w:autoSpaceDN/>
        <w:spacing w:before="100" w:beforeAutospacing="1" w:after="100" w:afterAutospacing="1"/>
      </w:pPr>
      <w:r>
        <w:t xml:space="preserve">показатели предупреждения нарушений и аварийных ситуаций. </w:t>
      </w:r>
    </w:p>
    <w:p w14:paraId="3E9A533E" w14:textId="77777777" w:rsidR="0064394D" w:rsidRDefault="0064394D" w:rsidP="0064394D">
      <w:pPr>
        <w:pStyle w:val="aa"/>
      </w:pPr>
      <w:r>
        <w:t>Целевые показатели приведены в обобщенной таблице 8.2.</w:t>
      </w:r>
    </w:p>
    <w:p w14:paraId="417838DB" w14:textId="77777777" w:rsidR="0064394D" w:rsidRPr="00565A83" w:rsidRDefault="0064394D" w:rsidP="00565A83">
      <w:r w:rsidRPr="00565A83">
        <w:t>Таблица 8.2 — Целевые показатели Программы управления отходами</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66"/>
        <w:gridCol w:w="1654"/>
        <w:gridCol w:w="3747"/>
        <w:gridCol w:w="1781"/>
        <w:gridCol w:w="2464"/>
      </w:tblGrid>
      <w:tr w:rsidR="0064394D" w:rsidRPr="00565A83" w14:paraId="50198E2D" w14:textId="77777777" w:rsidTr="00565A83">
        <w:trPr>
          <w:tblHeader/>
          <w:tblCellSpacing w:w="15" w:type="dxa"/>
        </w:trPr>
        <w:tc>
          <w:tcPr>
            <w:tcW w:w="0" w:type="auto"/>
            <w:vAlign w:val="center"/>
            <w:hideMark/>
          </w:tcPr>
          <w:p w14:paraId="3C2A0067" w14:textId="77777777" w:rsidR="0064394D" w:rsidRPr="00565A83" w:rsidRDefault="0064394D">
            <w:pPr>
              <w:jc w:val="center"/>
              <w:rPr>
                <w:b/>
                <w:bCs/>
                <w:sz w:val="18"/>
                <w:szCs w:val="18"/>
              </w:rPr>
            </w:pPr>
            <w:r w:rsidRPr="00565A83">
              <w:rPr>
                <w:b/>
                <w:bCs/>
                <w:sz w:val="18"/>
                <w:szCs w:val="18"/>
              </w:rPr>
              <w:t>№</w:t>
            </w:r>
          </w:p>
        </w:tc>
        <w:tc>
          <w:tcPr>
            <w:tcW w:w="0" w:type="auto"/>
            <w:vAlign w:val="center"/>
            <w:hideMark/>
          </w:tcPr>
          <w:p w14:paraId="325E36E7" w14:textId="77777777" w:rsidR="0064394D" w:rsidRPr="00565A83" w:rsidRDefault="0064394D">
            <w:pPr>
              <w:jc w:val="center"/>
              <w:rPr>
                <w:b/>
                <w:bCs/>
                <w:sz w:val="18"/>
                <w:szCs w:val="18"/>
              </w:rPr>
            </w:pPr>
            <w:r w:rsidRPr="00565A83">
              <w:rPr>
                <w:b/>
                <w:bCs/>
                <w:sz w:val="18"/>
                <w:szCs w:val="18"/>
              </w:rPr>
              <w:t>Группа показателей</w:t>
            </w:r>
          </w:p>
        </w:tc>
        <w:tc>
          <w:tcPr>
            <w:tcW w:w="0" w:type="auto"/>
            <w:vAlign w:val="center"/>
            <w:hideMark/>
          </w:tcPr>
          <w:p w14:paraId="636CFA55" w14:textId="77777777" w:rsidR="0064394D" w:rsidRPr="00565A83" w:rsidRDefault="0064394D">
            <w:pPr>
              <w:jc w:val="center"/>
              <w:rPr>
                <w:b/>
                <w:bCs/>
                <w:sz w:val="18"/>
                <w:szCs w:val="18"/>
              </w:rPr>
            </w:pPr>
            <w:r w:rsidRPr="00565A83">
              <w:rPr>
                <w:b/>
                <w:bCs/>
                <w:sz w:val="18"/>
                <w:szCs w:val="18"/>
              </w:rPr>
              <w:t>Целевой показатель</w:t>
            </w:r>
          </w:p>
        </w:tc>
        <w:tc>
          <w:tcPr>
            <w:tcW w:w="0" w:type="auto"/>
            <w:vAlign w:val="center"/>
            <w:hideMark/>
          </w:tcPr>
          <w:p w14:paraId="66CC747B" w14:textId="77777777" w:rsidR="0064394D" w:rsidRPr="00565A83" w:rsidRDefault="0064394D">
            <w:pPr>
              <w:jc w:val="center"/>
              <w:rPr>
                <w:b/>
                <w:bCs/>
                <w:sz w:val="18"/>
                <w:szCs w:val="18"/>
              </w:rPr>
            </w:pPr>
            <w:r w:rsidRPr="00565A83">
              <w:rPr>
                <w:b/>
                <w:bCs/>
                <w:sz w:val="18"/>
                <w:szCs w:val="18"/>
              </w:rPr>
              <w:t>Плановое значение</w:t>
            </w:r>
          </w:p>
        </w:tc>
        <w:tc>
          <w:tcPr>
            <w:tcW w:w="0" w:type="auto"/>
            <w:vAlign w:val="center"/>
            <w:hideMark/>
          </w:tcPr>
          <w:p w14:paraId="4C9D7836" w14:textId="77777777" w:rsidR="0064394D" w:rsidRPr="00565A83" w:rsidRDefault="0064394D">
            <w:pPr>
              <w:jc w:val="center"/>
              <w:rPr>
                <w:b/>
                <w:bCs/>
                <w:sz w:val="18"/>
                <w:szCs w:val="18"/>
              </w:rPr>
            </w:pPr>
            <w:r w:rsidRPr="00565A83">
              <w:rPr>
                <w:b/>
                <w:bCs/>
                <w:sz w:val="18"/>
                <w:szCs w:val="18"/>
              </w:rPr>
              <w:t>Способ подтверждения</w:t>
            </w:r>
          </w:p>
        </w:tc>
      </w:tr>
      <w:tr w:rsidR="0064394D" w:rsidRPr="00565A83" w14:paraId="2DEA8E25" w14:textId="77777777" w:rsidTr="00565A83">
        <w:trPr>
          <w:tblCellSpacing w:w="15" w:type="dxa"/>
        </w:trPr>
        <w:tc>
          <w:tcPr>
            <w:tcW w:w="0" w:type="auto"/>
            <w:vAlign w:val="center"/>
            <w:hideMark/>
          </w:tcPr>
          <w:p w14:paraId="7F703706" w14:textId="77777777" w:rsidR="0064394D" w:rsidRPr="00565A83" w:rsidRDefault="0064394D">
            <w:pPr>
              <w:rPr>
                <w:sz w:val="18"/>
                <w:szCs w:val="18"/>
              </w:rPr>
            </w:pPr>
            <w:r w:rsidRPr="00565A83">
              <w:rPr>
                <w:sz w:val="18"/>
                <w:szCs w:val="18"/>
              </w:rPr>
              <w:t>1</w:t>
            </w:r>
          </w:p>
        </w:tc>
        <w:tc>
          <w:tcPr>
            <w:tcW w:w="0" w:type="auto"/>
            <w:vAlign w:val="center"/>
            <w:hideMark/>
          </w:tcPr>
          <w:p w14:paraId="0EFBE9DA" w14:textId="77777777" w:rsidR="0064394D" w:rsidRPr="00565A83" w:rsidRDefault="0064394D">
            <w:pPr>
              <w:rPr>
                <w:sz w:val="18"/>
                <w:szCs w:val="18"/>
              </w:rPr>
            </w:pPr>
            <w:r w:rsidRPr="00565A83">
              <w:rPr>
                <w:sz w:val="18"/>
                <w:szCs w:val="18"/>
              </w:rPr>
              <w:t>Организация управления</w:t>
            </w:r>
          </w:p>
        </w:tc>
        <w:tc>
          <w:tcPr>
            <w:tcW w:w="0" w:type="auto"/>
            <w:vAlign w:val="center"/>
            <w:hideMark/>
          </w:tcPr>
          <w:p w14:paraId="71470FA8" w14:textId="77777777" w:rsidR="0064394D" w:rsidRPr="00565A83" w:rsidRDefault="0064394D">
            <w:pPr>
              <w:rPr>
                <w:sz w:val="18"/>
                <w:szCs w:val="18"/>
              </w:rPr>
            </w:pPr>
            <w:r w:rsidRPr="00565A83">
              <w:rPr>
                <w:sz w:val="18"/>
                <w:szCs w:val="18"/>
              </w:rPr>
              <w:t>Наличие утвержденной Программы управления отходами и ответственных лиц за ее реализацию</w:t>
            </w:r>
          </w:p>
        </w:tc>
        <w:tc>
          <w:tcPr>
            <w:tcW w:w="0" w:type="auto"/>
            <w:vAlign w:val="center"/>
            <w:hideMark/>
          </w:tcPr>
          <w:p w14:paraId="4E309A77" w14:textId="77777777" w:rsidR="0064394D" w:rsidRPr="00565A83" w:rsidRDefault="0064394D">
            <w:pPr>
              <w:rPr>
                <w:sz w:val="18"/>
                <w:szCs w:val="18"/>
              </w:rPr>
            </w:pPr>
            <w:r w:rsidRPr="00565A83">
              <w:rPr>
                <w:sz w:val="18"/>
                <w:szCs w:val="18"/>
              </w:rPr>
              <w:t>Обеспечить</w:t>
            </w:r>
          </w:p>
        </w:tc>
        <w:tc>
          <w:tcPr>
            <w:tcW w:w="0" w:type="auto"/>
            <w:vAlign w:val="center"/>
            <w:hideMark/>
          </w:tcPr>
          <w:p w14:paraId="39A29994" w14:textId="77777777" w:rsidR="0064394D" w:rsidRPr="00565A83" w:rsidRDefault="0064394D">
            <w:pPr>
              <w:rPr>
                <w:sz w:val="18"/>
                <w:szCs w:val="18"/>
              </w:rPr>
            </w:pPr>
            <w:r w:rsidRPr="00565A83">
              <w:rPr>
                <w:sz w:val="18"/>
                <w:szCs w:val="18"/>
              </w:rPr>
              <w:t>Утвержденная Программа, приказы, должностные обязанности</w:t>
            </w:r>
          </w:p>
        </w:tc>
      </w:tr>
      <w:tr w:rsidR="0064394D" w:rsidRPr="00565A83" w14:paraId="5CDC65A5" w14:textId="77777777" w:rsidTr="00565A83">
        <w:trPr>
          <w:tblCellSpacing w:w="15" w:type="dxa"/>
        </w:trPr>
        <w:tc>
          <w:tcPr>
            <w:tcW w:w="0" w:type="auto"/>
            <w:vAlign w:val="center"/>
            <w:hideMark/>
          </w:tcPr>
          <w:p w14:paraId="1A5BF0F1" w14:textId="77777777" w:rsidR="0064394D" w:rsidRPr="00565A83" w:rsidRDefault="0064394D">
            <w:pPr>
              <w:rPr>
                <w:sz w:val="18"/>
                <w:szCs w:val="18"/>
              </w:rPr>
            </w:pPr>
            <w:r w:rsidRPr="00565A83">
              <w:rPr>
                <w:sz w:val="18"/>
                <w:szCs w:val="18"/>
              </w:rPr>
              <w:t>2</w:t>
            </w:r>
          </w:p>
        </w:tc>
        <w:tc>
          <w:tcPr>
            <w:tcW w:w="0" w:type="auto"/>
            <w:vAlign w:val="center"/>
            <w:hideMark/>
          </w:tcPr>
          <w:p w14:paraId="54371CAD" w14:textId="77777777" w:rsidR="0064394D" w:rsidRPr="00565A83" w:rsidRDefault="0064394D">
            <w:pPr>
              <w:rPr>
                <w:sz w:val="18"/>
                <w:szCs w:val="18"/>
              </w:rPr>
            </w:pPr>
            <w:r w:rsidRPr="00565A83">
              <w:rPr>
                <w:sz w:val="18"/>
                <w:szCs w:val="18"/>
              </w:rPr>
              <w:t>Входной контроль</w:t>
            </w:r>
          </w:p>
        </w:tc>
        <w:tc>
          <w:tcPr>
            <w:tcW w:w="0" w:type="auto"/>
            <w:vAlign w:val="center"/>
            <w:hideMark/>
          </w:tcPr>
          <w:p w14:paraId="6153EB7E" w14:textId="77777777" w:rsidR="0064394D" w:rsidRPr="00565A83" w:rsidRDefault="0064394D">
            <w:pPr>
              <w:rPr>
                <w:sz w:val="18"/>
                <w:szCs w:val="18"/>
              </w:rPr>
            </w:pPr>
            <w:r w:rsidRPr="00565A83">
              <w:rPr>
                <w:sz w:val="18"/>
                <w:szCs w:val="18"/>
              </w:rPr>
              <w:t>Проверка документов по каждой партии принимаемых отходов</w:t>
            </w:r>
          </w:p>
        </w:tc>
        <w:tc>
          <w:tcPr>
            <w:tcW w:w="0" w:type="auto"/>
            <w:vAlign w:val="center"/>
            <w:hideMark/>
          </w:tcPr>
          <w:p w14:paraId="6B7E2806" w14:textId="77777777" w:rsidR="0064394D" w:rsidRPr="00565A83" w:rsidRDefault="0064394D">
            <w:pPr>
              <w:rPr>
                <w:sz w:val="18"/>
                <w:szCs w:val="18"/>
              </w:rPr>
            </w:pPr>
            <w:r w:rsidRPr="00565A83">
              <w:rPr>
                <w:sz w:val="18"/>
                <w:szCs w:val="18"/>
              </w:rPr>
              <w:t>100 % партий</w:t>
            </w:r>
          </w:p>
        </w:tc>
        <w:tc>
          <w:tcPr>
            <w:tcW w:w="0" w:type="auto"/>
            <w:vAlign w:val="center"/>
            <w:hideMark/>
          </w:tcPr>
          <w:p w14:paraId="61D2538E" w14:textId="77777777" w:rsidR="0064394D" w:rsidRPr="00565A83" w:rsidRDefault="0064394D">
            <w:pPr>
              <w:rPr>
                <w:sz w:val="18"/>
                <w:szCs w:val="18"/>
              </w:rPr>
            </w:pPr>
            <w:r w:rsidRPr="00565A83">
              <w:rPr>
                <w:sz w:val="18"/>
                <w:szCs w:val="18"/>
              </w:rPr>
              <w:t>Журнал приема, сопроводительные документы, акты</w:t>
            </w:r>
          </w:p>
        </w:tc>
      </w:tr>
      <w:tr w:rsidR="0064394D" w:rsidRPr="00565A83" w14:paraId="366C6721" w14:textId="77777777" w:rsidTr="00565A83">
        <w:trPr>
          <w:tblCellSpacing w:w="15" w:type="dxa"/>
        </w:trPr>
        <w:tc>
          <w:tcPr>
            <w:tcW w:w="0" w:type="auto"/>
            <w:vAlign w:val="center"/>
            <w:hideMark/>
          </w:tcPr>
          <w:p w14:paraId="0E345CD6" w14:textId="77777777" w:rsidR="0064394D" w:rsidRPr="00565A83" w:rsidRDefault="0064394D">
            <w:pPr>
              <w:rPr>
                <w:sz w:val="18"/>
                <w:szCs w:val="18"/>
              </w:rPr>
            </w:pPr>
            <w:r w:rsidRPr="00565A83">
              <w:rPr>
                <w:sz w:val="18"/>
                <w:szCs w:val="18"/>
              </w:rPr>
              <w:lastRenderedPageBreak/>
              <w:t>3</w:t>
            </w:r>
          </w:p>
        </w:tc>
        <w:tc>
          <w:tcPr>
            <w:tcW w:w="0" w:type="auto"/>
            <w:vAlign w:val="center"/>
            <w:hideMark/>
          </w:tcPr>
          <w:p w14:paraId="09DA34D1" w14:textId="77777777" w:rsidR="0064394D" w:rsidRPr="00565A83" w:rsidRDefault="0064394D">
            <w:pPr>
              <w:rPr>
                <w:sz w:val="18"/>
                <w:szCs w:val="18"/>
              </w:rPr>
            </w:pPr>
            <w:r w:rsidRPr="00565A83">
              <w:rPr>
                <w:sz w:val="18"/>
                <w:szCs w:val="18"/>
              </w:rPr>
              <w:t>Идентификация отходов</w:t>
            </w:r>
          </w:p>
        </w:tc>
        <w:tc>
          <w:tcPr>
            <w:tcW w:w="0" w:type="auto"/>
            <w:vAlign w:val="center"/>
            <w:hideMark/>
          </w:tcPr>
          <w:p w14:paraId="1328FCD0" w14:textId="77777777" w:rsidR="0064394D" w:rsidRPr="00565A83" w:rsidRDefault="0064394D">
            <w:pPr>
              <w:rPr>
                <w:sz w:val="18"/>
                <w:szCs w:val="18"/>
              </w:rPr>
            </w:pPr>
            <w:r w:rsidRPr="00565A83">
              <w:rPr>
                <w:sz w:val="18"/>
                <w:szCs w:val="18"/>
              </w:rPr>
              <w:t>Проверка соответствия наименования, кода, состава и свойств отхода</w:t>
            </w:r>
          </w:p>
        </w:tc>
        <w:tc>
          <w:tcPr>
            <w:tcW w:w="0" w:type="auto"/>
            <w:vAlign w:val="center"/>
            <w:hideMark/>
          </w:tcPr>
          <w:p w14:paraId="26776499" w14:textId="77777777" w:rsidR="0064394D" w:rsidRPr="00565A83" w:rsidRDefault="0064394D">
            <w:pPr>
              <w:rPr>
                <w:sz w:val="18"/>
                <w:szCs w:val="18"/>
              </w:rPr>
            </w:pPr>
            <w:r w:rsidRPr="00565A83">
              <w:rPr>
                <w:sz w:val="18"/>
                <w:szCs w:val="18"/>
              </w:rPr>
              <w:t>100 % применимых отходов</w:t>
            </w:r>
          </w:p>
        </w:tc>
        <w:tc>
          <w:tcPr>
            <w:tcW w:w="0" w:type="auto"/>
            <w:vAlign w:val="center"/>
            <w:hideMark/>
          </w:tcPr>
          <w:p w14:paraId="4D5AFB6D" w14:textId="77777777" w:rsidR="0064394D" w:rsidRPr="00565A83" w:rsidRDefault="0064394D">
            <w:pPr>
              <w:rPr>
                <w:sz w:val="18"/>
                <w:szCs w:val="18"/>
              </w:rPr>
            </w:pPr>
            <w:r w:rsidRPr="00565A83">
              <w:rPr>
                <w:sz w:val="18"/>
                <w:szCs w:val="18"/>
              </w:rPr>
              <w:t>Паспорт отхода, протоколы испытаний, реестр отходов</w:t>
            </w:r>
          </w:p>
        </w:tc>
      </w:tr>
      <w:tr w:rsidR="0064394D" w:rsidRPr="00565A83" w14:paraId="2206A34E" w14:textId="77777777" w:rsidTr="00565A83">
        <w:trPr>
          <w:tblCellSpacing w:w="15" w:type="dxa"/>
        </w:trPr>
        <w:tc>
          <w:tcPr>
            <w:tcW w:w="0" w:type="auto"/>
            <w:vAlign w:val="center"/>
            <w:hideMark/>
          </w:tcPr>
          <w:p w14:paraId="77BD315B" w14:textId="77777777" w:rsidR="0064394D" w:rsidRPr="00565A83" w:rsidRDefault="0064394D">
            <w:pPr>
              <w:rPr>
                <w:sz w:val="18"/>
                <w:szCs w:val="18"/>
              </w:rPr>
            </w:pPr>
            <w:r w:rsidRPr="00565A83">
              <w:rPr>
                <w:sz w:val="18"/>
                <w:szCs w:val="18"/>
              </w:rPr>
              <w:t>4</w:t>
            </w:r>
          </w:p>
        </w:tc>
        <w:tc>
          <w:tcPr>
            <w:tcW w:w="0" w:type="auto"/>
            <w:vAlign w:val="center"/>
            <w:hideMark/>
          </w:tcPr>
          <w:p w14:paraId="301B5E21" w14:textId="77777777" w:rsidR="0064394D" w:rsidRPr="00565A83" w:rsidRDefault="0064394D">
            <w:pPr>
              <w:rPr>
                <w:sz w:val="18"/>
                <w:szCs w:val="18"/>
              </w:rPr>
            </w:pPr>
            <w:r w:rsidRPr="00565A83">
              <w:rPr>
                <w:sz w:val="18"/>
                <w:szCs w:val="18"/>
              </w:rPr>
              <w:t>Опасные отходы</w:t>
            </w:r>
          </w:p>
        </w:tc>
        <w:tc>
          <w:tcPr>
            <w:tcW w:w="0" w:type="auto"/>
            <w:vAlign w:val="center"/>
            <w:hideMark/>
          </w:tcPr>
          <w:p w14:paraId="24F6EB63" w14:textId="77777777" w:rsidR="0064394D" w:rsidRPr="00565A83" w:rsidRDefault="0064394D">
            <w:pPr>
              <w:rPr>
                <w:sz w:val="18"/>
                <w:szCs w:val="18"/>
              </w:rPr>
            </w:pPr>
            <w:r w:rsidRPr="00565A83">
              <w:rPr>
                <w:sz w:val="18"/>
                <w:szCs w:val="18"/>
              </w:rPr>
              <w:t>Наличие паспортов опасных отходов и подтверждающих документов</w:t>
            </w:r>
          </w:p>
        </w:tc>
        <w:tc>
          <w:tcPr>
            <w:tcW w:w="0" w:type="auto"/>
            <w:vAlign w:val="center"/>
            <w:hideMark/>
          </w:tcPr>
          <w:p w14:paraId="2FB0EED0" w14:textId="77777777" w:rsidR="0064394D" w:rsidRPr="00565A83" w:rsidRDefault="0064394D">
            <w:pPr>
              <w:rPr>
                <w:sz w:val="18"/>
                <w:szCs w:val="18"/>
              </w:rPr>
            </w:pPr>
            <w:r w:rsidRPr="00565A83">
              <w:rPr>
                <w:sz w:val="18"/>
                <w:szCs w:val="18"/>
              </w:rPr>
              <w:t>100 % применимых отходов</w:t>
            </w:r>
          </w:p>
        </w:tc>
        <w:tc>
          <w:tcPr>
            <w:tcW w:w="0" w:type="auto"/>
            <w:vAlign w:val="center"/>
            <w:hideMark/>
          </w:tcPr>
          <w:p w14:paraId="31C65DBB" w14:textId="77777777" w:rsidR="0064394D" w:rsidRPr="00565A83" w:rsidRDefault="0064394D">
            <w:pPr>
              <w:rPr>
                <w:sz w:val="18"/>
                <w:szCs w:val="18"/>
              </w:rPr>
            </w:pPr>
            <w:r w:rsidRPr="00565A83">
              <w:rPr>
                <w:sz w:val="18"/>
                <w:szCs w:val="18"/>
              </w:rPr>
              <w:t>Паспорта опасных отходов, протоколы лаборатории</w:t>
            </w:r>
          </w:p>
        </w:tc>
      </w:tr>
      <w:tr w:rsidR="0064394D" w:rsidRPr="00565A83" w14:paraId="458D984E" w14:textId="77777777" w:rsidTr="00565A83">
        <w:trPr>
          <w:tblCellSpacing w:w="15" w:type="dxa"/>
        </w:trPr>
        <w:tc>
          <w:tcPr>
            <w:tcW w:w="0" w:type="auto"/>
            <w:vAlign w:val="center"/>
            <w:hideMark/>
          </w:tcPr>
          <w:p w14:paraId="73B3AF0A" w14:textId="77777777" w:rsidR="0064394D" w:rsidRPr="00565A83" w:rsidRDefault="0064394D">
            <w:pPr>
              <w:rPr>
                <w:sz w:val="18"/>
                <w:szCs w:val="18"/>
              </w:rPr>
            </w:pPr>
            <w:r w:rsidRPr="00565A83">
              <w:rPr>
                <w:sz w:val="18"/>
                <w:szCs w:val="18"/>
              </w:rPr>
              <w:t>5</w:t>
            </w:r>
          </w:p>
        </w:tc>
        <w:tc>
          <w:tcPr>
            <w:tcW w:w="0" w:type="auto"/>
            <w:vAlign w:val="center"/>
            <w:hideMark/>
          </w:tcPr>
          <w:p w14:paraId="4F4F0C51" w14:textId="77777777" w:rsidR="0064394D" w:rsidRPr="00565A83" w:rsidRDefault="0064394D">
            <w:pPr>
              <w:rPr>
                <w:sz w:val="18"/>
                <w:szCs w:val="18"/>
              </w:rPr>
            </w:pPr>
            <w:r w:rsidRPr="00565A83">
              <w:rPr>
                <w:sz w:val="18"/>
                <w:szCs w:val="18"/>
              </w:rPr>
              <w:t>Раздельное накопление</w:t>
            </w:r>
          </w:p>
        </w:tc>
        <w:tc>
          <w:tcPr>
            <w:tcW w:w="0" w:type="auto"/>
            <w:vAlign w:val="center"/>
            <w:hideMark/>
          </w:tcPr>
          <w:p w14:paraId="269858AB" w14:textId="77777777" w:rsidR="0064394D" w:rsidRPr="00565A83" w:rsidRDefault="0064394D">
            <w:pPr>
              <w:rPr>
                <w:sz w:val="18"/>
                <w:szCs w:val="18"/>
              </w:rPr>
            </w:pPr>
            <w:r w:rsidRPr="00565A83">
              <w:rPr>
                <w:sz w:val="18"/>
                <w:szCs w:val="18"/>
              </w:rPr>
              <w:t>Размещение отходов по видам и направлениям дальнейшего обращения</w:t>
            </w:r>
          </w:p>
        </w:tc>
        <w:tc>
          <w:tcPr>
            <w:tcW w:w="0" w:type="auto"/>
            <w:vAlign w:val="center"/>
            <w:hideMark/>
          </w:tcPr>
          <w:p w14:paraId="3D8E5869" w14:textId="77777777" w:rsidR="0064394D" w:rsidRPr="00565A83" w:rsidRDefault="0064394D">
            <w:pPr>
              <w:rPr>
                <w:sz w:val="18"/>
                <w:szCs w:val="18"/>
              </w:rPr>
            </w:pPr>
            <w:r w:rsidRPr="00565A83">
              <w:rPr>
                <w:sz w:val="18"/>
                <w:szCs w:val="18"/>
              </w:rPr>
              <w:t>Обеспечить постоянно</w:t>
            </w:r>
          </w:p>
        </w:tc>
        <w:tc>
          <w:tcPr>
            <w:tcW w:w="0" w:type="auto"/>
            <w:vAlign w:val="center"/>
            <w:hideMark/>
          </w:tcPr>
          <w:p w14:paraId="18E28824" w14:textId="77777777" w:rsidR="0064394D" w:rsidRPr="00565A83" w:rsidRDefault="0064394D">
            <w:pPr>
              <w:rPr>
                <w:sz w:val="18"/>
                <w:szCs w:val="18"/>
              </w:rPr>
            </w:pPr>
            <w:r w:rsidRPr="00565A83">
              <w:rPr>
                <w:sz w:val="18"/>
                <w:szCs w:val="18"/>
              </w:rPr>
              <w:t>Осмотр мест накопления, маркировка, журнал учета</w:t>
            </w:r>
          </w:p>
        </w:tc>
      </w:tr>
      <w:tr w:rsidR="0064394D" w:rsidRPr="00565A83" w14:paraId="498FE713" w14:textId="77777777" w:rsidTr="00565A83">
        <w:trPr>
          <w:tblCellSpacing w:w="15" w:type="dxa"/>
        </w:trPr>
        <w:tc>
          <w:tcPr>
            <w:tcW w:w="0" w:type="auto"/>
            <w:vAlign w:val="center"/>
            <w:hideMark/>
          </w:tcPr>
          <w:p w14:paraId="6418D042" w14:textId="77777777" w:rsidR="0064394D" w:rsidRPr="00565A83" w:rsidRDefault="0064394D">
            <w:pPr>
              <w:rPr>
                <w:sz w:val="18"/>
                <w:szCs w:val="18"/>
              </w:rPr>
            </w:pPr>
            <w:r w:rsidRPr="00565A83">
              <w:rPr>
                <w:sz w:val="18"/>
                <w:szCs w:val="18"/>
              </w:rPr>
              <w:t>6</w:t>
            </w:r>
          </w:p>
        </w:tc>
        <w:tc>
          <w:tcPr>
            <w:tcW w:w="0" w:type="auto"/>
            <w:vAlign w:val="center"/>
            <w:hideMark/>
          </w:tcPr>
          <w:p w14:paraId="26FA71B5" w14:textId="77777777" w:rsidR="0064394D" w:rsidRPr="00565A83" w:rsidRDefault="0064394D">
            <w:pPr>
              <w:rPr>
                <w:sz w:val="18"/>
                <w:szCs w:val="18"/>
              </w:rPr>
            </w:pPr>
            <w:r w:rsidRPr="00565A83">
              <w:rPr>
                <w:sz w:val="18"/>
                <w:szCs w:val="18"/>
              </w:rPr>
              <w:t>Сроки накопления</w:t>
            </w:r>
          </w:p>
        </w:tc>
        <w:tc>
          <w:tcPr>
            <w:tcW w:w="0" w:type="auto"/>
            <w:vAlign w:val="center"/>
            <w:hideMark/>
          </w:tcPr>
          <w:p w14:paraId="70E8FEA6" w14:textId="77777777" w:rsidR="0064394D" w:rsidRPr="00565A83" w:rsidRDefault="0064394D">
            <w:pPr>
              <w:rPr>
                <w:sz w:val="18"/>
                <w:szCs w:val="18"/>
              </w:rPr>
            </w:pPr>
            <w:r w:rsidRPr="00565A83">
              <w:rPr>
                <w:sz w:val="18"/>
                <w:szCs w:val="18"/>
              </w:rPr>
              <w:t>Соблюдение допустимых сроков временного накопления отходов</w:t>
            </w:r>
          </w:p>
        </w:tc>
        <w:tc>
          <w:tcPr>
            <w:tcW w:w="0" w:type="auto"/>
            <w:vAlign w:val="center"/>
            <w:hideMark/>
          </w:tcPr>
          <w:p w14:paraId="357E149A" w14:textId="77777777" w:rsidR="0064394D" w:rsidRPr="00565A83" w:rsidRDefault="0064394D">
            <w:pPr>
              <w:rPr>
                <w:sz w:val="18"/>
                <w:szCs w:val="18"/>
              </w:rPr>
            </w:pPr>
            <w:r w:rsidRPr="00565A83">
              <w:rPr>
                <w:sz w:val="18"/>
                <w:szCs w:val="18"/>
              </w:rPr>
              <w:t>Не допускать нарушений</w:t>
            </w:r>
          </w:p>
        </w:tc>
        <w:tc>
          <w:tcPr>
            <w:tcW w:w="0" w:type="auto"/>
            <w:vAlign w:val="center"/>
            <w:hideMark/>
          </w:tcPr>
          <w:p w14:paraId="40E919CF" w14:textId="77777777" w:rsidR="0064394D" w:rsidRPr="00565A83" w:rsidRDefault="0064394D">
            <w:pPr>
              <w:rPr>
                <w:sz w:val="18"/>
                <w:szCs w:val="18"/>
              </w:rPr>
            </w:pPr>
            <w:r w:rsidRPr="00565A83">
              <w:rPr>
                <w:sz w:val="18"/>
                <w:szCs w:val="18"/>
              </w:rPr>
              <w:t>Журнал поступления, переработки, передачи или удаления</w:t>
            </w:r>
          </w:p>
        </w:tc>
      </w:tr>
      <w:tr w:rsidR="0064394D" w:rsidRPr="00565A83" w14:paraId="65562280" w14:textId="77777777" w:rsidTr="00565A83">
        <w:trPr>
          <w:tblCellSpacing w:w="15" w:type="dxa"/>
        </w:trPr>
        <w:tc>
          <w:tcPr>
            <w:tcW w:w="0" w:type="auto"/>
            <w:vAlign w:val="center"/>
            <w:hideMark/>
          </w:tcPr>
          <w:p w14:paraId="30A0ABAE" w14:textId="77777777" w:rsidR="0064394D" w:rsidRPr="00565A83" w:rsidRDefault="0064394D">
            <w:pPr>
              <w:rPr>
                <w:sz w:val="18"/>
                <w:szCs w:val="18"/>
              </w:rPr>
            </w:pPr>
            <w:r w:rsidRPr="00565A83">
              <w:rPr>
                <w:sz w:val="18"/>
                <w:szCs w:val="18"/>
              </w:rPr>
              <w:t>7</w:t>
            </w:r>
          </w:p>
        </w:tc>
        <w:tc>
          <w:tcPr>
            <w:tcW w:w="0" w:type="auto"/>
            <w:vAlign w:val="center"/>
            <w:hideMark/>
          </w:tcPr>
          <w:p w14:paraId="1EE6FBA5" w14:textId="77777777" w:rsidR="0064394D" w:rsidRPr="00565A83" w:rsidRDefault="0064394D">
            <w:pPr>
              <w:rPr>
                <w:sz w:val="18"/>
                <w:szCs w:val="18"/>
              </w:rPr>
            </w:pPr>
            <w:r w:rsidRPr="00565A83">
              <w:rPr>
                <w:sz w:val="18"/>
                <w:szCs w:val="18"/>
              </w:rPr>
              <w:t>Транспортировка</w:t>
            </w:r>
          </w:p>
        </w:tc>
        <w:tc>
          <w:tcPr>
            <w:tcW w:w="0" w:type="auto"/>
            <w:vAlign w:val="center"/>
            <w:hideMark/>
          </w:tcPr>
          <w:p w14:paraId="1E509CB8" w14:textId="77777777" w:rsidR="0064394D" w:rsidRPr="00565A83" w:rsidRDefault="0064394D">
            <w:pPr>
              <w:rPr>
                <w:sz w:val="18"/>
                <w:szCs w:val="18"/>
              </w:rPr>
            </w:pPr>
            <w:r w:rsidRPr="00565A83">
              <w:rPr>
                <w:sz w:val="18"/>
                <w:szCs w:val="18"/>
              </w:rPr>
              <w:t xml:space="preserve">Перемещение отходов без проливов, </w:t>
            </w:r>
            <w:proofErr w:type="spellStart"/>
            <w:r w:rsidRPr="00565A83">
              <w:rPr>
                <w:sz w:val="18"/>
                <w:szCs w:val="18"/>
              </w:rPr>
              <w:t>просыпей</w:t>
            </w:r>
            <w:proofErr w:type="spellEnd"/>
            <w:r w:rsidRPr="00565A83">
              <w:rPr>
                <w:sz w:val="18"/>
                <w:szCs w:val="18"/>
              </w:rPr>
              <w:t>, утечек и пыления</w:t>
            </w:r>
          </w:p>
        </w:tc>
        <w:tc>
          <w:tcPr>
            <w:tcW w:w="0" w:type="auto"/>
            <w:vAlign w:val="center"/>
            <w:hideMark/>
          </w:tcPr>
          <w:p w14:paraId="15990607" w14:textId="77777777" w:rsidR="0064394D" w:rsidRPr="00565A83" w:rsidRDefault="0064394D">
            <w:pPr>
              <w:rPr>
                <w:sz w:val="18"/>
                <w:szCs w:val="18"/>
              </w:rPr>
            </w:pPr>
            <w:r w:rsidRPr="00565A83">
              <w:rPr>
                <w:sz w:val="18"/>
                <w:szCs w:val="18"/>
              </w:rPr>
              <w:t>Не допускать нарушений</w:t>
            </w:r>
          </w:p>
        </w:tc>
        <w:tc>
          <w:tcPr>
            <w:tcW w:w="0" w:type="auto"/>
            <w:vAlign w:val="center"/>
            <w:hideMark/>
          </w:tcPr>
          <w:p w14:paraId="2A890373" w14:textId="77777777" w:rsidR="0064394D" w:rsidRPr="00565A83" w:rsidRDefault="0064394D">
            <w:pPr>
              <w:rPr>
                <w:sz w:val="18"/>
                <w:szCs w:val="18"/>
              </w:rPr>
            </w:pPr>
            <w:r w:rsidRPr="00565A83">
              <w:rPr>
                <w:sz w:val="18"/>
                <w:szCs w:val="18"/>
              </w:rPr>
              <w:t>Акты осмотра, путевые документы, журналы инцидентов</w:t>
            </w:r>
          </w:p>
        </w:tc>
      </w:tr>
      <w:tr w:rsidR="0064394D" w:rsidRPr="00565A83" w14:paraId="43A26ED3" w14:textId="77777777" w:rsidTr="00565A83">
        <w:trPr>
          <w:tblCellSpacing w:w="15" w:type="dxa"/>
        </w:trPr>
        <w:tc>
          <w:tcPr>
            <w:tcW w:w="0" w:type="auto"/>
            <w:vAlign w:val="center"/>
            <w:hideMark/>
          </w:tcPr>
          <w:p w14:paraId="34766C88" w14:textId="77777777" w:rsidR="0064394D" w:rsidRPr="00565A83" w:rsidRDefault="0064394D">
            <w:pPr>
              <w:rPr>
                <w:sz w:val="18"/>
                <w:szCs w:val="18"/>
              </w:rPr>
            </w:pPr>
            <w:r w:rsidRPr="00565A83">
              <w:rPr>
                <w:sz w:val="18"/>
                <w:szCs w:val="18"/>
              </w:rPr>
              <w:t>8</w:t>
            </w:r>
          </w:p>
        </w:tc>
        <w:tc>
          <w:tcPr>
            <w:tcW w:w="0" w:type="auto"/>
            <w:vAlign w:val="center"/>
            <w:hideMark/>
          </w:tcPr>
          <w:p w14:paraId="3E2E63B0" w14:textId="77777777" w:rsidR="0064394D" w:rsidRPr="00565A83" w:rsidRDefault="0064394D">
            <w:pPr>
              <w:rPr>
                <w:sz w:val="18"/>
                <w:szCs w:val="18"/>
              </w:rPr>
            </w:pPr>
            <w:r w:rsidRPr="00565A83">
              <w:rPr>
                <w:sz w:val="18"/>
                <w:szCs w:val="18"/>
              </w:rPr>
              <w:t>Восстановление</w:t>
            </w:r>
          </w:p>
        </w:tc>
        <w:tc>
          <w:tcPr>
            <w:tcW w:w="0" w:type="auto"/>
            <w:vAlign w:val="center"/>
            <w:hideMark/>
          </w:tcPr>
          <w:p w14:paraId="14B33F51" w14:textId="77777777" w:rsidR="0064394D" w:rsidRPr="00565A83" w:rsidRDefault="0064394D">
            <w:pPr>
              <w:rPr>
                <w:sz w:val="18"/>
                <w:szCs w:val="18"/>
              </w:rPr>
            </w:pPr>
            <w:r w:rsidRPr="00565A83">
              <w:rPr>
                <w:sz w:val="18"/>
                <w:szCs w:val="18"/>
              </w:rPr>
              <w:t>Приоритетное направление пригодных отходов на переработку, обезвреживание, утилизацию или передачу</w:t>
            </w:r>
          </w:p>
        </w:tc>
        <w:tc>
          <w:tcPr>
            <w:tcW w:w="0" w:type="auto"/>
            <w:vAlign w:val="center"/>
            <w:hideMark/>
          </w:tcPr>
          <w:p w14:paraId="3B90BAE0" w14:textId="77777777" w:rsidR="0064394D" w:rsidRPr="00565A83" w:rsidRDefault="0064394D">
            <w:pPr>
              <w:rPr>
                <w:sz w:val="18"/>
                <w:szCs w:val="18"/>
              </w:rPr>
            </w:pPr>
            <w:r w:rsidRPr="00565A83">
              <w:rPr>
                <w:sz w:val="18"/>
                <w:szCs w:val="18"/>
              </w:rPr>
              <w:t>Обеспечить при наличии возможности</w:t>
            </w:r>
          </w:p>
        </w:tc>
        <w:tc>
          <w:tcPr>
            <w:tcW w:w="0" w:type="auto"/>
            <w:vAlign w:val="center"/>
            <w:hideMark/>
          </w:tcPr>
          <w:p w14:paraId="3A5E02E9" w14:textId="77777777" w:rsidR="0064394D" w:rsidRPr="00565A83" w:rsidRDefault="0064394D">
            <w:pPr>
              <w:rPr>
                <w:sz w:val="18"/>
                <w:szCs w:val="18"/>
              </w:rPr>
            </w:pPr>
            <w:r w:rsidRPr="00565A83">
              <w:rPr>
                <w:sz w:val="18"/>
                <w:szCs w:val="18"/>
              </w:rPr>
              <w:t>Производственные журналы, акты переработки, договоры</w:t>
            </w:r>
          </w:p>
        </w:tc>
      </w:tr>
      <w:tr w:rsidR="0064394D" w:rsidRPr="00565A83" w14:paraId="57F701E3" w14:textId="77777777" w:rsidTr="00565A83">
        <w:trPr>
          <w:tblCellSpacing w:w="15" w:type="dxa"/>
        </w:trPr>
        <w:tc>
          <w:tcPr>
            <w:tcW w:w="0" w:type="auto"/>
            <w:vAlign w:val="center"/>
            <w:hideMark/>
          </w:tcPr>
          <w:p w14:paraId="498267BF" w14:textId="77777777" w:rsidR="0064394D" w:rsidRPr="00565A83" w:rsidRDefault="0064394D">
            <w:pPr>
              <w:rPr>
                <w:sz w:val="18"/>
                <w:szCs w:val="18"/>
              </w:rPr>
            </w:pPr>
            <w:r w:rsidRPr="00565A83">
              <w:rPr>
                <w:sz w:val="18"/>
                <w:szCs w:val="18"/>
              </w:rPr>
              <w:t>9</w:t>
            </w:r>
          </w:p>
        </w:tc>
        <w:tc>
          <w:tcPr>
            <w:tcW w:w="0" w:type="auto"/>
            <w:vAlign w:val="center"/>
            <w:hideMark/>
          </w:tcPr>
          <w:p w14:paraId="2AD2F516" w14:textId="77777777" w:rsidR="0064394D" w:rsidRPr="00565A83" w:rsidRDefault="0064394D">
            <w:pPr>
              <w:rPr>
                <w:sz w:val="18"/>
                <w:szCs w:val="18"/>
              </w:rPr>
            </w:pPr>
            <w:r w:rsidRPr="00565A83">
              <w:rPr>
                <w:sz w:val="18"/>
                <w:szCs w:val="18"/>
              </w:rPr>
              <w:t>Удаление</w:t>
            </w:r>
          </w:p>
        </w:tc>
        <w:tc>
          <w:tcPr>
            <w:tcW w:w="0" w:type="auto"/>
            <w:vAlign w:val="center"/>
            <w:hideMark/>
          </w:tcPr>
          <w:p w14:paraId="7A1119A4" w14:textId="77777777" w:rsidR="0064394D" w:rsidRPr="00565A83" w:rsidRDefault="0064394D">
            <w:pPr>
              <w:rPr>
                <w:sz w:val="18"/>
                <w:szCs w:val="18"/>
              </w:rPr>
            </w:pPr>
            <w:r w:rsidRPr="00565A83">
              <w:rPr>
                <w:sz w:val="18"/>
                <w:szCs w:val="18"/>
              </w:rPr>
              <w:t>Удаление только отходов, не подлежащих восстановлению или передаче</w:t>
            </w:r>
          </w:p>
        </w:tc>
        <w:tc>
          <w:tcPr>
            <w:tcW w:w="0" w:type="auto"/>
            <w:vAlign w:val="center"/>
            <w:hideMark/>
          </w:tcPr>
          <w:p w14:paraId="7D11A1CF" w14:textId="77777777" w:rsidR="0064394D" w:rsidRPr="00565A83" w:rsidRDefault="0064394D">
            <w:pPr>
              <w:rPr>
                <w:sz w:val="18"/>
                <w:szCs w:val="18"/>
              </w:rPr>
            </w:pPr>
            <w:r w:rsidRPr="00565A83">
              <w:rPr>
                <w:sz w:val="18"/>
                <w:szCs w:val="18"/>
              </w:rPr>
              <w:t>Обеспечить</w:t>
            </w:r>
          </w:p>
        </w:tc>
        <w:tc>
          <w:tcPr>
            <w:tcW w:w="0" w:type="auto"/>
            <w:vAlign w:val="center"/>
            <w:hideMark/>
          </w:tcPr>
          <w:p w14:paraId="28797E82" w14:textId="77777777" w:rsidR="0064394D" w:rsidRPr="00565A83" w:rsidRDefault="0064394D">
            <w:pPr>
              <w:rPr>
                <w:sz w:val="18"/>
                <w:szCs w:val="18"/>
              </w:rPr>
            </w:pPr>
            <w:r w:rsidRPr="00565A83">
              <w:rPr>
                <w:sz w:val="18"/>
                <w:szCs w:val="18"/>
              </w:rPr>
              <w:t>Журнал удаления, акты, технологическое обоснование</w:t>
            </w:r>
          </w:p>
        </w:tc>
      </w:tr>
      <w:tr w:rsidR="0064394D" w:rsidRPr="00565A83" w14:paraId="198B4903" w14:textId="77777777" w:rsidTr="00565A83">
        <w:trPr>
          <w:tblCellSpacing w:w="15" w:type="dxa"/>
        </w:trPr>
        <w:tc>
          <w:tcPr>
            <w:tcW w:w="0" w:type="auto"/>
            <w:vAlign w:val="center"/>
            <w:hideMark/>
          </w:tcPr>
          <w:p w14:paraId="3A10584D" w14:textId="77777777" w:rsidR="0064394D" w:rsidRPr="00565A83" w:rsidRDefault="0064394D">
            <w:pPr>
              <w:rPr>
                <w:sz w:val="18"/>
                <w:szCs w:val="18"/>
              </w:rPr>
            </w:pPr>
            <w:r w:rsidRPr="00565A83">
              <w:rPr>
                <w:sz w:val="18"/>
                <w:szCs w:val="18"/>
              </w:rPr>
              <w:t>10</w:t>
            </w:r>
          </w:p>
        </w:tc>
        <w:tc>
          <w:tcPr>
            <w:tcW w:w="0" w:type="auto"/>
            <w:vAlign w:val="center"/>
            <w:hideMark/>
          </w:tcPr>
          <w:p w14:paraId="20185EF6" w14:textId="77777777" w:rsidR="0064394D" w:rsidRPr="00565A83" w:rsidRDefault="0064394D">
            <w:pPr>
              <w:rPr>
                <w:sz w:val="18"/>
                <w:szCs w:val="18"/>
              </w:rPr>
            </w:pPr>
            <w:r w:rsidRPr="00565A83">
              <w:rPr>
                <w:sz w:val="18"/>
                <w:szCs w:val="18"/>
              </w:rPr>
              <w:t>Передача отходов</w:t>
            </w:r>
          </w:p>
        </w:tc>
        <w:tc>
          <w:tcPr>
            <w:tcW w:w="0" w:type="auto"/>
            <w:vAlign w:val="center"/>
            <w:hideMark/>
          </w:tcPr>
          <w:p w14:paraId="61FFC6CD" w14:textId="77777777" w:rsidR="0064394D" w:rsidRPr="00565A83" w:rsidRDefault="0064394D">
            <w:pPr>
              <w:rPr>
                <w:sz w:val="18"/>
                <w:szCs w:val="18"/>
              </w:rPr>
            </w:pPr>
            <w:r w:rsidRPr="00565A83">
              <w:rPr>
                <w:sz w:val="18"/>
                <w:szCs w:val="18"/>
              </w:rPr>
              <w:t>Передача отходов только организациям, имеющим правовые основания для дальнейшего обращения</w:t>
            </w:r>
          </w:p>
        </w:tc>
        <w:tc>
          <w:tcPr>
            <w:tcW w:w="0" w:type="auto"/>
            <w:vAlign w:val="center"/>
            <w:hideMark/>
          </w:tcPr>
          <w:p w14:paraId="2C7A9298" w14:textId="77777777" w:rsidR="0064394D" w:rsidRPr="00565A83" w:rsidRDefault="0064394D">
            <w:pPr>
              <w:rPr>
                <w:sz w:val="18"/>
                <w:szCs w:val="18"/>
              </w:rPr>
            </w:pPr>
            <w:r w:rsidRPr="00565A83">
              <w:rPr>
                <w:sz w:val="18"/>
                <w:szCs w:val="18"/>
              </w:rPr>
              <w:t>100 % передач</w:t>
            </w:r>
          </w:p>
        </w:tc>
        <w:tc>
          <w:tcPr>
            <w:tcW w:w="0" w:type="auto"/>
            <w:vAlign w:val="center"/>
            <w:hideMark/>
          </w:tcPr>
          <w:p w14:paraId="7556AF2D" w14:textId="77777777" w:rsidR="0064394D" w:rsidRPr="00565A83" w:rsidRDefault="0064394D">
            <w:pPr>
              <w:rPr>
                <w:sz w:val="18"/>
                <w:szCs w:val="18"/>
              </w:rPr>
            </w:pPr>
            <w:r w:rsidRPr="00565A83">
              <w:rPr>
                <w:sz w:val="18"/>
                <w:szCs w:val="18"/>
              </w:rPr>
              <w:t>Договоры, акты, накладные, разрешительные документы</w:t>
            </w:r>
          </w:p>
        </w:tc>
      </w:tr>
      <w:tr w:rsidR="0064394D" w:rsidRPr="00565A83" w14:paraId="1020000F" w14:textId="77777777" w:rsidTr="00565A83">
        <w:trPr>
          <w:tblCellSpacing w:w="15" w:type="dxa"/>
        </w:trPr>
        <w:tc>
          <w:tcPr>
            <w:tcW w:w="0" w:type="auto"/>
            <w:vAlign w:val="center"/>
            <w:hideMark/>
          </w:tcPr>
          <w:p w14:paraId="0F7CAEB7" w14:textId="77777777" w:rsidR="0064394D" w:rsidRPr="00565A83" w:rsidRDefault="0064394D">
            <w:pPr>
              <w:rPr>
                <w:sz w:val="18"/>
                <w:szCs w:val="18"/>
              </w:rPr>
            </w:pPr>
            <w:r w:rsidRPr="00565A83">
              <w:rPr>
                <w:sz w:val="18"/>
                <w:szCs w:val="18"/>
              </w:rPr>
              <w:t>11</w:t>
            </w:r>
          </w:p>
        </w:tc>
        <w:tc>
          <w:tcPr>
            <w:tcW w:w="0" w:type="auto"/>
            <w:vAlign w:val="center"/>
            <w:hideMark/>
          </w:tcPr>
          <w:p w14:paraId="3D4765EB" w14:textId="77777777" w:rsidR="0064394D" w:rsidRPr="00565A83" w:rsidRDefault="0064394D">
            <w:pPr>
              <w:rPr>
                <w:sz w:val="18"/>
                <w:szCs w:val="18"/>
              </w:rPr>
            </w:pPr>
            <w:r w:rsidRPr="00565A83">
              <w:rPr>
                <w:sz w:val="18"/>
                <w:szCs w:val="18"/>
              </w:rPr>
              <w:t>Учет отходов</w:t>
            </w:r>
          </w:p>
        </w:tc>
        <w:tc>
          <w:tcPr>
            <w:tcW w:w="0" w:type="auto"/>
            <w:vAlign w:val="center"/>
            <w:hideMark/>
          </w:tcPr>
          <w:p w14:paraId="771DAE20" w14:textId="77777777" w:rsidR="0064394D" w:rsidRPr="00565A83" w:rsidRDefault="0064394D">
            <w:pPr>
              <w:rPr>
                <w:sz w:val="18"/>
                <w:szCs w:val="18"/>
              </w:rPr>
            </w:pPr>
            <w:r w:rsidRPr="00565A83">
              <w:rPr>
                <w:sz w:val="18"/>
                <w:szCs w:val="18"/>
              </w:rPr>
              <w:t>Ведение учета движения отходов от поступления до конечной операции</w:t>
            </w:r>
          </w:p>
        </w:tc>
        <w:tc>
          <w:tcPr>
            <w:tcW w:w="0" w:type="auto"/>
            <w:vAlign w:val="center"/>
            <w:hideMark/>
          </w:tcPr>
          <w:p w14:paraId="48AE05F3" w14:textId="77777777" w:rsidR="0064394D" w:rsidRPr="00565A83" w:rsidRDefault="0064394D">
            <w:pPr>
              <w:rPr>
                <w:sz w:val="18"/>
                <w:szCs w:val="18"/>
              </w:rPr>
            </w:pPr>
            <w:r w:rsidRPr="00565A83">
              <w:rPr>
                <w:sz w:val="18"/>
                <w:szCs w:val="18"/>
              </w:rPr>
              <w:t>Постоянно</w:t>
            </w:r>
          </w:p>
        </w:tc>
        <w:tc>
          <w:tcPr>
            <w:tcW w:w="0" w:type="auto"/>
            <w:vAlign w:val="center"/>
            <w:hideMark/>
          </w:tcPr>
          <w:p w14:paraId="57270CB9" w14:textId="77777777" w:rsidR="0064394D" w:rsidRPr="00565A83" w:rsidRDefault="0064394D">
            <w:pPr>
              <w:rPr>
                <w:sz w:val="18"/>
                <w:szCs w:val="18"/>
              </w:rPr>
            </w:pPr>
            <w:r w:rsidRPr="00565A83">
              <w:rPr>
                <w:sz w:val="18"/>
                <w:szCs w:val="18"/>
              </w:rPr>
              <w:t>Журналы, реестры, внутренние отчеты</w:t>
            </w:r>
          </w:p>
        </w:tc>
      </w:tr>
      <w:tr w:rsidR="0064394D" w:rsidRPr="00565A83" w14:paraId="0413ED60" w14:textId="77777777" w:rsidTr="00565A83">
        <w:trPr>
          <w:tblCellSpacing w:w="15" w:type="dxa"/>
        </w:trPr>
        <w:tc>
          <w:tcPr>
            <w:tcW w:w="0" w:type="auto"/>
            <w:vAlign w:val="center"/>
            <w:hideMark/>
          </w:tcPr>
          <w:p w14:paraId="36AEF3AD" w14:textId="77777777" w:rsidR="0064394D" w:rsidRPr="00565A83" w:rsidRDefault="0064394D">
            <w:pPr>
              <w:rPr>
                <w:sz w:val="18"/>
                <w:szCs w:val="18"/>
              </w:rPr>
            </w:pPr>
            <w:r w:rsidRPr="00565A83">
              <w:rPr>
                <w:sz w:val="18"/>
                <w:szCs w:val="18"/>
              </w:rPr>
              <w:t>12</w:t>
            </w:r>
          </w:p>
        </w:tc>
        <w:tc>
          <w:tcPr>
            <w:tcW w:w="0" w:type="auto"/>
            <w:vAlign w:val="center"/>
            <w:hideMark/>
          </w:tcPr>
          <w:p w14:paraId="70C6FE79" w14:textId="77777777" w:rsidR="0064394D" w:rsidRPr="00565A83" w:rsidRDefault="0064394D">
            <w:pPr>
              <w:rPr>
                <w:sz w:val="18"/>
                <w:szCs w:val="18"/>
              </w:rPr>
            </w:pPr>
            <w:r w:rsidRPr="00565A83">
              <w:rPr>
                <w:sz w:val="18"/>
                <w:szCs w:val="18"/>
              </w:rPr>
              <w:t>Предупреждение нарушений</w:t>
            </w:r>
          </w:p>
        </w:tc>
        <w:tc>
          <w:tcPr>
            <w:tcW w:w="0" w:type="auto"/>
            <w:vAlign w:val="center"/>
            <w:hideMark/>
          </w:tcPr>
          <w:p w14:paraId="1D1D64DD" w14:textId="77777777" w:rsidR="0064394D" w:rsidRPr="00565A83" w:rsidRDefault="0064394D">
            <w:pPr>
              <w:rPr>
                <w:sz w:val="18"/>
                <w:szCs w:val="18"/>
              </w:rPr>
            </w:pPr>
            <w:r w:rsidRPr="00565A83">
              <w:rPr>
                <w:sz w:val="18"/>
                <w:szCs w:val="18"/>
              </w:rPr>
              <w:t>Недопущение несанкционированного размещения, смешивания несовместимых отходов и загрязнения территории</w:t>
            </w:r>
          </w:p>
        </w:tc>
        <w:tc>
          <w:tcPr>
            <w:tcW w:w="0" w:type="auto"/>
            <w:vAlign w:val="center"/>
            <w:hideMark/>
          </w:tcPr>
          <w:p w14:paraId="0BB34456" w14:textId="77777777" w:rsidR="0064394D" w:rsidRPr="00565A83" w:rsidRDefault="0064394D">
            <w:pPr>
              <w:rPr>
                <w:sz w:val="18"/>
                <w:szCs w:val="18"/>
              </w:rPr>
            </w:pPr>
            <w:r w:rsidRPr="00565A83">
              <w:rPr>
                <w:sz w:val="18"/>
                <w:szCs w:val="18"/>
              </w:rPr>
              <w:t>Не допускать</w:t>
            </w:r>
          </w:p>
        </w:tc>
        <w:tc>
          <w:tcPr>
            <w:tcW w:w="0" w:type="auto"/>
            <w:vAlign w:val="center"/>
            <w:hideMark/>
          </w:tcPr>
          <w:p w14:paraId="775146BE" w14:textId="77777777" w:rsidR="0064394D" w:rsidRPr="00565A83" w:rsidRDefault="0064394D">
            <w:pPr>
              <w:rPr>
                <w:sz w:val="18"/>
                <w:szCs w:val="18"/>
              </w:rPr>
            </w:pPr>
            <w:r w:rsidRPr="00565A83">
              <w:rPr>
                <w:sz w:val="18"/>
                <w:szCs w:val="18"/>
              </w:rPr>
              <w:t>Акты проверок, производственный контроль</w:t>
            </w:r>
          </w:p>
        </w:tc>
      </w:tr>
      <w:tr w:rsidR="0064394D" w:rsidRPr="00565A83" w14:paraId="4BD18C7B" w14:textId="77777777" w:rsidTr="00565A83">
        <w:trPr>
          <w:tblCellSpacing w:w="15" w:type="dxa"/>
        </w:trPr>
        <w:tc>
          <w:tcPr>
            <w:tcW w:w="0" w:type="auto"/>
            <w:vAlign w:val="center"/>
            <w:hideMark/>
          </w:tcPr>
          <w:p w14:paraId="0B862337" w14:textId="77777777" w:rsidR="0064394D" w:rsidRPr="00565A83" w:rsidRDefault="0064394D">
            <w:pPr>
              <w:rPr>
                <w:sz w:val="18"/>
                <w:szCs w:val="18"/>
              </w:rPr>
            </w:pPr>
            <w:r w:rsidRPr="00565A83">
              <w:rPr>
                <w:sz w:val="18"/>
                <w:szCs w:val="18"/>
              </w:rPr>
              <w:t>13</w:t>
            </w:r>
          </w:p>
        </w:tc>
        <w:tc>
          <w:tcPr>
            <w:tcW w:w="0" w:type="auto"/>
            <w:vAlign w:val="center"/>
            <w:hideMark/>
          </w:tcPr>
          <w:p w14:paraId="3401B652" w14:textId="77777777" w:rsidR="0064394D" w:rsidRPr="00565A83" w:rsidRDefault="0064394D">
            <w:pPr>
              <w:rPr>
                <w:sz w:val="18"/>
                <w:szCs w:val="18"/>
              </w:rPr>
            </w:pPr>
            <w:r w:rsidRPr="00565A83">
              <w:rPr>
                <w:sz w:val="18"/>
                <w:szCs w:val="18"/>
              </w:rPr>
              <w:t>Обучение персонала</w:t>
            </w:r>
          </w:p>
        </w:tc>
        <w:tc>
          <w:tcPr>
            <w:tcW w:w="0" w:type="auto"/>
            <w:vAlign w:val="center"/>
            <w:hideMark/>
          </w:tcPr>
          <w:p w14:paraId="40BC2A40" w14:textId="77777777" w:rsidR="0064394D" w:rsidRPr="00565A83" w:rsidRDefault="0064394D">
            <w:pPr>
              <w:rPr>
                <w:sz w:val="18"/>
                <w:szCs w:val="18"/>
              </w:rPr>
            </w:pPr>
            <w:r w:rsidRPr="00565A83">
              <w:rPr>
                <w:sz w:val="18"/>
                <w:szCs w:val="18"/>
              </w:rPr>
              <w:t>Проведение инструктажей по обращению с отходами и действиям при нештатных ситуациях</w:t>
            </w:r>
          </w:p>
        </w:tc>
        <w:tc>
          <w:tcPr>
            <w:tcW w:w="0" w:type="auto"/>
            <w:vAlign w:val="center"/>
            <w:hideMark/>
          </w:tcPr>
          <w:p w14:paraId="0DADB783" w14:textId="77777777" w:rsidR="0064394D" w:rsidRPr="00565A83" w:rsidRDefault="0064394D">
            <w:pPr>
              <w:rPr>
                <w:sz w:val="18"/>
                <w:szCs w:val="18"/>
              </w:rPr>
            </w:pPr>
            <w:r w:rsidRPr="00565A83">
              <w:rPr>
                <w:sz w:val="18"/>
                <w:szCs w:val="18"/>
              </w:rPr>
              <w:t>По установленному порядку</w:t>
            </w:r>
          </w:p>
        </w:tc>
        <w:tc>
          <w:tcPr>
            <w:tcW w:w="0" w:type="auto"/>
            <w:vAlign w:val="center"/>
            <w:hideMark/>
          </w:tcPr>
          <w:p w14:paraId="5C65E365" w14:textId="77777777" w:rsidR="0064394D" w:rsidRPr="00565A83" w:rsidRDefault="0064394D">
            <w:pPr>
              <w:rPr>
                <w:sz w:val="18"/>
                <w:szCs w:val="18"/>
              </w:rPr>
            </w:pPr>
            <w:r w:rsidRPr="00565A83">
              <w:rPr>
                <w:sz w:val="18"/>
                <w:szCs w:val="18"/>
              </w:rPr>
              <w:t>Журналы инструктажа, листы ознакомления</w:t>
            </w:r>
          </w:p>
        </w:tc>
      </w:tr>
      <w:tr w:rsidR="0064394D" w:rsidRPr="00565A83" w14:paraId="40CBC3F6" w14:textId="77777777" w:rsidTr="00565A83">
        <w:trPr>
          <w:tblCellSpacing w:w="15" w:type="dxa"/>
        </w:trPr>
        <w:tc>
          <w:tcPr>
            <w:tcW w:w="0" w:type="auto"/>
            <w:vAlign w:val="center"/>
            <w:hideMark/>
          </w:tcPr>
          <w:p w14:paraId="41072F03" w14:textId="77777777" w:rsidR="0064394D" w:rsidRPr="00565A83" w:rsidRDefault="0064394D">
            <w:pPr>
              <w:rPr>
                <w:sz w:val="18"/>
                <w:szCs w:val="18"/>
              </w:rPr>
            </w:pPr>
            <w:r w:rsidRPr="00565A83">
              <w:rPr>
                <w:sz w:val="18"/>
                <w:szCs w:val="18"/>
              </w:rPr>
              <w:t>14</w:t>
            </w:r>
          </w:p>
        </w:tc>
        <w:tc>
          <w:tcPr>
            <w:tcW w:w="0" w:type="auto"/>
            <w:vAlign w:val="center"/>
            <w:hideMark/>
          </w:tcPr>
          <w:p w14:paraId="4BA3683F" w14:textId="77777777" w:rsidR="0064394D" w:rsidRPr="00565A83" w:rsidRDefault="0064394D">
            <w:pPr>
              <w:rPr>
                <w:sz w:val="18"/>
                <w:szCs w:val="18"/>
              </w:rPr>
            </w:pPr>
            <w:r w:rsidRPr="00565A83">
              <w:rPr>
                <w:sz w:val="18"/>
                <w:szCs w:val="18"/>
              </w:rPr>
              <w:t>Корректирующие меры</w:t>
            </w:r>
          </w:p>
        </w:tc>
        <w:tc>
          <w:tcPr>
            <w:tcW w:w="0" w:type="auto"/>
            <w:vAlign w:val="center"/>
            <w:hideMark/>
          </w:tcPr>
          <w:p w14:paraId="56E310C7" w14:textId="77777777" w:rsidR="0064394D" w:rsidRPr="00565A83" w:rsidRDefault="0064394D">
            <w:pPr>
              <w:rPr>
                <w:sz w:val="18"/>
                <w:szCs w:val="18"/>
              </w:rPr>
            </w:pPr>
            <w:r w:rsidRPr="00565A83">
              <w:rPr>
                <w:sz w:val="18"/>
                <w:szCs w:val="18"/>
              </w:rPr>
              <w:t>Принятие мер при выявлении отклонений</w:t>
            </w:r>
          </w:p>
        </w:tc>
        <w:tc>
          <w:tcPr>
            <w:tcW w:w="0" w:type="auto"/>
            <w:vAlign w:val="center"/>
            <w:hideMark/>
          </w:tcPr>
          <w:p w14:paraId="60077E9A" w14:textId="77777777" w:rsidR="0064394D" w:rsidRPr="00565A83" w:rsidRDefault="0064394D">
            <w:pPr>
              <w:rPr>
                <w:sz w:val="18"/>
                <w:szCs w:val="18"/>
              </w:rPr>
            </w:pPr>
            <w:r w:rsidRPr="00565A83">
              <w:rPr>
                <w:sz w:val="18"/>
                <w:szCs w:val="18"/>
              </w:rPr>
              <w:t>По каждому случаю</w:t>
            </w:r>
          </w:p>
        </w:tc>
        <w:tc>
          <w:tcPr>
            <w:tcW w:w="0" w:type="auto"/>
            <w:vAlign w:val="center"/>
            <w:hideMark/>
          </w:tcPr>
          <w:p w14:paraId="1A90D1C2" w14:textId="77777777" w:rsidR="0064394D" w:rsidRPr="00565A83" w:rsidRDefault="0064394D">
            <w:pPr>
              <w:rPr>
                <w:sz w:val="18"/>
                <w:szCs w:val="18"/>
              </w:rPr>
            </w:pPr>
            <w:r w:rsidRPr="00565A83">
              <w:rPr>
                <w:sz w:val="18"/>
                <w:szCs w:val="18"/>
              </w:rPr>
              <w:t>Акты, служебные записки, отчеты об устранении</w:t>
            </w:r>
          </w:p>
        </w:tc>
      </w:tr>
      <w:tr w:rsidR="0064394D" w:rsidRPr="00565A83" w14:paraId="0D482524" w14:textId="77777777" w:rsidTr="00565A83">
        <w:trPr>
          <w:tblCellSpacing w:w="15" w:type="dxa"/>
        </w:trPr>
        <w:tc>
          <w:tcPr>
            <w:tcW w:w="0" w:type="auto"/>
            <w:vAlign w:val="center"/>
            <w:hideMark/>
          </w:tcPr>
          <w:p w14:paraId="64298EF4" w14:textId="77777777" w:rsidR="0064394D" w:rsidRPr="00565A83" w:rsidRDefault="0064394D">
            <w:pPr>
              <w:rPr>
                <w:sz w:val="18"/>
                <w:szCs w:val="18"/>
              </w:rPr>
            </w:pPr>
            <w:r w:rsidRPr="00565A83">
              <w:rPr>
                <w:sz w:val="18"/>
                <w:szCs w:val="18"/>
              </w:rPr>
              <w:t>15</w:t>
            </w:r>
          </w:p>
        </w:tc>
        <w:tc>
          <w:tcPr>
            <w:tcW w:w="0" w:type="auto"/>
            <w:vAlign w:val="center"/>
            <w:hideMark/>
          </w:tcPr>
          <w:p w14:paraId="295E17A2" w14:textId="77777777" w:rsidR="0064394D" w:rsidRPr="00565A83" w:rsidRDefault="0064394D">
            <w:pPr>
              <w:rPr>
                <w:sz w:val="18"/>
                <w:szCs w:val="18"/>
              </w:rPr>
            </w:pPr>
            <w:r w:rsidRPr="00565A83">
              <w:rPr>
                <w:sz w:val="18"/>
                <w:szCs w:val="18"/>
              </w:rPr>
              <w:t>Анализ эффективности</w:t>
            </w:r>
          </w:p>
        </w:tc>
        <w:tc>
          <w:tcPr>
            <w:tcW w:w="0" w:type="auto"/>
            <w:vAlign w:val="center"/>
            <w:hideMark/>
          </w:tcPr>
          <w:p w14:paraId="19BD7865" w14:textId="77777777" w:rsidR="0064394D" w:rsidRPr="00565A83" w:rsidRDefault="0064394D">
            <w:pPr>
              <w:rPr>
                <w:sz w:val="18"/>
                <w:szCs w:val="18"/>
              </w:rPr>
            </w:pPr>
            <w:r w:rsidRPr="00565A83">
              <w:rPr>
                <w:sz w:val="18"/>
                <w:szCs w:val="18"/>
              </w:rPr>
              <w:t>Ежегодный анализ выполнения Программы и целевых показателей</w:t>
            </w:r>
          </w:p>
        </w:tc>
        <w:tc>
          <w:tcPr>
            <w:tcW w:w="0" w:type="auto"/>
            <w:vAlign w:val="center"/>
            <w:hideMark/>
          </w:tcPr>
          <w:p w14:paraId="14C08CAA" w14:textId="77777777" w:rsidR="0064394D" w:rsidRPr="00565A83" w:rsidRDefault="0064394D">
            <w:pPr>
              <w:rPr>
                <w:sz w:val="18"/>
                <w:szCs w:val="18"/>
              </w:rPr>
            </w:pPr>
            <w:r w:rsidRPr="00565A83">
              <w:rPr>
                <w:sz w:val="18"/>
                <w:szCs w:val="18"/>
              </w:rPr>
              <w:t>Не реже одного раза в год</w:t>
            </w:r>
          </w:p>
        </w:tc>
        <w:tc>
          <w:tcPr>
            <w:tcW w:w="0" w:type="auto"/>
            <w:vAlign w:val="center"/>
            <w:hideMark/>
          </w:tcPr>
          <w:p w14:paraId="39E124A8" w14:textId="77777777" w:rsidR="0064394D" w:rsidRPr="00565A83" w:rsidRDefault="0064394D">
            <w:pPr>
              <w:rPr>
                <w:sz w:val="18"/>
                <w:szCs w:val="18"/>
              </w:rPr>
            </w:pPr>
            <w:r w:rsidRPr="00565A83">
              <w:rPr>
                <w:sz w:val="18"/>
                <w:szCs w:val="18"/>
              </w:rPr>
              <w:t>Внутренний аналитический отчет</w:t>
            </w:r>
          </w:p>
        </w:tc>
      </w:tr>
    </w:tbl>
    <w:p w14:paraId="23C57CF8" w14:textId="77777777" w:rsidR="0064394D" w:rsidRDefault="0064394D" w:rsidP="00565A83">
      <w:pPr>
        <w:pStyle w:val="aa"/>
        <w:ind w:firstLine="567"/>
        <w:jc w:val="both"/>
      </w:pPr>
      <w:r>
        <w:t>Указанные показатели позволяют оценивать не только формальное наличие системы управления отходами, но и ее фактическую работоспособность. Особое значение имеют показатели, связанные с входным контролем, раздельным накоплением, документальным подтверждением операций, соблюдением сроков накопления и передачей отходов надлежащим организациям.</w:t>
      </w:r>
    </w:p>
    <w:p w14:paraId="6A57F3FB" w14:textId="77777777" w:rsidR="0064394D" w:rsidRDefault="0064394D" w:rsidP="00565A83">
      <w:pPr>
        <w:pStyle w:val="3"/>
        <w:ind w:left="0" w:firstLine="567"/>
        <w:jc w:val="left"/>
      </w:pPr>
      <w:bookmarkStart w:id="35" w:name="_Toc232631628"/>
      <w:r>
        <w:t>8.5. Показатели по предупреждению нарушений и снижению экологических рисков</w:t>
      </w:r>
      <w:bookmarkEnd w:id="35"/>
    </w:p>
    <w:p w14:paraId="4B37E5BC" w14:textId="77777777" w:rsidR="0064394D" w:rsidRDefault="0064394D" w:rsidP="00565A83">
      <w:pPr>
        <w:pStyle w:val="aa"/>
        <w:ind w:firstLine="567"/>
        <w:jc w:val="both"/>
      </w:pPr>
      <w:r>
        <w:t>Отдельным направлением целевых показателей является предупреждение нарушений, связанных с обращением с отходами. Данное направление имеет практическое значение, поскольку именно нарушения порядка накопления, смешивания, транспортировки, передачи или удаления отходов могут привести к загрязнению территории, образованию дополнительных отходов, ухудшению их свойств и возникновению претензий со стороны контролирующих органов.</w:t>
      </w:r>
    </w:p>
    <w:p w14:paraId="3A75394F" w14:textId="77777777" w:rsidR="0064394D" w:rsidRDefault="0064394D" w:rsidP="00565A83">
      <w:pPr>
        <w:pStyle w:val="aa"/>
        <w:ind w:firstLine="567"/>
        <w:jc w:val="both"/>
      </w:pPr>
      <w:r>
        <w:t>Основными рисками при управлении отходами являются:</w:t>
      </w:r>
    </w:p>
    <w:p w14:paraId="3E2467A3" w14:textId="77777777" w:rsidR="0064394D" w:rsidRDefault="0064394D" w:rsidP="00565A83">
      <w:pPr>
        <w:pStyle w:val="aa"/>
        <w:ind w:firstLine="567"/>
        <w:jc w:val="both"/>
      </w:pPr>
      <w:r>
        <w:t>прием отходов без полного пакета документов;</w:t>
      </w:r>
    </w:p>
    <w:p w14:paraId="15A8AD30" w14:textId="77777777" w:rsidR="0064394D" w:rsidRDefault="0064394D" w:rsidP="00565A83">
      <w:pPr>
        <w:pStyle w:val="aa"/>
        <w:ind w:firstLine="567"/>
        <w:jc w:val="both"/>
      </w:pPr>
      <w:r>
        <w:t>несоответствие фактического состава отходов заявленным сведениям;</w:t>
      </w:r>
    </w:p>
    <w:p w14:paraId="0308BD2B" w14:textId="77777777" w:rsidR="0064394D" w:rsidRDefault="0064394D" w:rsidP="00565A83">
      <w:pPr>
        <w:pStyle w:val="aa"/>
        <w:ind w:firstLine="567"/>
        <w:jc w:val="both"/>
      </w:pPr>
      <w:r>
        <w:t>ошибочное отнесение отходов к коду или виду;</w:t>
      </w:r>
    </w:p>
    <w:p w14:paraId="014DCCFA" w14:textId="77777777" w:rsidR="0064394D" w:rsidRDefault="0064394D" w:rsidP="00565A83">
      <w:pPr>
        <w:pStyle w:val="aa"/>
        <w:ind w:firstLine="567"/>
        <w:jc w:val="both"/>
      </w:pPr>
      <w:r>
        <w:t>смешивание отходов, которые должны накапливаться раздельно;</w:t>
      </w:r>
    </w:p>
    <w:p w14:paraId="20BD48B3" w14:textId="77777777" w:rsidR="0064394D" w:rsidRDefault="0064394D" w:rsidP="00565A83">
      <w:pPr>
        <w:pStyle w:val="aa"/>
        <w:ind w:firstLine="567"/>
        <w:jc w:val="both"/>
      </w:pPr>
      <w:r>
        <w:lastRenderedPageBreak/>
        <w:t>превышение сроков временного накопления;</w:t>
      </w:r>
    </w:p>
    <w:p w14:paraId="189AB625" w14:textId="77777777" w:rsidR="0064394D" w:rsidRDefault="0064394D" w:rsidP="00565A83">
      <w:pPr>
        <w:pStyle w:val="aa"/>
        <w:ind w:firstLine="567"/>
        <w:jc w:val="both"/>
      </w:pPr>
      <w:r>
        <w:t>размещение отходов вне установленных мест;</w:t>
      </w:r>
    </w:p>
    <w:p w14:paraId="024A55D7" w14:textId="77777777" w:rsidR="0064394D" w:rsidRDefault="0064394D" w:rsidP="00565A83">
      <w:pPr>
        <w:pStyle w:val="aa"/>
        <w:ind w:firstLine="567"/>
        <w:jc w:val="both"/>
      </w:pPr>
      <w:r>
        <w:t>передача отходов организациям без надлежащих документов;</w:t>
      </w:r>
    </w:p>
    <w:p w14:paraId="78CBD143" w14:textId="77777777" w:rsidR="0064394D" w:rsidRDefault="0064394D" w:rsidP="00565A83">
      <w:pPr>
        <w:pStyle w:val="aa"/>
        <w:ind w:firstLine="567"/>
        <w:jc w:val="both"/>
      </w:pPr>
      <w:r>
        <w:t>отсутствие подтверждения фактической передачи отходов;</w:t>
      </w:r>
    </w:p>
    <w:p w14:paraId="3E27E9B8" w14:textId="77777777" w:rsidR="0064394D" w:rsidRDefault="0064394D" w:rsidP="00565A83">
      <w:pPr>
        <w:pStyle w:val="aa"/>
        <w:ind w:firstLine="567"/>
        <w:jc w:val="both"/>
      </w:pPr>
      <w:r>
        <w:t xml:space="preserve">проливы, </w:t>
      </w:r>
      <w:proofErr w:type="spellStart"/>
      <w:r>
        <w:t>просыпи</w:t>
      </w:r>
      <w:proofErr w:type="spellEnd"/>
      <w:r>
        <w:t>, пыление или утечки при перемещении отходов;</w:t>
      </w:r>
    </w:p>
    <w:p w14:paraId="1C3E2012" w14:textId="77777777" w:rsidR="0064394D" w:rsidRDefault="0064394D" w:rsidP="00565A83">
      <w:pPr>
        <w:pStyle w:val="aa"/>
        <w:ind w:firstLine="567"/>
        <w:jc w:val="both"/>
      </w:pPr>
      <w:r>
        <w:t>неполное отражение движения отходов в учетной документации.</w:t>
      </w:r>
    </w:p>
    <w:p w14:paraId="16611F6B" w14:textId="77777777" w:rsidR="0064394D" w:rsidRDefault="0064394D" w:rsidP="00565A83">
      <w:pPr>
        <w:pStyle w:val="aa"/>
        <w:ind w:firstLine="567"/>
        <w:jc w:val="both"/>
      </w:pPr>
      <w:r>
        <w:t>Для предупреждения указанных рисков Программа предусматривает систему профилактических и контрольных мер. Эти меры должны применяться на постоянной основе и охватывать как производственный персонал, так и лиц, ответственных за экологический учет, прием отходов, оформление документов и взаимодействие со сторонними организациями.</w:t>
      </w:r>
    </w:p>
    <w:p w14:paraId="26FF0D49" w14:textId="77777777" w:rsidR="0064394D" w:rsidRDefault="0064394D" w:rsidP="00565A83">
      <w:pPr>
        <w:pStyle w:val="aa"/>
        <w:ind w:firstLine="567"/>
        <w:jc w:val="both"/>
      </w:pPr>
      <w:r>
        <w:t>Обобщенные показатели по предупреждению нарушений представлены в таблице 8.3.</w:t>
      </w:r>
    </w:p>
    <w:p w14:paraId="21AD72F4" w14:textId="0908F287" w:rsidR="0064394D" w:rsidRPr="00565A83" w:rsidRDefault="0064394D" w:rsidP="00565A83"/>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66"/>
        <w:gridCol w:w="2243"/>
        <w:gridCol w:w="2450"/>
        <w:gridCol w:w="2724"/>
        <w:gridCol w:w="2229"/>
      </w:tblGrid>
      <w:tr w:rsidR="0064394D" w:rsidRPr="00565A83" w14:paraId="348B3A7B" w14:textId="77777777" w:rsidTr="00565A83">
        <w:trPr>
          <w:tblHeader/>
          <w:tblCellSpacing w:w="15" w:type="dxa"/>
        </w:trPr>
        <w:tc>
          <w:tcPr>
            <w:tcW w:w="0" w:type="auto"/>
            <w:vAlign w:val="center"/>
            <w:hideMark/>
          </w:tcPr>
          <w:p w14:paraId="161FAE6B" w14:textId="77777777" w:rsidR="0064394D" w:rsidRPr="00565A83" w:rsidRDefault="0064394D">
            <w:pPr>
              <w:jc w:val="center"/>
              <w:rPr>
                <w:b/>
                <w:bCs/>
                <w:sz w:val="18"/>
                <w:szCs w:val="18"/>
              </w:rPr>
            </w:pPr>
            <w:r w:rsidRPr="00565A83">
              <w:rPr>
                <w:b/>
                <w:bCs/>
                <w:sz w:val="18"/>
                <w:szCs w:val="18"/>
              </w:rPr>
              <w:t>№</w:t>
            </w:r>
          </w:p>
        </w:tc>
        <w:tc>
          <w:tcPr>
            <w:tcW w:w="0" w:type="auto"/>
            <w:vAlign w:val="center"/>
            <w:hideMark/>
          </w:tcPr>
          <w:p w14:paraId="5873060D" w14:textId="77777777" w:rsidR="0064394D" w:rsidRPr="00565A83" w:rsidRDefault="0064394D">
            <w:pPr>
              <w:jc w:val="center"/>
              <w:rPr>
                <w:b/>
                <w:bCs/>
                <w:sz w:val="18"/>
                <w:szCs w:val="18"/>
              </w:rPr>
            </w:pPr>
            <w:r w:rsidRPr="00565A83">
              <w:rPr>
                <w:b/>
                <w:bCs/>
                <w:sz w:val="18"/>
                <w:szCs w:val="18"/>
              </w:rPr>
              <w:t>Риск / возможное отклонение</w:t>
            </w:r>
          </w:p>
        </w:tc>
        <w:tc>
          <w:tcPr>
            <w:tcW w:w="0" w:type="auto"/>
            <w:vAlign w:val="center"/>
            <w:hideMark/>
          </w:tcPr>
          <w:p w14:paraId="4FBC0FFE" w14:textId="77777777" w:rsidR="0064394D" w:rsidRPr="00565A83" w:rsidRDefault="0064394D">
            <w:pPr>
              <w:jc w:val="center"/>
              <w:rPr>
                <w:b/>
                <w:bCs/>
                <w:sz w:val="18"/>
                <w:szCs w:val="18"/>
              </w:rPr>
            </w:pPr>
            <w:r w:rsidRPr="00565A83">
              <w:rPr>
                <w:b/>
                <w:bCs/>
                <w:sz w:val="18"/>
                <w:szCs w:val="18"/>
              </w:rPr>
              <w:t>Целевое состояние</w:t>
            </w:r>
          </w:p>
        </w:tc>
        <w:tc>
          <w:tcPr>
            <w:tcW w:w="0" w:type="auto"/>
            <w:vAlign w:val="center"/>
            <w:hideMark/>
          </w:tcPr>
          <w:p w14:paraId="7CBE52FE" w14:textId="77777777" w:rsidR="0064394D" w:rsidRPr="00565A83" w:rsidRDefault="0064394D">
            <w:pPr>
              <w:jc w:val="center"/>
              <w:rPr>
                <w:b/>
                <w:bCs/>
                <w:sz w:val="18"/>
                <w:szCs w:val="18"/>
              </w:rPr>
            </w:pPr>
            <w:r w:rsidRPr="00565A83">
              <w:rPr>
                <w:b/>
                <w:bCs/>
                <w:sz w:val="18"/>
                <w:szCs w:val="18"/>
              </w:rPr>
              <w:t>Меры предупреждения</w:t>
            </w:r>
          </w:p>
        </w:tc>
        <w:tc>
          <w:tcPr>
            <w:tcW w:w="0" w:type="auto"/>
            <w:vAlign w:val="center"/>
            <w:hideMark/>
          </w:tcPr>
          <w:p w14:paraId="2C82E4AB" w14:textId="77777777" w:rsidR="0064394D" w:rsidRPr="00565A83" w:rsidRDefault="0064394D">
            <w:pPr>
              <w:jc w:val="center"/>
              <w:rPr>
                <w:b/>
                <w:bCs/>
                <w:sz w:val="18"/>
                <w:szCs w:val="18"/>
              </w:rPr>
            </w:pPr>
            <w:r w:rsidRPr="00565A83">
              <w:rPr>
                <w:b/>
                <w:bCs/>
                <w:sz w:val="18"/>
                <w:szCs w:val="18"/>
              </w:rPr>
              <w:t>Подтверждение выполнения</w:t>
            </w:r>
          </w:p>
        </w:tc>
      </w:tr>
      <w:tr w:rsidR="0064394D" w:rsidRPr="00565A83" w14:paraId="04805D1D" w14:textId="77777777" w:rsidTr="00565A83">
        <w:trPr>
          <w:tblCellSpacing w:w="15" w:type="dxa"/>
        </w:trPr>
        <w:tc>
          <w:tcPr>
            <w:tcW w:w="0" w:type="auto"/>
            <w:vAlign w:val="center"/>
            <w:hideMark/>
          </w:tcPr>
          <w:p w14:paraId="5C4F49AA" w14:textId="77777777" w:rsidR="0064394D" w:rsidRPr="00565A83" w:rsidRDefault="0064394D">
            <w:pPr>
              <w:rPr>
                <w:sz w:val="18"/>
                <w:szCs w:val="18"/>
              </w:rPr>
            </w:pPr>
            <w:r w:rsidRPr="00565A83">
              <w:rPr>
                <w:sz w:val="18"/>
                <w:szCs w:val="18"/>
              </w:rPr>
              <w:t>1</w:t>
            </w:r>
          </w:p>
        </w:tc>
        <w:tc>
          <w:tcPr>
            <w:tcW w:w="0" w:type="auto"/>
            <w:vAlign w:val="center"/>
            <w:hideMark/>
          </w:tcPr>
          <w:p w14:paraId="68C9D573" w14:textId="77777777" w:rsidR="0064394D" w:rsidRPr="00565A83" w:rsidRDefault="0064394D">
            <w:pPr>
              <w:rPr>
                <w:sz w:val="18"/>
                <w:szCs w:val="18"/>
              </w:rPr>
            </w:pPr>
            <w:r w:rsidRPr="00565A83">
              <w:rPr>
                <w:sz w:val="18"/>
                <w:szCs w:val="18"/>
              </w:rPr>
              <w:t>Прием отходов без документов</w:t>
            </w:r>
          </w:p>
        </w:tc>
        <w:tc>
          <w:tcPr>
            <w:tcW w:w="0" w:type="auto"/>
            <w:vAlign w:val="center"/>
            <w:hideMark/>
          </w:tcPr>
          <w:p w14:paraId="220E7CB0"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20D23299" w14:textId="77777777" w:rsidR="0064394D" w:rsidRPr="00565A83" w:rsidRDefault="0064394D">
            <w:pPr>
              <w:rPr>
                <w:sz w:val="18"/>
                <w:szCs w:val="18"/>
              </w:rPr>
            </w:pPr>
            <w:r w:rsidRPr="00565A83">
              <w:rPr>
                <w:sz w:val="18"/>
                <w:szCs w:val="18"/>
              </w:rPr>
              <w:t>Проверка документов до приема отходов</w:t>
            </w:r>
          </w:p>
        </w:tc>
        <w:tc>
          <w:tcPr>
            <w:tcW w:w="0" w:type="auto"/>
            <w:vAlign w:val="center"/>
            <w:hideMark/>
          </w:tcPr>
          <w:p w14:paraId="3AEBD613" w14:textId="77777777" w:rsidR="0064394D" w:rsidRPr="00565A83" w:rsidRDefault="0064394D">
            <w:pPr>
              <w:rPr>
                <w:sz w:val="18"/>
                <w:szCs w:val="18"/>
              </w:rPr>
            </w:pPr>
            <w:r w:rsidRPr="00565A83">
              <w:rPr>
                <w:sz w:val="18"/>
                <w:szCs w:val="18"/>
              </w:rPr>
              <w:t>Журнал приема, акты, накладные</w:t>
            </w:r>
          </w:p>
        </w:tc>
      </w:tr>
      <w:tr w:rsidR="0064394D" w:rsidRPr="00565A83" w14:paraId="7B71C254" w14:textId="77777777" w:rsidTr="00565A83">
        <w:trPr>
          <w:tblCellSpacing w:w="15" w:type="dxa"/>
        </w:trPr>
        <w:tc>
          <w:tcPr>
            <w:tcW w:w="0" w:type="auto"/>
            <w:vAlign w:val="center"/>
            <w:hideMark/>
          </w:tcPr>
          <w:p w14:paraId="4B80DC94" w14:textId="77777777" w:rsidR="0064394D" w:rsidRPr="00565A83" w:rsidRDefault="0064394D">
            <w:pPr>
              <w:rPr>
                <w:sz w:val="18"/>
                <w:szCs w:val="18"/>
              </w:rPr>
            </w:pPr>
            <w:r w:rsidRPr="00565A83">
              <w:rPr>
                <w:sz w:val="18"/>
                <w:szCs w:val="18"/>
              </w:rPr>
              <w:t>2</w:t>
            </w:r>
          </w:p>
        </w:tc>
        <w:tc>
          <w:tcPr>
            <w:tcW w:w="0" w:type="auto"/>
            <w:vAlign w:val="center"/>
            <w:hideMark/>
          </w:tcPr>
          <w:p w14:paraId="299AF8B4" w14:textId="77777777" w:rsidR="0064394D" w:rsidRPr="00565A83" w:rsidRDefault="0064394D">
            <w:pPr>
              <w:rPr>
                <w:sz w:val="18"/>
                <w:szCs w:val="18"/>
              </w:rPr>
            </w:pPr>
            <w:r w:rsidRPr="00565A83">
              <w:rPr>
                <w:sz w:val="18"/>
                <w:szCs w:val="18"/>
              </w:rPr>
              <w:t>Ошибочная идентификация отходов</w:t>
            </w:r>
          </w:p>
        </w:tc>
        <w:tc>
          <w:tcPr>
            <w:tcW w:w="0" w:type="auto"/>
            <w:vAlign w:val="center"/>
            <w:hideMark/>
          </w:tcPr>
          <w:p w14:paraId="3943CA30"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78B06123" w14:textId="77777777" w:rsidR="0064394D" w:rsidRPr="00565A83" w:rsidRDefault="0064394D">
            <w:pPr>
              <w:rPr>
                <w:sz w:val="18"/>
                <w:szCs w:val="18"/>
              </w:rPr>
            </w:pPr>
            <w:r w:rsidRPr="00565A83">
              <w:rPr>
                <w:sz w:val="18"/>
                <w:szCs w:val="18"/>
              </w:rPr>
              <w:t>Сверка с Классификатором, проверка паспорта и состава</w:t>
            </w:r>
          </w:p>
        </w:tc>
        <w:tc>
          <w:tcPr>
            <w:tcW w:w="0" w:type="auto"/>
            <w:vAlign w:val="center"/>
            <w:hideMark/>
          </w:tcPr>
          <w:p w14:paraId="218B636B" w14:textId="77777777" w:rsidR="0064394D" w:rsidRPr="00565A83" w:rsidRDefault="0064394D">
            <w:pPr>
              <w:rPr>
                <w:sz w:val="18"/>
                <w:szCs w:val="18"/>
              </w:rPr>
            </w:pPr>
            <w:r w:rsidRPr="00565A83">
              <w:rPr>
                <w:sz w:val="18"/>
                <w:szCs w:val="18"/>
              </w:rPr>
              <w:t>Реестр отходов, паспорта, протоколы</w:t>
            </w:r>
          </w:p>
        </w:tc>
      </w:tr>
      <w:tr w:rsidR="0064394D" w:rsidRPr="00565A83" w14:paraId="6A5AA990" w14:textId="77777777" w:rsidTr="00565A83">
        <w:trPr>
          <w:tblCellSpacing w:w="15" w:type="dxa"/>
        </w:trPr>
        <w:tc>
          <w:tcPr>
            <w:tcW w:w="0" w:type="auto"/>
            <w:vAlign w:val="center"/>
            <w:hideMark/>
          </w:tcPr>
          <w:p w14:paraId="56391523" w14:textId="77777777" w:rsidR="0064394D" w:rsidRPr="00565A83" w:rsidRDefault="0064394D">
            <w:pPr>
              <w:rPr>
                <w:sz w:val="18"/>
                <w:szCs w:val="18"/>
              </w:rPr>
            </w:pPr>
            <w:r w:rsidRPr="00565A83">
              <w:rPr>
                <w:sz w:val="18"/>
                <w:szCs w:val="18"/>
              </w:rPr>
              <w:t>3</w:t>
            </w:r>
          </w:p>
        </w:tc>
        <w:tc>
          <w:tcPr>
            <w:tcW w:w="0" w:type="auto"/>
            <w:vAlign w:val="center"/>
            <w:hideMark/>
          </w:tcPr>
          <w:p w14:paraId="66ECCD08" w14:textId="77777777" w:rsidR="0064394D" w:rsidRPr="00565A83" w:rsidRDefault="0064394D">
            <w:pPr>
              <w:rPr>
                <w:sz w:val="18"/>
                <w:szCs w:val="18"/>
              </w:rPr>
            </w:pPr>
            <w:r w:rsidRPr="00565A83">
              <w:rPr>
                <w:sz w:val="18"/>
                <w:szCs w:val="18"/>
              </w:rPr>
              <w:t>Смешивание несовместимых отходов</w:t>
            </w:r>
          </w:p>
        </w:tc>
        <w:tc>
          <w:tcPr>
            <w:tcW w:w="0" w:type="auto"/>
            <w:vAlign w:val="center"/>
            <w:hideMark/>
          </w:tcPr>
          <w:p w14:paraId="2582ACA3"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21259EF1" w14:textId="77777777" w:rsidR="0064394D" w:rsidRPr="00565A83" w:rsidRDefault="0064394D">
            <w:pPr>
              <w:rPr>
                <w:sz w:val="18"/>
                <w:szCs w:val="18"/>
              </w:rPr>
            </w:pPr>
            <w:r w:rsidRPr="00565A83">
              <w:rPr>
                <w:sz w:val="18"/>
                <w:szCs w:val="18"/>
              </w:rPr>
              <w:t>Раздельное накопление, маркировка мест хранения</w:t>
            </w:r>
          </w:p>
        </w:tc>
        <w:tc>
          <w:tcPr>
            <w:tcW w:w="0" w:type="auto"/>
            <w:vAlign w:val="center"/>
            <w:hideMark/>
          </w:tcPr>
          <w:p w14:paraId="3B4F4018" w14:textId="77777777" w:rsidR="0064394D" w:rsidRPr="00565A83" w:rsidRDefault="0064394D">
            <w:pPr>
              <w:rPr>
                <w:sz w:val="18"/>
                <w:szCs w:val="18"/>
              </w:rPr>
            </w:pPr>
            <w:r w:rsidRPr="00565A83">
              <w:rPr>
                <w:sz w:val="18"/>
                <w:szCs w:val="18"/>
              </w:rPr>
              <w:t>Акты осмотра, схемы размещения</w:t>
            </w:r>
          </w:p>
        </w:tc>
      </w:tr>
      <w:tr w:rsidR="0064394D" w:rsidRPr="00565A83" w14:paraId="465395AD" w14:textId="77777777" w:rsidTr="00565A83">
        <w:trPr>
          <w:tblCellSpacing w:w="15" w:type="dxa"/>
        </w:trPr>
        <w:tc>
          <w:tcPr>
            <w:tcW w:w="0" w:type="auto"/>
            <w:vAlign w:val="center"/>
            <w:hideMark/>
          </w:tcPr>
          <w:p w14:paraId="3327F924" w14:textId="77777777" w:rsidR="0064394D" w:rsidRPr="00565A83" w:rsidRDefault="0064394D">
            <w:pPr>
              <w:rPr>
                <w:sz w:val="18"/>
                <w:szCs w:val="18"/>
              </w:rPr>
            </w:pPr>
            <w:r w:rsidRPr="00565A83">
              <w:rPr>
                <w:sz w:val="18"/>
                <w:szCs w:val="18"/>
              </w:rPr>
              <w:t>4</w:t>
            </w:r>
          </w:p>
        </w:tc>
        <w:tc>
          <w:tcPr>
            <w:tcW w:w="0" w:type="auto"/>
            <w:vAlign w:val="center"/>
            <w:hideMark/>
          </w:tcPr>
          <w:p w14:paraId="1F8DAF46" w14:textId="77777777" w:rsidR="0064394D" w:rsidRPr="00565A83" w:rsidRDefault="0064394D">
            <w:pPr>
              <w:rPr>
                <w:sz w:val="18"/>
                <w:szCs w:val="18"/>
              </w:rPr>
            </w:pPr>
            <w:r w:rsidRPr="00565A83">
              <w:rPr>
                <w:sz w:val="18"/>
                <w:szCs w:val="18"/>
              </w:rPr>
              <w:t>Размещение отходов вне установленных мест</w:t>
            </w:r>
          </w:p>
        </w:tc>
        <w:tc>
          <w:tcPr>
            <w:tcW w:w="0" w:type="auto"/>
            <w:vAlign w:val="center"/>
            <w:hideMark/>
          </w:tcPr>
          <w:p w14:paraId="1989D810"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5832AA2A" w14:textId="77777777" w:rsidR="0064394D" w:rsidRPr="00565A83" w:rsidRDefault="0064394D">
            <w:pPr>
              <w:rPr>
                <w:sz w:val="18"/>
                <w:szCs w:val="18"/>
              </w:rPr>
            </w:pPr>
            <w:r w:rsidRPr="00565A83">
              <w:rPr>
                <w:sz w:val="18"/>
                <w:szCs w:val="18"/>
              </w:rPr>
              <w:t>Производственный контроль территории</w:t>
            </w:r>
          </w:p>
        </w:tc>
        <w:tc>
          <w:tcPr>
            <w:tcW w:w="0" w:type="auto"/>
            <w:vAlign w:val="center"/>
            <w:hideMark/>
          </w:tcPr>
          <w:p w14:paraId="2AB6EA9F" w14:textId="77777777" w:rsidR="0064394D" w:rsidRPr="00565A83" w:rsidRDefault="0064394D">
            <w:pPr>
              <w:rPr>
                <w:sz w:val="18"/>
                <w:szCs w:val="18"/>
              </w:rPr>
            </w:pPr>
            <w:r w:rsidRPr="00565A83">
              <w:rPr>
                <w:sz w:val="18"/>
                <w:szCs w:val="18"/>
              </w:rPr>
              <w:t>Журнал осмотра, акты проверки</w:t>
            </w:r>
          </w:p>
        </w:tc>
      </w:tr>
      <w:tr w:rsidR="0064394D" w:rsidRPr="00565A83" w14:paraId="21A298D8" w14:textId="77777777" w:rsidTr="00565A83">
        <w:trPr>
          <w:tblCellSpacing w:w="15" w:type="dxa"/>
        </w:trPr>
        <w:tc>
          <w:tcPr>
            <w:tcW w:w="0" w:type="auto"/>
            <w:vAlign w:val="center"/>
            <w:hideMark/>
          </w:tcPr>
          <w:p w14:paraId="0FA1E55E" w14:textId="77777777" w:rsidR="0064394D" w:rsidRPr="00565A83" w:rsidRDefault="0064394D">
            <w:pPr>
              <w:rPr>
                <w:sz w:val="18"/>
                <w:szCs w:val="18"/>
              </w:rPr>
            </w:pPr>
            <w:r w:rsidRPr="00565A83">
              <w:rPr>
                <w:sz w:val="18"/>
                <w:szCs w:val="18"/>
              </w:rPr>
              <w:t>5</w:t>
            </w:r>
          </w:p>
        </w:tc>
        <w:tc>
          <w:tcPr>
            <w:tcW w:w="0" w:type="auto"/>
            <w:vAlign w:val="center"/>
            <w:hideMark/>
          </w:tcPr>
          <w:p w14:paraId="50E9009E" w14:textId="77777777" w:rsidR="0064394D" w:rsidRPr="00565A83" w:rsidRDefault="0064394D">
            <w:pPr>
              <w:rPr>
                <w:sz w:val="18"/>
                <w:szCs w:val="18"/>
              </w:rPr>
            </w:pPr>
            <w:r w:rsidRPr="00565A83">
              <w:rPr>
                <w:sz w:val="18"/>
                <w:szCs w:val="18"/>
              </w:rPr>
              <w:t>Превышение сроков накопления</w:t>
            </w:r>
          </w:p>
        </w:tc>
        <w:tc>
          <w:tcPr>
            <w:tcW w:w="0" w:type="auto"/>
            <w:vAlign w:val="center"/>
            <w:hideMark/>
          </w:tcPr>
          <w:p w14:paraId="15C99374"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712A8BC0" w14:textId="77777777" w:rsidR="0064394D" w:rsidRPr="00565A83" w:rsidRDefault="0064394D">
            <w:pPr>
              <w:rPr>
                <w:sz w:val="18"/>
                <w:szCs w:val="18"/>
              </w:rPr>
            </w:pPr>
            <w:r w:rsidRPr="00565A83">
              <w:rPr>
                <w:sz w:val="18"/>
                <w:szCs w:val="18"/>
              </w:rPr>
              <w:t>Учет даты поступления и направления отходов</w:t>
            </w:r>
          </w:p>
        </w:tc>
        <w:tc>
          <w:tcPr>
            <w:tcW w:w="0" w:type="auto"/>
            <w:vAlign w:val="center"/>
            <w:hideMark/>
          </w:tcPr>
          <w:p w14:paraId="084030F3" w14:textId="77777777" w:rsidR="0064394D" w:rsidRPr="00565A83" w:rsidRDefault="0064394D">
            <w:pPr>
              <w:rPr>
                <w:sz w:val="18"/>
                <w:szCs w:val="18"/>
              </w:rPr>
            </w:pPr>
            <w:r w:rsidRPr="00565A83">
              <w:rPr>
                <w:sz w:val="18"/>
                <w:szCs w:val="18"/>
              </w:rPr>
              <w:t>Журнал движения отходов</w:t>
            </w:r>
          </w:p>
        </w:tc>
      </w:tr>
      <w:tr w:rsidR="0064394D" w:rsidRPr="00565A83" w14:paraId="24701729" w14:textId="77777777" w:rsidTr="00565A83">
        <w:trPr>
          <w:tblCellSpacing w:w="15" w:type="dxa"/>
        </w:trPr>
        <w:tc>
          <w:tcPr>
            <w:tcW w:w="0" w:type="auto"/>
            <w:vAlign w:val="center"/>
            <w:hideMark/>
          </w:tcPr>
          <w:p w14:paraId="75CE63A4" w14:textId="77777777" w:rsidR="0064394D" w:rsidRPr="00565A83" w:rsidRDefault="0064394D">
            <w:pPr>
              <w:rPr>
                <w:sz w:val="18"/>
                <w:szCs w:val="18"/>
              </w:rPr>
            </w:pPr>
            <w:r w:rsidRPr="00565A83">
              <w:rPr>
                <w:sz w:val="18"/>
                <w:szCs w:val="18"/>
              </w:rPr>
              <w:t>6</w:t>
            </w:r>
          </w:p>
        </w:tc>
        <w:tc>
          <w:tcPr>
            <w:tcW w:w="0" w:type="auto"/>
            <w:vAlign w:val="center"/>
            <w:hideMark/>
          </w:tcPr>
          <w:p w14:paraId="09D18E3B" w14:textId="77777777" w:rsidR="0064394D" w:rsidRPr="00565A83" w:rsidRDefault="0064394D">
            <w:pPr>
              <w:rPr>
                <w:sz w:val="18"/>
                <w:szCs w:val="18"/>
              </w:rPr>
            </w:pPr>
            <w:r w:rsidRPr="00565A83">
              <w:rPr>
                <w:sz w:val="18"/>
                <w:szCs w:val="18"/>
              </w:rPr>
              <w:t>Передача отходов ненадлежащему получателю</w:t>
            </w:r>
          </w:p>
        </w:tc>
        <w:tc>
          <w:tcPr>
            <w:tcW w:w="0" w:type="auto"/>
            <w:vAlign w:val="center"/>
            <w:hideMark/>
          </w:tcPr>
          <w:p w14:paraId="474A2674"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02B212C0" w14:textId="77777777" w:rsidR="0064394D" w:rsidRPr="00565A83" w:rsidRDefault="0064394D">
            <w:pPr>
              <w:rPr>
                <w:sz w:val="18"/>
                <w:szCs w:val="18"/>
              </w:rPr>
            </w:pPr>
            <w:r w:rsidRPr="00565A83">
              <w:rPr>
                <w:sz w:val="18"/>
                <w:szCs w:val="18"/>
              </w:rPr>
              <w:t>Проверка договоров и разрешительных документов</w:t>
            </w:r>
          </w:p>
        </w:tc>
        <w:tc>
          <w:tcPr>
            <w:tcW w:w="0" w:type="auto"/>
            <w:vAlign w:val="center"/>
            <w:hideMark/>
          </w:tcPr>
          <w:p w14:paraId="048604BA" w14:textId="77777777" w:rsidR="0064394D" w:rsidRPr="00565A83" w:rsidRDefault="0064394D">
            <w:pPr>
              <w:rPr>
                <w:sz w:val="18"/>
                <w:szCs w:val="18"/>
              </w:rPr>
            </w:pPr>
            <w:r w:rsidRPr="00565A83">
              <w:rPr>
                <w:sz w:val="18"/>
                <w:szCs w:val="18"/>
              </w:rPr>
              <w:t>Договоры, акты, разрешительные документы</w:t>
            </w:r>
          </w:p>
        </w:tc>
      </w:tr>
      <w:tr w:rsidR="0064394D" w:rsidRPr="00565A83" w14:paraId="24369090" w14:textId="77777777" w:rsidTr="00565A83">
        <w:trPr>
          <w:tblCellSpacing w:w="15" w:type="dxa"/>
        </w:trPr>
        <w:tc>
          <w:tcPr>
            <w:tcW w:w="0" w:type="auto"/>
            <w:vAlign w:val="center"/>
            <w:hideMark/>
          </w:tcPr>
          <w:p w14:paraId="7B354437" w14:textId="77777777" w:rsidR="0064394D" w:rsidRPr="00565A83" w:rsidRDefault="0064394D">
            <w:pPr>
              <w:rPr>
                <w:sz w:val="18"/>
                <w:szCs w:val="18"/>
              </w:rPr>
            </w:pPr>
            <w:r w:rsidRPr="00565A83">
              <w:rPr>
                <w:sz w:val="18"/>
                <w:szCs w:val="18"/>
              </w:rPr>
              <w:t>7</w:t>
            </w:r>
          </w:p>
        </w:tc>
        <w:tc>
          <w:tcPr>
            <w:tcW w:w="0" w:type="auto"/>
            <w:vAlign w:val="center"/>
            <w:hideMark/>
          </w:tcPr>
          <w:p w14:paraId="4586FC1C" w14:textId="77777777" w:rsidR="0064394D" w:rsidRPr="00565A83" w:rsidRDefault="0064394D">
            <w:pPr>
              <w:rPr>
                <w:sz w:val="18"/>
                <w:szCs w:val="18"/>
              </w:rPr>
            </w:pPr>
            <w:r w:rsidRPr="00565A83">
              <w:rPr>
                <w:sz w:val="18"/>
                <w:szCs w:val="18"/>
              </w:rPr>
              <w:t>Отсутствие подтверждения передачи</w:t>
            </w:r>
          </w:p>
        </w:tc>
        <w:tc>
          <w:tcPr>
            <w:tcW w:w="0" w:type="auto"/>
            <w:vAlign w:val="center"/>
            <w:hideMark/>
          </w:tcPr>
          <w:p w14:paraId="6682A5A5"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3D19A53A" w14:textId="77777777" w:rsidR="0064394D" w:rsidRPr="00565A83" w:rsidRDefault="0064394D">
            <w:pPr>
              <w:rPr>
                <w:sz w:val="18"/>
                <w:szCs w:val="18"/>
              </w:rPr>
            </w:pPr>
            <w:r w:rsidRPr="00565A83">
              <w:rPr>
                <w:sz w:val="18"/>
                <w:szCs w:val="18"/>
              </w:rPr>
              <w:t>Оформление актов и накладных по каждой передаче</w:t>
            </w:r>
          </w:p>
        </w:tc>
        <w:tc>
          <w:tcPr>
            <w:tcW w:w="0" w:type="auto"/>
            <w:vAlign w:val="center"/>
            <w:hideMark/>
          </w:tcPr>
          <w:p w14:paraId="1BE46655" w14:textId="77777777" w:rsidR="0064394D" w:rsidRPr="00565A83" w:rsidRDefault="0064394D">
            <w:pPr>
              <w:rPr>
                <w:sz w:val="18"/>
                <w:szCs w:val="18"/>
              </w:rPr>
            </w:pPr>
            <w:r w:rsidRPr="00565A83">
              <w:rPr>
                <w:sz w:val="18"/>
                <w:szCs w:val="18"/>
              </w:rPr>
              <w:t>Акты приема-передачи, накладные</w:t>
            </w:r>
          </w:p>
        </w:tc>
      </w:tr>
      <w:tr w:rsidR="0064394D" w:rsidRPr="00565A83" w14:paraId="79C8B4AA" w14:textId="77777777" w:rsidTr="00565A83">
        <w:trPr>
          <w:tblCellSpacing w:w="15" w:type="dxa"/>
        </w:trPr>
        <w:tc>
          <w:tcPr>
            <w:tcW w:w="0" w:type="auto"/>
            <w:vAlign w:val="center"/>
            <w:hideMark/>
          </w:tcPr>
          <w:p w14:paraId="5C54BB4E" w14:textId="77777777" w:rsidR="0064394D" w:rsidRPr="00565A83" w:rsidRDefault="0064394D">
            <w:pPr>
              <w:rPr>
                <w:sz w:val="18"/>
                <w:szCs w:val="18"/>
              </w:rPr>
            </w:pPr>
            <w:r w:rsidRPr="00565A83">
              <w:rPr>
                <w:sz w:val="18"/>
                <w:szCs w:val="18"/>
              </w:rPr>
              <w:t>8</w:t>
            </w:r>
          </w:p>
        </w:tc>
        <w:tc>
          <w:tcPr>
            <w:tcW w:w="0" w:type="auto"/>
            <w:vAlign w:val="center"/>
            <w:hideMark/>
          </w:tcPr>
          <w:p w14:paraId="39A274C1" w14:textId="77777777" w:rsidR="0064394D" w:rsidRPr="00565A83" w:rsidRDefault="0064394D">
            <w:pPr>
              <w:rPr>
                <w:sz w:val="18"/>
                <w:szCs w:val="18"/>
              </w:rPr>
            </w:pPr>
            <w:r w:rsidRPr="00565A83">
              <w:rPr>
                <w:sz w:val="18"/>
                <w:szCs w:val="18"/>
              </w:rPr>
              <w:t xml:space="preserve">Проливы, </w:t>
            </w:r>
            <w:proofErr w:type="spellStart"/>
            <w:r w:rsidRPr="00565A83">
              <w:rPr>
                <w:sz w:val="18"/>
                <w:szCs w:val="18"/>
              </w:rPr>
              <w:t>просыпи</w:t>
            </w:r>
            <w:proofErr w:type="spellEnd"/>
            <w:r w:rsidRPr="00565A83">
              <w:rPr>
                <w:sz w:val="18"/>
                <w:szCs w:val="18"/>
              </w:rPr>
              <w:t>, пыление</w:t>
            </w:r>
          </w:p>
        </w:tc>
        <w:tc>
          <w:tcPr>
            <w:tcW w:w="0" w:type="auto"/>
            <w:vAlign w:val="center"/>
            <w:hideMark/>
          </w:tcPr>
          <w:p w14:paraId="2865ECA7" w14:textId="77777777" w:rsidR="0064394D" w:rsidRPr="00565A83" w:rsidRDefault="0064394D">
            <w:pPr>
              <w:rPr>
                <w:sz w:val="18"/>
                <w:szCs w:val="18"/>
              </w:rPr>
            </w:pPr>
            <w:r w:rsidRPr="00565A83">
              <w:rPr>
                <w:sz w:val="18"/>
                <w:szCs w:val="18"/>
              </w:rPr>
              <w:t>Не допускаются либо устраняются незамедлительно</w:t>
            </w:r>
          </w:p>
        </w:tc>
        <w:tc>
          <w:tcPr>
            <w:tcW w:w="0" w:type="auto"/>
            <w:vAlign w:val="center"/>
            <w:hideMark/>
          </w:tcPr>
          <w:p w14:paraId="693482A8" w14:textId="77777777" w:rsidR="0064394D" w:rsidRPr="00565A83" w:rsidRDefault="0064394D">
            <w:pPr>
              <w:rPr>
                <w:sz w:val="18"/>
                <w:szCs w:val="18"/>
              </w:rPr>
            </w:pPr>
            <w:r w:rsidRPr="00565A83">
              <w:rPr>
                <w:sz w:val="18"/>
                <w:szCs w:val="18"/>
              </w:rPr>
              <w:t>Соблюдение требований транспортировки и разгрузки</w:t>
            </w:r>
          </w:p>
        </w:tc>
        <w:tc>
          <w:tcPr>
            <w:tcW w:w="0" w:type="auto"/>
            <w:vAlign w:val="center"/>
            <w:hideMark/>
          </w:tcPr>
          <w:p w14:paraId="1E854585" w14:textId="77777777" w:rsidR="0064394D" w:rsidRPr="00565A83" w:rsidRDefault="0064394D">
            <w:pPr>
              <w:rPr>
                <w:sz w:val="18"/>
                <w:szCs w:val="18"/>
              </w:rPr>
            </w:pPr>
            <w:r w:rsidRPr="00565A83">
              <w:rPr>
                <w:sz w:val="18"/>
                <w:szCs w:val="18"/>
              </w:rPr>
              <w:t>Акты осмотра, акты устранения</w:t>
            </w:r>
          </w:p>
        </w:tc>
      </w:tr>
      <w:tr w:rsidR="0064394D" w:rsidRPr="00565A83" w14:paraId="54D0094D" w14:textId="77777777" w:rsidTr="00565A83">
        <w:trPr>
          <w:tblCellSpacing w:w="15" w:type="dxa"/>
        </w:trPr>
        <w:tc>
          <w:tcPr>
            <w:tcW w:w="0" w:type="auto"/>
            <w:vAlign w:val="center"/>
            <w:hideMark/>
          </w:tcPr>
          <w:p w14:paraId="23C7C430" w14:textId="77777777" w:rsidR="0064394D" w:rsidRPr="00565A83" w:rsidRDefault="0064394D">
            <w:pPr>
              <w:rPr>
                <w:sz w:val="18"/>
                <w:szCs w:val="18"/>
              </w:rPr>
            </w:pPr>
            <w:r w:rsidRPr="00565A83">
              <w:rPr>
                <w:sz w:val="18"/>
                <w:szCs w:val="18"/>
              </w:rPr>
              <w:t>9</w:t>
            </w:r>
          </w:p>
        </w:tc>
        <w:tc>
          <w:tcPr>
            <w:tcW w:w="0" w:type="auto"/>
            <w:vAlign w:val="center"/>
            <w:hideMark/>
          </w:tcPr>
          <w:p w14:paraId="41BE249A" w14:textId="77777777" w:rsidR="0064394D" w:rsidRPr="00565A83" w:rsidRDefault="0064394D">
            <w:pPr>
              <w:rPr>
                <w:sz w:val="18"/>
                <w:szCs w:val="18"/>
              </w:rPr>
            </w:pPr>
            <w:r w:rsidRPr="00565A83">
              <w:rPr>
                <w:sz w:val="18"/>
                <w:szCs w:val="18"/>
              </w:rPr>
              <w:t>Неполный учет движения отходов</w:t>
            </w:r>
          </w:p>
        </w:tc>
        <w:tc>
          <w:tcPr>
            <w:tcW w:w="0" w:type="auto"/>
            <w:vAlign w:val="center"/>
            <w:hideMark/>
          </w:tcPr>
          <w:p w14:paraId="368F0681"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27F9658C" w14:textId="77777777" w:rsidR="0064394D" w:rsidRPr="00565A83" w:rsidRDefault="0064394D">
            <w:pPr>
              <w:rPr>
                <w:sz w:val="18"/>
                <w:szCs w:val="18"/>
              </w:rPr>
            </w:pPr>
            <w:r w:rsidRPr="00565A83">
              <w:rPr>
                <w:sz w:val="18"/>
                <w:szCs w:val="18"/>
              </w:rPr>
              <w:t>Регулярная сверка журналов и первичных документов</w:t>
            </w:r>
          </w:p>
        </w:tc>
        <w:tc>
          <w:tcPr>
            <w:tcW w:w="0" w:type="auto"/>
            <w:vAlign w:val="center"/>
            <w:hideMark/>
          </w:tcPr>
          <w:p w14:paraId="25B967CE" w14:textId="77777777" w:rsidR="0064394D" w:rsidRPr="00565A83" w:rsidRDefault="0064394D">
            <w:pPr>
              <w:rPr>
                <w:sz w:val="18"/>
                <w:szCs w:val="18"/>
              </w:rPr>
            </w:pPr>
            <w:r w:rsidRPr="00565A83">
              <w:rPr>
                <w:sz w:val="18"/>
                <w:szCs w:val="18"/>
              </w:rPr>
              <w:t>Внутренние отчеты, реестры</w:t>
            </w:r>
          </w:p>
        </w:tc>
      </w:tr>
      <w:tr w:rsidR="0064394D" w:rsidRPr="00565A83" w14:paraId="397BDDC6" w14:textId="77777777" w:rsidTr="00565A83">
        <w:trPr>
          <w:tblCellSpacing w:w="15" w:type="dxa"/>
        </w:trPr>
        <w:tc>
          <w:tcPr>
            <w:tcW w:w="0" w:type="auto"/>
            <w:vAlign w:val="center"/>
            <w:hideMark/>
          </w:tcPr>
          <w:p w14:paraId="4C01A30B" w14:textId="77777777" w:rsidR="0064394D" w:rsidRPr="00565A83" w:rsidRDefault="0064394D">
            <w:pPr>
              <w:rPr>
                <w:sz w:val="18"/>
                <w:szCs w:val="18"/>
              </w:rPr>
            </w:pPr>
            <w:r w:rsidRPr="00565A83">
              <w:rPr>
                <w:sz w:val="18"/>
                <w:szCs w:val="18"/>
              </w:rPr>
              <w:t>10</w:t>
            </w:r>
          </w:p>
        </w:tc>
        <w:tc>
          <w:tcPr>
            <w:tcW w:w="0" w:type="auto"/>
            <w:vAlign w:val="center"/>
            <w:hideMark/>
          </w:tcPr>
          <w:p w14:paraId="75D8AF31" w14:textId="77777777" w:rsidR="0064394D" w:rsidRPr="00565A83" w:rsidRDefault="0064394D">
            <w:pPr>
              <w:rPr>
                <w:sz w:val="18"/>
                <w:szCs w:val="18"/>
              </w:rPr>
            </w:pPr>
            <w:r w:rsidRPr="00565A83">
              <w:rPr>
                <w:sz w:val="18"/>
                <w:szCs w:val="18"/>
              </w:rPr>
              <w:t>Недостаточная подготовка персонала</w:t>
            </w:r>
          </w:p>
        </w:tc>
        <w:tc>
          <w:tcPr>
            <w:tcW w:w="0" w:type="auto"/>
            <w:vAlign w:val="center"/>
            <w:hideMark/>
          </w:tcPr>
          <w:p w14:paraId="14C5CE9C" w14:textId="77777777" w:rsidR="0064394D" w:rsidRPr="00565A83" w:rsidRDefault="0064394D">
            <w:pPr>
              <w:rPr>
                <w:sz w:val="18"/>
                <w:szCs w:val="18"/>
              </w:rPr>
            </w:pPr>
            <w:r w:rsidRPr="00565A83">
              <w:rPr>
                <w:sz w:val="18"/>
                <w:szCs w:val="18"/>
              </w:rPr>
              <w:t>Не допускается</w:t>
            </w:r>
          </w:p>
        </w:tc>
        <w:tc>
          <w:tcPr>
            <w:tcW w:w="0" w:type="auto"/>
            <w:vAlign w:val="center"/>
            <w:hideMark/>
          </w:tcPr>
          <w:p w14:paraId="0393E80E" w14:textId="77777777" w:rsidR="0064394D" w:rsidRPr="00565A83" w:rsidRDefault="0064394D">
            <w:pPr>
              <w:rPr>
                <w:sz w:val="18"/>
                <w:szCs w:val="18"/>
              </w:rPr>
            </w:pPr>
            <w:r w:rsidRPr="00565A83">
              <w:rPr>
                <w:sz w:val="18"/>
                <w:szCs w:val="18"/>
              </w:rPr>
              <w:t>Проведение инструктажей и ознакомление с процедурами</w:t>
            </w:r>
          </w:p>
        </w:tc>
        <w:tc>
          <w:tcPr>
            <w:tcW w:w="0" w:type="auto"/>
            <w:vAlign w:val="center"/>
            <w:hideMark/>
          </w:tcPr>
          <w:p w14:paraId="5C3A0919" w14:textId="77777777" w:rsidR="0064394D" w:rsidRPr="00565A83" w:rsidRDefault="0064394D">
            <w:pPr>
              <w:rPr>
                <w:sz w:val="18"/>
                <w:szCs w:val="18"/>
              </w:rPr>
            </w:pPr>
            <w:r w:rsidRPr="00565A83">
              <w:rPr>
                <w:sz w:val="18"/>
                <w:szCs w:val="18"/>
              </w:rPr>
              <w:t>Журналы инструктажа</w:t>
            </w:r>
          </w:p>
        </w:tc>
      </w:tr>
    </w:tbl>
    <w:p w14:paraId="5FF7B8AA" w14:textId="77777777" w:rsidR="0064394D" w:rsidRDefault="0064394D" w:rsidP="00565A83">
      <w:pPr>
        <w:pStyle w:val="aa"/>
        <w:ind w:firstLine="567"/>
        <w:jc w:val="both"/>
      </w:pPr>
      <w:r>
        <w:t>Данные показатели не заменяют производственный экологический контроль, но дополняют его внутренней системой профилактики нарушений. Они позволяют выявлять отклонения на раннем этапе и принимать корректирующие меры до возникновения экологических последствий.</w:t>
      </w:r>
    </w:p>
    <w:p w14:paraId="3D743364" w14:textId="77777777" w:rsidR="0064394D" w:rsidRDefault="0064394D" w:rsidP="00565A83">
      <w:pPr>
        <w:pStyle w:val="3"/>
        <w:ind w:left="-142" w:firstLine="567"/>
      </w:pPr>
      <w:bookmarkStart w:id="36" w:name="_Toc232631629"/>
      <w:r>
        <w:t>8.6. Целевые показатели по применению принципа иерархии</w:t>
      </w:r>
      <w:bookmarkEnd w:id="36"/>
    </w:p>
    <w:p w14:paraId="2DE450CE" w14:textId="77777777" w:rsidR="0064394D" w:rsidRDefault="0064394D" w:rsidP="00565A83">
      <w:pPr>
        <w:pStyle w:val="aa"/>
        <w:ind w:firstLine="567"/>
        <w:jc w:val="both"/>
      </w:pPr>
      <w:r>
        <w:t>Принцип иерархии является основой экологической политики в области управления отходами. Его применение в рамках Программы означает, что предприятие должно не только принимать и размещать отходы, но и выбирать наиболее предпочтительные способы обращения с ними.</w:t>
      </w:r>
    </w:p>
    <w:p w14:paraId="2AFCC1A2" w14:textId="77777777" w:rsidR="0064394D" w:rsidRDefault="0064394D" w:rsidP="00565A83">
      <w:pPr>
        <w:pStyle w:val="aa"/>
        <w:ind w:firstLine="567"/>
        <w:jc w:val="both"/>
      </w:pPr>
      <w:r>
        <w:t>На практике принцип иерархии реализуется через последовательную оценку возможности:</w:t>
      </w:r>
    </w:p>
    <w:p w14:paraId="3D9D32AD" w14:textId="77777777" w:rsidR="0064394D" w:rsidRDefault="0064394D" w:rsidP="00565A83">
      <w:pPr>
        <w:pStyle w:val="aa"/>
        <w:ind w:firstLine="567"/>
        <w:jc w:val="both"/>
      </w:pPr>
      <w:r>
        <w:lastRenderedPageBreak/>
        <w:t>предотвращения образования дополнительных отходов;</w:t>
      </w:r>
    </w:p>
    <w:p w14:paraId="52ADF3FC" w14:textId="77777777" w:rsidR="0064394D" w:rsidRDefault="0064394D" w:rsidP="00565A83">
      <w:pPr>
        <w:pStyle w:val="aa"/>
        <w:ind w:firstLine="567"/>
        <w:jc w:val="both"/>
      </w:pPr>
      <w:r>
        <w:t>подготовки отходов или продуктов их обработки к повторному использованию;</w:t>
      </w:r>
    </w:p>
    <w:p w14:paraId="7675DBEA" w14:textId="77777777" w:rsidR="0064394D" w:rsidRDefault="0064394D" w:rsidP="00565A83">
      <w:pPr>
        <w:pStyle w:val="aa"/>
        <w:ind w:firstLine="567"/>
        <w:jc w:val="both"/>
      </w:pPr>
      <w:r>
        <w:t>переработки отходов;</w:t>
      </w:r>
    </w:p>
    <w:p w14:paraId="2282AA41" w14:textId="77777777" w:rsidR="0064394D" w:rsidRDefault="0064394D" w:rsidP="00565A83">
      <w:pPr>
        <w:pStyle w:val="aa"/>
        <w:ind w:firstLine="567"/>
        <w:jc w:val="both"/>
      </w:pPr>
      <w:r>
        <w:t>утилизации отходов;</w:t>
      </w:r>
    </w:p>
    <w:p w14:paraId="09CA380A" w14:textId="77777777" w:rsidR="0064394D" w:rsidRDefault="0064394D" w:rsidP="00565A83">
      <w:pPr>
        <w:pStyle w:val="aa"/>
        <w:ind w:firstLine="567"/>
        <w:jc w:val="both"/>
      </w:pPr>
      <w:r>
        <w:t>передачи отходов сторонним организациям для полезного использования;</w:t>
      </w:r>
    </w:p>
    <w:p w14:paraId="2DD4827E" w14:textId="77777777" w:rsidR="0064394D" w:rsidRDefault="0064394D" w:rsidP="00565A83">
      <w:pPr>
        <w:pStyle w:val="aa"/>
        <w:ind w:firstLine="567"/>
        <w:jc w:val="both"/>
      </w:pPr>
      <w:r>
        <w:t>удаления отходов только при отсутствии иных приемлемых решений.</w:t>
      </w:r>
    </w:p>
    <w:p w14:paraId="4C9EF1B7" w14:textId="77777777" w:rsidR="0064394D" w:rsidRDefault="0064394D" w:rsidP="00565A83">
      <w:pPr>
        <w:pStyle w:val="aa"/>
        <w:ind w:firstLine="567"/>
        <w:jc w:val="both"/>
      </w:pPr>
      <w:r>
        <w:t>Целевым ориентиром является максимальное вовлечение отходов в операции восстановления при условии соблюдения технологических и экологических требований. При этом направление отходов на восстановление должно быть обоснованным: оно не должно приводить к распространению загрязняющих веществ, ухудшению состояния окружающей среды или передаче отходов организациям, не имеющим возможности обеспечить их дальнейшее безопасное обращение.</w:t>
      </w:r>
    </w:p>
    <w:p w14:paraId="08ABE070" w14:textId="77777777" w:rsidR="0064394D" w:rsidRDefault="0064394D" w:rsidP="00565A83">
      <w:pPr>
        <w:pStyle w:val="aa"/>
        <w:ind w:firstLine="567"/>
        <w:jc w:val="both"/>
      </w:pPr>
      <w:r>
        <w:t xml:space="preserve">Восстановление отходов по Экологическому кодексу включает операции, направленные на сокращение объемов отходов и использование отходов для выполнения полезной функции в целях замещения других материалов. К таким операциям относятся подготовка к повторному использованию, переработка и утилизация. </w:t>
      </w:r>
    </w:p>
    <w:p w14:paraId="44CDCBD4" w14:textId="77777777" w:rsidR="0064394D" w:rsidRDefault="0064394D" w:rsidP="00565A83">
      <w:pPr>
        <w:pStyle w:val="aa"/>
        <w:ind w:firstLine="567"/>
        <w:jc w:val="both"/>
      </w:pPr>
      <w:r>
        <w:t>В рамках Программы целевые показатели по иерархии управления отходами выражаются не в конкретных объемах, а в управленческих условиях:</w:t>
      </w:r>
    </w:p>
    <w:p w14:paraId="26116520" w14:textId="77777777" w:rsidR="0064394D" w:rsidRDefault="0064394D" w:rsidP="00565A83">
      <w:pPr>
        <w:pStyle w:val="aa"/>
        <w:ind w:firstLine="567"/>
        <w:jc w:val="both"/>
      </w:pPr>
      <w:r>
        <w:t>отходы, пригодные для восстановления, должны рассматриваться в первую очередь как ресурс для дальнейшего использования;</w:t>
      </w:r>
    </w:p>
    <w:p w14:paraId="04613FB1" w14:textId="77777777" w:rsidR="0064394D" w:rsidRDefault="0064394D" w:rsidP="00565A83">
      <w:pPr>
        <w:pStyle w:val="aa"/>
        <w:ind w:firstLine="567"/>
        <w:jc w:val="both"/>
      </w:pPr>
      <w:r>
        <w:t>удаление должно применяться только при наличии обоснования невозможности восстановления;</w:t>
      </w:r>
    </w:p>
    <w:p w14:paraId="21D50C38" w14:textId="77777777" w:rsidR="0064394D" w:rsidRDefault="0064394D" w:rsidP="00565A83">
      <w:pPr>
        <w:pStyle w:val="aa"/>
        <w:ind w:firstLine="567"/>
        <w:jc w:val="both"/>
      </w:pPr>
      <w:r>
        <w:t>передача отходов сторонним организациям должна сопровождаться документами, подтверждающими дальнейший способ обращения;</w:t>
      </w:r>
    </w:p>
    <w:p w14:paraId="05428C8D" w14:textId="77777777" w:rsidR="0064394D" w:rsidRDefault="0064394D" w:rsidP="00565A83">
      <w:pPr>
        <w:pStyle w:val="aa"/>
        <w:ind w:firstLine="567"/>
        <w:jc w:val="both"/>
      </w:pPr>
      <w:r>
        <w:t>отходы, направляемые на восстановление или передачу, должны сохранять качество и свойства, необходимые для выбранного способа обращения;</w:t>
      </w:r>
    </w:p>
    <w:p w14:paraId="6516A648" w14:textId="77777777" w:rsidR="0064394D" w:rsidRDefault="0064394D" w:rsidP="00565A83">
      <w:pPr>
        <w:pStyle w:val="aa"/>
        <w:ind w:firstLine="567"/>
        <w:jc w:val="both"/>
      </w:pPr>
      <w:r>
        <w:t>раздельное накопление должно обеспечивать возможность дальнейшего восстановления;</w:t>
      </w:r>
    </w:p>
    <w:p w14:paraId="30F606AD" w14:textId="77777777" w:rsidR="0064394D" w:rsidRDefault="0064394D" w:rsidP="00565A83">
      <w:pPr>
        <w:pStyle w:val="aa"/>
        <w:ind w:firstLine="567"/>
        <w:jc w:val="both"/>
      </w:pPr>
      <w:r>
        <w:t>опасные свойства отходов должны учитываться при выборе способа обращения;</w:t>
      </w:r>
    </w:p>
    <w:p w14:paraId="696AF19D" w14:textId="77777777" w:rsidR="0064394D" w:rsidRDefault="0064394D" w:rsidP="00565A83">
      <w:pPr>
        <w:pStyle w:val="aa"/>
        <w:ind w:firstLine="567"/>
        <w:jc w:val="both"/>
      </w:pPr>
      <w:r>
        <w:t>любое изменение маршрута обращения отхода должно быть документально отражено.</w:t>
      </w:r>
    </w:p>
    <w:p w14:paraId="46C3FAE9" w14:textId="77777777" w:rsidR="0064394D" w:rsidRDefault="0064394D" w:rsidP="00565A83">
      <w:pPr>
        <w:pStyle w:val="aa"/>
        <w:ind w:firstLine="567"/>
        <w:jc w:val="both"/>
      </w:pPr>
      <w:r>
        <w:t>Выполнение данных условий позволит снизить долю отходов, направляемых на окончательное удаление, и повысить экологическую эффективность деятельности предприятия.</w:t>
      </w:r>
    </w:p>
    <w:p w14:paraId="677DA58B" w14:textId="77777777" w:rsidR="0064394D" w:rsidRDefault="0064394D" w:rsidP="00565A83">
      <w:pPr>
        <w:pStyle w:val="3"/>
        <w:ind w:left="567"/>
        <w:jc w:val="left"/>
      </w:pPr>
      <w:bookmarkStart w:id="37" w:name="_Toc232631630"/>
      <w:r>
        <w:t>8.7. Целевые показатели по опасным и зеркальным отходам</w:t>
      </w:r>
      <w:bookmarkEnd w:id="37"/>
    </w:p>
    <w:p w14:paraId="5A44AAB9" w14:textId="77777777" w:rsidR="0064394D" w:rsidRDefault="0064394D" w:rsidP="00565A83">
      <w:pPr>
        <w:pStyle w:val="aa"/>
        <w:ind w:firstLine="567"/>
        <w:jc w:val="both"/>
      </w:pPr>
      <w:r>
        <w:t>В составе отходов, принимаемых и образующихся при деятельности предприятия, могут присутствовать опасные и зеркальные виды отходов. Для таких отходов целевые показатели должны быть особенно строгими, поскольку ошибки в классификации, накоплении или передаче могут привести к повышенным экологическим рискам.</w:t>
      </w:r>
    </w:p>
    <w:p w14:paraId="17566442" w14:textId="77777777" w:rsidR="0064394D" w:rsidRDefault="0064394D" w:rsidP="00565A83">
      <w:pPr>
        <w:pStyle w:val="aa"/>
        <w:ind w:firstLine="567"/>
        <w:jc w:val="both"/>
      </w:pPr>
      <w:r>
        <w:lastRenderedPageBreak/>
        <w:t xml:space="preserve">Экологический кодекс определяет опасные отходы как отходы, обладающие одним или несколькими опасными свойствами. К таким свойствам относятся взрывоопасность, окислительные свойства, огнеопасность, раздражающее действие, токсичность, канцерогенность, разъедающее действие, инфекционные свойства, </w:t>
      </w:r>
      <w:proofErr w:type="spellStart"/>
      <w:r>
        <w:t>экотоксичность</w:t>
      </w:r>
      <w:proofErr w:type="spellEnd"/>
      <w:r>
        <w:t xml:space="preserve"> и другие опасные признаки. </w:t>
      </w:r>
    </w:p>
    <w:p w14:paraId="685104C7" w14:textId="77777777" w:rsidR="0064394D" w:rsidRDefault="0064394D" w:rsidP="00565A83">
      <w:pPr>
        <w:pStyle w:val="aa"/>
        <w:ind w:firstLine="567"/>
        <w:jc w:val="both"/>
      </w:pPr>
      <w:r>
        <w:t>Целевые показатели по опасным и зеркальным отходам включают:</w:t>
      </w:r>
    </w:p>
    <w:p w14:paraId="0731271B" w14:textId="77777777" w:rsidR="0064394D" w:rsidRDefault="0064394D" w:rsidP="00565A83">
      <w:pPr>
        <w:pStyle w:val="aa"/>
        <w:ind w:firstLine="567"/>
        <w:jc w:val="both"/>
      </w:pPr>
      <w:r>
        <w:t>обязательное наличие паспортов опасных отходов для опасных видов отходов;</w:t>
      </w:r>
    </w:p>
    <w:p w14:paraId="03B5DE00" w14:textId="77777777" w:rsidR="0064394D" w:rsidRDefault="0064394D" w:rsidP="00565A83">
      <w:pPr>
        <w:pStyle w:val="aa"/>
        <w:ind w:firstLine="567"/>
        <w:jc w:val="both"/>
      </w:pPr>
      <w:r>
        <w:t>подтверждение химического и компонентного состава опасных отходов протоколами аккредитованной лаборатории;</w:t>
      </w:r>
    </w:p>
    <w:p w14:paraId="73125966" w14:textId="77777777" w:rsidR="0064394D" w:rsidRDefault="0064394D" w:rsidP="00565A83">
      <w:pPr>
        <w:pStyle w:val="aa"/>
        <w:ind w:firstLine="567"/>
        <w:jc w:val="both"/>
      </w:pPr>
      <w:r>
        <w:t>проверку правильности применения зеркальных кодов отходов;</w:t>
      </w:r>
    </w:p>
    <w:p w14:paraId="21FC8F20" w14:textId="77777777" w:rsidR="0064394D" w:rsidRDefault="0064394D" w:rsidP="00565A83">
      <w:pPr>
        <w:pStyle w:val="aa"/>
        <w:ind w:firstLine="567"/>
        <w:jc w:val="both"/>
      </w:pPr>
      <w:r>
        <w:t>недопущение занижения опасности отхода за счет некорректной классификации;</w:t>
      </w:r>
    </w:p>
    <w:p w14:paraId="710B75D8" w14:textId="77777777" w:rsidR="0064394D" w:rsidRDefault="0064394D" w:rsidP="00565A83">
      <w:pPr>
        <w:pStyle w:val="aa"/>
        <w:ind w:firstLine="567"/>
        <w:jc w:val="both"/>
      </w:pPr>
      <w:r>
        <w:t>раздельное накопление опасных и неопасных отходов;</w:t>
      </w:r>
    </w:p>
    <w:p w14:paraId="5FB4DAA6" w14:textId="77777777" w:rsidR="0064394D" w:rsidRDefault="0064394D" w:rsidP="00565A83">
      <w:pPr>
        <w:pStyle w:val="aa"/>
        <w:ind w:firstLine="567"/>
        <w:jc w:val="both"/>
      </w:pPr>
      <w:r>
        <w:t>соблюдение требований к транспортировке опасных отходов;</w:t>
      </w:r>
    </w:p>
    <w:p w14:paraId="383503D2" w14:textId="77777777" w:rsidR="0064394D" w:rsidRDefault="0064394D" w:rsidP="00565A83">
      <w:pPr>
        <w:pStyle w:val="aa"/>
        <w:ind w:firstLine="567"/>
        <w:jc w:val="both"/>
      </w:pPr>
      <w:r>
        <w:t>предоставление копий паспортов опасных отходов перевозчикам и получателям;</w:t>
      </w:r>
    </w:p>
    <w:p w14:paraId="64E0703F" w14:textId="77777777" w:rsidR="0064394D" w:rsidRDefault="0064394D" w:rsidP="00565A83">
      <w:pPr>
        <w:pStyle w:val="aa"/>
        <w:ind w:firstLine="567"/>
        <w:jc w:val="both"/>
      </w:pPr>
      <w:r>
        <w:t>ведение учета опасных отходов и хранение учетных записей в установленные сроки;</w:t>
      </w:r>
    </w:p>
    <w:p w14:paraId="113EFC61" w14:textId="77777777" w:rsidR="0064394D" w:rsidRDefault="0064394D" w:rsidP="00565A83">
      <w:pPr>
        <w:pStyle w:val="aa"/>
        <w:ind w:firstLine="567"/>
        <w:jc w:val="both"/>
      </w:pPr>
      <w:r>
        <w:t>передачу опасных отходов только лицам, имеющим право на соответствующие операции;</w:t>
      </w:r>
    </w:p>
    <w:p w14:paraId="3864C066" w14:textId="77777777" w:rsidR="0064394D" w:rsidRDefault="0064394D" w:rsidP="00565A83">
      <w:pPr>
        <w:pStyle w:val="aa"/>
        <w:ind w:firstLine="567"/>
        <w:jc w:val="both"/>
      </w:pPr>
      <w:r>
        <w:t>пересмотр паспорта опасного отхода при изменении состава, свойств или технологического процесса.</w:t>
      </w:r>
    </w:p>
    <w:p w14:paraId="0C35D483" w14:textId="77777777" w:rsidR="0064394D" w:rsidRDefault="0064394D" w:rsidP="00565A83">
      <w:pPr>
        <w:pStyle w:val="aa"/>
        <w:ind w:firstLine="567"/>
        <w:jc w:val="both"/>
      </w:pPr>
      <w:r>
        <w:t>Особое внимание должно уделяться зеркальным видам отходов, поскольку для них правильное определение опасности зависит от концентрации опасных веществ и фактических свойств отхода. В таких случаях решение должно приниматься не только по названию отхода, но и на основании состава, происхождения, паспорта и лабораторных данных.</w:t>
      </w:r>
    </w:p>
    <w:p w14:paraId="082655B3" w14:textId="77777777" w:rsidR="0064394D" w:rsidRDefault="0064394D" w:rsidP="00565A83">
      <w:pPr>
        <w:pStyle w:val="3"/>
        <w:ind w:left="567"/>
      </w:pPr>
      <w:bookmarkStart w:id="38" w:name="_Toc232631631"/>
      <w:r>
        <w:t>8.8. Организация контроля выполнения целевых показателей</w:t>
      </w:r>
      <w:bookmarkEnd w:id="38"/>
    </w:p>
    <w:p w14:paraId="41B258AB" w14:textId="77777777" w:rsidR="0064394D" w:rsidRDefault="0064394D" w:rsidP="00565A83">
      <w:pPr>
        <w:pStyle w:val="aa"/>
        <w:ind w:firstLine="567"/>
        <w:jc w:val="both"/>
      </w:pPr>
      <w:r>
        <w:t>Контроль выполнения целевых показателей осуществляется посредством внутреннего производственного контроля, ведения учетной документации, проверки договоров и актов передачи, анализа соблюдения сроков накопления, контроля технического состояния мест накопления и проверки правильности оформления документов.</w:t>
      </w:r>
    </w:p>
    <w:p w14:paraId="72006B24" w14:textId="77777777" w:rsidR="0064394D" w:rsidRDefault="0064394D" w:rsidP="00565A83">
      <w:pPr>
        <w:pStyle w:val="aa"/>
        <w:ind w:firstLine="567"/>
        <w:jc w:val="both"/>
      </w:pPr>
      <w:r>
        <w:t>Система контроля должна быть непрерывной и включать текущий, периодический и итоговый уровни.</w:t>
      </w:r>
    </w:p>
    <w:p w14:paraId="151B27D0" w14:textId="77777777" w:rsidR="0064394D" w:rsidRDefault="0064394D" w:rsidP="00565A83">
      <w:pPr>
        <w:pStyle w:val="aa"/>
        <w:ind w:firstLine="567"/>
        <w:jc w:val="both"/>
      </w:pPr>
      <w:r>
        <w:t xml:space="preserve">Текущий контроль осуществляется при ежедневной работе с отходами. Он включает проверку поступающих партий отходов, правильность их размещения, состояние мест накопления, наличие маркировки, отсутствие проливов и </w:t>
      </w:r>
      <w:proofErr w:type="spellStart"/>
      <w:r>
        <w:t>просыпей</w:t>
      </w:r>
      <w:proofErr w:type="spellEnd"/>
      <w:r>
        <w:t>, соблюдение технологических маршрутов.</w:t>
      </w:r>
    </w:p>
    <w:p w14:paraId="4DD3010C" w14:textId="77777777" w:rsidR="0064394D" w:rsidRDefault="0064394D" w:rsidP="00565A83">
      <w:pPr>
        <w:pStyle w:val="aa"/>
        <w:ind w:firstLine="567"/>
        <w:jc w:val="both"/>
      </w:pPr>
      <w:r>
        <w:t>Периодический контроль проводится ответственными лицами в установленные сроки. Он включает сверку журналов, проверку документов, осмотр мест накопления, анализ фактического движения отходов, проверку договоров со сторонними организациями и контроль выполнения ранее выданных замечаний.</w:t>
      </w:r>
    </w:p>
    <w:p w14:paraId="32DC02D3" w14:textId="77777777" w:rsidR="0064394D" w:rsidRDefault="0064394D" w:rsidP="00565A83">
      <w:pPr>
        <w:pStyle w:val="aa"/>
        <w:ind w:firstLine="567"/>
        <w:jc w:val="both"/>
      </w:pPr>
      <w:r>
        <w:lastRenderedPageBreak/>
        <w:t>Итоговый контроль осуществляется по результатам отчетного периода. Он включает анализ выполнения целевых показателей, подготовку внутренних выводов, выявление причин отклонений, разработку корректирующих мероприятий и уточнение подходов к управлению отходами на следующий период.</w:t>
      </w:r>
    </w:p>
    <w:p w14:paraId="3D652DD9" w14:textId="77777777" w:rsidR="0064394D" w:rsidRDefault="0064394D" w:rsidP="00565A83">
      <w:pPr>
        <w:pStyle w:val="aa"/>
        <w:ind w:firstLine="567"/>
        <w:jc w:val="both"/>
      </w:pPr>
      <w:r>
        <w:t>При выявлении отклонений должны приниматься корректирующие меры. К таким мерам относятся: приостановление приема отходов до уточнения документов, проведение дополнительной проверки состава отхода, перемещение отхода в надлежащее место накопления, оформление недостающих документов, пересмотр маршрута обращения, проведение внепланового инструктажа персонала, усиление контроля за конкретным участком или операцией.</w:t>
      </w:r>
    </w:p>
    <w:p w14:paraId="6D9CA576" w14:textId="77777777" w:rsidR="0064394D" w:rsidRDefault="0064394D" w:rsidP="00565A83">
      <w:pPr>
        <w:pStyle w:val="aa"/>
        <w:ind w:firstLine="567"/>
        <w:jc w:val="both"/>
      </w:pPr>
      <w:r>
        <w:t>Контроль выполнения целевых показателей должен подтверждаться документально. Документы, подтверждающие выполнение Программы, включают журналы учета отходов, акты приема, накладные, договоры, паспорта опасных отходов, протоколы испытаний, акты передачи, внутренние отчеты, акты осмотров, журналы инструктажей и иные документы, применимые к соответствующим операциям.</w:t>
      </w:r>
    </w:p>
    <w:p w14:paraId="2D849295" w14:textId="77777777" w:rsidR="0064394D" w:rsidRDefault="0064394D" w:rsidP="00565A83">
      <w:pPr>
        <w:pStyle w:val="3"/>
        <w:ind w:left="0" w:firstLine="567"/>
      </w:pPr>
      <w:bookmarkStart w:id="39" w:name="_Toc232631632"/>
      <w:r>
        <w:t>8.9. Ожидаемые результаты реализации цели, задач и целевых показателей</w:t>
      </w:r>
      <w:bookmarkEnd w:id="39"/>
    </w:p>
    <w:p w14:paraId="51F83B90" w14:textId="77777777" w:rsidR="0064394D" w:rsidRDefault="0064394D" w:rsidP="00565A83">
      <w:pPr>
        <w:pStyle w:val="aa"/>
        <w:ind w:firstLine="567"/>
        <w:jc w:val="both"/>
      </w:pPr>
      <w:r>
        <w:t>Реализация цели, задач и целевых показателей настоящей Программы должна обеспечить формирование устойчивой системы управления отходами, при которой все операции выполняются в установленном порядке, отходы направляются по определенным маршрутам, действия персонала регламентированы, а результаты обращения с отходами подтверждаются документально.</w:t>
      </w:r>
    </w:p>
    <w:p w14:paraId="3B11F08F" w14:textId="77777777" w:rsidR="0064394D" w:rsidRDefault="0064394D" w:rsidP="00565A83">
      <w:pPr>
        <w:pStyle w:val="aa"/>
        <w:ind w:firstLine="567"/>
        <w:jc w:val="both"/>
      </w:pPr>
      <w:r>
        <w:t>Ожидаемым результатом является повышение экологической безопасности обращения с отходами за счет исключения несанкционированного размещения, предотвращения смешивания несовместимых отходов, соблюдения сроков накопления, обеспечения правильной классификации, контроля опасных отходов, безопасной транспортировки и подтвержденной передачи отходов сторонним организациям.</w:t>
      </w:r>
    </w:p>
    <w:p w14:paraId="3A467158" w14:textId="77777777" w:rsidR="0064394D" w:rsidRDefault="0064394D" w:rsidP="00565A83">
      <w:pPr>
        <w:pStyle w:val="aa"/>
        <w:ind w:firstLine="567"/>
        <w:jc w:val="both"/>
      </w:pPr>
      <w:r>
        <w:t>Выполнение Программы позволит обеспечить соблюдение принципа иерархии управления отходами. Отходы, пригодные для восстановления, должны направляться на переработку, обезвреживание, утилизацию или дальнейшее использование. Удаление должно применяться только как завершающая операция для отходов, не имеющих возможности восстановления.</w:t>
      </w:r>
    </w:p>
    <w:p w14:paraId="3B771D2D" w14:textId="77777777" w:rsidR="0064394D" w:rsidRDefault="0064394D" w:rsidP="00565A83">
      <w:pPr>
        <w:pStyle w:val="aa"/>
        <w:ind w:firstLine="567"/>
        <w:jc w:val="both"/>
      </w:pPr>
      <w:r>
        <w:t>Дополнительным результатом является повышение прозрачности и управляемости отходных потоков. Это достигается за счет учета каждой партии отходов, документального подтверждения операций, контроля передачи отходов сторонним организациям, хранения паспортов и протоколов испытаний, а также ежегодного анализа выполнения целевых показателей.</w:t>
      </w:r>
    </w:p>
    <w:p w14:paraId="63A729E0" w14:textId="77777777" w:rsidR="0064394D" w:rsidRDefault="0064394D" w:rsidP="00565A83">
      <w:pPr>
        <w:pStyle w:val="aa"/>
        <w:ind w:firstLine="567"/>
        <w:jc w:val="both"/>
      </w:pPr>
      <w:r>
        <w:t>Реализация раздела также позволит снизить риски замечаний при экологическом контроле, поскольку все основные требования по управлению отходами будут связаны с конкретными процедурами, документами и ответственными действиями. Особое значение имеет наличие документов по опасным отходам, подтверждение состава, правильное применение кодов, договорная база по передаче отходов и учет фактических операций.</w:t>
      </w:r>
    </w:p>
    <w:p w14:paraId="1EFE711C" w14:textId="77777777" w:rsidR="0064394D" w:rsidRDefault="0064394D" w:rsidP="00565A83">
      <w:pPr>
        <w:pStyle w:val="aa"/>
        <w:ind w:firstLine="567"/>
        <w:jc w:val="both"/>
      </w:pPr>
      <w:r>
        <w:t>Итоговая результативность Программы будет оцениваться по следующим признакам:</w:t>
      </w:r>
    </w:p>
    <w:p w14:paraId="224606E1" w14:textId="77777777" w:rsidR="0064394D" w:rsidRDefault="0064394D" w:rsidP="00565A83">
      <w:pPr>
        <w:pStyle w:val="aa"/>
        <w:ind w:firstLine="567"/>
        <w:jc w:val="both"/>
      </w:pPr>
      <w:r>
        <w:t>отходы принимаются только при наличии необходимых документов;</w:t>
      </w:r>
    </w:p>
    <w:p w14:paraId="7382B90E" w14:textId="77777777" w:rsidR="0064394D" w:rsidRDefault="0064394D" w:rsidP="00565A83">
      <w:pPr>
        <w:pStyle w:val="aa"/>
        <w:ind w:firstLine="567"/>
        <w:jc w:val="both"/>
      </w:pPr>
      <w:r>
        <w:t>каждый отход имеет определенный маршрут обращения;</w:t>
      </w:r>
    </w:p>
    <w:p w14:paraId="79024DB0" w14:textId="77777777" w:rsidR="0064394D" w:rsidRDefault="0064394D" w:rsidP="00565A83">
      <w:pPr>
        <w:pStyle w:val="aa"/>
        <w:ind w:firstLine="567"/>
        <w:jc w:val="both"/>
      </w:pPr>
      <w:r>
        <w:lastRenderedPageBreak/>
        <w:t>опасные отходы сопровождаются паспортами и подтверждающими материалами;</w:t>
      </w:r>
    </w:p>
    <w:p w14:paraId="686B3FA9" w14:textId="77777777" w:rsidR="0064394D" w:rsidRDefault="0064394D" w:rsidP="00565A83">
      <w:pPr>
        <w:pStyle w:val="aa"/>
        <w:ind w:firstLine="567"/>
        <w:jc w:val="both"/>
      </w:pPr>
      <w:r>
        <w:t>накопление осуществляется раздельно и только в установленных местах;</w:t>
      </w:r>
    </w:p>
    <w:p w14:paraId="757637CB" w14:textId="77777777" w:rsidR="0064394D" w:rsidRDefault="0064394D" w:rsidP="00565A83">
      <w:pPr>
        <w:pStyle w:val="aa"/>
        <w:ind w:firstLine="567"/>
        <w:jc w:val="both"/>
      </w:pPr>
      <w:r>
        <w:t>транспортировка выполняется без загрязнения территории;</w:t>
      </w:r>
    </w:p>
    <w:p w14:paraId="53475B2F" w14:textId="77777777" w:rsidR="0064394D" w:rsidRDefault="0064394D" w:rsidP="00565A83">
      <w:pPr>
        <w:pStyle w:val="aa"/>
        <w:ind w:firstLine="567"/>
        <w:jc w:val="both"/>
      </w:pPr>
      <w:r>
        <w:t>пригодные отходы направляются на восстановление или передачу;</w:t>
      </w:r>
    </w:p>
    <w:p w14:paraId="7381FE66" w14:textId="77777777" w:rsidR="0064394D" w:rsidRDefault="0064394D" w:rsidP="00565A83">
      <w:pPr>
        <w:pStyle w:val="aa"/>
        <w:ind w:firstLine="567"/>
        <w:jc w:val="both"/>
      </w:pPr>
      <w:r>
        <w:t>удаление применяется только в обоснованных случаях;</w:t>
      </w:r>
    </w:p>
    <w:p w14:paraId="5D099793" w14:textId="77777777" w:rsidR="0064394D" w:rsidRDefault="0064394D" w:rsidP="00565A83">
      <w:pPr>
        <w:pStyle w:val="aa"/>
        <w:ind w:firstLine="567"/>
        <w:jc w:val="both"/>
      </w:pPr>
      <w:r>
        <w:t>передача отходов подтверждается актами и договорами;</w:t>
      </w:r>
    </w:p>
    <w:p w14:paraId="5408BA71" w14:textId="77777777" w:rsidR="0064394D" w:rsidRDefault="0064394D" w:rsidP="00565A83">
      <w:pPr>
        <w:pStyle w:val="aa"/>
        <w:ind w:firstLine="567"/>
        <w:jc w:val="both"/>
      </w:pPr>
      <w:r>
        <w:t>учет отходов ведется регулярно и достоверно;</w:t>
      </w:r>
    </w:p>
    <w:p w14:paraId="6DE56B4C" w14:textId="77777777" w:rsidR="0064394D" w:rsidRDefault="0064394D" w:rsidP="00565A83">
      <w:pPr>
        <w:pStyle w:val="aa"/>
        <w:ind w:firstLine="567"/>
        <w:jc w:val="both"/>
      </w:pPr>
      <w:r>
        <w:t>персонал ознакомлен с требованиями обращения с отходами;</w:t>
      </w:r>
    </w:p>
    <w:p w14:paraId="1552322E" w14:textId="77777777" w:rsidR="0064394D" w:rsidRDefault="0064394D" w:rsidP="00565A83">
      <w:pPr>
        <w:pStyle w:val="aa"/>
        <w:ind w:firstLine="567"/>
        <w:jc w:val="both"/>
      </w:pPr>
      <w:r>
        <w:t>отклонения выявляются и устраняются своевременно.</w:t>
      </w:r>
    </w:p>
    <w:p w14:paraId="0D5BD406" w14:textId="77777777" w:rsidR="0064394D" w:rsidRDefault="0064394D" w:rsidP="00565A83">
      <w:pPr>
        <w:pStyle w:val="aa"/>
        <w:ind w:firstLine="567"/>
        <w:jc w:val="both"/>
      </w:pPr>
      <w:r>
        <w:t>Настоящий раздел является основой для последующих разделов Программы, в которых будут определены основные направления и меры достижения поставленной цели, необходимые ресурсы, план мероприятий и порядок реализации Программы.</w:t>
      </w:r>
    </w:p>
    <w:p w14:paraId="3DF54836" w14:textId="77777777" w:rsidR="00B925B1" w:rsidRDefault="00B925B1" w:rsidP="00E01EC3">
      <w:pPr>
        <w:spacing w:before="120" w:after="120"/>
        <w:ind w:firstLine="567"/>
        <w:jc w:val="both"/>
        <w:rPr>
          <w:sz w:val="24"/>
          <w:szCs w:val="24"/>
        </w:rPr>
      </w:pPr>
    </w:p>
    <w:p w14:paraId="05E01D82" w14:textId="2DFB3C5A" w:rsidR="00B925B1" w:rsidRDefault="00B925B1" w:rsidP="00E01EC3">
      <w:pPr>
        <w:spacing w:before="120" w:after="120"/>
        <w:ind w:firstLine="567"/>
        <w:jc w:val="both"/>
        <w:rPr>
          <w:sz w:val="24"/>
          <w:szCs w:val="24"/>
        </w:rPr>
      </w:pPr>
    </w:p>
    <w:p w14:paraId="1A471DAB" w14:textId="7A4294D3" w:rsidR="009336BE" w:rsidRDefault="009336BE" w:rsidP="00E01EC3">
      <w:pPr>
        <w:spacing w:before="120" w:after="120"/>
        <w:ind w:firstLine="567"/>
        <w:jc w:val="both"/>
        <w:rPr>
          <w:sz w:val="24"/>
          <w:szCs w:val="24"/>
        </w:rPr>
      </w:pPr>
    </w:p>
    <w:p w14:paraId="675458E3" w14:textId="77CD5DE9" w:rsidR="009336BE" w:rsidRDefault="009336BE" w:rsidP="00E01EC3">
      <w:pPr>
        <w:spacing w:before="120" w:after="120"/>
        <w:ind w:firstLine="567"/>
        <w:jc w:val="both"/>
        <w:rPr>
          <w:sz w:val="24"/>
          <w:szCs w:val="24"/>
        </w:rPr>
      </w:pPr>
    </w:p>
    <w:p w14:paraId="1C98ABC2" w14:textId="7616C41C" w:rsidR="009336BE" w:rsidRDefault="009336BE" w:rsidP="00E01EC3">
      <w:pPr>
        <w:spacing w:before="120" w:after="120"/>
        <w:ind w:firstLine="567"/>
        <w:jc w:val="both"/>
        <w:rPr>
          <w:sz w:val="24"/>
          <w:szCs w:val="24"/>
        </w:rPr>
      </w:pPr>
    </w:p>
    <w:p w14:paraId="626E4DB9" w14:textId="25BF8974" w:rsidR="009336BE" w:rsidRDefault="009336BE" w:rsidP="00E01EC3">
      <w:pPr>
        <w:spacing w:before="120" w:after="120"/>
        <w:ind w:firstLine="567"/>
        <w:jc w:val="both"/>
        <w:rPr>
          <w:sz w:val="24"/>
          <w:szCs w:val="24"/>
        </w:rPr>
      </w:pPr>
    </w:p>
    <w:p w14:paraId="4008FBBC" w14:textId="1AA3E2B5" w:rsidR="009336BE" w:rsidRDefault="009336BE" w:rsidP="00E01EC3">
      <w:pPr>
        <w:spacing w:before="120" w:after="120"/>
        <w:ind w:firstLine="567"/>
        <w:jc w:val="both"/>
        <w:rPr>
          <w:sz w:val="24"/>
          <w:szCs w:val="24"/>
        </w:rPr>
      </w:pPr>
    </w:p>
    <w:p w14:paraId="1C3CF8EC" w14:textId="21B52EFB" w:rsidR="00565A83" w:rsidRDefault="00565A83" w:rsidP="00E01EC3">
      <w:pPr>
        <w:spacing w:before="120" w:after="120"/>
        <w:ind w:firstLine="567"/>
        <w:jc w:val="both"/>
        <w:rPr>
          <w:sz w:val="24"/>
          <w:szCs w:val="24"/>
        </w:rPr>
      </w:pPr>
    </w:p>
    <w:p w14:paraId="3ED8248E" w14:textId="3FFBEE95" w:rsidR="00565A83" w:rsidRDefault="00565A83" w:rsidP="00E01EC3">
      <w:pPr>
        <w:spacing w:before="120" w:after="120"/>
        <w:ind w:firstLine="567"/>
        <w:jc w:val="both"/>
        <w:rPr>
          <w:sz w:val="24"/>
          <w:szCs w:val="24"/>
        </w:rPr>
      </w:pPr>
    </w:p>
    <w:p w14:paraId="3EFCA1F2" w14:textId="4B02366D" w:rsidR="00565A83" w:rsidRDefault="00565A83" w:rsidP="00E01EC3">
      <w:pPr>
        <w:spacing w:before="120" w:after="120"/>
        <w:ind w:firstLine="567"/>
        <w:jc w:val="both"/>
        <w:rPr>
          <w:sz w:val="24"/>
          <w:szCs w:val="24"/>
        </w:rPr>
      </w:pPr>
    </w:p>
    <w:p w14:paraId="2EEED588" w14:textId="39C022CE" w:rsidR="00565A83" w:rsidRDefault="00565A83" w:rsidP="00E01EC3">
      <w:pPr>
        <w:spacing w:before="120" w:after="120"/>
        <w:ind w:firstLine="567"/>
        <w:jc w:val="both"/>
        <w:rPr>
          <w:sz w:val="24"/>
          <w:szCs w:val="24"/>
        </w:rPr>
      </w:pPr>
    </w:p>
    <w:p w14:paraId="1B0403B1" w14:textId="5F08683C" w:rsidR="00565A83" w:rsidRDefault="00565A83" w:rsidP="00E01EC3">
      <w:pPr>
        <w:spacing w:before="120" w:after="120"/>
        <w:ind w:firstLine="567"/>
        <w:jc w:val="both"/>
        <w:rPr>
          <w:sz w:val="24"/>
          <w:szCs w:val="24"/>
        </w:rPr>
      </w:pPr>
    </w:p>
    <w:p w14:paraId="6093AE18" w14:textId="60F842C2" w:rsidR="00565A83" w:rsidRDefault="00565A83" w:rsidP="00E01EC3">
      <w:pPr>
        <w:spacing w:before="120" w:after="120"/>
        <w:ind w:firstLine="567"/>
        <w:jc w:val="both"/>
        <w:rPr>
          <w:sz w:val="24"/>
          <w:szCs w:val="24"/>
        </w:rPr>
      </w:pPr>
    </w:p>
    <w:p w14:paraId="2F25F9F3" w14:textId="6D10E288" w:rsidR="003D4675" w:rsidRDefault="003D4675" w:rsidP="00E01EC3">
      <w:pPr>
        <w:spacing w:before="120" w:after="120"/>
        <w:ind w:firstLine="567"/>
        <w:jc w:val="both"/>
        <w:rPr>
          <w:sz w:val="24"/>
          <w:szCs w:val="24"/>
        </w:rPr>
      </w:pPr>
    </w:p>
    <w:p w14:paraId="3BCF7DA2" w14:textId="12BBC193" w:rsidR="003D4675" w:rsidRDefault="003D4675" w:rsidP="00E01EC3">
      <w:pPr>
        <w:spacing w:before="120" w:after="120"/>
        <w:ind w:firstLine="567"/>
        <w:jc w:val="both"/>
        <w:rPr>
          <w:sz w:val="24"/>
          <w:szCs w:val="24"/>
        </w:rPr>
      </w:pPr>
    </w:p>
    <w:p w14:paraId="47FDD448" w14:textId="11B263DD" w:rsidR="003D4675" w:rsidRDefault="003D4675" w:rsidP="00E01EC3">
      <w:pPr>
        <w:spacing w:before="120" w:after="120"/>
        <w:ind w:firstLine="567"/>
        <w:jc w:val="both"/>
        <w:rPr>
          <w:sz w:val="24"/>
          <w:szCs w:val="24"/>
        </w:rPr>
      </w:pPr>
    </w:p>
    <w:p w14:paraId="03ADC9E4" w14:textId="2D909C80" w:rsidR="003D4675" w:rsidRDefault="003D4675" w:rsidP="00E01EC3">
      <w:pPr>
        <w:spacing w:before="120" w:after="120"/>
        <w:ind w:firstLine="567"/>
        <w:jc w:val="both"/>
        <w:rPr>
          <w:sz w:val="24"/>
          <w:szCs w:val="24"/>
        </w:rPr>
      </w:pPr>
    </w:p>
    <w:p w14:paraId="1FD0AAFA" w14:textId="77777777" w:rsidR="003D4675" w:rsidRDefault="003D4675" w:rsidP="00E01EC3">
      <w:pPr>
        <w:spacing w:before="120" w:after="120"/>
        <w:ind w:firstLine="567"/>
        <w:jc w:val="both"/>
        <w:rPr>
          <w:sz w:val="24"/>
          <w:szCs w:val="24"/>
        </w:rPr>
      </w:pPr>
    </w:p>
    <w:p w14:paraId="3487BEFD" w14:textId="6AD84AC4" w:rsidR="00565A83" w:rsidRDefault="00565A83" w:rsidP="00E01EC3">
      <w:pPr>
        <w:spacing w:before="120" w:after="120"/>
        <w:ind w:firstLine="567"/>
        <w:jc w:val="both"/>
        <w:rPr>
          <w:sz w:val="24"/>
          <w:szCs w:val="24"/>
        </w:rPr>
      </w:pPr>
    </w:p>
    <w:p w14:paraId="06B93E1D" w14:textId="1316A607" w:rsidR="00565A83" w:rsidRDefault="00565A83" w:rsidP="00E01EC3">
      <w:pPr>
        <w:spacing w:before="120" w:after="120"/>
        <w:ind w:firstLine="567"/>
        <w:jc w:val="both"/>
        <w:rPr>
          <w:sz w:val="24"/>
          <w:szCs w:val="24"/>
        </w:rPr>
      </w:pPr>
    </w:p>
    <w:p w14:paraId="66EC27CB" w14:textId="77777777" w:rsidR="00565A83" w:rsidRPr="000C619F" w:rsidRDefault="00565A83" w:rsidP="00E01EC3">
      <w:pPr>
        <w:spacing w:before="120" w:after="120"/>
        <w:ind w:firstLine="567"/>
        <w:jc w:val="both"/>
        <w:rPr>
          <w:sz w:val="24"/>
          <w:szCs w:val="24"/>
        </w:rPr>
      </w:pPr>
    </w:p>
    <w:p w14:paraId="72534D91" w14:textId="77777777" w:rsidR="000C619F" w:rsidRPr="00A83C45" w:rsidRDefault="000C619F" w:rsidP="00E01EC3">
      <w:pPr>
        <w:spacing w:line="276" w:lineRule="auto"/>
        <w:rPr>
          <w:b/>
          <w:sz w:val="24"/>
          <w:szCs w:val="24"/>
        </w:rPr>
      </w:pPr>
    </w:p>
    <w:p w14:paraId="57FB16DF" w14:textId="7C3A1FD5" w:rsidR="001D33BB" w:rsidRPr="00A83C45" w:rsidRDefault="00A22FC7" w:rsidP="00A22FC7">
      <w:pPr>
        <w:pStyle w:val="1"/>
      </w:pPr>
      <w:bookmarkStart w:id="40" w:name="_Toc232631633"/>
      <w:r>
        <w:lastRenderedPageBreak/>
        <w:t>РАЗДЕЛ 9</w:t>
      </w:r>
      <w:r w:rsidR="00565A83">
        <w:t xml:space="preserve">.  </w:t>
      </w:r>
      <w:r w:rsidRPr="00A83C45">
        <w:t>ОСНОВНЫЕ НАПРАВЛЕНИЯ, ПУТИ ДОСТИЖЕНИЯ ПОСТАВЛЕННОЙ ЦЕЛИ И СООТВЕТСТВУЮЩИЕ МЕРЫ</w:t>
      </w:r>
      <w:r w:rsidR="00565A83">
        <w:t>.</w:t>
      </w:r>
      <w:bookmarkEnd w:id="40"/>
    </w:p>
    <w:p w14:paraId="56A95236" w14:textId="77777777" w:rsidR="00B925B1" w:rsidRPr="00B925B1" w:rsidRDefault="00B925B1" w:rsidP="00B925B1">
      <w:pPr>
        <w:ind w:firstLine="567"/>
        <w:jc w:val="both"/>
        <w:rPr>
          <w:sz w:val="24"/>
          <w:szCs w:val="24"/>
        </w:rPr>
      </w:pPr>
      <w:r w:rsidRPr="00B925B1">
        <w:rPr>
          <w:sz w:val="24"/>
          <w:szCs w:val="24"/>
        </w:rPr>
        <w:t>Реализация Программы управления отходами требует не только определения целей и нормативных показателей, но и детального установления практических направлений работы, конкретных механизмов их достижения и перечня организационных, технических, производственных и контрольных мер. Для действующего предприятия ПУО должна быть встроена в ежедневную практику работы подразделений, а не существовать только как формальный текст.</w:t>
      </w:r>
    </w:p>
    <w:p w14:paraId="38C3BC5B" w14:textId="77777777" w:rsidR="00B925B1" w:rsidRPr="00B925B1" w:rsidRDefault="00B925B1" w:rsidP="00B925B1">
      <w:pPr>
        <w:ind w:firstLine="567"/>
        <w:jc w:val="both"/>
        <w:rPr>
          <w:sz w:val="24"/>
          <w:szCs w:val="24"/>
        </w:rPr>
      </w:pPr>
      <w:r w:rsidRPr="00B925B1">
        <w:rPr>
          <w:sz w:val="24"/>
          <w:szCs w:val="24"/>
        </w:rPr>
        <w:t>В связи с принятием на баланс автотранспортных средств основной акцент в мероприятиях по реализации ПУО переносится на создание устойчивой системы учета и накопления отходов автотранспортного хозяйства. Именно этот блок отходов требует новых мест накопления, дополнительной тары, усиления контроля, уточнения маршрутов передачи специализированным организациям и дополнительного обучения работников.</w:t>
      </w:r>
    </w:p>
    <w:p w14:paraId="481DC7A0" w14:textId="77777777" w:rsidR="00B925B1" w:rsidRPr="00B925B1" w:rsidRDefault="00B925B1" w:rsidP="00B925B1">
      <w:pPr>
        <w:ind w:firstLine="567"/>
        <w:jc w:val="both"/>
        <w:rPr>
          <w:sz w:val="24"/>
          <w:szCs w:val="24"/>
        </w:rPr>
      </w:pPr>
      <w:r w:rsidRPr="00B925B1">
        <w:rPr>
          <w:sz w:val="24"/>
          <w:szCs w:val="24"/>
        </w:rPr>
        <w:t>Основные направления реализации ПУО включают совершенствование организационной системы управления отходами, системы учета и классификации отходов, системы накопления и раздельного сбора, безопасного обращения с опасными отходами, передачи отходов специализированным организациям, производственного экологического контроля, обучения персонала и ресурсного обеспечения.</w:t>
      </w:r>
    </w:p>
    <w:p w14:paraId="3980136D" w14:textId="77777777" w:rsidR="00B925B1" w:rsidRPr="00B925B1" w:rsidRDefault="00B925B1" w:rsidP="00B925B1">
      <w:pPr>
        <w:ind w:firstLine="567"/>
        <w:jc w:val="both"/>
        <w:rPr>
          <w:b/>
          <w:sz w:val="24"/>
          <w:szCs w:val="24"/>
        </w:rPr>
      </w:pPr>
      <w:bookmarkStart w:id="41" w:name="_Toc225696668"/>
      <w:r w:rsidRPr="00B925B1">
        <w:rPr>
          <w:b/>
          <w:sz w:val="24"/>
          <w:szCs w:val="24"/>
        </w:rPr>
        <w:t>Совершенствование организационной системы управления отходами</w:t>
      </w:r>
      <w:bookmarkEnd w:id="41"/>
    </w:p>
    <w:p w14:paraId="01760F53" w14:textId="77777777" w:rsidR="00B925B1" w:rsidRPr="00B925B1" w:rsidRDefault="00B925B1" w:rsidP="00B925B1">
      <w:pPr>
        <w:ind w:firstLine="567"/>
        <w:jc w:val="both"/>
        <w:rPr>
          <w:sz w:val="24"/>
          <w:szCs w:val="24"/>
        </w:rPr>
      </w:pPr>
      <w:r w:rsidRPr="00B925B1">
        <w:rPr>
          <w:sz w:val="24"/>
          <w:szCs w:val="24"/>
        </w:rPr>
        <w:t>На предприятии должна быть выстроена схема, в которой каждая стадия обращения с отходами имеет закрепленного исполнителя и контролирующее звено. Руководство филиала обеспечивает принятие управленческих решений и выделение ресурсов, ответственные специалисты координируют учет и контроль, а производственные и транспортные подразделения обеспечивают накопление и первичный сбор отходов на местах образования.</w:t>
      </w:r>
    </w:p>
    <w:p w14:paraId="293684A6" w14:textId="77777777" w:rsidR="00B925B1" w:rsidRPr="00B925B1" w:rsidRDefault="00B925B1" w:rsidP="00B925B1">
      <w:pPr>
        <w:ind w:firstLine="567"/>
        <w:jc w:val="both"/>
        <w:rPr>
          <w:sz w:val="24"/>
          <w:szCs w:val="24"/>
        </w:rPr>
      </w:pPr>
      <w:r w:rsidRPr="00B925B1">
        <w:rPr>
          <w:sz w:val="24"/>
          <w:szCs w:val="24"/>
        </w:rPr>
        <w:t>Особое значение имеет включение отходов автотранспортного хозяйства в существующую организационную схему. Для этого необходимо определить ответственных за накопление и передачу масел, фильтров, аккумуляторов, шин, антифризов и тормозных жидкостей, а также порядок взаимодействия между транспортным блоком, хозяйственными службами и экологическим сопровождением.</w:t>
      </w:r>
    </w:p>
    <w:p w14:paraId="2B8B8F33" w14:textId="77777777" w:rsidR="00B925B1" w:rsidRPr="00B925B1" w:rsidRDefault="00B925B1" w:rsidP="00B925B1">
      <w:pPr>
        <w:ind w:firstLine="567"/>
        <w:jc w:val="both"/>
        <w:rPr>
          <w:b/>
          <w:sz w:val="24"/>
          <w:szCs w:val="24"/>
        </w:rPr>
      </w:pPr>
      <w:bookmarkStart w:id="42" w:name="_Toc225696669"/>
      <w:r w:rsidRPr="00B925B1">
        <w:rPr>
          <w:b/>
          <w:sz w:val="24"/>
          <w:szCs w:val="24"/>
        </w:rPr>
        <w:t>Совершенствование системы идентификации, классификации и учета отходов</w:t>
      </w:r>
      <w:bookmarkEnd w:id="42"/>
    </w:p>
    <w:p w14:paraId="24017407" w14:textId="77777777" w:rsidR="00B925B1" w:rsidRPr="00B925B1" w:rsidRDefault="00B925B1" w:rsidP="00B925B1">
      <w:pPr>
        <w:ind w:firstLine="567"/>
        <w:jc w:val="both"/>
        <w:rPr>
          <w:sz w:val="24"/>
          <w:szCs w:val="24"/>
        </w:rPr>
      </w:pPr>
      <w:r w:rsidRPr="00B925B1">
        <w:rPr>
          <w:sz w:val="24"/>
          <w:szCs w:val="24"/>
        </w:rPr>
        <w:t>Учет отходов должен обеспечивать прозрачность движения каждого основного потока отходов: от образования до передачи специализированной организации. Для этого все отходы должны иметь единообразное наименование, код, указание уровня опасности, места образования и места накопления. Для новых отходов автотранспортного хозяйства это особенно важно, так как именно по ним формируется новая статистическая база предприятия.</w:t>
      </w:r>
    </w:p>
    <w:p w14:paraId="66CD003A" w14:textId="77777777" w:rsidR="00B925B1" w:rsidRPr="00B925B1" w:rsidRDefault="00B925B1" w:rsidP="00B925B1">
      <w:pPr>
        <w:ind w:firstLine="567"/>
        <w:jc w:val="both"/>
        <w:rPr>
          <w:sz w:val="24"/>
          <w:szCs w:val="24"/>
        </w:rPr>
      </w:pPr>
      <w:r w:rsidRPr="00B925B1">
        <w:rPr>
          <w:sz w:val="24"/>
          <w:szCs w:val="24"/>
        </w:rPr>
        <w:t>Учет должен вестись по видам отходов, местам накопления и направлениям передачи. Такой подход позволяет контролировать фактические объемы, сопоставлять их с лимитами и своевременно реагировать на риск переполнения мест накопления.</w:t>
      </w:r>
    </w:p>
    <w:p w14:paraId="618EA4CC" w14:textId="77777777" w:rsidR="00B925B1" w:rsidRPr="00B925B1" w:rsidRDefault="00B925B1" w:rsidP="00B925B1">
      <w:pPr>
        <w:ind w:firstLine="567"/>
        <w:jc w:val="both"/>
        <w:rPr>
          <w:b/>
          <w:sz w:val="24"/>
          <w:szCs w:val="24"/>
        </w:rPr>
      </w:pPr>
      <w:bookmarkStart w:id="43" w:name="_Toc225696670"/>
      <w:r w:rsidRPr="00B925B1">
        <w:rPr>
          <w:b/>
          <w:sz w:val="24"/>
          <w:szCs w:val="24"/>
        </w:rPr>
        <w:t>Совершенствование системы накопления отходов</w:t>
      </w:r>
      <w:bookmarkEnd w:id="43"/>
    </w:p>
    <w:p w14:paraId="385501AC" w14:textId="77777777" w:rsidR="00B925B1" w:rsidRPr="00B925B1" w:rsidRDefault="00B925B1" w:rsidP="00B925B1">
      <w:pPr>
        <w:ind w:firstLine="567"/>
        <w:jc w:val="both"/>
        <w:rPr>
          <w:sz w:val="24"/>
          <w:szCs w:val="24"/>
        </w:rPr>
      </w:pPr>
      <w:r w:rsidRPr="00B925B1">
        <w:rPr>
          <w:sz w:val="24"/>
          <w:szCs w:val="24"/>
        </w:rPr>
        <w:t>Накопление отходов на предприятии должно осуществляться в условиях, исключающих проливы, рассеивание и смешивание разных потоков отходов. Для коммунальных отходов необходимы контейнеры; для опасных отходов — отдельная герметичная или закрытая тара; для отходов автотранспортного хозяйства — специализированные емкости, поддоны, места накопления и маркировка.</w:t>
      </w:r>
    </w:p>
    <w:p w14:paraId="302DFBFA" w14:textId="77777777" w:rsidR="00B925B1" w:rsidRPr="00B925B1" w:rsidRDefault="00B925B1" w:rsidP="00B925B1">
      <w:pPr>
        <w:ind w:firstLine="567"/>
        <w:jc w:val="both"/>
        <w:rPr>
          <w:sz w:val="24"/>
          <w:szCs w:val="24"/>
        </w:rPr>
      </w:pPr>
      <w:r w:rsidRPr="00B925B1">
        <w:rPr>
          <w:sz w:val="24"/>
          <w:szCs w:val="24"/>
        </w:rPr>
        <w:t>Поддержание мест накопления в нормативном состоянии требует не только их первоначального оснащения, но и регулярной проверки, своевременной замены поврежденной тары и наличия резерва емкостей на случай неравномерного образования отходов.</w:t>
      </w:r>
    </w:p>
    <w:p w14:paraId="6F286D26" w14:textId="77777777" w:rsidR="00B925B1" w:rsidRPr="00B925B1" w:rsidRDefault="00B925B1" w:rsidP="00B925B1">
      <w:pPr>
        <w:ind w:firstLine="567"/>
        <w:jc w:val="both"/>
        <w:rPr>
          <w:b/>
          <w:sz w:val="24"/>
          <w:szCs w:val="24"/>
        </w:rPr>
      </w:pPr>
      <w:bookmarkStart w:id="44" w:name="_Toc225696671"/>
      <w:r w:rsidRPr="00B925B1">
        <w:rPr>
          <w:b/>
          <w:sz w:val="24"/>
          <w:szCs w:val="24"/>
        </w:rPr>
        <w:t>Совершенствование системы раздельного сбора отходов</w:t>
      </w:r>
      <w:bookmarkEnd w:id="44"/>
    </w:p>
    <w:p w14:paraId="7CF04802" w14:textId="77777777" w:rsidR="00B925B1" w:rsidRPr="00B925B1" w:rsidRDefault="00B925B1" w:rsidP="00B925B1">
      <w:pPr>
        <w:ind w:firstLine="567"/>
        <w:jc w:val="both"/>
        <w:rPr>
          <w:sz w:val="24"/>
          <w:szCs w:val="24"/>
        </w:rPr>
      </w:pPr>
      <w:r w:rsidRPr="00B925B1">
        <w:rPr>
          <w:sz w:val="24"/>
          <w:szCs w:val="24"/>
        </w:rPr>
        <w:t>Раздельный сбор отходов является ключевым условием экологически безопасного обращения с отходами и повышения доли отходов, направляемых на переработку и восстановление. Для предприятия раздельный сбор должен начинаться непосредственно на месте образования отходов. Особое внимание необходимо уделять раздельному сбору жидких опасных отходов, фильтров, загрязненной ветоши и иных автотранспортных отходов.</w:t>
      </w:r>
    </w:p>
    <w:p w14:paraId="290762A6" w14:textId="77777777" w:rsidR="00B925B1" w:rsidRPr="00B925B1" w:rsidRDefault="00B925B1" w:rsidP="00B925B1">
      <w:pPr>
        <w:ind w:firstLine="567"/>
        <w:jc w:val="both"/>
        <w:rPr>
          <w:b/>
          <w:sz w:val="24"/>
          <w:szCs w:val="24"/>
        </w:rPr>
      </w:pPr>
      <w:bookmarkStart w:id="45" w:name="_Toc225696672"/>
      <w:r w:rsidRPr="00B925B1">
        <w:rPr>
          <w:b/>
          <w:sz w:val="24"/>
          <w:szCs w:val="24"/>
        </w:rPr>
        <w:t>Обеспечение безопасного обращения с опасными отходами</w:t>
      </w:r>
      <w:bookmarkEnd w:id="45"/>
    </w:p>
    <w:p w14:paraId="1B603FC4" w14:textId="77777777" w:rsidR="00B925B1" w:rsidRPr="00B925B1" w:rsidRDefault="00B925B1" w:rsidP="00B925B1">
      <w:pPr>
        <w:ind w:firstLine="567"/>
        <w:jc w:val="both"/>
        <w:rPr>
          <w:sz w:val="24"/>
          <w:szCs w:val="24"/>
        </w:rPr>
      </w:pPr>
      <w:r w:rsidRPr="00B925B1">
        <w:rPr>
          <w:sz w:val="24"/>
          <w:szCs w:val="24"/>
        </w:rPr>
        <w:lastRenderedPageBreak/>
        <w:t>Для опасных отходов должны применяться усиленные меры безопасности: герметичная тара, защитные поддоны, отдельные места накопления, маркировка, визуальный контроль состояния тары, наличие сорбирующих материалов для локализации проливов. Практическая задача предприятия состоит в том, чтобы полностью исключить риск поступления жидких и иных опасных компонентов в окружающую среду.</w:t>
      </w:r>
    </w:p>
    <w:p w14:paraId="567B044A" w14:textId="77777777" w:rsidR="00B925B1" w:rsidRPr="00B925B1" w:rsidRDefault="00B925B1" w:rsidP="00B925B1">
      <w:pPr>
        <w:ind w:firstLine="567"/>
        <w:jc w:val="both"/>
        <w:rPr>
          <w:b/>
          <w:sz w:val="24"/>
          <w:szCs w:val="24"/>
        </w:rPr>
      </w:pPr>
      <w:bookmarkStart w:id="46" w:name="_Toc225696673"/>
      <w:r w:rsidRPr="00B925B1">
        <w:rPr>
          <w:b/>
          <w:sz w:val="24"/>
          <w:szCs w:val="24"/>
        </w:rPr>
        <w:t>Совершенствование системы передачи отходов специализированным организациям</w:t>
      </w:r>
      <w:bookmarkEnd w:id="46"/>
    </w:p>
    <w:p w14:paraId="48606CAA" w14:textId="77777777" w:rsidR="00B925B1" w:rsidRPr="00B925B1" w:rsidRDefault="00B925B1" w:rsidP="00B925B1">
      <w:pPr>
        <w:ind w:firstLine="567"/>
        <w:jc w:val="both"/>
        <w:rPr>
          <w:sz w:val="24"/>
          <w:szCs w:val="24"/>
        </w:rPr>
      </w:pPr>
      <w:r w:rsidRPr="00B925B1">
        <w:rPr>
          <w:sz w:val="24"/>
          <w:szCs w:val="24"/>
        </w:rPr>
        <w:t>Каждый основной поток отходов должен иметь понятный и документально оформленный маршрут передачи специализированным организациям. Для этого необходимо поддерживать договорную базу, увязывать графики вывоза с фактическим образованием отходов и обеспечивать документальное подтверждение передачи отходов.</w:t>
      </w:r>
    </w:p>
    <w:p w14:paraId="3635912C" w14:textId="77777777" w:rsidR="00B925B1" w:rsidRPr="00B925B1" w:rsidRDefault="00B925B1" w:rsidP="00B925B1">
      <w:pPr>
        <w:ind w:firstLine="567"/>
        <w:jc w:val="both"/>
        <w:rPr>
          <w:b/>
          <w:sz w:val="24"/>
          <w:szCs w:val="24"/>
        </w:rPr>
      </w:pPr>
      <w:bookmarkStart w:id="47" w:name="_Toc225696674"/>
      <w:r w:rsidRPr="00B925B1">
        <w:rPr>
          <w:b/>
          <w:sz w:val="24"/>
          <w:szCs w:val="24"/>
        </w:rPr>
        <w:t>Повышение доли отходов, направляемых на восстановление и переработку</w:t>
      </w:r>
      <w:bookmarkEnd w:id="47"/>
    </w:p>
    <w:p w14:paraId="400F0F8A" w14:textId="77777777" w:rsidR="00B925B1" w:rsidRPr="00B925B1" w:rsidRDefault="00B925B1" w:rsidP="00B925B1">
      <w:pPr>
        <w:ind w:firstLine="567"/>
        <w:jc w:val="both"/>
        <w:rPr>
          <w:sz w:val="24"/>
          <w:szCs w:val="24"/>
        </w:rPr>
      </w:pPr>
      <w:r w:rsidRPr="00B925B1">
        <w:rPr>
          <w:sz w:val="24"/>
          <w:szCs w:val="24"/>
        </w:rPr>
        <w:t>Для предприятия важно не только безопасно накапливать отходы, но и по возможности направлять часть отходов на восстановление и переработку. Наибольший потенциал здесь имеют отработанные масла, аккумуляторы, шины, пластмассовые отходы и отдельные виды оборудования.</w:t>
      </w:r>
    </w:p>
    <w:p w14:paraId="1CD3F0B6" w14:textId="77777777" w:rsidR="00B925B1" w:rsidRPr="00B925B1" w:rsidRDefault="00B925B1" w:rsidP="00B925B1">
      <w:pPr>
        <w:ind w:firstLine="567"/>
        <w:jc w:val="both"/>
        <w:rPr>
          <w:b/>
          <w:sz w:val="24"/>
          <w:szCs w:val="24"/>
        </w:rPr>
      </w:pPr>
      <w:bookmarkStart w:id="48" w:name="_Toc225696675"/>
      <w:r w:rsidRPr="00B925B1">
        <w:rPr>
          <w:b/>
          <w:sz w:val="24"/>
          <w:szCs w:val="24"/>
        </w:rPr>
        <w:t>Укрепление производственного экологического контроля</w:t>
      </w:r>
      <w:bookmarkEnd w:id="48"/>
    </w:p>
    <w:p w14:paraId="09C625DA" w14:textId="77777777" w:rsidR="00B925B1" w:rsidRPr="00B925B1" w:rsidRDefault="00B925B1" w:rsidP="00B925B1">
      <w:pPr>
        <w:ind w:firstLine="567"/>
        <w:jc w:val="both"/>
        <w:rPr>
          <w:sz w:val="24"/>
          <w:szCs w:val="24"/>
        </w:rPr>
      </w:pPr>
      <w:r w:rsidRPr="00B925B1">
        <w:rPr>
          <w:sz w:val="24"/>
          <w:szCs w:val="24"/>
        </w:rPr>
        <w:t>Система контроля должна включать регулярный осмотр мест накопления, проверку состояния тары, соблюдения раздельного накопления, полноты учета и своевременности передачи отходов. Контроль должен носить профилактический, а не только реактивный характер.</w:t>
      </w:r>
    </w:p>
    <w:p w14:paraId="11A6C45C" w14:textId="77777777" w:rsidR="00B925B1" w:rsidRPr="00B925B1" w:rsidRDefault="00B925B1" w:rsidP="00B925B1">
      <w:pPr>
        <w:ind w:firstLine="567"/>
        <w:jc w:val="both"/>
        <w:rPr>
          <w:b/>
          <w:sz w:val="24"/>
          <w:szCs w:val="24"/>
        </w:rPr>
      </w:pPr>
      <w:bookmarkStart w:id="49" w:name="_Toc225696676"/>
      <w:r w:rsidRPr="00B925B1">
        <w:rPr>
          <w:b/>
          <w:sz w:val="24"/>
          <w:szCs w:val="24"/>
        </w:rPr>
        <w:t>Обучение, инструктаж и повышение экологической ответственности персонала</w:t>
      </w:r>
      <w:bookmarkEnd w:id="49"/>
    </w:p>
    <w:p w14:paraId="45C7BEAF" w14:textId="77777777" w:rsidR="00B925B1" w:rsidRPr="00B925B1" w:rsidRDefault="00B925B1" w:rsidP="00B925B1">
      <w:pPr>
        <w:ind w:firstLine="567"/>
        <w:jc w:val="both"/>
        <w:rPr>
          <w:sz w:val="24"/>
          <w:szCs w:val="24"/>
        </w:rPr>
      </w:pPr>
      <w:r w:rsidRPr="00B925B1">
        <w:rPr>
          <w:sz w:val="24"/>
          <w:szCs w:val="24"/>
        </w:rPr>
        <w:t>Устойчивость системы обращения с отходами зависит от того, насколько хорошо работники понимают свои обязанности. Поэтому необходимо регулярно доводить до персонала требования по накоплению, сбору, учету и обращению с опасными отходами, включая отходы автотранспортного хозяйства.</w:t>
      </w:r>
    </w:p>
    <w:p w14:paraId="1AEB216F" w14:textId="77777777" w:rsidR="00B925B1" w:rsidRPr="00B925B1" w:rsidRDefault="00B925B1" w:rsidP="00B925B1">
      <w:pPr>
        <w:ind w:firstLine="567"/>
        <w:jc w:val="both"/>
        <w:rPr>
          <w:b/>
          <w:sz w:val="24"/>
          <w:szCs w:val="24"/>
        </w:rPr>
      </w:pPr>
      <w:bookmarkStart w:id="50" w:name="_Toc225696677"/>
      <w:r w:rsidRPr="00B925B1">
        <w:rPr>
          <w:b/>
          <w:sz w:val="24"/>
          <w:szCs w:val="24"/>
        </w:rPr>
        <w:t>Ресурсное обеспечение реализации Программы</w:t>
      </w:r>
      <w:bookmarkEnd w:id="50"/>
    </w:p>
    <w:p w14:paraId="496E5B57" w14:textId="77777777" w:rsidR="00B925B1" w:rsidRPr="00B925B1" w:rsidRDefault="00B925B1" w:rsidP="00B925B1">
      <w:pPr>
        <w:ind w:firstLine="567"/>
        <w:jc w:val="both"/>
        <w:rPr>
          <w:sz w:val="24"/>
          <w:szCs w:val="24"/>
        </w:rPr>
      </w:pPr>
      <w:r w:rsidRPr="00B925B1">
        <w:rPr>
          <w:sz w:val="24"/>
          <w:szCs w:val="24"/>
        </w:rPr>
        <w:t>Реализация предусмотренных мероприятий требует контейнеров, емкостей, закрытой тары, поддонов, маркировочных средств, учетных форм, а также организационных и финансовых ресурсов. Особая потребность в ресурсах возникает по отходам автотранспортного хозяйства.</w:t>
      </w:r>
    </w:p>
    <w:p w14:paraId="29B30567" w14:textId="77777777" w:rsidR="00B925B1" w:rsidRPr="00B925B1" w:rsidRDefault="00B925B1" w:rsidP="00B925B1">
      <w:pPr>
        <w:ind w:firstLine="567"/>
        <w:jc w:val="both"/>
        <w:rPr>
          <w:b/>
          <w:sz w:val="24"/>
          <w:szCs w:val="24"/>
        </w:rPr>
      </w:pPr>
      <w:bookmarkStart w:id="51" w:name="_Toc225696678"/>
      <w:r w:rsidRPr="00B925B1">
        <w:rPr>
          <w:b/>
          <w:sz w:val="24"/>
          <w:szCs w:val="24"/>
        </w:rPr>
        <w:t>Общая логика реализации Программы на плановый период</w:t>
      </w:r>
      <w:bookmarkEnd w:id="51"/>
    </w:p>
    <w:p w14:paraId="53E3105E" w14:textId="77777777" w:rsidR="00B925B1" w:rsidRPr="00B925B1" w:rsidRDefault="00B925B1" w:rsidP="00B925B1">
      <w:pPr>
        <w:ind w:firstLine="567"/>
        <w:jc w:val="both"/>
        <w:rPr>
          <w:sz w:val="24"/>
          <w:szCs w:val="24"/>
        </w:rPr>
      </w:pPr>
      <w:r w:rsidRPr="00B925B1">
        <w:rPr>
          <w:sz w:val="24"/>
          <w:szCs w:val="24"/>
        </w:rPr>
        <w:t>На первом этапе программа требует организационной настройки и оснащения мест накопления. На втором этапе — стабилизации практики учета, контроля и передачи отходов. На третьем этапе — поддержания устойчивости системы и повышения доли отходов, направляемых на восстановление.</w:t>
      </w:r>
    </w:p>
    <w:p w14:paraId="48F7B8B8" w14:textId="77777777" w:rsidR="00B925B1" w:rsidRPr="00B925B1" w:rsidRDefault="00B925B1" w:rsidP="00B925B1">
      <w:pPr>
        <w:ind w:firstLine="567"/>
        <w:jc w:val="both"/>
        <w:rPr>
          <w:sz w:val="24"/>
          <w:szCs w:val="24"/>
        </w:rPr>
      </w:pPr>
      <w:r w:rsidRPr="00B925B1">
        <w:rPr>
          <w:sz w:val="24"/>
          <w:szCs w:val="24"/>
        </w:rPr>
        <w:t>Таблица 9.1.1 - Основные организационные меры по реализации ПУО</w:t>
      </w:r>
    </w:p>
    <w:tbl>
      <w:tblPr>
        <w:tblStyle w:val="ab"/>
        <w:tblW w:w="0" w:type="auto"/>
        <w:jc w:val="center"/>
        <w:tblLook w:val="04A0" w:firstRow="1" w:lastRow="0" w:firstColumn="1" w:lastColumn="0" w:noHBand="0" w:noVBand="1"/>
      </w:tblPr>
      <w:tblGrid>
        <w:gridCol w:w="567"/>
        <w:gridCol w:w="2268"/>
        <w:gridCol w:w="3969"/>
        <w:gridCol w:w="2835"/>
      </w:tblGrid>
      <w:tr w:rsidR="00B925B1" w14:paraId="27F0042D" w14:textId="77777777" w:rsidTr="00282FC4">
        <w:trPr>
          <w:jc w:val="center"/>
        </w:trPr>
        <w:tc>
          <w:tcPr>
            <w:tcW w:w="567" w:type="dxa"/>
            <w:tcMar>
              <w:top w:w="50" w:type="dxa"/>
              <w:left w:w="80" w:type="dxa"/>
              <w:bottom w:w="50" w:type="dxa"/>
              <w:right w:w="80" w:type="dxa"/>
            </w:tcMar>
            <w:vAlign w:val="center"/>
          </w:tcPr>
          <w:p w14:paraId="62764B20" w14:textId="77777777" w:rsidR="00B925B1" w:rsidRDefault="00B925B1" w:rsidP="00282FC4">
            <w:pPr>
              <w:jc w:val="center"/>
            </w:pPr>
            <w:r>
              <w:rPr>
                <w:b/>
                <w:color w:val="000000"/>
              </w:rPr>
              <w:t>№ п/п</w:t>
            </w:r>
          </w:p>
        </w:tc>
        <w:tc>
          <w:tcPr>
            <w:tcW w:w="2268" w:type="dxa"/>
            <w:tcMar>
              <w:top w:w="50" w:type="dxa"/>
              <w:left w:w="80" w:type="dxa"/>
              <w:bottom w:w="50" w:type="dxa"/>
              <w:right w:w="80" w:type="dxa"/>
            </w:tcMar>
            <w:vAlign w:val="center"/>
          </w:tcPr>
          <w:p w14:paraId="6F2CF41F" w14:textId="77777777" w:rsidR="00B925B1" w:rsidRDefault="00B925B1" w:rsidP="00282FC4">
            <w:pPr>
              <w:jc w:val="center"/>
            </w:pPr>
            <w:r>
              <w:rPr>
                <w:b/>
                <w:color w:val="000000"/>
              </w:rPr>
              <w:t>Мероприятие</w:t>
            </w:r>
          </w:p>
        </w:tc>
        <w:tc>
          <w:tcPr>
            <w:tcW w:w="3969" w:type="dxa"/>
            <w:tcMar>
              <w:top w:w="50" w:type="dxa"/>
              <w:left w:w="80" w:type="dxa"/>
              <w:bottom w:w="50" w:type="dxa"/>
              <w:right w:w="80" w:type="dxa"/>
            </w:tcMar>
            <w:vAlign w:val="center"/>
          </w:tcPr>
          <w:p w14:paraId="2A9E3FE0" w14:textId="77777777" w:rsidR="00B925B1" w:rsidRDefault="00B925B1" w:rsidP="00282FC4">
            <w:pPr>
              <w:jc w:val="center"/>
            </w:pPr>
            <w:r>
              <w:rPr>
                <w:b/>
                <w:color w:val="000000"/>
              </w:rPr>
              <w:t>Содержание</w:t>
            </w:r>
          </w:p>
        </w:tc>
        <w:tc>
          <w:tcPr>
            <w:tcW w:w="2835" w:type="dxa"/>
            <w:tcMar>
              <w:top w:w="50" w:type="dxa"/>
              <w:left w:w="80" w:type="dxa"/>
              <w:bottom w:w="50" w:type="dxa"/>
              <w:right w:w="80" w:type="dxa"/>
            </w:tcMar>
            <w:vAlign w:val="center"/>
          </w:tcPr>
          <w:p w14:paraId="14053C89" w14:textId="77777777" w:rsidR="00B925B1" w:rsidRDefault="00B925B1" w:rsidP="00282FC4">
            <w:pPr>
              <w:jc w:val="center"/>
            </w:pPr>
            <w:r>
              <w:rPr>
                <w:b/>
                <w:color w:val="000000"/>
              </w:rPr>
              <w:t>Ожидаемый результат</w:t>
            </w:r>
          </w:p>
        </w:tc>
      </w:tr>
      <w:tr w:rsidR="00B925B1" w14:paraId="6F56372A" w14:textId="77777777" w:rsidTr="00282FC4">
        <w:trPr>
          <w:jc w:val="center"/>
        </w:trPr>
        <w:tc>
          <w:tcPr>
            <w:tcW w:w="567" w:type="dxa"/>
            <w:tcMar>
              <w:top w:w="50" w:type="dxa"/>
              <w:left w:w="80" w:type="dxa"/>
              <w:bottom w:w="50" w:type="dxa"/>
              <w:right w:w="80" w:type="dxa"/>
            </w:tcMar>
            <w:vAlign w:val="center"/>
          </w:tcPr>
          <w:p w14:paraId="3DDCF2DD" w14:textId="77777777" w:rsidR="00B925B1" w:rsidRDefault="00B925B1" w:rsidP="00282FC4">
            <w:r>
              <w:rPr>
                <w:color w:val="000000"/>
              </w:rPr>
              <w:t>1</w:t>
            </w:r>
          </w:p>
        </w:tc>
        <w:tc>
          <w:tcPr>
            <w:tcW w:w="2268" w:type="dxa"/>
            <w:tcMar>
              <w:top w:w="50" w:type="dxa"/>
              <w:left w:w="80" w:type="dxa"/>
              <w:bottom w:w="50" w:type="dxa"/>
              <w:right w:w="80" w:type="dxa"/>
            </w:tcMar>
            <w:vAlign w:val="center"/>
          </w:tcPr>
          <w:p w14:paraId="605DCAD2" w14:textId="77777777" w:rsidR="00B925B1" w:rsidRDefault="00B925B1" w:rsidP="00282FC4">
            <w:r>
              <w:rPr>
                <w:color w:val="000000"/>
              </w:rPr>
              <w:t>Закрепление ответственных лиц</w:t>
            </w:r>
          </w:p>
        </w:tc>
        <w:tc>
          <w:tcPr>
            <w:tcW w:w="3969" w:type="dxa"/>
            <w:tcMar>
              <w:top w:w="50" w:type="dxa"/>
              <w:left w:w="80" w:type="dxa"/>
              <w:bottom w:w="50" w:type="dxa"/>
              <w:right w:w="80" w:type="dxa"/>
            </w:tcMar>
            <w:vAlign w:val="center"/>
          </w:tcPr>
          <w:p w14:paraId="093ABF85" w14:textId="77777777" w:rsidR="00B925B1" w:rsidRDefault="00B925B1" w:rsidP="00282FC4">
            <w:r>
              <w:rPr>
                <w:color w:val="000000"/>
              </w:rPr>
              <w:t>Назначение ответственных по филиалу, подразделениям и площадкам</w:t>
            </w:r>
          </w:p>
        </w:tc>
        <w:tc>
          <w:tcPr>
            <w:tcW w:w="2835" w:type="dxa"/>
            <w:tcMar>
              <w:top w:w="50" w:type="dxa"/>
              <w:left w:w="80" w:type="dxa"/>
              <w:bottom w:w="50" w:type="dxa"/>
              <w:right w:w="80" w:type="dxa"/>
            </w:tcMar>
            <w:vAlign w:val="center"/>
          </w:tcPr>
          <w:p w14:paraId="2DD21401" w14:textId="77777777" w:rsidR="00B925B1" w:rsidRDefault="00B925B1" w:rsidP="00282FC4">
            <w:r>
              <w:rPr>
                <w:color w:val="000000"/>
              </w:rPr>
              <w:t>Персональная ответственность за обращение с отходами</w:t>
            </w:r>
          </w:p>
        </w:tc>
      </w:tr>
      <w:tr w:rsidR="00B925B1" w14:paraId="2425CF6D" w14:textId="77777777" w:rsidTr="00282FC4">
        <w:trPr>
          <w:jc w:val="center"/>
        </w:trPr>
        <w:tc>
          <w:tcPr>
            <w:tcW w:w="567" w:type="dxa"/>
            <w:tcMar>
              <w:top w:w="50" w:type="dxa"/>
              <w:left w:w="80" w:type="dxa"/>
              <w:bottom w:w="50" w:type="dxa"/>
              <w:right w:w="80" w:type="dxa"/>
            </w:tcMar>
            <w:vAlign w:val="center"/>
          </w:tcPr>
          <w:p w14:paraId="598F2710" w14:textId="77777777" w:rsidR="00B925B1" w:rsidRDefault="00B925B1" w:rsidP="00282FC4">
            <w:r>
              <w:rPr>
                <w:color w:val="000000"/>
              </w:rPr>
              <w:t>2</w:t>
            </w:r>
          </w:p>
        </w:tc>
        <w:tc>
          <w:tcPr>
            <w:tcW w:w="2268" w:type="dxa"/>
            <w:tcMar>
              <w:top w:w="50" w:type="dxa"/>
              <w:left w:w="80" w:type="dxa"/>
              <w:bottom w:w="50" w:type="dxa"/>
              <w:right w:w="80" w:type="dxa"/>
            </w:tcMar>
            <w:vAlign w:val="center"/>
          </w:tcPr>
          <w:p w14:paraId="63DA84BA" w14:textId="77777777" w:rsidR="00B925B1" w:rsidRDefault="00B925B1" w:rsidP="00282FC4">
            <w:r>
              <w:rPr>
                <w:color w:val="000000"/>
              </w:rPr>
              <w:t>Актуализация внутренних документов</w:t>
            </w:r>
          </w:p>
        </w:tc>
        <w:tc>
          <w:tcPr>
            <w:tcW w:w="3969" w:type="dxa"/>
            <w:tcMar>
              <w:top w:w="50" w:type="dxa"/>
              <w:left w:w="80" w:type="dxa"/>
              <w:bottom w:w="50" w:type="dxa"/>
              <w:right w:w="80" w:type="dxa"/>
            </w:tcMar>
            <w:vAlign w:val="center"/>
          </w:tcPr>
          <w:p w14:paraId="5122AD55" w14:textId="77777777" w:rsidR="00B925B1" w:rsidRDefault="00B925B1" w:rsidP="00282FC4">
            <w:r>
              <w:rPr>
                <w:color w:val="000000"/>
              </w:rPr>
              <w:t>Корректировка приказов, инструкций, регламентов</w:t>
            </w:r>
          </w:p>
        </w:tc>
        <w:tc>
          <w:tcPr>
            <w:tcW w:w="2835" w:type="dxa"/>
            <w:tcMar>
              <w:top w:w="50" w:type="dxa"/>
              <w:left w:w="80" w:type="dxa"/>
              <w:bottom w:w="50" w:type="dxa"/>
              <w:right w:w="80" w:type="dxa"/>
            </w:tcMar>
            <w:vAlign w:val="center"/>
          </w:tcPr>
          <w:p w14:paraId="3A6086F2" w14:textId="77777777" w:rsidR="00B925B1" w:rsidRDefault="00B925B1" w:rsidP="00282FC4">
            <w:r>
              <w:rPr>
                <w:color w:val="000000"/>
              </w:rPr>
              <w:t>Соответствие документации новой структуре отходов</w:t>
            </w:r>
          </w:p>
        </w:tc>
      </w:tr>
      <w:tr w:rsidR="00B925B1" w14:paraId="6FBC2118" w14:textId="77777777" w:rsidTr="00282FC4">
        <w:trPr>
          <w:jc w:val="center"/>
        </w:trPr>
        <w:tc>
          <w:tcPr>
            <w:tcW w:w="567" w:type="dxa"/>
            <w:tcMar>
              <w:top w:w="50" w:type="dxa"/>
              <w:left w:w="80" w:type="dxa"/>
              <w:bottom w:w="50" w:type="dxa"/>
              <w:right w:w="80" w:type="dxa"/>
            </w:tcMar>
            <w:vAlign w:val="center"/>
          </w:tcPr>
          <w:p w14:paraId="59935672" w14:textId="77777777" w:rsidR="00B925B1" w:rsidRDefault="00B925B1" w:rsidP="00282FC4">
            <w:r>
              <w:rPr>
                <w:color w:val="000000"/>
              </w:rPr>
              <w:t>3</w:t>
            </w:r>
          </w:p>
        </w:tc>
        <w:tc>
          <w:tcPr>
            <w:tcW w:w="2268" w:type="dxa"/>
            <w:tcMar>
              <w:top w:w="50" w:type="dxa"/>
              <w:left w:w="80" w:type="dxa"/>
              <w:bottom w:w="50" w:type="dxa"/>
              <w:right w:w="80" w:type="dxa"/>
            </w:tcMar>
            <w:vAlign w:val="center"/>
          </w:tcPr>
          <w:p w14:paraId="0468490E" w14:textId="77777777" w:rsidR="00B925B1" w:rsidRDefault="00B925B1" w:rsidP="00282FC4">
            <w:r>
              <w:rPr>
                <w:color w:val="000000"/>
              </w:rPr>
              <w:t>Определение схемы взаимодействия подразделений</w:t>
            </w:r>
          </w:p>
        </w:tc>
        <w:tc>
          <w:tcPr>
            <w:tcW w:w="3969" w:type="dxa"/>
            <w:tcMar>
              <w:top w:w="50" w:type="dxa"/>
              <w:left w:w="80" w:type="dxa"/>
              <w:bottom w:w="50" w:type="dxa"/>
              <w:right w:w="80" w:type="dxa"/>
            </w:tcMar>
            <w:vAlign w:val="center"/>
          </w:tcPr>
          <w:p w14:paraId="2FC7584E" w14:textId="77777777" w:rsidR="00B925B1" w:rsidRDefault="00B925B1" w:rsidP="00282FC4">
            <w:r>
              <w:rPr>
                <w:color w:val="000000"/>
              </w:rPr>
              <w:t>Установление порядка передачи информации и координации действий</w:t>
            </w:r>
          </w:p>
        </w:tc>
        <w:tc>
          <w:tcPr>
            <w:tcW w:w="2835" w:type="dxa"/>
            <w:tcMar>
              <w:top w:w="50" w:type="dxa"/>
              <w:left w:w="80" w:type="dxa"/>
              <w:bottom w:w="50" w:type="dxa"/>
              <w:right w:w="80" w:type="dxa"/>
            </w:tcMar>
            <w:vAlign w:val="center"/>
          </w:tcPr>
          <w:p w14:paraId="0D938759" w14:textId="77777777" w:rsidR="00B925B1" w:rsidRDefault="00B925B1" w:rsidP="00282FC4">
            <w:r>
              <w:rPr>
                <w:color w:val="000000"/>
              </w:rPr>
              <w:t>Согласованность действий всех участников процесса</w:t>
            </w:r>
          </w:p>
        </w:tc>
      </w:tr>
      <w:tr w:rsidR="00B925B1" w14:paraId="0990B9C8" w14:textId="77777777" w:rsidTr="00282FC4">
        <w:trPr>
          <w:jc w:val="center"/>
        </w:trPr>
        <w:tc>
          <w:tcPr>
            <w:tcW w:w="567" w:type="dxa"/>
            <w:tcMar>
              <w:top w:w="50" w:type="dxa"/>
              <w:left w:w="80" w:type="dxa"/>
              <w:bottom w:w="50" w:type="dxa"/>
              <w:right w:w="80" w:type="dxa"/>
            </w:tcMar>
            <w:vAlign w:val="center"/>
          </w:tcPr>
          <w:p w14:paraId="1F4E85AA" w14:textId="77777777" w:rsidR="00B925B1" w:rsidRDefault="00B925B1" w:rsidP="00282FC4">
            <w:r>
              <w:rPr>
                <w:color w:val="000000"/>
              </w:rPr>
              <w:t>4</w:t>
            </w:r>
          </w:p>
        </w:tc>
        <w:tc>
          <w:tcPr>
            <w:tcW w:w="2268" w:type="dxa"/>
            <w:tcMar>
              <w:top w:w="50" w:type="dxa"/>
              <w:left w:w="80" w:type="dxa"/>
              <w:bottom w:w="50" w:type="dxa"/>
              <w:right w:w="80" w:type="dxa"/>
            </w:tcMar>
            <w:vAlign w:val="center"/>
          </w:tcPr>
          <w:p w14:paraId="226A8C9F" w14:textId="77777777" w:rsidR="00B925B1" w:rsidRDefault="00B925B1" w:rsidP="00282FC4">
            <w:r>
              <w:rPr>
                <w:color w:val="000000"/>
              </w:rPr>
              <w:t>Организация внутреннего контроля</w:t>
            </w:r>
          </w:p>
        </w:tc>
        <w:tc>
          <w:tcPr>
            <w:tcW w:w="3969" w:type="dxa"/>
            <w:tcMar>
              <w:top w:w="50" w:type="dxa"/>
              <w:left w:w="80" w:type="dxa"/>
              <w:bottom w:w="50" w:type="dxa"/>
              <w:right w:w="80" w:type="dxa"/>
            </w:tcMar>
            <w:vAlign w:val="center"/>
          </w:tcPr>
          <w:p w14:paraId="6CA17CA3" w14:textId="77777777" w:rsidR="00B925B1" w:rsidRDefault="00B925B1" w:rsidP="00282FC4">
            <w:r>
              <w:rPr>
                <w:color w:val="000000"/>
              </w:rPr>
              <w:t>Установление порядка проверок и отчетности</w:t>
            </w:r>
          </w:p>
        </w:tc>
        <w:tc>
          <w:tcPr>
            <w:tcW w:w="2835" w:type="dxa"/>
            <w:tcMar>
              <w:top w:w="50" w:type="dxa"/>
              <w:left w:w="80" w:type="dxa"/>
              <w:bottom w:w="50" w:type="dxa"/>
              <w:right w:w="80" w:type="dxa"/>
            </w:tcMar>
            <w:vAlign w:val="center"/>
          </w:tcPr>
          <w:p w14:paraId="0A3760FF" w14:textId="77777777" w:rsidR="00B925B1" w:rsidRDefault="00B925B1" w:rsidP="00282FC4">
            <w:r>
              <w:rPr>
                <w:color w:val="000000"/>
              </w:rPr>
              <w:t>Повышение исполнительской дисциплины</w:t>
            </w:r>
          </w:p>
        </w:tc>
      </w:tr>
    </w:tbl>
    <w:p w14:paraId="1033E867" w14:textId="77777777" w:rsidR="00B925B1" w:rsidRDefault="00B925B1" w:rsidP="00B925B1">
      <w:r>
        <w:rPr>
          <w:color w:val="000000"/>
          <w:sz w:val="24"/>
        </w:rPr>
        <w:t>Таблица 9.1.2 - Основные меры по совершенствованию системы накопления отходов</w:t>
      </w:r>
    </w:p>
    <w:tbl>
      <w:tblPr>
        <w:tblStyle w:val="ab"/>
        <w:tblW w:w="0" w:type="auto"/>
        <w:jc w:val="center"/>
        <w:tblLook w:val="04A0" w:firstRow="1" w:lastRow="0" w:firstColumn="1" w:lastColumn="0" w:noHBand="0" w:noVBand="1"/>
      </w:tblPr>
      <w:tblGrid>
        <w:gridCol w:w="567"/>
        <w:gridCol w:w="2551"/>
        <w:gridCol w:w="3685"/>
        <w:gridCol w:w="2835"/>
      </w:tblGrid>
      <w:tr w:rsidR="00B925B1" w14:paraId="0C93B369" w14:textId="77777777" w:rsidTr="00282FC4">
        <w:trPr>
          <w:jc w:val="center"/>
        </w:trPr>
        <w:tc>
          <w:tcPr>
            <w:tcW w:w="567" w:type="dxa"/>
            <w:tcMar>
              <w:top w:w="50" w:type="dxa"/>
              <w:left w:w="80" w:type="dxa"/>
              <w:bottom w:w="50" w:type="dxa"/>
              <w:right w:w="80" w:type="dxa"/>
            </w:tcMar>
            <w:vAlign w:val="center"/>
          </w:tcPr>
          <w:p w14:paraId="32677A7B" w14:textId="77777777" w:rsidR="00B925B1" w:rsidRDefault="00B925B1" w:rsidP="00282FC4">
            <w:pPr>
              <w:jc w:val="center"/>
            </w:pPr>
            <w:r>
              <w:rPr>
                <w:b/>
                <w:color w:val="000000"/>
              </w:rPr>
              <w:t>№ п/п</w:t>
            </w:r>
          </w:p>
        </w:tc>
        <w:tc>
          <w:tcPr>
            <w:tcW w:w="2551" w:type="dxa"/>
            <w:tcMar>
              <w:top w:w="50" w:type="dxa"/>
              <w:left w:w="80" w:type="dxa"/>
              <w:bottom w:w="50" w:type="dxa"/>
              <w:right w:w="80" w:type="dxa"/>
            </w:tcMar>
            <w:vAlign w:val="center"/>
          </w:tcPr>
          <w:p w14:paraId="46D289F7" w14:textId="77777777" w:rsidR="00B925B1" w:rsidRDefault="00B925B1" w:rsidP="00282FC4">
            <w:pPr>
              <w:jc w:val="center"/>
            </w:pPr>
            <w:r>
              <w:rPr>
                <w:b/>
                <w:color w:val="000000"/>
              </w:rPr>
              <w:t>Вид отхода</w:t>
            </w:r>
          </w:p>
        </w:tc>
        <w:tc>
          <w:tcPr>
            <w:tcW w:w="3685" w:type="dxa"/>
            <w:tcMar>
              <w:top w:w="50" w:type="dxa"/>
              <w:left w:w="80" w:type="dxa"/>
              <w:bottom w:w="50" w:type="dxa"/>
              <w:right w:w="80" w:type="dxa"/>
            </w:tcMar>
            <w:vAlign w:val="center"/>
          </w:tcPr>
          <w:p w14:paraId="160394EF" w14:textId="77777777" w:rsidR="00B925B1" w:rsidRDefault="00B925B1" w:rsidP="00282FC4">
            <w:pPr>
              <w:jc w:val="center"/>
            </w:pPr>
            <w:r>
              <w:rPr>
                <w:b/>
                <w:color w:val="000000"/>
              </w:rPr>
              <w:t>Основная мера</w:t>
            </w:r>
          </w:p>
        </w:tc>
        <w:tc>
          <w:tcPr>
            <w:tcW w:w="2835" w:type="dxa"/>
            <w:tcMar>
              <w:top w:w="50" w:type="dxa"/>
              <w:left w:w="80" w:type="dxa"/>
              <w:bottom w:w="50" w:type="dxa"/>
              <w:right w:w="80" w:type="dxa"/>
            </w:tcMar>
            <w:vAlign w:val="center"/>
          </w:tcPr>
          <w:p w14:paraId="22756440" w14:textId="77777777" w:rsidR="00B925B1" w:rsidRDefault="00B925B1" w:rsidP="00282FC4">
            <w:pPr>
              <w:jc w:val="center"/>
            </w:pPr>
            <w:r>
              <w:rPr>
                <w:b/>
                <w:color w:val="000000"/>
              </w:rPr>
              <w:t>Практический результат</w:t>
            </w:r>
          </w:p>
        </w:tc>
      </w:tr>
      <w:tr w:rsidR="00B925B1" w14:paraId="1542A162" w14:textId="77777777" w:rsidTr="00282FC4">
        <w:trPr>
          <w:jc w:val="center"/>
        </w:trPr>
        <w:tc>
          <w:tcPr>
            <w:tcW w:w="567" w:type="dxa"/>
            <w:tcMar>
              <w:top w:w="50" w:type="dxa"/>
              <w:left w:w="80" w:type="dxa"/>
              <w:bottom w:w="50" w:type="dxa"/>
              <w:right w:w="80" w:type="dxa"/>
            </w:tcMar>
            <w:vAlign w:val="center"/>
          </w:tcPr>
          <w:p w14:paraId="1956738D" w14:textId="77777777" w:rsidR="00B925B1" w:rsidRDefault="00B925B1" w:rsidP="00282FC4">
            <w:r>
              <w:rPr>
                <w:color w:val="000000"/>
              </w:rPr>
              <w:t>1</w:t>
            </w:r>
          </w:p>
        </w:tc>
        <w:tc>
          <w:tcPr>
            <w:tcW w:w="2551" w:type="dxa"/>
            <w:tcMar>
              <w:top w:w="50" w:type="dxa"/>
              <w:left w:w="80" w:type="dxa"/>
              <w:bottom w:w="50" w:type="dxa"/>
              <w:right w:w="80" w:type="dxa"/>
            </w:tcMar>
            <w:vAlign w:val="center"/>
          </w:tcPr>
          <w:p w14:paraId="249BA8BD" w14:textId="77777777" w:rsidR="00B925B1" w:rsidRDefault="00B925B1" w:rsidP="00282FC4">
            <w:r>
              <w:rPr>
                <w:color w:val="000000"/>
              </w:rPr>
              <w:t>Смешанные коммунальные отходы</w:t>
            </w:r>
          </w:p>
        </w:tc>
        <w:tc>
          <w:tcPr>
            <w:tcW w:w="3685" w:type="dxa"/>
            <w:tcMar>
              <w:top w:w="50" w:type="dxa"/>
              <w:left w:w="80" w:type="dxa"/>
              <w:bottom w:w="50" w:type="dxa"/>
              <w:right w:w="80" w:type="dxa"/>
            </w:tcMar>
            <w:vAlign w:val="center"/>
          </w:tcPr>
          <w:p w14:paraId="02A51D33" w14:textId="77777777" w:rsidR="00B925B1" w:rsidRDefault="00B925B1" w:rsidP="00282FC4">
            <w:r>
              <w:rPr>
                <w:color w:val="000000"/>
              </w:rPr>
              <w:t>Обеспечение контейнеров и регулярного вывоза</w:t>
            </w:r>
          </w:p>
        </w:tc>
        <w:tc>
          <w:tcPr>
            <w:tcW w:w="2835" w:type="dxa"/>
            <w:tcMar>
              <w:top w:w="50" w:type="dxa"/>
              <w:left w:w="80" w:type="dxa"/>
              <w:bottom w:w="50" w:type="dxa"/>
              <w:right w:w="80" w:type="dxa"/>
            </w:tcMar>
            <w:vAlign w:val="center"/>
          </w:tcPr>
          <w:p w14:paraId="135DEC65" w14:textId="77777777" w:rsidR="00B925B1" w:rsidRDefault="00B925B1" w:rsidP="00282FC4">
            <w:r>
              <w:rPr>
                <w:color w:val="000000"/>
              </w:rPr>
              <w:t>Исключение переполнения и захламления</w:t>
            </w:r>
          </w:p>
        </w:tc>
      </w:tr>
      <w:tr w:rsidR="00B925B1" w14:paraId="0F882F1B" w14:textId="77777777" w:rsidTr="00282FC4">
        <w:trPr>
          <w:jc w:val="center"/>
        </w:trPr>
        <w:tc>
          <w:tcPr>
            <w:tcW w:w="567" w:type="dxa"/>
            <w:tcMar>
              <w:top w:w="50" w:type="dxa"/>
              <w:left w:w="80" w:type="dxa"/>
              <w:bottom w:w="50" w:type="dxa"/>
              <w:right w:w="80" w:type="dxa"/>
            </w:tcMar>
            <w:vAlign w:val="center"/>
          </w:tcPr>
          <w:p w14:paraId="3835EA0B" w14:textId="77777777" w:rsidR="00B925B1" w:rsidRDefault="00B925B1" w:rsidP="00282FC4">
            <w:r>
              <w:rPr>
                <w:color w:val="000000"/>
              </w:rPr>
              <w:t>2</w:t>
            </w:r>
          </w:p>
        </w:tc>
        <w:tc>
          <w:tcPr>
            <w:tcW w:w="2551" w:type="dxa"/>
            <w:tcMar>
              <w:top w:w="50" w:type="dxa"/>
              <w:left w:w="80" w:type="dxa"/>
              <w:bottom w:w="50" w:type="dxa"/>
              <w:right w:w="80" w:type="dxa"/>
            </w:tcMar>
            <w:vAlign w:val="center"/>
          </w:tcPr>
          <w:p w14:paraId="07607FBE" w14:textId="77777777" w:rsidR="00B925B1" w:rsidRDefault="00B925B1" w:rsidP="00282FC4">
            <w:r>
              <w:rPr>
                <w:color w:val="000000"/>
              </w:rPr>
              <w:t>Загрязненная ветошь</w:t>
            </w:r>
          </w:p>
        </w:tc>
        <w:tc>
          <w:tcPr>
            <w:tcW w:w="3685" w:type="dxa"/>
            <w:tcMar>
              <w:top w:w="50" w:type="dxa"/>
              <w:left w:w="80" w:type="dxa"/>
              <w:bottom w:w="50" w:type="dxa"/>
              <w:right w:w="80" w:type="dxa"/>
            </w:tcMar>
            <w:vAlign w:val="center"/>
          </w:tcPr>
          <w:p w14:paraId="1C11440A" w14:textId="77777777" w:rsidR="00B925B1" w:rsidRDefault="00B925B1" w:rsidP="00282FC4">
            <w:r>
              <w:rPr>
                <w:color w:val="000000"/>
              </w:rPr>
              <w:t>Применение закрытой тары</w:t>
            </w:r>
          </w:p>
        </w:tc>
        <w:tc>
          <w:tcPr>
            <w:tcW w:w="2835" w:type="dxa"/>
            <w:tcMar>
              <w:top w:w="50" w:type="dxa"/>
              <w:left w:w="80" w:type="dxa"/>
              <w:bottom w:w="50" w:type="dxa"/>
              <w:right w:w="80" w:type="dxa"/>
            </w:tcMar>
            <w:vAlign w:val="center"/>
          </w:tcPr>
          <w:p w14:paraId="5D6BE6F5" w14:textId="77777777" w:rsidR="00B925B1" w:rsidRDefault="00B925B1" w:rsidP="00282FC4">
            <w:r>
              <w:rPr>
                <w:color w:val="000000"/>
              </w:rPr>
              <w:t>Исключение рассеивания и загрязнения территории</w:t>
            </w:r>
          </w:p>
        </w:tc>
      </w:tr>
      <w:tr w:rsidR="00B925B1" w14:paraId="3F12AD74" w14:textId="77777777" w:rsidTr="00282FC4">
        <w:trPr>
          <w:jc w:val="center"/>
        </w:trPr>
        <w:tc>
          <w:tcPr>
            <w:tcW w:w="567" w:type="dxa"/>
            <w:tcMar>
              <w:top w:w="50" w:type="dxa"/>
              <w:left w:w="80" w:type="dxa"/>
              <w:bottom w:w="50" w:type="dxa"/>
              <w:right w:w="80" w:type="dxa"/>
            </w:tcMar>
            <w:vAlign w:val="center"/>
          </w:tcPr>
          <w:p w14:paraId="7683DA13" w14:textId="77777777" w:rsidR="00B925B1" w:rsidRDefault="00B925B1" w:rsidP="00282FC4">
            <w:r>
              <w:rPr>
                <w:color w:val="000000"/>
              </w:rPr>
              <w:t>3</w:t>
            </w:r>
          </w:p>
        </w:tc>
        <w:tc>
          <w:tcPr>
            <w:tcW w:w="2551" w:type="dxa"/>
            <w:tcMar>
              <w:top w:w="50" w:type="dxa"/>
              <w:left w:w="80" w:type="dxa"/>
              <w:bottom w:w="50" w:type="dxa"/>
              <w:right w:w="80" w:type="dxa"/>
            </w:tcMar>
            <w:vAlign w:val="center"/>
          </w:tcPr>
          <w:p w14:paraId="3B51FEBE" w14:textId="77777777" w:rsidR="00B925B1" w:rsidRDefault="00B925B1" w:rsidP="00282FC4">
            <w:r>
              <w:rPr>
                <w:color w:val="000000"/>
              </w:rPr>
              <w:t>Отработанные масла</w:t>
            </w:r>
          </w:p>
        </w:tc>
        <w:tc>
          <w:tcPr>
            <w:tcW w:w="3685" w:type="dxa"/>
            <w:tcMar>
              <w:top w:w="50" w:type="dxa"/>
              <w:left w:w="80" w:type="dxa"/>
              <w:bottom w:w="50" w:type="dxa"/>
              <w:right w:w="80" w:type="dxa"/>
            </w:tcMar>
            <w:vAlign w:val="center"/>
          </w:tcPr>
          <w:p w14:paraId="53A691F8" w14:textId="77777777" w:rsidR="00B925B1" w:rsidRDefault="00B925B1" w:rsidP="00282FC4">
            <w:r>
              <w:rPr>
                <w:color w:val="000000"/>
              </w:rPr>
              <w:t xml:space="preserve">Использование герметичных емкостей </w:t>
            </w:r>
            <w:r>
              <w:rPr>
                <w:color w:val="000000"/>
              </w:rPr>
              <w:lastRenderedPageBreak/>
              <w:t>на поддонах</w:t>
            </w:r>
          </w:p>
        </w:tc>
        <w:tc>
          <w:tcPr>
            <w:tcW w:w="2835" w:type="dxa"/>
            <w:tcMar>
              <w:top w:w="50" w:type="dxa"/>
              <w:left w:w="80" w:type="dxa"/>
              <w:bottom w:w="50" w:type="dxa"/>
              <w:right w:w="80" w:type="dxa"/>
            </w:tcMar>
            <w:vAlign w:val="center"/>
          </w:tcPr>
          <w:p w14:paraId="383AB3DB" w14:textId="77777777" w:rsidR="00B925B1" w:rsidRDefault="00B925B1" w:rsidP="00282FC4">
            <w:r>
              <w:rPr>
                <w:color w:val="000000"/>
              </w:rPr>
              <w:lastRenderedPageBreak/>
              <w:t xml:space="preserve">Исключение проливов и </w:t>
            </w:r>
            <w:r>
              <w:rPr>
                <w:color w:val="000000"/>
              </w:rPr>
              <w:lastRenderedPageBreak/>
              <w:t>утечек</w:t>
            </w:r>
          </w:p>
        </w:tc>
      </w:tr>
      <w:tr w:rsidR="00B925B1" w14:paraId="79A4C59B" w14:textId="77777777" w:rsidTr="00282FC4">
        <w:trPr>
          <w:jc w:val="center"/>
        </w:trPr>
        <w:tc>
          <w:tcPr>
            <w:tcW w:w="567" w:type="dxa"/>
            <w:tcMar>
              <w:top w:w="50" w:type="dxa"/>
              <w:left w:w="80" w:type="dxa"/>
              <w:bottom w:w="50" w:type="dxa"/>
              <w:right w:w="80" w:type="dxa"/>
            </w:tcMar>
            <w:vAlign w:val="center"/>
          </w:tcPr>
          <w:p w14:paraId="4A950D43" w14:textId="77777777" w:rsidR="00B925B1" w:rsidRDefault="00B925B1" w:rsidP="00282FC4">
            <w:r>
              <w:rPr>
                <w:color w:val="000000"/>
              </w:rPr>
              <w:lastRenderedPageBreak/>
              <w:t>4</w:t>
            </w:r>
          </w:p>
        </w:tc>
        <w:tc>
          <w:tcPr>
            <w:tcW w:w="2551" w:type="dxa"/>
            <w:tcMar>
              <w:top w:w="50" w:type="dxa"/>
              <w:left w:w="80" w:type="dxa"/>
              <w:bottom w:w="50" w:type="dxa"/>
              <w:right w:w="80" w:type="dxa"/>
            </w:tcMar>
            <w:vAlign w:val="center"/>
          </w:tcPr>
          <w:p w14:paraId="532AA02D" w14:textId="77777777" w:rsidR="00B925B1" w:rsidRDefault="00B925B1" w:rsidP="00282FC4">
            <w:r>
              <w:rPr>
                <w:color w:val="000000"/>
              </w:rPr>
              <w:t>Аккумуляторы</w:t>
            </w:r>
          </w:p>
        </w:tc>
        <w:tc>
          <w:tcPr>
            <w:tcW w:w="3685" w:type="dxa"/>
            <w:tcMar>
              <w:top w:w="50" w:type="dxa"/>
              <w:left w:w="80" w:type="dxa"/>
              <w:bottom w:w="50" w:type="dxa"/>
              <w:right w:w="80" w:type="dxa"/>
            </w:tcMar>
            <w:vAlign w:val="center"/>
          </w:tcPr>
          <w:p w14:paraId="254FBA36" w14:textId="77777777" w:rsidR="00B925B1" w:rsidRDefault="00B925B1" w:rsidP="00282FC4">
            <w:r>
              <w:rPr>
                <w:color w:val="000000"/>
              </w:rPr>
              <w:t>Отдельное накопление под навесом либо в помещении</w:t>
            </w:r>
          </w:p>
        </w:tc>
        <w:tc>
          <w:tcPr>
            <w:tcW w:w="2835" w:type="dxa"/>
            <w:tcMar>
              <w:top w:w="50" w:type="dxa"/>
              <w:left w:w="80" w:type="dxa"/>
              <w:bottom w:w="50" w:type="dxa"/>
              <w:right w:w="80" w:type="dxa"/>
            </w:tcMar>
            <w:vAlign w:val="center"/>
          </w:tcPr>
          <w:p w14:paraId="7EA7779D" w14:textId="77777777" w:rsidR="00B925B1" w:rsidRDefault="00B925B1" w:rsidP="00282FC4">
            <w:r>
              <w:rPr>
                <w:color w:val="000000"/>
              </w:rPr>
              <w:t>Исключение повреждений и контакта с осадками</w:t>
            </w:r>
          </w:p>
        </w:tc>
      </w:tr>
      <w:tr w:rsidR="00B925B1" w14:paraId="394A6649" w14:textId="77777777" w:rsidTr="00282FC4">
        <w:trPr>
          <w:jc w:val="center"/>
        </w:trPr>
        <w:tc>
          <w:tcPr>
            <w:tcW w:w="567" w:type="dxa"/>
            <w:tcMar>
              <w:top w:w="50" w:type="dxa"/>
              <w:left w:w="80" w:type="dxa"/>
              <w:bottom w:w="50" w:type="dxa"/>
              <w:right w:w="80" w:type="dxa"/>
            </w:tcMar>
            <w:vAlign w:val="center"/>
          </w:tcPr>
          <w:p w14:paraId="413DCA03" w14:textId="77777777" w:rsidR="00B925B1" w:rsidRDefault="00B925B1" w:rsidP="00282FC4">
            <w:r>
              <w:rPr>
                <w:color w:val="000000"/>
              </w:rPr>
              <w:t>5</w:t>
            </w:r>
          </w:p>
        </w:tc>
        <w:tc>
          <w:tcPr>
            <w:tcW w:w="2551" w:type="dxa"/>
            <w:tcMar>
              <w:top w:w="50" w:type="dxa"/>
              <w:left w:w="80" w:type="dxa"/>
              <w:bottom w:w="50" w:type="dxa"/>
              <w:right w:w="80" w:type="dxa"/>
            </w:tcMar>
            <w:vAlign w:val="center"/>
          </w:tcPr>
          <w:p w14:paraId="7A7BB4EB" w14:textId="77777777" w:rsidR="00B925B1" w:rsidRDefault="00B925B1" w:rsidP="00282FC4">
            <w:r>
              <w:rPr>
                <w:color w:val="000000"/>
              </w:rPr>
              <w:t>Шины</w:t>
            </w:r>
          </w:p>
        </w:tc>
        <w:tc>
          <w:tcPr>
            <w:tcW w:w="3685" w:type="dxa"/>
            <w:tcMar>
              <w:top w:w="50" w:type="dxa"/>
              <w:left w:w="80" w:type="dxa"/>
              <w:bottom w:w="50" w:type="dxa"/>
              <w:right w:w="80" w:type="dxa"/>
            </w:tcMar>
            <w:vAlign w:val="center"/>
          </w:tcPr>
          <w:p w14:paraId="76D8A7C9" w14:textId="77777777" w:rsidR="00B925B1" w:rsidRDefault="00B925B1" w:rsidP="00282FC4">
            <w:r>
              <w:rPr>
                <w:color w:val="000000"/>
              </w:rPr>
              <w:t>Выделение отдельной площадки складирования</w:t>
            </w:r>
          </w:p>
        </w:tc>
        <w:tc>
          <w:tcPr>
            <w:tcW w:w="2835" w:type="dxa"/>
            <w:tcMar>
              <w:top w:w="50" w:type="dxa"/>
              <w:left w:w="80" w:type="dxa"/>
              <w:bottom w:w="50" w:type="dxa"/>
              <w:right w:w="80" w:type="dxa"/>
            </w:tcMar>
            <w:vAlign w:val="center"/>
          </w:tcPr>
          <w:p w14:paraId="70A9B324" w14:textId="77777777" w:rsidR="00B925B1" w:rsidRDefault="00B925B1" w:rsidP="00282FC4">
            <w:r>
              <w:rPr>
                <w:color w:val="000000"/>
              </w:rPr>
              <w:t>Упорядоченное накопление и учет</w:t>
            </w:r>
          </w:p>
        </w:tc>
      </w:tr>
    </w:tbl>
    <w:p w14:paraId="7642E23F" w14:textId="77777777" w:rsidR="00B925B1" w:rsidRDefault="00B925B1" w:rsidP="00B925B1">
      <w:r>
        <w:rPr>
          <w:color w:val="000000"/>
          <w:sz w:val="24"/>
        </w:rPr>
        <w:t>Таблица 9.1.3 - Основные элементы производственного экологического контроля</w:t>
      </w:r>
    </w:p>
    <w:tbl>
      <w:tblPr>
        <w:tblStyle w:val="ab"/>
        <w:tblW w:w="0" w:type="auto"/>
        <w:jc w:val="center"/>
        <w:tblLook w:val="04A0" w:firstRow="1" w:lastRow="0" w:firstColumn="1" w:lastColumn="0" w:noHBand="0" w:noVBand="1"/>
      </w:tblPr>
      <w:tblGrid>
        <w:gridCol w:w="567"/>
        <w:gridCol w:w="2835"/>
        <w:gridCol w:w="3969"/>
        <w:gridCol w:w="1701"/>
      </w:tblGrid>
      <w:tr w:rsidR="00B925B1" w14:paraId="24435C20" w14:textId="77777777" w:rsidTr="00282FC4">
        <w:trPr>
          <w:jc w:val="center"/>
        </w:trPr>
        <w:tc>
          <w:tcPr>
            <w:tcW w:w="567" w:type="dxa"/>
            <w:tcMar>
              <w:top w:w="50" w:type="dxa"/>
              <w:left w:w="80" w:type="dxa"/>
              <w:bottom w:w="50" w:type="dxa"/>
              <w:right w:w="80" w:type="dxa"/>
            </w:tcMar>
            <w:vAlign w:val="center"/>
          </w:tcPr>
          <w:p w14:paraId="7EEE8205" w14:textId="77777777" w:rsidR="00B925B1" w:rsidRDefault="00B925B1" w:rsidP="00282FC4">
            <w:pPr>
              <w:jc w:val="center"/>
            </w:pPr>
            <w:r>
              <w:rPr>
                <w:b/>
                <w:color w:val="000000"/>
              </w:rPr>
              <w:t>№ п/п</w:t>
            </w:r>
          </w:p>
        </w:tc>
        <w:tc>
          <w:tcPr>
            <w:tcW w:w="2835" w:type="dxa"/>
            <w:tcMar>
              <w:top w:w="50" w:type="dxa"/>
              <w:left w:w="80" w:type="dxa"/>
              <w:bottom w:w="50" w:type="dxa"/>
              <w:right w:w="80" w:type="dxa"/>
            </w:tcMar>
            <w:vAlign w:val="center"/>
          </w:tcPr>
          <w:p w14:paraId="1EFEF2D4" w14:textId="77777777" w:rsidR="00B925B1" w:rsidRDefault="00B925B1" w:rsidP="00282FC4">
            <w:pPr>
              <w:jc w:val="center"/>
            </w:pPr>
            <w:r>
              <w:rPr>
                <w:b/>
                <w:color w:val="000000"/>
              </w:rPr>
              <w:t>Объект контроля</w:t>
            </w:r>
          </w:p>
        </w:tc>
        <w:tc>
          <w:tcPr>
            <w:tcW w:w="3969" w:type="dxa"/>
            <w:tcMar>
              <w:top w:w="50" w:type="dxa"/>
              <w:left w:w="80" w:type="dxa"/>
              <w:bottom w:w="50" w:type="dxa"/>
              <w:right w:w="80" w:type="dxa"/>
            </w:tcMar>
            <w:vAlign w:val="center"/>
          </w:tcPr>
          <w:p w14:paraId="35B66FFB" w14:textId="77777777" w:rsidR="00B925B1" w:rsidRDefault="00B925B1" w:rsidP="00282FC4">
            <w:pPr>
              <w:jc w:val="center"/>
            </w:pPr>
            <w:r>
              <w:rPr>
                <w:b/>
                <w:color w:val="000000"/>
              </w:rPr>
              <w:t>Что проверяется</w:t>
            </w:r>
          </w:p>
        </w:tc>
        <w:tc>
          <w:tcPr>
            <w:tcW w:w="1701" w:type="dxa"/>
            <w:tcMar>
              <w:top w:w="50" w:type="dxa"/>
              <w:left w:w="80" w:type="dxa"/>
              <w:bottom w:w="50" w:type="dxa"/>
              <w:right w:w="80" w:type="dxa"/>
            </w:tcMar>
            <w:vAlign w:val="center"/>
          </w:tcPr>
          <w:p w14:paraId="32F2B62B" w14:textId="77777777" w:rsidR="00B925B1" w:rsidRDefault="00B925B1" w:rsidP="00282FC4">
            <w:pPr>
              <w:jc w:val="center"/>
            </w:pPr>
            <w:r>
              <w:rPr>
                <w:b/>
                <w:color w:val="000000"/>
              </w:rPr>
              <w:t>Периодичность</w:t>
            </w:r>
          </w:p>
        </w:tc>
      </w:tr>
      <w:tr w:rsidR="00B925B1" w14:paraId="3E50B9E7" w14:textId="77777777" w:rsidTr="00282FC4">
        <w:trPr>
          <w:jc w:val="center"/>
        </w:trPr>
        <w:tc>
          <w:tcPr>
            <w:tcW w:w="567" w:type="dxa"/>
            <w:tcMar>
              <w:top w:w="50" w:type="dxa"/>
              <w:left w:w="80" w:type="dxa"/>
              <w:bottom w:w="50" w:type="dxa"/>
              <w:right w:w="80" w:type="dxa"/>
            </w:tcMar>
            <w:vAlign w:val="center"/>
          </w:tcPr>
          <w:p w14:paraId="4731FC8F" w14:textId="77777777" w:rsidR="00B925B1" w:rsidRDefault="00B925B1" w:rsidP="00282FC4">
            <w:r>
              <w:rPr>
                <w:color w:val="000000"/>
              </w:rPr>
              <w:t>1</w:t>
            </w:r>
          </w:p>
        </w:tc>
        <w:tc>
          <w:tcPr>
            <w:tcW w:w="2835" w:type="dxa"/>
            <w:tcMar>
              <w:top w:w="50" w:type="dxa"/>
              <w:left w:w="80" w:type="dxa"/>
              <w:bottom w:w="50" w:type="dxa"/>
              <w:right w:w="80" w:type="dxa"/>
            </w:tcMar>
            <w:vAlign w:val="center"/>
          </w:tcPr>
          <w:p w14:paraId="63B2D7FB" w14:textId="77777777" w:rsidR="00B925B1" w:rsidRDefault="00B925B1" w:rsidP="00282FC4">
            <w:r>
              <w:rPr>
                <w:color w:val="000000"/>
              </w:rPr>
              <w:t>Места накопления коммунальных отходов</w:t>
            </w:r>
          </w:p>
        </w:tc>
        <w:tc>
          <w:tcPr>
            <w:tcW w:w="3969" w:type="dxa"/>
            <w:tcMar>
              <w:top w:w="50" w:type="dxa"/>
              <w:left w:w="80" w:type="dxa"/>
              <w:bottom w:w="50" w:type="dxa"/>
              <w:right w:w="80" w:type="dxa"/>
            </w:tcMar>
            <w:vAlign w:val="center"/>
          </w:tcPr>
          <w:p w14:paraId="5F14B6D0" w14:textId="77777777" w:rsidR="00B925B1" w:rsidRDefault="00B925B1" w:rsidP="00282FC4">
            <w:r>
              <w:rPr>
                <w:color w:val="000000"/>
              </w:rPr>
              <w:t>Наполняемость, санитарное состояние, своевременность вывоза</w:t>
            </w:r>
          </w:p>
        </w:tc>
        <w:tc>
          <w:tcPr>
            <w:tcW w:w="1701" w:type="dxa"/>
            <w:tcMar>
              <w:top w:w="50" w:type="dxa"/>
              <w:left w:w="80" w:type="dxa"/>
              <w:bottom w:w="50" w:type="dxa"/>
              <w:right w:w="80" w:type="dxa"/>
            </w:tcMar>
            <w:vAlign w:val="center"/>
          </w:tcPr>
          <w:p w14:paraId="38B6225A" w14:textId="77777777" w:rsidR="00B925B1" w:rsidRDefault="00B925B1" w:rsidP="00282FC4">
            <w:r>
              <w:rPr>
                <w:color w:val="000000"/>
              </w:rPr>
              <w:t>Постоянно / по графику</w:t>
            </w:r>
          </w:p>
        </w:tc>
      </w:tr>
      <w:tr w:rsidR="00B925B1" w14:paraId="6FC0AB24" w14:textId="77777777" w:rsidTr="00282FC4">
        <w:trPr>
          <w:jc w:val="center"/>
        </w:trPr>
        <w:tc>
          <w:tcPr>
            <w:tcW w:w="567" w:type="dxa"/>
            <w:tcMar>
              <w:top w:w="50" w:type="dxa"/>
              <w:left w:w="80" w:type="dxa"/>
              <w:bottom w:w="50" w:type="dxa"/>
              <w:right w:w="80" w:type="dxa"/>
            </w:tcMar>
            <w:vAlign w:val="center"/>
          </w:tcPr>
          <w:p w14:paraId="39F89947" w14:textId="77777777" w:rsidR="00B925B1" w:rsidRDefault="00B925B1" w:rsidP="00282FC4">
            <w:r>
              <w:rPr>
                <w:color w:val="000000"/>
              </w:rPr>
              <w:t>2</w:t>
            </w:r>
          </w:p>
        </w:tc>
        <w:tc>
          <w:tcPr>
            <w:tcW w:w="2835" w:type="dxa"/>
            <w:tcMar>
              <w:top w:w="50" w:type="dxa"/>
              <w:left w:w="80" w:type="dxa"/>
              <w:bottom w:w="50" w:type="dxa"/>
              <w:right w:w="80" w:type="dxa"/>
            </w:tcMar>
            <w:vAlign w:val="center"/>
          </w:tcPr>
          <w:p w14:paraId="111D01C7" w14:textId="77777777" w:rsidR="00B925B1" w:rsidRDefault="00B925B1" w:rsidP="00282FC4">
            <w:r>
              <w:rPr>
                <w:color w:val="000000"/>
              </w:rPr>
              <w:t>Места накопления опасных отходов</w:t>
            </w:r>
          </w:p>
        </w:tc>
        <w:tc>
          <w:tcPr>
            <w:tcW w:w="3969" w:type="dxa"/>
            <w:tcMar>
              <w:top w:w="50" w:type="dxa"/>
              <w:left w:w="80" w:type="dxa"/>
              <w:bottom w:w="50" w:type="dxa"/>
              <w:right w:w="80" w:type="dxa"/>
            </w:tcMar>
            <w:vAlign w:val="center"/>
          </w:tcPr>
          <w:p w14:paraId="20D9DFA0" w14:textId="77777777" w:rsidR="00B925B1" w:rsidRDefault="00B925B1" w:rsidP="00282FC4">
            <w:r>
              <w:rPr>
                <w:color w:val="000000"/>
              </w:rPr>
              <w:t>Целостность тары, маркировка, условия хранения</w:t>
            </w:r>
          </w:p>
        </w:tc>
        <w:tc>
          <w:tcPr>
            <w:tcW w:w="1701" w:type="dxa"/>
            <w:tcMar>
              <w:top w:w="50" w:type="dxa"/>
              <w:left w:w="80" w:type="dxa"/>
              <w:bottom w:w="50" w:type="dxa"/>
              <w:right w:w="80" w:type="dxa"/>
            </w:tcMar>
            <w:vAlign w:val="center"/>
          </w:tcPr>
          <w:p w14:paraId="6164B6AB" w14:textId="77777777" w:rsidR="00B925B1" w:rsidRDefault="00B925B1" w:rsidP="00282FC4">
            <w:r>
              <w:rPr>
                <w:color w:val="000000"/>
              </w:rPr>
              <w:t>Постоянно / по графику</w:t>
            </w:r>
          </w:p>
        </w:tc>
      </w:tr>
      <w:tr w:rsidR="00B925B1" w14:paraId="6E50D433" w14:textId="77777777" w:rsidTr="00282FC4">
        <w:trPr>
          <w:jc w:val="center"/>
        </w:trPr>
        <w:tc>
          <w:tcPr>
            <w:tcW w:w="567" w:type="dxa"/>
            <w:tcMar>
              <w:top w:w="50" w:type="dxa"/>
              <w:left w:w="80" w:type="dxa"/>
              <w:bottom w:w="50" w:type="dxa"/>
              <w:right w:w="80" w:type="dxa"/>
            </w:tcMar>
            <w:vAlign w:val="center"/>
          </w:tcPr>
          <w:p w14:paraId="4D7268EE" w14:textId="77777777" w:rsidR="00B925B1" w:rsidRDefault="00B925B1" w:rsidP="00282FC4">
            <w:r>
              <w:rPr>
                <w:color w:val="000000"/>
              </w:rPr>
              <w:t>3</w:t>
            </w:r>
          </w:p>
        </w:tc>
        <w:tc>
          <w:tcPr>
            <w:tcW w:w="2835" w:type="dxa"/>
            <w:tcMar>
              <w:top w:w="50" w:type="dxa"/>
              <w:left w:w="80" w:type="dxa"/>
              <w:bottom w:w="50" w:type="dxa"/>
              <w:right w:w="80" w:type="dxa"/>
            </w:tcMar>
            <w:vAlign w:val="center"/>
          </w:tcPr>
          <w:p w14:paraId="39305F2F" w14:textId="77777777" w:rsidR="00B925B1" w:rsidRDefault="00B925B1" w:rsidP="00282FC4">
            <w:r>
              <w:rPr>
                <w:color w:val="000000"/>
              </w:rPr>
              <w:t>Емкости для масел и жидкостей</w:t>
            </w:r>
          </w:p>
        </w:tc>
        <w:tc>
          <w:tcPr>
            <w:tcW w:w="3969" w:type="dxa"/>
            <w:tcMar>
              <w:top w:w="50" w:type="dxa"/>
              <w:left w:w="80" w:type="dxa"/>
              <w:bottom w:w="50" w:type="dxa"/>
              <w:right w:w="80" w:type="dxa"/>
            </w:tcMar>
            <w:vAlign w:val="center"/>
          </w:tcPr>
          <w:p w14:paraId="0FC0570F" w14:textId="77777777" w:rsidR="00B925B1" w:rsidRDefault="00B925B1" w:rsidP="00282FC4">
            <w:r>
              <w:rPr>
                <w:color w:val="000000"/>
              </w:rPr>
              <w:t>Герметичность, наличие поддонов, отсутствие проливов</w:t>
            </w:r>
          </w:p>
        </w:tc>
        <w:tc>
          <w:tcPr>
            <w:tcW w:w="1701" w:type="dxa"/>
            <w:tcMar>
              <w:top w:w="50" w:type="dxa"/>
              <w:left w:w="80" w:type="dxa"/>
              <w:bottom w:w="50" w:type="dxa"/>
              <w:right w:w="80" w:type="dxa"/>
            </w:tcMar>
            <w:vAlign w:val="center"/>
          </w:tcPr>
          <w:p w14:paraId="60D88AC7" w14:textId="77777777" w:rsidR="00B925B1" w:rsidRDefault="00B925B1" w:rsidP="00282FC4">
            <w:r>
              <w:rPr>
                <w:color w:val="000000"/>
              </w:rPr>
              <w:t>Постоянно / по графику</w:t>
            </w:r>
          </w:p>
        </w:tc>
      </w:tr>
      <w:tr w:rsidR="00B925B1" w14:paraId="7E54FDD8" w14:textId="77777777" w:rsidTr="00282FC4">
        <w:trPr>
          <w:jc w:val="center"/>
        </w:trPr>
        <w:tc>
          <w:tcPr>
            <w:tcW w:w="567" w:type="dxa"/>
            <w:tcMar>
              <w:top w:w="50" w:type="dxa"/>
              <w:left w:w="80" w:type="dxa"/>
              <w:bottom w:w="50" w:type="dxa"/>
              <w:right w:w="80" w:type="dxa"/>
            </w:tcMar>
            <w:vAlign w:val="center"/>
          </w:tcPr>
          <w:p w14:paraId="2DE9958D" w14:textId="77777777" w:rsidR="00B925B1" w:rsidRDefault="00B925B1" w:rsidP="00282FC4">
            <w:r>
              <w:rPr>
                <w:color w:val="000000"/>
              </w:rPr>
              <w:t>4</w:t>
            </w:r>
          </w:p>
        </w:tc>
        <w:tc>
          <w:tcPr>
            <w:tcW w:w="2835" w:type="dxa"/>
            <w:tcMar>
              <w:top w:w="50" w:type="dxa"/>
              <w:left w:w="80" w:type="dxa"/>
              <w:bottom w:w="50" w:type="dxa"/>
              <w:right w:w="80" w:type="dxa"/>
            </w:tcMar>
            <w:vAlign w:val="center"/>
          </w:tcPr>
          <w:p w14:paraId="751B00C9" w14:textId="77777777" w:rsidR="00B925B1" w:rsidRDefault="00B925B1" w:rsidP="00282FC4">
            <w:r>
              <w:rPr>
                <w:color w:val="000000"/>
              </w:rPr>
              <w:t>Журналы учета отходов</w:t>
            </w:r>
          </w:p>
        </w:tc>
        <w:tc>
          <w:tcPr>
            <w:tcW w:w="3969" w:type="dxa"/>
            <w:tcMar>
              <w:top w:w="50" w:type="dxa"/>
              <w:left w:w="80" w:type="dxa"/>
              <w:bottom w:w="50" w:type="dxa"/>
              <w:right w:w="80" w:type="dxa"/>
            </w:tcMar>
            <w:vAlign w:val="center"/>
          </w:tcPr>
          <w:p w14:paraId="27FA1290" w14:textId="77777777" w:rsidR="00B925B1" w:rsidRDefault="00B925B1" w:rsidP="00282FC4">
            <w:r>
              <w:rPr>
                <w:color w:val="000000"/>
              </w:rPr>
              <w:t>Полнота и корректность записей</w:t>
            </w:r>
          </w:p>
        </w:tc>
        <w:tc>
          <w:tcPr>
            <w:tcW w:w="1701" w:type="dxa"/>
            <w:tcMar>
              <w:top w:w="50" w:type="dxa"/>
              <w:left w:w="80" w:type="dxa"/>
              <w:bottom w:w="50" w:type="dxa"/>
              <w:right w:w="80" w:type="dxa"/>
            </w:tcMar>
            <w:vAlign w:val="center"/>
          </w:tcPr>
          <w:p w14:paraId="3FA6D563" w14:textId="77777777" w:rsidR="00B925B1" w:rsidRDefault="00B925B1" w:rsidP="00282FC4">
            <w:r>
              <w:rPr>
                <w:color w:val="000000"/>
              </w:rPr>
              <w:t>Регулярно</w:t>
            </w:r>
          </w:p>
        </w:tc>
      </w:tr>
    </w:tbl>
    <w:p w14:paraId="1D9B413B" w14:textId="77777777" w:rsidR="00B925B1" w:rsidRDefault="00B925B1" w:rsidP="00B925B1">
      <w:pPr>
        <w:ind w:firstLine="567"/>
        <w:jc w:val="both"/>
      </w:pPr>
      <w:r>
        <w:rPr>
          <w:color w:val="000000"/>
          <w:sz w:val="24"/>
        </w:rPr>
        <w:t>Комплекс мер, приведенных в разделе 9, обеспечивает практический переход от аналитической части программы к ее реальному применению в деятельности предприятия. При последовательном выполнении указанных мер система обращения с отходами будет функционировать в управляемом режиме и позволит выполнять требования ПУО на всем плановом периоде.</w:t>
      </w:r>
    </w:p>
    <w:p w14:paraId="68222E5A" w14:textId="77777777" w:rsidR="00B925B1" w:rsidRDefault="00B925B1" w:rsidP="00B925B1">
      <w:pPr>
        <w:ind w:firstLine="567"/>
        <w:jc w:val="both"/>
      </w:pPr>
      <w:r>
        <w:rPr>
          <w:color w:val="000000"/>
          <w:sz w:val="24"/>
        </w:rPr>
        <w:t>Наиболее значимыми направлениями реализации ПУО остаются интеграция отходов автотранспортного хозяйства в систему учета и накопления, поддержание безопасных условий обращения с опасными отходами, обеспечение договорной передачи отходов и постоянный производственный экологический контроль.</w:t>
      </w:r>
    </w:p>
    <w:p w14:paraId="02591C33" w14:textId="77777777" w:rsidR="001D33BB" w:rsidRDefault="001D33BB" w:rsidP="00E01EC3">
      <w:pPr>
        <w:spacing w:before="120" w:after="120" w:line="276" w:lineRule="auto"/>
        <w:rPr>
          <w:b/>
          <w:bCs/>
          <w:caps/>
          <w:sz w:val="24"/>
          <w:szCs w:val="24"/>
        </w:rPr>
      </w:pPr>
    </w:p>
    <w:p w14:paraId="2F9B7A6A" w14:textId="77777777" w:rsidR="001D33BB" w:rsidRDefault="001D33BB" w:rsidP="00E01EC3">
      <w:pPr>
        <w:spacing w:before="120" w:after="120" w:line="276" w:lineRule="auto"/>
        <w:rPr>
          <w:b/>
          <w:bCs/>
          <w:caps/>
          <w:sz w:val="24"/>
          <w:szCs w:val="24"/>
        </w:rPr>
      </w:pPr>
    </w:p>
    <w:p w14:paraId="7AB3FC97" w14:textId="77777777" w:rsidR="001D33BB" w:rsidRDefault="001D33BB" w:rsidP="00E01EC3">
      <w:pPr>
        <w:spacing w:before="120" w:after="120" w:line="276" w:lineRule="auto"/>
        <w:rPr>
          <w:b/>
          <w:bCs/>
          <w:caps/>
          <w:sz w:val="24"/>
          <w:szCs w:val="24"/>
        </w:rPr>
      </w:pPr>
    </w:p>
    <w:p w14:paraId="65EE13A8" w14:textId="77777777" w:rsidR="001D33BB" w:rsidRDefault="001D33BB" w:rsidP="00E01EC3">
      <w:pPr>
        <w:spacing w:before="120" w:after="120" w:line="276" w:lineRule="auto"/>
        <w:rPr>
          <w:b/>
          <w:bCs/>
          <w:caps/>
          <w:sz w:val="24"/>
          <w:szCs w:val="24"/>
        </w:rPr>
      </w:pPr>
    </w:p>
    <w:p w14:paraId="7974F5F6" w14:textId="77777777" w:rsidR="006676A0" w:rsidRDefault="006676A0" w:rsidP="00E01EC3">
      <w:pPr>
        <w:spacing w:before="120" w:after="120" w:line="276" w:lineRule="auto"/>
        <w:rPr>
          <w:b/>
          <w:bCs/>
          <w:caps/>
          <w:sz w:val="24"/>
          <w:szCs w:val="24"/>
        </w:rPr>
      </w:pPr>
    </w:p>
    <w:p w14:paraId="170CC7B8" w14:textId="77777777" w:rsidR="006676A0" w:rsidRDefault="006676A0" w:rsidP="00E01EC3">
      <w:pPr>
        <w:spacing w:before="120" w:after="120" w:line="276" w:lineRule="auto"/>
        <w:rPr>
          <w:b/>
          <w:bCs/>
          <w:caps/>
          <w:sz w:val="24"/>
          <w:szCs w:val="24"/>
        </w:rPr>
      </w:pPr>
    </w:p>
    <w:p w14:paraId="6056A04E" w14:textId="77777777" w:rsidR="006676A0" w:rsidRDefault="006676A0" w:rsidP="00E01EC3">
      <w:pPr>
        <w:spacing w:before="120" w:after="120" w:line="276" w:lineRule="auto"/>
        <w:rPr>
          <w:b/>
          <w:bCs/>
          <w:caps/>
          <w:sz w:val="24"/>
          <w:szCs w:val="24"/>
        </w:rPr>
      </w:pPr>
    </w:p>
    <w:p w14:paraId="7650AE98" w14:textId="77777777" w:rsidR="006676A0" w:rsidRDefault="006676A0" w:rsidP="00E01EC3">
      <w:pPr>
        <w:spacing w:before="120" w:after="120" w:line="276" w:lineRule="auto"/>
        <w:rPr>
          <w:b/>
          <w:bCs/>
          <w:caps/>
          <w:sz w:val="24"/>
          <w:szCs w:val="24"/>
        </w:rPr>
      </w:pPr>
    </w:p>
    <w:p w14:paraId="1046EA64" w14:textId="77777777" w:rsidR="006676A0" w:rsidRDefault="006676A0" w:rsidP="00E01EC3">
      <w:pPr>
        <w:spacing w:before="120" w:after="120" w:line="276" w:lineRule="auto"/>
        <w:rPr>
          <w:b/>
          <w:bCs/>
          <w:caps/>
          <w:sz w:val="24"/>
          <w:szCs w:val="24"/>
        </w:rPr>
      </w:pPr>
    </w:p>
    <w:p w14:paraId="0B9ACAD5" w14:textId="77777777" w:rsidR="006676A0" w:rsidRDefault="006676A0" w:rsidP="00E01EC3">
      <w:pPr>
        <w:spacing w:before="120" w:after="120" w:line="276" w:lineRule="auto"/>
        <w:rPr>
          <w:b/>
          <w:bCs/>
          <w:caps/>
          <w:sz w:val="24"/>
          <w:szCs w:val="24"/>
        </w:rPr>
      </w:pPr>
    </w:p>
    <w:p w14:paraId="4C641250" w14:textId="77777777" w:rsidR="003570C9" w:rsidRDefault="003570C9" w:rsidP="00E01EC3">
      <w:pPr>
        <w:spacing w:before="120" w:after="120" w:line="276" w:lineRule="auto"/>
        <w:rPr>
          <w:b/>
          <w:bCs/>
          <w:caps/>
          <w:sz w:val="24"/>
          <w:szCs w:val="24"/>
        </w:rPr>
      </w:pPr>
    </w:p>
    <w:p w14:paraId="361F6519" w14:textId="77777777" w:rsidR="00B925B1" w:rsidRDefault="00B925B1" w:rsidP="00E01EC3">
      <w:pPr>
        <w:spacing w:before="120" w:after="120" w:line="276" w:lineRule="auto"/>
        <w:rPr>
          <w:b/>
          <w:bCs/>
          <w:caps/>
          <w:sz w:val="24"/>
          <w:szCs w:val="24"/>
        </w:rPr>
      </w:pPr>
    </w:p>
    <w:p w14:paraId="6D764858" w14:textId="77777777" w:rsidR="00B925B1" w:rsidRDefault="00B925B1" w:rsidP="00E01EC3">
      <w:pPr>
        <w:spacing w:before="120" w:after="120" w:line="276" w:lineRule="auto"/>
        <w:rPr>
          <w:b/>
          <w:bCs/>
          <w:caps/>
          <w:sz w:val="24"/>
          <w:szCs w:val="24"/>
        </w:rPr>
      </w:pPr>
    </w:p>
    <w:p w14:paraId="6DC2571F" w14:textId="77777777" w:rsidR="00B925B1" w:rsidRDefault="00B925B1" w:rsidP="00E01EC3">
      <w:pPr>
        <w:spacing w:before="120" w:after="120" w:line="276" w:lineRule="auto"/>
        <w:rPr>
          <w:b/>
          <w:bCs/>
          <w:caps/>
          <w:sz w:val="24"/>
          <w:szCs w:val="24"/>
        </w:rPr>
      </w:pPr>
    </w:p>
    <w:p w14:paraId="5395238A" w14:textId="77777777" w:rsidR="00B925B1" w:rsidRDefault="00B925B1" w:rsidP="00E01EC3">
      <w:pPr>
        <w:spacing w:before="120" w:after="120" w:line="276" w:lineRule="auto"/>
        <w:rPr>
          <w:b/>
          <w:bCs/>
          <w:caps/>
          <w:sz w:val="24"/>
          <w:szCs w:val="24"/>
        </w:rPr>
      </w:pPr>
    </w:p>
    <w:p w14:paraId="1B8158E6" w14:textId="77777777" w:rsidR="00B925B1" w:rsidRDefault="00B925B1" w:rsidP="00E01EC3">
      <w:pPr>
        <w:spacing w:before="120" w:after="120" w:line="276" w:lineRule="auto"/>
        <w:rPr>
          <w:b/>
          <w:bCs/>
          <w:caps/>
          <w:sz w:val="24"/>
          <w:szCs w:val="24"/>
        </w:rPr>
      </w:pPr>
    </w:p>
    <w:p w14:paraId="4C3C3B62" w14:textId="77777777" w:rsidR="00B925B1" w:rsidRDefault="00B925B1" w:rsidP="00E01EC3">
      <w:pPr>
        <w:spacing w:before="120" w:after="120" w:line="276" w:lineRule="auto"/>
        <w:rPr>
          <w:b/>
          <w:bCs/>
          <w:caps/>
          <w:sz w:val="24"/>
          <w:szCs w:val="24"/>
        </w:rPr>
      </w:pPr>
    </w:p>
    <w:p w14:paraId="3DBEF18C" w14:textId="77777777" w:rsidR="00B925B1" w:rsidRDefault="00B925B1" w:rsidP="00B925B1">
      <w:pPr>
        <w:spacing w:before="120" w:after="120" w:line="276" w:lineRule="auto"/>
        <w:ind w:firstLine="567"/>
        <w:rPr>
          <w:b/>
          <w:bCs/>
          <w:caps/>
          <w:sz w:val="24"/>
          <w:szCs w:val="24"/>
        </w:rPr>
      </w:pPr>
    </w:p>
    <w:p w14:paraId="6145649E" w14:textId="3BC5027A" w:rsidR="00B925B1" w:rsidRPr="00B925B1" w:rsidRDefault="00B925B1" w:rsidP="00B925B1">
      <w:pPr>
        <w:pStyle w:val="1"/>
        <w:ind w:firstLine="512"/>
        <w:jc w:val="both"/>
      </w:pPr>
      <w:bookmarkStart w:id="52" w:name="_Toc225696679"/>
      <w:bookmarkStart w:id="53" w:name="_Toc232631634"/>
      <w:r w:rsidRPr="00B925B1">
        <w:lastRenderedPageBreak/>
        <w:t xml:space="preserve">10. ЛИМИТЫ НАКОПЛЕНИЯ </w:t>
      </w:r>
      <w:r w:rsidR="005A4444">
        <w:t xml:space="preserve">И ЗАХОРОНЕНИЯ </w:t>
      </w:r>
      <w:r w:rsidRPr="00B925B1">
        <w:t>ОТХОДОВ</w:t>
      </w:r>
      <w:bookmarkEnd w:id="52"/>
      <w:bookmarkEnd w:id="53"/>
    </w:p>
    <w:p w14:paraId="3E31FCA8" w14:textId="37C4DFD8" w:rsidR="00B925B1" w:rsidRPr="00B925B1" w:rsidRDefault="00B925B1" w:rsidP="00B925B1">
      <w:pPr>
        <w:ind w:firstLine="512"/>
        <w:jc w:val="both"/>
        <w:rPr>
          <w:sz w:val="24"/>
          <w:szCs w:val="24"/>
        </w:rPr>
      </w:pPr>
      <w:r w:rsidRPr="00B925B1">
        <w:rPr>
          <w:sz w:val="24"/>
          <w:szCs w:val="24"/>
        </w:rPr>
        <w:t xml:space="preserve">В настоящем разделе приведены лимиты накопления </w:t>
      </w:r>
      <w:r w:rsidR="005A4444">
        <w:rPr>
          <w:sz w:val="24"/>
          <w:szCs w:val="24"/>
          <w:lang w:val="kk-KZ"/>
        </w:rPr>
        <w:t xml:space="preserve">и захоронения </w:t>
      </w:r>
      <w:r w:rsidRPr="00B925B1">
        <w:rPr>
          <w:sz w:val="24"/>
          <w:szCs w:val="24"/>
        </w:rPr>
        <w:t xml:space="preserve">отходов для </w:t>
      </w:r>
      <w:r w:rsidR="00D1730B">
        <w:rPr>
          <w:sz w:val="24"/>
          <w:szCs w:val="24"/>
        </w:rPr>
        <w:t>полигона ТОО «</w:t>
      </w:r>
      <w:proofErr w:type="spellStart"/>
      <w:r w:rsidR="00D1730B">
        <w:rPr>
          <w:sz w:val="24"/>
          <w:szCs w:val="24"/>
        </w:rPr>
        <w:t>Эколит</w:t>
      </w:r>
      <w:proofErr w:type="spellEnd"/>
      <w:r w:rsidR="00D1730B">
        <w:rPr>
          <w:sz w:val="24"/>
          <w:szCs w:val="24"/>
        </w:rPr>
        <w:t>»</w:t>
      </w:r>
      <w:r w:rsidRPr="00B925B1">
        <w:rPr>
          <w:sz w:val="24"/>
          <w:szCs w:val="24"/>
        </w:rPr>
        <w:t xml:space="preserve"> на 2026–2035 годы. Лимиты определены с учетом действующей структуры отходов предприятия, существующего разрешительного режима, фактической производственной деятельности, а также изменений, связанных с переходом автотранспортных средств на баланс филиала.</w:t>
      </w:r>
    </w:p>
    <w:p w14:paraId="1EB68B28" w14:textId="77777777" w:rsidR="00B925B1" w:rsidRPr="00B925B1" w:rsidRDefault="00B925B1" w:rsidP="00B925B1">
      <w:pPr>
        <w:ind w:firstLine="512"/>
        <w:jc w:val="both"/>
        <w:rPr>
          <w:sz w:val="24"/>
          <w:szCs w:val="24"/>
        </w:rPr>
      </w:pPr>
      <w:r w:rsidRPr="00B925B1">
        <w:rPr>
          <w:sz w:val="24"/>
          <w:szCs w:val="24"/>
        </w:rPr>
        <w:t>При разработке раздела принят рабочий подход, согласованный с заказчиком: лимит накопления по каждому виду отхода принимается равным расчетному годовому образованию данного отхода. Такая схема обеспечивает простую и прозрачную связь между расчетной частью, учетными таблицами, внутренним контролем и фактическим обращением с отходами на предприятии.</w:t>
      </w:r>
    </w:p>
    <w:p w14:paraId="312348C0" w14:textId="5318A270" w:rsidR="00B925B1" w:rsidRDefault="00B925B1" w:rsidP="00B925B1">
      <w:pPr>
        <w:ind w:firstLine="512"/>
        <w:jc w:val="both"/>
        <w:rPr>
          <w:sz w:val="24"/>
          <w:szCs w:val="24"/>
        </w:rPr>
      </w:pPr>
      <w:r w:rsidRPr="00B925B1">
        <w:rPr>
          <w:sz w:val="24"/>
          <w:szCs w:val="24"/>
        </w:rPr>
        <w:t>Таблица 10.1 – Лимиты накопления отходов</w:t>
      </w:r>
    </w:p>
    <w:p w14:paraId="731C8909" w14:textId="77777777" w:rsidR="001A29D9" w:rsidRPr="00B925B1" w:rsidRDefault="001A29D9" w:rsidP="00B925B1">
      <w:pPr>
        <w:ind w:firstLine="512"/>
        <w:jc w:val="both"/>
        <w:rPr>
          <w:sz w:val="24"/>
          <w:szCs w:val="24"/>
        </w:rPr>
      </w:pPr>
    </w:p>
    <w:tbl>
      <w:tblPr>
        <w:tblW w:w="9937" w:type="dxa"/>
        <w:tblInd w:w="-5" w:type="dxa"/>
        <w:tblLook w:val="04A0" w:firstRow="1" w:lastRow="0" w:firstColumn="1" w:lastColumn="0" w:noHBand="0" w:noVBand="1"/>
      </w:tblPr>
      <w:tblGrid>
        <w:gridCol w:w="5812"/>
        <w:gridCol w:w="1557"/>
        <w:gridCol w:w="2560"/>
        <w:gridCol w:w="8"/>
      </w:tblGrid>
      <w:tr w:rsidR="007936D0" w:rsidRPr="007936D0" w14:paraId="42B89583" w14:textId="77777777" w:rsidTr="007936D0">
        <w:trPr>
          <w:gridAfter w:val="1"/>
          <w:wAfter w:w="8" w:type="dxa"/>
          <w:trHeight w:val="20"/>
        </w:trPr>
        <w:tc>
          <w:tcPr>
            <w:tcW w:w="5812" w:type="dxa"/>
            <w:tcBorders>
              <w:top w:val="single" w:sz="4" w:space="0" w:color="auto"/>
              <w:left w:val="single" w:sz="4" w:space="0" w:color="auto"/>
              <w:bottom w:val="single" w:sz="4" w:space="0" w:color="auto"/>
              <w:right w:val="single" w:sz="4" w:space="0" w:color="auto"/>
            </w:tcBorders>
            <w:vAlign w:val="center"/>
            <w:hideMark/>
          </w:tcPr>
          <w:p w14:paraId="6A5A7FE1" w14:textId="77777777" w:rsidR="007936D0" w:rsidRPr="007936D0" w:rsidRDefault="007936D0" w:rsidP="007936D0">
            <w:pPr>
              <w:widowControl/>
              <w:autoSpaceDE/>
              <w:autoSpaceDN/>
              <w:rPr>
                <w:b/>
                <w:bCs/>
                <w:color w:val="000000"/>
                <w:sz w:val="20"/>
                <w:szCs w:val="20"/>
                <w:lang w:eastAsia="ru-RU"/>
              </w:rPr>
            </w:pPr>
            <w:r w:rsidRPr="007936D0">
              <w:rPr>
                <w:b/>
                <w:bCs/>
                <w:color w:val="000000"/>
                <w:sz w:val="20"/>
                <w:szCs w:val="20"/>
                <w:lang w:eastAsia="ru-RU"/>
              </w:rPr>
              <w:t>Наименование отходов</w:t>
            </w:r>
          </w:p>
        </w:tc>
        <w:tc>
          <w:tcPr>
            <w:tcW w:w="1557" w:type="dxa"/>
            <w:tcBorders>
              <w:top w:val="single" w:sz="4" w:space="0" w:color="auto"/>
              <w:left w:val="nil"/>
              <w:bottom w:val="single" w:sz="4" w:space="0" w:color="auto"/>
              <w:right w:val="single" w:sz="4" w:space="0" w:color="auto"/>
            </w:tcBorders>
            <w:vAlign w:val="center"/>
            <w:hideMark/>
          </w:tcPr>
          <w:p w14:paraId="2CE8CB95"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Объем накопления отходов на существующее положение, т/год</w:t>
            </w:r>
          </w:p>
        </w:tc>
        <w:tc>
          <w:tcPr>
            <w:tcW w:w="2560" w:type="dxa"/>
            <w:tcBorders>
              <w:top w:val="single" w:sz="4" w:space="0" w:color="auto"/>
              <w:left w:val="nil"/>
              <w:bottom w:val="single" w:sz="4" w:space="0" w:color="auto"/>
              <w:right w:val="single" w:sz="4" w:space="0" w:color="auto"/>
            </w:tcBorders>
            <w:vAlign w:val="center"/>
            <w:hideMark/>
          </w:tcPr>
          <w:p w14:paraId="79D6DBBB"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Лимит накопления, т/год</w:t>
            </w:r>
          </w:p>
        </w:tc>
      </w:tr>
      <w:tr w:rsidR="007936D0" w:rsidRPr="007936D0" w14:paraId="7C0B5A1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E4C90BE" w14:textId="77777777" w:rsidR="007936D0" w:rsidRPr="007936D0" w:rsidRDefault="007936D0" w:rsidP="007936D0">
            <w:pPr>
              <w:widowControl/>
              <w:autoSpaceDE/>
              <w:autoSpaceDN/>
              <w:rPr>
                <w:b/>
                <w:bCs/>
                <w:color w:val="000000"/>
                <w:sz w:val="20"/>
                <w:szCs w:val="20"/>
                <w:lang w:eastAsia="ru-RU"/>
              </w:rPr>
            </w:pPr>
            <w:r w:rsidRPr="007936D0">
              <w:rPr>
                <w:b/>
                <w:bCs/>
                <w:color w:val="000000"/>
                <w:sz w:val="20"/>
                <w:szCs w:val="20"/>
                <w:lang w:eastAsia="ru-RU"/>
              </w:rPr>
              <w:t>1</w:t>
            </w:r>
          </w:p>
        </w:tc>
        <w:tc>
          <w:tcPr>
            <w:tcW w:w="1557" w:type="dxa"/>
            <w:tcBorders>
              <w:top w:val="nil"/>
              <w:left w:val="nil"/>
              <w:bottom w:val="single" w:sz="4" w:space="0" w:color="auto"/>
              <w:right w:val="single" w:sz="4" w:space="0" w:color="auto"/>
            </w:tcBorders>
            <w:noWrap/>
            <w:vAlign w:val="center"/>
            <w:hideMark/>
          </w:tcPr>
          <w:p w14:paraId="1A598DCF"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2</w:t>
            </w:r>
          </w:p>
        </w:tc>
        <w:tc>
          <w:tcPr>
            <w:tcW w:w="2560" w:type="dxa"/>
            <w:tcBorders>
              <w:top w:val="nil"/>
              <w:left w:val="nil"/>
              <w:bottom w:val="single" w:sz="4" w:space="0" w:color="auto"/>
              <w:right w:val="single" w:sz="4" w:space="0" w:color="auto"/>
            </w:tcBorders>
            <w:noWrap/>
            <w:vAlign w:val="center"/>
            <w:hideMark/>
          </w:tcPr>
          <w:p w14:paraId="78A20E4B"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3</w:t>
            </w:r>
          </w:p>
        </w:tc>
      </w:tr>
      <w:tr w:rsidR="007936D0" w:rsidRPr="007936D0" w14:paraId="2037FE78"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A8D08F0" w14:textId="77777777" w:rsidR="007936D0" w:rsidRPr="007936D0" w:rsidRDefault="007936D0" w:rsidP="007936D0">
            <w:pPr>
              <w:widowControl/>
              <w:autoSpaceDE/>
              <w:autoSpaceDN/>
              <w:rPr>
                <w:b/>
                <w:bCs/>
                <w:color w:val="000000"/>
                <w:sz w:val="20"/>
                <w:szCs w:val="20"/>
                <w:lang w:eastAsia="ru-RU"/>
              </w:rPr>
            </w:pPr>
            <w:r w:rsidRPr="007936D0">
              <w:rPr>
                <w:b/>
                <w:bCs/>
                <w:color w:val="000000"/>
                <w:sz w:val="20"/>
                <w:szCs w:val="20"/>
                <w:lang w:eastAsia="ru-RU"/>
              </w:rPr>
              <w:t>ВСЕГО:</w:t>
            </w:r>
          </w:p>
        </w:tc>
        <w:tc>
          <w:tcPr>
            <w:tcW w:w="1557" w:type="dxa"/>
            <w:tcBorders>
              <w:top w:val="nil"/>
              <w:left w:val="nil"/>
              <w:bottom w:val="single" w:sz="4" w:space="0" w:color="auto"/>
              <w:right w:val="single" w:sz="4" w:space="0" w:color="auto"/>
            </w:tcBorders>
            <w:noWrap/>
            <w:vAlign w:val="center"/>
            <w:hideMark/>
          </w:tcPr>
          <w:p w14:paraId="6F9CC982"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CEB76C3"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85 356,80</w:t>
            </w:r>
          </w:p>
        </w:tc>
      </w:tr>
      <w:tr w:rsidR="007936D0" w:rsidRPr="007936D0" w14:paraId="737CEAD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F29FD2A" w14:textId="77777777" w:rsidR="007936D0" w:rsidRPr="007936D0" w:rsidRDefault="007936D0" w:rsidP="007936D0">
            <w:pPr>
              <w:widowControl/>
              <w:autoSpaceDE/>
              <w:autoSpaceDN/>
              <w:rPr>
                <w:b/>
                <w:bCs/>
                <w:color w:val="000000"/>
                <w:sz w:val="20"/>
                <w:szCs w:val="20"/>
                <w:lang w:eastAsia="ru-RU"/>
              </w:rPr>
            </w:pPr>
            <w:r w:rsidRPr="007936D0">
              <w:rPr>
                <w:b/>
                <w:bCs/>
                <w:color w:val="000000"/>
                <w:sz w:val="20"/>
                <w:szCs w:val="20"/>
                <w:lang w:eastAsia="ru-RU"/>
              </w:rPr>
              <w:t>в том числе отходов производства</w:t>
            </w:r>
          </w:p>
        </w:tc>
        <w:tc>
          <w:tcPr>
            <w:tcW w:w="1557" w:type="dxa"/>
            <w:tcBorders>
              <w:top w:val="nil"/>
              <w:left w:val="nil"/>
              <w:bottom w:val="single" w:sz="4" w:space="0" w:color="auto"/>
              <w:right w:val="single" w:sz="4" w:space="0" w:color="auto"/>
            </w:tcBorders>
            <w:noWrap/>
            <w:vAlign w:val="center"/>
            <w:hideMark/>
          </w:tcPr>
          <w:p w14:paraId="28E1F73F"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FD6EE32"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85 116,80</w:t>
            </w:r>
          </w:p>
        </w:tc>
      </w:tr>
      <w:tr w:rsidR="007936D0" w:rsidRPr="007936D0" w14:paraId="5EE53377"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A4A7C3F" w14:textId="77777777" w:rsidR="007936D0" w:rsidRPr="007936D0" w:rsidRDefault="007936D0" w:rsidP="007936D0">
            <w:pPr>
              <w:widowControl/>
              <w:autoSpaceDE/>
              <w:autoSpaceDN/>
              <w:rPr>
                <w:b/>
                <w:bCs/>
                <w:color w:val="000000"/>
                <w:sz w:val="20"/>
                <w:szCs w:val="20"/>
                <w:lang w:eastAsia="ru-RU"/>
              </w:rPr>
            </w:pPr>
            <w:r w:rsidRPr="007936D0">
              <w:rPr>
                <w:b/>
                <w:bCs/>
                <w:color w:val="000000"/>
                <w:sz w:val="20"/>
                <w:szCs w:val="20"/>
                <w:lang w:eastAsia="ru-RU"/>
              </w:rPr>
              <w:t>отходов потребления</w:t>
            </w:r>
          </w:p>
        </w:tc>
        <w:tc>
          <w:tcPr>
            <w:tcW w:w="1557" w:type="dxa"/>
            <w:tcBorders>
              <w:top w:val="nil"/>
              <w:left w:val="nil"/>
              <w:bottom w:val="single" w:sz="4" w:space="0" w:color="auto"/>
              <w:right w:val="single" w:sz="4" w:space="0" w:color="auto"/>
            </w:tcBorders>
            <w:noWrap/>
            <w:vAlign w:val="center"/>
            <w:hideMark/>
          </w:tcPr>
          <w:p w14:paraId="368D48A4"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528878E"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240,00</w:t>
            </w:r>
          </w:p>
        </w:tc>
      </w:tr>
      <w:tr w:rsidR="007936D0" w:rsidRPr="007936D0" w14:paraId="4DBEC92D" w14:textId="77777777" w:rsidTr="007936D0">
        <w:trPr>
          <w:trHeight w:val="20"/>
        </w:trPr>
        <w:tc>
          <w:tcPr>
            <w:tcW w:w="9937" w:type="dxa"/>
            <w:gridSpan w:val="4"/>
            <w:tcBorders>
              <w:top w:val="single" w:sz="4" w:space="0" w:color="auto"/>
              <w:left w:val="single" w:sz="4" w:space="0" w:color="auto"/>
              <w:bottom w:val="single" w:sz="4" w:space="0" w:color="auto"/>
              <w:right w:val="single" w:sz="4" w:space="0" w:color="auto"/>
            </w:tcBorders>
            <w:noWrap/>
            <w:vAlign w:val="center"/>
            <w:hideMark/>
          </w:tcPr>
          <w:p w14:paraId="19F4571E"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Опасные отходы</w:t>
            </w:r>
          </w:p>
        </w:tc>
      </w:tr>
      <w:tr w:rsidR="007936D0" w:rsidRPr="007936D0" w14:paraId="468C7D6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B38B4CA"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02 02*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p>
        </w:tc>
        <w:tc>
          <w:tcPr>
            <w:tcW w:w="1557" w:type="dxa"/>
            <w:tcBorders>
              <w:top w:val="nil"/>
              <w:left w:val="nil"/>
              <w:bottom w:val="single" w:sz="4" w:space="0" w:color="auto"/>
              <w:right w:val="single" w:sz="4" w:space="0" w:color="auto"/>
            </w:tcBorders>
            <w:noWrap/>
            <w:vAlign w:val="center"/>
            <w:hideMark/>
          </w:tcPr>
          <w:p w14:paraId="397C835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8C8B31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240</w:t>
            </w:r>
          </w:p>
        </w:tc>
      </w:tr>
      <w:tr w:rsidR="007936D0" w:rsidRPr="007936D0" w14:paraId="05ACF95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6B3F43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01 10* Упаковка, содержащая остатки или загрязненная опасными веществами</w:t>
            </w:r>
          </w:p>
        </w:tc>
        <w:tc>
          <w:tcPr>
            <w:tcW w:w="1557" w:type="dxa"/>
            <w:tcBorders>
              <w:top w:val="nil"/>
              <w:left w:val="nil"/>
              <w:bottom w:val="single" w:sz="4" w:space="0" w:color="auto"/>
              <w:right w:val="single" w:sz="4" w:space="0" w:color="auto"/>
            </w:tcBorders>
            <w:noWrap/>
            <w:vAlign w:val="center"/>
            <w:hideMark/>
          </w:tcPr>
          <w:p w14:paraId="10ABEDD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ED03C7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w:t>
            </w:r>
          </w:p>
        </w:tc>
      </w:tr>
      <w:tr w:rsidR="007936D0" w:rsidRPr="007936D0" w14:paraId="6392972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7E5B94C"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03 03* Неорганические отходы,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230271C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FD3989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5A11E41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9BD7E06"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03 05* Органические отходы,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4598714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043E035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53C703B1"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B67F98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12 06* Дерево, содержащее опасные вещества</w:t>
            </w:r>
          </w:p>
        </w:tc>
        <w:tc>
          <w:tcPr>
            <w:tcW w:w="1557" w:type="dxa"/>
            <w:tcBorders>
              <w:top w:val="nil"/>
              <w:left w:val="nil"/>
              <w:bottom w:val="single" w:sz="4" w:space="0" w:color="auto"/>
              <w:right w:val="single" w:sz="4" w:space="0" w:color="auto"/>
            </w:tcBorders>
            <w:noWrap/>
            <w:vAlign w:val="center"/>
            <w:hideMark/>
          </w:tcPr>
          <w:p w14:paraId="5EDCB29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3BB4EB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20</w:t>
            </w:r>
          </w:p>
        </w:tc>
      </w:tr>
      <w:tr w:rsidR="007936D0" w:rsidRPr="007936D0" w14:paraId="7B9E38F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4E56EE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06 01 06* Химические реагенты</w:t>
            </w:r>
          </w:p>
        </w:tc>
        <w:tc>
          <w:tcPr>
            <w:tcW w:w="1557" w:type="dxa"/>
            <w:tcBorders>
              <w:top w:val="nil"/>
              <w:left w:val="nil"/>
              <w:bottom w:val="single" w:sz="4" w:space="0" w:color="auto"/>
              <w:right w:val="single" w:sz="4" w:space="0" w:color="auto"/>
            </w:tcBorders>
            <w:noWrap/>
            <w:vAlign w:val="center"/>
            <w:hideMark/>
          </w:tcPr>
          <w:p w14:paraId="40DC3FF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C8F2C2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25</w:t>
            </w:r>
          </w:p>
        </w:tc>
      </w:tr>
      <w:tr w:rsidR="007936D0" w:rsidRPr="007936D0" w14:paraId="64140B9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FFD847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07 01 04* Химические реагенты</w:t>
            </w:r>
          </w:p>
        </w:tc>
        <w:tc>
          <w:tcPr>
            <w:tcW w:w="1557" w:type="dxa"/>
            <w:tcBorders>
              <w:top w:val="nil"/>
              <w:left w:val="nil"/>
              <w:bottom w:val="single" w:sz="4" w:space="0" w:color="auto"/>
              <w:right w:val="single" w:sz="4" w:space="0" w:color="auto"/>
            </w:tcBorders>
            <w:noWrap/>
            <w:vAlign w:val="center"/>
            <w:hideMark/>
          </w:tcPr>
          <w:p w14:paraId="3BD0F1B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9D539B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14</w:t>
            </w:r>
          </w:p>
        </w:tc>
      </w:tr>
      <w:tr w:rsidR="007936D0" w:rsidRPr="007936D0" w14:paraId="405EC975"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00D0E6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03 01 04* Опилки, стружка, обрезки, дерево, ДСП и фанеры, содержащие опасные вещества  </w:t>
            </w:r>
          </w:p>
        </w:tc>
        <w:tc>
          <w:tcPr>
            <w:tcW w:w="1557" w:type="dxa"/>
            <w:tcBorders>
              <w:top w:val="nil"/>
              <w:left w:val="nil"/>
              <w:bottom w:val="single" w:sz="4" w:space="0" w:color="auto"/>
              <w:right w:val="single" w:sz="4" w:space="0" w:color="auto"/>
            </w:tcBorders>
            <w:noWrap/>
            <w:vAlign w:val="center"/>
            <w:hideMark/>
          </w:tcPr>
          <w:p w14:paraId="3FEE2C8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F2F305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3FB65303"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F63626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13 02 05* Минеральные </w:t>
            </w:r>
            <w:proofErr w:type="spellStart"/>
            <w:r w:rsidRPr="007936D0">
              <w:rPr>
                <w:color w:val="000000"/>
                <w:sz w:val="20"/>
                <w:szCs w:val="20"/>
                <w:lang w:eastAsia="ru-RU"/>
              </w:rPr>
              <w:t>нехлоорированные</w:t>
            </w:r>
            <w:proofErr w:type="spellEnd"/>
            <w:r w:rsidRPr="007936D0">
              <w:rPr>
                <w:color w:val="000000"/>
                <w:sz w:val="20"/>
                <w:szCs w:val="20"/>
                <w:lang w:eastAsia="ru-RU"/>
              </w:rPr>
              <w:t xml:space="preserve"> моторные, трансмиссионные и смазочные масла</w:t>
            </w:r>
          </w:p>
        </w:tc>
        <w:tc>
          <w:tcPr>
            <w:tcW w:w="1557" w:type="dxa"/>
            <w:tcBorders>
              <w:top w:val="nil"/>
              <w:left w:val="nil"/>
              <w:bottom w:val="single" w:sz="4" w:space="0" w:color="auto"/>
              <w:right w:val="single" w:sz="4" w:space="0" w:color="auto"/>
            </w:tcBorders>
            <w:noWrap/>
            <w:vAlign w:val="center"/>
            <w:hideMark/>
          </w:tcPr>
          <w:p w14:paraId="72C2B52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2AD5C2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w:t>
            </w:r>
          </w:p>
        </w:tc>
      </w:tr>
      <w:tr w:rsidR="007936D0" w:rsidRPr="007936D0" w14:paraId="3A92121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09B6F0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14 02 06* Синтетические моторные, </w:t>
            </w:r>
            <w:proofErr w:type="spellStart"/>
            <w:r w:rsidRPr="007936D0">
              <w:rPr>
                <w:color w:val="000000"/>
                <w:sz w:val="20"/>
                <w:szCs w:val="20"/>
                <w:lang w:eastAsia="ru-RU"/>
              </w:rPr>
              <w:t>трансмисионные</w:t>
            </w:r>
            <w:proofErr w:type="spellEnd"/>
            <w:r w:rsidRPr="007936D0">
              <w:rPr>
                <w:color w:val="000000"/>
                <w:sz w:val="20"/>
                <w:szCs w:val="20"/>
                <w:lang w:eastAsia="ru-RU"/>
              </w:rPr>
              <w:t xml:space="preserve"> и смазочные масла</w:t>
            </w:r>
          </w:p>
        </w:tc>
        <w:tc>
          <w:tcPr>
            <w:tcW w:w="1557" w:type="dxa"/>
            <w:tcBorders>
              <w:top w:val="nil"/>
              <w:left w:val="nil"/>
              <w:bottom w:val="single" w:sz="4" w:space="0" w:color="auto"/>
              <w:right w:val="single" w:sz="4" w:space="0" w:color="auto"/>
            </w:tcBorders>
            <w:noWrap/>
            <w:vAlign w:val="center"/>
            <w:hideMark/>
          </w:tcPr>
          <w:p w14:paraId="76006B8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092A65D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w:t>
            </w:r>
          </w:p>
        </w:tc>
      </w:tr>
      <w:tr w:rsidR="007936D0" w:rsidRPr="007936D0" w14:paraId="757C39E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0CC070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01 03 05* Другие шламы, содержащие опасные вещества </w:t>
            </w:r>
          </w:p>
        </w:tc>
        <w:tc>
          <w:tcPr>
            <w:tcW w:w="1557" w:type="dxa"/>
            <w:tcBorders>
              <w:top w:val="nil"/>
              <w:left w:val="nil"/>
              <w:bottom w:val="single" w:sz="4" w:space="0" w:color="auto"/>
              <w:right w:val="single" w:sz="4" w:space="0" w:color="auto"/>
            </w:tcBorders>
            <w:noWrap/>
            <w:vAlign w:val="center"/>
            <w:hideMark/>
          </w:tcPr>
          <w:p w14:paraId="7E36136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B93F072"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4000</w:t>
            </w:r>
          </w:p>
        </w:tc>
      </w:tr>
      <w:tr w:rsidR="007936D0" w:rsidRPr="007936D0" w14:paraId="451B3338"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9C7245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01 05 05* нефтесодержащие буровые отходы (шлам) и буровой раствор </w:t>
            </w:r>
          </w:p>
        </w:tc>
        <w:tc>
          <w:tcPr>
            <w:tcW w:w="1557" w:type="dxa"/>
            <w:tcBorders>
              <w:top w:val="nil"/>
              <w:left w:val="nil"/>
              <w:bottom w:val="single" w:sz="4" w:space="0" w:color="auto"/>
              <w:right w:val="single" w:sz="4" w:space="0" w:color="auto"/>
            </w:tcBorders>
            <w:noWrap/>
            <w:vAlign w:val="center"/>
            <w:hideMark/>
          </w:tcPr>
          <w:p w14:paraId="27C934E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D0071D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16000</w:t>
            </w:r>
          </w:p>
        </w:tc>
      </w:tr>
      <w:tr w:rsidR="007936D0" w:rsidRPr="007936D0" w14:paraId="72B291A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F88D28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01 05 06* Буровой раствор и прочие буровые отходы (шлам), содержащие опасные вещества </w:t>
            </w:r>
          </w:p>
        </w:tc>
        <w:tc>
          <w:tcPr>
            <w:tcW w:w="1557" w:type="dxa"/>
            <w:tcBorders>
              <w:top w:val="nil"/>
              <w:left w:val="nil"/>
              <w:bottom w:val="single" w:sz="4" w:space="0" w:color="auto"/>
              <w:right w:val="single" w:sz="4" w:space="0" w:color="auto"/>
            </w:tcBorders>
            <w:noWrap/>
            <w:vAlign w:val="center"/>
            <w:hideMark/>
          </w:tcPr>
          <w:p w14:paraId="7F0116B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7D1B25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16000</w:t>
            </w:r>
          </w:p>
        </w:tc>
      </w:tr>
      <w:tr w:rsidR="007936D0" w:rsidRPr="007936D0" w14:paraId="7795C2B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78BD29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02* Обессоленные шламы </w:t>
            </w:r>
          </w:p>
        </w:tc>
        <w:tc>
          <w:tcPr>
            <w:tcW w:w="1557" w:type="dxa"/>
            <w:tcBorders>
              <w:top w:val="nil"/>
              <w:left w:val="nil"/>
              <w:bottom w:val="single" w:sz="4" w:space="0" w:color="auto"/>
              <w:right w:val="single" w:sz="4" w:space="0" w:color="auto"/>
            </w:tcBorders>
            <w:noWrap/>
            <w:vAlign w:val="center"/>
            <w:hideMark/>
          </w:tcPr>
          <w:p w14:paraId="5A1BF4E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D8F254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w:t>
            </w:r>
          </w:p>
        </w:tc>
      </w:tr>
      <w:tr w:rsidR="007936D0" w:rsidRPr="007936D0" w14:paraId="2F650AD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75C1A6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03* Нефтешлам (Донные шламы) </w:t>
            </w:r>
          </w:p>
        </w:tc>
        <w:tc>
          <w:tcPr>
            <w:tcW w:w="1557" w:type="dxa"/>
            <w:tcBorders>
              <w:top w:val="nil"/>
              <w:left w:val="nil"/>
              <w:bottom w:val="single" w:sz="4" w:space="0" w:color="auto"/>
              <w:right w:val="single" w:sz="4" w:space="0" w:color="auto"/>
            </w:tcBorders>
            <w:noWrap/>
            <w:vAlign w:val="center"/>
            <w:hideMark/>
          </w:tcPr>
          <w:p w14:paraId="336D001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7A927B4"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8000</w:t>
            </w:r>
          </w:p>
        </w:tc>
      </w:tr>
      <w:tr w:rsidR="007936D0" w:rsidRPr="007936D0" w14:paraId="3DCB400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25CD974"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05* Нефть разлитая </w:t>
            </w:r>
          </w:p>
        </w:tc>
        <w:tc>
          <w:tcPr>
            <w:tcW w:w="1557" w:type="dxa"/>
            <w:tcBorders>
              <w:top w:val="nil"/>
              <w:left w:val="nil"/>
              <w:bottom w:val="single" w:sz="4" w:space="0" w:color="auto"/>
              <w:right w:val="single" w:sz="4" w:space="0" w:color="auto"/>
            </w:tcBorders>
            <w:noWrap/>
            <w:vAlign w:val="center"/>
            <w:hideMark/>
          </w:tcPr>
          <w:p w14:paraId="4F0F15B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10C056B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1600</w:t>
            </w:r>
          </w:p>
        </w:tc>
      </w:tr>
      <w:tr w:rsidR="007936D0" w:rsidRPr="007936D0" w14:paraId="4299EA7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965654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04* Кислотные </w:t>
            </w:r>
            <w:proofErr w:type="spellStart"/>
            <w:r w:rsidRPr="007936D0">
              <w:rPr>
                <w:color w:val="000000"/>
                <w:sz w:val="20"/>
                <w:szCs w:val="20"/>
                <w:lang w:eastAsia="ru-RU"/>
              </w:rPr>
              <w:t>алкиловые</w:t>
            </w:r>
            <w:proofErr w:type="spellEnd"/>
            <w:r w:rsidRPr="007936D0">
              <w:rPr>
                <w:color w:val="000000"/>
                <w:sz w:val="20"/>
                <w:szCs w:val="20"/>
                <w:lang w:eastAsia="ru-RU"/>
              </w:rPr>
              <w:t xml:space="preserve"> шламы  </w:t>
            </w:r>
          </w:p>
        </w:tc>
        <w:tc>
          <w:tcPr>
            <w:tcW w:w="1557" w:type="dxa"/>
            <w:tcBorders>
              <w:top w:val="nil"/>
              <w:left w:val="nil"/>
              <w:bottom w:val="single" w:sz="4" w:space="0" w:color="auto"/>
              <w:right w:val="single" w:sz="4" w:space="0" w:color="auto"/>
            </w:tcBorders>
            <w:noWrap/>
            <w:vAlign w:val="center"/>
            <w:hideMark/>
          </w:tcPr>
          <w:p w14:paraId="01EB28D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58B787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331E986C"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5C5AC2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06* Маслянистые шламы от технического обслуживания машин и оборудования </w:t>
            </w:r>
          </w:p>
        </w:tc>
        <w:tc>
          <w:tcPr>
            <w:tcW w:w="1557" w:type="dxa"/>
            <w:tcBorders>
              <w:top w:val="nil"/>
              <w:left w:val="nil"/>
              <w:bottom w:val="single" w:sz="4" w:space="0" w:color="auto"/>
              <w:right w:val="single" w:sz="4" w:space="0" w:color="auto"/>
            </w:tcBorders>
            <w:noWrap/>
            <w:vAlign w:val="center"/>
            <w:hideMark/>
          </w:tcPr>
          <w:p w14:paraId="2B6A3FD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261FF59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1AE7CB3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7CA41E6"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09* Шламы от обработки сточных вод на месте эксплуатации, содержащие опасные вещества </w:t>
            </w:r>
          </w:p>
        </w:tc>
        <w:tc>
          <w:tcPr>
            <w:tcW w:w="1557" w:type="dxa"/>
            <w:tcBorders>
              <w:top w:val="nil"/>
              <w:left w:val="nil"/>
              <w:bottom w:val="single" w:sz="4" w:space="0" w:color="auto"/>
              <w:right w:val="single" w:sz="4" w:space="0" w:color="auto"/>
            </w:tcBorders>
            <w:noWrap/>
            <w:vAlign w:val="center"/>
            <w:hideMark/>
          </w:tcPr>
          <w:p w14:paraId="654EE62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1EE0389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25C8CF1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96B554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06 05 02* Шламы от обработки сточных вод на месте эксплуатации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35B3079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03614C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3D34B29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3BE992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10 01 04* Летучая зола от мазута и зольная пыль</w:t>
            </w:r>
          </w:p>
        </w:tc>
        <w:tc>
          <w:tcPr>
            <w:tcW w:w="1557" w:type="dxa"/>
            <w:tcBorders>
              <w:top w:val="nil"/>
              <w:left w:val="nil"/>
              <w:bottom w:val="single" w:sz="4" w:space="0" w:color="auto"/>
              <w:right w:val="single" w:sz="4" w:space="0" w:color="auto"/>
            </w:tcBorders>
            <w:noWrap/>
            <w:vAlign w:val="center"/>
            <w:hideMark/>
          </w:tcPr>
          <w:p w14:paraId="62062C2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21D9D7B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w:t>
            </w:r>
          </w:p>
        </w:tc>
      </w:tr>
      <w:tr w:rsidR="007936D0" w:rsidRPr="007936D0" w14:paraId="3526E025"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9B4060D"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15 02 02* Абсорбенты, фильтровальные материалы (включая масляные фильтры иначе не определенные), ткани для </w:t>
            </w:r>
            <w:r w:rsidRPr="007936D0">
              <w:rPr>
                <w:color w:val="000000"/>
                <w:sz w:val="20"/>
                <w:szCs w:val="20"/>
                <w:lang w:eastAsia="ru-RU"/>
              </w:rPr>
              <w:lastRenderedPageBreak/>
              <w:t>вытирания, защитная одежда, загрязненные опасными материалами</w:t>
            </w:r>
          </w:p>
        </w:tc>
        <w:tc>
          <w:tcPr>
            <w:tcW w:w="1557" w:type="dxa"/>
            <w:tcBorders>
              <w:top w:val="nil"/>
              <w:left w:val="nil"/>
              <w:bottom w:val="single" w:sz="4" w:space="0" w:color="auto"/>
              <w:right w:val="single" w:sz="4" w:space="0" w:color="auto"/>
            </w:tcBorders>
            <w:noWrap/>
            <w:vAlign w:val="center"/>
            <w:hideMark/>
          </w:tcPr>
          <w:p w14:paraId="7A58E73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lastRenderedPageBreak/>
              <w:t> </w:t>
            </w:r>
          </w:p>
        </w:tc>
        <w:tc>
          <w:tcPr>
            <w:tcW w:w="2560" w:type="dxa"/>
            <w:tcBorders>
              <w:top w:val="nil"/>
              <w:left w:val="nil"/>
              <w:bottom w:val="single" w:sz="4" w:space="0" w:color="auto"/>
              <w:right w:val="single" w:sz="4" w:space="0" w:color="auto"/>
            </w:tcBorders>
            <w:noWrap/>
            <w:vAlign w:val="center"/>
            <w:hideMark/>
          </w:tcPr>
          <w:p w14:paraId="3FAB995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1200</w:t>
            </w:r>
          </w:p>
        </w:tc>
      </w:tr>
      <w:tr w:rsidR="007936D0" w:rsidRPr="007936D0" w14:paraId="4BFED875"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F71CC1A"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lastRenderedPageBreak/>
              <w:t>16 01 07* Масляные фильтры</w:t>
            </w:r>
          </w:p>
        </w:tc>
        <w:tc>
          <w:tcPr>
            <w:tcW w:w="1557" w:type="dxa"/>
            <w:tcBorders>
              <w:top w:val="nil"/>
              <w:left w:val="nil"/>
              <w:bottom w:val="single" w:sz="4" w:space="0" w:color="auto"/>
              <w:right w:val="single" w:sz="4" w:space="0" w:color="auto"/>
            </w:tcBorders>
            <w:noWrap/>
            <w:vAlign w:val="center"/>
            <w:hideMark/>
          </w:tcPr>
          <w:p w14:paraId="3BAFC10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08E3E74"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34B90C51"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AC2E51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07 08* Отходы, содержащие масла</w:t>
            </w:r>
          </w:p>
        </w:tc>
        <w:tc>
          <w:tcPr>
            <w:tcW w:w="1557" w:type="dxa"/>
            <w:tcBorders>
              <w:top w:val="nil"/>
              <w:left w:val="nil"/>
              <w:bottom w:val="single" w:sz="4" w:space="0" w:color="auto"/>
              <w:right w:val="single" w:sz="4" w:space="0" w:color="auto"/>
            </w:tcBorders>
            <w:noWrap/>
            <w:vAlign w:val="center"/>
            <w:hideMark/>
          </w:tcPr>
          <w:p w14:paraId="71DA412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5D021A5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0F0ED6A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A1A464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07 09* Отходы, содержащие другие опасные вещества</w:t>
            </w:r>
          </w:p>
        </w:tc>
        <w:tc>
          <w:tcPr>
            <w:tcW w:w="1557" w:type="dxa"/>
            <w:tcBorders>
              <w:top w:val="nil"/>
              <w:left w:val="nil"/>
              <w:bottom w:val="single" w:sz="4" w:space="0" w:color="auto"/>
              <w:right w:val="single" w:sz="4" w:space="0" w:color="auto"/>
            </w:tcBorders>
            <w:noWrap/>
            <w:vAlign w:val="center"/>
            <w:hideMark/>
          </w:tcPr>
          <w:p w14:paraId="1D08181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5A9130E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250</w:t>
            </w:r>
          </w:p>
        </w:tc>
      </w:tr>
      <w:tr w:rsidR="007936D0" w:rsidRPr="007936D0" w14:paraId="17279671"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74CB2DB"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17 05 03* </w:t>
            </w:r>
            <w:proofErr w:type="spellStart"/>
            <w:r w:rsidRPr="007936D0">
              <w:rPr>
                <w:color w:val="000000"/>
                <w:sz w:val="20"/>
                <w:szCs w:val="20"/>
                <w:lang w:eastAsia="ru-RU"/>
              </w:rPr>
              <w:t>Нефтезагрязненный</w:t>
            </w:r>
            <w:proofErr w:type="spellEnd"/>
            <w:r w:rsidRPr="007936D0">
              <w:rPr>
                <w:color w:val="000000"/>
                <w:sz w:val="20"/>
                <w:szCs w:val="20"/>
                <w:lang w:eastAsia="ru-RU"/>
              </w:rPr>
              <w:t xml:space="preserve"> и </w:t>
            </w:r>
            <w:proofErr w:type="spellStart"/>
            <w:r w:rsidRPr="007936D0">
              <w:rPr>
                <w:color w:val="000000"/>
                <w:sz w:val="20"/>
                <w:szCs w:val="20"/>
                <w:lang w:eastAsia="ru-RU"/>
              </w:rPr>
              <w:t>замазученный</w:t>
            </w:r>
            <w:proofErr w:type="spellEnd"/>
            <w:r w:rsidRPr="007936D0">
              <w:rPr>
                <w:color w:val="000000"/>
                <w:sz w:val="20"/>
                <w:szCs w:val="20"/>
                <w:lang w:eastAsia="ru-RU"/>
              </w:rPr>
              <w:t xml:space="preserve"> грунт (грунт и камни,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647669A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2DBF18C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8000</w:t>
            </w:r>
          </w:p>
        </w:tc>
      </w:tr>
      <w:tr w:rsidR="007936D0" w:rsidRPr="007936D0" w14:paraId="16A4E8E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64C32D56"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17 06 01* Изоляционные материалы, содержащие асбест</w:t>
            </w:r>
          </w:p>
        </w:tc>
        <w:tc>
          <w:tcPr>
            <w:tcW w:w="1557" w:type="dxa"/>
            <w:tcBorders>
              <w:top w:val="nil"/>
              <w:left w:val="nil"/>
              <w:bottom w:val="single" w:sz="4" w:space="0" w:color="auto"/>
              <w:right w:val="single" w:sz="4" w:space="0" w:color="auto"/>
            </w:tcBorders>
            <w:noWrap/>
            <w:vAlign w:val="center"/>
            <w:hideMark/>
          </w:tcPr>
          <w:p w14:paraId="2EAF369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12CE7D2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5AF4035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F880A03"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17 06 03* Другие </w:t>
            </w:r>
            <w:proofErr w:type="spellStart"/>
            <w:r w:rsidRPr="007936D0">
              <w:rPr>
                <w:color w:val="000000"/>
                <w:sz w:val="20"/>
                <w:szCs w:val="20"/>
                <w:lang w:eastAsia="ru-RU"/>
              </w:rPr>
              <w:t>изоляционны</w:t>
            </w:r>
            <w:proofErr w:type="spellEnd"/>
            <w:r w:rsidRPr="007936D0">
              <w:rPr>
                <w:color w:val="000000"/>
                <w:sz w:val="20"/>
                <w:szCs w:val="20"/>
                <w:lang w:eastAsia="ru-RU"/>
              </w:rPr>
              <w:t xml:space="preserve"> материалы, состоящие из опасных веществ или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30F4E6F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E4E3FD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48EE2D1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E30A0C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01 05* Осадки на фильтрах при газоочистки</w:t>
            </w:r>
          </w:p>
        </w:tc>
        <w:tc>
          <w:tcPr>
            <w:tcW w:w="1557" w:type="dxa"/>
            <w:tcBorders>
              <w:top w:val="nil"/>
              <w:left w:val="nil"/>
              <w:bottom w:val="single" w:sz="4" w:space="0" w:color="auto"/>
              <w:right w:val="single" w:sz="4" w:space="0" w:color="auto"/>
            </w:tcBorders>
            <w:noWrap/>
            <w:vAlign w:val="center"/>
            <w:hideMark/>
          </w:tcPr>
          <w:p w14:paraId="0A93F3E4"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9003B4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33F539A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4459F14"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08 11* Шламы, содержащие опасные вещества, биологической обработки промышленных сточных вод</w:t>
            </w:r>
          </w:p>
        </w:tc>
        <w:tc>
          <w:tcPr>
            <w:tcW w:w="1557" w:type="dxa"/>
            <w:tcBorders>
              <w:top w:val="nil"/>
              <w:left w:val="nil"/>
              <w:bottom w:val="single" w:sz="4" w:space="0" w:color="auto"/>
              <w:right w:val="single" w:sz="4" w:space="0" w:color="auto"/>
            </w:tcBorders>
            <w:noWrap/>
            <w:vAlign w:val="center"/>
            <w:hideMark/>
          </w:tcPr>
          <w:p w14:paraId="2DF4B18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1F4BA492"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4F2825F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61B2640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08 13* Шламы, содержащие опасные вещества, других видов обработки промышленных сточных вод</w:t>
            </w:r>
          </w:p>
        </w:tc>
        <w:tc>
          <w:tcPr>
            <w:tcW w:w="1557" w:type="dxa"/>
            <w:tcBorders>
              <w:top w:val="nil"/>
              <w:left w:val="nil"/>
              <w:bottom w:val="single" w:sz="4" w:space="0" w:color="auto"/>
              <w:right w:val="single" w:sz="4" w:space="0" w:color="auto"/>
            </w:tcBorders>
            <w:noWrap/>
            <w:vAlign w:val="center"/>
            <w:hideMark/>
          </w:tcPr>
          <w:p w14:paraId="13B3897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9ADE49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52662F2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24540C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13 01* Твердые отходы от рекультивации почв,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45D32082"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4F92EBA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4000</w:t>
            </w:r>
          </w:p>
        </w:tc>
      </w:tr>
      <w:tr w:rsidR="007936D0" w:rsidRPr="007936D0" w14:paraId="349A6388"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52B660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13 03* Шламы рекультивации почв,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5CF4D362"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75E381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1600</w:t>
            </w:r>
          </w:p>
        </w:tc>
      </w:tr>
      <w:tr w:rsidR="007936D0" w:rsidRPr="007936D0" w14:paraId="41AE7213"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1E9337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01 10* Упаковка, содержащая остатки или загрязненная опасными веществами</w:t>
            </w:r>
          </w:p>
        </w:tc>
        <w:tc>
          <w:tcPr>
            <w:tcW w:w="1557" w:type="dxa"/>
            <w:tcBorders>
              <w:top w:val="nil"/>
              <w:left w:val="nil"/>
              <w:bottom w:val="single" w:sz="4" w:space="0" w:color="auto"/>
              <w:right w:val="single" w:sz="4" w:space="0" w:color="auto"/>
            </w:tcBorders>
            <w:noWrap/>
            <w:vAlign w:val="center"/>
            <w:hideMark/>
          </w:tcPr>
          <w:p w14:paraId="0A676A7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C6D219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1936</w:t>
            </w:r>
          </w:p>
        </w:tc>
      </w:tr>
      <w:tr w:rsidR="007936D0" w:rsidRPr="007936D0" w14:paraId="000D8C5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C5B2309"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13 07 01* Нефтяное и дизельное топливо</w:t>
            </w:r>
          </w:p>
        </w:tc>
        <w:tc>
          <w:tcPr>
            <w:tcW w:w="1557" w:type="dxa"/>
            <w:tcBorders>
              <w:top w:val="nil"/>
              <w:left w:val="nil"/>
              <w:bottom w:val="single" w:sz="4" w:space="0" w:color="auto"/>
              <w:right w:val="single" w:sz="4" w:space="0" w:color="auto"/>
            </w:tcBorders>
            <w:noWrap/>
            <w:vAlign w:val="center"/>
            <w:hideMark/>
          </w:tcPr>
          <w:p w14:paraId="2F5BEBD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47322D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60</w:t>
            </w:r>
          </w:p>
        </w:tc>
      </w:tr>
      <w:tr w:rsidR="007936D0" w:rsidRPr="007936D0" w14:paraId="7B7810F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2CDE2D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13 07 02* Бензин</w:t>
            </w:r>
          </w:p>
        </w:tc>
        <w:tc>
          <w:tcPr>
            <w:tcW w:w="1557" w:type="dxa"/>
            <w:tcBorders>
              <w:top w:val="nil"/>
              <w:left w:val="nil"/>
              <w:bottom w:val="single" w:sz="4" w:space="0" w:color="auto"/>
              <w:right w:val="single" w:sz="4" w:space="0" w:color="auto"/>
            </w:tcBorders>
            <w:noWrap/>
            <w:vAlign w:val="center"/>
            <w:hideMark/>
          </w:tcPr>
          <w:p w14:paraId="4F830D0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198516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60</w:t>
            </w:r>
          </w:p>
        </w:tc>
      </w:tr>
      <w:tr w:rsidR="007936D0" w:rsidRPr="007936D0" w14:paraId="005E7EBC"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830D72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13 07 03* Другие виды топлива (включая смеси)</w:t>
            </w:r>
          </w:p>
        </w:tc>
        <w:tc>
          <w:tcPr>
            <w:tcW w:w="1557" w:type="dxa"/>
            <w:tcBorders>
              <w:top w:val="nil"/>
              <w:left w:val="nil"/>
              <w:bottom w:val="single" w:sz="4" w:space="0" w:color="auto"/>
              <w:right w:val="single" w:sz="4" w:space="0" w:color="auto"/>
            </w:tcBorders>
            <w:noWrap/>
            <w:vAlign w:val="center"/>
            <w:hideMark/>
          </w:tcPr>
          <w:p w14:paraId="14BC0A1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0CDC741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30</w:t>
            </w:r>
          </w:p>
        </w:tc>
      </w:tr>
      <w:tr w:rsidR="007936D0" w:rsidRPr="007936D0" w14:paraId="43DD224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430A6BF"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07 01 01* Водные промывающие жидкости и исходные ( маточные) растворы</w:t>
            </w:r>
          </w:p>
        </w:tc>
        <w:tc>
          <w:tcPr>
            <w:tcW w:w="1557" w:type="dxa"/>
            <w:tcBorders>
              <w:top w:val="nil"/>
              <w:left w:val="nil"/>
              <w:bottom w:val="single" w:sz="4" w:space="0" w:color="auto"/>
              <w:right w:val="single" w:sz="4" w:space="0" w:color="auto"/>
            </w:tcBorders>
            <w:noWrap/>
            <w:vAlign w:val="center"/>
            <w:hideMark/>
          </w:tcPr>
          <w:p w14:paraId="1979CCE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70B7524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500</w:t>
            </w:r>
          </w:p>
        </w:tc>
      </w:tr>
      <w:tr w:rsidR="007936D0" w:rsidRPr="007936D0" w14:paraId="2DE026E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578AA3A"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10 01* Водные жидкие отходы,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512741E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A17CB5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500</w:t>
            </w:r>
          </w:p>
        </w:tc>
      </w:tr>
      <w:tr w:rsidR="007936D0" w:rsidRPr="007936D0" w14:paraId="7B49844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B40B659"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07 09* Отходы, содержащие другие опасные вещества</w:t>
            </w:r>
          </w:p>
        </w:tc>
        <w:tc>
          <w:tcPr>
            <w:tcW w:w="1557" w:type="dxa"/>
            <w:tcBorders>
              <w:top w:val="nil"/>
              <w:left w:val="nil"/>
              <w:bottom w:val="single" w:sz="4" w:space="0" w:color="auto"/>
              <w:right w:val="single" w:sz="4" w:space="0" w:color="auto"/>
            </w:tcBorders>
            <w:noWrap/>
            <w:vAlign w:val="center"/>
            <w:hideMark/>
          </w:tcPr>
          <w:p w14:paraId="4CA02CA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7DED97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500</w:t>
            </w:r>
          </w:p>
        </w:tc>
      </w:tr>
      <w:tr w:rsidR="007936D0" w:rsidRPr="007936D0" w14:paraId="18E54F65"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E6517D3"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10 03* Водные концентраты, содержащие опасные вещества</w:t>
            </w:r>
          </w:p>
        </w:tc>
        <w:tc>
          <w:tcPr>
            <w:tcW w:w="1557" w:type="dxa"/>
            <w:tcBorders>
              <w:top w:val="nil"/>
              <w:left w:val="nil"/>
              <w:bottom w:val="single" w:sz="4" w:space="0" w:color="auto"/>
              <w:right w:val="single" w:sz="4" w:space="0" w:color="auto"/>
            </w:tcBorders>
            <w:noWrap/>
            <w:vAlign w:val="center"/>
            <w:hideMark/>
          </w:tcPr>
          <w:p w14:paraId="174FC6C2"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6A88B06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500</w:t>
            </w:r>
          </w:p>
        </w:tc>
      </w:tr>
      <w:tr w:rsidR="007936D0" w:rsidRPr="007936D0" w14:paraId="5B23754B"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0238A9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19 13 07* Водные жидкие отходы и водные концентраты </w:t>
            </w:r>
            <w:proofErr w:type="spellStart"/>
            <w:r w:rsidRPr="007936D0">
              <w:rPr>
                <w:color w:val="000000"/>
                <w:sz w:val="20"/>
                <w:szCs w:val="20"/>
                <w:lang w:eastAsia="ru-RU"/>
              </w:rPr>
              <w:t>отрекультивации</w:t>
            </w:r>
            <w:proofErr w:type="spellEnd"/>
            <w:r w:rsidRPr="007936D0">
              <w:rPr>
                <w:color w:val="000000"/>
                <w:sz w:val="20"/>
                <w:szCs w:val="20"/>
                <w:lang w:eastAsia="ru-RU"/>
              </w:rPr>
              <w:t xml:space="preserve"> грунтовых </w:t>
            </w:r>
            <w:proofErr w:type="spellStart"/>
            <w:r w:rsidRPr="007936D0">
              <w:rPr>
                <w:color w:val="000000"/>
                <w:sz w:val="20"/>
                <w:szCs w:val="20"/>
                <w:lang w:eastAsia="ru-RU"/>
              </w:rPr>
              <w:t>вод,содержащие</w:t>
            </w:r>
            <w:proofErr w:type="spellEnd"/>
            <w:r w:rsidRPr="007936D0">
              <w:rPr>
                <w:color w:val="000000"/>
                <w:sz w:val="20"/>
                <w:szCs w:val="20"/>
                <w:lang w:eastAsia="ru-RU"/>
              </w:rPr>
              <w:t xml:space="preserve"> опасные</w:t>
            </w:r>
            <w:r w:rsidRPr="007936D0">
              <w:rPr>
                <w:color w:val="000000"/>
                <w:sz w:val="20"/>
                <w:szCs w:val="20"/>
                <w:lang w:eastAsia="ru-RU"/>
              </w:rPr>
              <w:br/>
              <w:t>вещества</w:t>
            </w:r>
          </w:p>
        </w:tc>
        <w:tc>
          <w:tcPr>
            <w:tcW w:w="1557" w:type="dxa"/>
            <w:tcBorders>
              <w:top w:val="nil"/>
              <w:left w:val="nil"/>
              <w:bottom w:val="single" w:sz="4" w:space="0" w:color="auto"/>
              <w:right w:val="single" w:sz="4" w:space="0" w:color="auto"/>
            </w:tcBorders>
            <w:noWrap/>
            <w:vAlign w:val="center"/>
            <w:hideMark/>
          </w:tcPr>
          <w:p w14:paraId="5E88A5D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 </w:t>
            </w:r>
          </w:p>
        </w:tc>
        <w:tc>
          <w:tcPr>
            <w:tcW w:w="2560" w:type="dxa"/>
            <w:tcBorders>
              <w:top w:val="nil"/>
              <w:left w:val="nil"/>
              <w:bottom w:val="single" w:sz="4" w:space="0" w:color="auto"/>
              <w:right w:val="single" w:sz="4" w:space="0" w:color="auto"/>
            </w:tcBorders>
            <w:noWrap/>
            <w:vAlign w:val="center"/>
            <w:hideMark/>
          </w:tcPr>
          <w:p w14:paraId="3B4EDA8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500</w:t>
            </w:r>
          </w:p>
        </w:tc>
      </w:tr>
      <w:tr w:rsidR="007936D0" w:rsidRPr="007936D0" w14:paraId="0CCE7D0A" w14:textId="77777777" w:rsidTr="007936D0">
        <w:trPr>
          <w:trHeight w:val="20"/>
        </w:trPr>
        <w:tc>
          <w:tcPr>
            <w:tcW w:w="9937" w:type="dxa"/>
            <w:gridSpan w:val="4"/>
            <w:tcBorders>
              <w:top w:val="single" w:sz="4" w:space="0" w:color="auto"/>
              <w:left w:val="single" w:sz="4" w:space="0" w:color="auto"/>
              <w:bottom w:val="single" w:sz="4" w:space="0" w:color="auto"/>
              <w:right w:val="single" w:sz="4" w:space="0" w:color="auto"/>
            </w:tcBorders>
            <w:noWrap/>
            <w:vAlign w:val="center"/>
            <w:hideMark/>
          </w:tcPr>
          <w:p w14:paraId="7A5793D0" w14:textId="77777777" w:rsidR="007936D0" w:rsidRPr="007936D0" w:rsidRDefault="007936D0" w:rsidP="007936D0">
            <w:pPr>
              <w:widowControl/>
              <w:autoSpaceDE/>
              <w:autoSpaceDN/>
              <w:jc w:val="center"/>
              <w:rPr>
                <w:b/>
                <w:bCs/>
                <w:color w:val="000000"/>
                <w:sz w:val="20"/>
                <w:szCs w:val="20"/>
                <w:lang w:eastAsia="ru-RU"/>
              </w:rPr>
            </w:pPr>
            <w:r w:rsidRPr="007936D0">
              <w:rPr>
                <w:b/>
                <w:bCs/>
                <w:color w:val="000000"/>
                <w:sz w:val="20"/>
                <w:szCs w:val="20"/>
                <w:lang w:eastAsia="ru-RU"/>
              </w:rPr>
              <w:t>Неопасные отходы</w:t>
            </w:r>
          </w:p>
        </w:tc>
      </w:tr>
      <w:tr w:rsidR="007936D0" w:rsidRPr="007936D0" w14:paraId="4D9F53E8"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689FA074"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39 Пластмассы</w:t>
            </w:r>
          </w:p>
        </w:tc>
        <w:tc>
          <w:tcPr>
            <w:tcW w:w="1557" w:type="dxa"/>
            <w:tcBorders>
              <w:top w:val="nil"/>
              <w:left w:val="nil"/>
              <w:bottom w:val="single" w:sz="4" w:space="0" w:color="auto"/>
              <w:right w:val="single" w:sz="4" w:space="0" w:color="auto"/>
            </w:tcBorders>
            <w:noWrap/>
            <w:vAlign w:val="center"/>
            <w:hideMark/>
          </w:tcPr>
          <w:p w14:paraId="4EDB685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23EC884"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w:t>
            </w:r>
          </w:p>
        </w:tc>
      </w:tr>
      <w:tr w:rsidR="007936D0" w:rsidRPr="007936D0" w14:paraId="3BC1CD3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462D0F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03 04 Неорганические отходы, за исключением упомянутых в 16 03 03</w:t>
            </w:r>
          </w:p>
        </w:tc>
        <w:tc>
          <w:tcPr>
            <w:tcW w:w="1557" w:type="dxa"/>
            <w:tcBorders>
              <w:top w:val="nil"/>
              <w:left w:val="nil"/>
              <w:bottom w:val="single" w:sz="4" w:space="0" w:color="auto"/>
              <w:right w:val="single" w:sz="4" w:space="0" w:color="auto"/>
            </w:tcBorders>
            <w:noWrap/>
            <w:vAlign w:val="center"/>
            <w:hideMark/>
          </w:tcPr>
          <w:p w14:paraId="0DF7338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F7F8FF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3B0BA3C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4EBA25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01 01 Бумажная и картонная упаковка</w:t>
            </w:r>
          </w:p>
        </w:tc>
        <w:tc>
          <w:tcPr>
            <w:tcW w:w="1557" w:type="dxa"/>
            <w:tcBorders>
              <w:top w:val="nil"/>
              <w:left w:val="nil"/>
              <w:bottom w:val="single" w:sz="4" w:space="0" w:color="auto"/>
              <w:right w:val="single" w:sz="4" w:space="0" w:color="auto"/>
            </w:tcBorders>
            <w:noWrap/>
            <w:vAlign w:val="center"/>
            <w:hideMark/>
          </w:tcPr>
          <w:p w14:paraId="2EBE81E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D8B10A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345E5E0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897B8FA"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12 01  Бумага и картон</w:t>
            </w:r>
          </w:p>
        </w:tc>
        <w:tc>
          <w:tcPr>
            <w:tcW w:w="1557" w:type="dxa"/>
            <w:tcBorders>
              <w:top w:val="nil"/>
              <w:left w:val="nil"/>
              <w:bottom w:val="single" w:sz="4" w:space="0" w:color="auto"/>
              <w:right w:val="single" w:sz="4" w:space="0" w:color="auto"/>
            </w:tcBorders>
            <w:noWrap/>
            <w:vAlign w:val="center"/>
            <w:hideMark/>
          </w:tcPr>
          <w:p w14:paraId="7FA02FE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F5B808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38CAF71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34A527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01 Бумага и картон</w:t>
            </w:r>
          </w:p>
        </w:tc>
        <w:tc>
          <w:tcPr>
            <w:tcW w:w="1557" w:type="dxa"/>
            <w:tcBorders>
              <w:top w:val="nil"/>
              <w:left w:val="nil"/>
              <w:bottom w:val="single" w:sz="4" w:space="0" w:color="auto"/>
              <w:right w:val="single" w:sz="4" w:space="0" w:color="auto"/>
            </w:tcBorders>
            <w:noWrap/>
            <w:vAlign w:val="center"/>
            <w:hideMark/>
          </w:tcPr>
          <w:p w14:paraId="7549845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0675F9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2216028C"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D7672B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01 02 Пластмассовая упаковка</w:t>
            </w:r>
          </w:p>
        </w:tc>
        <w:tc>
          <w:tcPr>
            <w:tcW w:w="1557" w:type="dxa"/>
            <w:tcBorders>
              <w:top w:val="nil"/>
              <w:left w:val="nil"/>
              <w:bottom w:val="single" w:sz="4" w:space="0" w:color="auto"/>
              <w:right w:val="single" w:sz="4" w:space="0" w:color="auto"/>
            </w:tcBorders>
            <w:noWrap/>
            <w:vAlign w:val="center"/>
            <w:hideMark/>
          </w:tcPr>
          <w:p w14:paraId="241BC14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7D1AE3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4CB5832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16C8B0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03 06 Органические отходы, за исключением упомянутых в 16 03 05</w:t>
            </w:r>
          </w:p>
        </w:tc>
        <w:tc>
          <w:tcPr>
            <w:tcW w:w="1557" w:type="dxa"/>
            <w:tcBorders>
              <w:top w:val="nil"/>
              <w:left w:val="nil"/>
              <w:bottom w:val="single" w:sz="4" w:space="0" w:color="auto"/>
              <w:right w:val="single" w:sz="4" w:space="0" w:color="auto"/>
            </w:tcBorders>
            <w:noWrap/>
            <w:vAlign w:val="center"/>
            <w:hideMark/>
          </w:tcPr>
          <w:p w14:paraId="7C1E610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47D79C6"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w:t>
            </w:r>
          </w:p>
        </w:tc>
      </w:tr>
      <w:tr w:rsidR="007936D0" w:rsidRPr="007936D0" w14:paraId="5E6105DB"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6A759AC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10  Одежда</w:t>
            </w:r>
          </w:p>
        </w:tc>
        <w:tc>
          <w:tcPr>
            <w:tcW w:w="1557" w:type="dxa"/>
            <w:tcBorders>
              <w:top w:val="nil"/>
              <w:left w:val="nil"/>
              <w:bottom w:val="single" w:sz="4" w:space="0" w:color="auto"/>
              <w:right w:val="single" w:sz="4" w:space="0" w:color="auto"/>
            </w:tcBorders>
            <w:noWrap/>
            <w:vAlign w:val="center"/>
            <w:hideMark/>
          </w:tcPr>
          <w:p w14:paraId="3CBEB64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B64A02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01310BE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B2A8EFB"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11  Ткани</w:t>
            </w:r>
          </w:p>
        </w:tc>
        <w:tc>
          <w:tcPr>
            <w:tcW w:w="1557" w:type="dxa"/>
            <w:tcBorders>
              <w:top w:val="nil"/>
              <w:left w:val="nil"/>
              <w:bottom w:val="single" w:sz="4" w:space="0" w:color="auto"/>
              <w:right w:val="single" w:sz="4" w:space="0" w:color="auto"/>
            </w:tcBorders>
            <w:noWrap/>
            <w:vAlign w:val="center"/>
            <w:hideMark/>
          </w:tcPr>
          <w:p w14:paraId="3ABC06A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A581BD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62B72CE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1A18B7B"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08 Поддающиеся биологическому разложению отходы кухонь и столовых</w:t>
            </w:r>
          </w:p>
        </w:tc>
        <w:tc>
          <w:tcPr>
            <w:tcW w:w="1557" w:type="dxa"/>
            <w:tcBorders>
              <w:top w:val="nil"/>
              <w:left w:val="nil"/>
              <w:bottom w:val="single" w:sz="4" w:space="0" w:color="auto"/>
              <w:right w:val="single" w:sz="4" w:space="0" w:color="auto"/>
            </w:tcBorders>
            <w:noWrap/>
            <w:vAlign w:val="center"/>
            <w:hideMark/>
          </w:tcPr>
          <w:p w14:paraId="3D70D83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D243FF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3AC2C37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842F7B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01 25 Пищевые масла и жиры</w:t>
            </w:r>
          </w:p>
        </w:tc>
        <w:tc>
          <w:tcPr>
            <w:tcW w:w="1557" w:type="dxa"/>
            <w:tcBorders>
              <w:top w:val="nil"/>
              <w:left w:val="nil"/>
              <w:bottom w:val="single" w:sz="4" w:space="0" w:color="auto"/>
              <w:right w:val="single" w:sz="4" w:space="0" w:color="auto"/>
            </w:tcBorders>
            <w:noWrap/>
            <w:vAlign w:val="center"/>
            <w:hideMark/>
          </w:tcPr>
          <w:p w14:paraId="2C25A76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B9413A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w:t>
            </w:r>
          </w:p>
        </w:tc>
      </w:tr>
      <w:tr w:rsidR="007936D0" w:rsidRPr="007936D0" w14:paraId="72F10FE7"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CD15EE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03 03 08 Отходы от сортировки бумаги и картона, предназначенных для утилизации </w:t>
            </w:r>
          </w:p>
        </w:tc>
        <w:tc>
          <w:tcPr>
            <w:tcW w:w="1557" w:type="dxa"/>
            <w:tcBorders>
              <w:top w:val="nil"/>
              <w:left w:val="nil"/>
              <w:bottom w:val="single" w:sz="4" w:space="0" w:color="auto"/>
              <w:right w:val="single" w:sz="4" w:space="0" w:color="auto"/>
            </w:tcBorders>
            <w:noWrap/>
            <w:vAlign w:val="center"/>
            <w:hideMark/>
          </w:tcPr>
          <w:p w14:paraId="6731D5D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DE5C63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50</w:t>
            </w:r>
          </w:p>
        </w:tc>
      </w:tr>
      <w:tr w:rsidR="007936D0" w:rsidRPr="007936D0" w14:paraId="230C2E3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4FC037C"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10 01 01 Зольный остаток, котельные шлаки и зольная пыль </w:t>
            </w:r>
          </w:p>
        </w:tc>
        <w:tc>
          <w:tcPr>
            <w:tcW w:w="1557" w:type="dxa"/>
            <w:tcBorders>
              <w:top w:val="nil"/>
              <w:left w:val="nil"/>
              <w:bottom w:val="single" w:sz="4" w:space="0" w:color="auto"/>
              <w:right w:val="single" w:sz="4" w:space="0" w:color="auto"/>
            </w:tcBorders>
            <w:noWrap/>
            <w:vAlign w:val="center"/>
            <w:hideMark/>
          </w:tcPr>
          <w:p w14:paraId="731E7B8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37678F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44.8</w:t>
            </w:r>
          </w:p>
        </w:tc>
      </w:tr>
      <w:tr w:rsidR="007936D0" w:rsidRPr="007936D0" w14:paraId="53A2464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554F52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20 03 01  Смешанные коммунальные отходы</w:t>
            </w:r>
          </w:p>
        </w:tc>
        <w:tc>
          <w:tcPr>
            <w:tcW w:w="1557" w:type="dxa"/>
            <w:tcBorders>
              <w:top w:val="nil"/>
              <w:left w:val="nil"/>
              <w:bottom w:val="single" w:sz="4" w:space="0" w:color="auto"/>
              <w:right w:val="single" w:sz="4" w:space="0" w:color="auto"/>
            </w:tcBorders>
            <w:noWrap/>
            <w:vAlign w:val="center"/>
            <w:hideMark/>
          </w:tcPr>
          <w:p w14:paraId="474CB8F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560F4F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240</w:t>
            </w:r>
          </w:p>
        </w:tc>
      </w:tr>
      <w:tr w:rsidR="007936D0" w:rsidRPr="007936D0" w14:paraId="7A68600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36FD603"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16 01 18 Цветные металлы </w:t>
            </w:r>
          </w:p>
        </w:tc>
        <w:tc>
          <w:tcPr>
            <w:tcW w:w="1557" w:type="dxa"/>
            <w:tcBorders>
              <w:top w:val="nil"/>
              <w:left w:val="nil"/>
              <w:bottom w:val="single" w:sz="4" w:space="0" w:color="auto"/>
              <w:right w:val="single" w:sz="4" w:space="0" w:color="auto"/>
            </w:tcBorders>
            <w:noWrap/>
            <w:vAlign w:val="center"/>
            <w:hideMark/>
          </w:tcPr>
          <w:p w14:paraId="4471E2F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01E031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20</w:t>
            </w:r>
          </w:p>
        </w:tc>
      </w:tr>
      <w:tr w:rsidR="007936D0" w:rsidRPr="007936D0" w14:paraId="058FD10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138662D"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16 01 17 Черные металлы </w:t>
            </w:r>
          </w:p>
        </w:tc>
        <w:tc>
          <w:tcPr>
            <w:tcW w:w="1557" w:type="dxa"/>
            <w:tcBorders>
              <w:top w:val="nil"/>
              <w:left w:val="nil"/>
              <w:bottom w:val="single" w:sz="4" w:space="0" w:color="auto"/>
              <w:right w:val="single" w:sz="4" w:space="0" w:color="auto"/>
            </w:tcBorders>
            <w:noWrap/>
            <w:vAlign w:val="center"/>
            <w:hideMark/>
          </w:tcPr>
          <w:p w14:paraId="3BB4956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19D46E15" w14:textId="20FA6DA3" w:rsidR="007936D0" w:rsidRPr="007936D0" w:rsidRDefault="001C730A" w:rsidP="007936D0">
            <w:pPr>
              <w:widowControl/>
              <w:autoSpaceDE/>
              <w:autoSpaceDN/>
              <w:jc w:val="center"/>
              <w:rPr>
                <w:color w:val="000000"/>
                <w:sz w:val="20"/>
                <w:szCs w:val="20"/>
                <w:lang w:eastAsia="ru-RU"/>
              </w:rPr>
            </w:pPr>
            <w:r>
              <w:rPr>
                <w:color w:val="000000"/>
                <w:sz w:val="20"/>
                <w:szCs w:val="20"/>
                <w:lang w:eastAsia="ru-RU"/>
              </w:rPr>
              <w:t>25,2</w:t>
            </w:r>
            <w:bookmarkStart w:id="54" w:name="_GoBack"/>
            <w:bookmarkEnd w:id="54"/>
          </w:p>
        </w:tc>
      </w:tr>
      <w:tr w:rsidR="007936D0" w:rsidRPr="007936D0" w14:paraId="2C490035"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953CD1D"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01 03 Отработанные шины</w:t>
            </w:r>
          </w:p>
        </w:tc>
        <w:tc>
          <w:tcPr>
            <w:tcW w:w="1557" w:type="dxa"/>
            <w:tcBorders>
              <w:top w:val="nil"/>
              <w:left w:val="nil"/>
              <w:bottom w:val="single" w:sz="4" w:space="0" w:color="auto"/>
              <w:right w:val="single" w:sz="4" w:space="0" w:color="auto"/>
            </w:tcBorders>
            <w:noWrap/>
            <w:vAlign w:val="center"/>
            <w:hideMark/>
          </w:tcPr>
          <w:p w14:paraId="1EF0D93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18CA847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20</w:t>
            </w:r>
          </w:p>
        </w:tc>
      </w:tr>
      <w:tr w:rsidR="007936D0" w:rsidRPr="007936D0" w14:paraId="4B73660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799BA76"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12 01 13 Отходы сварки</w:t>
            </w:r>
          </w:p>
        </w:tc>
        <w:tc>
          <w:tcPr>
            <w:tcW w:w="1557" w:type="dxa"/>
            <w:tcBorders>
              <w:top w:val="nil"/>
              <w:left w:val="nil"/>
              <w:bottom w:val="single" w:sz="4" w:space="0" w:color="auto"/>
              <w:right w:val="single" w:sz="4" w:space="0" w:color="auto"/>
            </w:tcBorders>
            <w:noWrap/>
            <w:vAlign w:val="center"/>
            <w:hideMark/>
          </w:tcPr>
          <w:p w14:paraId="2F93061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65DE6F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25,8</w:t>
            </w:r>
          </w:p>
        </w:tc>
      </w:tr>
      <w:tr w:rsidR="007936D0" w:rsidRPr="007936D0" w14:paraId="3BA24972"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51F016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05 01 10 Шламы от обработки сточных вод на месте эксплуатации, за</w:t>
            </w:r>
            <w:r w:rsidRPr="007936D0">
              <w:rPr>
                <w:color w:val="000000"/>
                <w:sz w:val="20"/>
                <w:szCs w:val="20"/>
                <w:lang w:eastAsia="ru-RU"/>
              </w:rPr>
              <w:br/>
              <w:t xml:space="preserve">исключением упомянутых в 05 01 09 05 05 01  05 01 11* Отходы от очистки </w:t>
            </w:r>
          </w:p>
        </w:tc>
        <w:tc>
          <w:tcPr>
            <w:tcW w:w="1557" w:type="dxa"/>
            <w:tcBorders>
              <w:top w:val="nil"/>
              <w:left w:val="nil"/>
              <w:bottom w:val="single" w:sz="4" w:space="0" w:color="auto"/>
              <w:right w:val="single" w:sz="4" w:space="0" w:color="auto"/>
            </w:tcBorders>
            <w:noWrap/>
            <w:vAlign w:val="center"/>
            <w:hideMark/>
          </w:tcPr>
          <w:p w14:paraId="318494FF"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4654BB4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24A27164"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BE87766"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99 Отходы, не указанные иначе      </w:t>
            </w:r>
          </w:p>
        </w:tc>
        <w:tc>
          <w:tcPr>
            <w:tcW w:w="1557" w:type="dxa"/>
            <w:tcBorders>
              <w:top w:val="nil"/>
              <w:left w:val="nil"/>
              <w:bottom w:val="single" w:sz="4" w:space="0" w:color="auto"/>
              <w:right w:val="single" w:sz="4" w:space="0" w:color="auto"/>
            </w:tcBorders>
            <w:noWrap/>
            <w:vAlign w:val="center"/>
            <w:hideMark/>
          </w:tcPr>
          <w:p w14:paraId="00396DD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638305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250</w:t>
            </w:r>
          </w:p>
        </w:tc>
      </w:tr>
      <w:tr w:rsidR="007936D0" w:rsidRPr="007936D0" w14:paraId="73304B70"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6E4C2A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06 05 03 Шламы от обработки сточных вод на месте эксплуатации, за исключением упомянутых в 06 05 02</w:t>
            </w:r>
          </w:p>
        </w:tc>
        <w:tc>
          <w:tcPr>
            <w:tcW w:w="1557" w:type="dxa"/>
            <w:tcBorders>
              <w:top w:val="nil"/>
              <w:left w:val="nil"/>
              <w:bottom w:val="single" w:sz="4" w:space="0" w:color="auto"/>
              <w:right w:val="single" w:sz="4" w:space="0" w:color="auto"/>
            </w:tcBorders>
            <w:noWrap/>
            <w:vAlign w:val="center"/>
            <w:hideMark/>
          </w:tcPr>
          <w:p w14:paraId="110C326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1BF7241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33045633"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ECAF3A9"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lastRenderedPageBreak/>
              <w:t>17 05 04 Грунт и камни, за исключением упомянутых в 17 05 03</w:t>
            </w:r>
          </w:p>
        </w:tc>
        <w:tc>
          <w:tcPr>
            <w:tcW w:w="1557" w:type="dxa"/>
            <w:tcBorders>
              <w:top w:val="nil"/>
              <w:left w:val="nil"/>
              <w:bottom w:val="single" w:sz="4" w:space="0" w:color="auto"/>
              <w:right w:val="single" w:sz="4" w:space="0" w:color="auto"/>
            </w:tcBorders>
            <w:noWrap/>
            <w:vAlign w:val="center"/>
            <w:hideMark/>
          </w:tcPr>
          <w:p w14:paraId="6AF26A7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70EC444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1600</w:t>
            </w:r>
          </w:p>
        </w:tc>
      </w:tr>
      <w:tr w:rsidR="007936D0" w:rsidRPr="007936D0" w14:paraId="51DFDE3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86BA67D"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08 02 Отходы от удаления песка</w:t>
            </w:r>
          </w:p>
        </w:tc>
        <w:tc>
          <w:tcPr>
            <w:tcW w:w="1557" w:type="dxa"/>
            <w:tcBorders>
              <w:top w:val="nil"/>
              <w:left w:val="nil"/>
              <w:bottom w:val="single" w:sz="4" w:space="0" w:color="auto"/>
              <w:right w:val="single" w:sz="4" w:space="0" w:color="auto"/>
            </w:tcBorders>
            <w:noWrap/>
            <w:vAlign w:val="center"/>
            <w:hideMark/>
          </w:tcPr>
          <w:p w14:paraId="64DED99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44E109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w:t>
            </w:r>
          </w:p>
        </w:tc>
      </w:tr>
      <w:tr w:rsidR="007936D0" w:rsidRPr="007936D0" w14:paraId="29066593"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145D41B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08 01 Продукты фильтрации сточных вод</w:t>
            </w:r>
          </w:p>
        </w:tc>
        <w:tc>
          <w:tcPr>
            <w:tcW w:w="1557" w:type="dxa"/>
            <w:tcBorders>
              <w:top w:val="nil"/>
              <w:left w:val="nil"/>
              <w:bottom w:val="single" w:sz="4" w:space="0" w:color="auto"/>
              <w:right w:val="single" w:sz="4" w:space="0" w:color="auto"/>
            </w:tcBorders>
            <w:noWrap/>
            <w:vAlign w:val="center"/>
            <w:hideMark/>
          </w:tcPr>
          <w:p w14:paraId="58AE0F5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88FA05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w:t>
            </w:r>
          </w:p>
        </w:tc>
      </w:tr>
      <w:tr w:rsidR="007936D0" w:rsidRPr="007936D0" w14:paraId="3AEA260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5736E93"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08 09 Смеси жиров и масел от сепарации вода/масло, содержащие только пищевые масла и жиры</w:t>
            </w:r>
          </w:p>
        </w:tc>
        <w:tc>
          <w:tcPr>
            <w:tcW w:w="1557" w:type="dxa"/>
            <w:tcBorders>
              <w:top w:val="nil"/>
              <w:left w:val="nil"/>
              <w:bottom w:val="single" w:sz="4" w:space="0" w:color="auto"/>
              <w:right w:val="single" w:sz="4" w:space="0" w:color="auto"/>
            </w:tcBorders>
            <w:noWrap/>
            <w:vAlign w:val="center"/>
            <w:hideMark/>
          </w:tcPr>
          <w:p w14:paraId="6865E3C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7DF41C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w:t>
            </w:r>
          </w:p>
        </w:tc>
      </w:tr>
      <w:tr w:rsidR="007936D0" w:rsidRPr="007936D0" w14:paraId="33334CE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3C20574"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02 03 Абсорбенты, фильтровальные материалы, ткани для вытирания, защитная одежда, за исключением упомянутых в 15 02 02</w:t>
            </w:r>
          </w:p>
        </w:tc>
        <w:tc>
          <w:tcPr>
            <w:tcW w:w="1557" w:type="dxa"/>
            <w:tcBorders>
              <w:top w:val="nil"/>
              <w:left w:val="nil"/>
              <w:bottom w:val="single" w:sz="4" w:space="0" w:color="auto"/>
              <w:right w:val="single" w:sz="4" w:space="0" w:color="auto"/>
            </w:tcBorders>
            <w:noWrap/>
            <w:vAlign w:val="center"/>
            <w:hideMark/>
          </w:tcPr>
          <w:p w14:paraId="0558195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1FD1158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1200</w:t>
            </w:r>
          </w:p>
        </w:tc>
      </w:tr>
      <w:tr w:rsidR="007936D0" w:rsidRPr="007936D0" w14:paraId="52BF163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21A45F5"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10 02 10 Окалина</w:t>
            </w:r>
          </w:p>
        </w:tc>
        <w:tc>
          <w:tcPr>
            <w:tcW w:w="1557" w:type="dxa"/>
            <w:tcBorders>
              <w:top w:val="nil"/>
              <w:left w:val="nil"/>
              <w:bottom w:val="single" w:sz="4" w:space="0" w:color="auto"/>
              <w:right w:val="single" w:sz="4" w:space="0" w:color="auto"/>
            </w:tcBorders>
            <w:noWrap/>
            <w:vAlign w:val="center"/>
            <w:hideMark/>
          </w:tcPr>
          <w:p w14:paraId="54FAB480"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0EB6CF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08333CCE"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7C52750"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19 08 14 Шламы других видов о б р а б о т к и промышленных </w:t>
            </w:r>
            <w:proofErr w:type="spellStart"/>
            <w:r w:rsidRPr="007936D0">
              <w:rPr>
                <w:color w:val="000000"/>
                <w:sz w:val="20"/>
                <w:szCs w:val="20"/>
                <w:lang w:eastAsia="ru-RU"/>
              </w:rPr>
              <w:t>сточныхвод</w:t>
            </w:r>
            <w:proofErr w:type="spellEnd"/>
            <w:r w:rsidRPr="007936D0">
              <w:rPr>
                <w:color w:val="000000"/>
                <w:sz w:val="20"/>
                <w:szCs w:val="20"/>
                <w:lang w:eastAsia="ru-RU"/>
              </w:rPr>
              <w:t>, за исключением упомянутых в 19 08 13</w:t>
            </w:r>
          </w:p>
        </w:tc>
        <w:tc>
          <w:tcPr>
            <w:tcW w:w="1557" w:type="dxa"/>
            <w:tcBorders>
              <w:top w:val="nil"/>
              <w:left w:val="nil"/>
              <w:bottom w:val="single" w:sz="4" w:space="0" w:color="auto"/>
              <w:right w:val="single" w:sz="4" w:space="0" w:color="auto"/>
            </w:tcBorders>
            <w:noWrap/>
            <w:vAlign w:val="center"/>
            <w:hideMark/>
          </w:tcPr>
          <w:p w14:paraId="3181D2EC"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C857DA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40414709"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0B04DFB"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19 08 15 Шламы септиков (сооружений </w:t>
            </w:r>
            <w:proofErr w:type="spellStart"/>
            <w:r w:rsidRPr="007936D0">
              <w:rPr>
                <w:color w:val="000000"/>
                <w:sz w:val="20"/>
                <w:szCs w:val="20"/>
                <w:lang w:eastAsia="ru-RU"/>
              </w:rPr>
              <w:t>дляпредварительной</w:t>
            </w:r>
            <w:proofErr w:type="spellEnd"/>
            <w:r w:rsidRPr="007936D0">
              <w:rPr>
                <w:color w:val="000000"/>
                <w:sz w:val="20"/>
                <w:szCs w:val="20"/>
                <w:lang w:eastAsia="ru-RU"/>
              </w:rPr>
              <w:t xml:space="preserve"> очистки сточных вод)</w:t>
            </w:r>
          </w:p>
        </w:tc>
        <w:tc>
          <w:tcPr>
            <w:tcW w:w="1557" w:type="dxa"/>
            <w:tcBorders>
              <w:top w:val="nil"/>
              <w:left w:val="nil"/>
              <w:bottom w:val="single" w:sz="4" w:space="0" w:color="auto"/>
              <w:right w:val="single" w:sz="4" w:space="0" w:color="auto"/>
            </w:tcBorders>
            <w:noWrap/>
            <w:vAlign w:val="center"/>
            <w:hideMark/>
          </w:tcPr>
          <w:p w14:paraId="76AC50E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4BA97D8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w:t>
            </w:r>
          </w:p>
        </w:tc>
      </w:tr>
      <w:tr w:rsidR="007936D0" w:rsidRPr="007936D0" w14:paraId="58CA301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234EF77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19 12 08  Ткани</w:t>
            </w:r>
          </w:p>
        </w:tc>
        <w:tc>
          <w:tcPr>
            <w:tcW w:w="1557" w:type="dxa"/>
            <w:tcBorders>
              <w:top w:val="nil"/>
              <w:left w:val="nil"/>
              <w:bottom w:val="single" w:sz="4" w:space="0" w:color="auto"/>
              <w:right w:val="single" w:sz="4" w:space="0" w:color="auto"/>
            </w:tcBorders>
            <w:noWrap/>
            <w:vAlign w:val="center"/>
            <w:hideMark/>
          </w:tcPr>
          <w:p w14:paraId="2777755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CDDEC9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w:t>
            </w:r>
          </w:p>
        </w:tc>
      </w:tr>
      <w:tr w:rsidR="007936D0" w:rsidRPr="007936D0" w14:paraId="11628B8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5FA427B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 01 05 07 </w:t>
            </w:r>
            <w:proofErr w:type="spellStart"/>
            <w:r w:rsidRPr="007936D0">
              <w:rPr>
                <w:color w:val="000000"/>
                <w:sz w:val="20"/>
                <w:szCs w:val="20"/>
                <w:lang w:eastAsia="ru-RU"/>
              </w:rPr>
              <w:t>Баритосодержащие</w:t>
            </w:r>
            <w:proofErr w:type="spellEnd"/>
            <w:r w:rsidRPr="007936D0">
              <w:rPr>
                <w:color w:val="000000"/>
                <w:sz w:val="20"/>
                <w:szCs w:val="20"/>
                <w:lang w:eastAsia="ru-RU"/>
              </w:rPr>
              <w:t xml:space="preserve"> шламы бурения и буровой раствор, за исключением упомянутых в 01 05 05 и 01 05 06. </w:t>
            </w:r>
          </w:p>
        </w:tc>
        <w:tc>
          <w:tcPr>
            <w:tcW w:w="1557" w:type="dxa"/>
            <w:tcBorders>
              <w:top w:val="nil"/>
              <w:left w:val="nil"/>
              <w:bottom w:val="single" w:sz="4" w:space="0" w:color="auto"/>
              <w:right w:val="single" w:sz="4" w:space="0" w:color="auto"/>
            </w:tcBorders>
            <w:noWrap/>
            <w:vAlign w:val="center"/>
            <w:hideMark/>
          </w:tcPr>
          <w:p w14:paraId="3794824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755CB3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15505C2A"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0C90500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01 05 08 Хлоридсодержащие шламы бурения и буровой раствор, за исключением упомянутых в 01 05 05 и 01 05 06. </w:t>
            </w:r>
          </w:p>
        </w:tc>
        <w:tc>
          <w:tcPr>
            <w:tcW w:w="1557" w:type="dxa"/>
            <w:tcBorders>
              <w:top w:val="nil"/>
              <w:left w:val="nil"/>
              <w:bottom w:val="single" w:sz="4" w:space="0" w:color="auto"/>
              <w:right w:val="single" w:sz="4" w:space="0" w:color="auto"/>
            </w:tcBorders>
            <w:noWrap/>
            <w:vAlign w:val="center"/>
            <w:hideMark/>
          </w:tcPr>
          <w:p w14:paraId="175AF20A"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170426C7"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400</w:t>
            </w:r>
          </w:p>
        </w:tc>
      </w:tr>
      <w:tr w:rsidR="007936D0" w:rsidRPr="007936D0" w14:paraId="121B2EDC"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6EC6FC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01 05 99  Отходы, не указанные иначе     </w:t>
            </w:r>
          </w:p>
        </w:tc>
        <w:tc>
          <w:tcPr>
            <w:tcW w:w="1557" w:type="dxa"/>
            <w:tcBorders>
              <w:top w:val="nil"/>
              <w:left w:val="nil"/>
              <w:bottom w:val="single" w:sz="4" w:space="0" w:color="auto"/>
              <w:right w:val="single" w:sz="4" w:space="0" w:color="auto"/>
            </w:tcBorders>
            <w:noWrap/>
            <w:vAlign w:val="center"/>
            <w:hideMark/>
          </w:tcPr>
          <w:p w14:paraId="7788174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3AF2DD29"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160</w:t>
            </w:r>
          </w:p>
        </w:tc>
      </w:tr>
      <w:tr w:rsidR="007936D0" w:rsidRPr="007936D0" w14:paraId="3F5F34A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7E173E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15 01 09 Тканевая упаковка</w:t>
            </w:r>
          </w:p>
        </w:tc>
        <w:tc>
          <w:tcPr>
            <w:tcW w:w="1557" w:type="dxa"/>
            <w:tcBorders>
              <w:top w:val="nil"/>
              <w:left w:val="nil"/>
              <w:bottom w:val="single" w:sz="4" w:space="0" w:color="auto"/>
              <w:right w:val="single" w:sz="4" w:space="0" w:color="auto"/>
            </w:tcBorders>
            <w:noWrap/>
            <w:vAlign w:val="center"/>
            <w:hideMark/>
          </w:tcPr>
          <w:p w14:paraId="5F2857C8"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29BC7EF5"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800</w:t>
            </w:r>
          </w:p>
        </w:tc>
      </w:tr>
      <w:tr w:rsidR="007936D0" w:rsidRPr="007936D0" w14:paraId="719B7CC7"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274A91D"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10 02 Водные жидкие отходы, за исключением упомянутых в16 10 01</w:t>
            </w:r>
          </w:p>
        </w:tc>
        <w:tc>
          <w:tcPr>
            <w:tcW w:w="1557" w:type="dxa"/>
            <w:tcBorders>
              <w:top w:val="nil"/>
              <w:left w:val="nil"/>
              <w:bottom w:val="single" w:sz="4" w:space="0" w:color="auto"/>
              <w:right w:val="single" w:sz="4" w:space="0" w:color="auto"/>
            </w:tcBorders>
            <w:noWrap/>
            <w:vAlign w:val="center"/>
            <w:hideMark/>
          </w:tcPr>
          <w:p w14:paraId="10889654"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2FBD15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100</w:t>
            </w:r>
          </w:p>
        </w:tc>
      </w:tr>
      <w:tr w:rsidR="007936D0" w:rsidRPr="007936D0" w14:paraId="0A75021D"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50ECDA2"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05 01 99 жидкие производственные отходы (подтоварная вода) </w:t>
            </w:r>
          </w:p>
        </w:tc>
        <w:tc>
          <w:tcPr>
            <w:tcW w:w="1557" w:type="dxa"/>
            <w:tcBorders>
              <w:top w:val="nil"/>
              <w:left w:val="nil"/>
              <w:bottom w:val="single" w:sz="4" w:space="0" w:color="auto"/>
              <w:right w:val="single" w:sz="4" w:space="0" w:color="auto"/>
            </w:tcBorders>
            <w:noWrap/>
            <w:vAlign w:val="center"/>
            <w:hideMark/>
          </w:tcPr>
          <w:p w14:paraId="53F3BD0E"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48A8B00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1500</w:t>
            </w:r>
          </w:p>
        </w:tc>
      </w:tr>
      <w:tr w:rsidR="007936D0" w:rsidRPr="007936D0" w14:paraId="671A6657"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45DECDA7"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10 04 Водные концентраты, за исключением упомянутых в 16 10 03</w:t>
            </w:r>
          </w:p>
        </w:tc>
        <w:tc>
          <w:tcPr>
            <w:tcW w:w="1557" w:type="dxa"/>
            <w:tcBorders>
              <w:top w:val="nil"/>
              <w:left w:val="nil"/>
              <w:bottom w:val="single" w:sz="4" w:space="0" w:color="auto"/>
              <w:right w:val="single" w:sz="4" w:space="0" w:color="auto"/>
            </w:tcBorders>
            <w:noWrap/>
            <w:vAlign w:val="center"/>
            <w:hideMark/>
          </w:tcPr>
          <w:p w14:paraId="0F84659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65396D1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100</w:t>
            </w:r>
          </w:p>
        </w:tc>
      </w:tr>
      <w:tr w:rsidR="007936D0" w:rsidRPr="007936D0" w14:paraId="39103ECF"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7AD4FBC8"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16 10 04 хозяйственно-бытовых сточных вод.</w:t>
            </w:r>
          </w:p>
        </w:tc>
        <w:tc>
          <w:tcPr>
            <w:tcW w:w="1557" w:type="dxa"/>
            <w:tcBorders>
              <w:top w:val="nil"/>
              <w:left w:val="nil"/>
              <w:bottom w:val="single" w:sz="4" w:space="0" w:color="auto"/>
              <w:right w:val="single" w:sz="4" w:space="0" w:color="auto"/>
            </w:tcBorders>
            <w:noWrap/>
            <w:vAlign w:val="center"/>
            <w:hideMark/>
          </w:tcPr>
          <w:p w14:paraId="57CC223D"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4D4A5E4B"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2500</w:t>
            </w:r>
          </w:p>
        </w:tc>
      </w:tr>
      <w:tr w:rsidR="007936D0" w:rsidRPr="007936D0" w14:paraId="155D6126" w14:textId="77777777" w:rsidTr="007936D0">
        <w:trPr>
          <w:gridAfter w:val="1"/>
          <w:wAfter w:w="8" w:type="dxa"/>
          <w:trHeight w:val="20"/>
        </w:trPr>
        <w:tc>
          <w:tcPr>
            <w:tcW w:w="5812" w:type="dxa"/>
            <w:tcBorders>
              <w:top w:val="nil"/>
              <w:left w:val="single" w:sz="4" w:space="0" w:color="auto"/>
              <w:bottom w:val="single" w:sz="4" w:space="0" w:color="auto"/>
              <w:right w:val="single" w:sz="4" w:space="0" w:color="auto"/>
            </w:tcBorders>
            <w:noWrap/>
            <w:vAlign w:val="center"/>
            <w:hideMark/>
          </w:tcPr>
          <w:p w14:paraId="3F4663B1" w14:textId="77777777" w:rsidR="007936D0" w:rsidRPr="007936D0" w:rsidRDefault="007936D0" w:rsidP="007936D0">
            <w:pPr>
              <w:widowControl/>
              <w:autoSpaceDE/>
              <w:autoSpaceDN/>
              <w:rPr>
                <w:color w:val="000000"/>
                <w:sz w:val="20"/>
                <w:szCs w:val="20"/>
                <w:lang w:eastAsia="ru-RU"/>
              </w:rPr>
            </w:pPr>
            <w:r w:rsidRPr="007936D0">
              <w:rPr>
                <w:color w:val="000000"/>
                <w:sz w:val="20"/>
                <w:szCs w:val="20"/>
                <w:lang w:eastAsia="ru-RU"/>
              </w:rPr>
              <w:t xml:space="preserve">19 13 08 Водные жидкие отходы и водные концентраты от </w:t>
            </w:r>
            <w:proofErr w:type="spellStart"/>
            <w:r w:rsidRPr="007936D0">
              <w:rPr>
                <w:color w:val="000000"/>
                <w:sz w:val="20"/>
                <w:szCs w:val="20"/>
                <w:lang w:eastAsia="ru-RU"/>
              </w:rPr>
              <w:t>рекультивациигрунтовых</w:t>
            </w:r>
            <w:proofErr w:type="spellEnd"/>
            <w:r w:rsidRPr="007936D0">
              <w:rPr>
                <w:color w:val="000000"/>
                <w:sz w:val="20"/>
                <w:szCs w:val="20"/>
                <w:lang w:eastAsia="ru-RU"/>
              </w:rPr>
              <w:t xml:space="preserve"> вод, </w:t>
            </w:r>
            <w:proofErr w:type="spellStart"/>
            <w:r w:rsidRPr="007936D0">
              <w:rPr>
                <w:color w:val="000000"/>
                <w:sz w:val="20"/>
                <w:szCs w:val="20"/>
                <w:lang w:eastAsia="ru-RU"/>
              </w:rPr>
              <w:t>заисключением</w:t>
            </w:r>
            <w:proofErr w:type="spellEnd"/>
            <w:r w:rsidRPr="007936D0">
              <w:rPr>
                <w:color w:val="000000"/>
                <w:sz w:val="20"/>
                <w:szCs w:val="20"/>
                <w:lang w:eastAsia="ru-RU"/>
              </w:rPr>
              <w:br/>
              <w:t>упомянутых в 19 13 07</w:t>
            </w:r>
          </w:p>
        </w:tc>
        <w:tc>
          <w:tcPr>
            <w:tcW w:w="1557" w:type="dxa"/>
            <w:tcBorders>
              <w:top w:val="nil"/>
              <w:left w:val="nil"/>
              <w:bottom w:val="single" w:sz="4" w:space="0" w:color="auto"/>
              <w:right w:val="single" w:sz="4" w:space="0" w:color="auto"/>
            </w:tcBorders>
            <w:noWrap/>
            <w:vAlign w:val="center"/>
            <w:hideMark/>
          </w:tcPr>
          <w:p w14:paraId="0A6B44A3"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w:t>
            </w:r>
          </w:p>
        </w:tc>
        <w:tc>
          <w:tcPr>
            <w:tcW w:w="2560" w:type="dxa"/>
            <w:tcBorders>
              <w:top w:val="nil"/>
              <w:left w:val="nil"/>
              <w:bottom w:val="single" w:sz="4" w:space="0" w:color="auto"/>
              <w:right w:val="single" w:sz="4" w:space="0" w:color="auto"/>
            </w:tcBorders>
            <w:noWrap/>
            <w:vAlign w:val="center"/>
            <w:hideMark/>
          </w:tcPr>
          <w:p w14:paraId="5034D1B1" w14:textId="77777777" w:rsidR="007936D0" w:rsidRPr="007936D0" w:rsidRDefault="007936D0" w:rsidP="007936D0">
            <w:pPr>
              <w:widowControl/>
              <w:autoSpaceDE/>
              <w:autoSpaceDN/>
              <w:jc w:val="center"/>
              <w:rPr>
                <w:color w:val="000000"/>
                <w:sz w:val="20"/>
                <w:szCs w:val="20"/>
                <w:lang w:eastAsia="ru-RU"/>
              </w:rPr>
            </w:pPr>
            <w:r w:rsidRPr="007936D0">
              <w:rPr>
                <w:color w:val="000000"/>
                <w:sz w:val="20"/>
                <w:szCs w:val="20"/>
                <w:lang w:eastAsia="ru-RU"/>
              </w:rPr>
              <w:t>100</w:t>
            </w:r>
          </w:p>
        </w:tc>
      </w:tr>
    </w:tbl>
    <w:p w14:paraId="080FEC30" w14:textId="77777777" w:rsidR="00B925B1" w:rsidRDefault="00B925B1" w:rsidP="00B925B1">
      <w:pPr>
        <w:ind w:firstLine="567"/>
        <w:jc w:val="both"/>
        <w:rPr>
          <w:sz w:val="24"/>
          <w:szCs w:val="24"/>
        </w:rPr>
      </w:pPr>
    </w:p>
    <w:p w14:paraId="65E4B4C5" w14:textId="4CB7F823" w:rsidR="00B925B1" w:rsidRPr="00B925B1" w:rsidRDefault="00B925B1" w:rsidP="00B925B1">
      <w:pPr>
        <w:ind w:firstLine="567"/>
        <w:jc w:val="both"/>
        <w:rPr>
          <w:sz w:val="24"/>
          <w:szCs w:val="24"/>
        </w:rPr>
      </w:pPr>
      <w:r w:rsidRPr="00B925B1">
        <w:rPr>
          <w:sz w:val="24"/>
          <w:szCs w:val="24"/>
        </w:rPr>
        <w:t>Представленные лимиты накопления являются предельными значениями, допустимыми для применения в системе обращения с отходами предприятия при условии соблюдения порядка раздельного накопления, учета и своевременной передачи отходов специализированным организациям. По всем видам отходов предприятие обязуется обеспечивать их накопление только в специально предназначенных местах и не допускать сверхлимитного размещения.</w:t>
      </w:r>
    </w:p>
    <w:p w14:paraId="11F7CBEA" w14:textId="77777777" w:rsidR="00B925B1" w:rsidRPr="00B925B1" w:rsidRDefault="00B925B1" w:rsidP="00B925B1">
      <w:pPr>
        <w:ind w:firstLine="567"/>
        <w:jc w:val="both"/>
        <w:rPr>
          <w:sz w:val="24"/>
          <w:szCs w:val="24"/>
        </w:rPr>
      </w:pPr>
      <w:r w:rsidRPr="00B925B1">
        <w:rPr>
          <w:sz w:val="24"/>
          <w:szCs w:val="24"/>
        </w:rPr>
        <w:t>Практический контроль за соблюдением лимитов должен осуществляться через журналы учета отходов, периодический осмотр мест накопления, сопоставление фактических объемов с расчетными показателями и своевременный вывоз отходов. Особый контроль должен обеспечиваться в отношении опасных отходов и отходов автотранспортного происхождения.</w:t>
      </w:r>
    </w:p>
    <w:p w14:paraId="313BA337" w14:textId="77777777" w:rsidR="001A29D9" w:rsidRDefault="001A29D9" w:rsidP="00E01EC3">
      <w:pPr>
        <w:spacing w:before="120" w:after="120" w:line="276" w:lineRule="auto"/>
        <w:rPr>
          <w:b/>
          <w:color w:val="000000"/>
        </w:rPr>
      </w:pPr>
    </w:p>
    <w:p w14:paraId="71877255" w14:textId="77777777" w:rsidR="001A29D9" w:rsidRDefault="001A29D9" w:rsidP="00E01EC3">
      <w:pPr>
        <w:spacing w:before="120" w:after="120" w:line="276" w:lineRule="auto"/>
        <w:rPr>
          <w:b/>
          <w:color w:val="000000"/>
        </w:rPr>
      </w:pPr>
    </w:p>
    <w:p w14:paraId="23AD2AAC" w14:textId="77777777" w:rsidR="001A29D9" w:rsidRDefault="001A29D9" w:rsidP="00E01EC3">
      <w:pPr>
        <w:spacing w:before="120" w:after="120" w:line="276" w:lineRule="auto"/>
        <w:rPr>
          <w:b/>
          <w:color w:val="000000"/>
        </w:rPr>
      </w:pPr>
    </w:p>
    <w:p w14:paraId="0EC4E676" w14:textId="483B723D" w:rsidR="001A29D9" w:rsidRDefault="001A29D9" w:rsidP="00E01EC3">
      <w:pPr>
        <w:spacing w:before="120" w:after="120" w:line="276" w:lineRule="auto"/>
        <w:rPr>
          <w:b/>
          <w:color w:val="000000"/>
        </w:rPr>
      </w:pPr>
    </w:p>
    <w:p w14:paraId="2B9A7124" w14:textId="17A28D12" w:rsidR="00D34B8B" w:rsidRDefault="00D34B8B" w:rsidP="00E01EC3">
      <w:pPr>
        <w:spacing w:before="120" w:after="120" w:line="276" w:lineRule="auto"/>
        <w:rPr>
          <w:b/>
          <w:color w:val="000000"/>
        </w:rPr>
      </w:pPr>
    </w:p>
    <w:p w14:paraId="520AB92A" w14:textId="2E6B8C30" w:rsidR="007936D0" w:rsidRDefault="007936D0" w:rsidP="00E01EC3">
      <w:pPr>
        <w:spacing w:before="120" w:after="120" w:line="276" w:lineRule="auto"/>
        <w:rPr>
          <w:b/>
          <w:color w:val="000000"/>
        </w:rPr>
      </w:pPr>
    </w:p>
    <w:p w14:paraId="6EEDE6C0" w14:textId="200D786F" w:rsidR="007936D0" w:rsidRDefault="007936D0" w:rsidP="00E01EC3">
      <w:pPr>
        <w:spacing w:before="120" w:after="120" w:line="276" w:lineRule="auto"/>
        <w:rPr>
          <w:b/>
          <w:color w:val="000000"/>
        </w:rPr>
      </w:pPr>
    </w:p>
    <w:p w14:paraId="3FD1EFC0" w14:textId="05BC18A5" w:rsidR="007936D0" w:rsidRDefault="007936D0" w:rsidP="00E01EC3">
      <w:pPr>
        <w:spacing w:before="120" w:after="120" w:line="276" w:lineRule="auto"/>
        <w:rPr>
          <w:b/>
          <w:color w:val="000000"/>
        </w:rPr>
      </w:pPr>
    </w:p>
    <w:p w14:paraId="1C0A31DC" w14:textId="7BA14269" w:rsidR="007936D0" w:rsidRDefault="007936D0" w:rsidP="00E01EC3">
      <w:pPr>
        <w:spacing w:before="120" w:after="120" w:line="276" w:lineRule="auto"/>
        <w:rPr>
          <w:b/>
          <w:color w:val="000000"/>
        </w:rPr>
      </w:pPr>
    </w:p>
    <w:p w14:paraId="747DA0C4" w14:textId="0C57A800" w:rsidR="007936D0" w:rsidRDefault="007936D0" w:rsidP="00E01EC3">
      <w:pPr>
        <w:spacing w:before="120" w:after="120" w:line="276" w:lineRule="auto"/>
        <w:rPr>
          <w:b/>
          <w:color w:val="000000"/>
        </w:rPr>
      </w:pPr>
    </w:p>
    <w:p w14:paraId="19D4C345" w14:textId="77777777" w:rsidR="007936D0" w:rsidRDefault="007936D0" w:rsidP="00E01EC3">
      <w:pPr>
        <w:spacing w:before="120" w:after="120" w:line="276" w:lineRule="auto"/>
        <w:rPr>
          <w:b/>
          <w:color w:val="000000"/>
        </w:rPr>
      </w:pPr>
    </w:p>
    <w:p w14:paraId="3500F2EF" w14:textId="77777777" w:rsidR="00D34B8B" w:rsidRDefault="00D34B8B" w:rsidP="00E01EC3">
      <w:pPr>
        <w:spacing w:before="120" w:after="120" w:line="276" w:lineRule="auto"/>
        <w:rPr>
          <w:b/>
          <w:color w:val="000000"/>
        </w:rPr>
      </w:pPr>
    </w:p>
    <w:p w14:paraId="710EF6A7" w14:textId="77777777" w:rsidR="001A29D9" w:rsidRDefault="001A29D9" w:rsidP="00E01EC3">
      <w:pPr>
        <w:spacing w:before="120" w:after="120" w:line="276" w:lineRule="auto"/>
        <w:rPr>
          <w:b/>
          <w:color w:val="000000"/>
        </w:rPr>
      </w:pPr>
    </w:p>
    <w:p w14:paraId="6A567FCF" w14:textId="6F1AC546" w:rsidR="00B925B1" w:rsidRDefault="003D4675" w:rsidP="00E01EC3">
      <w:pPr>
        <w:spacing w:before="120" w:after="120" w:line="276" w:lineRule="auto"/>
        <w:rPr>
          <w:b/>
          <w:color w:val="000000"/>
        </w:rPr>
      </w:pPr>
      <w:r>
        <w:rPr>
          <w:b/>
          <w:color w:val="000000"/>
        </w:rPr>
        <w:lastRenderedPageBreak/>
        <w:t>Лимиты захоронения отходов</w:t>
      </w:r>
    </w:p>
    <w:p w14:paraId="40E946FC" w14:textId="0B4D718C" w:rsidR="003D4675" w:rsidRDefault="003D4675" w:rsidP="00E01EC3">
      <w:pPr>
        <w:spacing w:before="120" w:after="120" w:line="276" w:lineRule="auto"/>
        <w:rPr>
          <w:b/>
          <w:color w:val="000000"/>
        </w:rPr>
      </w:pPr>
      <w:r>
        <w:rPr>
          <w:b/>
          <w:color w:val="000000"/>
        </w:rPr>
        <w:t>На 2026-2035гг.</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2092"/>
        <w:gridCol w:w="1313"/>
        <w:gridCol w:w="1438"/>
        <w:gridCol w:w="1822"/>
        <w:gridCol w:w="1642"/>
      </w:tblGrid>
      <w:tr w:rsidR="003D4675" w:rsidRPr="001B4665" w14:paraId="4D4487AF" w14:textId="77777777" w:rsidTr="003D4675">
        <w:trPr>
          <w:trHeight w:val="30"/>
        </w:trPr>
        <w:tc>
          <w:tcPr>
            <w:tcW w:w="1490" w:type="dxa"/>
            <w:tcMar>
              <w:top w:w="15" w:type="dxa"/>
              <w:left w:w="15" w:type="dxa"/>
              <w:bottom w:w="15" w:type="dxa"/>
              <w:right w:w="15" w:type="dxa"/>
            </w:tcMar>
            <w:vAlign w:val="center"/>
          </w:tcPr>
          <w:p w14:paraId="772B77F1" w14:textId="77777777" w:rsidR="003D4675" w:rsidRPr="001C6C17" w:rsidRDefault="003D4675" w:rsidP="003D4675">
            <w:pPr>
              <w:jc w:val="center"/>
              <w:rPr>
                <w:b/>
                <w:sz w:val="20"/>
                <w:szCs w:val="20"/>
              </w:rPr>
            </w:pPr>
            <w:r w:rsidRPr="001C6C17">
              <w:rPr>
                <w:b/>
                <w:color w:val="000000"/>
                <w:sz w:val="20"/>
                <w:szCs w:val="20"/>
              </w:rPr>
              <w:t>Наименование отходов</w:t>
            </w:r>
          </w:p>
        </w:tc>
        <w:tc>
          <w:tcPr>
            <w:tcW w:w="2092" w:type="dxa"/>
            <w:tcMar>
              <w:top w:w="15" w:type="dxa"/>
              <w:left w:w="15" w:type="dxa"/>
              <w:bottom w:w="15" w:type="dxa"/>
              <w:right w:w="15" w:type="dxa"/>
            </w:tcMar>
            <w:vAlign w:val="center"/>
          </w:tcPr>
          <w:p w14:paraId="59A54E56" w14:textId="77777777" w:rsidR="003D4675" w:rsidRPr="001C6C17" w:rsidRDefault="003D4675" w:rsidP="003D4675">
            <w:pPr>
              <w:jc w:val="center"/>
              <w:rPr>
                <w:b/>
                <w:sz w:val="20"/>
                <w:szCs w:val="20"/>
              </w:rPr>
            </w:pPr>
            <w:r w:rsidRPr="001C6C17">
              <w:rPr>
                <w:b/>
                <w:color w:val="000000"/>
                <w:sz w:val="20"/>
                <w:szCs w:val="20"/>
              </w:rPr>
              <w:t>Объем захороненных отходов на существующее положение, тонн/год</w:t>
            </w:r>
          </w:p>
        </w:tc>
        <w:tc>
          <w:tcPr>
            <w:tcW w:w="1313" w:type="dxa"/>
            <w:tcMar>
              <w:top w:w="15" w:type="dxa"/>
              <w:left w:w="15" w:type="dxa"/>
              <w:bottom w:w="15" w:type="dxa"/>
              <w:right w:w="15" w:type="dxa"/>
            </w:tcMar>
            <w:vAlign w:val="center"/>
          </w:tcPr>
          <w:p w14:paraId="35BB27C3" w14:textId="77777777" w:rsidR="003D4675" w:rsidRPr="001C6C17" w:rsidRDefault="003D4675" w:rsidP="003D4675">
            <w:pPr>
              <w:jc w:val="center"/>
              <w:rPr>
                <w:b/>
                <w:sz w:val="20"/>
                <w:szCs w:val="20"/>
              </w:rPr>
            </w:pPr>
            <w:r w:rsidRPr="001C6C17">
              <w:rPr>
                <w:b/>
                <w:color w:val="000000"/>
                <w:sz w:val="20"/>
                <w:szCs w:val="20"/>
              </w:rPr>
              <w:t>Образование, тонн/год</w:t>
            </w:r>
          </w:p>
        </w:tc>
        <w:tc>
          <w:tcPr>
            <w:tcW w:w="1438" w:type="dxa"/>
            <w:tcMar>
              <w:top w:w="15" w:type="dxa"/>
              <w:left w:w="15" w:type="dxa"/>
              <w:bottom w:w="15" w:type="dxa"/>
              <w:right w:w="15" w:type="dxa"/>
            </w:tcMar>
            <w:vAlign w:val="center"/>
          </w:tcPr>
          <w:p w14:paraId="67F13A9B" w14:textId="77777777" w:rsidR="003D4675" w:rsidRPr="001C6C17" w:rsidRDefault="003D4675" w:rsidP="003D4675">
            <w:pPr>
              <w:jc w:val="center"/>
              <w:rPr>
                <w:b/>
                <w:sz w:val="20"/>
                <w:szCs w:val="20"/>
              </w:rPr>
            </w:pPr>
            <w:r w:rsidRPr="001C6C17">
              <w:rPr>
                <w:b/>
                <w:color w:val="000000"/>
                <w:sz w:val="20"/>
                <w:szCs w:val="20"/>
              </w:rPr>
              <w:t>Лимит захоронения, тонн/год</w:t>
            </w:r>
          </w:p>
        </w:tc>
        <w:tc>
          <w:tcPr>
            <w:tcW w:w="1822" w:type="dxa"/>
            <w:tcMar>
              <w:top w:w="15" w:type="dxa"/>
              <w:left w:w="15" w:type="dxa"/>
              <w:bottom w:w="15" w:type="dxa"/>
              <w:right w:w="15" w:type="dxa"/>
            </w:tcMar>
            <w:vAlign w:val="center"/>
          </w:tcPr>
          <w:p w14:paraId="2C623330" w14:textId="77777777" w:rsidR="003D4675" w:rsidRPr="001C6C17" w:rsidRDefault="003D4675" w:rsidP="003D4675">
            <w:pPr>
              <w:jc w:val="center"/>
              <w:rPr>
                <w:b/>
                <w:sz w:val="20"/>
                <w:szCs w:val="20"/>
              </w:rPr>
            </w:pPr>
            <w:r w:rsidRPr="001C6C17">
              <w:rPr>
                <w:b/>
                <w:color w:val="000000"/>
                <w:sz w:val="20"/>
                <w:szCs w:val="20"/>
              </w:rPr>
              <w:t>Повторное использование, переработка, тонн/год</w:t>
            </w:r>
          </w:p>
        </w:tc>
        <w:tc>
          <w:tcPr>
            <w:tcW w:w="1642" w:type="dxa"/>
            <w:tcMar>
              <w:top w:w="15" w:type="dxa"/>
              <w:left w:w="15" w:type="dxa"/>
              <w:bottom w:w="15" w:type="dxa"/>
              <w:right w:w="15" w:type="dxa"/>
            </w:tcMar>
            <w:vAlign w:val="center"/>
          </w:tcPr>
          <w:p w14:paraId="4E527AF9" w14:textId="77777777" w:rsidR="003D4675" w:rsidRPr="001C6C17" w:rsidRDefault="003D4675" w:rsidP="003D4675">
            <w:pPr>
              <w:jc w:val="center"/>
              <w:rPr>
                <w:b/>
                <w:sz w:val="20"/>
                <w:szCs w:val="20"/>
              </w:rPr>
            </w:pPr>
            <w:r w:rsidRPr="001C6C17">
              <w:rPr>
                <w:b/>
                <w:color w:val="000000"/>
                <w:sz w:val="20"/>
                <w:szCs w:val="20"/>
              </w:rPr>
              <w:t>Передача сторонним организациям, тонн/год</w:t>
            </w:r>
          </w:p>
        </w:tc>
      </w:tr>
      <w:tr w:rsidR="003D4675" w14:paraId="363896F5" w14:textId="77777777" w:rsidTr="003D4675">
        <w:trPr>
          <w:trHeight w:val="30"/>
        </w:trPr>
        <w:tc>
          <w:tcPr>
            <w:tcW w:w="1490" w:type="dxa"/>
            <w:tcMar>
              <w:top w:w="15" w:type="dxa"/>
              <w:left w:w="15" w:type="dxa"/>
              <w:bottom w:w="15" w:type="dxa"/>
              <w:right w:w="15" w:type="dxa"/>
            </w:tcMar>
            <w:vAlign w:val="center"/>
          </w:tcPr>
          <w:p w14:paraId="59162D9F" w14:textId="77777777" w:rsidR="003D4675" w:rsidRPr="001C6C17" w:rsidRDefault="003D4675" w:rsidP="003D4675">
            <w:pPr>
              <w:jc w:val="center"/>
              <w:rPr>
                <w:b/>
                <w:sz w:val="20"/>
                <w:szCs w:val="20"/>
              </w:rPr>
            </w:pPr>
            <w:r w:rsidRPr="001C6C17">
              <w:rPr>
                <w:b/>
                <w:color w:val="000000"/>
                <w:sz w:val="20"/>
                <w:szCs w:val="20"/>
              </w:rPr>
              <w:t>1</w:t>
            </w:r>
          </w:p>
        </w:tc>
        <w:tc>
          <w:tcPr>
            <w:tcW w:w="2092" w:type="dxa"/>
            <w:tcMar>
              <w:top w:w="15" w:type="dxa"/>
              <w:left w:w="15" w:type="dxa"/>
              <w:bottom w:w="15" w:type="dxa"/>
              <w:right w:w="15" w:type="dxa"/>
            </w:tcMar>
            <w:vAlign w:val="center"/>
          </w:tcPr>
          <w:p w14:paraId="42E11FED" w14:textId="0570B167" w:rsidR="003D4675" w:rsidRPr="001C6C17" w:rsidRDefault="003D4675" w:rsidP="003D4675">
            <w:pPr>
              <w:jc w:val="center"/>
              <w:rPr>
                <w:b/>
                <w:sz w:val="20"/>
                <w:szCs w:val="20"/>
              </w:rPr>
            </w:pPr>
          </w:p>
        </w:tc>
        <w:tc>
          <w:tcPr>
            <w:tcW w:w="1313" w:type="dxa"/>
            <w:tcMar>
              <w:top w:w="15" w:type="dxa"/>
              <w:left w:w="15" w:type="dxa"/>
              <w:bottom w:w="15" w:type="dxa"/>
              <w:right w:w="15" w:type="dxa"/>
            </w:tcMar>
            <w:vAlign w:val="center"/>
          </w:tcPr>
          <w:p w14:paraId="5192A7E7" w14:textId="77777777" w:rsidR="003D4675" w:rsidRPr="001C6C17" w:rsidRDefault="003D4675" w:rsidP="003D4675">
            <w:pPr>
              <w:jc w:val="center"/>
              <w:rPr>
                <w:b/>
                <w:sz w:val="20"/>
                <w:szCs w:val="20"/>
              </w:rPr>
            </w:pPr>
            <w:r w:rsidRPr="001C6C17">
              <w:rPr>
                <w:b/>
                <w:color w:val="000000"/>
                <w:sz w:val="20"/>
                <w:szCs w:val="20"/>
              </w:rPr>
              <w:t>2</w:t>
            </w:r>
          </w:p>
        </w:tc>
        <w:tc>
          <w:tcPr>
            <w:tcW w:w="1438" w:type="dxa"/>
            <w:tcMar>
              <w:top w:w="15" w:type="dxa"/>
              <w:left w:w="15" w:type="dxa"/>
              <w:bottom w:w="15" w:type="dxa"/>
              <w:right w:w="15" w:type="dxa"/>
            </w:tcMar>
            <w:vAlign w:val="center"/>
          </w:tcPr>
          <w:p w14:paraId="02403CD6" w14:textId="77777777" w:rsidR="003D4675" w:rsidRPr="001C6C17" w:rsidRDefault="003D4675" w:rsidP="003D4675">
            <w:pPr>
              <w:jc w:val="center"/>
              <w:rPr>
                <w:b/>
                <w:sz w:val="20"/>
                <w:szCs w:val="20"/>
              </w:rPr>
            </w:pPr>
            <w:r w:rsidRPr="001C6C17">
              <w:rPr>
                <w:b/>
                <w:color w:val="000000"/>
                <w:sz w:val="20"/>
                <w:szCs w:val="20"/>
              </w:rPr>
              <w:t>3</w:t>
            </w:r>
          </w:p>
        </w:tc>
        <w:tc>
          <w:tcPr>
            <w:tcW w:w="1822" w:type="dxa"/>
            <w:tcMar>
              <w:top w:w="15" w:type="dxa"/>
              <w:left w:w="15" w:type="dxa"/>
              <w:bottom w:w="15" w:type="dxa"/>
              <w:right w:w="15" w:type="dxa"/>
            </w:tcMar>
            <w:vAlign w:val="center"/>
          </w:tcPr>
          <w:p w14:paraId="756A9124" w14:textId="77777777" w:rsidR="003D4675" w:rsidRPr="001C6C17" w:rsidRDefault="003D4675" w:rsidP="003D4675">
            <w:pPr>
              <w:jc w:val="center"/>
              <w:rPr>
                <w:b/>
                <w:sz w:val="20"/>
                <w:szCs w:val="20"/>
              </w:rPr>
            </w:pPr>
            <w:r w:rsidRPr="001C6C17">
              <w:rPr>
                <w:b/>
                <w:color w:val="000000"/>
                <w:sz w:val="20"/>
                <w:szCs w:val="20"/>
              </w:rPr>
              <w:t>4</w:t>
            </w:r>
          </w:p>
        </w:tc>
        <w:tc>
          <w:tcPr>
            <w:tcW w:w="1642" w:type="dxa"/>
            <w:tcMar>
              <w:top w:w="15" w:type="dxa"/>
              <w:left w:w="15" w:type="dxa"/>
              <w:bottom w:w="15" w:type="dxa"/>
              <w:right w:w="15" w:type="dxa"/>
            </w:tcMar>
            <w:vAlign w:val="center"/>
          </w:tcPr>
          <w:p w14:paraId="144F0326" w14:textId="77777777" w:rsidR="003D4675" w:rsidRPr="001C6C17" w:rsidRDefault="003D4675" w:rsidP="003D4675">
            <w:pPr>
              <w:jc w:val="center"/>
              <w:rPr>
                <w:b/>
                <w:sz w:val="20"/>
                <w:szCs w:val="20"/>
              </w:rPr>
            </w:pPr>
            <w:r w:rsidRPr="001C6C17">
              <w:rPr>
                <w:b/>
                <w:color w:val="000000"/>
                <w:sz w:val="20"/>
                <w:szCs w:val="20"/>
              </w:rPr>
              <w:t>5</w:t>
            </w:r>
          </w:p>
        </w:tc>
      </w:tr>
      <w:tr w:rsidR="001C6C17" w14:paraId="36FF79FA" w14:textId="77777777" w:rsidTr="00733429">
        <w:trPr>
          <w:trHeight w:val="30"/>
        </w:trPr>
        <w:tc>
          <w:tcPr>
            <w:tcW w:w="1490" w:type="dxa"/>
            <w:tcMar>
              <w:top w:w="15" w:type="dxa"/>
              <w:left w:w="15" w:type="dxa"/>
              <w:bottom w:w="15" w:type="dxa"/>
              <w:right w:w="15" w:type="dxa"/>
            </w:tcMar>
            <w:vAlign w:val="center"/>
          </w:tcPr>
          <w:p w14:paraId="3403F9CA" w14:textId="77777777" w:rsidR="001C6C17" w:rsidRPr="001C6C17" w:rsidRDefault="001C6C17" w:rsidP="001C6C17">
            <w:pPr>
              <w:jc w:val="center"/>
              <w:rPr>
                <w:b/>
                <w:sz w:val="20"/>
                <w:szCs w:val="20"/>
              </w:rPr>
            </w:pPr>
            <w:r w:rsidRPr="001C6C17">
              <w:rPr>
                <w:b/>
                <w:color w:val="000000"/>
                <w:sz w:val="20"/>
                <w:szCs w:val="20"/>
              </w:rPr>
              <w:t>Всего</w:t>
            </w:r>
          </w:p>
        </w:tc>
        <w:tc>
          <w:tcPr>
            <w:tcW w:w="2092" w:type="dxa"/>
            <w:tcMar>
              <w:top w:w="15" w:type="dxa"/>
              <w:left w:w="15" w:type="dxa"/>
              <w:bottom w:w="15" w:type="dxa"/>
              <w:right w:w="15" w:type="dxa"/>
            </w:tcMar>
          </w:tcPr>
          <w:p w14:paraId="17928A7C" w14:textId="19AACC71" w:rsidR="001C6C17" w:rsidRPr="001C6C17" w:rsidRDefault="001C6C17" w:rsidP="001C6C17">
            <w:pPr>
              <w:widowControl/>
              <w:autoSpaceDE/>
              <w:autoSpaceDN/>
              <w:jc w:val="center"/>
              <w:rPr>
                <w:b/>
                <w:sz w:val="20"/>
                <w:szCs w:val="20"/>
              </w:rPr>
            </w:pPr>
            <w:r w:rsidRPr="00B80798">
              <w:rPr>
                <w:color w:val="000000"/>
                <w:sz w:val="20"/>
                <w:szCs w:val="20"/>
              </w:rPr>
              <w:t>-</w:t>
            </w:r>
          </w:p>
        </w:tc>
        <w:tc>
          <w:tcPr>
            <w:tcW w:w="1313" w:type="dxa"/>
            <w:tcMar>
              <w:top w:w="15" w:type="dxa"/>
              <w:left w:w="15" w:type="dxa"/>
              <w:bottom w:w="15" w:type="dxa"/>
              <w:right w:w="15" w:type="dxa"/>
            </w:tcMar>
            <w:vAlign w:val="center"/>
          </w:tcPr>
          <w:p w14:paraId="6BD77130" w14:textId="18E9D949" w:rsidR="001C6C17" w:rsidRPr="001C6C17" w:rsidRDefault="001C6C17" w:rsidP="001C6C17">
            <w:pPr>
              <w:widowControl/>
              <w:autoSpaceDE/>
              <w:autoSpaceDN/>
              <w:jc w:val="center"/>
              <w:rPr>
                <w:b/>
                <w:sz w:val="20"/>
                <w:szCs w:val="20"/>
              </w:rPr>
            </w:pPr>
            <w:r w:rsidRPr="001C6C17">
              <w:rPr>
                <w:b/>
                <w:color w:val="000000"/>
                <w:sz w:val="20"/>
                <w:szCs w:val="20"/>
              </w:rPr>
              <w:t>2 560,70</w:t>
            </w:r>
          </w:p>
        </w:tc>
        <w:tc>
          <w:tcPr>
            <w:tcW w:w="1438" w:type="dxa"/>
            <w:tcMar>
              <w:top w:w="15" w:type="dxa"/>
              <w:left w:w="15" w:type="dxa"/>
              <w:bottom w:w="15" w:type="dxa"/>
              <w:right w:w="15" w:type="dxa"/>
            </w:tcMar>
            <w:vAlign w:val="center"/>
          </w:tcPr>
          <w:p w14:paraId="431E3CD7" w14:textId="48EEAFC1" w:rsidR="001C6C17" w:rsidRPr="001C6C17" w:rsidRDefault="001C6C17" w:rsidP="001C6C17">
            <w:pPr>
              <w:jc w:val="center"/>
              <w:rPr>
                <w:b/>
                <w:sz w:val="20"/>
                <w:szCs w:val="20"/>
              </w:rPr>
            </w:pPr>
            <w:r w:rsidRPr="001C6C17">
              <w:rPr>
                <w:b/>
                <w:color w:val="000000"/>
                <w:sz w:val="20"/>
                <w:szCs w:val="20"/>
              </w:rPr>
              <w:t>256,0704</w:t>
            </w:r>
          </w:p>
        </w:tc>
        <w:tc>
          <w:tcPr>
            <w:tcW w:w="1822" w:type="dxa"/>
            <w:tcMar>
              <w:top w:w="15" w:type="dxa"/>
              <w:left w:w="15" w:type="dxa"/>
              <w:bottom w:w="15" w:type="dxa"/>
              <w:right w:w="15" w:type="dxa"/>
            </w:tcMar>
          </w:tcPr>
          <w:p w14:paraId="7A10EE6D" w14:textId="4978C65E" w:rsidR="001C6C17" w:rsidRPr="001C6C17" w:rsidRDefault="001C6C17" w:rsidP="001C6C17">
            <w:pPr>
              <w:jc w:val="center"/>
              <w:rPr>
                <w:b/>
                <w:sz w:val="20"/>
                <w:szCs w:val="20"/>
              </w:rPr>
            </w:pPr>
            <w:r w:rsidRPr="00C36DD2">
              <w:rPr>
                <w:color w:val="000000"/>
                <w:sz w:val="20"/>
                <w:szCs w:val="20"/>
              </w:rPr>
              <w:t>-</w:t>
            </w:r>
          </w:p>
        </w:tc>
        <w:tc>
          <w:tcPr>
            <w:tcW w:w="1642" w:type="dxa"/>
            <w:tcMar>
              <w:top w:w="15" w:type="dxa"/>
              <w:left w:w="15" w:type="dxa"/>
              <w:bottom w:w="15" w:type="dxa"/>
              <w:right w:w="15" w:type="dxa"/>
            </w:tcMar>
            <w:vAlign w:val="center"/>
          </w:tcPr>
          <w:p w14:paraId="7697C222" w14:textId="079BB8CC" w:rsidR="001C6C17" w:rsidRPr="001C6C17" w:rsidRDefault="001C6C17" w:rsidP="001C6C17">
            <w:pPr>
              <w:widowControl/>
              <w:autoSpaceDE/>
              <w:autoSpaceDN/>
              <w:jc w:val="center"/>
              <w:rPr>
                <w:b/>
                <w:sz w:val="20"/>
                <w:szCs w:val="20"/>
              </w:rPr>
            </w:pPr>
            <w:r w:rsidRPr="001C6C17">
              <w:rPr>
                <w:b/>
                <w:color w:val="000000"/>
                <w:sz w:val="20"/>
                <w:szCs w:val="20"/>
              </w:rPr>
              <w:t>2 304,63</w:t>
            </w:r>
          </w:p>
        </w:tc>
      </w:tr>
      <w:tr w:rsidR="001C6C17" w:rsidRPr="001B4665" w14:paraId="09E072F3" w14:textId="77777777" w:rsidTr="00733429">
        <w:trPr>
          <w:trHeight w:val="30"/>
        </w:trPr>
        <w:tc>
          <w:tcPr>
            <w:tcW w:w="1490" w:type="dxa"/>
            <w:tcMar>
              <w:top w:w="15" w:type="dxa"/>
              <w:left w:w="15" w:type="dxa"/>
              <w:bottom w:w="15" w:type="dxa"/>
              <w:right w:w="15" w:type="dxa"/>
            </w:tcMar>
            <w:vAlign w:val="center"/>
          </w:tcPr>
          <w:p w14:paraId="01F74DC1" w14:textId="77777777" w:rsidR="001C6C17" w:rsidRPr="001C6C17" w:rsidRDefault="001C6C17" w:rsidP="001C6C17">
            <w:pPr>
              <w:jc w:val="center"/>
              <w:rPr>
                <w:b/>
                <w:sz w:val="20"/>
                <w:szCs w:val="20"/>
              </w:rPr>
            </w:pPr>
            <w:r w:rsidRPr="001C6C17">
              <w:rPr>
                <w:b/>
                <w:color w:val="000000"/>
                <w:sz w:val="20"/>
                <w:szCs w:val="20"/>
              </w:rPr>
              <w:t>в том числе отходов производства</w:t>
            </w:r>
          </w:p>
        </w:tc>
        <w:tc>
          <w:tcPr>
            <w:tcW w:w="2092" w:type="dxa"/>
            <w:tcMar>
              <w:top w:w="15" w:type="dxa"/>
              <w:left w:w="15" w:type="dxa"/>
              <w:bottom w:w="15" w:type="dxa"/>
              <w:right w:w="15" w:type="dxa"/>
            </w:tcMar>
          </w:tcPr>
          <w:p w14:paraId="076EA81A" w14:textId="4871BA1B" w:rsidR="001C6C17" w:rsidRPr="001C6C17" w:rsidRDefault="001C6C17" w:rsidP="001C6C17">
            <w:pPr>
              <w:jc w:val="center"/>
              <w:rPr>
                <w:b/>
                <w:sz w:val="20"/>
                <w:szCs w:val="20"/>
              </w:rPr>
            </w:pPr>
            <w:r w:rsidRPr="00B80798">
              <w:rPr>
                <w:color w:val="000000"/>
                <w:sz w:val="20"/>
                <w:szCs w:val="20"/>
              </w:rPr>
              <w:t>-</w:t>
            </w:r>
          </w:p>
        </w:tc>
        <w:tc>
          <w:tcPr>
            <w:tcW w:w="1313" w:type="dxa"/>
            <w:tcMar>
              <w:top w:w="15" w:type="dxa"/>
              <w:left w:w="15" w:type="dxa"/>
              <w:bottom w:w="15" w:type="dxa"/>
              <w:right w:w="15" w:type="dxa"/>
            </w:tcMar>
            <w:vAlign w:val="center"/>
          </w:tcPr>
          <w:p w14:paraId="3B33AFC3" w14:textId="7C4A0AE0" w:rsidR="001C6C17" w:rsidRPr="001C6C17" w:rsidRDefault="001C6C17" w:rsidP="001C6C17">
            <w:pPr>
              <w:jc w:val="center"/>
              <w:rPr>
                <w:b/>
                <w:sz w:val="20"/>
                <w:szCs w:val="20"/>
              </w:rPr>
            </w:pPr>
            <w:r w:rsidRPr="001C6C17">
              <w:rPr>
                <w:b/>
                <w:color w:val="000000"/>
                <w:sz w:val="20"/>
                <w:szCs w:val="20"/>
              </w:rPr>
              <w:t>2 560,70</w:t>
            </w:r>
          </w:p>
        </w:tc>
        <w:tc>
          <w:tcPr>
            <w:tcW w:w="1438" w:type="dxa"/>
            <w:tcMar>
              <w:top w:w="15" w:type="dxa"/>
              <w:left w:w="15" w:type="dxa"/>
              <w:bottom w:w="15" w:type="dxa"/>
              <w:right w:w="15" w:type="dxa"/>
            </w:tcMar>
            <w:vAlign w:val="center"/>
          </w:tcPr>
          <w:p w14:paraId="48EA8CCB" w14:textId="1A036758" w:rsidR="001C6C17" w:rsidRPr="001C6C17" w:rsidRDefault="001C6C17" w:rsidP="001C6C17">
            <w:pPr>
              <w:jc w:val="center"/>
              <w:rPr>
                <w:b/>
                <w:sz w:val="20"/>
                <w:szCs w:val="20"/>
              </w:rPr>
            </w:pPr>
            <w:r w:rsidRPr="001C6C17">
              <w:rPr>
                <w:b/>
                <w:color w:val="000000"/>
                <w:sz w:val="20"/>
                <w:szCs w:val="20"/>
              </w:rPr>
              <w:t>256,0704</w:t>
            </w:r>
          </w:p>
        </w:tc>
        <w:tc>
          <w:tcPr>
            <w:tcW w:w="1822" w:type="dxa"/>
            <w:tcMar>
              <w:top w:w="15" w:type="dxa"/>
              <w:left w:w="15" w:type="dxa"/>
              <w:bottom w:w="15" w:type="dxa"/>
              <w:right w:w="15" w:type="dxa"/>
            </w:tcMar>
          </w:tcPr>
          <w:p w14:paraId="692824CE" w14:textId="0A84E169" w:rsidR="001C6C17" w:rsidRPr="001C6C17" w:rsidRDefault="001C6C17" w:rsidP="001C6C17">
            <w:pPr>
              <w:jc w:val="center"/>
              <w:rPr>
                <w:b/>
                <w:sz w:val="20"/>
                <w:szCs w:val="20"/>
              </w:rPr>
            </w:pPr>
            <w:r w:rsidRPr="00C36DD2">
              <w:rPr>
                <w:color w:val="000000"/>
                <w:sz w:val="20"/>
                <w:szCs w:val="20"/>
              </w:rPr>
              <w:t>-</w:t>
            </w:r>
          </w:p>
        </w:tc>
        <w:tc>
          <w:tcPr>
            <w:tcW w:w="1642" w:type="dxa"/>
            <w:tcMar>
              <w:top w:w="15" w:type="dxa"/>
              <w:left w:w="15" w:type="dxa"/>
              <w:bottom w:w="15" w:type="dxa"/>
              <w:right w:w="15" w:type="dxa"/>
            </w:tcMar>
            <w:vAlign w:val="center"/>
          </w:tcPr>
          <w:p w14:paraId="4418E39A" w14:textId="438890AD" w:rsidR="001C6C17" w:rsidRPr="001C6C17" w:rsidRDefault="001C6C17" w:rsidP="001C6C17">
            <w:pPr>
              <w:jc w:val="center"/>
              <w:rPr>
                <w:b/>
                <w:sz w:val="20"/>
                <w:szCs w:val="20"/>
              </w:rPr>
            </w:pPr>
            <w:r w:rsidRPr="001C6C17">
              <w:rPr>
                <w:b/>
                <w:color w:val="000000"/>
                <w:sz w:val="20"/>
                <w:szCs w:val="20"/>
              </w:rPr>
              <w:t>2 304,63</w:t>
            </w:r>
          </w:p>
        </w:tc>
      </w:tr>
      <w:tr w:rsidR="001C6C17" w14:paraId="5D09519C" w14:textId="77777777" w:rsidTr="00733429">
        <w:trPr>
          <w:trHeight w:val="30"/>
        </w:trPr>
        <w:tc>
          <w:tcPr>
            <w:tcW w:w="1490" w:type="dxa"/>
            <w:tcMar>
              <w:top w:w="15" w:type="dxa"/>
              <w:left w:w="15" w:type="dxa"/>
              <w:bottom w:w="15" w:type="dxa"/>
              <w:right w:w="15" w:type="dxa"/>
            </w:tcMar>
            <w:vAlign w:val="center"/>
          </w:tcPr>
          <w:p w14:paraId="02A68C41" w14:textId="68C58F98" w:rsidR="001C6C17" w:rsidRPr="001C6C17" w:rsidRDefault="001C6C17" w:rsidP="001C6C17">
            <w:pPr>
              <w:jc w:val="center"/>
              <w:rPr>
                <w:sz w:val="20"/>
                <w:szCs w:val="20"/>
              </w:rPr>
            </w:pPr>
            <w:r w:rsidRPr="001C6C17">
              <w:rPr>
                <w:color w:val="000000"/>
                <w:sz w:val="20"/>
                <w:szCs w:val="20"/>
              </w:rPr>
              <w:t>-</w:t>
            </w:r>
          </w:p>
        </w:tc>
        <w:tc>
          <w:tcPr>
            <w:tcW w:w="2092" w:type="dxa"/>
            <w:tcMar>
              <w:top w:w="15" w:type="dxa"/>
              <w:left w:w="15" w:type="dxa"/>
              <w:bottom w:w="15" w:type="dxa"/>
              <w:right w:w="15" w:type="dxa"/>
            </w:tcMar>
          </w:tcPr>
          <w:p w14:paraId="4A5F4106" w14:textId="549686ED" w:rsidR="001C6C17" w:rsidRPr="001C6C17" w:rsidRDefault="001C6C17" w:rsidP="001C6C17">
            <w:pPr>
              <w:jc w:val="center"/>
              <w:rPr>
                <w:sz w:val="20"/>
                <w:szCs w:val="20"/>
              </w:rPr>
            </w:pPr>
            <w:r w:rsidRPr="004C43BA">
              <w:rPr>
                <w:color w:val="000000"/>
                <w:sz w:val="20"/>
                <w:szCs w:val="20"/>
              </w:rPr>
              <w:t>-</w:t>
            </w:r>
          </w:p>
        </w:tc>
        <w:tc>
          <w:tcPr>
            <w:tcW w:w="1313" w:type="dxa"/>
            <w:tcMar>
              <w:top w:w="15" w:type="dxa"/>
              <w:left w:w="15" w:type="dxa"/>
              <w:bottom w:w="15" w:type="dxa"/>
              <w:right w:w="15" w:type="dxa"/>
            </w:tcMar>
          </w:tcPr>
          <w:p w14:paraId="434E71DA" w14:textId="2DC31981" w:rsidR="001C6C17" w:rsidRPr="001C6C17" w:rsidRDefault="001C6C17" w:rsidP="001C6C17">
            <w:pPr>
              <w:jc w:val="center"/>
              <w:rPr>
                <w:sz w:val="20"/>
                <w:szCs w:val="20"/>
              </w:rPr>
            </w:pPr>
            <w:r w:rsidRPr="004C43BA">
              <w:rPr>
                <w:color w:val="000000"/>
                <w:sz w:val="20"/>
                <w:szCs w:val="20"/>
              </w:rPr>
              <w:t>-</w:t>
            </w:r>
          </w:p>
        </w:tc>
        <w:tc>
          <w:tcPr>
            <w:tcW w:w="1438" w:type="dxa"/>
            <w:tcMar>
              <w:top w:w="15" w:type="dxa"/>
              <w:left w:w="15" w:type="dxa"/>
              <w:bottom w:w="15" w:type="dxa"/>
              <w:right w:w="15" w:type="dxa"/>
            </w:tcMar>
          </w:tcPr>
          <w:p w14:paraId="33728D8A" w14:textId="30B62775" w:rsidR="001C6C17" w:rsidRPr="001C6C17" w:rsidRDefault="001C6C17" w:rsidP="001C6C17">
            <w:pPr>
              <w:jc w:val="center"/>
              <w:rPr>
                <w:sz w:val="20"/>
                <w:szCs w:val="20"/>
              </w:rPr>
            </w:pPr>
            <w:r w:rsidRPr="004C43BA">
              <w:rPr>
                <w:color w:val="000000"/>
                <w:sz w:val="20"/>
                <w:szCs w:val="20"/>
              </w:rPr>
              <w:t>-</w:t>
            </w:r>
          </w:p>
        </w:tc>
        <w:tc>
          <w:tcPr>
            <w:tcW w:w="1822" w:type="dxa"/>
            <w:tcMar>
              <w:top w:w="15" w:type="dxa"/>
              <w:left w:w="15" w:type="dxa"/>
              <w:bottom w:w="15" w:type="dxa"/>
              <w:right w:w="15" w:type="dxa"/>
            </w:tcMar>
          </w:tcPr>
          <w:p w14:paraId="4CACBCB3" w14:textId="571472D1" w:rsidR="001C6C17" w:rsidRPr="001C6C17" w:rsidRDefault="001C6C17" w:rsidP="001C6C17">
            <w:pPr>
              <w:jc w:val="center"/>
              <w:rPr>
                <w:sz w:val="20"/>
                <w:szCs w:val="20"/>
              </w:rPr>
            </w:pPr>
            <w:r w:rsidRPr="004C43BA">
              <w:rPr>
                <w:color w:val="000000"/>
                <w:sz w:val="20"/>
                <w:szCs w:val="20"/>
              </w:rPr>
              <w:t>-</w:t>
            </w:r>
          </w:p>
        </w:tc>
        <w:tc>
          <w:tcPr>
            <w:tcW w:w="1642" w:type="dxa"/>
            <w:tcMar>
              <w:top w:w="15" w:type="dxa"/>
              <w:left w:w="15" w:type="dxa"/>
              <w:bottom w:w="15" w:type="dxa"/>
              <w:right w:w="15" w:type="dxa"/>
            </w:tcMar>
          </w:tcPr>
          <w:p w14:paraId="19D00981" w14:textId="4685A86C" w:rsidR="001C6C17" w:rsidRPr="001C6C17" w:rsidRDefault="001C6C17" w:rsidP="001C6C17">
            <w:pPr>
              <w:jc w:val="center"/>
              <w:rPr>
                <w:sz w:val="20"/>
                <w:szCs w:val="20"/>
              </w:rPr>
            </w:pPr>
            <w:r w:rsidRPr="004C43BA">
              <w:rPr>
                <w:color w:val="000000"/>
                <w:sz w:val="20"/>
                <w:szCs w:val="20"/>
              </w:rPr>
              <w:t>-</w:t>
            </w:r>
          </w:p>
        </w:tc>
      </w:tr>
      <w:tr w:rsidR="003D4675" w14:paraId="34D214F4" w14:textId="77777777" w:rsidTr="003D4675">
        <w:trPr>
          <w:trHeight w:val="30"/>
        </w:trPr>
        <w:tc>
          <w:tcPr>
            <w:tcW w:w="0" w:type="auto"/>
            <w:gridSpan w:val="6"/>
            <w:tcMar>
              <w:top w:w="15" w:type="dxa"/>
              <w:left w:w="15" w:type="dxa"/>
              <w:bottom w:w="15" w:type="dxa"/>
              <w:right w:w="15" w:type="dxa"/>
            </w:tcMar>
            <w:vAlign w:val="center"/>
          </w:tcPr>
          <w:p w14:paraId="498CACE8" w14:textId="77777777" w:rsidR="003D4675" w:rsidRPr="001C6C17" w:rsidRDefault="003D4675" w:rsidP="003D4675">
            <w:pPr>
              <w:jc w:val="center"/>
              <w:rPr>
                <w:sz w:val="20"/>
                <w:szCs w:val="20"/>
              </w:rPr>
            </w:pPr>
            <w:r w:rsidRPr="001C6C17">
              <w:rPr>
                <w:color w:val="000000"/>
                <w:sz w:val="20"/>
                <w:szCs w:val="20"/>
              </w:rPr>
              <w:t>Опасные отходы</w:t>
            </w:r>
          </w:p>
        </w:tc>
      </w:tr>
      <w:tr w:rsidR="001C6C17" w14:paraId="50824741" w14:textId="77777777" w:rsidTr="00733429">
        <w:trPr>
          <w:trHeight w:val="30"/>
        </w:trPr>
        <w:tc>
          <w:tcPr>
            <w:tcW w:w="1490" w:type="dxa"/>
            <w:tcMar>
              <w:top w:w="15" w:type="dxa"/>
              <w:left w:w="15" w:type="dxa"/>
              <w:bottom w:w="15" w:type="dxa"/>
              <w:right w:w="15" w:type="dxa"/>
            </w:tcMar>
            <w:vAlign w:val="center"/>
          </w:tcPr>
          <w:p w14:paraId="7A7A91DB" w14:textId="64E0F493" w:rsidR="001C6C17" w:rsidRPr="001C6C17" w:rsidRDefault="001C6C17" w:rsidP="001C6C17">
            <w:pPr>
              <w:jc w:val="center"/>
              <w:rPr>
                <w:sz w:val="20"/>
                <w:szCs w:val="20"/>
              </w:rPr>
            </w:pPr>
            <w:r w:rsidRPr="001C6C17">
              <w:rPr>
                <w:color w:val="000000"/>
                <w:sz w:val="20"/>
                <w:szCs w:val="20"/>
              </w:rPr>
              <w:t>-</w:t>
            </w:r>
          </w:p>
        </w:tc>
        <w:tc>
          <w:tcPr>
            <w:tcW w:w="2092" w:type="dxa"/>
            <w:tcMar>
              <w:top w:w="15" w:type="dxa"/>
              <w:left w:w="15" w:type="dxa"/>
              <w:bottom w:w="15" w:type="dxa"/>
              <w:right w:w="15" w:type="dxa"/>
            </w:tcMar>
            <w:vAlign w:val="center"/>
          </w:tcPr>
          <w:p w14:paraId="4B3A67C2" w14:textId="70B48D34" w:rsidR="001C6C17" w:rsidRPr="001C6C17" w:rsidRDefault="001C6C17" w:rsidP="001C6C17">
            <w:pPr>
              <w:jc w:val="center"/>
              <w:rPr>
                <w:sz w:val="20"/>
                <w:szCs w:val="20"/>
              </w:rPr>
            </w:pPr>
            <w:r w:rsidRPr="001C6C17">
              <w:rPr>
                <w:color w:val="000000"/>
                <w:sz w:val="20"/>
                <w:szCs w:val="20"/>
              </w:rPr>
              <w:t>-</w:t>
            </w:r>
          </w:p>
        </w:tc>
        <w:tc>
          <w:tcPr>
            <w:tcW w:w="1313" w:type="dxa"/>
            <w:tcMar>
              <w:top w:w="15" w:type="dxa"/>
              <w:left w:w="15" w:type="dxa"/>
              <w:bottom w:w="15" w:type="dxa"/>
              <w:right w:w="15" w:type="dxa"/>
            </w:tcMar>
          </w:tcPr>
          <w:p w14:paraId="1AAB5838" w14:textId="317B88EE" w:rsidR="001C6C17" w:rsidRPr="001C6C17" w:rsidRDefault="001C6C17" w:rsidP="001C6C17">
            <w:pPr>
              <w:jc w:val="center"/>
              <w:rPr>
                <w:sz w:val="20"/>
                <w:szCs w:val="20"/>
              </w:rPr>
            </w:pPr>
            <w:r w:rsidRPr="00C32C7E">
              <w:rPr>
                <w:color w:val="000000"/>
                <w:sz w:val="20"/>
                <w:szCs w:val="20"/>
              </w:rPr>
              <w:t>-</w:t>
            </w:r>
          </w:p>
        </w:tc>
        <w:tc>
          <w:tcPr>
            <w:tcW w:w="1438" w:type="dxa"/>
            <w:tcMar>
              <w:top w:w="15" w:type="dxa"/>
              <w:left w:w="15" w:type="dxa"/>
              <w:bottom w:w="15" w:type="dxa"/>
              <w:right w:w="15" w:type="dxa"/>
            </w:tcMar>
          </w:tcPr>
          <w:p w14:paraId="3A640E8C" w14:textId="6B40EDCC" w:rsidR="001C6C17" w:rsidRPr="001C6C17" w:rsidRDefault="001C6C17" w:rsidP="001C6C17">
            <w:pPr>
              <w:jc w:val="center"/>
              <w:rPr>
                <w:sz w:val="20"/>
                <w:szCs w:val="20"/>
              </w:rPr>
            </w:pPr>
            <w:r w:rsidRPr="00C32C7E">
              <w:rPr>
                <w:color w:val="000000"/>
                <w:sz w:val="20"/>
                <w:szCs w:val="20"/>
              </w:rPr>
              <w:t>-</w:t>
            </w:r>
          </w:p>
        </w:tc>
        <w:tc>
          <w:tcPr>
            <w:tcW w:w="1822" w:type="dxa"/>
            <w:tcMar>
              <w:top w:w="15" w:type="dxa"/>
              <w:left w:w="15" w:type="dxa"/>
              <w:bottom w:w="15" w:type="dxa"/>
              <w:right w:w="15" w:type="dxa"/>
            </w:tcMar>
          </w:tcPr>
          <w:p w14:paraId="2B8EDF29" w14:textId="34EF950F" w:rsidR="001C6C17" w:rsidRPr="001C6C17" w:rsidRDefault="001C6C17" w:rsidP="001C6C17">
            <w:pPr>
              <w:jc w:val="center"/>
              <w:rPr>
                <w:sz w:val="20"/>
                <w:szCs w:val="20"/>
              </w:rPr>
            </w:pPr>
            <w:r w:rsidRPr="00C32C7E">
              <w:rPr>
                <w:color w:val="000000"/>
                <w:sz w:val="20"/>
                <w:szCs w:val="20"/>
              </w:rPr>
              <w:t>-</w:t>
            </w:r>
          </w:p>
        </w:tc>
        <w:tc>
          <w:tcPr>
            <w:tcW w:w="1642" w:type="dxa"/>
            <w:tcMar>
              <w:top w:w="15" w:type="dxa"/>
              <w:left w:w="15" w:type="dxa"/>
              <w:bottom w:w="15" w:type="dxa"/>
              <w:right w:w="15" w:type="dxa"/>
            </w:tcMar>
          </w:tcPr>
          <w:p w14:paraId="2313FA9E" w14:textId="6636344B" w:rsidR="001C6C17" w:rsidRPr="001C6C17" w:rsidRDefault="001C6C17" w:rsidP="001C6C17">
            <w:pPr>
              <w:jc w:val="center"/>
              <w:rPr>
                <w:sz w:val="20"/>
                <w:szCs w:val="20"/>
              </w:rPr>
            </w:pPr>
            <w:r w:rsidRPr="00C32C7E">
              <w:rPr>
                <w:color w:val="000000"/>
                <w:sz w:val="20"/>
                <w:szCs w:val="20"/>
              </w:rPr>
              <w:t>-</w:t>
            </w:r>
          </w:p>
        </w:tc>
      </w:tr>
      <w:tr w:rsidR="003D4675" w14:paraId="2B8E6103" w14:textId="77777777" w:rsidTr="003D4675">
        <w:trPr>
          <w:trHeight w:val="30"/>
        </w:trPr>
        <w:tc>
          <w:tcPr>
            <w:tcW w:w="0" w:type="auto"/>
            <w:gridSpan w:val="6"/>
            <w:tcMar>
              <w:top w:w="15" w:type="dxa"/>
              <w:left w:w="15" w:type="dxa"/>
              <w:bottom w:w="15" w:type="dxa"/>
              <w:right w:w="15" w:type="dxa"/>
            </w:tcMar>
            <w:vAlign w:val="center"/>
          </w:tcPr>
          <w:p w14:paraId="30F469DF" w14:textId="77777777" w:rsidR="003D4675" w:rsidRPr="001C6C17" w:rsidRDefault="003D4675" w:rsidP="003D4675">
            <w:pPr>
              <w:jc w:val="center"/>
              <w:rPr>
                <w:sz w:val="20"/>
                <w:szCs w:val="20"/>
              </w:rPr>
            </w:pPr>
            <w:r w:rsidRPr="001C6C17">
              <w:rPr>
                <w:color w:val="000000"/>
                <w:sz w:val="20"/>
                <w:szCs w:val="20"/>
              </w:rPr>
              <w:t>Не опасные отходы</w:t>
            </w:r>
          </w:p>
        </w:tc>
      </w:tr>
      <w:tr w:rsidR="003D4675" w14:paraId="1D0F6D5D" w14:textId="77777777" w:rsidTr="003D4675">
        <w:trPr>
          <w:trHeight w:val="30"/>
        </w:trPr>
        <w:tc>
          <w:tcPr>
            <w:tcW w:w="1490" w:type="dxa"/>
            <w:tcMar>
              <w:top w:w="15" w:type="dxa"/>
              <w:left w:w="15" w:type="dxa"/>
              <w:bottom w:w="15" w:type="dxa"/>
              <w:right w:w="15" w:type="dxa"/>
            </w:tcMar>
            <w:vAlign w:val="center"/>
          </w:tcPr>
          <w:p w14:paraId="102C7121" w14:textId="37107788" w:rsidR="003D4675" w:rsidRPr="001C6C17" w:rsidRDefault="003D4675" w:rsidP="003D4675">
            <w:pPr>
              <w:jc w:val="center"/>
              <w:rPr>
                <w:sz w:val="20"/>
                <w:szCs w:val="20"/>
              </w:rPr>
            </w:pPr>
            <w:r w:rsidRPr="001C6C17">
              <w:rPr>
                <w:color w:val="000000"/>
                <w:sz w:val="20"/>
                <w:szCs w:val="20"/>
              </w:rPr>
              <w:t>10 01 17 зола</w:t>
            </w:r>
          </w:p>
        </w:tc>
        <w:tc>
          <w:tcPr>
            <w:tcW w:w="2092" w:type="dxa"/>
            <w:tcMar>
              <w:top w:w="15" w:type="dxa"/>
              <w:left w:w="15" w:type="dxa"/>
              <w:bottom w:w="15" w:type="dxa"/>
              <w:right w:w="15" w:type="dxa"/>
            </w:tcMar>
            <w:vAlign w:val="center"/>
          </w:tcPr>
          <w:p w14:paraId="13FCCBF1" w14:textId="7845598B" w:rsidR="003D4675" w:rsidRPr="001C6C17" w:rsidRDefault="003D4675" w:rsidP="003D4675">
            <w:pPr>
              <w:jc w:val="center"/>
              <w:rPr>
                <w:sz w:val="20"/>
                <w:szCs w:val="20"/>
              </w:rPr>
            </w:pPr>
            <w:r w:rsidRPr="001C6C17">
              <w:rPr>
                <w:sz w:val="20"/>
                <w:szCs w:val="20"/>
              </w:rPr>
              <w:br/>
            </w:r>
            <w:r w:rsidR="001C6C17" w:rsidRPr="001C6C17">
              <w:rPr>
                <w:color w:val="000000"/>
                <w:sz w:val="20"/>
                <w:szCs w:val="20"/>
              </w:rPr>
              <w:t>-</w:t>
            </w:r>
          </w:p>
        </w:tc>
        <w:tc>
          <w:tcPr>
            <w:tcW w:w="1313" w:type="dxa"/>
            <w:tcMar>
              <w:top w:w="15" w:type="dxa"/>
              <w:left w:w="15" w:type="dxa"/>
              <w:bottom w:w="15" w:type="dxa"/>
              <w:right w:w="15" w:type="dxa"/>
            </w:tcMar>
            <w:vAlign w:val="center"/>
          </w:tcPr>
          <w:p w14:paraId="6428A4EE" w14:textId="53B5487A" w:rsidR="003D4675" w:rsidRPr="001C6C17" w:rsidRDefault="003D4675" w:rsidP="003D4675">
            <w:pPr>
              <w:jc w:val="center"/>
              <w:rPr>
                <w:sz w:val="20"/>
                <w:szCs w:val="20"/>
              </w:rPr>
            </w:pPr>
            <w:r w:rsidRPr="001C6C17">
              <w:rPr>
                <w:color w:val="000000"/>
                <w:sz w:val="20"/>
                <w:szCs w:val="20"/>
              </w:rPr>
              <w:t>2 560,70</w:t>
            </w:r>
          </w:p>
        </w:tc>
        <w:tc>
          <w:tcPr>
            <w:tcW w:w="1438" w:type="dxa"/>
            <w:tcMar>
              <w:top w:w="15" w:type="dxa"/>
              <w:left w:w="15" w:type="dxa"/>
              <w:bottom w:w="15" w:type="dxa"/>
              <w:right w:w="15" w:type="dxa"/>
            </w:tcMar>
            <w:vAlign w:val="center"/>
          </w:tcPr>
          <w:p w14:paraId="064C2A23" w14:textId="5E615C3E" w:rsidR="003D4675" w:rsidRPr="001C6C17" w:rsidRDefault="003D4675" w:rsidP="003D4675">
            <w:pPr>
              <w:jc w:val="center"/>
              <w:rPr>
                <w:sz w:val="20"/>
                <w:szCs w:val="20"/>
              </w:rPr>
            </w:pPr>
            <w:r w:rsidRPr="001C6C17">
              <w:rPr>
                <w:color w:val="000000"/>
                <w:sz w:val="20"/>
                <w:szCs w:val="20"/>
              </w:rPr>
              <w:t>256,0704</w:t>
            </w:r>
          </w:p>
        </w:tc>
        <w:tc>
          <w:tcPr>
            <w:tcW w:w="1822" w:type="dxa"/>
            <w:tcMar>
              <w:top w:w="15" w:type="dxa"/>
              <w:left w:w="15" w:type="dxa"/>
              <w:bottom w:w="15" w:type="dxa"/>
              <w:right w:w="15" w:type="dxa"/>
            </w:tcMar>
            <w:vAlign w:val="center"/>
          </w:tcPr>
          <w:p w14:paraId="32F934DE" w14:textId="33990333" w:rsidR="003D4675" w:rsidRPr="001C6C17" w:rsidRDefault="003D4675" w:rsidP="003D4675">
            <w:pPr>
              <w:jc w:val="center"/>
              <w:rPr>
                <w:sz w:val="20"/>
                <w:szCs w:val="20"/>
              </w:rPr>
            </w:pPr>
            <w:r w:rsidRPr="001C6C17">
              <w:rPr>
                <w:sz w:val="20"/>
                <w:szCs w:val="20"/>
              </w:rPr>
              <w:br/>
            </w:r>
            <w:r w:rsidR="001C6C17" w:rsidRPr="001C6C17">
              <w:rPr>
                <w:color w:val="000000"/>
                <w:sz w:val="20"/>
                <w:szCs w:val="20"/>
              </w:rPr>
              <w:t>-</w:t>
            </w:r>
          </w:p>
        </w:tc>
        <w:tc>
          <w:tcPr>
            <w:tcW w:w="1642" w:type="dxa"/>
            <w:tcMar>
              <w:top w:w="15" w:type="dxa"/>
              <w:left w:w="15" w:type="dxa"/>
              <w:bottom w:w="15" w:type="dxa"/>
              <w:right w:w="15" w:type="dxa"/>
            </w:tcMar>
            <w:vAlign w:val="center"/>
          </w:tcPr>
          <w:p w14:paraId="1D6DEC50" w14:textId="491E45AD" w:rsidR="003D4675" w:rsidRPr="001C6C17" w:rsidRDefault="003D4675" w:rsidP="003D4675">
            <w:pPr>
              <w:jc w:val="center"/>
              <w:rPr>
                <w:sz w:val="20"/>
                <w:szCs w:val="20"/>
              </w:rPr>
            </w:pPr>
            <w:r w:rsidRPr="001C6C17">
              <w:rPr>
                <w:color w:val="000000"/>
                <w:sz w:val="20"/>
                <w:szCs w:val="20"/>
              </w:rPr>
              <w:t>2 304,63</w:t>
            </w:r>
          </w:p>
        </w:tc>
      </w:tr>
      <w:tr w:rsidR="003D4675" w14:paraId="740F3405" w14:textId="77777777" w:rsidTr="003D4675">
        <w:trPr>
          <w:trHeight w:val="30"/>
        </w:trPr>
        <w:tc>
          <w:tcPr>
            <w:tcW w:w="0" w:type="auto"/>
            <w:gridSpan w:val="6"/>
            <w:tcMar>
              <w:top w:w="15" w:type="dxa"/>
              <w:left w:w="15" w:type="dxa"/>
              <w:bottom w:w="15" w:type="dxa"/>
              <w:right w:w="15" w:type="dxa"/>
            </w:tcMar>
            <w:vAlign w:val="center"/>
          </w:tcPr>
          <w:p w14:paraId="73E35A61" w14:textId="77777777" w:rsidR="003D4675" w:rsidRPr="001C6C17" w:rsidRDefault="003D4675" w:rsidP="003D4675">
            <w:pPr>
              <w:jc w:val="center"/>
              <w:rPr>
                <w:sz w:val="20"/>
                <w:szCs w:val="20"/>
              </w:rPr>
            </w:pPr>
            <w:r w:rsidRPr="001C6C17">
              <w:rPr>
                <w:color w:val="000000"/>
                <w:sz w:val="20"/>
                <w:szCs w:val="20"/>
              </w:rPr>
              <w:t>Зеркальные</w:t>
            </w:r>
          </w:p>
        </w:tc>
      </w:tr>
      <w:tr w:rsidR="001C6C17" w14:paraId="255E5032" w14:textId="77777777" w:rsidTr="00733429">
        <w:trPr>
          <w:trHeight w:val="30"/>
        </w:trPr>
        <w:tc>
          <w:tcPr>
            <w:tcW w:w="1490" w:type="dxa"/>
            <w:tcMar>
              <w:top w:w="15" w:type="dxa"/>
              <w:left w:w="15" w:type="dxa"/>
              <w:bottom w:w="15" w:type="dxa"/>
              <w:right w:w="15" w:type="dxa"/>
            </w:tcMar>
            <w:vAlign w:val="center"/>
          </w:tcPr>
          <w:p w14:paraId="064B9C88" w14:textId="007BF2E8" w:rsidR="001C6C17" w:rsidRPr="001C6C17" w:rsidRDefault="001C6C17" w:rsidP="001C6C17">
            <w:pPr>
              <w:jc w:val="center"/>
              <w:rPr>
                <w:sz w:val="20"/>
                <w:szCs w:val="20"/>
              </w:rPr>
            </w:pPr>
            <w:r w:rsidRPr="001C6C17">
              <w:rPr>
                <w:color w:val="000000"/>
                <w:sz w:val="20"/>
                <w:szCs w:val="20"/>
              </w:rPr>
              <w:t>-</w:t>
            </w:r>
          </w:p>
        </w:tc>
        <w:tc>
          <w:tcPr>
            <w:tcW w:w="2092" w:type="dxa"/>
            <w:tcMar>
              <w:top w:w="15" w:type="dxa"/>
              <w:left w:w="15" w:type="dxa"/>
              <w:bottom w:w="15" w:type="dxa"/>
              <w:right w:w="15" w:type="dxa"/>
            </w:tcMar>
            <w:vAlign w:val="center"/>
          </w:tcPr>
          <w:p w14:paraId="1DC0B280" w14:textId="664B2AB2" w:rsidR="001C6C17" w:rsidRPr="001C6C17" w:rsidRDefault="001C6C17" w:rsidP="001C6C17">
            <w:pPr>
              <w:jc w:val="center"/>
              <w:rPr>
                <w:sz w:val="20"/>
                <w:szCs w:val="20"/>
              </w:rPr>
            </w:pPr>
            <w:r w:rsidRPr="001C6C17">
              <w:rPr>
                <w:color w:val="000000"/>
                <w:sz w:val="20"/>
                <w:szCs w:val="20"/>
              </w:rPr>
              <w:t>-</w:t>
            </w:r>
          </w:p>
        </w:tc>
        <w:tc>
          <w:tcPr>
            <w:tcW w:w="1313" w:type="dxa"/>
            <w:tcMar>
              <w:top w:w="15" w:type="dxa"/>
              <w:left w:w="15" w:type="dxa"/>
              <w:bottom w:w="15" w:type="dxa"/>
              <w:right w:w="15" w:type="dxa"/>
            </w:tcMar>
          </w:tcPr>
          <w:p w14:paraId="048C889C" w14:textId="118D3A3F" w:rsidR="001C6C17" w:rsidRPr="001C6C17" w:rsidRDefault="001C6C17" w:rsidP="001C6C17">
            <w:pPr>
              <w:jc w:val="center"/>
              <w:rPr>
                <w:sz w:val="20"/>
                <w:szCs w:val="20"/>
              </w:rPr>
            </w:pPr>
            <w:r w:rsidRPr="008B4F94">
              <w:rPr>
                <w:color w:val="000000"/>
                <w:sz w:val="20"/>
                <w:szCs w:val="20"/>
              </w:rPr>
              <w:t>-</w:t>
            </w:r>
          </w:p>
        </w:tc>
        <w:tc>
          <w:tcPr>
            <w:tcW w:w="1438" w:type="dxa"/>
            <w:tcMar>
              <w:top w:w="15" w:type="dxa"/>
              <w:left w:w="15" w:type="dxa"/>
              <w:bottom w:w="15" w:type="dxa"/>
              <w:right w:w="15" w:type="dxa"/>
            </w:tcMar>
          </w:tcPr>
          <w:p w14:paraId="1E616D50" w14:textId="72004319" w:rsidR="001C6C17" w:rsidRPr="001C6C17" w:rsidRDefault="001C6C17" w:rsidP="001C6C17">
            <w:pPr>
              <w:jc w:val="center"/>
              <w:rPr>
                <w:sz w:val="20"/>
                <w:szCs w:val="20"/>
              </w:rPr>
            </w:pPr>
            <w:r w:rsidRPr="008B4F94">
              <w:rPr>
                <w:color w:val="000000"/>
                <w:sz w:val="20"/>
                <w:szCs w:val="20"/>
              </w:rPr>
              <w:t>-</w:t>
            </w:r>
          </w:p>
        </w:tc>
        <w:tc>
          <w:tcPr>
            <w:tcW w:w="1822" w:type="dxa"/>
            <w:tcMar>
              <w:top w:w="15" w:type="dxa"/>
              <w:left w:w="15" w:type="dxa"/>
              <w:bottom w:w="15" w:type="dxa"/>
              <w:right w:w="15" w:type="dxa"/>
            </w:tcMar>
          </w:tcPr>
          <w:p w14:paraId="1AAB6916" w14:textId="0F1B097A" w:rsidR="001C6C17" w:rsidRPr="001C6C17" w:rsidRDefault="001C6C17" w:rsidP="001C6C17">
            <w:pPr>
              <w:jc w:val="center"/>
              <w:rPr>
                <w:sz w:val="20"/>
                <w:szCs w:val="20"/>
              </w:rPr>
            </w:pPr>
            <w:r w:rsidRPr="008B4F94">
              <w:rPr>
                <w:color w:val="000000"/>
                <w:sz w:val="20"/>
                <w:szCs w:val="20"/>
              </w:rPr>
              <w:t>-</w:t>
            </w:r>
          </w:p>
        </w:tc>
        <w:tc>
          <w:tcPr>
            <w:tcW w:w="1642" w:type="dxa"/>
            <w:tcMar>
              <w:top w:w="15" w:type="dxa"/>
              <w:left w:w="15" w:type="dxa"/>
              <w:bottom w:w="15" w:type="dxa"/>
              <w:right w:w="15" w:type="dxa"/>
            </w:tcMar>
          </w:tcPr>
          <w:p w14:paraId="3CEB2E5C" w14:textId="1B47364F" w:rsidR="001C6C17" w:rsidRPr="001C6C17" w:rsidRDefault="001C6C17" w:rsidP="001C6C17">
            <w:pPr>
              <w:jc w:val="center"/>
              <w:rPr>
                <w:sz w:val="20"/>
                <w:szCs w:val="20"/>
              </w:rPr>
            </w:pPr>
            <w:r w:rsidRPr="008B4F94">
              <w:rPr>
                <w:color w:val="000000"/>
                <w:sz w:val="20"/>
                <w:szCs w:val="20"/>
              </w:rPr>
              <w:t>-</w:t>
            </w:r>
          </w:p>
        </w:tc>
      </w:tr>
    </w:tbl>
    <w:p w14:paraId="3509ACE0" w14:textId="77777777" w:rsidR="003D4675" w:rsidRDefault="003D4675" w:rsidP="00E01EC3">
      <w:pPr>
        <w:spacing w:before="120" w:after="120" w:line="276" w:lineRule="auto"/>
        <w:rPr>
          <w:b/>
          <w:bCs/>
          <w:caps/>
          <w:sz w:val="24"/>
          <w:szCs w:val="24"/>
        </w:rPr>
      </w:pPr>
    </w:p>
    <w:p w14:paraId="1372240F" w14:textId="77777777" w:rsidR="00B925B1" w:rsidRDefault="00B925B1" w:rsidP="00E01EC3">
      <w:pPr>
        <w:spacing w:before="120" w:after="120" w:line="276" w:lineRule="auto"/>
        <w:rPr>
          <w:b/>
          <w:bCs/>
          <w:caps/>
          <w:sz w:val="24"/>
          <w:szCs w:val="24"/>
        </w:rPr>
      </w:pPr>
    </w:p>
    <w:p w14:paraId="1CDE1098" w14:textId="77777777" w:rsidR="00B925B1" w:rsidRDefault="00B925B1" w:rsidP="00E01EC3">
      <w:pPr>
        <w:spacing w:before="120" w:after="120" w:line="276" w:lineRule="auto"/>
        <w:rPr>
          <w:b/>
          <w:bCs/>
          <w:caps/>
          <w:sz w:val="24"/>
          <w:szCs w:val="24"/>
        </w:rPr>
      </w:pPr>
    </w:p>
    <w:p w14:paraId="0E2F5317" w14:textId="5BCAD61B" w:rsidR="00B925B1" w:rsidRDefault="00B925B1" w:rsidP="00E01EC3">
      <w:pPr>
        <w:spacing w:before="120" w:after="120" w:line="276" w:lineRule="auto"/>
        <w:rPr>
          <w:b/>
          <w:bCs/>
          <w:caps/>
          <w:sz w:val="24"/>
          <w:szCs w:val="24"/>
        </w:rPr>
      </w:pPr>
    </w:p>
    <w:p w14:paraId="0F84A42D" w14:textId="55656069" w:rsidR="001A29D9" w:rsidRDefault="001A29D9" w:rsidP="00E01EC3">
      <w:pPr>
        <w:spacing w:before="120" w:after="120" w:line="276" w:lineRule="auto"/>
        <w:rPr>
          <w:b/>
          <w:bCs/>
          <w:caps/>
          <w:sz w:val="24"/>
          <w:szCs w:val="24"/>
        </w:rPr>
      </w:pPr>
    </w:p>
    <w:p w14:paraId="2D308FC3" w14:textId="53D130EA" w:rsidR="001A29D9" w:rsidRDefault="001A29D9" w:rsidP="00E01EC3">
      <w:pPr>
        <w:spacing w:before="120" w:after="120" w:line="276" w:lineRule="auto"/>
        <w:rPr>
          <w:b/>
          <w:bCs/>
          <w:caps/>
          <w:sz w:val="24"/>
          <w:szCs w:val="24"/>
        </w:rPr>
      </w:pPr>
    </w:p>
    <w:p w14:paraId="1B4E6C75" w14:textId="3D27C525" w:rsidR="001A29D9" w:rsidRDefault="001A29D9" w:rsidP="00E01EC3">
      <w:pPr>
        <w:spacing w:before="120" w:after="120" w:line="276" w:lineRule="auto"/>
        <w:rPr>
          <w:b/>
          <w:bCs/>
          <w:caps/>
          <w:sz w:val="24"/>
          <w:szCs w:val="24"/>
        </w:rPr>
      </w:pPr>
    </w:p>
    <w:p w14:paraId="39C2E44C" w14:textId="7FE3079C" w:rsidR="001A29D9" w:rsidRDefault="001A29D9" w:rsidP="00E01EC3">
      <w:pPr>
        <w:spacing w:before="120" w:after="120" w:line="276" w:lineRule="auto"/>
        <w:rPr>
          <w:b/>
          <w:bCs/>
          <w:caps/>
          <w:sz w:val="24"/>
          <w:szCs w:val="24"/>
        </w:rPr>
      </w:pPr>
    </w:p>
    <w:p w14:paraId="43A7E462" w14:textId="64367048" w:rsidR="001A29D9" w:rsidRDefault="001A29D9" w:rsidP="00E01EC3">
      <w:pPr>
        <w:spacing w:before="120" w:after="120" w:line="276" w:lineRule="auto"/>
        <w:rPr>
          <w:b/>
          <w:bCs/>
          <w:caps/>
          <w:sz w:val="24"/>
          <w:szCs w:val="24"/>
        </w:rPr>
      </w:pPr>
    </w:p>
    <w:p w14:paraId="177E6216" w14:textId="13BDABDB" w:rsidR="001A29D9" w:rsidRDefault="001A29D9" w:rsidP="00E01EC3">
      <w:pPr>
        <w:spacing w:before="120" w:after="120" w:line="276" w:lineRule="auto"/>
        <w:rPr>
          <w:b/>
          <w:bCs/>
          <w:caps/>
          <w:sz w:val="24"/>
          <w:szCs w:val="24"/>
        </w:rPr>
      </w:pPr>
    </w:p>
    <w:p w14:paraId="6E76AE39" w14:textId="0A81D9A5" w:rsidR="001A29D9" w:rsidRDefault="001A29D9" w:rsidP="00E01EC3">
      <w:pPr>
        <w:spacing w:before="120" w:after="120" w:line="276" w:lineRule="auto"/>
        <w:rPr>
          <w:b/>
          <w:bCs/>
          <w:caps/>
          <w:sz w:val="24"/>
          <w:szCs w:val="24"/>
        </w:rPr>
      </w:pPr>
    </w:p>
    <w:p w14:paraId="32874A70" w14:textId="605D3E8B" w:rsidR="001A29D9" w:rsidRDefault="001A29D9" w:rsidP="00E01EC3">
      <w:pPr>
        <w:spacing w:before="120" w:after="120" w:line="276" w:lineRule="auto"/>
        <w:rPr>
          <w:b/>
          <w:bCs/>
          <w:caps/>
          <w:sz w:val="24"/>
          <w:szCs w:val="24"/>
        </w:rPr>
      </w:pPr>
    </w:p>
    <w:p w14:paraId="743543FE" w14:textId="0DEC75F9" w:rsidR="001A29D9" w:rsidRDefault="001A29D9" w:rsidP="00E01EC3">
      <w:pPr>
        <w:spacing w:before="120" w:after="120" w:line="276" w:lineRule="auto"/>
        <w:rPr>
          <w:b/>
          <w:bCs/>
          <w:caps/>
          <w:sz w:val="24"/>
          <w:szCs w:val="24"/>
        </w:rPr>
      </w:pPr>
    </w:p>
    <w:p w14:paraId="4376951E" w14:textId="410AE08D" w:rsidR="001A29D9" w:rsidRDefault="001A29D9" w:rsidP="00E01EC3">
      <w:pPr>
        <w:spacing w:before="120" w:after="120" w:line="276" w:lineRule="auto"/>
        <w:rPr>
          <w:b/>
          <w:bCs/>
          <w:caps/>
          <w:sz w:val="24"/>
          <w:szCs w:val="24"/>
        </w:rPr>
      </w:pPr>
    </w:p>
    <w:p w14:paraId="59554F86" w14:textId="2E544A5A" w:rsidR="001A29D9" w:rsidRDefault="001A29D9" w:rsidP="00E01EC3">
      <w:pPr>
        <w:spacing w:before="120" w:after="120" w:line="276" w:lineRule="auto"/>
        <w:rPr>
          <w:b/>
          <w:bCs/>
          <w:caps/>
          <w:sz w:val="24"/>
          <w:szCs w:val="24"/>
        </w:rPr>
      </w:pPr>
    </w:p>
    <w:p w14:paraId="72B52952" w14:textId="1F620298" w:rsidR="001A29D9" w:rsidRDefault="001A29D9" w:rsidP="00E01EC3">
      <w:pPr>
        <w:spacing w:before="120" w:after="120" w:line="276" w:lineRule="auto"/>
        <w:rPr>
          <w:b/>
          <w:bCs/>
          <w:caps/>
          <w:sz w:val="24"/>
          <w:szCs w:val="24"/>
        </w:rPr>
      </w:pPr>
    </w:p>
    <w:p w14:paraId="0E0A3A18" w14:textId="53A765EB" w:rsidR="001A29D9" w:rsidRDefault="001A29D9" w:rsidP="00E01EC3">
      <w:pPr>
        <w:spacing w:before="120" w:after="120" w:line="276" w:lineRule="auto"/>
        <w:rPr>
          <w:b/>
          <w:bCs/>
          <w:caps/>
          <w:sz w:val="24"/>
          <w:szCs w:val="24"/>
        </w:rPr>
      </w:pPr>
    </w:p>
    <w:p w14:paraId="57FDDBAF" w14:textId="143F871B" w:rsidR="001A29D9" w:rsidRDefault="001A29D9" w:rsidP="00E01EC3">
      <w:pPr>
        <w:spacing w:before="120" w:after="120" w:line="276" w:lineRule="auto"/>
        <w:rPr>
          <w:b/>
          <w:bCs/>
          <w:caps/>
          <w:sz w:val="24"/>
          <w:szCs w:val="24"/>
        </w:rPr>
      </w:pPr>
    </w:p>
    <w:p w14:paraId="642ECA0F" w14:textId="1093F403" w:rsidR="001A29D9" w:rsidRDefault="001A29D9" w:rsidP="00E01EC3">
      <w:pPr>
        <w:spacing w:before="120" w:after="120" w:line="276" w:lineRule="auto"/>
        <w:rPr>
          <w:b/>
          <w:bCs/>
          <w:caps/>
          <w:sz w:val="24"/>
          <w:szCs w:val="24"/>
        </w:rPr>
      </w:pPr>
    </w:p>
    <w:p w14:paraId="1704DFA0" w14:textId="3AA1FC62" w:rsidR="001A29D9" w:rsidRDefault="001A29D9" w:rsidP="00E01EC3">
      <w:pPr>
        <w:spacing w:before="120" w:after="120" w:line="276" w:lineRule="auto"/>
        <w:rPr>
          <w:b/>
          <w:bCs/>
          <w:caps/>
          <w:sz w:val="24"/>
          <w:szCs w:val="24"/>
        </w:rPr>
      </w:pPr>
    </w:p>
    <w:p w14:paraId="735C197C" w14:textId="68C80686" w:rsidR="001A29D9" w:rsidRDefault="001A29D9" w:rsidP="00E01EC3">
      <w:pPr>
        <w:spacing w:before="120" w:after="120" w:line="276" w:lineRule="auto"/>
        <w:rPr>
          <w:b/>
          <w:bCs/>
          <w:caps/>
          <w:sz w:val="24"/>
          <w:szCs w:val="24"/>
        </w:rPr>
      </w:pPr>
    </w:p>
    <w:p w14:paraId="5CAF1F84" w14:textId="77777777" w:rsidR="001A29D9" w:rsidRDefault="001A29D9" w:rsidP="00E01EC3">
      <w:pPr>
        <w:spacing w:before="120" w:after="120" w:line="276" w:lineRule="auto"/>
        <w:rPr>
          <w:b/>
          <w:bCs/>
          <w:caps/>
          <w:sz w:val="24"/>
          <w:szCs w:val="24"/>
        </w:rPr>
      </w:pPr>
    </w:p>
    <w:p w14:paraId="489351DA" w14:textId="77777777" w:rsidR="00B925B1" w:rsidRDefault="00B925B1" w:rsidP="00E01EC3">
      <w:pPr>
        <w:spacing w:before="120" w:after="120" w:line="276" w:lineRule="auto"/>
        <w:rPr>
          <w:b/>
          <w:bCs/>
          <w:caps/>
          <w:sz w:val="24"/>
          <w:szCs w:val="24"/>
        </w:rPr>
      </w:pPr>
    </w:p>
    <w:p w14:paraId="1AC7B7A9" w14:textId="77777777" w:rsidR="001D33BB" w:rsidRPr="00BB1D8A" w:rsidRDefault="001D33BB" w:rsidP="003570C9">
      <w:pPr>
        <w:pStyle w:val="1"/>
        <w:rPr>
          <w:b w:val="0"/>
        </w:rPr>
      </w:pPr>
      <w:bookmarkStart w:id="55" w:name="_Toc232631635"/>
      <w:r w:rsidRPr="00BB1D8A">
        <w:rPr>
          <w:b w:val="0"/>
          <w:caps/>
        </w:rPr>
        <w:t xml:space="preserve">РАЗДЕЛ </w:t>
      </w:r>
      <w:r w:rsidR="003570C9" w:rsidRPr="00BB1D8A">
        <w:rPr>
          <w:b w:val="0"/>
          <w:caps/>
        </w:rPr>
        <w:t>1</w:t>
      </w:r>
      <w:r w:rsidR="00B925B1" w:rsidRPr="00BB1D8A">
        <w:rPr>
          <w:b w:val="0"/>
          <w:caps/>
        </w:rPr>
        <w:t>1</w:t>
      </w:r>
      <w:r w:rsidRPr="00BB1D8A">
        <w:rPr>
          <w:b w:val="0"/>
          <w:caps/>
        </w:rPr>
        <w:t xml:space="preserve">. </w:t>
      </w:r>
      <w:r w:rsidRPr="00BB1D8A">
        <w:rPr>
          <w:rStyle w:val="FontStyle154"/>
          <w:b/>
          <w:sz w:val="24"/>
          <w:szCs w:val="24"/>
        </w:rPr>
        <w:t>НЕОБХОДИМЫЕ РЕСУРСЫ</w:t>
      </w:r>
      <w:bookmarkEnd w:id="55"/>
    </w:p>
    <w:p w14:paraId="7ADD8337" w14:textId="77777777" w:rsidR="001D33BB" w:rsidRDefault="001D33BB" w:rsidP="00E01EC3">
      <w:pPr>
        <w:spacing w:before="120" w:after="120" w:line="276" w:lineRule="auto"/>
        <w:rPr>
          <w:sz w:val="24"/>
          <w:szCs w:val="24"/>
        </w:rPr>
      </w:pPr>
      <w:r w:rsidRPr="00A83C45">
        <w:rPr>
          <w:sz w:val="24"/>
          <w:szCs w:val="24"/>
        </w:rPr>
        <w:t>Финансирование процесса управления отходами происходит за счет собственных средств предприятия.</w:t>
      </w:r>
      <w:r w:rsidR="00BB1D8A">
        <w:rPr>
          <w:sz w:val="24"/>
          <w:szCs w:val="24"/>
        </w:rPr>
        <w:t xml:space="preserve"> </w:t>
      </w:r>
      <w:r w:rsidRPr="00A83C45">
        <w:rPr>
          <w:sz w:val="24"/>
          <w:szCs w:val="24"/>
        </w:rPr>
        <w:t>Объемы финансирования для реализации Программы на 2026-203</w:t>
      </w:r>
      <w:r w:rsidR="00B925B1">
        <w:rPr>
          <w:sz w:val="24"/>
          <w:szCs w:val="24"/>
        </w:rPr>
        <w:t>5</w:t>
      </w:r>
      <w:r w:rsidRPr="00A83C45">
        <w:rPr>
          <w:sz w:val="24"/>
          <w:szCs w:val="24"/>
        </w:rPr>
        <w:t xml:space="preserve"> гг. подлежат ежегодному уточнению в установленном порядке при формировании бизнес-плана бюджетов на очередной финансовый год и плановый период. Результаты Программы должно быть достигнуты путём выполнения комплекса взаимосвязанных по срокам и ресурсам мероприятий.</w:t>
      </w:r>
    </w:p>
    <w:p w14:paraId="1EFFD75C" w14:textId="77777777" w:rsidR="00BB1D8A" w:rsidRPr="00541DD0" w:rsidRDefault="00BB1D8A" w:rsidP="00BB1D8A">
      <w:pPr>
        <w:pStyle w:val="1"/>
      </w:pPr>
      <w:bookmarkStart w:id="56" w:name="_Toc225696690"/>
      <w:bookmarkStart w:id="57" w:name="_Toc232631636"/>
      <w:r w:rsidRPr="00541DD0">
        <w:t>11.</w:t>
      </w:r>
      <w:r>
        <w:t>1</w:t>
      </w:r>
      <w:r w:rsidRPr="00541DD0">
        <w:t>. Оценка достаточности ресурсного обеспечения</w:t>
      </w:r>
      <w:bookmarkEnd w:id="56"/>
      <w:r>
        <w:t>.</w:t>
      </w:r>
      <w:bookmarkEnd w:id="57"/>
    </w:p>
    <w:p w14:paraId="57F599FF" w14:textId="77777777" w:rsidR="00BB1D8A" w:rsidRPr="00BB1D8A" w:rsidRDefault="00BB1D8A" w:rsidP="00BB1D8A">
      <w:pPr>
        <w:ind w:firstLine="567"/>
        <w:jc w:val="both"/>
        <w:rPr>
          <w:sz w:val="24"/>
          <w:szCs w:val="24"/>
        </w:rPr>
      </w:pPr>
      <w:r w:rsidRPr="00BB1D8A">
        <w:rPr>
          <w:sz w:val="24"/>
          <w:szCs w:val="24"/>
        </w:rPr>
        <w:t>Предприятие располагает достаточными предпосылками для реализации ПУО: действует система обращения с отходами, имеется опыт учета и передачи отходов, существует организационная структура, способная обеспечить контроль и сопровождение мероприятий. При условии своевременного планирования затрат и оснащения мест накопления ресурсное обеспечение ПУО может быть признано достаточным.</w:t>
      </w:r>
    </w:p>
    <w:p w14:paraId="0421A09C" w14:textId="77777777" w:rsidR="00BB1D8A" w:rsidRPr="00BB1D8A" w:rsidRDefault="00BB1D8A" w:rsidP="00BB1D8A">
      <w:pPr>
        <w:ind w:firstLine="567"/>
        <w:jc w:val="both"/>
        <w:rPr>
          <w:sz w:val="24"/>
          <w:szCs w:val="24"/>
        </w:rPr>
      </w:pPr>
      <w:r w:rsidRPr="00BB1D8A">
        <w:rPr>
          <w:sz w:val="24"/>
          <w:szCs w:val="24"/>
        </w:rPr>
        <w:t>Таблица 11.1.1 - Основные организационные ресурсы реализации ПУО</w:t>
      </w:r>
    </w:p>
    <w:tbl>
      <w:tblPr>
        <w:tblStyle w:val="ab"/>
        <w:tblW w:w="0" w:type="auto"/>
        <w:jc w:val="center"/>
        <w:tblLook w:val="04A0" w:firstRow="1" w:lastRow="0" w:firstColumn="1" w:lastColumn="0" w:noHBand="0" w:noVBand="1"/>
      </w:tblPr>
      <w:tblGrid>
        <w:gridCol w:w="567"/>
        <w:gridCol w:w="2268"/>
        <w:gridCol w:w="3685"/>
        <w:gridCol w:w="3118"/>
      </w:tblGrid>
      <w:tr w:rsidR="00BB1D8A" w14:paraId="76FCC22E" w14:textId="77777777" w:rsidTr="00282FC4">
        <w:trPr>
          <w:jc w:val="center"/>
        </w:trPr>
        <w:tc>
          <w:tcPr>
            <w:tcW w:w="567" w:type="dxa"/>
            <w:tcMar>
              <w:top w:w="50" w:type="dxa"/>
              <w:left w:w="80" w:type="dxa"/>
              <w:bottom w:w="50" w:type="dxa"/>
              <w:right w:w="80" w:type="dxa"/>
            </w:tcMar>
            <w:vAlign w:val="center"/>
          </w:tcPr>
          <w:p w14:paraId="191B3367" w14:textId="77777777" w:rsidR="00BB1D8A" w:rsidRDefault="00BB1D8A" w:rsidP="00282FC4">
            <w:pPr>
              <w:jc w:val="center"/>
            </w:pPr>
            <w:r>
              <w:rPr>
                <w:b/>
              </w:rPr>
              <w:t>№ п/п</w:t>
            </w:r>
          </w:p>
        </w:tc>
        <w:tc>
          <w:tcPr>
            <w:tcW w:w="2268" w:type="dxa"/>
            <w:tcMar>
              <w:top w:w="50" w:type="dxa"/>
              <w:left w:w="80" w:type="dxa"/>
              <w:bottom w:w="50" w:type="dxa"/>
              <w:right w:w="80" w:type="dxa"/>
            </w:tcMar>
            <w:vAlign w:val="center"/>
          </w:tcPr>
          <w:p w14:paraId="438FA8C5" w14:textId="77777777" w:rsidR="00BB1D8A" w:rsidRDefault="00BB1D8A" w:rsidP="00282FC4">
            <w:pPr>
              <w:jc w:val="center"/>
            </w:pPr>
            <w:r>
              <w:rPr>
                <w:b/>
              </w:rPr>
              <w:t>Вид организационного ресурса</w:t>
            </w:r>
          </w:p>
        </w:tc>
        <w:tc>
          <w:tcPr>
            <w:tcW w:w="3685" w:type="dxa"/>
            <w:tcMar>
              <w:top w:w="50" w:type="dxa"/>
              <w:left w:w="80" w:type="dxa"/>
              <w:bottom w:w="50" w:type="dxa"/>
              <w:right w:w="80" w:type="dxa"/>
            </w:tcMar>
            <w:vAlign w:val="center"/>
          </w:tcPr>
          <w:p w14:paraId="794A69CD" w14:textId="77777777" w:rsidR="00BB1D8A" w:rsidRDefault="00BB1D8A" w:rsidP="00282FC4">
            <w:pPr>
              <w:jc w:val="center"/>
            </w:pPr>
            <w:r>
              <w:rPr>
                <w:b/>
              </w:rPr>
              <w:t>Содержание</w:t>
            </w:r>
          </w:p>
        </w:tc>
        <w:tc>
          <w:tcPr>
            <w:tcW w:w="3118" w:type="dxa"/>
            <w:tcMar>
              <w:top w:w="50" w:type="dxa"/>
              <w:left w:w="80" w:type="dxa"/>
              <w:bottom w:w="50" w:type="dxa"/>
              <w:right w:w="80" w:type="dxa"/>
            </w:tcMar>
            <w:vAlign w:val="center"/>
          </w:tcPr>
          <w:p w14:paraId="36C9CE51" w14:textId="77777777" w:rsidR="00BB1D8A" w:rsidRDefault="00BB1D8A" w:rsidP="00282FC4">
            <w:pPr>
              <w:jc w:val="center"/>
            </w:pPr>
            <w:r>
              <w:rPr>
                <w:b/>
              </w:rPr>
              <w:t>Практическое значение</w:t>
            </w:r>
          </w:p>
        </w:tc>
      </w:tr>
      <w:tr w:rsidR="00BB1D8A" w14:paraId="184E84B3" w14:textId="77777777" w:rsidTr="00282FC4">
        <w:trPr>
          <w:jc w:val="center"/>
        </w:trPr>
        <w:tc>
          <w:tcPr>
            <w:tcW w:w="567" w:type="dxa"/>
            <w:tcMar>
              <w:top w:w="50" w:type="dxa"/>
              <w:left w:w="80" w:type="dxa"/>
              <w:bottom w:w="50" w:type="dxa"/>
              <w:right w:w="80" w:type="dxa"/>
            </w:tcMar>
            <w:vAlign w:val="center"/>
          </w:tcPr>
          <w:p w14:paraId="59B246DC" w14:textId="77777777" w:rsidR="00BB1D8A" w:rsidRDefault="00BB1D8A" w:rsidP="00282FC4">
            <w:r>
              <w:t>1</w:t>
            </w:r>
          </w:p>
        </w:tc>
        <w:tc>
          <w:tcPr>
            <w:tcW w:w="2268" w:type="dxa"/>
            <w:tcMar>
              <w:top w:w="50" w:type="dxa"/>
              <w:left w:w="80" w:type="dxa"/>
              <w:bottom w:w="50" w:type="dxa"/>
              <w:right w:w="80" w:type="dxa"/>
            </w:tcMar>
            <w:vAlign w:val="center"/>
          </w:tcPr>
          <w:p w14:paraId="27555258" w14:textId="77777777" w:rsidR="00BB1D8A" w:rsidRDefault="00BB1D8A" w:rsidP="00282FC4">
            <w:r>
              <w:t>Утвержденная ПУО</w:t>
            </w:r>
          </w:p>
        </w:tc>
        <w:tc>
          <w:tcPr>
            <w:tcW w:w="3685" w:type="dxa"/>
            <w:tcMar>
              <w:top w:w="50" w:type="dxa"/>
              <w:left w:w="80" w:type="dxa"/>
              <w:bottom w:w="50" w:type="dxa"/>
              <w:right w:w="80" w:type="dxa"/>
            </w:tcMar>
            <w:vAlign w:val="center"/>
          </w:tcPr>
          <w:p w14:paraId="0F44CD71" w14:textId="77777777" w:rsidR="00BB1D8A" w:rsidRPr="00541DD0" w:rsidRDefault="00BB1D8A" w:rsidP="00282FC4">
            <w:r w:rsidRPr="00541DD0">
              <w:t>Наличие основного документа по обращению с отходами</w:t>
            </w:r>
          </w:p>
        </w:tc>
        <w:tc>
          <w:tcPr>
            <w:tcW w:w="3118" w:type="dxa"/>
            <w:tcMar>
              <w:top w:w="50" w:type="dxa"/>
              <w:left w:w="80" w:type="dxa"/>
              <w:bottom w:w="50" w:type="dxa"/>
              <w:right w:w="80" w:type="dxa"/>
            </w:tcMar>
            <w:vAlign w:val="center"/>
          </w:tcPr>
          <w:p w14:paraId="5D8A28DD" w14:textId="77777777" w:rsidR="00BB1D8A" w:rsidRDefault="00BB1D8A" w:rsidP="00282FC4">
            <w:r>
              <w:t>Формирует общую систему управления</w:t>
            </w:r>
          </w:p>
        </w:tc>
      </w:tr>
      <w:tr w:rsidR="00BB1D8A" w14:paraId="7A3E03EB" w14:textId="77777777" w:rsidTr="00282FC4">
        <w:trPr>
          <w:jc w:val="center"/>
        </w:trPr>
        <w:tc>
          <w:tcPr>
            <w:tcW w:w="567" w:type="dxa"/>
            <w:tcMar>
              <w:top w:w="50" w:type="dxa"/>
              <w:left w:w="80" w:type="dxa"/>
              <w:bottom w:w="50" w:type="dxa"/>
              <w:right w:w="80" w:type="dxa"/>
            </w:tcMar>
            <w:vAlign w:val="center"/>
          </w:tcPr>
          <w:p w14:paraId="17457569" w14:textId="77777777" w:rsidR="00BB1D8A" w:rsidRDefault="00BB1D8A" w:rsidP="00282FC4">
            <w:r>
              <w:t>2</w:t>
            </w:r>
          </w:p>
        </w:tc>
        <w:tc>
          <w:tcPr>
            <w:tcW w:w="2268" w:type="dxa"/>
            <w:tcMar>
              <w:top w:w="50" w:type="dxa"/>
              <w:left w:w="80" w:type="dxa"/>
              <w:bottom w:w="50" w:type="dxa"/>
              <w:right w:w="80" w:type="dxa"/>
            </w:tcMar>
            <w:vAlign w:val="center"/>
          </w:tcPr>
          <w:p w14:paraId="5EB60154" w14:textId="77777777" w:rsidR="00BB1D8A" w:rsidRDefault="00BB1D8A" w:rsidP="00282FC4">
            <w:r>
              <w:t>Внутренние приказы и регламенты</w:t>
            </w:r>
          </w:p>
        </w:tc>
        <w:tc>
          <w:tcPr>
            <w:tcW w:w="3685" w:type="dxa"/>
            <w:tcMar>
              <w:top w:w="50" w:type="dxa"/>
              <w:left w:w="80" w:type="dxa"/>
              <w:bottom w:w="50" w:type="dxa"/>
              <w:right w:w="80" w:type="dxa"/>
            </w:tcMar>
            <w:vAlign w:val="center"/>
          </w:tcPr>
          <w:p w14:paraId="075DD899" w14:textId="77777777" w:rsidR="00BB1D8A" w:rsidRPr="00541DD0" w:rsidRDefault="00BB1D8A" w:rsidP="00282FC4">
            <w:r w:rsidRPr="00541DD0">
              <w:t>Закрепление порядка действий и ответственности</w:t>
            </w:r>
          </w:p>
        </w:tc>
        <w:tc>
          <w:tcPr>
            <w:tcW w:w="3118" w:type="dxa"/>
            <w:tcMar>
              <w:top w:w="50" w:type="dxa"/>
              <w:left w:w="80" w:type="dxa"/>
              <w:bottom w:w="50" w:type="dxa"/>
              <w:right w:w="80" w:type="dxa"/>
            </w:tcMar>
            <w:vAlign w:val="center"/>
          </w:tcPr>
          <w:p w14:paraId="364B1A55" w14:textId="77777777" w:rsidR="00BB1D8A" w:rsidRDefault="00BB1D8A" w:rsidP="00282FC4">
            <w:r>
              <w:t>Обеспечивает исполнимость программы</w:t>
            </w:r>
          </w:p>
        </w:tc>
      </w:tr>
      <w:tr w:rsidR="00BB1D8A" w14:paraId="29490DBE" w14:textId="77777777" w:rsidTr="00282FC4">
        <w:trPr>
          <w:jc w:val="center"/>
        </w:trPr>
        <w:tc>
          <w:tcPr>
            <w:tcW w:w="567" w:type="dxa"/>
            <w:tcMar>
              <w:top w:w="50" w:type="dxa"/>
              <w:left w:w="80" w:type="dxa"/>
              <w:bottom w:w="50" w:type="dxa"/>
              <w:right w:w="80" w:type="dxa"/>
            </w:tcMar>
            <w:vAlign w:val="center"/>
          </w:tcPr>
          <w:p w14:paraId="382954CB" w14:textId="77777777" w:rsidR="00BB1D8A" w:rsidRDefault="00BB1D8A" w:rsidP="00282FC4">
            <w:r>
              <w:t>3</w:t>
            </w:r>
          </w:p>
        </w:tc>
        <w:tc>
          <w:tcPr>
            <w:tcW w:w="2268" w:type="dxa"/>
            <w:tcMar>
              <w:top w:w="50" w:type="dxa"/>
              <w:left w:w="80" w:type="dxa"/>
              <w:bottom w:w="50" w:type="dxa"/>
              <w:right w:w="80" w:type="dxa"/>
            </w:tcMar>
            <w:vAlign w:val="center"/>
          </w:tcPr>
          <w:p w14:paraId="24A6C47E" w14:textId="77777777" w:rsidR="00BB1D8A" w:rsidRDefault="00BB1D8A" w:rsidP="00282FC4">
            <w:r>
              <w:t>Распределение полномочий</w:t>
            </w:r>
          </w:p>
        </w:tc>
        <w:tc>
          <w:tcPr>
            <w:tcW w:w="3685" w:type="dxa"/>
            <w:tcMar>
              <w:top w:w="50" w:type="dxa"/>
              <w:left w:w="80" w:type="dxa"/>
              <w:bottom w:w="50" w:type="dxa"/>
              <w:right w:w="80" w:type="dxa"/>
            </w:tcMar>
            <w:vAlign w:val="center"/>
          </w:tcPr>
          <w:p w14:paraId="2CCCD9F6" w14:textId="77777777" w:rsidR="00BB1D8A" w:rsidRPr="00541DD0" w:rsidRDefault="00BB1D8A" w:rsidP="00282FC4">
            <w:r w:rsidRPr="00541DD0">
              <w:t>Определение ответственных лиц по подразделениям</w:t>
            </w:r>
          </w:p>
        </w:tc>
        <w:tc>
          <w:tcPr>
            <w:tcW w:w="3118" w:type="dxa"/>
            <w:tcMar>
              <w:top w:w="50" w:type="dxa"/>
              <w:left w:w="80" w:type="dxa"/>
              <w:bottom w:w="50" w:type="dxa"/>
              <w:right w:w="80" w:type="dxa"/>
            </w:tcMar>
            <w:vAlign w:val="center"/>
          </w:tcPr>
          <w:p w14:paraId="49D27115" w14:textId="77777777" w:rsidR="00BB1D8A" w:rsidRDefault="00BB1D8A" w:rsidP="00282FC4">
            <w:r>
              <w:t>Повышает управляемость системы</w:t>
            </w:r>
          </w:p>
        </w:tc>
      </w:tr>
      <w:tr w:rsidR="00BB1D8A" w14:paraId="580BE54A" w14:textId="77777777" w:rsidTr="00282FC4">
        <w:trPr>
          <w:jc w:val="center"/>
        </w:trPr>
        <w:tc>
          <w:tcPr>
            <w:tcW w:w="567" w:type="dxa"/>
            <w:tcMar>
              <w:top w:w="50" w:type="dxa"/>
              <w:left w:w="80" w:type="dxa"/>
              <w:bottom w:w="50" w:type="dxa"/>
              <w:right w:w="80" w:type="dxa"/>
            </w:tcMar>
            <w:vAlign w:val="center"/>
          </w:tcPr>
          <w:p w14:paraId="72A10710" w14:textId="77777777" w:rsidR="00BB1D8A" w:rsidRDefault="00BB1D8A" w:rsidP="00282FC4">
            <w:r>
              <w:t>4</w:t>
            </w:r>
          </w:p>
        </w:tc>
        <w:tc>
          <w:tcPr>
            <w:tcW w:w="2268" w:type="dxa"/>
            <w:tcMar>
              <w:top w:w="50" w:type="dxa"/>
              <w:left w:w="80" w:type="dxa"/>
              <w:bottom w:w="50" w:type="dxa"/>
              <w:right w:w="80" w:type="dxa"/>
            </w:tcMar>
            <w:vAlign w:val="center"/>
          </w:tcPr>
          <w:p w14:paraId="2698F73C" w14:textId="77777777" w:rsidR="00BB1D8A" w:rsidRDefault="00BB1D8A" w:rsidP="00282FC4">
            <w:r>
              <w:t>Периодический контроль и отчетность</w:t>
            </w:r>
          </w:p>
        </w:tc>
        <w:tc>
          <w:tcPr>
            <w:tcW w:w="3685" w:type="dxa"/>
            <w:tcMar>
              <w:top w:w="50" w:type="dxa"/>
              <w:left w:w="80" w:type="dxa"/>
              <w:bottom w:w="50" w:type="dxa"/>
              <w:right w:w="80" w:type="dxa"/>
            </w:tcMar>
            <w:vAlign w:val="center"/>
          </w:tcPr>
          <w:p w14:paraId="55518D8A" w14:textId="77777777" w:rsidR="00BB1D8A" w:rsidRDefault="00BB1D8A" w:rsidP="00282FC4">
            <w:r>
              <w:t>Установление порядка внутренних проверок</w:t>
            </w:r>
          </w:p>
        </w:tc>
        <w:tc>
          <w:tcPr>
            <w:tcW w:w="3118" w:type="dxa"/>
            <w:tcMar>
              <w:top w:w="50" w:type="dxa"/>
              <w:left w:w="80" w:type="dxa"/>
              <w:bottom w:w="50" w:type="dxa"/>
              <w:right w:w="80" w:type="dxa"/>
            </w:tcMar>
            <w:vAlign w:val="center"/>
          </w:tcPr>
          <w:p w14:paraId="34AFD1AF" w14:textId="77777777" w:rsidR="00BB1D8A" w:rsidRDefault="00BB1D8A" w:rsidP="00282FC4">
            <w:r>
              <w:t>Обеспечивает контроль реализации ПУО</w:t>
            </w:r>
          </w:p>
        </w:tc>
      </w:tr>
    </w:tbl>
    <w:p w14:paraId="5B6822FF" w14:textId="77777777" w:rsidR="00BB1D8A" w:rsidRPr="00541DD0" w:rsidRDefault="00BB1D8A" w:rsidP="00BB1D8A">
      <w:r w:rsidRPr="00541DD0">
        <w:t>Таблица 11.</w:t>
      </w:r>
      <w:r>
        <w:t>1</w:t>
      </w:r>
      <w:r w:rsidRPr="00541DD0">
        <w:t>.</w:t>
      </w:r>
      <w:r>
        <w:t>2</w:t>
      </w:r>
      <w:r w:rsidRPr="00541DD0">
        <w:t xml:space="preserve"> - Материально-технические ресурсы, необходимые для реализации ПУО</w:t>
      </w:r>
    </w:p>
    <w:tbl>
      <w:tblPr>
        <w:tblStyle w:val="ab"/>
        <w:tblW w:w="0" w:type="auto"/>
        <w:jc w:val="center"/>
        <w:tblLook w:val="04A0" w:firstRow="1" w:lastRow="0" w:firstColumn="1" w:lastColumn="0" w:noHBand="0" w:noVBand="1"/>
      </w:tblPr>
      <w:tblGrid>
        <w:gridCol w:w="567"/>
        <w:gridCol w:w="2268"/>
        <w:gridCol w:w="3118"/>
        <w:gridCol w:w="3685"/>
      </w:tblGrid>
      <w:tr w:rsidR="00BB1D8A" w14:paraId="290F7AAF" w14:textId="77777777" w:rsidTr="00282FC4">
        <w:trPr>
          <w:jc w:val="center"/>
        </w:trPr>
        <w:tc>
          <w:tcPr>
            <w:tcW w:w="567" w:type="dxa"/>
            <w:tcMar>
              <w:top w:w="50" w:type="dxa"/>
              <w:left w:w="80" w:type="dxa"/>
              <w:bottom w:w="50" w:type="dxa"/>
              <w:right w:w="80" w:type="dxa"/>
            </w:tcMar>
            <w:vAlign w:val="center"/>
          </w:tcPr>
          <w:p w14:paraId="451365AE" w14:textId="77777777" w:rsidR="00BB1D8A" w:rsidRDefault="00BB1D8A" w:rsidP="00282FC4">
            <w:pPr>
              <w:jc w:val="center"/>
            </w:pPr>
            <w:r>
              <w:rPr>
                <w:b/>
              </w:rPr>
              <w:t>№ п/п</w:t>
            </w:r>
          </w:p>
        </w:tc>
        <w:tc>
          <w:tcPr>
            <w:tcW w:w="2268" w:type="dxa"/>
            <w:tcMar>
              <w:top w:w="50" w:type="dxa"/>
              <w:left w:w="80" w:type="dxa"/>
              <w:bottom w:w="50" w:type="dxa"/>
              <w:right w:w="80" w:type="dxa"/>
            </w:tcMar>
            <w:vAlign w:val="center"/>
          </w:tcPr>
          <w:p w14:paraId="1430A446" w14:textId="77777777" w:rsidR="00BB1D8A" w:rsidRDefault="00BB1D8A" w:rsidP="00282FC4">
            <w:pPr>
              <w:jc w:val="center"/>
            </w:pPr>
            <w:r>
              <w:rPr>
                <w:b/>
              </w:rPr>
              <w:t>Вид ресурса</w:t>
            </w:r>
          </w:p>
        </w:tc>
        <w:tc>
          <w:tcPr>
            <w:tcW w:w="3118" w:type="dxa"/>
            <w:tcMar>
              <w:top w:w="50" w:type="dxa"/>
              <w:left w:w="80" w:type="dxa"/>
              <w:bottom w:w="50" w:type="dxa"/>
              <w:right w:w="80" w:type="dxa"/>
            </w:tcMar>
            <w:vAlign w:val="center"/>
          </w:tcPr>
          <w:p w14:paraId="291ABFAA" w14:textId="77777777" w:rsidR="00BB1D8A" w:rsidRDefault="00BB1D8A" w:rsidP="00282FC4">
            <w:pPr>
              <w:jc w:val="center"/>
            </w:pPr>
            <w:r>
              <w:rPr>
                <w:b/>
              </w:rPr>
              <w:t>Назначение</w:t>
            </w:r>
          </w:p>
        </w:tc>
        <w:tc>
          <w:tcPr>
            <w:tcW w:w="3685" w:type="dxa"/>
            <w:tcMar>
              <w:top w:w="50" w:type="dxa"/>
              <w:left w:w="80" w:type="dxa"/>
              <w:bottom w:w="50" w:type="dxa"/>
              <w:right w:w="80" w:type="dxa"/>
            </w:tcMar>
            <w:vAlign w:val="center"/>
          </w:tcPr>
          <w:p w14:paraId="02379303" w14:textId="77777777" w:rsidR="00BB1D8A" w:rsidRDefault="00BB1D8A" w:rsidP="00282FC4">
            <w:pPr>
              <w:jc w:val="center"/>
            </w:pPr>
            <w:r>
              <w:rPr>
                <w:b/>
              </w:rPr>
              <w:t>Основные отходы / процессы</w:t>
            </w:r>
          </w:p>
        </w:tc>
      </w:tr>
      <w:tr w:rsidR="00BB1D8A" w14:paraId="0623B1F2" w14:textId="77777777" w:rsidTr="00282FC4">
        <w:trPr>
          <w:jc w:val="center"/>
        </w:trPr>
        <w:tc>
          <w:tcPr>
            <w:tcW w:w="567" w:type="dxa"/>
            <w:tcMar>
              <w:top w:w="50" w:type="dxa"/>
              <w:left w:w="80" w:type="dxa"/>
              <w:bottom w:w="50" w:type="dxa"/>
              <w:right w:w="80" w:type="dxa"/>
            </w:tcMar>
            <w:vAlign w:val="center"/>
          </w:tcPr>
          <w:p w14:paraId="51E265F0" w14:textId="77777777" w:rsidR="00BB1D8A" w:rsidRDefault="00BB1D8A" w:rsidP="00282FC4">
            <w:r>
              <w:t>1</w:t>
            </w:r>
          </w:p>
        </w:tc>
        <w:tc>
          <w:tcPr>
            <w:tcW w:w="2268" w:type="dxa"/>
            <w:tcMar>
              <w:top w:w="50" w:type="dxa"/>
              <w:left w:w="80" w:type="dxa"/>
              <w:bottom w:w="50" w:type="dxa"/>
              <w:right w:w="80" w:type="dxa"/>
            </w:tcMar>
            <w:vAlign w:val="center"/>
          </w:tcPr>
          <w:p w14:paraId="756D9B46" w14:textId="77777777" w:rsidR="00BB1D8A" w:rsidRDefault="00BB1D8A" w:rsidP="00282FC4">
            <w:r>
              <w:t>Контейнеры для коммунальных отходов</w:t>
            </w:r>
          </w:p>
        </w:tc>
        <w:tc>
          <w:tcPr>
            <w:tcW w:w="3118" w:type="dxa"/>
            <w:tcMar>
              <w:top w:w="50" w:type="dxa"/>
              <w:left w:w="80" w:type="dxa"/>
              <w:bottom w:w="50" w:type="dxa"/>
              <w:right w:w="80" w:type="dxa"/>
            </w:tcMar>
            <w:vAlign w:val="center"/>
          </w:tcPr>
          <w:p w14:paraId="08EACCA3" w14:textId="77777777" w:rsidR="00BB1D8A" w:rsidRDefault="00BB1D8A" w:rsidP="00282FC4">
            <w:r>
              <w:t>Накопление смешанных коммунальных отходов</w:t>
            </w:r>
          </w:p>
        </w:tc>
        <w:tc>
          <w:tcPr>
            <w:tcW w:w="3685" w:type="dxa"/>
            <w:tcMar>
              <w:top w:w="50" w:type="dxa"/>
              <w:left w:w="80" w:type="dxa"/>
              <w:bottom w:w="50" w:type="dxa"/>
              <w:right w:w="80" w:type="dxa"/>
            </w:tcMar>
            <w:vAlign w:val="center"/>
          </w:tcPr>
          <w:p w14:paraId="32B93499" w14:textId="77777777" w:rsidR="00BB1D8A" w:rsidRDefault="00BB1D8A" w:rsidP="00282FC4">
            <w:r>
              <w:t>Коммунальные отходы</w:t>
            </w:r>
          </w:p>
        </w:tc>
      </w:tr>
      <w:tr w:rsidR="00BB1D8A" w:rsidRPr="00541DD0" w14:paraId="487094B8" w14:textId="77777777" w:rsidTr="00282FC4">
        <w:trPr>
          <w:jc w:val="center"/>
        </w:trPr>
        <w:tc>
          <w:tcPr>
            <w:tcW w:w="567" w:type="dxa"/>
            <w:tcMar>
              <w:top w:w="50" w:type="dxa"/>
              <w:left w:w="80" w:type="dxa"/>
              <w:bottom w:w="50" w:type="dxa"/>
              <w:right w:w="80" w:type="dxa"/>
            </w:tcMar>
            <w:vAlign w:val="center"/>
          </w:tcPr>
          <w:p w14:paraId="226E34A8" w14:textId="77777777" w:rsidR="00BB1D8A" w:rsidRDefault="00BB1D8A" w:rsidP="00282FC4">
            <w:r>
              <w:t>2</w:t>
            </w:r>
          </w:p>
        </w:tc>
        <w:tc>
          <w:tcPr>
            <w:tcW w:w="2268" w:type="dxa"/>
            <w:tcMar>
              <w:top w:w="50" w:type="dxa"/>
              <w:left w:w="80" w:type="dxa"/>
              <w:bottom w:w="50" w:type="dxa"/>
              <w:right w:w="80" w:type="dxa"/>
            </w:tcMar>
            <w:vAlign w:val="center"/>
          </w:tcPr>
          <w:p w14:paraId="78E6DD28" w14:textId="77777777" w:rsidR="00BB1D8A" w:rsidRDefault="00BB1D8A" w:rsidP="00282FC4">
            <w:r>
              <w:t>Герметичные емкости</w:t>
            </w:r>
          </w:p>
        </w:tc>
        <w:tc>
          <w:tcPr>
            <w:tcW w:w="3118" w:type="dxa"/>
            <w:tcMar>
              <w:top w:w="50" w:type="dxa"/>
              <w:left w:w="80" w:type="dxa"/>
              <w:bottom w:w="50" w:type="dxa"/>
              <w:right w:w="80" w:type="dxa"/>
            </w:tcMar>
            <w:vAlign w:val="center"/>
          </w:tcPr>
          <w:p w14:paraId="4BBF365A" w14:textId="77777777" w:rsidR="00BB1D8A" w:rsidRDefault="00BB1D8A" w:rsidP="00282FC4">
            <w:r>
              <w:t>Накопление жидких отходов</w:t>
            </w:r>
          </w:p>
        </w:tc>
        <w:tc>
          <w:tcPr>
            <w:tcW w:w="3685" w:type="dxa"/>
            <w:tcMar>
              <w:top w:w="50" w:type="dxa"/>
              <w:left w:w="80" w:type="dxa"/>
              <w:bottom w:w="50" w:type="dxa"/>
              <w:right w:w="80" w:type="dxa"/>
            </w:tcMar>
            <w:vAlign w:val="center"/>
          </w:tcPr>
          <w:p w14:paraId="0194E70D" w14:textId="77777777" w:rsidR="00BB1D8A" w:rsidRPr="00541DD0" w:rsidRDefault="00BB1D8A" w:rsidP="00282FC4">
            <w:r w:rsidRPr="00541DD0">
              <w:t>Отработанные масла, антифризы, тормозные жидкости</w:t>
            </w:r>
          </w:p>
        </w:tc>
      </w:tr>
      <w:tr w:rsidR="00BB1D8A" w14:paraId="7F400CD8" w14:textId="77777777" w:rsidTr="00282FC4">
        <w:trPr>
          <w:jc w:val="center"/>
        </w:trPr>
        <w:tc>
          <w:tcPr>
            <w:tcW w:w="567" w:type="dxa"/>
            <w:tcMar>
              <w:top w:w="50" w:type="dxa"/>
              <w:left w:w="80" w:type="dxa"/>
              <w:bottom w:w="50" w:type="dxa"/>
              <w:right w:w="80" w:type="dxa"/>
            </w:tcMar>
            <w:vAlign w:val="center"/>
          </w:tcPr>
          <w:p w14:paraId="22063D20" w14:textId="77777777" w:rsidR="00BB1D8A" w:rsidRDefault="00BB1D8A" w:rsidP="00282FC4">
            <w:r>
              <w:t>3</w:t>
            </w:r>
          </w:p>
        </w:tc>
        <w:tc>
          <w:tcPr>
            <w:tcW w:w="2268" w:type="dxa"/>
            <w:tcMar>
              <w:top w:w="50" w:type="dxa"/>
              <w:left w:w="80" w:type="dxa"/>
              <w:bottom w:w="50" w:type="dxa"/>
              <w:right w:w="80" w:type="dxa"/>
            </w:tcMar>
            <w:vAlign w:val="center"/>
          </w:tcPr>
          <w:p w14:paraId="6463B13D" w14:textId="77777777" w:rsidR="00BB1D8A" w:rsidRDefault="00BB1D8A" w:rsidP="00282FC4">
            <w:r>
              <w:t>Закрытая тара</w:t>
            </w:r>
          </w:p>
        </w:tc>
        <w:tc>
          <w:tcPr>
            <w:tcW w:w="3118" w:type="dxa"/>
            <w:tcMar>
              <w:top w:w="50" w:type="dxa"/>
              <w:left w:w="80" w:type="dxa"/>
              <w:bottom w:w="50" w:type="dxa"/>
              <w:right w:w="80" w:type="dxa"/>
            </w:tcMar>
            <w:vAlign w:val="center"/>
          </w:tcPr>
          <w:p w14:paraId="5F936F56" w14:textId="77777777" w:rsidR="00BB1D8A" w:rsidRDefault="00BB1D8A" w:rsidP="00282FC4">
            <w:r>
              <w:t>Накопление загрязненных материалов</w:t>
            </w:r>
          </w:p>
        </w:tc>
        <w:tc>
          <w:tcPr>
            <w:tcW w:w="3685" w:type="dxa"/>
            <w:tcMar>
              <w:top w:w="50" w:type="dxa"/>
              <w:left w:w="80" w:type="dxa"/>
              <w:bottom w:w="50" w:type="dxa"/>
              <w:right w:w="80" w:type="dxa"/>
            </w:tcMar>
            <w:vAlign w:val="center"/>
          </w:tcPr>
          <w:p w14:paraId="362331F3" w14:textId="77777777" w:rsidR="00BB1D8A" w:rsidRDefault="00BB1D8A" w:rsidP="00282FC4">
            <w:r>
              <w:t>Фильтры, загрязненная ветошь</w:t>
            </w:r>
          </w:p>
        </w:tc>
      </w:tr>
      <w:tr w:rsidR="00BB1D8A" w14:paraId="5D294050" w14:textId="77777777" w:rsidTr="00282FC4">
        <w:trPr>
          <w:jc w:val="center"/>
        </w:trPr>
        <w:tc>
          <w:tcPr>
            <w:tcW w:w="567" w:type="dxa"/>
            <w:tcMar>
              <w:top w:w="50" w:type="dxa"/>
              <w:left w:w="80" w:type="dxa"/>
              <w:bottom w:w="50" w:type="dxa"/>
              <w:right w:w="80" w:type="dxa"/>
            </w:tcMar>
            <w:vAlign w:val="center"/>
          </w:tcPr>
          <w:p w14:paraId="5739A4F1" w14:textId="77777777" w:rsidR="00BB1D8A" w:rsidRDefault="00BB1D8A" w:rsidP="00282FC4">
            <w:r>
              <w:t>4</w:t>
            </w:r>
          </w:p>
        </w:tc>
        <w:tc>
          <w:tcPr>
            <w:tcW w:w="2268" w:type="dxa"/>
            <w:tcMar>
              <w:top w:w="50" w:type="dxa"/>
              <w:left w:w="80" w:type="dxa"/>
              <w:bottom w:w="50" w:type="dxa"/>
              <w:right w:w="80" w:type="dxa"/>
            </w:tcMar>
            <w:vAlign w:val="center"/>
          </w:tcPr>
          <w:p w14:paraId="59798FBC" w14:textId="77777777" w:rsidR="00BB1D8A" w:rsidRDefault="00BB1D8A" w:rsidP="00282FC4">
            <w:r>
              <w:t>Поддоны и защитные основания</w:t>
            </w:r>
          </w:p>
        </w:tc>
        <w:tc>
          <w:tcPr>
            <w:tcW w:w="3118" w:type="dxa"/>
            <w:tcMar>
              <w:top w:w="50" w:type="dxa"/>
              <w:left w:w="80" w:type="dxa"/>
              <w:bottom w:w="50" w:type="dxa"/>
              <w:right w:w="80" w:type="dxa"/>
            </w:tcMar>
            <w:vAlign w:val="center"/>
          </w:tcPr>
          <w:p w14:paraId="278C0580" w14:textId="77777777" w:rsidR="00BB1D8A" w:rsidRDefault="00BB1D8A" w:rsidP="00282FC4">
            <w:r>
              <w:t>Предотвращение загрязнения при утечках</w:t>
            </w:r>
          </w:p>
        </w:tc>
        <w:tc>
          <w:tcPr>
            <w:tcW w:w="3685" w:type="dxa"/>
            <w:tcMar>
              <w:top w:w="50" w:type="dxa"/>
              <w:left w:w="80" w:type="dxa"/>
              <w:bottom w:w="50" w:type="dxa"/>
              <w:right w:w="80" w:type="dxa"/>
            </w:tcMar>
            <w:vAlign w:val="center"/>
          </w:tcPr>
          <w:p w14:paraId="41BBD00C" w14:textId="77777777" w:rsidR="00BB1D8A" w:rsidRDefault="00BB1D8A" w:rsidP="00282FC4">
            <w:r>
              <w:t>Масла, жидкие отходы</w:t>
            </w:r>
          </w:p>
        </w:tc>
      </w:tr>
      <w:tr w:rsidR="00BB1D8A" w14:paraId="57EABE75" w14:textId="77777777" w:rsidTr="00282FC4">
        <w:trPr>
          <w:jc w:val="center"/>
        </w:trPr>
        <w:tc>
          <w:tcPr>
            <w:tcW w:w="567" w:type="dxa"/>
            <w:tcMar>
              <w:top w:w="50" w:type="dxa"/>
              <w:left w:w="80" w:type="dxa"/>
              <w:bottom w:w="50" w:type="dxa"/>
              <w:right w:w="80" w:type="dxa"/>
            </w:tcMar>
            <w:vAlign w:val="center"/>
          </w:tcPr>
          <w:p w14:paraId="129522BE" w14:textId="77777777" w:rsidR="00BB1D8A" w:rsidRDefault="00BB1D8A" w:rsidP="00282FC4">
            <w:r>
              <w:t>5</w:t>
            </w:r>
          </w:p>
        </w:tc>
        <w:tc>
          <w:tcPr>
            <w:tcW w:w="2268" w:type="dxa"/>
            <w:tcMar>
              <w:top w:w="50" w:type="dxa"/>
              <w:left w:w="80" w:type="dxa"/>
              <w:bottom w:w="50" w:type="dxa"/>
              <w:right w:w="80" w:type="dxa"/>
            </w:tcMar>
            <w:vAlign w:val="center"/>
          </w:tcPr>
          <w:p w14:paraId="7E629927" w14:textId="77777777" w:rsidR="00BB1D8A" w:rsidRDefault="00BB1D8A" w:rsidP="00282FC4">
            <w:r>
              <w:t>Отдельные места накопления</w:t>
            </w:r>
          </w:p>
        </w:tc>
        <w:tc>
          <w:tcPr>
            <w:tcW w:w="3118" w:type="dxa"/>
            <w:tcMar>
              <w:top w:w="50" w:type="dxa"/>
              <w:left w:w="80" w:type="dxa"/>
              <w:bottom w:w="50" w:type="dxa"/>
              <w:right w:w="80" w:type="dxa"/>
            </w:tcMar>
            <w:vAlign w:val="center"/>
          </w:tcPr>
          <w:p w14:paraId="279A6DF9" w14:textId="77777777" w:rsidR="00BB1D8A" w:rsidRPr="00541DD0" w:rsidRDefault="00BB1D8A" w:rsidP="00282FC4">
            <w:r w:rsidRPr="00541DD0">
              <w:t>Раздельное размещение отдельных потоков отходов</w:t>
            </w:r>
          </w:p>
        </w:tc>
        <w:tc>
          <w:tcPr>
            <w:tcW w:w="3685" w:type="dxa"/>
            <w:tcMar>
              <w:top w:w="50" w:type="dxa"/>
              <w:left w:w="80" w:type="dxa"/>
              <w:bottom w:w="50" w:type="dxa"/>
              <w:right w:w="80" w:type="dxa"/>
            </w:tcMar>
            <w:vAlign w:val="center"/>
          </w:tcPr>
          <w:p w14:paraId="6A79A639" w14:textId="77777777" w:rsidR="00BB1D8A" w:rsidRDefault="00BB1D8A" w:rsidP="00282FC4">
            <w:r>
              <w:t>Шины, аккумуляторы, оргтехника</w:t>
            </w:r>
          </w:p>
        </w:tc>
      </w:tr>
    </w:tbl>
    <w:p w14:paraId="639981F7" w14:textId="77777777" w:rsidR="00BB1D8A" w:rsidRPr="00541DD0" w:rsidRDefault="00BB1D8A" w:rsidP="00BB1D8A">
      <w:r w:rsidRPr="00541DD0">
        <w:t>Таблица 11.</w:t>
      </w:r>
      <w:r>
        <w:t>1</w:t>
      </w:r>
      <w:r w:rsidRPr="00541DD0">
        <w:t>.</w:t>
      </w:r>
      <w:r>
        <w:t>3</w:t>
      </w:r>
      <w:r w:rsidRPr="00541DD0">
        <w:t xml:space="preserve"> - Основные источники финансирования реализации ПУО</w:t>
      </w:r>
    </w:p>
    <w:tbl>
      <w:tblPr>
        <w:tblStyle w:val="ab"/>
        <w:tblW w:w="0" w:type="auto"/>
        <w:jc w:val="center"/>
        <w:tblLook w:val="04A0" w:firstRow="1" w:lastRow="0" w:firstColumn="1" w:lastColumn="0" w:noHBand="0" w:noVBand="1"/>
      </w:tblPr>
      <w:tblGrid>
        <w:gridCol w:w="567"/>
        <w:gridCol w:w="3402"/>
        <w:gridCol w:w="4535"/>
      </w:tblGrid>
      <w:tr w:rsidR="00BB1D8A" w14:paraId="7B6D9EBC" w14:textId="77777777" w:rsidTr="00282FC4">
        <w:trPr>
          <w:jc w:val="center"/>
        </w:trPr>
        <w:tc>
          <w:tcPr>
            <w:tcW w:w="567" w:type="dxa"/>
            <w:tcMar>
              <w:top w:w="50" w:type="dxa"/>
              <w:left w:w="80" w:type="dxa"/>
              <w:bottom w:w="50" w:type="dxa"/>
              <w:right w:w="80" w:type="dxa"/>
            </w:tcMar>
            <w:vAlign w:val="center"/>
          </w:tcPr>
          <w:p w14:paraId="131BDD6A" w14:textId="77777777" w:rsidR="00BB1D8A" w:rsidRDefault="00BB1D8A" w:rsidP="00282FC4">
            <w:pPr>
              <w:jc w:val="center"/>
            </w:pPr>
            <w:r>
              <w:rPr>
                <w:b/>
              </w:rPr>
              <w:t>№ п/п</w:t>
            </w:r>
          </w:p>
        </w:tc>
        <w:tc>
          <w:tcPr>
            <w:tcW w:w="3402" w:type="dxa"/>
            <w:tcMar>
              <w:top w:w="50" w:type="dxa"/>
              <w:left w:w="80" w:type="dxa"/>
              <w:bottom w:w="50" w:type="dxa"/>
              <w:right w:w="80" w:type="dxa"/>
            </w:tcMar>
            <w:vAlign w:val="center"/>
          </w:tcPr>
          <w:p w14:paraId="2F09E893" w14:textId="77777777" w:rsidR="00BB1D8A" w:rsidRDefault="00BB1D8A" w:rsidP="00282FC4">
            <w:pPr>
              <w:jc w:val="center"/>
            </w:pPr>
            <w:r>
              <w:rPr>
                <w:b/>
              </w:rPr>
              <w:t>Источник финансирования</w:t>
            </w:r>
          </w:p>
        </w:tc>
        <w:tc>
          <w:tcPr>
            <w:tcW w:w="4535" w:type="dxa"/>
            <w:tcMar>
              <w:top w:w="50" w:type="dxa"/>
              <w:left w:w="80" w:type="dxa"/>
              <w:bottom w:w="50" w:type="dxa"/>
              <w:right w:w="80" w:type="dxa"/>
            </w:tcMar>
            <w:vAlign w:val="center"/>
          </w:tcPr>
          <w:p w14:paraId="2A2C2AAB" w14:textId="77777777" w:rsidR="00BB1D8A" w:rsidRDefault="00BB1D8A" w:rsidP="00282FC4">
            <w:pPr>
              <w:jc w:val="center"/>
            </w:pPr>
            <w:r>
              <w:rPr>
                <w:b/>
              </w:rPr>
              <w:t>Основное назначение</w:t>
            </w:r>
          </w:p>
        </w:tc>
      </w:tr>
      <w:tr w:rsidR="00BB1D8A" w14:paraId="7C42A29F" w14:textId="77777777" w:rsidTr="00282FC4">
        <w:trPr>
          <w:jc w:val="center"/>
        </w:trPr>
        <w:tc>
          <w:tcPr>
            <w:tcW w:w="567" w:type="dxa"/>
            <w:tcMar>
              <w:top w:w="50" w:type="dxa"/>
              <w:left w:w="80" w:type="dxa"/>
              <w:bottom w:w="50" w:type="dxa"/>
              <w:right w:w="80" w:type="dxa"/>
            </w:tcMar>
            <w:vAlign w:val="center"/>
          </w:tcPr>
          <w:p w14:paraId="376F907A" w14:textId="77777777" w:rsidR="00BB1D8A" w:rsidRDefault="00BB1D8A" w:rsidP="00282FC4">
            <w:r>
              <w:t>1</w:t>
            </w:r>
          </w:p>
        </w:tc>
        <w:tc>
          <w:tcPr>
            <w:tcW w:w="3402" w:type="dxa"/>
            <w:tcMar>
              <w:top w:w="50" w:type="dxa"/>
              <w:left w:w="80" w:type="dxa"/>
              <w:bottom w:w="50" w:type="dxa"/>
              <w:right w:w="80" w:type="dxa"/>
            </w:tcMar>
            <w:vAlign w:val="center"/>
          </w:tcPr>
          <w:p w14:paraId="4E066DAA" w14:textId="77777777" w:rsidR="00BB1D8A" w:rsidRDefault="00BB1D8A" w:rsidP="00282FC4">
            <w:r>
              <w:t>Собственные средства предприятия</w:t>
            </w:r>
          </w:p>
        </w:tc>
        <w:tc>
          <w:tcPr>
            <w:tcW w:w="4535" w:type="dxa"/>
            <w:tcMar>
              <w:top w:w="50" w:type="dxa"/>
              <w:left w:w="80" w:type="dxa"/>
              <w:bottom w:w="50" w:type="dxa"/>
              <w:right w:w="80" w:type="dxa"/>
            </w:tcMar>
            <w:vAlign w:val="center"/>
          </w:tcPr>
          <w:p w14:paraId="67A9E853" w14:textId="77777777" w:rsidR="00BB1D8A" w:rsidRDefault="00BB1D8A" w:rsidP="00282FC4">
            <w:r>
              <w:t>Общее обеспечение реализации ПУО</w:t>
            </w:r>
          </w:p>
        </w:tc>
      </w:tr>
      <w:tr w:rsidR="00BB1D8A" w:rsidRPr="00541DD0" w14:paraId="29A574FC" w14:textId="77777777" w:rsidTr="00282FC4">
        <w:trPr>
          <w:jc w:val="center"/>
        </w:trPr>
        <w:tc>
          <w:tcPr>
            <w:tcW w:w="567" w:type="dxa"/>
            <w:tcMar>
              <w:top w:w="50" w:type="dxa"/>
              <w:left w:w="80" w:type="dxa"/>
              <w:bottom w:w="50" w:type="dxa"/>
              <w:right w:w="80" w:type="dxa"/>
            </w:tcMar>
            <w:vAlign w:val="center"/>
          </w:tcPr>
          <w:p w14:paraId="2365B23D" w14:textId="77777777" w:rsidR="00BB1D8A" w:rsidRDefault="00BB1D8A" w:rsidP="00282FC4">
            <w:r>
              <w:t>2</w:t>
            </w:r>
          </w:p>
        </w:tc>
        <w:tc>
          <w:tcPr>
            <w:tcW w:w="3402" w:type="dxa"/>
            <w:tcMar>
              <w:top w:w="50" w:type="dxa"/>
              <w:left w:w="80" w:type="dxa"/>
              <w:bottom w:w="50" w:type="dxa"/>
              <w:right w:w="80" w:type="dxa"/>
            </w:tcMar>
            <w:vAlign w:val="center"/>
          </w:tcPr>
          <w:p w14:paraId="0F738709" w14:textId="77777777" w:rsidR="00BB1D8A" w:rsidRDefault="00BB1D8A" w:rsidP="00282FC4">
            <w:r>
              <w:t>Эксплуатационные расходы</w:t>
            </w:r>
          </w:p>
        </w:tc>
        <w:tc>
          <w:tcPr>
            <w:tcW w:w="4535" w:type="dxa"/>
            <w:tcMar>
              <w:top w:w="50" w:type="dxa"/>
              <w:left w:w="80" w:type="dxa"/>
              <w:bottom w:w="50" w:type="dxa"/>
              <w:right w:w="80" w:type="dxa"/>
            </w:tcMar>
            <w:vAlign w:val="center"/>
          </w:tcPr>
          <w:p w14:paraId="5E101293" w14:textId="77777777" w:rsidR="00BB1D8A" w:rsidRPr="00541DD0" w:rsidRDefault="00BB1D8A" w:rsidP="00282FC4">
            <w:r w:rsidRPr="00541DD0">
              <w:t>Содержание мест накопления и обращение с отходами</w:t>
            </w:r>
          </w:p>
        </w:tc>
      </w:tr>
      <w:tr w:rsidR="00BB1D8A" w:rsidRPr="00541DD0" w14:paraId="62F42C48" w14:textId="77777777" w:rsidTr="00282FC4">
        <w:trPr>
          <w:jc w:val="center"/>
        </w:trPr>
        <w:tc>
          <w:tcPr>
            <w:tcW w:w="567" w:type="dxa"/>
            <w:tcMar>
              <w:top w:w="50" w:type="dxa"/>
              <w:left w:w="80" w:type="dxa"/>
              <w:bottom w:w="50" w:type="dxa"/>
              <w:right w:w="80" w:type="dxa"/>
            </w:tcMar>
            <w:vAlign w:val="center"/>
          </w:tcPr>
          <w:p w14:paraId="4B85AA62" w14:textId="77777777" w:rsidR="00BB1D8A" w:rsidRDefault="00BB1D8A" w:rsidP="00282FC4">
            <w:r>
              <w:t>3</w:t>
            </w:r>
          </w:p>
        </w:tc>
        <w:tc>
          <w:tcPr>
            <w:tcW w:w="3402" w:type="dxa"/>
            <w:tcMar>
              <w:top w:w="50" w:type="dxa"/>
              <w:left w:w="80" w:type="dxa"/>
              <w:bottom w:w="50" w:type="dxa"/>
              <w:right w:w="80" w:type="dxa"/>
            </w:tcMar>
            <w:vAlign w:val="center"/>
          </w:tcPr>
          <w:p w14:paraId="61E64C57" w14:textId="77777777" w:rsidR="00BB1D8A" w:rsidRDefault="00BB1D8A" w:rsidP="00282FC4">
            <w:r>
              <w:t>Административно-хозяйственные расходы</w:t>
            </w:r>
          </w:p>
        </w:tc>
        <w:tc>
          <w:tcPr>
            <w:tcW w:w="4535" w:type="dxa"/>
            <w:tcMar>
              <w:top w:w="50" w:type="dxa"/>
              <w:left w:w="80" w:type="dxa"/>
              <w:bottom w:w="50" w:type="dxa"/>
              <w:right w:w="80" w:type="dxa"/>
            </w:tcMar>
            <w:vAlign w:val="center"/>
          </w:tcPr>
          <w:p w14:paraId="5B0B7E2B" w14:textId="77777777" w:rsidR="00BB1D8A" w:rsidRPr="00541DD0" w:rsidRDefault="00BB1D8A" w:rsidP="00282FC4">
            <w:r w:rsidRPr="00541DD0">
              <w:t>Контейнеры, маркировка, учет, коммунальные отходы</w:t>
            </w:r>
          </w:p>
        </w:tc>
      </w:tr>
      <w:tr w:rsidR="00BB1D8A" w:rsidRPr="00541DD0" w14:paraId="5B4A3822" w14:textId="77777777" w:rsidTr="00282FC4">
        <w:trPr>
          <w:jc w:val="center"/>
        </w:trPr>
        <w:tc>
          <w:tcPr>
            <w:tcW w:w="567" w:type="dxa"/>
            <w:tcMar>
              <w:top w:w="50" w:type="dxa"/>
              <w:left w:w="80" w:type="dxa"/>
              <w:bottom w:w="50" w:type="dxa"/>
              <w:right w:w="80" w:type="dxa"/>
            </w:tcMar>
            <w:vAlign w:val="center"/>
          </w:tcPr>
          <w:p w14:paraId="4C53BF3D" w14:textId="77777777" w:rsidR="00BB1D8A" w:rsidRDefault="00BB1D8A" w:rsidP="00282FC4">
            <w:r>
              <w:t>4</w:t>
            </w:r>
          </w:p>
        </w:tc>
        <w:tc>
          <w:tcPr>
            <w:tcW w:w="3402" w:type="dxa"/>
            <w:tcMar>
              <w:top w:w="50" w:type="dxa"/>
              <w:left w:w="80" w:type="dxa"/>
              <w:bottom w:w="50" w:type="dxa"/>
              <w:right w:w="80" w:type="dxa"/>
            </w:tcMar>
            <w:vAlign w:val="center"/>
          </w:tcPr>
          <w:p w14:paraId="43DC7561" w14:textId="77777777" w:rsidR="00BB1D8A" w:rsidRDefault="00BB1D8A" w:rsidP="00282FC4">
            <w:r>
              <w:t>Расходы на содержание автотранспорта</w:t>
            </w:r>
          </w:p>
        </w:tc>
        <w:tc>
          <w:tcPr>
            <w:tcW w:w="4535" w:type="dxa"/>
            <w:tcMar>
              <w:top w:w="50" w:type="dxa"/>
              <w:left w:w="80" w:type="dxa"/>
              <w:bottom w:w="50" w:type="dxa"/>
              <w:right w:w="80" w:type="dxa"/>
            </w:tcMar>
            <w:vAlign w:val="center"/>
          </w:tcPr>
          <w:p w14:paraId="7B8FEB7E" w14:textId="77777777" w:rsidR="00BB1D8A" w:rsidRPr="00541DD0" w:rsidRDefault="00BB1D8A" w:rsidP="00282FC4">
            <w:r w:rsidRPr="00541DD0">
              <w:t>Обращение с маслами, фильтрами, шинами, АКБ и иными автотранспортными отходами</w:t>
            </w:r>
          </w:p>
        </w:tc>
      </w:tr>
    </w:tbl>
    <w:p w14:paraId="495857D4" w14:textId="77777777" w:rsidR="00BB1D8A" w:rsidRPr="00BB1D8A" w:rsidRDefault="00BB1D8A" w:rsidP="00BB1D8A">
      <w:pPr>
        <w:ind w:firstLine="567"/>
        <w:jc w:val="both"/>
        <w:rPr>
          <w:sz w:val="24"/>
          <w:szCs w:val="24"/>
        </w:rPr>
      </w:pPr>
      <w:r w:rsidRPr="00BB1D8A">
        <w:rPr>
          <w:sz w:val="24"/>
          <w:szCs w:val="24"/>
        </w:rPr>
        <w:t xml:space="preserve">В совокупности организационные, кадровые, материально-технические и финансовые ресурсы формируют практическую основу реализации программы. Для предприятия принципиально важно, чтобы вопросы обращения с отходами финансировались и </w:t>
      </w:r>
      <w:r w:rsidRPr="00BB1D8A">
        <w:rPr>
          <w:sz w:val="24"/>
          <w:szCs w:val="24"/>
        </w:rPr>
        <w:lastRenderedPageBreak/>
        <w:t>сопровождались на постоянной основе, а не эпизодически.</w:t>
      </w:r>
    </w:p>
    <w:p w14:paraId="5D2E33EF" w14:textId="77777777" w:rsidR="00BB1D8A" w:rsidRPr="00A83C45" w:rsidRDefault="00BB1D8A" w:rsidP="00E01EC3">
      <w:pPr>
        <w:spacing w:before="120" w:after="120" w:line="276" w:lineRule="auto"/>
        <w:rPr>
          <w:sz w:val="24"/>
          <w:szCs w:val="24"/>
        </w:rPr>
      </w:pPr>
    </w:p>
    <w:p w14:paraId="508B4272" w14:textId="77777777" w:rsidR="001D33BB" w:rsidRPr="00A83C45" w:rsidRDefault="001D33BB" w:rsidP="003570C9">
      <w:pPr>
        <w:pStyle w:val="1"/>
      </w:pPr>
      <w:bookmarkStart w:id="58" w:name="_Toc232631637"/>
      <w:r w:rsidRPr="00A83C45">
        <w:rPr>
          <w:caps/>
        </w:rPr>
        <w:t xml:space="preserve">РАЗДЕЛ </w:t>
      </w:r>
      <w:r w:rsidR="003570C9">
        <w:rPr>
          <w:caps/>
        </w:rPr>
        <w:t>1</w:t>
      </w:r>
      <w:r w:rsidR="00BB1D8A">
        <w:rPr>
          <w:caps/>
        </w:rPr>
        <w:t>2</w:t>
      </w:r>
      <w:r w:rsidRPr="00A83C45">
        <w:rPr>
          <w:caps/>
        </w:rPr>
        <w:t xml:space="preserve">. </w:t>
      </w:r>
      <w:r w:rsidRPr="00A83C45">
        <w:rPr>
          <w:rStyle w:val="FontStyle154"/>
          <w:sz w:val="24"/>
          <w:szCs w:val="24"/>
        </w:rPr>
        <w:t>ПЛАН МЕРОПРИЯТИЙ ПО РЕАЛИЗАЦИИ ПРОГРАММЫ</w:t>
      </w:r>
      <w:bookmarkEnd w:id="58"/>
      <w:r w:rsidRPr="00A83C45">
        <w:rPr>
          <w:rStyle w:val="FontStyle154"/>
          <w:sz w:val="24"/>
          <w:szCs w:val="24"/>
        </w:rPr>
        <w:t xml:space="preserve"> </w:t>
      </w:r>
    </w:p>
    <w:p w14:paraId="0980FB77" w14:textId="77777777" w:rsidR="001D33BB" w:rsidRPr="00A83C45" w:rsidRDefault="001D33BB" w:rsidP="00BB1D8A">
      <w:pPr>
        <w:spacing w:before="120" w:after="120" w:line="276" w:lineRule="auto"/>
        <w:jc w:val="both"/>
        <w:rPr>
          <w:sz w:val="24"/>
          <w:szCs w:val="24"/>
        </w:rPr>
      </w:pPr>
      <w:r w:rsidRPr="00A83C45">
        <w:rPr>
          <w:sz w:val="24"/>
          <w:szCs w:val="24"/>
        </w:rPr>
        <w:t>План мероприятий по реализации Программы управление отходами направлен на обеспечение экологически безопасного удаления отходов производства и потребления.</w:t>
      </w:r>
    </w:p>
    <w:p w14:paraId="343BB4DC" w14:textId="77777777" w:rsidR="001D33BB" w:rsidRPr="00A83C45" w:rsidRDefault="001D33BB" w:rsidP="00BB1D8A">
      <w:pPr>
        <w:spacing w:before="120" w:after="120" w:line="276" w:lineRule="auto"/>
        <w:jc w:val="both"/>
        <w:rPr>
          <w:sz w:val="24"/>
          <w:szCs w:val="24"/>
        </w:rPr>
      </w:pPr>
      <w:r w:rsidRPr="00A83C45">
        <w:rPr>
          <w:sz w:val="24"/>
          <w:szCs w:val="24"/>
        </w:rPr>
        <w:t>В соответствии с целями и задачами Программы мероприятия сгруппированы по проблемам с учетом функциональной связи друг от друга и этапов выполнения.</w:t>
      </w:r>
    </w:p>
    <w:p w14:paraId="71963156" w14:textId="77777777" w:rsidR="001D33BB" w:rsidRPr="00A83C45" w:rsidRDefault="001D33BB" w:rsidP="00BB1D8A">
      <w:pPr>
        <w:spacing w:before="120" w:after="120" w:line="276" w:lineRule="auto"/>
        <w:jc w:val="both"/>
        <w:rPr>
          <w:sz w:val="24"/>
          <w:szCs w:val="24"/>
        </w:rPr>
      </w:pPr>
      <w:r w:rsidRPr="00A83C45">
        <w:rPr>
          <w:sz w:val="24"/>
          <w:szCs w:val="24"/>
        </w:rPr>
        <w:t>В плане мероприятий по реализации Программы определены основные направления природоохранных мер, сроки выполнения, ответственные исполнители и источники их финансирования.</w:t>
      </w:r>
    </w:p>
    <w:p w14:paraId="29EFB325" w14:textId="77777777" w:rsidR="001D33BB" w:rsidRPr="00A83C45" w:rsidRDefault="001D33BB" w:rsidP="00BB1D8A">
      <w:pPr>
        <w:spacing w:before="120" w:after="120" w:line="276" w:lineRule="auto"/>
        <w:jc w:val="both"/>
        <w:rPr>
          <w:sz w:val="24"/>
          <w:szCs w:val="24"/>
        </w:rPr>
      </w:pPr>
      <w:r w:rsidRPr="00A83C45">
        <w:rPr>
          <w:sz w:val="24"/>
          <w:szCs w:val="24"/>
        </w:rPr>
        <w:t>В течение планового периода реализации Программы План мероприятий может быть скорректирован и дополнен новыми мероприятиями исходя из новых задач и/или достигнутых результатов в области управления отходами.</w:t>
      </w:r>
    </w:p>
    <w:p w14:paraId="6BB85281" w14:textId="77777777" w:rsidR="00431BF7" w:rsidRDefault="00431BF7" w:rsidP="00E01EC3">
      <w:pPr>
        <w:spacing w:before="120" w:after="120"/>
        <w:ind w:firstLine="567"/>
        <w:jc w:val="both"/>
        <w:rPr>
          <w:color w:val="000000" w:themeColor="text1"/>
        </w:rPr>
      </w:pPr>
    </w:p>
    <w:p w14:paraId="19420452" w14:textId="77777777" w:rsidR="001D33BB" w:rsidRDefault="001D33BB" w:rsidP="00E01EC3">
      <w:pPr>
        <w:spacing w:before="120" w:after="120"/>
        <w:ind w:firstLine="567"/>
        <w:jc w:val="both"/>
        <w:rPr>
          <w:color w:val="000000" w:themeColor="text1"/>
        </w:rPr>
      </w:pPr>
    </w:p>
    <w:p w14:paraId="14AC6F2B" w14:textId="77777777" w:rsidR="001D33BB" w:rsidRDefault="001D33BB" w:rsidP="00E01EC3">
      <w:pPr>
        <w:spacing w:before="120" w:after="120"/>
        <w:ind w:firstLine="567"/>
        <w:jc w:val="both"/>
        <w:rPr>
          <w:color w:val="000000" w:themeColor="text1"/>
        </w:rPr>
      </w:pPr>
    </w:p>
    <w:p w14:paraId="363192FF" w14:textId="77777777" w:rsidR="001D33BB" w:rsidRDefault="001D33BB" w:rsidP="00E01EC3">
      <w:pPr>
        <w:spacing w:before="120" w:after="120"/>
        <w:ind w:firstLine="567"/>
        <w:jc w:val="both"/>
        <w:rPr>
          <w:color w:val="000000" w:themeColor="text1"/>
        </w:rPr>
      </w:pPr>
    </w:p>
    <w:p w14:paraId="26E11A54" w14:textId="77777777" w:rsidR="001D33BB" w:rsidRDefault="001D33BB" w:rsidP="00E01EC3">
      <w:pPr>
        <w:spacing w:before="120" w:after="120"/>
        <w:ind w:firstLine="567"/>
        <w:jc w:val="both"/>
        <w:rPr>
          <w:color w:val="000000" w:themeColor="text1"/>
        </w:rPr>
      </w:pPr>
    </w:p>
    <w:p w14:paraId="24BBCC41" w14:textId="77777777" w:rsidR="001D33BB" w:rsidRDefault="001D33BB" w:rsidP="00E01EC3">
      <w:pPr>
        <w:spacing w:before="120" w:after="120"/>
        <w:ind w:firstLine="567"/>
        <w:jc w:val="both"/>
        <w:rPr>
          <w:color w:val="000000" w:themeColor="text1"/>
        </w:rPr>
      </w:pPr>
    </w:p>
    <w:p w14:paraId="539794E1" w14:textId="77777777" w:rsidR="001D33BB" w:rsidRDefault="001D33BB" w:rsidP="00E01EC3">
      <w:pPr>
        <w:spacing w:before="120" w:after="120"/>
        <w:ind w:firstLine="567"/>
        <w:jc w:val="both"/>
        <w:rPr>
          <w:color w:val="000000" w:themeColor="text1"/>
        </w:rPr>
      </w:pPr>
    </w:p>
    <w:p w14:paraId="79376F93" w14:textId="77777777" w:rsidR="001D33BB" w:rsidRDefault="001D33BB" w:rsidP="00E01EC3">
      <w:pPr>
        <w:spacing w:before="120" w:after="120"/>
        <w:ind w:firstLine="567"/>
        <w:jc w:val="both"/>
        <w:rPr>
          <w:color w:val="000000" w:themeColor="text1"/>
        </w:rPr>
      </w:pPr>
    </w:p>
    <w:p w14:paraId="5EC0538F" w14:textId="77777777" w:rsidR="001D33BB" w:rsidRDefault="001D33BB" w:rsidP="00E01EC3">
      <w:pPr>
        <w:spacing w:before="120" w:after="120"/>
        <w:ind w:firstLine="567"/>
        <w:jc w:val="both"/>
        <w:rPr>
          <w:color w:val="000000" w:themeColor="text1"/>
        </w:rPr>
      </w:pPr>
    </w:p>
    <w:p w14:paraId="13528A37" w14:textId="77777777" w:rsidR="001D33BB" w:rsidRDefault="001D33BB" w:rsidP="00E01EC3">
      <w:pPr>
        <w:spacing w:before="120" w:after="120"/>
        <w:ind w:firstLine="567"/>
        <w:jc w:val="both"/>
        <w:rPr>
          <w:color w:val="000000" w:themeColor="text1"/>
        </w:rPr>
      </w:pPr>
    </w:p>
    <w:p w14:paraId="608D1DB8" w14:textId="77777777" w:rsidR="001D33BB" w:rsidRDefault="001D33BB" w:rsidP="00E01EC3">
      <w:pPr>
        <w:spacing w:before="120" w:after="120"/>
        <w:ind w:firstLine="567"/>
        <w:jc w:val="both"/>
        <w:rPr>
          <w:color w:val="000000" w:themeColor="text1"/>
        </w:rPr>
      </w:pPr>
    </w:p>
    <w:p w14:paraId="20BA0F76" w14:textId="77777777" w:rsidR="001D33BB" w:rsidRDefault="001D33BB" w:rsidP="00E01EC3">
      <w:pPr>
        <w:spacing w:before="120" w:after="120"/>
        <w:ind w:firstLine="567"/>
        <w:jc w:val="both"/>
        <w:rPr>
          <w:color w:val="000000" w:themeColor="text1"/>
        </w:rPr>
      </w:pPr>
    </w:p>
    <w:p w14:paraId="1CEFDFC3" w14:textId="77777777" w:rsidR="001D33BB" w:rsidRDefault="001D33BB" w:rsidP="00E01EC3">
      <w:pPr>
        <w:spacing w:before="120" w:after="120"/>
        <w:ind w:firstLine="567"/>
        <w:jc w:val="both"/>
        <w:rPr>
          <w:color w:val="000000" w:themeColor="text1"/>
        </w:rPr>
      </w:pPr>
    </w:p>
    <w:p w14:paraId="3967F0AA" w14:textId="77777777" w:rsidR="001D33BB" w:rsidRDefault="001D33BB" w:rsidP="00E01EC3">
      <w:pPr>
        <w:spacing w:before="120" w:after="120"/>
        <w:ind w:firstLine="567"/>
        <w:jc w:val="both"/>
        <w:rPr>
          <w:color w:val="000000" w:themeColor="text1"/>
        </w:rPr>
      </w:pPr>
    </w:p>
    <w:p w14:paraId="638885C5" w14:textId="77777777" w:rsidR="001D33BB" w:rsidRDefault="001D33BB" w:rsidP="00E01EC3">
      <w:pPr>
        <w:spacing w:before="120" w:after="120"/>
        <w:ind w:firstLine="567"/>
        <w:jc w:val="both"/>
        <w:rPr>
          <w:color w:val="000000" w:themeColor="text1"/>
        </w:rPr>
      </w:pPr>
    </w:p>
    <w:p w14:paraId="0780B282" w14:textId="77777777" w:rsidR="001D33BB" w:rsidRDefault="001D33BB" w:rsidP="00E01EC3">
      <w:pPr>
        <w:spacing w:before="120" w:after="120"/>
        <w:ind w:firstLine="567"/>
        <w:jc w:val="both"/>
        <w:rPr>
          <w:color w:val="000000" w:themeColor="text1"/>
        </w:rPr>
      </w:pPr>
    </w:p>
    <w:p w14:paraId="6F4CD3D4" w14:textId="77777777" w:rsidR="001D33BB" w:rsidRDefault="001D33BB" w:rsidP="00E01EC3">
      <w:pPr>
        <w:spacing w:before="120" w:after="120"/>
        <w:ind w:firstLine="567"/>
        <w:jc w:val="both"/>
        <w:rPr>
          <w:color w:val="000000" w:themeColor="text1"/>
        </w:rPr>
      </w:pPr>
    </w:p>
    <w:p w14:paraId="71676B77" w14:textId="77777777" w:rsidR="001D33BB" w:rsidRDefault="001D33BB" w:rsidP="00E01EC3">
      <w:pPr>
        <w:spacing w:before="120" w:after="120"/>
        <w:ind w:firstLine="567"/>
        <w:jc w:val="both"/>
        <w:rPr>
          <w:color w:val="000000" w:themeColor="text1"/>
        </w:rPr>
      </w:pPr>
    </w:p>
    <w:p w14:paraId="2792B363" w14:textId="77777777" w:rsidR="001D33BB" w:rsidRDefault="001D33BB" w:rsidP="00E01EC3">
      <w:pPr>
        <w:spacing w:before="120" w:after="120"/>
        <w:ind w:firstLine="567"/>
        <w:jc w:val="both"/>
        <w:rPr>
          <w:color w:val="000000" w:themeColor="text1"/>
        </w:rPr>
      </w:pPr>
    </w:p>
    <w:p w14:paraId="41F899E2" w14:textId="77777777" w:rsidR="001D33BB" w:rsidRDefault="001D33BB" w:rsidP="00E01EC3">
      <w:pPr>
        <w:spacing w:before="120" w:after="120"/>
        <w:ind w:firstLine="567"/>
        <w:jc w:val="both"/>
        <w:rPr>
          <w:color w:val="000000" w:themeColor="text1"/>
        </w:rPr>
      </w:pPr>
    </w:p>
    <w:p w14:paraId="7934406D" w14:textId="77777777" w:rsidR="001D33BB" w:rsidRDefault="001D33BB" w:rsidP="00E01EC3">
      <w:pPr>
        <w:spacing w:before="120" w:after="120"/>
        <w:ind w:firstLine="567"/>
        <w:jc w:val="both"/>
        <w:rPr>
          <w:color w:val="000000" w:themeColor="text1"/>
        </w:rPr>
      </w:pPr>
    </w:p>
    <w:p w14:paraId="649880D1" w14:textId="77777777" w:rsidR="001D33BB" w:rsidRDefault="001D33BB" w:rsidP="00E01EC3">
      <w:pPr>
        <w:spacing w:before="120" w:after="120"/>
        <w:ind w:firstLine="567"/>
        <w:jc w:val="both"/>
        <w:rPr>
          <w:color w:val="000000" w:themeColor="text1"/>
        </w:rPr>
      </w:pPr>
    </w:p>
    <w:p w14:paraId="4992CF6E" w14:textId="77777777" w:rsidR="001D33BB" w:rsidRDefault="001D33BB" w:rsidP="00E01EC3">
      <w:pPr>
        <w:spacing w:before="120" w:after="120"/>
        <w:ind w:firstLine="567"/>
        <w:jc w:val="both"/>
        <w:rPr>
          <w:color w:val="000000" w:themeColor="text1"/>
        </w:rPr>
      </w:pPr>
    </w:p>
    <w:p w14:paraId="202C9251" w14:textId="77777777" w:rsidR="001D33BB" w:rsidRDefault="001D33BB" w:rsidP="00E01EC3">
      <w:pPr>
        <w:spacing w:before="120" w:after="120"/>
        <w:ind w:firstLine="567"/>
        <w:jc w:val="both"/>
        <w:rPr>
          <w:color w:val="000000" w:themeColor="text1"/>
        </w:rPr>
      </w:pPr>
    </w:p>
    <w:p w14:paraId="68F601B8" w14:textId="77777777" w:rsidR="001D33BB" w:rsidRDefault="001D33BB" w:rsidP="00E01EC3">
      <w:pPr>
        <w:spacing w:before="120" w:after="120"/>
        <w:ind w:firstLine="567"/>
        <w:jc w:val="both"/>
        <w:rPr>
          <w:color w:val="000000" w:themeColor="text1"/>
        </w:rPr>
      </w:pPr>
    </w:p>
    <w:p w14:paraId="40ACD6F2" w14:textId="77777777" w:rsidR="001D33BB" w:rsidRDefault="001D33BB" w:rsidP="00E01EC3">
      <w:pPr>
        <w:spacing w:before="120" w:after="120"/>
        <w:ind w:firstLine="567"/>
        <w:jc w:val="both"/>
        <w:rPr>
          <w:color w:val="000000" w:themeColor="text1"/>
        </w:rPr>
      </w:pPr>
    </w:p>
    <w:p w14:paraId="41BED95B" w14:textId="77777777" w:rsidR="001D33BB" w:rsidRDefault="001D33BB" w:rsidP="00E01EC3">
      <w:pPr>
        <w:spacing w:before="120" w:after="120" w:line="276" w:lineRule="auto"/>
        <w:jc w:val="center"/>
        <w:rPr>
          <w:b/>
          <w:bCs/>
          <w:sz w:val="28"/>
          <w:szCs w:val="28"/>
        </w:rPr>
        <w:sectPr w:rsidR="001D33BB" w:rsidSect="00455F39">
          <w:footerReference w:type="default" r:id="rId11"/>
          <w:pgSz w:w="11906" w:h="16838"/>
          <w:pgMar w:top="851" w:right="566" w:bottom="993" w:left="1418" w:header="708" w:footer="282" w:gutter="0"/>
          <w:pgNumType w:start="29"/>
          <w:cols w:space="708"/>
          <w:docGrid w:linePitch="360"/>
        </w:sectPr>
      </w:pPr>
    </w:p>
    <w:p w14:paraId="51A550EC" w14:textId="77777777" w:rsidR="00BB1D8A" w:rsidRDefault="001D33BB" w:rsidP="00BB1D8A">
      <w:pPr>
        <w:jc w:val="center"/>
        <w:rPr>
          <w:b/>
          <w:bCs/>
          <w:sz w:val="28"/>
          <w:szCs w:val="28"/>
        </w:rPr>
      </w:pPr>
      <w:r w:rsidRPr="002A725F">
        <w:rPr>
          <w:b/>
          <w:bCs/>
          <w:sz w:val="28"/>
          <w:szCs w:val="28"/>
        </w:rPr>
        <w:lastRenderedPageBreak/>
        <w:t>План</w:t>
      </w:r>
      <w:r w:rsidRPr="004E2075">
        <w:rPr>
          <w:b/>
          <w:bCs/>
          <w:sz w:val="28"/>
          <w:szCs w:val="28"/>
        </w:rPr>
        <w:t xml:space="preserve"> </w:t>
      </w:r>
      <w:r w:rsidRPr="002A725F">
        <w:rPr>
          <w:b/>
          <w:bCs/>
          <w:sz w:val="28"/>
          <w:szCs w:val="28"/>
        </w:rPr>
        <w:t xml:space="preserve">мероприятий по реализации программы </w:t>
      </w:r>
      <w:r w:rsidRPr="006676A0">
        <w:rPr>
          <w:b/>
          <w:bCs/>
          <w:sz w:val="28"/>
          <w:szCs w:val="28"/>
        </w:rPr>
        <w:t xml:space="preserve">управления отходами </w:t>
      </w:r>
    </w:p>
    <w:p w14:paraId="4E1E57E8" w14:textId="0C0ED5AC" w:rsidR="001D33BB" w:rsidRPr="006676A0" w:rsidRDefault="006E4092" w:rsidP="006676A0">
      <w:pPr>
        <w:spacing w:before="120" w:after="120" w:line="276" w:lineRule="auto"/>
        <w:jc w:val="center"/>
        <w:rPr>
          <w:b/>
          <w:bCs/>
          <w:sz w:val="28"/>
          <w:szCs w:val="28"/>
        </w:rPr>
      </w:pPr>
      <w:r>
        <w:rPr>
          <w:b/>
          <w:bCs/>
          <w:sz w:val="28"/>
          <w:szCs w:val="28"/>
        </w:rPr>
        <w:t>ТОО «ЭКОЛИТ»</w:t>
      </w:r>
      <w:r w:rsidR="001D33BB" w:rsidRPr="006676A0">
        <w:rPr>
          <w:b/>
          <w:bCs/>
          <w:sz w:val="28"/>
          <w:szCs w:val="28"/>
        </w:rPr>
        <w:t xml:space="preserve"> на 202</w:t>
      </w:r>
      <w:r w:rsidR="001D33BB" w:rsidRPr="006676A0">
        <w:rPr>
          <w:b/>
          <w:bCs/>
          <w:sz w:val="28"/>
          <w:szCs w:val="28"/>
          <w:lang w:val="kk-KZ"/>
        </w:rPr>
        <w:t>6</w:t>
      </w:r>
      <w:r w:rsidR="001D33BB" w:rsidRPr="006676A0">
        <w:rPr>
          <w:b/>
          <w:bCs/>
          <w:sz w:val="28"/>
          <w:szCs w:val="28"/>
        </w:rPr>
        <w:t>-203</w:t>
      </w:r>
      <w:r w:rsidR="00BB1D8A">
        <w:rPr>
          <w:b/>
          <w:bCs/>
          <w:sz w:val="28"/>
          <w:szCs w:val="28"/>
          <w:lang w:val="kk-KZ"/>
        </w:rPr>
        <w:t>5</w:t>
      </w:r>
      <w:r w:rsidR="001D33BB" w:rsidRPr="006676A0">
        <w:rPr>
          <w:b/>
          <w:bCs/>
          <w:sz w:val="28"/>
          <w:szCs w:val="28"/>
          <w:lang w:val="kk-KZ"/>
        </w:rPr>
        <w:t xml:space="preserve"> </w:t>
      </w:r>
      <w:proofErr w:type="spellStart"/>
      <w:r w:rsidR="001D33BB" w:rsidRPr="006676A0">
        <w:rPr>
          <w:b/>
          <w:bCs/>
          <w:sz w:val="28"/>
          <w:szCs w:val="28"/>
        </w:rPr>
        <w:t>г.г</w:t>
      </w:r>
      <w:proofErr w:type="spellEnd"/>
      <w:r w:rsidR="001D33BB" w:rsidRPr="006676A0">
        <w:rPr>
          <w:b/>
          <w:bCs/>
          <w:sz w:val="28"/>
          <w:szCs w:val="28"/>
        </w:rPr>
        <w:t>.</w:t>
      </w:r>
    </w:p>
    <w:tbl>
      <w:tblPr>
        <w:tblpPr w:leftFromText="180" w:rightFromText="180" w:vertAnchor="text" w:horzAnchor="margin" w:tblpY="88"/>
        <w:tblW w:w="15366" w:type="dxa"/>
        <w:tblCellSpacing w:w="15" w:type="dxa"/>
        <w:tblCellMar>
          <w:top w:w="15" w:type="dxa"/>
          <w:left w:w="15" w:type="dxa"/>
          <w:bottom w:w="15" w:type="dxa"/>
          <w:right w:w="15" w:type="dxa"/>
        </w:tblCellMar>
        <w:tblLook w:val="04A0" w:firstRow="1" w:lastRow="0" w:firstColumn="1" w:lastColumn="0" w:noHBand="0" w:noVBand="1"/>
      </w:tblPr>
      <w:tblGrid>
        <w:gridCol w:w="355"/>
        <w:gridCol w:w="3121"/>
        <w:gridCol w:w="1919"/>
        <w:gridCol w:w="1555"/>
        <w:gridCol w:w="1959"/>
        <w:gridCol w:w="2614"/>
        <w:gridCol w:w="1512"/>
        <w:gridCol w:w="2331"/>
      </w:tblGrid>
      <w:tr w:rsidR="001D33BB" w:rsidRPr="007B1075" w14:paraId="4E386F3F" w14:textId="77777777" w:rsidTr="00A71638">
        <w:trPr>
          <w:trHeight w:val="20"/>
          <w:tblCellSpacing w:w="15" w:type="dxa"/>
        </w:trPr>
        <w:tc>
          <w:tcPr>
            <w:tcW w:w="101" w:type="pct"/>
            <w:tcBorders>
              <w:top w:val="single" w:sz="4" w:space="0" w:color="auto"/>
              <w:left w:val="single" w:sz="4" w:space="0" w:color="auto"/>
            </w:tcBorders>
            <w:vAlign w:val="center"/>
            <w:hideMark/>
          </w:tcPr>
          <w:p w14:paraId="7D1F47E1" w14:textId="77777777" w:rsidR="001D33BB" w:rsidRPr="007B1075" w:rsidRDefault="001D33BB" w:rsidP="00E01EC3">
            <w:pPr>
              <w:jc w:val="center"/>
              <w:rPr>
                <w:sz w:val="20"/>
                <w:szCs w:val="20"/>
                <w:lang w:eastAsia="ru-RU"/>
              </w:rPr>
            </w:pPr>
            <w:r>
              <w:rPr>
                <w:sz w:val="20"/>
                <w:szCs w:val="20"/>
                <w:lang w:eastAsia="ru-RU"/>
              </w:rPr>
              <w:t>*</w:t>
            </w:r>
          </w:p>
        </w:tc>
        <w:tc>
          <w:tcPr>
            <w:tcW w:w="1006" w:type="pct"/>
            <w:tcBorders>
              <w:top w:val="single" w:sz="4" w:space="0" w:color="auto"/>
              <w:left w:val="single" w:sz="4" w:space="0" w:color="auto"/>
            </w:tcBorders>
            <w:vAlign w:val="center"/>
            <w:hideMark/>
          </w:tcPr>
          <w:p w14:paraId="34157275" w14:textId="77777777" w:rsidR="001D33BB" w:rsidRPr="007B1075" w:rsidRDefault="001D33BB" w:rsidP="00E01EC3">
            <w:pPr>
              <w:jc w:val="center"/>
              <w:rPr>
                <w:sz w:val="20"/>
                <w:szCs w:val="20"/>
                <w:lang w:eastAsia="ru-RU"/>
              </w:rPr>
            </w:pPr>
            <w:r w:rsidRPr="007B1075">
              <w:rPr>
                <w:sz w:val="20"/>
                <w:szCs w:val="20"/>
                <w:lang w:eastAsia="ru-RU"/>
              </w:rPr>
              <w:t>Мероприятия</w:t>
            </w:r>
          </w:p>
        </w:tc>
        <w:tc>
          <w:tcPr>
            <w:tcW w:w="615" w:type="pct"/>
            <w:tcBorders>
              <w:top w:val="single" w:sz="4" w:space="0" w:color="auto"/>
              <w:left w:val="single" w:sz="4" w:space="0" w:color="auto"/>
            </w:tcBorders>
            <w:vAlign w:val="center"/>
            <w:hideMark/>
          </w:tcPr>
          <w:p w14:paraId="35D4C5C0" w14:textId="77777777" w:rsidR="001D33BB" w:rsidRPr="007B1075" w:rsidRDefault="001D33BB" w:rsidP="00E01EC3">
            <w:pPr>
              <w:jc w:val="center"/>
              <w:rPr>
                <w:sz w:val="20"/>
                <w:szCs w:val="20"/>
                <w:lang w:eastAsia="ru-RU"/>
              </w:rPr>
            </w:pPr>
            <w:r w:rsidRPr="007B1075">
              <w:rPr>
                <w:sz w:val="20"/>
                <w:szCs w:val="20"/>
                <w:lang w:eastAsia="ru-RU"/>
              </w:rPr>
              <w:t>Показатель (качественный/ количественный)</w:t>
            </w:r>
          </w:p>
        </w:tc>
        <w:tc>
          <w:tcPr>
            <w:tcW w:w="496" w:type="pct"/>
            <w:tcBorders>
              <w:top w:val="single" w:sz="4" w:space="0" w:color="auto"/>
              <w:left w:val="single" w:sz="4" w:space="0" w:color="auto"/>
            </w:tcBorders>
            <w:vAlign w:val="center"/>
            <w:hideMark/>
          </w:tcPr>
          <w:p w14:paraId="3EB32906" w14:textId="77777777" w:rsidR="001D33BB" w:rsidRPr="007B1075" w:rsidRDefault="001D33BB" w:rsidP="00E01EC3">
            <w:pPr>
              <w:jc w:val="center"/>
              <w:rPr>
                <w:sz w:val="20"/>
                <w:szCs w:val="20"/>
                <w:lang w:eastAsia="ru-RU"/>
              </w:rPr>
            </w:pPr>
            <w:r w:rsidRPr="007B1075">
              <w:rPr>
                <w:sz w:val="20"/>
                <w:szCs w:val="20"/>
                <w:lang w:eastAsia="ru-RU"/>
              </w:rPr>
              <w:t>Срок исполнения</w:t>
            </w:r>
          </w:p>
        </w:tc>
        <w:tc>
          <w:tcPr>
            <w:tcW w:w="628" w:type="pct"/>
            <w:tcBorders>
              <w:top w:val="single" w:sz="4" w:space="0" w:color="auto"/>
              <w:left w:val="single" w:sz="4" w:space="0" w:color="auto"/>
            </w:tcBorders>
            <w:vAlign w:val="center"/>
            <w:hideMark/>
          </w:tcPr>
          <w:p w14:paraId="7A398F96" w14:textId="77777777" w:rsidR="001D33BB" w:rsidRPr="007B1075" w:rsidRDefault="001D33BB" w:rsidP="00E01EC3">
            <w:pPr>
              <w:jc w:val="center"/>
              <w:rPr>
                <w:sz w:val="20"/>
                <w:szCs w:val="20"/>
                <w:lang w:eastAsia="ru-RU"/>
              </w:rPr>
            </w:pPr>
            <w:r w:rsidRPr="007B1075">
              <w:rPr>
                <w:sz w:val="20"/>
                <w:szCs w:val="20"/>
                <w:lang w:eastAsia="ru-RU"/>
              </w:rPr>
              <w:t>Ответственные за исполнение</w:t>
            </w:r>
          </w:p>
        </w:tc>
        <w:tc>
          <w:tcPr>
            <w:tcW w:w="841" w:type="pct"/>
            <w:tcBorders>
              <w:top w:val="single" w:sz="4" w:space="0" w:color="auto"/>
              <w:left w:val="single" w:sz="4" w:space="0" w:color="auto"/>
            </w:tcBorders>
            <w:vAlign w:val="center"/>
            <w:hideMark/>
          </w:tcPr>
          <w:p w14:paraId="0D46677B" w14:textId="77777777" w:rsidR="001D33BB" w:rsidRPr="007B1075" w:rsidRDefault="001D33BB" w:rsidP="00E01EC3">
            <w:pPr>
              <w:jc w:val="center"/>
              <w:rPr>
                <w:sz w:val="20"/>
                <w:szCs w:val="20"/>
                <w:lang w:eastAsia="ru-RU"/>
              </w:rPr>
            </w:pPr>
            <w:r w:rsidRPr="007B1075">
              <w:rPr>
                <w:sz w:val="20"/>
                <w:szCs w:val="20"/>
                <w:lang w:eastAsia="ru-RU"/>
              </w:rPr>
              <w:t>Форма завершения</w:t>
            </w:r>
          </w:p>
        </w:tc>
        <w:tc>
          <w:tcPr>
            <w:tcW w:w="482" w:type="pct"/>
            <w:tcBorders>
              <w:top w:val="single" w:sz="4" w:space="0" w:color="auto"/>
              <w:left w:val="single" w:sz="4" w:space="0" w:color="auto"/>
            </w:tcBorders>
            <w:vAlign w:val="center"/>
            <w:hideMark/>
          </w:tcPr>
          <w:p w14:paraId="60FC8211" w14:textId="77777777" w:rsidR="001D33BB" w:rsidRPr="007B1075" w:rsidRDefault="001D33BB" w:rsidP="00E01EC3">
            <w:pPr>
              <w:jc w:val="center"/>
              <w:rPr>
                <w:sz w:val="20"/>
                <w:szCs w:val="20"/>
                <w:lang w:eastAsia="ru-RU"/>
              </w:rPr>
            </w:pPr>
            <w:r w:rsidRPr="007B1075">
              <w:rPr>
                <w:sz w:val="20"/>
                <w:szCs w:val="20"/>
                <w:lang w:eastAsia="ru-RU"/>
              </w:rPr>
              <w:t>Предполагаемые расходы</w:t>
            </w:r>
          </w:p>
        </w:tc>
        <w:tc>
          <w:tcPr>
            <w:tcW w:w="744" w:type="pct"/>
            <w:tcBorders>
              <w:top w:val="single" w:sz="4" w:space="0" w:color="auto"/>
              <w:left w:val="single" w:sz="4" w:space="0" w:color="auto"/>
              <w:right w:val="single" w:sz="4" w:space="0" w:color="auto"/>
            </w:tcBorders>
            <w:vAlign w:val="center"/>
            <w:hideMark/>
          </w:tcPr>
          <w:p w14:paraId="5216C2B5" w14:textId="77777777" w:rsidR="001D33BB" w:rsidRPr="007B1075" w:rsidRDefault="001D33BB" w:rsidP="00E01EC3">
            <w:pPr>
              <w:jc w:val="center"/>
              <w:rPr>
                <w:sz w:val="20"/>
                <w:szCs w:val="20"/>
                <w:lang w:eastAsia="ru-RU"/>
              </w:rPr>
            </w:pPr>
            <w:r w:rsidRPr="007B1075">
              <w:rPr>
                <w:sz w:val="20"/>
                <w:szCs w:val="20"/>
                <w:lang w:eastAsia="ru-RU"/>
              </w:rPr>
              <w:t>Источники финансирования</w:t>
            </w:r>
          </w:p>
        </w:tc>
      </w:tr>
      <w:tr w:rsidR="001D33BB" w:rsidRPr="007B1075" w14:paraId="3455FC15" w14:textId="77777777" w:rsidTr="00A71638">
        <w:trPr>
          <w:trHeight w:val="20"/>
          <w:tblCellSpacing w:w="15" w:type="dxa"/>
        </w:trPr>
        <w:tc>
          <w:tcPr>
            <w:tcW w:w="101" w:type="pct"/>
            <w:tcBorders>
              <w:top w:val="single" w:sz="4" w:space="0" w:color="auto"/>
              <w:left w:val="single" w:sz="4" w:space="0" w:color="auto"/>
            </w:tcBorders>
            <w:vAlign w:val="center"/>
            <w:hideMark/>
          </w:tcPr>
          <w:p w14:paraId="6610A764" w14:textId="77777777" w:rsidR="001D33BB" w:rsidRPr="007B1075" w:rsidRDefault="001D33BB" w:rsidP="00E01EC3">
            <w:pPr>
              <w:jc w:val="center"/>
              <w:rPr>
                <w:sz w:val="20"/>
                <w:szCs w:val="20"/>
                <w:lang w:eastAsia="ru-RU"/>
              </w:rPr>
            </w:pPr>
            <w:r w:rsidRPr="007B1075">
              <w:rPr>
                <w:sz w:val="20"/>
                <w:szCs w:val="20"/>
                <w:lang w:eastAsia="ru-RU"/>
              </w:rPr>
              <w:t>1</w:t>
            </w:r>
          </w:p>
        </w:tc>
        <w:tc>
          <w:tcPr>
            <w:tcW w:w="1006" w:type="pct"/>
            <w:tcBorders>
              <w:top w:val="single" w:sz="4" w:space="0" w:color="auto"/>
              <w:left w:val="single" w:sz="4" w:space="0" w:color="auto"/>
            </w:tcBorders>
            <w:vAlign w:val="center"/>
            <w:hideMark/>
          </w:tcPr>
          <w:p w14:paraId="27F28990" w14:textId="77777777" w:rsidR="001D33BB" w:rsidRPr="007B1075" w:rsidRDefault="001D33BB" w:rsidP="00E01EC3">
            <w:pPr>
              <w:jc w:val="center"/>
              <w:rPr>
                <w:sz w:val="20"/>
                <w:szCs w:val="20"/>
                <w:lang w:eastAsia="ru-RU"/>
              </w:rPr>
            </w:pPr>
            <w:r w:rsidRPr="007B1075">
              <w:rPr>
                <w:sz w:val="20"/>
                <w:szCs w:val="20"/>
                <w:lang w:eastAsia="ru-RU"/>
              </w:rPr>
              <w:t>2</w:t>
            </w:r>
          </w:p>
        </w:tc>
        <w:tc>
          <w:tcPr>
            <w:tcW w:w="615" w:type="pct"/>
            <w:tcBorders>
              <w:top w:val="single" w:sz="4" w:space="0" w:color="auto"/>
              <w:left w:val="single" w:sz="4" w:space="0" w:color="auto"/>
            </w:tcBorders>
            <w:vAlign w:val="center"/>
            <w:hideMark/>
          </w:tcPr>
          <w:p w14:paraId="1E9411D0" w14:textId="77777777" w:rsidR="001D33BB" w:rsidRPr="007B1075" w:rsidRDefault="001D33BB" w:rsidP="00E01EC3">
            <w:pPr>
              <w:jc w:val="center"/>
              <w:rPr>
                <w:sz w:val="20"/>
                <w:szCs w:val="20"/>
                <w:lang w:eastAsia="ru-RU"/>
              </w:rPr>
            </w:pPr>
            <w:r w:rsidRPr="007B1075">
              <w:rPr>
                <w:sz w:val="20"/>
                <w:szCs w:val="20"/>
                <w:lang w:eastAsia="ru-RU"/>
              </w:rPr>
              <w:t>3</w:t>
            </w:r>
          </w:p>
        </w:tc>
        <w:tc>
          <w:tcPr>
            <w:tcW w:w="496" w:type="pct"/>
            <w:tcBorders>
              <w:top w:val="single" w:sz="4" w:space="0" w:color="auto"/>
              <w:left w:val="single" w:sz="4" w:space="0" w:color="auto"/>
            </w:tcBorders>
            <w:vAlign w:val="center"/>
            <w:hideMark/>
          </w:tcPr>
          <w:p w14:paraId="317C0A64" w14:textId="77777777" w:rsidR="001D33BB" w:rsidRPr="007B1075" w:rsidRDefault="001D33BB" w:rsidP="00E01EC3">
            <w:pPr>
              <w:jc w:val="center"/>
              <w:rPr>
                <w:sz w:val="20"/>
                <w:szCs w:val="20"/>
                <w:lang w:eastAsia="ru-RU"/>
              </w:rPr>
            </w:pPr>
            <w:r w:rsidRPr="007B1075">
              <w:rPr>
                <w:sz w:val="20"/>
                <w:szCs w:val="20"/>
                <w:lang w:eastAsia="ru-RU"/>
              </w:rPr>
              <w:t>4</w:t>
            </w:r>
          </w:p>
        </w:tc>
        <w:tc>
          <w:tcPr>
            <w:tcW w:w="628" w:type="pct"/>
            <w:tcBorders>
              <w:top w:val="single" w:sz="4" w:space="0" w:color="auto"/>
              <w:left w:val="single" w:sz="4" w:space="0" w:color="auto"/>
            </w:tcBorders>
            <w:vAlign w:val="center"/>
            <w:hideMark/>
          </w:tcPr>
          <w:p w14:paraId="7EA77025" w14:textId="77777777" w:rsidR="001D33BB" w:rsidRPr="007B1075" w:rsidRDefault="001D33BB" w:rsidP="00E01EC3">
            <w:pPr>
              <w:jc w:val="center"/>
              <w:rPr>
                <w:sz w:val="20"/>
                <w:szCs w:val="20"/>
                <w:lang w:eastAsia="ru-RU"/>
              </w:rPr>
            </w:pPr>
            <w:r w:rsidRPr="007B1075">
              <w:rPr>
                <w:sz w:val="20"/>
                <w:szCs w:val="20"/>
                <w:lang w:eastAsia="ru-RU"/>
              </w:rPr>
              <w:t>5</w:t>
            </w:r>
          </w:p>
        </w:tc>
        <w:tc>
          <w:tcPr>
            <w:tcW w:w="841" w:type="pct"/>
            <w:tcBorders>
              <w:top w:val="single" w:sz="4" w:space="0" w:color="auto"/>
              <w:left w:val="single" w:sz="4" w:space="0" w:color="auto"/>
            </w:tcBorders>
            <w:vAlign w:val="center"/>
            <w:hideMark/>
          </w:tcPr>
          <w:p w14:paraId="78864921" w14:textId="77777777" w:rsidR="001D33BB" w:rsidRPr="007B1075" w:rsidRDefault="001D33BB" w:rsidP="00E01EC3">
            <w:pPr>
              <w:jc w:val="center"/>
              <w:rPr>
                <w:sz w:val="20"/>
                <w:szCs w:val="20"/>
                <w:lang w:eastAsia="ru-RU"/>
              </w:rPr>
            </w:pPr>
            <w:r w:rsidRPr="007B1075">
              <w:rPr>
                <w:sz w:val="20"/>
                <w:szCs w:val="20"/>
                <w:lang w:eastAsia="ru-RU"/>
              </w:rPr>
              <w:t>6</w:t>
            </w:r>
          </w:p>
        </w:tc>
        <w:tc>
          <w:tcPr>
            <w:tcW w:w="482" w:type="pct"/>
            <w:tcBorders>
              <w:top w:val="single" w:sz="4" w:space="0" w:color="auto"/>
              <w:left w:val="single" w:sz="4" w:space="0" w:color="auto"/>
            </w:tcBorders>
            <w:vAlign w:val="center"/>
            <w:hideMark/>
          </w:tcPr>
          <w:p w14:paraId="52B06369" w14:textId="77777777" w:rsidR="001D33BB" w:rsidRPr="007B1075" w:rsidRDefault="001D33BB" w:rsidP="00E01EC3">
            <w:pPr>
              <w:jc w:val="center"/>
              <w:rPr>
                <w:sz w:val="20"/>
                <w:szCs w:val="20"/>
                <w:lang w:eastAsia="ru-RU"/>
              </w:rPr>
            </w:pPr>
            <w:r w:rsidRPr="007B1075">
              <w:rPr>
                <w:sz w:val="20"/>
                <w:szCs w:val="20"/>
                <w:lang w:eastAsia="ru-RU"/>
              </w:rPr>
              <w:t>7</w:t>
            </w:r>
          </w:p>
        </w:tc>
        <w:tc>
          <w:tcPr>
            <w:tcW w:w="744" w:type="pct"/>
            <w:tcBorders>
              <w:top w:val="single" w:sz="4" w:space="0" w:color="auto"/>
              <w:left w:val="single" w:sz="4" w:space="0" w:color="auto"/>
              <w:right w:val="single" w:sz="4" w:space="0" w:color="auto"/>
            </w:tcBorders>
            <w:vAlign w:val="center"/>
            <w:hideMark/>
          </w:tcPr>
          <w:p w14:paraId="53E286B0" w14:textId="77777777" w:rsidR="001D33BB" w:rsidRPr="007B1075" w:rsidRDefault="001D33BB" w:rsidP="00E01EC3">
            <w:pPr>
              <w:jc w:val="center"/>
              <w:rPr>
                <w:sz w:val="20"/>
                <w:szCs w:val="20"/>
                <w:lang w:eastAsia="ru-RU"/>
              </w:rPr>
            </w:pPr>
            <w:r w:rsidRPr="007B1075">
              <w:rPr>
                <w:sz w:val="20"/>
                <w:szCs w:val="20"/>
                <w:lang w:eastAsia="ru-RU"/>
              </w:rPr>
              <w:t>8</w:t>
            </w:r>
          </w:p>
        </w:tc>
      </w:tr>
      <w:tr w:rsidR="001D33BB" w:rsidRPr="007B1075" w14:paraId="50756DE2" w14:textId="77777777" w:rsidTr="00A71638">
        <w:trPr>
          <w:trHeight w:val="20"/>
          <w:tblCellSpacing w:w="15" w:type="dxa"/>
        </w:trPr>
        <w:tc>
          <w:tcPr>
            <w:tcW w:w="101" w:type="pct"/>
            <w:tcBorders>
              <w:top w:val="single" w:sz="4" w:space="0" w:color="auto"/>
              <w:left w:val="single" w:sz="4" w:space="0" w:color="auto"/>
            </w:tcBorders>
            <w:vAlign w:val="center"/>
            <w:hideMark/>
          </w:tcPr>
          <w:p w14:paraId="61B48BEA" w14:textId="77777777" w:rsidR="001D33BB" w:rsidRPr="007B1075" w:rsidRDefault="001D33BB" w:rsidP="00E01EC3">
            <w:pPr>
              <w:jc w:val="center"/>
              <w:rPr>
                <w:sz w:val="20"/>
                <w:szCs w:val="20"/>
                <w:lang w:eastAsia="ru-RU"/>
              </w:rPr>
            </w:pPr>
            <w:r w:rsidRPr="007B1075">
              <w:rPr>
                <w:sz w:val="20"/>
                <w:szCs w:val="20"/>
                <w:lang w:eastAsia="ru-RU"/>
              </w:rPr>
              <w:t>1</w:t>
            </w:r>
          </w:p>
        </w:tc>
        <w:tc>
          <w:tcPr>
            <w:tcW w:w="1006" w:type="pct"/>
            <w:tcBorders>
              <w:top w:val="single" w:sz="4" w:space="0" w:color="auto"/>
              <w:left w:val="single" w:sz="4" w:space="0" w:color="auto"/>
            </w:tcBorders>
            <w:vAlign w:val="center"/>
            <w:hideMark/>
          </w:tcPr>
          <w:p w14:paraId="66688B7D" w14:textId="77777777" w:rsidR="001D33BB" w:rsidRPr="007B1075" w:rsidRDefault="001D33BB" w:rsidP="00E01EC3">
            <w:pPr>
              <w:ind w:left="119"/>
              <w:jc w:val="center"/>
              <w:rPr>
                <w:sz w:val="20"/>
                <w:szCs w:val="20"/>
                <w:lang w:eastAsia="ru-RU"/>
              </w:rPr>
            </w:pPr>
            <w:r w:rsidRPr="007B1075">
              <w:rPr>
                <w:sz w:val="20"/>
                <w:szCs w:val="20"/>
              </w:rPr>
              <w:t>Разработка инструкции по обращению с отходами</w:t>
            </w:r>
          </w:p>
        </w:tc>
        <w:tc>
          <w:tcPr>
            <w:tcW w:w="615" w:type="pct"/>
            <w:tcBorders>
              <w:top w:val="single" w:sz="4" w:space="0" w:color="auto"/>
              <w:left w:val="single" w:sz="4" w:space="0" w:color="auto"/>
            </w:tcBorders>
            <w:vAlign w:val="center"/>
            <w:hideMark/>
          </w:tcPr>
          <w:p w14:paraId="53BC2170" w14:textId="77777777" w:rsidR="001D33BB" w:rsidRPr="007B1075" w:rsidRDefault="001D33BB" w:rsidP="00E01EC3">
            <w:pPr>
              <w:ind w:left="76"/>
              <w:jc w:val="center"/>
              <w:rPr>
                <w:sz w:val="20"/>
                <w:szCs w:val="20"/>
                <w:lang w:eastAsia="ru-RU"/>
              </w:rPr>
            </w:pPr>
            <w:r w:rsidRPr="007B1075">
              <w:rPr>
                <w:sz w:val="20"/>
                <w:szCs w:val="20"/>
              </w:rPr>
              <w:t>Разработка единой инструкций</w:t>
            </w:r>
          </w:p>
        </w:tc>
        <w:tc>
          <w:tcPr>
            <w:tcW w:w="496" w:type="pct"/>
            <w:tcBorders>
              <w:top w:val="single" w:sz="4" w:space="0" w:color="auto"/>
              <w:left w:val="single" w:sz="4" w:space="0" w:color="auto"/>
            </w:tcBorders>
            <w:vAlign w:val="center"/>
            <w:hideMark/>
          </w:tcPr>
          <w:p w14:paraId="735B9628" w14:textId="77777777" w:rsidR="001D33BB" w:rsidRPr="007B1075" w:rsidRDefault="001D33BB" w:rsidP="00E01EC3">
            <w:pPr>
              <w:ind w:left="161"/>
              <w:jc w:val="center"/>
              <w:rPr>
                <w:sz w:val="20"/>
                <w:szCs w:val="20"/>
              </w:rPr>
            </w:pPr>
            <w:r w:rsidRPr="007B1075">
              <w:rPr>
                <w:sz w:val="20"/>
                <w:szCs w:val="20"/>
              </w:rPr>
              <w:t>202</w:t>
            </w:r>
            <w:r>
              <w:rPr>
                <w:sz w:val="20"/>
                <w:szCs w:val="20"/>
                <w:lang w:val="kk-KZ"/>
              </w:rPr>
              <w:t>6</w:t>
            </w:r>
            <w:r w:rsidRPr="007B1075">
              <w:rPr>
                <w:sz w:val="20"/>
                <w:szCs w:val="20"/>
              </w:rPr>
              <w:t>г.</w:t>
            </w:r>
          </w:p>
        </w:tc>
        <w:tc>
          <w:tcPr>
            <w:tcW w:w="628" w:type="pct"/>
            <w:tcBorders>
              <w:top w:val="single" w:sz="4" w:space="0" w:color="auto"/>
              <w:left w:val="single" w:sz="4" w:space="0" w:color="auto"/>
            </w:tcBorders>
            <w:vAlign w:val="center"/>
            <w:hideMark/>
          </w:tcPr>
          <w:p w14:paraId="1B9C7FE2" w14:textId="77777777" w:rsidR="001D33BB" w:rsidRPr="007B1075" w:rsidRDefault="00A71638" w:rsidP="00A71638">
            <w:pPr>
              <w:jc w:val="center"/>
              <w:rPr>
                <w:sz w:val="20"/>
                <w:szCs w:val="20"/>
                <w:lang w:eastAsia="ru-RU"/>
              </w:rPr>
            </w:pPr>
            <w:r>
              <w:rPr>
                <w:sz w:val="20"/>
                <w:szCs w:val="20"/>
              </w:rPr>
              <w:t>Согласно инструкции</w:t>
            </w:r>
          </w:p>
        </w:tc>
        <w:tc>
          <w:tcPr>
            <w:tcW w:w="841" w:type="pct"/>
            <w:tcBorders>
              <w:top w:val="single" w:sz="4" w:space="0" w:color="auto"/>
              <w:left w:val="single" w:sz="4" w:space="0" w:color="auto"/>
            </w:tcBorders>
            <w:vAlign w:val="center"/>
            <w:hideMark/>
          </w:tcPr>
          <w:p w14:paraId="5DE2C49C" w14:textId="77777777" w:rsidR="001D33BB" w:rsidRPr="007B1075" w:rsidRDefault="001D33BB" w:rsidP="00E01EC3">
            <w:pPr>
              <w:jc w:val="center"/>
              <w:rPr>
                <w:sz w:val="20"/>
                <w:szCs w:val="20"/>
                <w:lang w:eastAsia="ru-RU"/>
              </w:rPr>
            </w:pPr>
            <w:r w:rsidRPr="007B1075">
              <w:rPr>
                <w:sz w:val="20"/>
                <w:szCs w:val="20"/>
              </w:rPr>
              <w:t>Разработанная инструкция, утвержденная руководством компании</w:t>
            </w:r>
          </w:p>
        </w:tc>
        <w:tc>
          <w:tcPr>
            <w:tcW w:w="482" w:type="pct"/>
            <w:tcBorders>
              <w:top w:val="single" w:sz="4" w:space="0" w:color="auto"/>
              <w:left w:val="single" w:sz="4" w:space="0" w:color="auto"/>
            </w:tcBorders>
            <w:vAlign w:val="center"/>
          </w:tcPr>
          <w:p w14:paraId="5F9D87C3" w14:textId="77777777" w:rsidR="001D33BB" w:rsidRPr="007B1075" w:rsidRDefault="001D33BB" w:rsidP="00E01EC3">
            <w:pPr>
              <w:jc w:val="center"/>
              <w:rPr>
                <w:sz w:val="20"/>
                <w:szCs w:val="20"/>
                <w:lang w:eastAsia="ru-RU"/>
              </w:rPr>
            </w:pPr>
            <w:r>
              <w:rPr>
                <w:sz w:val="20"/>
                <w:szCs w:val="20"/>
                <w:lang w:eastAsia="ru-RU"/>
              </w:rPr>
              <w:t>*</w:t>
            </w:r>
          </w:p>
        </w:tc>
        <w:tc>
          <w:tcPr>
            <w:tcW w:w="744" w:type="pct"/>
            <w:tcBorders>
              <w:top w:val="single" w:sz="4" w:space="0" w:color="auto"/>
              <w:left w:val="single" w:sz="4" w:space="0" w:color="auto"/>
              <w:right w:val="single" w:sz="4" w:space="0" w:color="auto"/>
            </w:tcBorders>
            <w:vAlign w:val="center"/>
            <w:hideMark/>
          </w:tcPr>
          <w:p w14:paraId="396E1DAE" w14:textId="77777777" w:rsidR="001D33BB" w:rsidRPr="007B1075" w:rsidRDefault="001D33BB" w:rsidP="00E01EC3">
            <w:pPr>
              <w:ind w:left="120"/>
              <w:jc w:val="center"/>
              <w:rPr>
                <w:sz w:val="20"/>
                <w:szCs w:val="20"/>
                <w:lang w:eastAsia="ru-RU"/>
              </w:rPr>
            </w:pPr>
            <w:r w:rsidRPr="007B1075">
              <w:rPr>
                <w:sz w:val="20"/>
                <w:szCs w:val="20"/>
              </w:rPr>
              <w:t>Без финансирования собственными силами компании</w:t>
            </w:r>
          </w:p>
        </w:tc>
      </w:tr>
      <w:tr w:rsidR="00A71638" w:rsidRPr="007B1075" w14:paraId="7249A133" w14:textId="77777777" w:rsidTr="00A71638">
        <w:trPr>
          <w:trHeight w:val="20"/>
          <w:tblCellSpacing w:w="15" w:type="dxa"/>
        </w:trPr>
        <w:tc>
          <w:tcPr>
            <w:tcW w:w="101" w:type="pct"/>
            <w:tcBorders>
              <w:top w:val="single" w:sz="4" w:space="0" w:color="auto"/>
              <w:left w:val="single" w:sz="4" w:space="0" w:color="auto"/>
            </w:tcBorders>
            <w:vAlign w:val="center"/>
            <w:hideMark/>
          </w:tcPr>
          <w:p w14:paraId="4405507E" w14:textId="77777777" w:rsidR="00A71638" w:rsidRPr="007B1075" w:rsidRDefault="00A71638" w:rsidP="00A71638">
            <w:pPr>
              <w:jc w:val="center"/>
              <w:rPr>
                <w:sz w:val="20"/>
                <w:szCs w:val="20"/>
                <w:lang w:eastAsia="ru-RU"/>
              </w:rPr>
            </w:pPr>
            <w:r w:rsidRPr="007B1075">
              <w:rPr>
                <w:sz w:val="20"/>
                <w:szCs w:val="20"/>
                <w:lang w:eastAsia="ru-RU"/>
              </w:rPr>
              <w:t>2</w:t>
            </w:r>
          </w:p>
        </w:tc>
        <w:tc>
          <w:tcPr>
            <w:tcW w:w="1006" w:type="pct"/>
            <w:tcBorders>
              <w:top w:val="single" w:sz="4" w:space="0" w:color="auto"/>
              <w:left w:val="single" w:sz="4" w:space="0" w:color="auto"/>
            </w:tcBorders>
            <w:vAlign w:val="center"/>
            <w:hideMark/>
          </w:tcPr>
          <w:p w14:paraId="1AEDC000" w14:textId="77777777" w:rsidR="00A71638" w:rsidRPr="007B1075" w:rsidRDefault="00A71638" w:rsidP="00A71638">
            <w:pPr>
              <w:ind w:left="119"/>
              <w:jc w:val="center"/>
              <w:rPr>
                <w:sz w:val="20"/>
                <w:szCs w:val="20"/>
              </w:rPr>
            </w:pPr>
            <w:r w:rsidRPr="007B1075">
              <w:rPr>
                <w:sz w:val="20"/>
                <w:szCs w:val="20"/>
              </w:rPr>
              <w:t>Разработка паспортов опасных отходов (вновь образующихся)</w:t>
            </w:r>
          </w:p>
        </w:tc>
        <w:tc>
          <w:tcPr>
            <w:tcW w:w="615" w:type="pct"/>
            <w:tcBorders>
              <w:top w:val="single" w:sz="4" w:space="0" w:color="auto"/>
              <w:left w:val="single" w:sz="4" w:space="0" w:color="auto"/>
            </w:tcBorders>
            <w:vAlign w:val="center"/>
            <w:hideMark/>
          </w:tcPr>
          <w:p w14:paraId="2DEB8BC1" w14:textId="77777777" w:rsidR="00A71638" w:rsidRPr="007B1075" w:rsidRDefault="00A71638" w:rsidP="00A71638">
            <w:pPr>
              <w:ind w:left="76"/>
              <w:jc w:val="center"/>
              <w:rPr>
                <w:sz w:val="20"/>
                <w:szCs w:val="20"/>
              </w:rPr>
            </w:pPr>
            <w:r w:rsidRPr="007B1075">
              <w:rPr>
                <w:sz w:val="20"/>
                <w:szCs w:val="20"/>
              </w:rPr>
              <w:t>В случае выявления новых видов образующихся отходов</w:t>
            </w:r>
          </w:p>
        </w:tc>
        <w:tc>
          <w:tcPr>
            <w:tcW w:w="496" w:type="pct"/>
            <w:tcBorders>
              <w:top w:val="single" w:sz="4" w:space="0" w:color="auto"/>
              <w:left w:val="single" w:sz="4" w:space="0" w:color="auto"/>
            </w:tcBorders>
            <w:vAlign w:val="center"/>
            <w:hideMark/>
          </w:tcPr>
          <w:p w14:paraId="405D3717" w14:textId="77777777" w:rsidR="00A71638" w:rsidRPr="007B1075" w:rsidRDefault="00A71638" w:rsidP="00A71638">
            <w:pPr>
              <w:ind w:left="161"/>
              <w:jc w:val="center"/>
              <w:rPr>
                <w:sz w:val="20"/>
                <w:szCs w:val="20"/>
              </w:rPr>
            </w:pPr>
            <w:r>
              <w:rPr>
                <w:sz w:val="20"/>
                <w:szCs w:val="20"/>
              </w:rPr>
              <w:t>202</w:t>
            </w:r>
            <w:r>
              <w:rPr>
                <w:sz w:val="20"/>
                <w:szCs w:val="20"/>
                <w:lang w:val="kk-KZ"/>
              </w:rPr>
              <w:t>6</w:t>
            </w:r>
            <w:r>
              <w:rPr>
                <w:sz w:val="20"/>
                <w:szCs w:val="20"/>
              </w:rPr>
              <w:t>г.</w:t>
            </w:r>
          </w:p>
        </w:tc>
        <w:tc>
          <w:tcPr>
            <w:tcW w:w="628" w:type="pct"/>
            <w:tcBorders>
              <w:top w:val="single" w:sz="4" w:space="0" w:color="auto"/>
              <w:left w:val="single" w:sz="4" w:space="0" w:color="auto"/>
            </w:tcBorders>
            <w:vAlign w:val="center"/>
            <w:hideMark/>
          </w:tcPr>
          <w:p w14:paraId="53174E3D" w14:textId="77777777" w:rsidR="00A71638" w:rsidRDefault="00A71638" w:rsidP="00A71638">
            <w:pPr>
              <w:jc w:val="center"/>
            </w:pPr>
            <w:r w:rsidRPr="00FE4124">
              <w:rPr>
                <w:sz w:val="20"/>
                <w:szCs w:val="20"/>
              </w:rPr>
              <w:t>Согласно инструкции</w:t>
            </w:r>
          </w:p>
        </w:tc>
        <w:tc>
          <w:tcPr>
            <w:tcW w:w="841" w:type="pct"/>
            <w:tcBorders>
              <w:top w:val="single" w:sz="4" w:space="0" w:color="auto"/>
              <w:left w:val="single" w:sz="4" w:space="0" w:color="auto"/>
            </w:tcBorders>
            <w:vAlign w:val="center"/>
            <w:hideMark/>
          </w:tcPr>
          <w:p w14:paraId="40214EAE" w14:textId="77777777" w:rsidR="00A71638" w:rsidRPr="007B1075" w:rsidRDefault="00A71638" w:rsidP="00A71638">
            <w:pPr>
              <w:jc w:val="center"/>
              <w:rPr>
                <w:sz w:val="20"/>
                <w:szCs w:val="20"/>
                <w:lang w:eastAsia="ru-RU"/>
              </w:rPr>
            </w:pPr>
            <w:r w:rsidRPr="007B1075">
              <w:rPr>
                <w:sz w:val="20"/>
                <w:szCs w:val="20"/>
              </w:rPr>
              <w:t>Разработанные паспорта, зарегистрированные в контролирующих органах</w:t>
            </w:r>
          </w:p>
        </w:tc>
        <w:tc>
          <w:tcPr>
            <w:tcW w:w="482" w:type="pct"/>
            <w:tcBorders>
              <w:top w:val="single" w:sz="4" w:space="0" w:color="auto"/>
              <w:left w:val="single" w:sz="4" w:space="0" w:color="auto"/>
            </w:tcBorders>
            <w:vAlign w:val="center"/>
          </w:tcPr>
          <w:p w14:paraId="58D43EDA" w14:textId="77777777" w:rsidR="00A71638" w:rsidRPr="007B1075" w:rsidRDefault="00A71638" w:rsidP="00A71638">
            <w:pPr>
              <w:jc w:val="center"/>
              <w:rPr>
                <w:sz w:val="20"/>
                <w:szCs w:val="20"/>
                <w:lang w:eastAsia="ru-RU"/>
              </w:rPr>
            </w:pPr>
            <w:r>
              <w:rPr>
                <w:sz w:val="20"/>
                <w:szCs w:val="20"/>
                <w:lang w:eastAsia="ru-RU"/>
              </w:rPr>
              <w:t>*</w:t>
            </w:r>
          </w:p>
        </w:tc>
        <w:tc>
          <w:tcPr>
            <w:tcW w:w="744" w:type="pct"/>
            <w:tcBorders>
              <w:top w:val="single" w:sz="4" w:space="0" w:color="auto"/>
              <w:left w:val="single" w:sz="4" w:space="0" w:color="auto"/>
              <w:right w:val="single" w:sz="4" w:space="0" w:color="auto"/>
            </w:tcBorders>
            <w:vAlign w:val="center"/>
            <w:hideMark/>
          </w:tcPr>
          <w:p w14:paraId="617C22A3" w14:textId="77777777" w:rsidR="00A71638" w:rsidRPr="007B1075" w:rsidRDefault="00A71638" w:rsidP="00A71638">
            <w:pPr>
              <w:ind w:left="120"/>
              <w:jc w:val="center"/>
              <w:rPr>
                <w:sz w:val="20"/>
                <w:szCs w:val="20"/>
                <w:lang w:eastAsia="ru-RU"/>
              </w:rPr>
            </w:pPr>
            <w:r w:rsidRPr="007B1075">
              <w:rPr>
                <w:sz w:val="20"/>
                <w:szCs w:val="20"/>
              </w:rPr>
              <w:t>Собственные средства компании</w:t>
            </w:r>
          </w:p>
        </w:tc>
      </w:tr>
      <w:tr w:rsidR="00A71638" w:rsidRPr="007B1075" w14:paraId="6DFA295F" w14:textId="77777777" w:rsidTr="00A71638">
        <w:trPr>
          <w:trHeight w:val="20"/>
          <w:tblCellSpacing w:w="15" w:type="dxa"/>
        </w:trPr>
        <w:tc>
          <w:tcPr>
            <w:tcW w:w="101" w:type="pct"/>
            <w:tcBorders>
              <w:top w:val="single" w:sz="4" w:space="0" w:color="auto"/>
              <w:left w:val="single" w:sz="4" w:space="0" w:color="auto"/>
            </w:tcBorders>
            <w:vAlign w:val="center"/>
            <w:hideMark/>
          </w:tcPr>
          <w:p w14:paraId="0DBA2781" w14:textId="77777777" w:rsidR="00A71638" w:rsidRPr="007B1075" w:rsidRDefault="00A71638" w:rsidP="00A71638">
            <w:pPr>
              <w:jc w:val="center"/>
              <w:rPr>
                <w:sz w:val="20"/>
                <w:szCs w:val="20"/>
                <w:lang w:eastAsia="ru-RU"/>
              </w:rPr>
            </w:pPr>
            <w:r w:rsidRPr="007B1075">
              <w:rPr>
                <w:sz w:val="20"/>
                <w:szCs w:val="20"/>
                <w:lang w:eastAsia="ru-RU"/>
              </w:rPr>
              <w:t>3</w:t>
            </w:r>
          </w:p>
        </w:tc>
        <w:tc>
          <w:tcPr>
            <w:tcW w:w="1006" w:type="pct"/>
            <w:tcBorders>
              <w:top w:val="single" w:sz="4" w:space="0" w:color="auto"/>
              <w:left w:val="single" w:sz="4" w:space="0" w:color="auto"/>
            </w:tcBorders>
            <w:vAlign w:val="center"/>
            <w:hideMark/>
          </w:tcPr>
          <w:p w14:paraId="398A2AA6" w14:textId="77777777" w:rsidR="00A71638" w:rsidRPr="007B1075" w:rsidRDefault="00A71638" w:rsidP="00A71638">
            <w:pPr>
              <w:ind w:left="119"/>
              <w:jc w:val="center"/>
              <w:rPr>
                <w:sz w:val="20"/>
                <w:szCs w:val="20"/>
              </w:rPr>
            </w:pPr>
            <w:r w:rsidRPr="007B1075">
              <w:rPr>
                <w:sz w:val="20"/>
                <w:szCs w:val="20"/>
              </w:rPr>
              <w:t>Своевременное заключение договоров со специализирован</w:t>
            </w:r>
          </w:p>
          <w:p w14:paraId="0492F148" w14:textId="77777777" w:rsidR="00A71638" w:rsidRPr="007B1075" w:rsidRDefault="00A71638" w:rsidP="00A71638">
            <w:pPr>
              <w:ind w:left="119"/>
              <w:jc w:val="center"/>
              <w:rPr>
                <w:sz w:val="20"/>
                <w:szCs w:val="20"/>
              </w:rPr>
            </w:pPr>
            <w:r w:rsidRPr="007B1075">
              <w:rPr>
                <w:sz w:val="20"/>
                <w:szCs w:val="20"/>
              </w:rPr>
              <w:t>ной организацией на передачу отходов для утилизации или захоронения</w:t>
            </w:r>
          </w:p>
        </w:tc>
        <w:tc>
          <w:tcPr>
            <w:tcW w:w="615" w:type="pct"/>
            <w:tcBorders>
              <w:top w:val="single" w:sz="4" w:space="0" w:color="auto"/>
              <w:left w:val="single" w:sz="4" w:space="0" w:color="auto"/>
            </w:tcBorders>
            <w:vAlign w:val="center"/>
            <w:hideMark/>
          </w:tcPr>
          <w:p w14:paraId="143F1BDE" w14:textId="77777777" w:rsidR="00A71638" w:rsidRPr="007B1075" w:rsidRDefault="00A71638" w:rsidP="00A71638">
            <w:pPr>
              <w:ind w:left="76"/>
              <w:jc w:val="center"/>
              <w:rPr>
                <w:sz w:val="20"/>
                <w:szCs w:val="20"/>
              </w:rPr>
            </w:pPr>
            <w:r w:rsidRPr="007B1075">
              <w:rPr>
                <w:sz w:val="20"/>
                <w:szCs w:val="20"/>
              </w:rPr>
              <w:t>Ориентировочно -2 компании, которые имеют необходимые разрешительные документы</w:t>
            </w:r>
          </w:p>
        </w:tc>
        <w:tc>
          <w:tcPr>
            <w:tcW w:w="496" w:type="pct"/>
            <w:tcBorders>
              <w:top w:val="single" w:sz="4" w:space="0" w:color="auto"/>
              <w:left w:val="single" w:sz="4" w:space="0" w:color="auto"/>
            </w:tcBorders>
            <w:vAlign w:val="center"/>
            <w:hideMark/>
          </w:tcPr>
          <w:p w14:paraId="541CDCC7" w14:textId="77777777" w:rsidR="00A71638" w:rsidRPr="007B1075" w:rsidRDefault="00A71638" w:rsidP="00A71638">
            <w:pPr>
              <w:ind w:left="161"/>
              <w:jc w:val="center"/>
              <w:rPr>
                <w:sz w:val="20"/>
                <w:szCs w:val="20"/>
              </w:rPr>
            </w:pPr>
            <w:r>
              <w:rPr>
                <w:sz w:val="20"/>
                <w:szCs w:val="20"/>
              </w:rPr>
              <w:t>Ежегодно</w:t>
            </w:r>
          </w:p>
        </w:tc>
        <w:tc>
          <w:tcPr>
            <w:tcW w:w="628" w:type="pct"/>
            <w:tcBorders>
              <w:top w:val="single" w:sz="4" w:space="0" w:color="auto"/>
              <w:left w:val="single" w:sz="4" w:space="0" w:color="auto"/>
            </w:tcBorders>
            <w:vAlign w:val="center"/>
            <w:hideMark/>
          </w:tcPr>
          <w:p w14:paraId="724EA2EB" w14:textId="77777777" w:rsidR="00A71638" w:rsidRDefault="00A71638" w:rsidP="00A71638">
            <w:pPr>
              <w:jc w:val="center"/>
            </w:pPr>
            <w:r w:rsidRPr="00FE4124">
              <w:rPr>
                <w:sz w:val="20"/>
                <w:szCs w:val="20"/>
              </w:rPr>
              <w:t>Согласно инструкции</w:t>
            </w:r>
          </w:p>
        </w:tc>
        <w:tc>
          <w:tcPr>
            <w:tcW w:w="841" w:type="pct"/>
            <w:tcBorders>
              <w:top w:val="single" w:sz="4" w:space="0" w:color="auto"/>
              <w:left w:val="single" w:sz="4" w:space="0" w:color="auto"/>
            </w:tcBorders>
            <w:vAlign w:val="center"/>
            <w:hideMark/>
          </w:tcPr>
          <w:p w14:paraId="4DCD0F66" w14:textId="77777777" w:rsidR="00A71638" w:rsidRPr="007B1075" w:rsidRDefault="00A71638" w:rsidP="00A71638">
            <w:pPr>
              <w:jc w:val="center"/>
              <w:rPr>
                <w:sz w:val="20"/>
                <w:szCs w:val="20"/>
                <w:lang w:eastAsia="ru-RU"/>
              </w:rPr>
            </w:pPr>
            <w:r w:rsidRPr="007B1075">
              <w:rPr>
                <w:sz w:val="20"/>
                <w:szCs w:val="20"/>
              </w:rPr>
              <w:t>Наличие подписанных договоров со специализированными организациями.</w:t>
            </w:r>
          </w:p>
        </w:tc>
        <w:tc>
          <w:tcPr>
            <w:tcW w:w="482" w:type="pct"/>
            <w:tcBorders>
              <w:top w:val="single" w:sz="4" w:space="0" w:color="auto"/>
              <w:left w:val="single" w:sz="4" w:space="0" w:color="auto"/>
            </w:tcBorders>
            <w:vAlign w:val="center"/>
          </w:tcPr>
          <w:p w14:paraId="4ED4A9F9" w14:textId="77777777" w:rsidR="00A71638" w:rsidRPr="007B1075" w:rsidRDefault="00A71638" w:rsidP="00A71638">
            <w:pPr>
              <w:jc w:val="center"/>
              <w:rPr>
                <w:sz w:val="20"/>
                <w:szCs w:val="20"/>
                <w:lang w:eastAsia="ru-RU"/>
              </w:rPr>
            </w:pPr>
            <w:r>
              <w:rPr>
                <w:sz w:val="20"/>
                <w:szCs w:val="20"/>
                <w:lang w:eastAsia="ru-RU"/>
              </w:rPr>
              <w:t>*</w:t>
            </w:r>
          </w:p>
        </w:tc>
        <w:tc>
          <w:tcPr>
            <w:tcW w:w="744" w:type="pct"/>
            <w:tcBorders>
              <w:top w:val="single" w:sz="4" w:space="0" w:color="auto"/>
              <w:left w:val="single" w:sz="4" w:space="0" w:color="auto"/>
              <w:right w:val="single" w:sz="4" w:space="0" w:color="auto"/>
            </w:tcBorders>
            <w:vAlign w:val="center"/>
            <w:hideMark/>
          </w:tcPr>
          <w:p w14:paraId="4F89A134" w14:textId="77777777" w:rsidR="00A71638" w:rsidRPr="007B1075" w:rsidRDefault="00A71638" w:rsidP="00A71638">
            <w:pPr>
              <w:ind w:left="120"/>
              <w:jc w:val="center"/>
              <w:rPr>
                <w:sz w:val="20"/>
                <w:szCs w:val="20"/>
              </w:rPr>
            </w:pPr>
            <w:r w:rsidRPr="007B1075">
              <w:rPr>
                <w:sz w:val="20"/>
                <w:szCs w:val="20"/>
              </w:rPr>
              <w:t>Собственные средства компании</w:t>
            </w:r>
          </w:p>
        </w:tc>
      </w:tr>
      <w:tr w:rsidR="00A71638" w:rsidRPr="007B1075" w14:paraId="11244D7B" w14:textId="77777777" w:rsidTr="00A71638">
        <w:trPr>
          <w:trHeight w:val="20"/>
          <w:tblCellSpacing w:w="15" w:type="dxa"/>
        </w:trPr>
        <w:tc>
          <w:tcPr>
            <w:tcW w:w="101" w:type="pct"/>
            <w:tcBorders>
              <w:top w:val="single" w:sz="4" w:space="0" w:color="auto"/>
              <w:left w:val="single" w:sz="4" w:space="0" w:color="auto"/>
            </w:tcBorders>
            <w:vAlign w:val="center"/>
            <w:hideMark/>
          </w:tcPr>
          <w:p w14:paraId="3112076A" w14:textId="77777777" w:rsidR="00A71638" w:rsidRPr="007B1075" w:rsidRDefault="00A71638" w:rsidP="00A71638">
            <w:pPr>
              <w:jc w:val="center"/>
              <w:rPr>
                <w:sz w:val="20"/>
                <w:szCs w:val="20"/>
                <w:lang w:eastAsia="ru-RU"/>
              </w:rPr>
            </w:pPr>
            <w:r w:rsidRPr="007B1075">
              <w:rPr>
                <w:sz w:val="20"/>
                <w:szCs w:val="20"/>
                <w:lang w:eastAsia="ru-RU"/>
              </w:rPr>
              <w:t>4</w:t>
            </w:r>
          </w:p>
        </w:tc>
        <w:tc>
          <w:tcPr>
            <w:tcW w:w="1006" w:type="pct"/>
            <w:tcBorders>
              <w:top w:val="single" w:sz="4" w:space="0" w:color="auto"/>
              <w:left w:val="single" w:sz="4" w:space="0" w:color="auto"/>
            </w:tcBorders>
            <w:vAlign w:val="center"/>
            <w:hideMark/>
          </w:tcPr>
          <w:p w14:paraId="1BB3488C" w14:textId="77777777" w:rsidR="00A71638" w:rsidRPr="007B1075" w:rsidRDefault="00A71638" w:rsidP="00A71638">
            <w:pPr>
              <w:ind w:left="119"/>
              <w:jc w:val="center"/>
              <w:rPr>
                <w:sz w:val="20"/>
                <w:szCs w:val="20"/>
              </w:rPr>
            </w:pPr>
            <w:r w:rsidRPr="007B1075">
              <w:rPr>
                <w:sz w:val="20"/>
                <w:szCs w:val="20"/>
              </w:rPr>
              <w:t>Обучение персонала компании на курсах, семинарах по обращению с отходами.</w:t>
            </w:r>
          </w:p>
        </w:tc>
        <w:tc>
          <w:tcPr>
            <w:tcW w:w="615" w:type="pct"/>
            <w:tcBorders>
              <w:top w:val="single" w:sz="4" w:space="0" w:color="auto"/>
              <w:left w:val="single" w:sz="4" w:space="0" w:color="auto"/>
            </w:tcBorders>
            <w:vAlign w:val="center"/>
            <w:hideMark/>
          </w:tcPr>
          <w:p w14:paraId="47F2F0EF" w14:textId="77777777" w:rsidR="00A71638" w:rsidRPr="007B1075" w:rsidRDefault="00A71638" w:rsidP="00A71638">
            <w:pPr>
              <w:ind w:left="76"/>
              <w:jc w:val="center"/>
              <w:rPr>
                <w:sz w:val="20"/>
                <w:szCs w:val="20"/>
              </w:rPr>
            </w:pPr>
            <w:r w:rsidRPr="007B1075">
              <w:rPr>
                <w:sz w:val="20"/>
                <w:szCs w:val="20"/>
              </w:rPr>
              <w:t>1 специалист</w:t>
            </w:r>
          </w:p>
        </w:tc>
        <w:tc>
          <w:tcPr>
            <w:tcW w:w="496" w:type="pct"/>
            <w:tcBorders>
              <w:top w:val="single" w:sz="4" w:space="0" w:color="auto"/>
              <w:left w:val="single" w:sz="4" w:space="0" w:color="auto"/>
            </w:tcBorders>
            <w:vAlign w:val="center"/>
            <w:hideMark/>
          </w:tcPr>
          <w:p w14:paraId="4E11E501" w14:textId="77777777" w:rsidR="00A71638" w:rsidRPr="007B1075" w:rsidRDefault="00A71638" w:rsidP="00A71638">
            <w:pPr>
              <w:ind w:left="161"/>
              <w:jc w:val="center"/>
              <w:rPr>
                <w:sz w:val="20"/>
                <w:szCs w:val="20"/>
              </w:rPr>
            </w:pPr>
            <w:r>
              <w:rPr>
                <w:sz w:val="20"/>
                <w:szCs w:val="20"/>
              </w:rPr>
              <w:t>Ежегодно</w:t>
            </w:r>
          </w:p>
        </w:tc>
        <w:tc>
          <w:tcPr>
            <w:tcW w:w="628" w:type="pct"/>
            <w:tcBorders>
              <w:top w:val="single" w:sz="4" w:space="0" w:color="auto"/>
              <w:left w:val="single" w:sz="4" w:space="0" w:color="auto"/>
            </w:tcBorders>
            <w:vAlign w:val="center"/>
            <w:hideMark/>
          </w:tcPr>
          <w:p w14:paraId="1F8B2B96" w14:textId="77777777" w:rsidR="00A71638" w:rsidRDefault="00A71638" w:rsidP="00A71638">
            <w:pPr>
              <w:jc w:val="center"/>
            </w:pPr>
            <w:r w:rsidRPr="00FE4124">
              <w:rPr>
                <w:sz w:val="20"/>
                <w:szCs w:val="20"/>
              </w:rPr>
              <w:t>Согласно инструкции</w:t>
            </w:r>
          </w:p>
        </w:tc>
        <w:tc>
          <w:tcPr>
            <w:tcW w:w="841" w:type="pct"/>
            <w:tcBorders>
              <w:top w:val="single" w:sz="4" w:space="0" w:color="auto"/>
              <w:left w:val="single" w:sz="4" w:space="0" w:color="auto"/>
            </w:tcBorders>
            <w:vAlign w:val="center"/>
            <w:hideMark/>
          </w:tcPr>
          <w:p w14:paraId="3913D343" w14:textId="77777777" w:rsidR="00A71638" w:rsidRPr="007B1075" w:rsidRDefault="00A71638" w:rsidP="00A71638">
            <w:pPr>
              <w:jc w:val="center"/>
              <w:rPr>
                <w:sz w:val="20"/>
                <w:szCs w:val="20"/>
                <w:lang w:eastAsia="ru-RU"/>
              </w:rPr>
            </w:pPr>
            <w:r w:rsidRPr="007B1075">
              <w:rPr>
                <w:sz w:val="20"/>
                <w:szCs w:val="20"/>
              </w:rPr>
              <w:t>Сертификаты сотрудников</w:t>
            </w:r>
          </w:p>
        </w:tc>
        <w:tc>
          <w:tcPr>
            <w:tcW w:w="482" w:type="pct"/>
            <w:tcBorders>
              <w:top w:val="single" w:sz="4" w:space="0" w:color="auto"/>
              <w:left w:val="single" w:sz="4" w:space="0" w:color="auto"/>
            </w:tcBorders>
            <w:vAlign w:val="center"/>
          </w:tcPr>
          <w:p w14:paraId="489C8CE7" w14:textId="77777777" w:rsidR="00A71638" w:rsidRPr="007B1075" w:rsidRDefault="00A71638" w:rsidP="00A71638">
            <w:pPr>
              <w:jc w:val="center"/>
              <w:rPr>
                <w:sz w:val="20"/>
                <w:szCs w:val="20"/>
                <w:lang w:eastAsia="ru-RU"/>
              </w:rPr>
            </w:pPr>
            <w:r>
              <w:rPr>
                <w:sz w:val="20"/>
                <w:szCs w:val="20"/>
                <w:lang w:eastAsia="ru-RU"/>
              </w:rPr>
              <w:t>*</w:t>
            </w:r>
          </w:p>
        </w:tc>
        <w:tc>
          <w:tcPr>
            <w:tcW w:w="744" w:type="pct"/>
            <w:tcBorders>
              <w:top w:val="single" w:sz="4" w:space="0" w:color="auto"/>
              <w:left w:val="single" w:sz="4" w:space="0" w:color="auto"/>
              <w:right w:val="single" w:sz="4" w:space="0" w:color="auto"/>
            </w:tcBorders>
            <w:vAlign w:val="center"/>
            <w:hideMark/>
          </w:tcPr>
          <w:p w14:paraId="38D65269" w14:textId="77777777" w:rsidR="00A71638" w:rsidRPr="007B1075" w:rsidRDefault="00A71638" w:rsidP="00A71638">
            <w:pPr>
              <w:ind w:left="120"/>
              <w:jc w:val="center"/>
              <w:rPr>
                <w:sz w:val="20"/>
                <w:szCs w:val="20"/>
              </w:rPr>
            </w:pPr>
            <w:r w:rsidRPr="007B1075">
              <w:rPr>
                <w:sz w:val="20"/>
                <w:szCs w:val="20"/>
              </w:rPr>
              <w:t>Собственные средства компании</w:t>
            </w:r>
          </w:p>
        </w:tc>
      </w:tr>
      <w:tr w:rsidR="00A71638" w:rsidRPr="007B1075" w14:paraId="48ECD980" w14:textId="77777777" w:rsidTr="00A71638">
        <w:trPr>
          <w:trHeight w:val="20"/>
          <w:tblCellSpacing w:w="15" w:type="dxa"/>
        </w:trPr>
        <w:tc>
          <w:tcPr>
            <w:tcW w:w="101" w:type="pct"/>
            <w:tcBorders>
              <w:top w:val="single" w:sz="4" w:space="0" w:color="auto"/>
              <w:left w:val="single" w:sz="4" w:space="0" w:color="auto"/>
              <w:bottom w:val="single" w:sz="4" w:space="0" w:color="auto"/>
            </w:tcBorders>
            <w:vAlign w:val="center"/>
            <w:hideMark/>
          </w:tcPr>
          <w:p w14:paraId="38BD182A" w14:textId="77777777" w:rsidR="00A71638" w:rsidRPr="007B1075" w:rsidRDefault="00A71638" w:rsidP="00A71638">
            <w:pPr>
              <w:jc w:val="center"/>
              <w:rPr>
                <w:sz w:val="20"/>
                <w:szCs w:val="20"/>
                <w:lang w:eastAsia="ru-RU"/>
              </w:rPr>
            </w:pPr>
            <w:r w:rsidRPr="007B1075">
              <w:rPr>
                <w:sz w:val="20"/>
                <w:szCs w:val="20"/>
                <w:lang w:eastAsia="ru-RU"/>
              </w:rPr>
              <w:t>5</w:t>
            </w:r>
          </w:p>
        </w:tc>
        <w:tc>
          <w:tcPr>
            <w:tcW w:w="1006" w:type="pct"/>
            <w:tcBorders>
              <w:top w:val="single" w:sz="4" w:space="0" w:color="auto"/>
              <w:left w:val="single" w:sz="4" w:space="0" w:color="auto"/>
              <w:bottom w:val="single" w:sz="4" w:space="0" w:color="auto"/>
            </w:tcBorders>
            <w:vAlign w:val="center"/>
            <w:hideMark/>
          </w:tcPr>
          <w:p w14:paraId="4954CABD" w14:textId="77777777" w:rsidR="00A71638" w:rsidRPr="007B1075" w:rsidRDefault="00A71638" w:rsidP="00A71638">
            <w:pPr>
              <w:ind w:left="119"/>
              <w:jc w:val="center"/>
              <w:rPr>
                <w:sz w:val="20"/>
                <w:szCs w:val="20"/>
                <w:lang w:eastAsia="ru-RU"/>
              </w:rPr>
            </w:pPr>
            <w:r w:rsidRPr="007B1075">
              <w:rPr>
                <w:sz w:val="20"/>
                <w:szCs w:val="20"/>
              </w:rPr>
              <w:t>Разработка программы управления отходами</w:t>
            </w:r>
          </w:p>
        </w:tc>
        <w:tc>
          <w:tcPr>
            <w:tcW w:w="615" w:type="pct"/>
            <w:tcBorders>
              <w:top w:val="single" w:sz="4" w:space="0" w:color="auto"/>
              <w:left w:val="single" w:sz="4" w:space="0" w:color="auto"/>
              <w:bottom w:val="single" w:sz="4" w:space="0" w:color="auto"/>
            </w:tcBorders>
            <w:vAlign w:val="center"/>
            <w:hideMark/>
          </w:tcPr>
          <w:p w14:paraId="54F29970" w14:textId="77777777" w:rsidR="00A71638" w:rsidRPr="007B1075" w:rsidRDefault="00A71638" w:rsidP="00A71638">
            <w:pPr>
              <w:ind w:left="76"/>
              <w:jc w:val="center"/>
              <w:rPr>
                <w:sz w:val="20"/>
                <w:szCs w:val="20"/>
              </w:rPr>
            </w:pPr>
            <w:r w:rsidRPr="007B1075">
              <w:rPr>
                <w:sz w:val="20"/>
                <w:szCs w:val="20"/>
              </w:rPr>
              <w:t>1 единица</w:t>
            </w:r>
          </w:p>
        </w:tc>
        <w:tc>
          <w:tcPr>
            <w:tcW w:w="496" w:type="pct"/>
            <w:tcBorders>
              <w:top w:val="single" w:sz="4" w:space="0" w:color="auto"/>
              <w:left w:val="single" w:sz="4" w:space="0" w:color="auto"/>
              <w:bottom w:val="single" w:sz="4" w:space="0" w:color="auto"/>
            </w:tcBorders>
            <w:vAlign w:val="center"/>
            <w:hideMark/>
          </w:tcPr>
          <w:p w14:paraId="79F54349" w14:textId="77777777" w:rsidR="00A71638" w:rsidRPr="007B1075" w:rsidRDefault="00A71638" w:rsidP="00A71638">
            <w:pPr>
              <w:ind w:left="161"/>
              <w:jc w:val="center"/>
              <w:rPr>
                <w:sz w:val="20"/>
                <w:szCs w:val="20"/>
              </w:rPr>
            </w:pPr>
            <w:r w:rsidRPr="007B1075">
              <w:rPr>
                <w:sz w:val="20"/>
                <w:szCs w:val="20"/>
              </w:rPr>
              <w:t>202</w:t>
            </w:r>
            <w:r>
              <w:rPr>
                <w:sz w:val="20"/>
                <w:szCs w:val="20"/>
                <w:lang w:val="kk-KZ"/>
              </w:rPr>
              <w:t>6</w:t>
            </w:r>
            <w:r w:rsidRPr="007B1075">
              <w:rPr>
                <w:sz w:val="20"/>
                <w:szCs w:val="20"/>
              </w:rPr>
              <w:t>г.</w:t>
            </w:r>
          </w:p>
        </w:tc>
        <w:tc>
          <w:tcPr>
            <w:tcW w:w="628" w:type="pct"/>
            <w:tcBorders>
              <w:top w:val="single" w:sz="4" w:space="0" w:color="auto"/>
              <w:left w:val="single" w:sz="4" w:space="0" w:color="auto"/>
              <w:bottom w:val="single" w:sz="4" w:space="0" w:color="auto"/>
            </w:tcBorders>
            <w:vAlign w:val="center"/>
            <w:hideMark/>
          </w:tcPr>
          <w:p w14:paraId="51235369" w14:textId="77777777" w:rsidR="00A71638" w:rsidRDefault="00A71638" w:rsidP="00A71638">
            <w:pPr>
              <w:jc w:val="center"/>
            </w:pPr>
            <w:r w:rsidRPr="00FE4124">
              <w:rPr>
                <w:sz w:val="20"/>
                <w:szCs w:val="20"/>
              </w:rPr>
              <w:t>Согласно инструкции</w:t>
            </w:r>
          </w:p>
        </w:tc>
        <w:tc>
          <w:tcPr>
            <w:tcW w:w="841" w:type="pct"/>
            <w:tcBorders>
              <w:top w:val="single" w:sz="4" w:space="0" w:color="auto"/>
              <w:left w:val="single" w:sz="4" w:space="0" w:color="auto"/>
              <w:bottom w:val="single" w:sz="4" w:space="0" w:color="auto"/>
            </w:tcBorders>
            <w:vAlign w:val="center"/>
            <w:hideMark/>
          </w:tcPr>
          <w:p w14:paraId="5343C1C7" w14:textId="77777777" w:rsidR="00A71638" w:rsidRPr="007B1075" w:rsidRDefault="00A71638" w:rsidP="00A71638">
            <w:pPr>
              <w:jc w:val="center"/>
              <w:rPr>
                <w:sz w:val="20"/>
                <w:szCs w:val="20"/>
                <w:lang w:eastAsia="ru-RU"/>
              </w:rPr>
            </w:pPr>
            <w:r w:rsidRPr="007B1075">
              <w:rPr>
                <w:sz w:val="20"/>
                <w:szCs w:val="20"/>
              </w:rPr>
              <w:t>Разработанная программа, согласованная с уполномоченными органами по охране окружающей среды</w:t>
            </w:r>
          </w:p>
        </w:tc>
        <w:tc>
          <w:tcPr>
            <w:tcW w:w="482" w:type="pct"/>
            <w:tcBorders>
              <w:top w:val="single" w:sz="4" w:space="0" w:color="auto"/>
              <w:left w:val="single" w:sz="4" w:space="0" w:color="auto"/>
              <w:bottom w:val="single" w:sz="4" w:space="0" w:color="auto"/>
            </w:tcBorders>
            <w:vAlign w:val="center"/>
          </w:tcPr>
          <w:p w14:paraId="696DD8F1" w14:textId="77777777" w:rsidR="00A71638" w:rsidRPr="007B1075" w:rsidRDefault="00A71638" w:rsidP="00A71638">
            <w:pPr>
              <w:jc w:val="center"/>
              <w:rPr>
                <w:sz w:val="20"/>
                <w:szCs w:val="20"/>
                <w:lang w:eastAsia="ru-RU"/>
              </w:rPr>
            </w:pPr>
            <w:r>
              <w:rPr>
                <w:sz w:val="20"/>
                <w:szCs w:val="20"/>
                <w:lang w:eastAsia="ru-RU"/>
              </w:rPr>
              <w:t>*</w:t>
            </w:r>
          </w:p>
        </w:tc>
        <w:tc>
          <w:tcPr>
            <w:tcW w:w="744" w:type="pct"/>
            <w:tcBorders>
              <w:top w:val="single" w:sz="4" w:space="0" w:color="auto"/>
              <w:left w:val="single" w:sz="4" w:space="0" w:color="auto"/>
              <w:bottom w:val="single" w:sz="4" w:space="0" w:color="auto"/>
              <w:right w:val="single" w:sz="4" w:space="0" w:color="auto"/>
            </w:tcBorders>
            <w:vAlign w:val="center"/>
            <w:hideMark/>
          </w:tcPr>
          <w:p w14:paraId="362873BD" w14:textId="77777777" w:rsidR="00A71638" w:rsidRPr="007B1075" w:rsidRDefault="00A71638" w:rsidP="00A71638">
            <w:pPr>
              <w:ind w:left="120"/>
              <w:jc w:val="center"/>
              <w:rPr>
                <w:sz w:val="20"/>
                <w:szCs w:val="20"/>
              </w:rPr>
            </w:pPr>
            <w:r w:rsidRPr="007B1075">
              <w:rPr>
                <w:sz w:val="20"/>
                <w:szCs w:val="20"/>
              </w:rPr>
              <w:t>Собственные средства компании</w:t>
            </w:r>
          </w:p>
        </w:tc>
      </w:tr>
    </w:tbl>
    <w:p w14:paraId="4160D40C" w14:textId="77777777" w:rsidR="001D33BB" w:rsidRPr="00C5653D" w:rsidRDefault="001D33BB" w:rsidP="00E01EC3">
      <w:pPr>
        <w:spacing w:line="276" w:lineRule="auto"/>
        <w:rPr>
          <w:b/>
          <w:bCs/>
          <w:szCs w:val="24"/>
        </w:rPr>
      </w:pPr>
      <w:r w:rsidRPr="00C5653D">
        <w:rPr>
          <w:b/>
          <w:bCs/>
          <w:szCs w:val="24"/>
        </w:rPr>
        <w:t xml:space="preserve">*Примечание: </w:t>
      </w:r>
    </w:p>
    <w:p w14:paraId="3AB3B450" w14:textId="77777777" w:rsidR="001D33BB" w:rsidRPr="00BF4CA4" w:rsidRDefault="001D33BB" w:rsidP="00E01EC3">
      <w:pPr>
        <w:spacing w:line="276" w:lineRule="auto"/>
        <w:rPr>
          <w:szCs w:val="24"/>
        </w:rPr>
      </w:pPr>
      <w:r w:rsidRPr="00C5653D">
        <w:rPr>
          <w:szCs w:val="24"/>
        </w:rPr>
        <w:t>*</w:t>
      </w:r>
      <w:proofErr w:type="gramStart"/>
      <w:r w:rsidRPr="00BF4CA4">
        <w:rPr>
          <w:szCs w:val="24"/>
        </w:rPr>
        <w:t>в  графе</w:t>
      </w:r>
      <w:proofErr w:type="gramEnd"/>
      <w:r w:rsidRPr="00BF4CA4">
        <w:rPr>
          <w:szCs w:val="24"/>
        </w:rPr>
        <w:t xml:space="preserve">  7  «предполагаемые  расходы,  тыс.  </w:t>
      </w:r>
      <w:proofErr w:type="gramStart"/>
      <w:r w:rsidRPr="00BF4CA4">
        <w:rPr>
          <w:szCs w:val="24"/>
        </w:rPr>
        <w:t>тенге»  -</w:t>
      </w:r>
      <w:proofErr w:type="gramEnd"/>
      <w:r w:rsidRPr="00BF4CA4">
        <w:rPr>
          <w:szCs w:val="24"/>
        </w:rPr>
        <w:t xml:space="preserve">  материальные  затраты  на  осуществление  мероприятий,  будут  уточняться и </w:t>
      </w:r>
    </w:p>
    <w:p w14:paraId="1B1946BE" w14:textId="77777777" w:rsidR="001D33BB" w:rsidRPr="00BF4CA4" w:rsidRDefault="001D33BB" w:rsidP="00E01EC3">
      <w:pPr>
        <w:spacing w:line="276" w:lineRule="auto"/>
        <w:rPr>
          <w:szCs w:val="24"/>
        </w:rPr>
      </w:pPr>
      <w:r w:rsidRPr="00BF4CA4">
        <w:rPr>
          <w:szCs w:val="24"/>
        </w:rPr>
        <w:t xml:space="preserve">корректироваться на период их проведения (с учетом инфляции, ростом ставок МРП, увеличением стоимости услуг фирм-исполнителей, и остальных экономических факторов). Финансовые ресурсы для достижения показателей будут выделяться из объема заложенных средств по плану реализации Программы. </w:t>
      </w:r>
    </w:p>
    <w:p w14:paraId="33BBAD28" w14:textId="77777777" w:rsidR="001D33BB" w:rsidRDefault="001D33BB" w:rsidP="00E01EC3">
      <w:pPr>
        <w:spacing w:before="120" w:after="120"/>
        <w:ind w:firstLine="567"/>
        <w:jc w:val="both"/>
        <w:rPr>
          <w:color w:val="000000" w:themeColor="text1"/>
        </w:rPr>
        <w:sectPr w:rsidR="001D33BB" w:rsidSect="00BB1D8A">
          <w:pgSz w:w="16838" w:h="11906" w:orient="landscape"/>
          <w:pgMar w:top="567" w:right="992" w:bottom="1418" w:left="851" w:header="709" w:footer="284" w:gutter="0"/>
          <w:pgNumType w:start="36"/>
          <w:cols w:space="708"/>
          <w:docGrid w:linePitch="360"/>
        </w:sectPr>
      </w:pPr>
    </w:p>
    <w:p w14:paraId="41EEB1F8" w14:textId="77777777" w:rsidR="001D33BB" w:rsidRPr="00A83C45" w:rsidRDefault="001D33BB" w:rsidP="003570C9">
      <w:pPr>
        <w:pStyle w:val="1"/>
      </w:pPr>
      <w:bookmarkStart w:id="59" w:name="_Toc340869462"/>
      <w:bookmarkStart w:id="60" w:name="_Toc232631638"/>
      <w:r w:rsidRPr="00A83C45">
        <w:lastRenderedPageBreak/>
        <w:t>СПИСОК ЛИТЕРАТУРЫ</w:t>
      </w:r>
      <w:bookmarkEnd w:id="59"/>
      <w:bookmarkEnd w:id="60"/>
    </w:p>
    <w:p w14:paraId="7D2E5A25"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ГОСТ 30772–2001. Ресурсосбережение. Обращение с отходами. Термины и определения.</w:t>
      </w:r>
    </w:p>
    <w:p w14:paraId="76454296"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ГОСТ 30773–2001. Ресурсосбережение. Обращение с отходами. Этапы технологического цикла. Основные положения.</w:t>
      </w:r>
    </w:p>
    <w:p w14:paraId="5A186C27"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Экологический кодекс Республики Казахстан от 2 января 2021 года № 400-VI ЗРК (с изменениями и дополнениями).</w:t>
      </w:r>
    </w:p>
    <w:p w14:paraId="75F9F127"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Классификатор отходов. Приказ и.о. Министра экологии, геологии и природных ресурсов РК от 6 августа 2021 года № 314.</w:t>
      </w:r>
    </w:p>
    <w:p w14:paraId="10A54EF8"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Кодекс Республики Казахстан о здоровье народа и системе здравоохранения от 7 июля 2020 года № 360-VI ЗРК.</w:t>
      </w:r>
    </w:p>
    <w:p w14:paraId="30D345DA"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Приказ и.о. Министра здравоохранения Республики Казахстан от 25 декабря 2020 года № ҚР ДСМ-331/2020</w:t>
      </w:r>
      <w:r w:rsidR="00BB1D8A">
        <w:rPr>
          <w:sz w:val="24"/>
          <w:szCs w:val="24"/>
        </w:rPr>
        <w:t xml:space="preserve"> </w:t>
      </w:r>
      <w:r w:rsidRPr="00A83C45">
        <w:rPr>
          <w:sz w:val="24"/>
          <w:szCs w:val="24"/>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14:paraId="342B9A28"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Приказ и.о. Министра по инвестициям и развитию Республики Казахстан от 17 апреля 2015 года № 460</w:t>
      </w:r>
      <w:r w:rsidR="00BB1D8A">
        <w:rPr>
          <w:sz w:val="24"/>
          <w:szCs w:val="24"/>
        </w:rPr>
        <w:t xml:space="preserve"> </w:t>
      </w:r>
      <w:r w:rsidRPr="00A83C45">
        <w:rPr>
          <w:sz w:val="24"/>
          <w:szCs w:val="24"/>
        </w:rPr>
        <w:t>«Об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w:t>
      </w:r>
    </w:p>
    <w:p w14:paraId="07C5C1D5" w14:textId="77777777" w:rsidR="001D33BB" w:rsidRPr="00A83C45" w:rsidRDefault="001D33BB" w:rsidP="00BB1D8A">
      <w:pPr>
        <w:widowControl/>
        <w:numPr>
          <w:ilvl w:val="0"/>
          <w:numId w:val="15"/>
        </w:numPr>
        <w:autoSpaceDE/>
        <w:autoSpaceDN/>
        <w:spacing w:before="120" w:after="120" w:line="276" w:lineRule="auto"/>
        <w:ind w:left="0" w:firstLine="0"/>
        <w:rPr>
          <w:sz w:val="24"/>
          <w:szCs w:val="24"/>
        </w:rPr>
      </w:pPr>
      <w:r w:rsidRPr="00A83C45">
        <w:rPr>
          <w:sz w:val="24"/>
          <w:szCs w:val="24"/>
        </w:rPr>
        <w:t>Приказ Министра по инвестициям и развитию Республики Казахстан от 30 апреля 2015 года № 548</w:t>
      </w:r>
      <w:r w:rsidR="00BB1D8A">
        <w:rPr>
          <w:sz w:val="24"/>
          <w:szCs w:val="24"/>
        </w:rPr>
        <w:t xml:space="preserve"> </w:t>
      </w:r>
      <w:r w:rsidRPr="00A83C45">
        <w:rPr>
          <w:sz w:val="24"/>
          <w:szCs w:val="24"/>
        </w:rPr>
        <w:t>«Об утверждении Правил перевозки опасных грузов».</w:t>
      </w:r>
    </w:p>
    <w:p w14:paraId="48A9BEED" w14:textId="77777777" w:rsidR="001D33BB" w:rsidRDefault="001D33BB" w:rsidP="00E01EC3">
      <w:pPr>
        <w:spacing w:before="120" w:after="120"/>
        <w:ind w:firstLine="567"/>
        <w:jc w:val="both"/>
        <w:rPr>
          <w:color w:val="000000" w:themeColor="text1"/>
        </w:rPr>
      </w:pPr>
    </w:p>
    <w:p w14:paraId="330E6CEE" w14:textId="77777777" w:rsidR="001D33BB" w:rsidRDefault="001D33BB" w:rsidP="00E01EC3">
      <w:pPr>
        <w:spacing w:before="120" w:after="120"/>
        <w:ind w:firstLine="567"/>
        <w:jc w:val="both"/>
        <w:rPr>
          <w:color w:val="000000" w:themeColor="text1"/>
        </w:rPr>
      </w:pPr>
    </w:p>
    <w:p w14:paraId="4B75B057" w14:textId="77777777" w:rsidR="001D33BB" w:rsidRDefault="001D33BB" w:rsidP="00E01EC3">
      <w:pPr>
        <w:spacing w:before="120" w:after="120"/>
        <w:ind w:firstLine="567"/>
        <w:jc w:val="both"/>
        <w:rPr>
          <w:color w:val="000000" w:themeColor="text1"/>
        </w:rPr>
      </w:pPr>
    </w:p>
    <w:p w14:paraId="7CFAD730" w14:textId="77777777" w:rsidR="001D33BB" w:rsidRDefault="001D33BB" w:rsidP="00E01EC3">
      <w:pPr>
        <w:spacing w:before="120" w:after="120"/>
        <w:ind w:firstLine="567"/>
        <w:jc w:val="both"/>
        <w:rPr>
          <w:color w:val="000000" w:themeColor="text1"/>
        </w:rPr>
      </w:pPr>
    </w:p>
    <w:p w14:paraId="3E1E479F" w14:textId="77777777" w:rsidR="001D33BB" w:rsidRDefault="001D33BB" w:rsidP="00E01EC3">
      <w:pPr>
        <w:spacing w:before="120" w:after="120"/>
        <w:ind w:firstLine="567"/>
        <w:jc w:val="both"/>
        <w:rPr>
          <w:color w:val="000000" w:themeColor="text1"/>
        </w:rPr>
      </w:pPr>
    </w:p>
    <w:p w14:paraId="2AAE69EB" w14:textId="77777777" w:rsidR="001D33BB" w:rsidRDefault="001D33BB" w:rsidP="00E01EC3">
      <w:pPr>
        <w:spacing w:before="120" w:after="120"/>
        <w:ind w:firstLine="567"/>
        <w:jc w:val="both"/>
        <w:rPr>
          <w:color w:val="000000" w:themeColor="text1"/>
        </w:rPr>
      </w:pPr>
    </w:p>
    <w:p w14:paraId="002216F8" w14:textId="77777777" w:rsidR="001D33BB" w:rsidRDefault="001D33BB" w:rsidP="00E01EC3">
      <w:pPr>
        <w:spacing w:before="120" w:after="120"/>
        <w:ind w:firstLine="567"/>
        <w:jc w:val="both"/>
        <w:rPr>
          <w:color w:val="000000" w:themeColor="text1"/>
        </w:rPr>
      </w:pPr>
    </w:p>
    <w:p w14:paraId="36D7DD38" w14:textId="77777777" w:rsidR="001D33BB" w:rsidRDefault="001D33BB" w:rsidP="00E01EC3">
      <w:pPr>
        <w:spacing w:before="120" w:after="120"/>
        <w:ind w:firstLine="567"/>
        <w:jc w:val="both"/>
        <w:rPr>
          <w:color w:val="000000" w:themeColor="text1"/>
        </w:rPr>
      </w:pPr>
    </w:p>
    <w:p w14:paraId="124E7EDF" w14:textId="77777777" w:rsidR="001D33BB" w:rsidRDefault="001D33BB" w:rsidP="00E01EC3">
      <w:pPr>
        <w:spacing w:before="120" w:after="120"/>
        <w:ind w:firstLine="567"/>
        <w:jc w:val="both"/>
        <w:rPr>
          <w:color w:val="000000" w:themeColor="text1"/>
        </w:rPr>
      </w:pPr>
    </w:p>
    <w:p w14:paraId="6865E47C" w14:textId="77777777" w:rsidR="001D33BB" w:rsidRDefault="001D33BB" w:rsidP="00E01EC3">
      <w:pPr>
        <w:spacing w:before="120" w:after="120"/>
        <w:ind w:firstLine="567"/>
        <w:jc w:val="both"/>
        <w:rPr>
          <w:color w:val="000000" w:themeColor="text1"/>
        </w:rPr>
      </w:pPr>
    </w:p>
    <w:p w14:paraId="27FB6115" w14:textId="77777777" w:rsidR="001D33BB" w:rsidRDefault="001D33BB" w:rsidP="00E01EC3">
      <w:pPr>
        <w:spacing w:before="120" w:after="120"/>
        <w:ind w:firstLine="567"/>
        <w:jc w:val="both"/>
        <w:rPr>
          <w:color w:val="000000" w:themeColor="text1"/>
        </w:rPr>
      </w:pPr>
    </w:p>
    <w:p w14:paraId="71C83C04" w14:textId="77777777" w:rsidR="001D33BB" w:rsidRDefault="001D33BB" w:rsidP="00E01EC3">
      <w:pPr>
        <w:spacing w:before="120" w:after="120"/>
        <w:ind w:firstLine="567"/>
        <w:jc w:val="both"/>
        <w:rPr>
          <w:color w:val="000000" w:themeColor="text1"/>
        </w:rPr>
      </w:pPr>
    </w:p>
    <w:p w14:paraId="29B35A0B" w14:textId="77777777" w:rsidR="001D33BB" w:rsidRDefault="001D33BB" w:rsidP="00E01EC3">
      <w:pPr>
        <w:spacing w:before="120" w:after="120"/>
        <w:ind w:firstLine="567"/>
        <w:jc w:val="both"/>
        <w:rPr>
          <w:color w:val="000000" w:themeColor="text1"/>
        </w:rPr>
      </w:pPr>
    </w:p>
    <w:p w14:paraId="609223BF" w14:textId="77777777" w:rsidR="001D33BB" w:rsidRDefault="001D33BB" w:rsidP="00E01EC3">
      <w:pPr>
        <w:spacing w:before="120" w:after="120"/>
        <w:ind w:firstLine="567"/>
        <w:jc w:val="both"/>
        <w:rPr>
          <w:color w:val="000000" w:themeColor="text1"/>
        </w:rPr>
      </w:pPr>
    </w:p>
    <w:p w14:paraId="617248BA" w14:textId="77777777" w:rsidR="001D33BB" w:rsidRDefault="001D33BB" w:rsidP="00E01EC3">
      <w:pPr>
        <w:spacing w:before="120" w:after="120"/>
        <w:ind w:firstLine="567"/>
        <w:jc w:val="both"/>
        <w:rPr>
          <w:color w:val="000000" w:themeColor="text1"/>
        </w:rPr>
      </w:pPr>
    </w:p>
    <w:p w14:paraId="785CE873" w14:textId="77777777" w:rsidR="001D33BB" w:rsidRDefault="001D33BB" w:rsidP="00E01EC3">
      <w:pPr>
        <w:spacing w:before="120" w:after="120"/>
        <w:ind w:firstLine="567"/>
        <w:jc w:val="both"/>
        <w:rPr>
          <w:color w:val="000000" w:themeColor="text1"/>
        </w:rPr>
      </w:pPr>
    </w:p>
    <w:p w14:paraId="1F4E7EA9" w14:textId="77777777" w:rsidR="001D33BB" w:rsidRDefault="001D33BB" w:rsidP="00E01EC3">
      <w:pPr>
        <w:jc w:val="center"/>
        <w:rPr>
          <w:b/>
          <w:iCs/>
          <w:sz w:val="28"/>
          <w:szCs w:val="28"/>
        </w:rPr>
      </w:pPr>
    </w:p>
    <w:p w14:paraId="215DEF0A" w14:textId="77777777" w:rsidR="001D33BB" w:rsidRDefault="001D33BB" w:rsidP="00E01EC3">
      <w:pPr>
        <w:jc w:val="center"/>
        <w:rPr>
          <w:b/>
          <w:iCs/>
          <w:sz w:val="28"/>
          <w:szCs w:val="28"/>
        </w:rPr>
      </w:pPr>
    </w:p>
    <w:p w14:paraId="2BA81DB6" w14:textId="77777777" w:rsidR="001D33BB" w:rsidRDefault="001D33BB" w:rsidP="00E01EC3">
      <w:pPr>
        <w:jc w:val="center"/>
        <w:rPr>
          <w:b/>
          <w:iCs/>
          <w:sz w:val="28"/>
          <w:szCs w:val="28"/>
        </w:rPr>
      </w:pPr>
    </w:p>
    <w:p w14:paraId="6B88A91B" w14:textId="77777777" w:rsidR="001D33BB" w:rsidRDefault="001D33BB" w:rsidP="00E01EC3">
      <w:pPr>
        <w:jc w:val="center"/>
        <w:rPr>
          <w:b/>
          <w:iCs/>
          <w:sz w:val="28"/>
          <w:szCs w:val="28"/>
        </w:rPr>
      </w:pPr>
    </w:p>
    <w:p w14:paraId="74CC506A" w14:textId="77777777" w:rsidR="001D33BB" w:rsidRDefault="001D33BB" w:rsidP="00E01EC3">
      <w:pPr>
        <w:jc w:val="center"/>
        <w:rPr>
          <w:b/>
          <w:iCs/>
          <w:sz w:val="28"/>
          <w:szCs w:val="28"/>
        </w:rPr>
      </w:pPr>
    </w:p>
    <w:p w14:paraId="5D35EA04" w14:textId="77777777" w:rsidR="001D33BB" w:rsidRDefault="001D33BB" w:rsidP="00E01EC3">
      <w:pPr>
        <w:jc w:val="center"/>
        <w:rPr>
          <w:b/>
          <w:iCs/>
          <w:sz w:val="28"/>
          <w:szCs w:val="28"/>
        </w:rPr>
      </w:pPr>
    </w:p>
    <w:p w14:paraId="785F90DD" w14:textId="77777777" w:rsidR="001D33BB" w:rsidRDefault="001D33BB" w:rsidP="00E01EC3">
      <w:pPr>
        <w:jc w:val="center"/>
        <w:rPr>
          <w:b/>
          <w:iCs/>
          <w:sz w:val="28"/>
          <w:szCs w:val="28"/>
        </w:rPr>
      </w:pPr>
    </w:p>
    <w:p w14:paraId="05456054" w14:textId="77777777" w:rsidR="001D33BB" w:rsidRDefault="001D33BB" w:rsidP="00E01EC3">
      <w:pPr>
        <w:jc w:val="center"/>
        <w:rPr>
          <w:b/>
          <w:iCs/>
          <w:sz w:val="28"/>
          <w:szCs w:val="28"/>
        </w:rPr>
      </w:pPr>
    </w:p>
    <w:p w14:paraId="518D3BAC" w14:textId="77777777" w:rsidR="001D33BB" w:rsidRDefault="001D33BB" w:rsidP="00E01EC3">
      <w:pPr>
        <w:jc w:val="center"/>
        <w:rPr>
          <w:b/>
          <w:iCs/>
          <w:sz w:val="28"/>
          <w:szCs w:val="28"/>
        </w:rPr>
      </w:pPr>
    </w:p>
    <w:p w14:paraId="3237286D" w14:textId="77777777" w:rsidR="001D33BB" w:rsidRDefault="001D33BB" w:rsidP="00E01EC3">
      <w:pPr>
        <w:jc w:val="center"/>
        <w:rPr>
          <w:b/>
          <w:iCs/>
          <w:sz w:val="28"/>
          <w:szCs w:val="28"/>
        </w:rPr>
      </w:pPr>
    </w:p>
    <w:p w14:paraId="0916A981" w14:textId="77777777" w:rsidR="001D33BB" w:rsidRDefault="001D33BB" w:rsidP="00E01EC3">
      <w:pPr>
        <w:jc w:val="center"/>
        <w:rPr>
          <w:b/>
          <w:iCs/>
          <w:sz w:val="28"/>
          <w:szCs w:val="28"/>
        </w:rPr>
      </w:pPr>
    </w:p>
    <w:p w14:paraId="45716D6A" w14:textId="77777777" w:rsidR="001D33BB" w:rsidRDefault="001D33BB" w:rsidP="00E01EC3">
      <w:pPr>
        <w:jc w:val="center"/>
        <w:rPr>
          <w:b/>
          <w:iCs/>
          <w:sz w:val="28"/>
          <w:szCs w:val="28"/>
        </w:rPr>
      </w:pPr>
    </w:p>
    <w:p w14:paraId="2B7F5426" w14:textId="77777777" w:rsidR="001D33BB" w:rsidRDefault="001D33BB" w:rsidP="00E01EC3">
      <w:pPr>
        <w:jc w:val="center"/>
        <w:rPr>
          <w:b/>
          <w:iCs/>
          <w:sz w:val="28"/>
          <w:szCs w:val="28"/>
        </w:rPr>
      </w:pPr>
    </w:p>
    <w:p w14:paraId="4ECC0B13" w14:textId="77777777" w:rsidR="001D33BB" w:rsidRDefault="001D33BB" w:rsidP="00E01EC3">
      <w:pPr>
        <w:jc w:val="center"/>
        <w:rPr>
          <w:b/>
          <w:iCs/>
          <w:sz w:val="28"/>
          <w:szCs w:val="28"/>
        </w:rPr>
      </w:pPr>
    </w:p>
    <w:p w14:paraId="04D1A682" w14:textId="77777777" w:rsidR="001D33BB" w:rsidRDefault="001D33BB" w:rsidP="00E01EC3">
      <w:pPr>
        <w:jc w:val="center"/>
        <w:rPr>
          <w:b/>
          <w:iCs/>
          <w:sz w:val="28"/>
          <w:szCs w:val="28"/>
        </w:rPr>
      </w:pPr>
    </w:p>
    <w:p w14:paraId="79ED6B17" w14:textId="77777777" w:rsidR="001D33BB" w:rsidRDefault="001D33BB" w:rsidP="003570C9">
      <w:pPr>
        <w:pStyle w:val="1"/>
        <w:jc w:val="center"/>
      </w:pPr>
      <w:bookmarkStart w:id="61" w:name="_Toc232631639"/>
      <w:r w:rsidRPr="00073022">
        <w:t xml:space="preserve">ПРИЛОЖЕНИЕ </w:t>
      </w:r>
      <w:r>
        <w:t>1</w:t>
      </w:r>
      <w:bookmarkEnd w:id="61"/>
    </w:p>
    <w:p w14:paraId="24325575" w14:textId="77777777" w:rsidR="001D33BB" w:rsidRPr="00073022" w:rsidRDefault="001D33BB" w:rsidP="003570C9">
      <w:pPr>
        <w:pStyle w:val="1"/>
        <w:jc w:val="center"/>
      </w:pPr>
      <w:bookmarkStart w:id="62" w:name="_Toc232631640"/>
      <w:r>
        <w:t>Лицензия на выполнение работ</w:t>
      </w:r>
      <w:bookmarkEnd w:id="62"/>
    </w:p>
    <w:p w14:paraId="3A0525F9" w14:textId="77777777" w:rsidR="001D33BB" w:rsidRDefault="001D33BB" w:rsidP="00E01EC3">
      <w:pPr>
        <w:jc w:val="center"/>
        <w:rPr>
          <w:b/>
          <w:iCs/>
          <w:sz w:val="28"/>
          <w:szCs w:val="28"/>
        </w:rPr>
      </w:pPr>
    </w:p>
    <w:p w14:paraId="728E8B55" w14:textId="77777777" w:rsidR="001D33BB" w:rsidRDefault="001D33BB" w:rsidP="00E01EC3">
      <w:pPr>
        <w:jc w:val="center"/>
        <w:rPr>
          <w:b/>
          <w:iCs/>
          <w:sz w:val="28"/>
          <w:szCs w:val="28"/>
        </w:rPr>
      </w:pPr>
    </w:p>
    <w:p w14:paraId="61843FD3" w14:textId="77777777" w:rsidR="001D33BB" w:rsidRDefault="001D33BB" w:rsidP="00E01EC3">
      <w:pPr>
        <w:jc w:val="center"/>
        <w:rPr>
          <w:b/>
          <w:iCs/>
          <w:sz w:val="28"/>
          <w:szCs w:val="28"/>
        </w:rPr>
      </w:pPr>
    </w:p>
    <w:p w14:paraId="29917CE9" w14:textId="77777777" w:rsidR="001D33BB" w:rsidRDefault="001D33BB" w:rsidP="00E01EC3">
      <w:pPr>
        <w:jc w:val="center"/>
        <w:rPr>
          <w:b/>
          <w:iCs/>
          <w:sz w:val="28"/>
          <w:szCs w:val="28"/>
        </w:rPr>
      </w:pPr>
    </w:p>
    <w:p w14:paraId="4D71C8C4" w14:textId="77777777" w:rsidR="001D33BB" w:rsidRDefault="001D33BB" w:rsidP="00E01EC3">
      <w:pPr>
        <w:jc w:val="center"/>
        <w:rPr>
          <w:b/>
          <w:iCs/>
          <w:sz w:val="28"/>
          <w:szCs w:val="28"/>
        </w:rPr>
      </w:pPr>
    </w:p>
    <w:p w14:paraId="212FE40B" w14:textId="77777777" w:rsidR="001D33BB" w:rsidRDefault="001D33BB" w:rsidP="00E01EC3">
      <w:pPr>
        <w:jc w:val="center"/>
        <w:rPr>
          <w:b/>
          <w:iCs/>
          <w:sz w:val="28"/>
          <w:szCs w:val="28"/>
        </w:rPr>
      </w:pPr>
    </w:p>
    <w:p w14:paraId="454C2F7F" w14:textId="77777777" w:rsidR="001D33BB" w:rsidRDefault="001D33BB" w:rsidP="00E01EC3">
      <w:pPr>
        <w:jc w:val="center"/>
        <w:rPr>
          <w:b/>
          <w:iCs/>
          <w:sz w:val="28"/>
          <w:szCs w:val="28"/>
        </w:rPr>
      </w:pPr>
    </w:p>
    <w:p w14:paraId="16C6E924" w14:textId="77777777" w:rsidR="001D33BB" w:rsidRDefault="001D33BB" w:rsidP="00E01EC3">
      <w:pPr>
        <w:jc w:val="center"/>
        <w:rPr>
          <w:b/>
          <w:iCs/>
          <w:sz w:val="28"/>
          <w:szCs w:val="28"/>
        </w:rPr>
      </w:pPr>
    </w:p>
    <w:p w14:paraId="67EAC0EC" w14:textId="77777777" w:rsidR="001D33BB" w:rsidRDefault="001D33BB" w:rsidP="00E01EC3">
      <w:pPr>
        <w:jc w:val="center"/>
        <w:rPr>
          <w:b/>
          <w:iCs/>
          <w:sz w:val="28"/>
          <w:szCs w:val="28"/>
        </w:rPr>
      </w:pPr>
    </w:p>
    <w:p w14:paraId="33F81C70" w14:textId="77777777" w:rsidR="001D33BB" w:rsidRDefault="001D33BB" w:rsidP="00E01EC3">
      <w:pPr>
        <w:jc w:val="center"/>
        <w:rPr>
          <w:b/>
          <w:iCs/>
          <w:sz w:val="28"/>
          <w:szCs w:val="28"/>
        </w:rPr>
      </w:pPr>
    </w:p>
    <w:p w14:paraId="5067D472" w14:textId="77777777" w:rsidR="001D33BB" w:rsidRDefault="001D33BB" w:rsidP="00E01EC3">
      <w:pPr>
        <w:jc w:val="center"/>
        <w:rPr>
          <w:b/>
          <w:iCs/>
          <w:sz w:val="28"/>
          <w:szCs w:val="28"/>
        </w:rPr>
      </w:pPr>
    </w:p>
    <w:p w14:paraId="3A4DF880" w14:textId="77777777" w:rsidR="001D33BB" w:rsidRDefault="001D33BB" w:rsidP="00E01EC3">
      <w:pPr>
        <w:jc w:val="center"/>
        <w:rPr>
          <w:b/>
          <w:iCs/>
          <w:sz w:val="28"/>
          <w:szCs w:val="28"/>
        </w:rPr>
      </w:pPr>
    </w:p>
    <w:p w14:paraId="5C430D3B" w14:textId="77777777" w:rsidR="001D33BB" w:rsidRDefault="001D33BB" w:rsidP="00E01EC3">
      <w:pPr>
        <w:jc w:val="center"/>
        <w:rPr>
          <w:b/>
          <w:iCs/>
          <w:sz w:val="28"/>
          <w:szCs w:val="28"/>
        </w:rPr>
      </w:pPr>
    </w:p>
    <w:p w14:paraId="135F7C42" w14:textId="77777777" w:rsidR="001D33BB" w:rsidRDefault="001D33BB" w:rsidP="00E01EC3">
      <w:pPr>
        <w:jc w:val="center"/>
        <w:rPr>
          <w:b/>
          <w:iCs/>
          <w:sz w:val="28"/>
          <w:szCs w:val="28"/>
        </w:rPr>
      </w:pPr>
    </w:p>
    <w:p w14:paraId="512EB210" w14:textId="77777777" w:rsidR="001D33BB" w:rsidRDefault="001D33BB" w:rsidP="00E01EC3">
      <w:pPr>
        <w:jc w:val="center"/>
        <w:rPr>
          <w:b/>
          <w:iCs/>
          <w:sz w:val="28"/>
          <w:szCs w:val="28"/>
        </w:rPr>
      </w:pPr>
    </w:p>
    <w:p w14:paraId="0771F199" w14:textId="77777777" w:rsidR="001D33BB" w:rsidRDefault="001D33BB" w:rsidP="00E01EC3">
      <w:pPr>
        <w:jc w:val="center"/>
        <w:rPr>
          <w:b/>
          <w:iCs/>
          <w:sz w:val="28"/>
          <w:szCs w:val="28"/>
        </w:rPr>
      </w:pPr>
    </w:p>
    <w:p w14:paraId="394E2FA2" w14:textId="77777777" w:rsidR="001D33BB" w:rsidRDefault="001D33BB" w:rsidP="00E01EC3">
      <w:pPr>
        <w:jc w:val="center"/>
        <w:rPr>
          <w:b/>
          <w:iCs/>
          <w:sz w:val="28"/>
          <w:szCs w:val="28"/>
        </w:rPr>
      </w:pPr>
    </w:p>
    <w:p w14:paraId="07862469" w14:textId="77777777" w:rsidR="001D33BB" w:rsidRDefault="001D33BB" w:rsidP="00E01EC3">
      <w:pPr>
        <w:jc w:val="center"/>
        <w:rPr>
          <w:b/>
          <w:iCs/>
          <w:sz w:val="28"/>
          <w:szCs w:val="28"/>
        </w:rPr>
      </w:pPr>
    </w:p>
    <w:p w14:paraId="402F795B" w14:textId="77777777" w:rsidR="001D33BB" w:rsidRDefault="001D33BB" w:rsidP="00E01EC3">
      <w:pPr>
        <w:jc w:val="center"/>
        <w:rPr>
          <w:b/>
          <w:iCs/>
          <w:sz w:val="28"/>
          <w:szCs w:val="28"/>
        </w:rPr>
      </w:pPr>
    </w:p>
    <w:p w14:paraId="784F6E26" w14:textId="77777777" w:rsidR="001D33BB" w:rsidRDefault="001D33BB" w:rsidP="00E01EC3">
      <w:pPr>
        <w:jc w:val="center"/>
        <w:rPr>
          <w:b/>
          <w:iCs/>
          <w:sz w:val="28"/>
          <w:szCs w:val="28"/>
        </w:rPr>
      </w:pPr>
    </w:p>
    <w:p w14:paraId="1A419CB2" w14:textId="77777777" w:rsidR="001D33BB" w:rsidRDefault="001D33BB" w:rsidP="00E01EC3">
      <w:pPr>
        <w:jc w:val="center"/>
        <w:rPr>
          <w:b/>
          <w:iCs/>
          <w:sz w:val="28"/>
          <w:szCs w:val="28"/>
        </w:rPr>
      </w:pPr>
    </w:p>
    <w:p w14:paraId="622519ED" w14:textId="77777777" w:rsidR="001D33BB" w:rsidRDefault="001D33BB" w:rsidP="00E01EC3">
      <w:pPr>
        <w:jc w:val="center"/>
        <w:rPr>
          <w:b/>
          <w:iCs/>
          <w:sz w:val="28"/>
          <w:szCs w:val="28"/>
        </w:rPr>
      </w:pPr>
    </w:p>
    <w:p w14:paraId="44607AF4" w14:textId="77777777" w:rsidR="001D33BB" w:rsidRDefault="001D33BB" w:rsidP="00E01EC3">
      <w:pPr>
        <w:jc w:val="center"/>
        <w:rPr>
          <w:b/>
          <w:iCs/>
          <w:sz w:val="28"/>
          <w:szCs w:val="28"/>
        </w:rPr>
      </w:pPr>
    </w:p>
    <w:p w14:paraId="4459C506" w14:textId="77777777" w:rsidR="001D33BB" w:rsidRDefault="001D33BB" w:rsidP="00E01EC3">
      <w:pPr>
        <w:jc w:val="center"/>
        <w:rPr>
          <w:b/>
          <w:iCs/>
          <w:sz w:val="28"/>
          <w:szCs w:val="28"/>
        </w:rPr>
      </w:pPr>
    </w:p>
    <w:p w14:paraId="42E83D9D" w14:textId="77777777" w:rsidR="001D33BB" w:rsidRDefault="001D33BB" w:rsidP="00E01EC3">
      <w:pPr>
        <w:jc w:val="center"/>
        <w:rPr>
          <w:b/>
          <w:iCs/>
          <w:sz w:val="28"/>
          <w:szCs w:val="28"/>
        </w:rPr>
      </w:pPr>
    </w:p>
    <w:p w14:paraId="62907FFB" w14:textId="77777777" w:rsidR="001D33BB" w:rsidRDefault="001D33BB" w:rsidP="00E01EC3">
      <w:pPr>
        <w:jc w:val="center"/>
        <w:rPr>
          <w:b/>
          <w:iCs/>
          <w:sz w:val="28"/>
          <w:szCs w:val="28"/>
        </w:rPr>
      </w:pPr>
    </w:p>
    <w:p w14:paraId="5C8AB91E" w14:textId="77777777" w:rsidR="001D33BB" w:rsidRDefault="001D33BB" w:rsidP="00E01EC3">
      <w:pPr>
        <w:jc w:val="center"/>
        <w:rPr>
          <w:b/>
          <w:iCs/>
          <w:sz w:val="28"/>
          <w:szCs w:val="28"/>
        </w:rPr>
      </w:pPr>
    </w:p>
    <w:p w14:paraId="50EC942E" w14:textId="77777777" w:rsidR="001D33BB" w:rsidRDefault="001D33BB" w:rsidP="00E01EC3">
      <w:pPr>
        <w:jc w:val="center"/>
        <w:rPr>
          <w:b/>
          <w:iCs/>
          <w:sz w:val="28"/>
          <w:szCs w:val="28"/>
        </w:rPr>
      </w:pPr>
    </w:p>
    <w:p w14:paraId="1EFD9236" w14:textId="77777777" w:rsidR="001D33BB" w:rsidRDefault="001D33BB" w:rsidP="00E01EC3">
      <w:pPr>
        <w:jc w:val="center"/>
        <w:rPr>
          <w:b/>
          <w:iCs/>
          <w:sz w:val="28"/>
          <w:szCs w:val="28"/>
        </w:rPr>
      </w:pPr>
    </w:p>
    <w:p w14:paraId="00DEF1DF" w14:textId="20F49A37" w:rsidR="001D33BB" w:rsidRPr="00A23889" w:rsidRDefault="001D33BB" w:rsidP="00E01EC3">
      <w:pPr>
        <w:jc w:val="center"/>
        <w:rPr>
          <w:b/>
          <w:iCs/>
          <w:sz w:val="28"/>
          <w:szCs w:val="28"/>
          <w:lang w:val="en-US"/>
        </w:rPr>
      </w:pPr>
    </w:p>
    <w:p w14:paraId="03F199BC" w14:textId="77777777" w:rsidR="001D33BB" w:rsidRDefault="001D33BB" w:rsidP="00E01EC3">
      <w:pPr>
        <w:jc w:val="center"/>
        <w:rPr>
          <w:b/>
          <w:iCs/>
          <w:sz w:val="28"/>
          <w:szCs w:val="28"/>
        </w:rPr>
      </w:pPr>
    </w:p>
    <w:p w14:paraId="66A36ABB" w14:textId="77777777" w:rsidR="001D33BB" w:rsidRDefault="001D33BB" w:rsidP="00E01EC3">
      <w:pPr>
        <w:jc w:val="center"/>
        <w:rPr>
          <w:b/>
          <w:iCs/>
          <w:sz w:val="28"/>
          <w:szCs w:val="28"/>
        </w:rPr>
      </w:pPr>
    </w:p>
    <w:p w14:paraId="26427E6E" w14:textId="77777777" w:rsidR="001D33BB" w:rsidRDefault="001D33BB" w:rsidP="00E01EC3">
      <w:pPr>
        <w:jc w:val="center"/>
        <w:rPr>
          <w:b/>
          <w:iCs/>
          <w:sz w:val="28"/>
          <w:szCs w:val="28"/>
        </w:rPr>
      </w:pPr>
    </w:p>
    <w:p w14:paraId="5FF90B2A" w14:textId="77777777" w:rsidR="001D33BB" w:rsidRDefault="001D33BB" w:rsidP="00E01EC3">
      <w:pPr>
        <w:jc w:val="center"/>
        <w:rPr>
          <w:b/>
          <w:iCs/>
          <w:sz w:val="28"/>
          <w:szCs w:val="28"/>
        </w:rPr>
      </w:pPr>
    </w:p>
    <w:p w14:paraId="702E35DA" w14:textId="3ABBD9DB" w:rsidR="001D33BB" w:rsidRDefault="00102614" w:rsidP="00E01EC3">
      <w:pPr>
        <w:jc w:val="center"/>
        <w:rPr>
          <w:b/>
          <w:iCs/>
          <w:sz w:val="28"/>
          <w:szCs w:val="28"/>
        </w:rPr>
      </w:pPr>
      <w:r>
        <w:rPr>
          <w:noProof/>
          <w:lang w:eastAsia="ru-RU"/>
        </w:rPr>
        <w:lastRenderedPageBreak/>
        <w:drawing>
          <wp:inline distT="0" distB="0" distL="0" distR="0" wp14:anchorId="53A16DE4" wp14:editId="4C6D1F92">
            <wp:extent cx="6300470" cy="8910320"/>
            <wp:effectExtent l="0" t="0" r="508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00470" cy="8910320"/>
                    </a:xfrm>
                    <a:prstGeom prst="rect">
                      <a:avLst/>
                    </a:prstGeom>
                  </pic:spPr>
                </pic:pic>
              </a:graphicData>
            </a:graphic>
          </wp:inline>
        </w:drawing>
      </w:r>
    </w:p>
    <w:p w14:paraId="37D4E61B" w14:textId="77777777" w:rsidR="001D33BB" w:rsidRDefault="001D33BB" w:rsidP="00E01EC3">
      <w:pPr>
        <w:jc w:val="center"/>
        <w:rPr>
          <w:b/>
          <w:iCs/>
          <w:sz w:val="28"/>
          <w:szCs w:val="28"/>
        </w:rPr>
      </w:pPr>
    </w:p>
    <w:p w14:paraId="7D8C61A9" w14:textId="77777777" w:rsidR="001D33BB" w:rsidRDefault="001D33BB" w:rsidP="00E01EC3">
      <w:pPr>
        <w:jc w:val="center"/>
        <w:rPr>
          <w:b/>
          <w:iCs/>
          <w:sz w:val="28"/>
          <w:szCs w:val="28"/>
        </w:rPr>
      </w:pPr>
    </w:p>
    <w:p w14:paraId="0D8B9805" w14:textId="77777777" w:rsidR="001D33BB" w:rsidRDefault="001D33BB" w:rsidP="00E01EC3">
      <w:pPr>
        <w:jc w:val="center"/>
        <w:rPr>
          <w:b/>
          <w:iCs/>
          <w:sz w:val="28"/>
          <w:szCs w:val="28"/>
        </w:rPr>
      </w:pPr>
    </w:p>
    <w:p w14:paraId="3F53A29A" w14:textId="77777777" w:rsidR="001D33BB" w:rsidRDefault="001D33BB" w:rsidP="00E01EC3">
      <w:pPr>
        <w:jc w:val="center"/>
        <w:rPr>
          <w:b/>
          <w:iCs/>
          <w:sz w:val="28"/>
          <w:szCs w:val="28"/>
        </w:rPr>
      </w:pPr>
    </w:p>
    <w:p w14:paraId="0691BCEC" w14:textId="77777777" w:rsidR="001D33BB" w:rsidRDefault="001D33BB" w:rsidP="00E01EC3">
      <w:pPr>
        <w:jc w:val="center"/>
        <w:rPr>
          <w:b/>
          <w:iCs/>
          <w:sz w:val="28"/>
          <w:szCs w:val="28"/>
        </w:rPr>
      </w:pPr>
    </w:p>
    <w:p w14:paraId="20096E72" w14:textId="77777777" w:rsidR="001D33BB" w:rsidRDefault="001D33BB" w:rsidP="00E01EC3">
      <w:pPr>
        <w:jc w:val="center"/>
        <w:rPr>
          <w:b/>
          <w:iCs/>
          <w:sz w:val="28"/>
          <w:szCs w:val="28"/>
        </w:rPr>
      </w:pPr>
    </w:p>
    <w:p w14:paraId="24DED48C" w14:textId="77777777" w:rsidR="001D33BB" w:rsidRDefault="001D33BB" w:rsidP="00E01EC3">
      <w:pPr>
        <w:jc w:val="center"/>
        <w:rPr>
          <w:b/>
          <w:iCs/>
          <w:sz w:val="28"/>
          <w:szCs w:val="28"/>
        </w:rPr>
      </w:pPr>
    </w:p>
    <w:p w14:paraId="138CBD21" w14:textId="77777777" w:rsidR="001D33BB" w:rsidRDefault="001D33BB" w:rsidP="00E01EC3">
      <w:pPr>
        <w:jc w:val="center"/>
        <w:rPr>
          <w:b/>
          <w:iCs/>
          <w:sz w:val="28"/>
          <w:szCs w:val="28"/>
        </w:rPr>
      </w:pPr>
    </w:p>
    <w:p w14:paraId="19404C4B" w14:textId="77777777" w:rsidR="001D33BB" w:rsidRDefault="001D33BB" w:rsidP="00E01EC3">
      <w:pPr>
        <w:jc w:val="center"/>
        <w:rPr>
          <w:b/>
          <w:iCs/>
          <w:sz w:val="28"/>
          <w:szCs w:val="28"/>
        </w:rPr>
      </w:pPr>
    </w:p>
    <w:p w14:paraId="52BBA0A7" w14:textId="5A26AB6D" w:rsidR="001D33BB" w:rsidRDefault="001D33BB" w:rsidP="00E01EC3">
      <w:pPr>
        <w:jc w:val="center"/>
        <w:rPr>
          <w:b/>
          <w:iCs/>
          <w:sz w:val="28"/>
          <w:szCs w:val="28"/>
        </w:rPr>
      </w:pPr>
    </w:p>
    <w:p w14:paraId="188B57E1" w14:textId="466880A5" w:rsidR="00102614" w:rsidRDefault="00102614" w:rsidP="00E01EC3">
      <w:pPr>
        <w:jc w:val="center"/>
        <w:rPr>
          <w:b/>
          <w:iCs/>
          <w:sz w:val="28"/>
          <w:szCs w:val="28"/>
        </w:rPr>
      </w:pPr>
    </w:p>
    <w:p w14:paraId="321C1894" w14:textId="56E49742" w:rsidR="00102614" w:rsidRDefault="00102614" w:rsidP="00E01EC3">
      <w:pPr>
        <w:jc w:val="center"/>
        <w:rPr>
          <w:b/>
          <w:iCs/>
          <w:sz w:val="28"/>
          <w:szCs w:val="28"/>
        </w:rPr>
      </w:pPr>
    </w:p>
    <w:p w14:paraId="1A8BAB2D" w14:textId="52964182" w:rsidR="00102614" w:rsidRDefault="00102614" w:rsidP="00E01EC3">
      <w:pPr>
        <w:jc w:val="center"/>
        <w:rPr>
          <w:b/>
          <w:iCs/>
          <w:sz w:val="28"/>
          <w:szCs w:val="28"/>
        </w:rPr>
      </w:pPr>
    </w:p>
    <w:p w14:paraId="695C0578" w14:textId="77777777" w:rsidR="00102614" w:rsidRDefault="00102614" w:rsidP="00E01EC3">
      <w:pPr>
        <w:jc w:val="center"/>
        <w:rPr>
          <w:b/>
          <w:iCs/>
          <w:sz w:val="28"/>
          <w:szCs w:val="28"/>
        </w:rPr>
      </w:pPr>
    </w:p>
    <w:p w14:paraId="030F047B" w14:textId="77777777" w:rsidR="001D33BB" w:rsidRDefault="001D33BB" w:rsidP="00E01EC3">
      <w:pPr>
        <w:jc w:val="center"/>
        <w:rPr>
          <w:b/>
          <w:iCs/>
          <w:sz w:val="28"/>
          <w:szCs w:val="28"/>
        </w:rPr>
      </w:pPr>
    </w:p>
    <w:p w14:paraId="722BA60B" w14:textId="77777777" w:rsidR="001D33BB" w:rsidRPr="00073022" w:rsidRDefault="00C148EF" w:rsidP="00C148EF">
      <w:pPr>
        <w:pStyle w:val="1"/>
        <w:jc w:val="center"/>
      </w:pPr>
      <w:bookmarkStart w:id="63" w:name="_Toc232631641"/>
      <w:r w:rsidRPr="00073022">
        <w:t xml:space="preserve">ПРИЛОЖЕНИЕ </w:t>
      </w:r>
      <w:r>
        <w:t>2</w:t>
      </w:r>
      <w:bookmarkEnd w:id="63"/>
    </w:p>
    <w:p w14:paraId="0F8DD928" w14:textId="4875077F" w:rsidR="001D33BB" w:rsidRDefault="00C148EF" w:rsidP="00C148EF">
      <w:pPr>
        <w:pStyle w:val="1"/>
        <w:jc w:val="center"/>
      </w:pPr>
      <w:bookmarkStart w:id="64" w:name="_Toc232631642"/>
      <w:r w:rsidRPr="001A5D5D">
        <w:t xml:space="preserve">РАСЧЕТ ОБРАЗОВАНИЯ ОТХОДОВ ДЛЯ </w:t>
      </w:r>
      <w:r w:rsidR="006E4092">
        <w:t>ПОЛИГОН</w:t>
      </w:r>
      <w:r w:rsidR="00387219">
        <w:t>А</w:t>
      </w:r>
      <w:r w:rsidR="006E4092">
        <w:t xml:space="preserve"> ТОО «ЭКОЛИТ»</w:t>
      </w:r>
      <w:bookmarkEnd w:id="64"/>
    </w:p>
    <w:p w14:paraId="4FD07FF7" w14:textId="77777777" w:rsidR="001D33BB" w:rsidRDefault="001D33BB" w:rsidP="00E01EC3">
      <w:pPr>
        <w:jc w:val="center"/>
        <w:rPr>
          <w:bCs/>
          <w:iCs/>
          <w:sz w:val="28"/>
          <w:szCs w:val="28"/>
        </w:rPr>
      </w:pPr>
    </w:p>
    <w:p w14:paraId="0CC9F58F" w14:textId="77777777" w:rsidR="001D33BB" w:rsidRDefault="001D33BB" w:rsidP="00E01EC3">
      <w:pPr>
        <w:jc w:val="center"/>
        <w:rPr>
          <w:bCs/>
          <w:iCs/>
          <w:sz w:val="28"/>
          <w:szCs w:val="28"/>
        </w:rPr>
      </w:pPr>
    </w:p>
    <w:p w14:paraId="3ADE25B9" w14:textId="77777777" w:rsidR="001D33BB" w:rsidRDefault="001D33BB" w:rsidP="00E01EC3">
      <w:pPr>
        <w:jc w:val="center"/>
        <w:rPr>
          <w:bCs/>
          <w:iCs/>
          <w:sz w:val="28"/>
          <w:szCs w:val="28"/>
        </w:rPr>
      </w:pPr>
    </w:p>
    <w:p w14:paraId="7759FB93" w14:textId="77777777" w:rsidR="001D33BB" w:rsidRDefault="001D33BB" w:rsidP="00E01EC3">
      <w:pPr>
        <w:jc w:val="center"/>
        <w:rPr>
          <w:bCs/>
          <w:iCs/>
          <w:sz w:val="28"/>
          <w:szCs w:val="28"/>
        </w:rPr>
      </w:pPr>
    </w:p>
    <w:p w14:paraId="521540A5" w14:textId="77777777" w:rsidR="001D33BB" w:rsidRDefault="001D33BB" w:rsidP="00E01EC3">
      <w:pPr>
        <w:jc w:val="center"/>
        <w:rPr>
          <w:bCs/>
          <w:iCs/>
          <w:sz w:val="28"/>
          <w:szCs w:val="28"/>
        </w:rPr>
      </w:pPr>
    </w:p>
    <w:p w14:paraId="145DD8BB" w14:textId="77777777" w:rsidR="001D33BB" w:rsidRDefault="001D33BB" w:rsidP="00E01EC3">
      <w:pPr>
        <w:jc w:val="center"/>
        <w:rPr>
          <w:bCs/>
          <w:iCs/>
          <w:sz w:val="28"/>
          <w:szCs w:val="28"/>
        </w:rPr>
      </w:pPr>
    </w:p>
    <w:p w14:paraId="6F5028CA" w14:textId="77777777" w:rsidR="001D33BB" w:rsidRDefault="001D33BB" w:rsidP="00E01EC3">
      <w:pPr>
        <w:jc w:val="center"/>
        <w:rPr>
          <w:bCs/>
          <w:iCs/>
          <w:sz w:val="28"/>
          <w:szCs w:val="28"/>
        </w:rPr>
      </w:pPr>
    </w:p>
    <w:p w14:paraId="7139C9B0" w14:textId="77777777" w:rsidR="001D33BB" w:rsidRDefault="001D33BB" w:rsidP="00E01EC3">
      <w:pPr>
        <w:jc w:val="center"/>
        <w:rPr>
          <w:bCs/>
          <w:iCs/>
          <w:sz w:val="28"/>
          <w:szCs w:val="28"/>
        </w:rPr>
      </w:pPr>
    </w:p>
    <w:p w14:paraId="50FB4BF7" w14:textId="77777777" w:rsidR="001D33BB" w:rsidRDefault="001D33BB" w:rsidP="00E01EC3">
      <w:pPr>
        <w:jc w:val="center"/>
        <w:rPr>
          <w:bCs/>
          <w:iCs/>
          <w:sz w:val="28"/>
          <w:szCs w:val="28"/>
        </w:rPr>
      </w:pPr>
    </w:p>
    <w:p w14:paraId="539E1347" w14:textId="77777777" w:rsidR="001D33BB" w:rsidRDefault="001D33BB" w:rsidP="00E01EC3">
      <w:pPr>
        <w:jc w:val="center"/>
        <w:rPr>
          <w:bCs/>
          <w:iCs/>
          <w:sz w:val="28"/>
          <w:szCs w:val="28"/>
        </w:rPr>
      </w:pPr>
    </w:p>
    <w:p w14:paraId="72566EBF" w14:textId="77777777" w:rsidR="001D33BB" w:rsidRDefault="001D33BB" w:rsidP="00E01EC3">
      <w:pPr>
        <w:jc w:val="center"/>
        <w:rPr>
          <w:bCs/>
          <w:iCs/>
          <w:sz w:val="28"/>
          <w:szCs w:val="28"/>
        </w:rPr>
      </w:pPr>
    </w:p>
    <w:p w14:paraId="78E37B10" w14:textId="77777777" w:rsidR="001D33BB" w:rsidRDefault="001D33BB" w:rsidP="00E01EC3">
      <w:pPr>
        <w:jc w:val="center"/>
        <w:rPr>
          <w:bCs/>
          <w:iCs/>
          <w:sz w:val="28"/>
          <w:szCs w:val="28"/>
        </w:rPr>
      </w:pPr>
    </w:p>
    <w:p w14:paraId="49F50162" w14:textId="77777777" w:rsidR="001D33BB" w:rsidRDefault="001D33BB" w:rsidP="00E01EC3">
      <w:pPr>
        <w:jc w:val="center"/>
        <w:rPr>
          <w:bCs/>
          <w:iCs/>
          <w:sz w:val="28"/>
          <w:szCs w:val="28"/>
        </w:rPr>
      </w:pPr>
    </w:p>
    <w:p w14:paraId="5742EE15" w14:textId="77777777" w:rsidR="001D33BB" w:rsidRDefault="001D33BB" w:rsidP="00E01EC3">
      <w:pPr>
        <w:jc w:val="center"/>
        <w:rPr>
          <w:bCs/>
          <w:iCs/>
          <w:sz w:val="28"/>
          <w:szCs w:val="28"/>
        </w:rPr>
      </w:pPr>
    </w:p>
    <w:p w14:paraId="3DB48188" w14:textId="77777777" w:rsidR="001D33BB" w:rsidRDefault="001D33BB" w:rsidP="00E01EC3">
      <w:pPr>
        <w:jc w:val="center"/>
        <w:rPr>
          <w:bCs/>
          <w:iCs/>
          <w:sz w:val="28"/>
          <w:szCs w:val="28"/>
        </w:rPr>
      </w:pPr>
    </w:p>
    <w:p w14:paraId="50DA1972" w14:textId="77777777" w:rsidR="001D33BB" w:rsidRDefault="001D33BB" w:rsidP="00E01EC3">
      <w:pPr>
        <w:jc w:val="center"/>
        <w:rPr>
          <w:bCs/>
          <w:iCs/>
          <w:sz w:val="28"/>
          <w:szCs w:val="28"/>
        </w:rPr>
      </w:pPr>
    </w:p>
    <w:p w14:paraId="5A0EF87D" w14:textId="77777777" w:rsidR="001D33BB" w:rsidRDefault="001D33BB" w:rsidP="00E01EC3">
      <w:pPr>
        <w:jc w:val="center"/>
        <w:rPr>
          <w:bCs/>
          <w:iCs/>
          <w:sz w:val="28"/>
          <w:szCs w:val="28"/>
        </w:rPr>
      </w:pPr>
    </w:p>
    <w:p w14:paraId="0B5FB798" w14:textId="77777777" w:rsidR="001D33BB" w:rsidRDefault="001D33BB" w:rsidP="00E01EC3">
      <w:pPr>
        <w:jc w:val="center"/>
        <w:rPr>
          <w:bCs/>
          <w:iCs/>
          <w:sz w:val="28"/>
          <w:szCs w:val="28"/>
        </w:rPr>
      </w:pPr>
    </w:p>
    <w:p w14:paraId="7212F012" w14:textId="77777777" w:rsidR="001D33BB" w:rsidRDefault="001D33BB" w:rsidP="00E01EC3">
      <w:pPr>
        <w:jc w:val="center"/>
        <w:rPr>
          <w:bCs/>
          <w:iCs/>
          <w:sz w:val="28"/>
          <w:szCs w:val="28"/>
        </w:rPr>
      </w:pPr>
    </w:p>
    <w:p w14:paraId="5B90E909" w14:textId="77777777" w:rsidR="001D33BB" w:rsidRDefault="001D33BB" w:rsidP="00E01EC3">
      <w:pPr>
        <w:jc w:val="center"/>
        <w:rPr>
          <w:bCs/>
          <w:iCs/>
          <w:sz w:val="28"/>
          <w:szCs w:val="28"/>
        </w:rPr>
      </w:pPr>
    </w:p>
    <w:p w14:paraId="6148D9E8" w14:textId="77777777" w:rsidR="001D33BB" w:rsidRDefault="001D33BB" w:rsidP="00E01EC3">
      <w:pPr>
        <w:jc w:val="center"/>
        <w:rPr>
          <w:bCs/>
          <w:iCs/>
          <w:sz w:val="28"/>
          <w:szCs w:val="28"/>
        </w:rPr>
      </w:pPr>
    </w:p>
    <w:p w14:paraId="42DC78BD" w14:textId="77777777" w:rsidR="001D33BB" w:rsidRDefault="001D33BB" w:rsidP="00E01EC3">
      <w:pPr>
        <w:jc w:val="center"/>
        <w:rPr>
          <w:bCs/>
          <w:iCs/>
          <w:sz w:val="28"/>
          <w:szCs w:val="28"/>
        </w:rPr>
      </w:pPr>
    </w:p>
    <w:p w14:paraId="1F10D43D" w14:textId="77777777" w:rsidR="001D33BB" w:rsidRDefault="001D33BB" w:rsidP="00E01EC3">
      <w:pPr>
        <w:jc w:val="center"/>
        <w:rPr>
          <w:bCs/>
          <w:iCs/>
          <w:sz w:val="28"/>
          <w:szCs w:val="28"/>
        </w:rPr>
      </w:pPr>
    </w:p>
    <w:p w14:paraId="63AAD903" w14:textId="77777777" w:rsidR="001D33BB" w:rsidRDefault="001D33BB" w:rsidP="00E01EC3">
      <w:pPr>
        <w:jc w:val="center"/>
        <w:rPr>
          <w:bCs/>
          <w:iCs/>
          <w:sz w:val="28"/>
          <w:szCs w:val="28"/>
        </w:rPr>
      </w:pPr>
    </w:p>
    <w:p w14:paraId="2C54326A" w14:textId="77777777" w:rsidR="001D33BB" w:rsidRDefault="001D33BB" w:rsidP="00E01EC3">
      <w:pPr>
        <w:jc w:val="center"/>
        <w:rPr>
          <w:bCs/>
          <w:iCs/>
          <w:sz w:val="28"/>
          <w:szCs w:val="28"/>
        </w:rPr>
      </w:pPr>
    </w:p>
    <w:p w14:paraId="351EDCAF" w14:textId="77777777" w:rsidR="001D33BB" w:rsidRDefault="001D33BB" w:rsidP="00E01EC3">
      <w:pPr>
        <w:jc w:val="center"/>
        <w:rPr>
          <w:bCs/>
          <w:iCs/>
          <w:sz w:val="28"/>
          <w:szCs w:val="28"/>
        </w:rPr>
      </w:pPr>
    </w:p>
    <w:p w14:paraId="7C04E6AF" w14:textId="3D7C9B5D" w:rsidR="001D33BB" w:rsidRDefault="001D33BB" w:rsidP="00E01EC3">
      <w:pPr>
        <w:jc w:val="center"/>
        <w:rPr>
          <w:bCs/>
          <w:iCs/>
          <w:sz w:val="28"/>
          <w:szCs w:val="28"/>
        </w:rPr>
      </w:pPr>
    </w:p>
    <w:p w14:paraId="70611F24" w14:textId="77777777" w:rsidR="00102614" w:rsidRDefault="00102614" w:rsidP="00E01EC3">
      <w:pPr>
        <w:jc w:val="center"/>
        <w:rPr>
          <w:bCs/>
          <w:iCs/>
          <w:sz w:val="28"/>
          <w:szCs w:val="28"/>
        </w:rPr>
      </w:pPr>
    </w:p>
    <w:p w14:paraId="1248BFFF" w14:textId="5C7E8047" w:rsidR="00387219" w:rsidRDefault="00387219" w:rsidP="00E01EC3">
      <w:pPr>
        <w:jc w:val="center"/>
        <w:rPr>
          <w:bCs/>
          <w:iCs/>
          <w:sz w:val="28"/>
          <w:szCs w:val="28"/>
        </w:rPr>
      </w:pPr>
    </w:p>
    <w:p w14:paraId="7C0BFD67" w14:textId="66EA334B" w:rsidR="00387219" w:rsidRDefault="00387219" w:rsidP="00E01EC3">
      <w:pPr>
        <w:jc w:val="center"/>
        <w:rPr>
          <w:bCs/>
          <w:iCs/>
          <w:sz w:val="28"/>
          <w:szCs w:val="28"/>
        </w:rPr>
      </w:pPr>
    </w:p>
    <w:p w14:paraId="41BEA594" w14:textId="7EACCD13" w:rsidR="00387219" w:rsidRDefault="00387219" w:rsidP="00E01EC3">
      <w:pPr>
        <w:jc w:val="center"/>
        <w:rPr>
          <w:bCs/>
          <w:iCs/>
          <w:sz w:val="28"/>
          <w:szCs w:val="28"/>
        </w:rPr>
      </w:pPr>
    </w:p>
    <w:p w14:paraId="14E5B1BE" w14:textId="6CE6E866" w:rsidR="00387219" w:rsidRPr="00387219" w:rsidRDefault="00387219" w:rsidP="00387219">
      <w:pPr>
        <w:widowControl/>
        <w:autoSpaceDE/>
        <w:autoSpaceDN/>
        <w:spacing w:before="100" w:beforeAutospacing="1" w:after="100" w:afterAutospacing="1"/>
        <w:ind w:firstLine="567"/>
        <w:jc w:val="both"/>
        <w:rPr>
          <w:b/>
          <w:sz w:val="24"/>
          <w:szCs w:val="24"/>
          <w:lang w:eastAsia="ru-RU"/>
        </w:rPr>
      </w:pPr>
      <w:r w:rsidRPr="00387219">
        <w:rPr>
          <w:b/>
          <w:sz w:val="24"/>
          <w:szCs w:val="24"/>
          <w:lang w:eastAsia="ru-RU"/>
        </w:rPr>
        <w:lastRenderedPageBreak/>
        <w:t>Пояснение</w:t>
      </w:r>
    </w:p>
    <w:p w14:paraId="5F2F4D00" w14:textId="544FB96B"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Расчеты лимитов накопления отходов по ТОО «ЭКОЛИТ» выполнены с учетом того, что отход</w:t>
      </w:r>
      <w:r>
        <w:rPr>
          <w:sz w:val="24"/>
          <w:szCs w:val="24"/>
          <w:lang w:eastAsia="ru-RU"/>
        </w:rPr>
        <w:t>ы</w:t>
      </w:r>
      <w:r w:rsidRPr="00387219">
        <w:rPr>
          <w:sz w:val="24"/>
          <w:szCs w:val="24"/>
          <w:lang w:eastAsia="ru-RU"/>
        </w:rPr>
        <w:t xml:space="preserve"> не образуется непосредственно на предприятии, а планируется к поступлению от сторонних организаций на основании договоров, заявок на утилизацию и сопроводительной документации.</w:t>
      </w:r>
    </w:p>
    <w:p w14:paraId="34A9E533"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Расчет лимитов накопления принят исходя из планируемых объемов заявок на утилизацию, переработку, обезвреживание, восстановление и/или удаление отходов. Фактическое увеличение производственной нагрузки объекта ожидается после получения необходимых лимитов накопления и захоронения отходов, а также экологического разрешения на соответствующий период.</w:t>
      </w:r>
    </w:p>
    <w:p w14:paraId="74CA9417"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После поступления на объект отходы проходят приемочный контроль, временно размещаются в специально установленных местах и далее направляются на утилизацию, переработку, обезвреживание, восстановление, удаление либо передачу сторонним организациям.</w:t>
      </w:r>
    </w:p>
    <w:p w14:paraId="1AA029E6"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 xml:space="preserve">В соответствии с Экологическим кодексом Республики Казахстан накоплением отходов признается временное складирование отходов в специально установленных местах до момента их окончательного восстановления или удаления. Места накопления отходов предназначены, в том числе, для временного складирования отходов на объекте, где данные отходы будут подвергнуты операциям по восстановлению или удалению. </w:t>
      </w:r>
    </w:p>
    <w:p w14:paraId="0D7413A1"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 xml:space="preserve">Аналогичное положение предусмотрено Методикой расчета лимитов накопления отходов и лимитов захоронения отходов: временное складирование отходов на объекте, где они будут подвергнуты восстановлению или удалению, допускается на срок не более шести месяцев до направления на соответствующие операции. </w:t>
      </w:r>
    </w:p>
    <w:p w14:paraId="3921CE5F"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 xml:space="preserve">Правила разработки программы управления отходами также предусматривают отражение в Программе сведений не только об образуемых отходах, но и об отходах, получаемых от третьих лиц, с указанием способов их накопления, сбора, транспортировки, обезвреживания, восстановления и удаления. </w:t>
      </w:r>
    </w:p>
    <w:p w14:paraId="60F6E5E8" w14:textId="77777777" w:rsidR="00387219" w:rsidRPr="00387219" w:rsidRDefault="00387219" w:rsidP="00387219">
      <w:pPr>
        <w:widowControl/>
        <w:autoSpaceDE/>
        <w:autoSpaceDN/>
        <w:spacing w:before="100" w:beforeAutospacing="1" w:after="100" w:afterAutospacing="1"/>
        <w:ind w:firstLine="567"/>
        <w:jc w:val="both"/>
        <w:rPr>
          <w:sz w:val="24"/>
          <w:szCs w:val="24"/>
          <w:lang w:eastAsia="ru-RU"/>
        </w:rPr>
      </w:pPr>
      <w:r w:rsidRPr="00387219">
        <w:rPr>
          <w:sz w:val="24"/>
          <w:szCs w:val="24"/>
          <w:lang w:eastAsia="ru-RU"/>
        </w:rPr>
        <w:t>На основании изложенного временное хранение отходов, поступающих от сторонних организаций на объект ТОО «ЭКОЛИТ» до их утилизации, переработки, обезвреживания, восстановления или удаления, принимается как накопление отходов. Соответственно, при расчете лимитов накопления учитываются планируемые объемы отходов, поступающих по заявкам сторонних организаций, а не только отходы, образующиеся непосредственно в результате собственной деятельности предприятия.</w:t>
      </w:r>
    </w:p>
    <w:p w14:paraId="5A0EA7C0" w14:textId="42A85274" w:rsidR="00BF5A54" w:rsidRPr="00BF5A54" w:rsidRDefault="00387219" w:rsidP="00387219">
      <w:pPr>
        <w:widowControl/>
        <w:autoSpaceDE/>
        <w:autoSpaceDN/>
        <w:spacing w:before="100" w:beforeAutospacing="1" w:after="100" w:afterAutospacing="1"/>
        <w:ind w:firstLine="567"/>
        <w:jc w:val="both"/>
        <w:rPr>
          <w:sz w:val="24"/>
          <w:szCs w:val="24"/>
        </w:rPr>
      </w:pPr>
      <w:r w:rsidRPr="00387219">
        <w:rPr>
          <w:sz w:val="24"/>
          <w:szCs w:val="24"/>
          <w:lang w:eastAsia="ru-RU"/>
        </w:rPr>
        <w:t>Накопление отходов осуществляется только в специально установленных местах, с соблюдением требований раздельного размещения, сроков временного хранения, производственного контроля и документального учета движения отходов.</w:t>
      </w:r>
    </w:p>
    <w:sectPr w:rsidR="00BF5A54" w:rsidRPr="00BF5A54" w:rsidSect="002E42CF">
      <w:pgSz w:w="11906" w:h="16838"/>
      <w:pgMar w:top="851" w:right="566" w:bottom="993" w:left="1418" w:header="708" w:footer="282"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55F96" w14:textId="77777777" w:rsidR="00AC3581" w:rsidRDefault="00AC3581" w:rsidP="00BF5A54">
      <w:r>
        <w:separator/>
      </w:r>
    </w:p>
  </w:endnote>
  <w:endnote w:type="continuationSeparator" w:id="0">
    <w:p w14:paraId="2CC7E16C" w14:textId="77777777" w:rsidR="00AC3581" w:rsidRDefault="00AC3581" w:rsidP="00BF5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026646"/>
      <w:docPartObj>
        <w:docPartGallery w:val="Page Numbers (Bottom of Page)"/>
        <w:docPartUnique/>
      </w:docPartObj>
    </w:sdtPr>
    <w:sdtEndPr/>
    <w:sdtContent>
      <w:p w14:paraId="0B041277" w14:textId="17D64673" w:rsidR="0029139D" w:rsidRDefault="0029139D">
        <w:pPr>
          <w:pStyle w:val="a8"/>
          <w:jc w:val="right"/>
        </w:pPr>
        <w:r>
          <w:fldChar w:fldCharType="begin"/>
        </w:r>
        <w:r>
          <w:instrText>PAGE   \* MERGEFORMAT</w:instrText>
        </w:r>
        <w:r>
          <w:fldChar w:fldCharType="separate"/>
        </w:r>
        <w:r w:rsidR="001C730A">
          <w:rPr>
            <w:noProof/>
          </w:rPr>
          <w:t>19</w:t>
        </w:r>
        <w:r>
          <w:fldChar w:fldCharType="end"/>
        </w:r>
      </w:p>
    </w:sdtContent>
  </w:sdt>
  <w:p w14:paraId="36451E65" w14:textId="77777777" w:rsidR="0029139D" w:rsidRDefault="0029139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759889"/>
      <w:docPartObj>
        <w:docPartGallery w:val="Page Numbers (Bottom of Page)"/>
        <w:docPartUnique/>
      </w:docPartObj>
    </w:sdtPr>
    <w:sdtEndPr/>
    <w:sdtContent>
      <w:p w14:paraId="21D364EF" w14:textId="4A6B64E1" w:rsidR="0029139D" w:rsidRDefault="0029139D">
        <w:pPr>
          <w:pStyle w:val="a8"/>
          <w:jc w:val="right"/>
        </w:pPr>
        <w:r>
          <w:fldChar w:fldCharType="begin"/>
        </w:r>
        <w:r>
          <w:instrText>PAGE   \* MERGEFORMAT</w:instrText>
        </w:r>
        <w:r>
          <w:fldChar w:fldCharType="separate"/>
        </w:r>
        <w:r w:rsidR="001C730A">
          <w:rPr>
            <w:noProof/>
          </w:rPr>
          <w:t>52</w:t>
        </w:r>
        <w:r>
          <w:fldChar w:fldCharType="end"/>
        </w:r>
      </w:p>
    </w:sdtContent>
  </w:sdt>
  <w:p w14:paraId="45D3E0C4" w14:textId="77777777" w:rsidR="0029139D" w:rsidRDefault="0029139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7F4C7" w14:textId="77777777" w:rsidR="00AC3581" w:rsidRDefault="00AC3581" w:rsidP="00BF5A54">
      <w:r>
        <w:separator/>
      </w:r>
    </w:p>
  </w:footnote>
  <w:footnote w:type="continuationSeparator" w:id="0">
    <w:p w14:paraId="69F74F16" w14:textId="77777777" w:rsidR="00AC3581" w:rsidRDefault="00AC3581" w:rsidP="00BF5A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4EC9"/>
    <w:multiLevelType w:val="hybridMultilevel"/>
    <w:tmpl w:val="86F2820E"/>
    <w:lvl w:ilvl="0" w:tplc="6938FB72">
      <w:start w:val="1"/>
      <w:numFmt w:val="decimal"/>
      <w:lvlText w:val="%1)"/>
      <w:lvlJc w:val="left"/>
      <w:pPr>
        <w:ind w:left="401"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2000000F">
      <w:start w:val="1"/>
      <w:numFmt w:val="decimal"/>
      <w:lvlText w:val="%2."/>
      <w:lvlJc w:val="left"/>
      <w:pPr>
        <w:ind w:left="1275" w:hanging="360"/>
      </w:pPr>
      <w:rPr>
        <w:rFonts w:hint="default"/>
        <w:b w:val="0"/>
        <w:bCs w:val="0"/>
        <w:i w:val="0"/>
        <w:iCs w:val="0"/>
        <w:spacing w:val="0"/>
        <w:w w:val="99"/>
        <w:sz w:val="24"/>
        <w:szCs w:val="24"/>
        <w:lang w:val="ru-RU" w:eastAsia="en-US" w:bidi="ar-SA"/>
      </w:rPr>
    </w:lvl>
    <w:lvl w:ilvl="2" w:tplc="2E98F6BC">
      <w:numFmt w:val="bullet"/>
      <w:lvlText w:val="•"/>
      <w:lvlJc w:val="left"/>
      <w:pPr>
        <w:ind w:left="2208" w:hanging="360"/>
      </w:pPr>
      <w:rPr>
        <w:rFonts w:hint="default"/>
        <w:lang w:val="ru-RU" w:eastAsia="en-US" w:bidi="ar-SA"/>
      </w:rPr>
    </w:lvl>
    <w:lvl w:ilvl="3" w:tplc="3BBCF5D0">
      <w:numFmt w:val="bullet"/>
      <w:lvlText w:val="•"/>
      <w:lvlJc w:val="left"/>
      <w:pPr>
        <w:ind w:left="3136" w:hanging="360"/>
      </w:pPr>
      <w:rPr>
        <w:rFonts w:hint="default"/>
        <w:lang w:val="ru-RU" w:eastAsia="en-US" w:bidi="ar-SA"/>
      </w:rPr>
    </w:lvl>
    <w:lvl w:ilvl="4" w:tplc="CC929BF2">
      <w:numFmt w:val="bullet"/>
      <w:lvlText w:val="•"/>
      <w:lvlJc w:val="left"/>
      <w:pPr>
        <w:ind w:left="4064" w:hanging="360"/>
      </w:pPr>
      <w:rPr>
        <w:rFonts w:hint="default"/>
        <w:lang w:val="ru-RU" w:eastAsia="en-US" w:bidi="ar-SA"/>
      </w:rPr>
    </w:lvl>
    <w:lvl w:ilvl="5" w:tplc="2BD86664">
      <w:numFmt w:val="bullet"/>
      <w:lvlText w:val="•"/>
      <w:lvlJc w:val="left"/>
      <w:pPr>
        <w:ind w:left="4992" w:hanging="360"/>
      </w:pPr>
      <w:rPr>
        <w:rFonts w:hint="default"/>
        <w:lang w:val="ru-RU" w:eastAsia="en-US" w:bidi="ar-SA"/>
      </w:rPr>
    </w:lvl>
    <w:lvl w:ilvl="6" w:tplc="7A42B5E8">
      <w:numFmt w:val="bullet"/>
      <w:lvlText w:val="•"/>
      <w:lvlJc w:val="left"/>
      <w:pPr>
        <w:ind w:left="5920" w:hanging="360"/>
      </w:pPr>
      <w:rPr>
        <w:rFonts w:hint="default"/>
        <w:lang w:val="ru-RU" w:eastAsia="en-US" w:bidi="ar-SA"/>
      </w:rPr>
    </w:lvl>
    <w:lvl w:ilvl="7" w:tplc="08D88D08">
      <w:numFmt w:val="bullet"/>
      <w:lvlText w:val="•"/>
      <w:lvlJc w:val="left"/>
      <w:pPr>
        <w:ind w:left="6848" w:hanging="360"/>
      </w:pPr>
      <w:rPr>
        <w:rFonts w:hint="default"/>
        <w:lang w:val="ru-RU" w:eastAsia="en-US" w:bidi="ar-SA"/>
      </w:rPr>
    </w:lvl>
    <w:lvl w:ilvl="8" w:tplc="D1DEE390">
      <w:numFmt w:val="bullet"/>
      <w:lvlText w:val="•"/>
      <w:lvlJc w:val="left"/>
      <w:pPr>
        <w:ind w:left="7776" w:hanging="360"/>
      </w:pPr>
      <w:rPr>
        <w:rFonts w:hint="default"/>
        <w:lang w:val="ru-RU" w:eastAsia="en-US" w:bidi="ar-SA"/>
      </w:rPr>
    </w:lvl>
  </w:abstractNum>
  <w:abstractNum w:abstractNumId="1" w15:restartNumberingAfterBreak="0">
    <w:nsid w:val="0EA04792"/>
    <w:multiLevelType w:val="multilevel"/>
    <w:tmpl w:val="E1F8A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9C1D85"/>
    <w:multiLevelType w:val="multilevel"/>
    <w:tmpl w:val="249C1D85"/>
    <w:lvl w:ilvl="0">
      <w:start w:val="1"/>
      <w:numFmt w:val="decimal"/>
      <w:lvlText w:val="%1."/>
      <w:lvlJc w:val="left"/>
      <w:pPr>
        <w:ind w:left="1243"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38" w:hanging="569"/>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3110" w:hanging="1061"/>
        <w:jc w:val="right"/>
      </w:pPr>
      <w:rPr>
        <w:rFonts w:ascii="Times New Roman" w:eastAsia="Times New Roman" w:hAnsi="Times New Roman" w:cs="Times New Roman" w:hint="default"/>
        <w:b w:val="0"/>
        <w:bCs w:val="0"/>
        <w:i/>
        <w:iCs/>
        <w:spacing w:val="0"/>
        <w:w w:val="100"/>
        <w:sz w:val="24"/>
        <w:szCs w:val="24"/>
        <w:lang w:val="ru-RU" w:eastAsia="en-US" w:bidi="ar-SA"/>
      </w:rPr>
    </w:lvl>
    <w:lvl w:ilvl="3">
      <w:numFmt w:val="bullet"/>
      <w:lvlText w:val="•"/>
      <w:lvlJc w:val="left"/>
      <w:pPr>
        <w:ind w:left="4757" w:hanging="1061"/>
      </w:pPr>
      <w:rPr>
        <w:rFonts w:hint="default"/>
        <w:lang w:val="ru-RU" w:eastAsia="en-US" w:bidi="ar-SA"/>
      </w:rPr>
    </w:lvl>
    <w:lvl w:ilvl="4">
      <w:numFmt w:val="bullet"/>
      <w:lvlText w:val="•"/>
      <w:lvlJc w:val="left"/>
      <w:pPr>
        <w:ind w:left="5576" w:hanging="1061"/>
      </w:pPr>
      <w:rPr>
        <w:rFonts w:hint="default"/>
        <w:lang w:val="ru-RU" w:eastAsia="en-US" w:bidi="ar-SA"/>
      </w:rPr>
    </w:lvl>
    <w:lvl w:ilvl="5">
      <w:numFmt w:val="bullet"/>
      <w:lvlText w:val="•"/>
      <w:lvlJc w:val="left"/>
      <w:pPr>
        <w:ind w:left="6395" w:hanging="1061"/>
      </w:pPr>
      <w:rPr>
        <w:rFonts w:hint="default"/>
        <w:lang w:val="ru-RU" w:eastAsia="en-US" w:bidi="ar-SA"/>
      </w:rPr>
    </w:lvl>
    <w:lvl w:ilvl="6">
      <w:numFmt w:val="bullet"/>
      <w:lvlText w:val="•"/>
      <w:lvlJc w:val="left"/>
      <w:pPr>
        <w:ind w:left="7214" w:hanging="1061"/>
      </w:pPr>
      <w:rPr>
        <w:rFonts w:hint="default"/>
        <w:lang w:val="ru-RU" w:eastAsia="en-US" w:bidi="ar-SA"/>
      </w:rPr>
    </w:lvl>
    <w:lvl w:ilvl="7">
      <w:numFmt w:val="bullet"/>
      <w:lvlText w:val="•"/>
      <w:lvlJc w:val="left"/>
      <w:pPr>
        <w:ind w:left="8033" w:hanging="1061"/>
      </w:pPr>
      <w:rPr>
        <w:rFonts w:hint="default"/>
        <w:lang w:val="ru-RU" w:eastAsia="en-US" w:bidi="ar-SA"/>
      </w:rPr>
    </w:lvl>
    <w:lvl w:ilvl="8">
      <w:numFmt w:val="bullet"/>
      <w:lvlText w:val="•"/>
      <w:lvlJc w:val="left"/>
      <w:pPr>
        <w:ind w:left="8852" w:hanging="1061"/>
      </w:pPr>
      <w:rPr>
        <w:rFonts w:hint="default"/>
        <w:lang w:val="ru-RU" w:eastAsia="en-US" w:bidi="ar-SA"/>
      </w:rPr>
    </w:lvl>
  </w:abstractNum>
  <w:abstractNum w:abstractNumId="3" w15:restartNumberingAfterBreak="0">
    <w:nsid w:val="33D3549C"/>
    <w:multiLevelType w:val="hybridMultilevel"/>
    <w:tmpl w:val="6C32139A"/>
    <w:lvl w:ilvl="0" w:tplc="BDB8EB6E">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15:restartNumberingAfterBreak="0">
    <w:nsid w:val="3CD910A3"/>
    <w:multiLevelType w:val="multilevel"/>
    <w:tmpl w:val="3CD910A3"/>
    <w:lvl w:ilvl="0">
      <w:numFmt w:val="bullet"/>
      <w:lvlText w:val="•"/>
      <w:lvlJc w:val="left"/>
      <w:pPr>
        <w:ind w:left="1308" w:hanging="351"/>
      </w:pPr>
      <w:rPr>
        <w:rFonts w:ascii="Cambria" w:eastAsia="Cambria" w:hAnsi="Cambria" w:cs="Cambria" w:hint="default"/>
        <w:b w:val="0"/>
        <w:bCs w:val="0"/>
        <w:i w:val="0"/>
        <w:iCs w:val="0"/>
        <w:spacing w:val="0"/>
        <w:w w:val="103"/>
        <w:sz w:val="24"/>
        <w:szCs w:val="24"/>
        <w:lang w:val="ru-RU" w:eastAsia="en-US" w:bidi="ar-SA"/>
      </w:rPr>
    </w:lvl>
    <w:lvl w:ilvl="1">
      <w:numFmt w:val="bullet"/>
      <w:lvlText w:val="•"/>
      <w:lvlJc w:val="left"/>
      <w:pPr>
        <w:ind w:left="2219" w:hanging="351"/>
      </w:pPr>
      <w:rPr>
        <w:rFonts w:hint="default"/>
        <w:lang w:val="ru-RU" w:eastAsia="en-US" w:bidi="ar-SA"/>
      </w:rPr>
    </w:lvl>
    <w:lvl w:ilvl="2">
      <w:numFmt w:val="bullet"/>
      <w:lvlText w:val="•"/>
      <w:lvlJc w:val="left"/>
      <w:pPr>
        <w:ind w:left="3138" w:hanging="351"/>
      </w:pPr>
      <w:rPr>
        <w:rFonts w:hint="default"/>
        <w:lang w:val="ru-RU" w:eastAsia="en-US" w:bidi="ar-SA"/>
      </w:rPr>
    </w:lvl>
    <w:lvl w:ilvl="3">
      <w:numFmt w:val="bullet"/>
      <w:lvlText w:val="•"/>
      <w:lvlJc w:val="left"/>
      <w:pPr>
        <w:ind w:left="4057" w:hanging="351"/>
      </w:pPr>
      <w:rPr>
        <w:rFonts w:hint="default"/>
        <w:lang w:val="ru-RU" w:eastAsia="en-US" w:bidi="ar-SA"/>
      </w:rPr>
    </w:lvl>
    <w:lvl w:ilvl="4">
      <w:numFmt w:val="bullet"/>
      <w:lvlText w:val="•"/>
      <w:lvlJc w:val="left"/>
      <w:pPr>
        <w:ind w:left="4976" w:hanging="351"/>
      </w:pPr>
      <w:rPr>
        <w:rFonts w:hint="default"/>
        <w:lang w:val="ru-RU" w:eastAsia="en-US" w:bidi="ar-SA"/>
      </w:rPr>
    </w:lvl>
    <w:lvl w:ilvl="5">
      <w:numFmt w:val="bullet"/>
      <w:lvlText w:val="•"/>
      <w:lvlJc w:val="left"/>
      <w:pPr>
        <w:ind w:left="5895" w:hanging="351"/>
      </w:pPr>
      <w:rPr>
        <w:rFonts w:hint="default"/>
        <w:lang w:val="ru-RU" w:eastAsia="en-US" w:bidi="ar-SA"/>
      </w:rPr>
    </w:lvl>
    <w:lvl w:ilvl="6">
      <w:numFmt w:val="bullet"/>
      <w:lvlText w:val="•"/>
      <w:lvlJc w:val="left"/>
      <w:pPr>
        <w:ind w:left="6814" w:hanging="351"/>
      </w:pPr>
      <w:rPr>
        <w:rFonts w:hint="default"/>
        <w:lang w:val="ru-RU" w:eastAsia="en-US" w:bidi="ar-SA"/>
      </w:rPr>
    </w:lvl>
    <w:lvl w:ilvl="7">
      <w:numFmt w:val="bullet"/>
      <w:lvlText w:val="•"/>
      <w:lvlJc w:val="left"/>
      <w:pPr>
        <w:ind w:left="7733" w:hanging="351"/>
      </w:pPr>
      <w:rPr>
        <w:rFonts w:hint="default"/>
        <w:lang w:val="ru-RU" w:eastAsia="en-US" w:bidi="ar-SA"/>
      </w:rPr>
    </w:lvl>
    <w:lvl w:ilvl="8">
      <w:numFmt w:val="bullet"/>
      <w:lvlText w:val="•"/>
      <w:lvlJc w:val="left"/>
      <w:pPr>
        <w:ind w:left="8652" w:hanging="351"/>
      </w:pPr>
      <w:rPr>
        <w:rFonts w:hint="default"/>
        <w:lang w:val="ru-RU" w:eastAsia="en-US" w:bidi="ar-SA"/>
      </w:rPr>
    </w:lvl>
  </w:abstractNum>
  <w:abstractNum w:abstractNumId="5" w15:restartNumberingAfterBreak="0">
    <w:nsid w:val="40FF386B"/>
    <w:multiLevelType w:val="multilevel"/>
    <w:tmpl w:val="58564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8E79FA"/>
    <w:multiLevelType w:val="hybridMultilevel"/>
    <w:tmpl w:val="621E899A"/>
    <w:lvl w:ilvl="0" w:tplc="0419000D">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7174E85"/>
    <w:multiLevelType w:val="multilevel"/>
    <w:tmpl w:val="282A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738EE"/>
    <w:multiLevelType w:val="multilevel"/>
    <w:tmpl w:val="695C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41B6B"/>
    <w:multiLevelType w:val="multilevel"/>
    <w:tmpl w:val="39642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4C5983"/>
    <w:multiLevelType w:val="hybridMultilevel"/>
    <w:tmpl w:val="9C7E30C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F5650C"/>
    <w:multiLevelType w:val="hybridMultilevel"/>
    <w:tmpl w:val="A4306500"/>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637E1A92"/>
    <w:multiLevelType w:val="multilevel"/>
    <w:tmpl w:val="637E1A92"/>
    <w:lvl w:ilvl="0">
      <w:numFmt w:val="bullet"/>
      <w:lvlText w:val="•"/>
      <w:lvlJc w:val="left"/>
      <w:pPr>
        <w:ind w:left="1315" w:hanging="348"/>
      </w:pPr>
      <w:rPr>
        <w:rFonts w:ascii="Cambria" w:eastAsia="Cambria" w:hAnsi="Cambria" w:cs="Cambria" w:hint="default"/>
        <w:b w:val="0"/>
        <w:bCs w:val="0"/>
        <w:i w:val="0"/>
        <w:iCs w:val="0"/>
        <w:spacing w:val="0"/>
        <w:w w:val="103"/>
        <w:sz w:val="24"/>
        <w:szCs w:val="24"/>
        <w:lang w:val="ru-RU" w:eastAsia="en-US" w:bidi="ar-SA"/>
      </w:rPr>
    </w:lvl>
    <w:lvl w:ilvl="1">
      <w:numFmt w:val="bullet"/>
      <w:lvlText w:val="•"/>
      <w:lvlJc w:val="left"/>
      <w:pPr>
        <w:ind w:left="2237" w:hanging="348"/>
      </w:pPr>
      <w:rPr>
        <w:rFonts w:hint="default"/>
        <w:lang w:val="ru-RU" w:eastAsia="en-US" w:bidi="ar-SA"/>
      </w:rPr>
    </w:lvl>
    <w:lvl w:ilvl="2">
      <w:numFmt w:val="bullet"/>
      <w:lvlText w:val="•"/>
      <w:lvlJc w:val="left"/>
      <w:pPr>
        <w:ind w:left="3154" w:hanging="348"/>
      </w:pPr>
      <w:rPr>
        <w:rFonts w:hint="default"/>
        <w:lang w:val="ru-RU" w:eastAsia="en-US" w:bidi="ar-SA"/>
      </w:rPr>
    </w:lvl>
    <w:lvl w:ilvl="3">
      <w:numFmt w:val="bullet"/>
      <w:lvlText w:val="•"/>
      <w:lvlJc w:val="left"/>
      <w:pPr>
        <w:ind w:left="4071" w:hanging="348"/>
      </w:pPr>
      <w:rPr>
        <w:rFonts w:hint="default"/>
        <w:lang w:val="ru-RU" w:eastAsia="en-US" w:bidi="ar-SA"/>
      </w:rPr>
    </w:lvl>
    <w:lvl w:ilvl="4">
      <w:numFmt w:val="bullet"/>
      <w:lvlText w:val="•"/>
      <w:lvlJc w:val="left"/>
      <w:pPr>
        <w:ind w:left="4988" w:hanging="348"/>
      </w:pPr>
      <w:rPr>
        <w:rFonts w:hint="default"/>
        <w:lang w:val="ru-RU" w:eastAsia="en-US" w:bidi="ar-SA"/>
      </w:rPr>
    </w:lvl>
    <w:lvl w:ilvl="5">
      <w:numFmt w:val="bullet"/>
      <w:lvlText w:val="•"/>
      <w:lvlJc w:val="left"/>
      <w:pPr>
        <w:ind w:left="5905" w:hanging="348"/>
      </w:pPr>
      <w:rPr>
        <w:rFonts w:hint="default"/>
        <w:lang w:val="ru-RU" w:eastAsia="en-US" w:bidi="ar-SA"/>
      </w:rPr>
    </w:lvl>
    <w:lvl w:ilvl="6">
      <w:numFmt w:val="bullet"/>
      <w:lvlText w:val="•"/>
      <w:lvlJc w:val="left"/>
      <w:pPr>
        <w:ind w:left="6822" w:hanging="348"/>
      </w:pPr>
      <w:rPr>
        <w:rFonts w:hint="default"/>
        <w:lang w:val="ru-RU" w:eastAsia="en-US" w:bidi="ar-SA"/>
      </w:rPr>
    </w:lvl>
    <w:lvl w:ilvl="7">
      <w:numFmt w:val="bullet"/>
      <w:lvlText w:val="•"/>
      <w:lvlJc w:val="left"/>
      <w:pPr>
        <w:ind w:left="7739" w:hanging="348"/>
      </w:pPr>
      <w:rPr>
        <w:rFonts w:hint="default"/>
        <w:lang w:val="ru-RU" w:eastAsia="en-US" w:bidi="ar-SA"/>
      </w:rPr>
    </w:lvl>
    <w:lvl w:ilvl="8">
      <w:numFmt w:val="bullet"/>
      <w:lvlText w:val="•"/>
      <w:lvlJc w:val="left"/>
      <w:pPr>
        <w:ind w:left="8656" w:hanging="348"/>
      </w:pPr>
      <w:rPr>
        <w:rFonts w:hint="default"/>
        <w:lang w:val="ru-RU" w:eastAsia="en-US" w:bidi="ar-SA"/>
      </w:rPr>
    </w:lvl>
  </w:abstractNum>
  <w:abstractNum w:abstractNumId="13" w15:restartNumberingAfterBreak="0">
    <w:nsid w:val="667560F3"/>
    <w:multiLevelType w:val="hybridMultilevel"/>
    <w:tmpl w:val="483EF8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C7051AE"/>
    <w:multiLevelType w:val="multilevel"/>
    <w:tmpl w:val="7236E6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DB100E3"/>
    <w:multiLevelType w:val="multilevel"/>
    <w:tmpl w:val="827E7BEC"/>
    <w:lvl w:ilvl="0">
      <w:start w:val="7"/>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2727" w:hanging="72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425" w:hanging="108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123" w:hanging="1440"/>
      </w:pPr>
      <w:rPr>
        <w:rFonts w:hint="default"/>
      </w:rPr>
    </w:lvl>
    <w:lvl w:ilvl="8">
      <w:start w:val="1"/>
      <w:numFmt w:val="decimal"/>
      <w:lvlText w:val="%1.%2.%3.%4.%5.%6.%7.%8.%9."/>
      <w:lvlJc w:val="left"/>
      <w:pPr>
        <w:ind w:left="7152" w:hanging="1800"/>
      </w:pPr>
      <w:rPr>
        <w:rFonts w:hint="default"/>
      </w:rPr>
    </w:lvl>
  </w:abstractNum>
  <w:abstractNum w:abstractNumId="16" w15:restartNumberingAfterBreak="0">
    <w:nsid w:val="6DCA21D9"/>
    <w:multiLevelType w:val="hybridMultilevel"/>
    <w:tmpl w:val="01E874B6"/>
    <w:lvl w:ilvl="0" w:tplc="A650D69E">
      <w:start w:val="6"/>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71FC16C3"/>
    <w:multiLevelType w:val="multilevel"/>
    <w:tmpl w:val="B600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2"/>
  </w:num>
  <w:num w:numId="4">
    <w:abstractNumId w:val="15"/>
  </w:num>
  <w:num w:numId="5">
    <w:abstractNumId w:val="17"/>
  </w:num>
  <w:num w:numId="6">
    <w:abstractNumId w:val="8"/>
  </w:num>
  <w:num w:numId="7">
    <w:abstractNumId w:val="1"/>
  </w:num>
  <w:num w:numId="8">
    <w:abstractNumId w:val="3"/>
  </w:num>
  <w:num w:numId="9">
    <w:abstractNumId w:val="14"/>
  </w:num>
  <w:num w:numId="10">
    <w:abstractNumId w:val="6"/>
  </w:num>
  <w:num w:numId="11">
    <w:abstractNumId w:val="5"/>
  </w:num>
  <w:num w:numId="12">
    <w:abstractNumId w:val="0"/>
  </w:num>
  <w:num w:numId="13">
    <w:abstractNumId w:val="13"/>
  </w:num>
  <w:num w:numId="14">
    <w:abstractNumId w:val="10"/>
  </w:num>
  <w:num w:numId="15">
    <w:abstractNumId w:val="11"/>
  </w:num>
  <w:num w:numId="16">
    <w:abstractNumId w:val="16"/>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78A"/>
    <w:rsid w:val="00010EAF"/>
    <w:rsid w:val="000A30A0"/>
    <w:rsid w:val="000B010C"/>
    <w:rsid w:val="000B104A"/>
    <w:rsid w:val="000C1D69"/>
    <w:rsid w:val="000C619F"/>
    <w:rsid w:val="000E2641"/>
    <w:rsid w:val="000E2A1E"/>
    <w:rsid w:val="00102614"/>
    <w:rsid w:val="001666D1"/>
    <w:rsid w:val="001A29D9"/>
    <w:rsid w:val="001A7783"/>
    <w:rsid w:val="001C6C17"/>
    <w:rsid w:val="001C730A"/>
    <w:rsid w:val="001D33BB"/>
    <w:rsid w:val="001E2836"/>
    <w:rsid w:val="001E7261"/>
    <w:rsid w:val="00223BF2"/>
    <w:rsid w:val="00225313"/>
    <w:rsid w:val="00282FC4"/>
    <w:rsid w:val="0029139D"/>
    <w:rsid w:val="002B1CE5"/>
    <w:rsid w:val="002C298B"/>
    <w:rsid w:val="002D4B55"/>
    <w:rsid w:val="002E42CF"/>
    <w:rsid w:val="002E7479"/>
    <w:rsid w:val="002F364B"/>
    <w:rsid w:val="0032443D"/>
    <w:rsid w:val="003570C9"/>
    <w:rsid w:val="00387219"/>
    <w:rsid w:val="003A7358"/>
    <w:rsid w:val="003D4675"/>
    <w:rsid w:val="003E4D76"/>
    <w:rsid w:val="00410987"/>
    <w:rsid w:val="00431BF7"/>
    <w:rsid w:val="00435C4D"/>
    <w:rsid w:val="00455F39"/>
    <w:rsid w:val="004A03A1"/>
    <w:rsid w:val="004C3D2F"/>
    <w:rsid w:val="004E5E86"/>
    <w:rsid w:val="004F7B33"/>
    <w:rsid w:val="00512C76"/>
    <w:rsid w:val="00547F16"/>
    <w:rsid w:val="00565A83"/>
    <w:rsid w:val="00571DA5"/>
    <w:rsid w:val="00586862"/>
    <w:rsid w:val="005A4444"/>
    <w:rsid w:val="005C742F"/>
    <w:rsid w:val="005D06E4"/>
    <w:rsid w:val="00611701"/>
    <w:rsid w:val="0064161B"/>
    <w:rsid w:val="0064394D"/>
    <w:rsid w:val="006676A0"/>
    <w:rsid w:val="006760AE"/>
    <w:rsid w:val="00685D76"/>
    <w:rsid w:val="006E0B14"/>
    <w:rsid w:val="006E4092"/>
    <w:rsid w:val="00707B28"/>
    <w:rsid w:val="00710726"/>
    <w:rsid w:val="00722725"/>
    <w:rsid w:val="00732566"/>
    <w:rsid w:val="00733429"/>
    <w:rsid w:val="0075678A"/>
    <w:rsid w:val="007819E6"/>
    <w:rsid w:val="00790D07"/>
    <w:rsid w:val="007936D0"/>
    <w:rsid w:val="007B517A"/>
    <w:rsid w:val="007B678A"/>
    <w:rsid w:val="007F1487"/>
    <w:rsid w:val="0080157D"/>
    <w:rsid w:val="0082723B"/>
    <w:rsid w:val="0083282A"/>
    <w:rsid w:val="00842878"/>
    <w:rsid w:val="00844FBF"/>
    <w:rsid w:val="0085188D"/>
    <w:rsid w:val="008A0972"/>
    <w:rsid w:val="008F709F"/>
    <w:rsid w:val="00911E61"/>
    <w:rsid w:val="00912181"/>
    <w:rsid w:val="0091591D"/>
    <w:rsid w:val="009336BE"/>
    <w:rsid w:val="00933B1B"/>
    <w:rsid w:val="00945D2B"/>
    <w:rsid w:val="009A0B81"/>
    <w:rsid w:val="009A4D90"/>
    <w:rsid w:val="009C0D5A"/>
    <w:rsid w:val="00A01C49"/>
    <w:rsid w:val="00A22FC7"/>
    <w:rsid w:val="00A23889"/>
    <w:rsid w:val="00A71638"/>
    <w:rsid w:val="00A76DFC"/>
    <w:rsid w:val="00AC3581"/>
    <w:rsid w:val="00AD20DD"/>
    <w:rsid w:val="00AF2609"/>
    <w:rsid w:val="00AF5CAF"/>
    <w:rsid w:val="00B1410A"/>
    <w:rsid w:val="00B257AE"/>
    <w:rsid w:val="00B37B82"/>
    <w:rsid w:val="00B70B8C"/>
    <w:rsid w:val="00B9100E"/>
    <w:rsid w:val="00B925B1"/>
    <w:rsid w:val="00B979F1"/>
    <w:rsid w:val="00BB1D8A"/>
    <w:rsid w:val="00BB2AEC"/>
    <w:rsid w:val="00BF048E"/>
    <w:rsid w:val="00BF245C"/>
    <w:rsid w:val="00BF5A54"/>
    <w:rsid w:val="00C148EF"/>
    <w:rsid w:val="00C34139"/>
    <w:rsid w:val="00C450CB"/>
    <w:rsid w:val="00C67D15"/>
    <w:rsid w:val="00C73E03"/>
    <w:rsid w:val="00CB4726"/>
    <w:rsid w:val="00D1730B"/>
    <w:rsid w:val="00D30B39"/>
    <w:rsid w:val="00D34B8B"/>
    <w:rsid w:val="00D97AB6"/>
    <w:rsid w:val="00DA11F0"/>
    <w:rsid w:val="00DA66C6"/>
    <w:rsid w:val="00DB1F01"/>
    <w:rsid w:val="00DE0F90"/>
    <w:rsid w:val="00DF55AF"/>
    <w:rsid w:val="00E01EC3"/>
    <w:rsid w:val="00E03927"/>
    <w:rsid w:val="00E41FD0"/>
    <w:rsid w:val="00E626CB"/>
    <w:rsid w:val="00E723C6"/>
    <w:rsid w:val="00EA0452"/>
    <w:rsid w:val="00EB2285"/>
    <w:rsid w:val="00EB46C4"/>
    <w:rsid w:val="00ED093A"/>
    <w:rsid w:val="00EE27A7"/>
    <w:rsid w:val="00EE5B44"/>
    <w:rsid w:val="00F24B58"/>
    <w:rsid w:val="00F4670B"/>
    <w:rsid w:val="00F62657"/>
    <w:rsid w:val="00F71DC8"/>
    <w:rsid w:val="00F919AA"/>
    <w:rsid w:val="00F93A75"/>
    <w:rsid w:val="00FA1FED"/>
    <w:rsid w:val="00FB3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3B100"/>
  <w15:chartTrackingRefBased/>
  <w15:docId w15:val="{F870D90B-20D6-4293-A71F-32B630B0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A5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BF5A54"/>
    <w:pPr>
      <w:ind w:left="55"/>
      <w:outlineLvl w:val="0"/>
    </w:pPr>
    <w:rPr>
      <w:b/>
      <w:bCs/>
      <w:sz w:val="24"/>
      <w:szCs w:val="24"/>
    </w:rPr>
  </w:style>
  <w:style w:type="paragraph" w:styleId="2">
    <w:name w:val="heading 2"/>
    <w:basedOn w:val="a"/>
    <w:next w:val="a"/>
    <w:link w:val="20"/>
    <w:uiPriority w:val="9"/>
    <w:unhideWhenUsed/>
    <w:qFormat/>
    <w:rsid w:val="00BF5A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BF5A54"/>
    <w:pPr>
      <w:ind w:left="737"/>
      <w:jc w:val="both"/>
      <w:outlineLvl w:val="2"/>
    </w:pPr>
    <w:rPr>
      <w:b/>
      <w:bCs/>
      <w:i/>
      <w:iCs/>
      <w:sz w:val="24"/>
      <w:szCs w:val="24"/>
    </w:rPr>
  </w:style>
  <w:style w:type="paragraph" w:styleId="4">
    <w:name w:val="heading 4"/>
    <w:basedOn w:val="a"/>
    <w:next w:val="a"/>
    <w:link w:val="40"/>
    <w:uiPriority w:val="9"/>
    <w:semiHidden/>
    <w:unhideWhenUsed/>
    <w:qFormat/>
    <w:rsid w:val="00AD20D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5A54"/>
    <w:pPr>
      <w:tabs>
        <w:tab w:val="center" w:pos="4677"/>
        <w:tab w:val="right" w:pos="9355"/>
      </w:tabs>
    </w:pPr>
  </w:style>
  <w:style w:type="character" w:customStyle="1" w:styleId="a4">
    <w:name w:val="Верхний колонтитул Знак"/>
    <w:basedOn w:val="a0"/>
    <w:link w:val="a3"/>
    <w:uiPriority w:val="99"/>
    <w:rsid w:val="00BF5A54"/>
  </w:style>
  <w:style w:type="paragraph" w:styleId="a5">
    <w:name w:val="footer"/>
    <w:basedOn w:val="a"/>
    <w:link w:val="a6"/>
    <w:uiPriority w:val="99"/>
    <w:unhideWhenUsed/>
    <w:rsid w:val="00BF5A54"/>
    <w:pPr>
      <w:tabs>
        <w:tab w:val="center" w:pos="4677"/>
        <w:tab w:val="right" w:pos="9355"/>
      </w:tabs>
    </w:pPr>
  </w:style>
  <w:style w:type="character" w:customStyle="1" w:styleId="a6">
    <w:name w:val="Нижний колонтитул Знак"/>
    <w:basedOn w:val="a0"/>
    <w:link w:val="a5"/>
    <w:uiPriority w:val="99"/>
    <w:rsid w:val="00BF5A54"/>
  </w:style>
  <w:style w:type="character" w:styleId="a7">
    <w:name w:val="Strong"/>
    <w:basedOn w:val="a0"/>
    <w:uiPriority w:val="22"/>
    <w:qFormat/>
    <w:rsid w:val="00BF5A54"/>
    <w:rPr>
      <w:b/>
      <w:bCs/>
    </w:rPr>
  </w:style>
  <w:style w:type="paragraph" w:styleId="a8">
    <w:name w:val="Body Text"/>
    <w:basedOn w:val="a"/>
    <w:link w:val="a9"/>
    <w:uiPriority w:val="1"/>
    <w:qFormat/>
    <w:rsid w:val="00BF5A54"/>
    <w:rPr>
      <w:sz w:val="24"/>
      <w:szCs w:val="24"/>
    </w:rPr>
  </w:style>
  <w:style w:type="character" w:customStyle="1" w:styleId="a9">
    <w:name w:val="Основной текст Знак"/>
    <w:basedOn w:val="a0"/>
    <w:link w:val="a8"/>
    <w:uiPriority w:val="1"/>
    <w:rsid w:val="00BF5A54"/>
    <w:rPr>
      <w:rFonts w:ascii="Times New Roman" w:eastAsia="Times New Roman" w:hAnsi="Times New Roman" w:cs="Times New Roman"/>
      <w:sz w:val="24"/>
      <w:szCs w:val="24"/>
    </w:rPr>
  </w:style>
  <w:style w:type="paragraph" w:styleId="aa">
    <w:name w:val="Normal (Web)"/>
    <w:basedOn w:val="a"/>
    <w:uiPriority w:val="99"/>
    <w:unhideWhenUsed/>
    <w:qFormat/>
    <w:rsid w:val="00BF5A54"/>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BF5A54"/>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BF5A54"/>
    <w:rPr>
      <w:rFonts w:ascii="Times New Roman" w:eastAsia="Times New Roman" w:hAnsi="Times New Roman" w:cs="Times New Roman"/>
      <w:b/>
      <w:bCs/>
      <w:i/>
      <w:iCs/>
      <w:sz w:val="24"/>
      <w:szCs w:val="24"/>
    </w:rPr>
  </w:style>
  <w:style w:type="table" w:styleId="ab">
    <w:name w:val="Table Grid"/>
    <w:basedOn w:val="a1"/>
    <w:uiPriority w:val="59"/>
    <w:qFormat/>
    <w:rsid w:val="00BF5A5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1"/>
    <w:qFormat/>
    <w:rsid w:val="00BF5A54"/>
    <w:pPr>
      <w:spacing w:before="131"/>
      <w:ind w:left="1303" w:hanging="348"/>
    </w:pPr>
  </w:style>
  <w:style w:type="character" w:customStyle="1" w:styleId="20">
    <w:name w:val="Заголовок 2 Знак"/>
    <w:basedOn w:val="a0"/>
    <w:link w:val="2"/>
    <w:uiPriority w:val="9"/>
    <w:rsid w:val="00BF5A54"/>
    <w:rPr>
      <w:rFonts w:asciiTheme="majorHAnsi" w:eastAsiaTheme="majorEastAsia" w:hAnsiTheme="majorHAnsi" w:cstheme="majorBidi"/>
      <w:color w:val="2E74B5" w:themeColor="accent1" w:themeShade="BF"/>
      <w:sz w:val="26"/>
      <w:szCs w:val="26"/>
    </w:rPr>
  </w:style>
  <w:style w:type="character" w:styleId="ae">
    <w:name w:val="Emphasis"/>
    <w:basedOn w:val="a0"/>
    <w:uiPriority w:val="20"/>
    <w:qFormat/>
    <w:rsid w:val="00FA1FED"/>
    <w:rPr>
      <w:i/>
      <w:iCs/>
    </w:rPr>
  </w:style>
  <w:style w:type="character" w:customStyle="1" w:styleId="s0">
    <w:name w:val="s0"/>
    <w:rsid w:val="00431BF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Style155">
    <w:name w:val="Font Style155"/>
    <w:basedOn w:val="a0"/>
    <w:uiPriority w:val="99"/>
    <w:rsid w:val="00431BF7"/>
    <w:rPr>
      <w:rFonts w:ascii="Times New Roman" w:hAnsi="Times New Roman" w:cs="Times New Roman"/>
      <w:sz w:val="22"/>
      <w:szCs w:val="22"/>
    </w:rPr>
  </w:style>
  <w:style w:type="character" w:customStyle="1" w:styleId="Bodytext2">
    <w:name w:val="Body text (2)_"/>
    <w:basedOn w:val="a0"/>
    <w:link w:val="Bodytext20"/>
    <w:rsid w:val="00431BF7"/>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431BF7"/>
    <w:pPr>
      <w:shd w:val="clear" w:color="auto" w:fill="FFFFFF"/>
      <w:autoSpaceDE/>
      <w:autoSpaceDN/>
      <w:spacing w:line="473" w:lineRule="exact"/>
      <w:ind w:firstLine="820"/>
      <w:jc w:val="both"/>
    </w:pPr>
    <w:rPr>
      <w:rFonts w:cstheme="minorBidi"/>
      <w:sz w:val="26"/>
      <w:szCs w:val="26"/>
    </w:rPr>
  </w:style>
  <w:style w:type="paragraph" w:customStyle="1" w:styleId="Style144">
    <w:name w:val="Style144"/>
    <w:basedOn w:val="a"/>
    <w:uiPriority w:val="99"/>
    <w:rsid w:val="00431BF7"/>
    <w:pPr>
      <w:adjustRightInd w:val="0"/>
      <w:spacing w:line="408" w:lineRule="exact"/>
      <w:ind w:firstLine="365"/>
    </w:pPr>
    <w:rPr>
      <w:rFonts w:eastAsiaTheme="minorEastAsia"/>
      <w:sz w:val="24"/>
      <w:szCs w:val="24"/>
      <w:lang w:eastAsia="ru-RU"/>
    </w:rPr>
  </w:style>
  <w:style w:type="paragraph" w:customStyle="1" w:styleId="21460">
    <w:name w:val="Стиль Заголовок 2 + Слева:  146 см Первая строка:  0 см"/>
    <w:basedOn w:val="2"/>
    <w:rsid w:val="00431BF7"/>
    <w:pPr>
      <w:keepLines w:val="0"/>
      <w:widowControl/>
      <w:autoSpaceDE/>
      <w:autoSpaceDN/>
      <w:spacing w:before="120" w:after="120"/>
      <w:jc w:val="both"/>
    </w:pPr>
    <w:rPr>
      <w:rFonts w:ascii="Times New Roman" w:eastAsia="Times New Roman" w:hAnsi="Times New Roman" w:cs="Arial"/>
      <w:b/>
      <w:bCs/>
      <w:color w:val="auto"/>
      <w:sz w:val="24"/>
      <w:szCs w:val="28"/>
      <w:lang w:eastAsia="ru-RU"/>
    </w:rPr>
  </w:style>
  <w:style w:type="character" w:customStyle="1" w:styleId="ad">
    <w:name w:val="Абзац списка Знак"/>
    <w:basedOn w:val="a0"/>
    <w:link w:val="ac"/>
    <w:uiPriority w:val="34"/>
    <w:rsid w:val="00431BF7"/>
    <w:rPr>
      <w:rFonts w:ascii="Times New Roman" w:eastAsia="Times New Roman" w:hAnsi="Times New Roman" w:cs="Times New Roman"/>
    </w:rPr>
  </w:style>
  <w:style w:type="character" w:customStyle="1" w:styleId="FontStyle154">
    <w:name w:val="Font Style154"/>
    <w:basedOn w:val="a0"/>
    <w:uiPriority w:val="99"/>
    <w:rsid w:val="000C619F"/>
    <w:rPr>
      <w:rFonts w:ascii="Times New Roman" w:hAnsi="Times New Roman" w:cs="Times New Roman"/>
      <w:b/>
      <w:bCs/>
      <w:sz w:val="22"/>
      <w:szCs w:val="22"/>
    </w:rPr>
  </w:style>
  <w:style w:type="paragraph" w:customStyle="1" w:styleId="Style35">
    <w:name w:val="Style35"/>
    <w:basedOn w:val="a"/>
    <w:uiPriority w:val="99"/>
    <w:rsid w:val="000C619F"/>
    <w:pPr>
      <w:adjustRightInd w:val="0"/>
      <w:spacing w:line="317" w:lineRule="exact"/>
      <w:ind w:firstLine="557"/>
      <w:jc w:val="both"/>
    </w:pPr>
    <w:rPr>
      <w:rFonts w:eastAsiaTheme="minorEastAsia"/>
      <w:sz w:val="24"/>
      <w:szCs w:val="24"/>
      <w:lang w:eastAsia="ru-RU"/>
    </w:rPr>
  </w:style>
  <w:style w:type="paragraph" w:customStyle="1" w:styleId="Style80">
    <w:name w:val="Style80"/>
    <w:basedOn w:val="a"/>
    <w:uiPriority w:val="99"/>
    <w:rsid w:val="000C619F"/>
    <w:pPr>
      <w:adjustRightInd w:val="0"/>
      <w:spacing w:line="278" w:lineRule="exact"/>
      <w:ind w:firstLine="562"/>
      <w:jc w:val="both"/>
    </w:pPr>
    <w:rPr>
      <w:rFonts w:eastAsiaTheme="minorEastAsia"/>
      <w:sz w:val="24"/>
      <w:szCs w:val="24"/>
      <w:lang w:eastAsia="ru-RU"/>
    </w:rPr>
  </w:style>
  <w:style w:type="character" w:customStyle="1" w:styleId="FontStyle172">
    <w:name w:val="Font Style172"/>
    <w:basedOn w:val="a0"/>
    <w:uiPriority w:val="99"/>
    <w:rsid w:val="000C619F"/>
    <w:rPr>
      <w:rFonts w:ascii="Times New Roman" w:hAnsi="Times New Roman" w:cs="Times New Roman"/>
      <w:i/>
      <w:iCs/>
      <w:sz w:val="22"/>
      <w:szCs w:val="22"/>
    </w:rPr>
  </w:style>
  <w:style w:type="character" w:customStyle="1" w:styleId="af">
    <w:name w:val="Текст выноски Знак"/>
    <w:basedOn w:val="a0"/>
    <w:link w:val="af0"/>
    <w:uiPriority w:val="99"/>
    <w:semiHidden/>
    <w:rsid w:val="001D33BB"/>
    <w:rPr>
      <w:rFonts w:ascii="Tahoma" w:hAnsi="Tahoma" w:cs="Tahoma"/>
      <w:sz w:val="16"/>
      <w:szCs w:val="16"/>
    </w:rPr>
  </w:style>
  <w:style w:type="paragraph" w:styleId="af0">
    <w:name w:val="Balloon Text"/>
    <w:basedOn w:val="a"/>
    <w:link w:val="af"/>
    <w:uiPriority w:val="99"/>
    <w:semiHidden/>
    <w:unhideWhenUsed/>
    <w:rsid w:val="001D33BB"/>
    <w:pPr>
      <w:widowControl/>
      <w:autoSpaceDE/>
      <w:autoSpaceDN/>
    </w:pPr>
    <w:rPr>
      <w:rFonts w:ascii="Tahoma" w:eastAsiaTheme="minorHAnsi" w:hAnsi="Tahoma" w:cs="Tahoma"/>
      <w:sz w:val="16"/>
      <w:szCs w:val="16"/>
    </w:rPr>
  </w:style>
  <w:style w:type="character" w:customStyle="1" w:styleId="11">
    <w:name w:val="Текст выноски Знак1"/>
    <w:basedOn w:val="a0"/>
    <w:uiPriority w:val="99"/>
    <w:semiHidden/>
    <w:rsid w:val="001D33BB"/>
    <w:rPr>
      <w:rFonts w:ascii="Segoe UI" w:eastAsia="Times New Roman" w:hAnsi="Segoe UI" w:cs="Segoe UI"/>
      <w:sz w:val="18"/>
      <w:szCs w:val="18"/>
    </w:rPr>
  </w:style>
  <w:style w:type="paragraph" w:styleId="af1">
    <w:name w:val="TOC Heading"/>
    <w:basedOn w:val="1"/>
    <w:next w:val="a"/>
    <w:uiPriority w:val="39"/>
    <w:unhideWhenUsed/>
    <w:qFormat/>
    <w:rsid w:val="00C148EF"/>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2">
    <w:name w:val="toc 1"/>
    <w:basedOn w:val="a"/>
    <w:next w:val="a"/>
    <w:autoRedefine/>
    <w:uiPriority w:val="39"/>
    <w:unhideWhenUsed/>
    <w:rsid w:val="002B1CE5"/>
    <w:pPr>
      <w:tabs>
        <w:tab w:val="right" w:leader="dot" w:pos="9912"/>
      </w:tabs>
    </w:pPr>
  </w:style>
  <w:style w:type="paragraph" w:styleId="31">
    <w:name w:val="toc 3"/>
    <w:basedOn w:val="a"/>
    <w:next w:val="a"/>
    <w:autoRedefine/>
    <w:uiPriority w:val="39"/>
    <w:unhideWhenUsed/>
    <w:rsid w:val="00C148EF"/>
    <w:pPr>
      <w:spacing w:after="100"/>
      <w:ind w:left="440"/>
    </w:pPr>
  </w:style>
  <w:style w:type="character" w:styleId="af2">
    <w:name w:val="Hyperlink"/>
    <w:basedOn w:val="a0"/>
    <w:uiPriority w:val="99"/>
    <w:unhideWhenUsed/>
    <w:rsid w:val="00C148EF"/>
    <w:rPr>
      <w:color w:val="0563C1" w:themeColor="hyperlink"/>
      <w:u w:val="single"/>
    </w:rPr>
  </w:style>
  <w:style w:type="character" w:styleId="af3">
    <w:name w:val="FollowedHyperlink"/>
    <w:basedOn w:val="a0"/>
    <w:uiPriority w:val="99"/>
    <w:semiHidden/>
    <w:unhideWhenUsed/>
    <w:rsid w:val="00B979F1"/>
    <w:rPr>
      <w:color w:val="800080"/>
      <w:u w:val="single"/>
    </w:rPr>
  </w:style>
  <w:style w:type="paragraph" w:customStyle="1" w:styleId="msonormal0">
    <w:name w:val="msonormal"/>
    <w:basedOn w:val="a"/>
    <w:rsid w:val="00B979F1"/>
    <w:pPr>
      <w:widowControl/>
      <w:autoSpaceDE/>
      <w:autoSpaceDN/>
      <w:spacing w:before="100" w:beforeAutospacing="1" w:after="100" w:afterAutospacing="1"/>
    </w:pPr>
    <w:rPr>
      <w:sz w:val="24"/>
      <w:szCs w:val="24"/>
      <w:lang w:eastAsia="ru-RU"/>
    </w:rPr>
  </w:style>
  <w:style w:type="paragraph" w:customStyle="1" w:styleId="xl65">
    <w:name w:val="xl65"/>
    <w:basedOn w:val="a"/>
    <w:rsid w:val="00B979F1"/>
    <w:pPr>
      <w:widowControl/>
      <w:autoSpaceDE/>
      <w:autoSpaceDN/>
      <w:spacing w:before="100" w:beforeAutospacing="1" w:after="100" w:afterAutospacing="1"/>
    </w:pPr>
    <w:rPr>
      <w:sz w:val="24"/>
      <w:szCs w:val="24"/>
      <w:lang w:eastAsia="ru-RU"/>
    </w:rPr>
  </w:style>
  <w:style w:type="paragraph" w:customStyle="1" w:styleId="xl66">
    <w:name w:val="xl66"/>
    <w:basedOn w:val="a"/>
    <w:rsid w:val="00B979F1"/>
    <w:pPr>
      <w:widowControl/>
      <w:autoSpaceDE/>
      <w:autoSpaceDN/>
      <w:spacing w:before="100" w:beforeAutospacing="1" w:after="100" w:afterAutospacing="1"/>
    </w:pPr>
    <w:rPr>
      <w:sz w:val="20"/>
      <w:szCs w:val="20"/>
      <w:lang w:eastAsia="ru-RU"/>
    </w:rPr>
  </w:style>
  <w:style w:type="paragraph" w:customStyle="1" w:styleId="xl67">
    <w:name w:val="xl67"/>
    <w:basedOn w:val="a"/>
    <w:rsid w:val="00B979F1"/>
    <w:pPr>
      <w:widowControl/>
      <w:shd w:val="clear" w:color="000000" w:fill="FFF2CC"/>
      <w:autoSpaceDE/>
      <w:autoSpaceDN/>
      <w:spacing w:before="100" w:beforeAutospacing="1" w:after="100" w:afterAutospacing="1"/>
    </w:pPr>
    <w:rPr>
      <w:sz w:val="20"/>
      <w:szCs w:val="20"/>
      <w:lang w:eastAsia="ru-RU"/>
    </w:rPr>
  </w:style>
  <w:style w:type="paragraph" w:customStyle="1" w:styleId="xl68">
    <w:name w:val="xl68"/>
    <w:basedOn w:val="a"/>
    <w:rsid w:val="00B979F1"/>
    <w:pPr>
      <w:widowControl/>
      <w:shd w:val="clear" w:color="000000" w:fill="1F4E79"/>
      <w:autoSpaceDE/>
      <w:autoSpaceDN/>
      <w:spacing w:before="100" w:beforeAutospacing="1" w:after="100" w:afterAutospacing="1"/>
      <w:jc w:val="center"/>
      <w:textAlignment w:val="center"/>
    </w:pPr>
    <w:rPr>
      <w:b/>
      <w:bCs/>
      <w:color w:val="FFFFFF"/>
      <w:sz w:val="20"/>
      <w:szCs w:val="20"/>
      <w:lang w:eastAsia="ru-RU"/>
    </w:rPr>
  </w:style>
  <w:style w:type="paragraph" w:customStyle="1" w:styleId="xl69">
    <w:name w:val="xl69"/>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0"/>
      <w:szCs w:val="20"/>
      <w:lang w:eastAsia="ru-RU"/>
    </w:rPr>
  </w:style>
  <w:style w:type="paragraph" w:customStyle="1" w:styleId="xl70">
    <w:name w:val="xl70"/>
    <w:basedOn w:val="a"/>
    <w:rsid w:val="00B979F1"/>
    <w:pPr>
      <w:widowControl/>
      <w:pBdr>
        <w:top w:val="single" w:sz="4" w:space="0" w:color="auto"/>
        <w:left w:val="single" w:sz="4" w:space="0" w:color="auto"/>
        <w:bottom w:val="single" w:sz="4" w:space="0" w:color="auto"/>
        <w:right w:val="single" w:sz="4" w:space="0" w:color="auto"/>
      </w:pBdr>
      <w:shd w:val="clear" w:color="000000" w:fill="1F4E79"/>
      <w:autoSpaceDE/>
      <w:autoSpaceDN/>
      <w:spacing w:before="100" w:beforeAutospacing="1" w:after="100" w:afterAutospacing="1"/>
      <w:jc w:val="center"/>
      <w:textAlignment w:val="center"/>
    </w:pPr>
    <w:rPr>
      <w:b/>
      <w:bCs/>
      <w:color w:val="FFFFFF"/>
      <w:sz w:val="20"/>
      <w:szCs w:val="20"/>
      <w:lang w:eastAsia="ru-RU"/>
    </w:rPr>
  </w:style>
  <w:style w:type="paragraph" w:customStyle="1" w:styleId="xl71">
    <w:name w:val="xl71"/>
    <w:basedOn w:val="a"/>
    <w:rsid w:val="00B979F1"/>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pPr>
    <w:rPr>
      <w:sz w:val="20"/>
      <w:szCs w:val="20"/>
      <w:lang w:eastAsia="ru-RU"/>
    </w:rPr>
  </w:style>
  <w:style w:type="paragraph" w:customStyle="1" w:styleId="xl72">
    <w:name w:val="xl72"/>
    <w:basedOn w:val="a"/>
    <w:rsid w:val="00B979F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b/>
      <w:bCs/>
      <w:sz w:val="20"/>
      <w:szCs w:val="20"/>
      <w:lang w:eastAsia="ru-RU"/>
    </w:rPr>
  </w:style>
  <w:style w:type="paragraph" w:customStyle="1" w:styleId="xl73">
    <w:name w:val="xl73"/>
    <w:basedOn w:val="a"/>
    <w:rsid w:val="00B979F1"/>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sz w:val="20"/>
      <w:szCs w:val="20"/>
      <w:lang w:eastAsia="ru-RU"/>
    </w:rPr>
  </w:style>
  <w:style w:type="paragraph" w:customStyle="1" w:styleId="xl74">
    <w:name w:val="xl74"/>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ru-RU"/>
    </w:rPr>
  </w:style>
  <w:style w:type="paragraph" w:customStyle="1" w:styleId="xl75">
    <w:name w:val="xl75"/>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0"/>
      <w:szCs w:val="20"/>
      <w:lang w:eastAsia="ru-RU"/>
    </w:rPr>
  </w:style>
  <w:style w:type="paragraph" w:customStyle="1" w:styleId="xl76">
    <w:name w:val="xl76"/>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77">
    <w:name w:val="xl77"/>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b/>
      <w:bCs/>
      <w:sz w:val="20"/>
      <w:szCs w:val="20"/>
      <w:lang w:eastAsia="ru-RU"/>
    </w:rPr>
  </w:style>
  <w:style w:type="paragraph" w:customStyle="1" w:styleId="xl78">
    <w:name w:val="xl78"/>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79">
    <w:name w:val="xl79"/>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ru-RU"/>
    </w:rPr>
  </w:style>
  <w:style w:type="paragraph" w:customStyle="1" w:styleId="xl80">
    <w:name w:val="xl80"/>
    <w:basedOn w:val="a"/>
    <w:rsid w:val="00B979F1"/>
    <w:pPr>
      <w:widowControl/>
      <w:pBdr>
        <w:top w:val="single" w:sz="4" w:space="0" w:color="auto"/>
        <w:left w:val="single" w:sz="4" w:space="0" w:color="auto"/>
        <w:bottom w:val="single" w:sz="4" w:space="0" w:color="auto"/>
        <w:right w:val="single" w:sz="4" w:space="0" w:color="auto"/>
      </w:pBdr>
      <w:shd w:val="clear" w:color="000000" w:fill="1F4E79"/>
      <w:autoSpaceDE/>
      <w:autoSpaceDN/>
      <w:spacing w:before="100" w:beforeAutospacing="1" w:after="100" w:afterAutospacing="1"/>
      <w:textAlignment w:val="center"/>
    </w:pPr>
    <w:rPr>
      <w:b/>
      <w:bCs/>
      <w:color w:val="FFFFFF"/>
      <w:sz w:val="20"/>
      <w:szCs w:val="20"/>
      <w:lang w:eastAsia="ru-RU"/>
    </w:rPr>
  </w:style>
  <w:style w:type="paragraph" w:customStyle="1" w:styleId="xl81">
    <w:name w:val="xl81"/>
    <w:basedOn w:val="a"/>
    <w:rsid w:val="00B979F1"/>
    <w:pPr>
      <w:widowControl/>
      <w:pBdr>
        <w:top w:val="single" w:sz="4" w:space="0" w:color="auto"/>
        <w:left w:val="single" w:sz="4" w:space="0" w:color="auto"/>
        <w:bottom w:val="single" w:sz="4" w:space="0" w:color="auto"/>
        <w:right w:val="single" w:sz="4" w:space="0" w:color="auto"/>
      </w:pBdr>
      <w:shd w:val="clear" w:color="000000" w:fill="FFF2CC"/>
      <w:autoSpaceDE/>
      <w:autoSpaceDN/>
      <w:spacing w:before="100" w:beforeAutospacing="1" w:after="100" w:afterAutospacing="1"/>
    </w:pPr>
    <w:rPr>
      <w:sz w:val="20"/>
      <w:szCs w:val="20"/>
      <w:lang w:eastAsia="ru-RU"/>
    </w:rPr>
  </w:style>
  <w:style w:type="paragraph" w:customStyle="1" w:styleId="xl82">
    <w:name w:val="xl82"/>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ru-RU"/>
    </w:rPr>
  </w:style>
  <w:style w:type="paragraph" w:customStyle="1" w:styleId="xl83">
    <w:name w:val="xl83"/>
    <w:basedOn w:val="a"/>
    <w:rsid w:val="00B979F1"/>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pPr>
    <w:rPr>
      <w:sz w:val="20"/>
      <w:szCs w:val="20"/>
      <w:lang w:eastAsia="ru-RU"/>
    </w:rPr>
  </w:style>
  <w:style w:type="paragraph" w:customStyle="1" w:styleId="xl84">
    <w:name w:val="xl84"/>
    <w:basedOn w:val="a"/>
    <w:rsid w:val="00B979F1"/>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ru-RU"/>
    </w:rPr>
  </w:style>
  <w:style w:type="paragraph" w:customStyle="1" w:styleId="xl85">
    <w:name w:val="xl85"/>
    <w:basedOn w:val="a"/>
    <w:rsid w:val="00B979F1"/>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sz w:val="20"/>
      <w:szCs w:val="20"/>
      <w:lang w:eastAsia="ru-RU"/>
    </w:rPr>
  </w:style>
  <w:style w:type="paragraph" w:customStyle="1" w:styleId="xl86">
    <w:name w:val="xl86"/>
    <w:basedOn w:val="a"/>
    <w:rsid w:val="00B979F1"/>
    <w:pPr>
      <w:widowControl/>
      <w:pBdr>
        <w:top w:val="single" w:sz="4" w:space="0" w:color="auto"/>
        <w:bottom w:val="single" w:sz="4" w:space="0" w:color="auto"/>
      </w:pBdr>
      <w:autoSpaceDE/>
      <w:autoSpaceDN/>
      <w:spacing w:before="100" w:beforeAutospacing="1" w:after="100" w:afterAutospacing="1"/>
      <w:textAlignment w:val="top"/>
    </w:pPr>
    <w:rPr>
      <w:sz w:val="20"/>
      <w:szCs w:val="20"/>
      <w:lang w:eastAsia="ru-RU"/>
    </w:rPr>
  </w:style>
  <w:style w:type="paragraph" w:customStyle="1" w:styleId="xl87">
    <w:name w:val="xl87"/>
    <w:basedOn w:val="a"/>
    <w:rsid w:val="00B979F1"/>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88">
    <w:name w:val="xl88"/>
    <w:basedOn w:val="a"/>
    <w:rsid w:val="00B979F1"/>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89">
    <w:name w:val="xl89"/>
    <w:basedOn w:val="a"/>
    <w:rsid w:val="00B979F1"/>
    <w:pPr>
      <w:widowControl/>
      <w:pBdr>
        <w:top w:val="single" w:sz="4" w:space="0" w:color="auto"/>
        <w:bottom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90">
    <w:name w:val="xl90"/>
    <w:basedOn w:val="a"/>
    <w:rsid w:val="00B979F1"/>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top"/>
    </w:pPr>
    <w:rPr>
      <w:sz w:val="20"/>
      <w:szCs w:val="20"/>
      <w:lang w:eastAsia="ru-RU"/>
    </w:rPr>
  </w:style>
  <w:style w:type="paragraph" w:customStyle="1" w:styleId="xl91">
    <w:name w:val="xl91"/>
    <w:basedOn w:val="a"/>
    <w:rsid w:val="00B979F1"/>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sz w:val="20"/>
      <w:szCs w:val="20"/>
      <w:lang w:eastAsia="ru-RU"/>
    </w:rPr>
  </w:style>
  <w:style w:type="paragraph" w:customStyle="1" w:styleId="xl92">
    <w:name w:val="xl92"/>
    <w:basedOn w:val="a"/>
    <w:rsid w:val="00B979F1"/>
    <w:pPr>
      <w:widowControl/>
      <w:pBdr>
        <w:top w:val="single" w:sz="4" w:space="0" w:color="auto"/>
        <w:bottom w:val="single" w:sz="4" w:space="0" w:color="auto"/>
      </w:pBdr>
      <w:autoSpaceDE/>
      <w:autoSpaceDN/>
      <w:spacing w:before="100" w:beforeAutospacing="1" w:after="100" w:afterAutospacing="1"/>
      <w:textAlignment w:val="top"/>
    </w:pPr>
    <w:rPr>
      <w:sz w:val="20"/>
      <w:szCs w:val="20"/>
      <w:lang w:eastAsia="ru-RU"/>
    </w:rPr>
  </w:style>
  <w:style w:type="paragraph" w:customStyle="1" w:styleId="xl93">
    <w:name w:val="xl93"/>
    <w:basedOn w:val="a"/>
    <w:rsid w:val="00B979F1"/>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sz w:val="20"/>
      <w:szCs w:val="20"/>
      <w:lang w:eastAsia="ru-RU"/>
    </w:rPr>
  </w:style>
  <w:style w:type="paragraph" w:customStyle="1" w:styleId="xl94">
    <w:name w:val="xl94"/>
    <w:basedOn w:val="a"/>
    <w:rsid w:val="00B979F1"/>
    <w:pPr>
      <w:widowControl/>
      <w:pBdr>
        <w:top w:val="single" w:sz="4" w:space="0" w:color="auto"/>
        <w:left w:val="single" w:sz="4" w:space="0" w:color="auto"/>
        <w:bottom w:val="single" w:sz="4" w:space="0" w:color="auto"/>
      </w:pBdr>
      <w:autoSpaceDE/>
      <w:autoSpaceDN/>
      <w:spacing w:before="100" w:beforeAutospacing="1" w:after="100" w:afterAutospacing="1"/>
      <w:textAlignment w:val="top"/>
    </w:pPr>
    <w:rPr>
      <w:b/>
      <w:bCs/>
      <w:sz w:val="20"/>
      <w:szCs w:val="20"/>
      <w:lang w:eastAsia="ru-RU"/>
    </w:rPr>
  </w:style>
  <w:style w:type="paragraph" w:customStyle="1" w:styleId="xl95">
    <w:name w:val="xl95"/>
    <w:basedOn w:val="a"/>
    <w:rsid w:val="00B979F1"/>
    <w:pPr>
      <w:widowControl/>
      <w:pBdr>
        <w:top w:val="single" w:sz="4" w:space="0" w:color="auto"/>
        <w:bottom w:val="single" w:sz="4" w:space="0" w:color="auto"/>
      </w:pBdr>
      <w:autoSpaceDE/>
      <w:autoSpaceDN/>
      <w:spacing w:before="100" w:beforeAutospacing="1" w:after="100" w:afterAutospacing="1"/>
      <w:textAlignment w:val="top"/>
    </w:pPr>
    <w:rPr>
      <w:b/>
      <w:bCs/>
      <w:sz w:val="20"/>
      <w:szCs w:val="20"/>
      <w:lang w:eastAsia="ru-RU"/>
    </w:rPr>
  </w:style>
  <w:style w:type="paragraph" w:customStyle="1" w:styleId="xl96">
    <w:name w:val="xl96"/>
    <w:basedOn w:val="a"/>
    <w:rsid w:val="00B979F1"/>
    <w:pPr>
      <w:widowControl/>
      <w:pBdr>
        <w:top w:val="single" w:sz="4" w:space="0" w:color="auto"/>
        <w:bottom w:val="single" w:sz="4" w:space="0" w:color="auto"/>
        <w:right w:val="single" w:sz="4" w:space="0" w:color="auto"/>
      </w:pBdr>
      <w:autoSpaceDE/>
      <w:autoSpaceDN/>
      <w:spacing w:before="100" w:beforeAutospacing="1" w:after="100" w:afterAutospacing="1"/>
      <w:textAlignment w:val="top"/>
    </w:pPr>
    <w:rPr>
      <w:b/>
      <w:bCs/>
      <w:sz w:val="20"/>
      <w:szCs w:val="20"/>
      <w:lang w:eastAsia="ru-RU"/>
    </w:rPr>
  </w:style>
  <w:style w:type="paragraph" w:styleId="21">
    <w:name w:val="toc 2"/>
    <w:basedOn w:val="a"/>
    <w:next w:val="a"/>
    <w:autoRedefine/>
    <w:uiPriority w:val="39"/>
    <w:unhideWhenUsed/>
    <w:rsid w:val="00B979F1"/>
    <w:pPr>
      <w:spacing w:after="100"/>
      <w:ind w:left="220"/>
    </w:pPr>
  </w:style>
  <w:style w:type="character" w:styleId="af4">
    <w:name w:val="annotation reference"/>
    <w:basedOn w:val="a0"/>
    <w:uiPriority w:val="99"/>
    <w:semiHidden/>
    <w:unhideWhenUsed/>
    <w:rsid w:val="007819E6"/>
    <w:rPr>
      <w:sz w:val="16"/>
      <w:szCs w:val="16"/>
    </w:rPr>
  </w:style>
  <w:style w:type="paragraph" w:styleId="af5">
    <w:name w:val="annotation text"/>
    <w:basedOn w:val="a"/>
    <w:link w:val="af6"/>
    <w:uiPriority w:val="99"/>
    <w:semiHidden/>
    <w:unhideWhenUsed/>
    <w:rsid w:val="007819E6"/>
    <w:rPr>
      <w:sz w:val="20"/>
      <w:szCs w:val="20"/>
    </w:rPr>
  </w:style>
  <w:style w:type="character" w:customStyle="1" w:styleId="af6">
    <w:name w:val="Текст примечания Знак"/>
    <w:basedOn w:val="a0"/>
    <w:link w:val="af5"/>
    <w:uiPriority w:val="99"/>
    <w:semiHidden/>
    <w:rsid w:val="007819E6"/>
    <w:rPr>
      <w:rFonts w:ascii="Times New Roman" w:eastAsia="Times New Roman" w:hAnsi="Times New Roman" w:cs="Times New Roman"/>
      <w:sz w:val="20"/>
      <w:szCs w:val="20"/>
    </w:rPr>
  </w:style>
  <w:style w:type="paragraph" w:styleId="af7">
    <w:name w:val="annotation subject"/>
    <w:basedOn w:val="af5"/>
    <w:next w:val="af5"/>
    <w:link w:val="af8"/>
    <w:uiPriority w:val="99"/>
    <w:semiHidden/>
    <w:unhideWhenUsed/>
    <w:rsid w:val="007819E6"/>
    <w:rPr>
      <w:b/>
      <w:bCs/>
    </w:rPr>
  </w:style>
  <w:style w:type="character" w:customStyle="1" w:styleId="af8">
    <w:name w:val="Тема примечания Знак"/>
    <w:basedOn w:val="af6"/>
    <w:link w:val="af7"/>
    <w:uiPriority w:val="99"/>
    <w:semiHidden/>
    <w:rsid w:val="007819E6"/>
    <w:rPr>
      <w:rFonts w:ascii="Times New Roman" w:eastAsia="Times New Roman" w:hAnsi="Times New Roman" w:cs="Times New Roman"/>
      <w:b/>
      <w:bCs/>
      <w:sz w:val="20"/>
      <w:szCs w:val="20"/>
    </w:rPr>
  </w:style>
  <w:style w:type="character" w:customStyle="1" w:styleId="40">
    <w:name w:val="Заголовок 4 Знак"/>
    <w:basedOn w:val="a0"/>
    <w:link w:val="4"/>
    <w:uiPriority w:val="9"/>
    <w:semiHidden/>
    <w:rsid w:val="00AD20D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9570">
      <w:bodyDiv w:val="1"/>
      <w:marLeft w:val="0"/>
      <w:marRight w:val="0"/>
      <w:marTop w:val="0"/>
      <w:marBottom w:val="0"/>
      <w:divBdr>
        <w:top w:val="none" w:sz="0" w:space="0" w:color="auto"/>
        <w:left w:val="none" w:sz="0" w:space="0" w:color="auto"/>
        <w:bottom w:val="none" w:sz="0" w:space="0" w:color="auto"/>
        <w:right w:val="none" w:sz="0" w:space="0" w:color="auto"/>
      </w:divBdr>
    </w:div>
    <w:div w:id="94252645">
      <w:bodyDiv w:val="1"/>
      <w:marLeft w:val="0"/>
      <w:marRight w:val="0"/>
      <w:marTop w:val="0"/>
      <w:marBottom w:val="0"/>
      <w:divBdr>
        <w:top w:val="none" w:sz="0" w:space="0" w:color="auto"/>
        <w:left w:val="none" w:sz="0" w:space="0" w:color="auto"/>
        <w:bottom w:val="none" w:sz="0" w:space="0" w:color="auto"/>
        <w:right w:val="none" w:sz="0" w:space="0" w:color="auto"/>
      </w:divBdr>
    </w:div>
    <w:div w:id="129593069">
      <w:bodyDiv w:val="1"/>
      <w:marLeft w:val="0"/>
      <w:marRight w:val="0"/>
      <w:marTop w:val="0"/>
      <w:marBottom w:val="0"/>
      <w:divBdr>
        <w:top w:val="none" w:sz="0" w:space="0" w:color="auto"/>
        <w:left w:val="none" w:sz="0" w:space="0" w:color="auto"/>
        <w:bottom w:val="none" w:sz="0" w:space="0" w:color="auto"/>
        <w:right w:val="none" w:sz="0" w:space="0" w:color="auto"/>
      </w:divBdr>
    </w:div>
    <w:div w:id="149173141">
      <w:bodyDiv w:val="1"/>
      <w:marLeft w:val="0"/>
      <w:marRight w:val="0"/>
      <w:marTop w:val="0"/>
      <w:marBottom w:val="0"/>
      <w:divBdr>
        <w:top w:val="none" w:sz="0" w:space="0" w:color="auto"/>
        <w:left w:val="none" w:sz="0" w:space="0" w:color="auto"/>
        <w:bottom w:val="none" w:sz="0" w:space="0" w:color="auto"/>
        <w:right w:val="none" w:sz="0" w:space="0" w:color="auto"/>
      </w:divBdr>
    </w:div>
    <w:div w:id="173345911">
      <w:bodyDiv w:val="1"/>
      <w:marLeft w:val="0"/>
      <w:marRight w:val="0"/>
      <w:marTop w:val="0"/>
      <w:marBottom w:val="0"/>
      <w:divBdr>
        <w:top w:val="none" w:sz="0" w:space="0" w:color="auto"/>
        <w:left w:val="none" w:sz="0" w:space="0" w:color="auto"/>
        <w:bottom w:val="none" w:sz="0" w:space="0" w:color="auto"/>
        <w:right w:val="none" w:sz="0" w:space="0" w:color="auto"/>
      </w:divBdr>
    </w:div>
    <w:div w:id="198399304">
      <w:bodyDiv w:val="1"/>
      <w:marLeft w:val="0"/>
      <w:marRight w:val="0"/>
      <w:marTop w:val="0"/>
      <w:marBottom w:val="0"/>
      <w:divBdr>
        <w:top w:val="none" w:sz="0" w:space="0" w:color="auto"/>
        <w:left w:val="none" w:sz="0" w:space="0" w:color="auto"/>
        <w:bottom w:val="none" w:sz="0" w:space="0" w:color="auto"/>
        <w:right w:val="none" w:sz="0" w:space="0" w:color="auto"/>
      </w:divBdr>
    </w:div>
    <w:div w:id="216088805">
      <w:bodyDiv w:val="1"/>
      <w:marLeft w:val="0"/>
      <w:marRight w:val="0"/>
      <w:marTop w:val="0"/>
      <w:marBottom w:val="0"/>
      <w:divBdr>
        <w:top w:val="none" w:sz="0" w:space="0" w:color="auto"/>
        <w:left w:val="none" w:sz="0" w:space="0" w:color="auto"/>
        <w:bottom w:val="none" w:sz="0" w:space="0" w:color="auto"/>
        <w:right w:val="none" w:sz="0" w:space="0" w:color="auto"/>
      </w:divBdr>
    </w:div>
    <w:div w:id="335425732">
      <w:bodyDiv w:val="1"/>
      <w:marLeft w:val="0"/>
      <w:marRight w:val="0"/>
      <w:marTop w:val="0"/>
      <w:marBottom w:val="0"/>
      <w:divBdr>
        <w:top w:val="none" w:sz="0" w:space="0" w:color="auto"/>
        <w:left w:val="none" w:sz="0" w:space="0" w:color="auto"/>
        <w:bottom w:val="none" w:sz="0" w:space="0" w:color="auto"/>
        <w:right w:val="none" w:sz="0" w:space="0" w:color="auto"/>
      </w:divBdr>
    </w:div>
    <w:div w:id="402797234">
      <w:bodyDiv w:val="1"/>
      <w:marLeft w:val="0"/>
      <w:marRight w:val="0"/>
      <w:marTop w:val="0"/>
      <w:marBottom w:val="0"/>
      <w:divBdr>
        <w:top w:val="none" w:sz="0" w:space="0" w:color="auto"/>
        <w:left w:val="none" w:sz="0" w:space="0" w:color="auto"/>
        <w:bottom w:val="none" w:sz="0" w:space="0" w:color="auto"/>
        <w:right w:val="none" w:sz="0" w:space="0" w:color="auto"/>
      </w:divBdr>
    </w:div>
    <w:div w:id="412750347">
      <w:bodyDiv w:val="1"/>
      <w:marLeft w:val="0"/>
      <w:marRight w:val="0"/>
      <w:marTop w:val="0"/>
      <w:marBottom w:val="0"/>
      <w:divBdr>
        <w:top w:val="none" w:sz="0" w:space="0" w:color="auto"/>
        <w:left w:val="none" w:sz="0" w:space="0" w:color="auto"/>
        <w:bottom w:val="none" w:sz="0" w:space="0" w:color="auto"/>
        <w:right w:val="none" w:sz="0" w:space="0" w:color="auto"/>
      </w:divBdr>
    </w:div>
    <w:div w:id="432357005">
      <w:bodyDiv w:val="1"/>
      <w:marLeft w:val="0"/>
      <w:marRight w:val="0"/>
      <w:marTop w:val="0"/>
      <w:marBottom w:val="0"/>
      <w:divBdr>
        <w:top w:val="none" w:sz="0" w:space="0" w:color="auto"/>
        <w:left w:val="none" w:sz="0" w:space="0" w:color="auto"/>
        <w:bottom w:val="none" w:sz="0" w:space="0" w:color="auto"/>
        <w:right w:val="none" w:sz="0" w:space="0" w:color="auto"/>
      </w:divBdr>
    </w:div>
    <w:div w:id="438378623">
      <w:bodyDiv w:val="1"/>
      <w:marLeft w:val="0"/>
      <w:marRight w:val="0"/>
      <w:marTop w:val="0"/>
      <w:marBottom w:val="0"/>
      <w:divBdr>
        <w:top w:val="none" w:sz="0" w:space="0" w:color="auto"/>
        <w:left w:val="none" w:sz="0" w:space="0" w:color="auto"/>
        <w:bottom w:val="none" w:sz="0" w:space="0" w:color="auto"/>
        <w:right w:val="none" w:sz="0" w:space="0" w:color="auto"/>
      </w:divBdr>
    </w:div>
    <w:div w:id="478810333">
      <w:bodyDiv w:val="1"/>
      <w:marLeft w:val="0"/>
      <w:marRight w:val="0"/>
      <w:marTop w:val="0"/>
      <w:marBottom w:val="0"/>
      <w:divBdr>
        <w:top w:val="none" w:sz="0" w:space="0" w:color="auto"/>
        <w:left w:val="none" w:sz="0" w:space="0" w:color="auto"/>
        <w:bottom w:val="none" w:sz="0" w:space="0" w:color="auto"/>
        <w:right w:val="none" w:sz="0" w:space="0" w:color="auto"/>
      </w:divBdr>
    </w:div>
    <w:div w:id="511647244">
      <w:bodyDiv w:val="1"/>
      <w:marLeft w:val="0"/>
      <w:marRight w:val="0"/>
      <w:marTop w:val="0"/>
      <w:marBottom w:val="0"/>
      <w:divBdr>
        <w:top w:val="none" w:sz="0" w:space="0" w:color="auto"/>
        <w:left w:val="none" w:sz="0" w:space="0" w:color="auto"/>
        <w:bottom w:val="none" w:sz="0" w:space="0" w:color="auto"/>
        <w:right w:val="none" w:sz="0" w:space="0" w:color="auto"/>
      </w:divBdr>
    </w:div>
    <w:div w:id="530723088">
      <w:bodyDiv w:val="1"/>
      <w:marLeft w:val="0"/>
      <w:marRight w:val="0"/>
      <w:marTop w:val="0"/>
      <w:marBottom w:val="0"/>
      <w:divBdr>
        <w:top w:val="none" w:sz="0" w:space="0" w:color="auto"/>
        <w:left w:val="none" w:sz="0" w:space="0" w:color="auto"/>
        <w:bottom w:val="none" w:sz="0" w:space="0" w:color="auto"/>
        <w:right w:val="none" w:sz="0" w:space="0" w:color="auto"/>
      </w:divBdr>
    </w:div>
    <w:div w:id="538707890">
      <w:bodyDiv w:val="1"/>
      <w:marLeft w:val="0"/>
      <w:marRight w:val="0"/>
      <w:marTop w:val="0"/>
      <w:marBottom w:val="0"/>
      <w:divBdr>
        <w:top w:val="none" w:sz="0" w:space="0" w:color="auto"/>
        <w:left w:val="none" w:sz="0" w:space="0" w:color="auto"/>
        <w:bottom w:val="none" w:sz="0" w:space="0" w:color="auto"/>
        <w:right w:val="none" w:sz="0" w:space="0" w:color="auto"/>
      </w:divBdr>
    </w:div>
    <w:div w:id="567110071">
      <w:bodyDiv w:val="1"/>
      <w:marLeft w:val="0"/>
      <w:marRight w:val="0"/>
      <w:marTop w:val="0"/>
      <w:marBottom w:val="0"/>
      <w:divBdr>
        <w:top w:val="none" w:sz="0" w:space="0" w:color="auto"/>
        <w:left w:val="none" w:sz="0" w:space="0" w:color="auto"/>
        <w:bottom w:val="none" w:sz="0" w:space="0" w:color="auto"/>
        <w:right w:val="none" w:sz="0" w:space="0" w:color="auto"/>
      </w:divBdr>
    </w:div>
    <w:div w:id="635717149">
      <w:bodyDiv w:val="1"/>
      <w:marLeft w:val="0"/>
      <w:marRight w:val="0"/>
      <w:marTop w:val="0"/>
      <w:marBottom w:val="0"/>
      <w:divBdr>
        <w:top w:val="none" w:sz="0" w:space="0" w:color="auto"/>
        <w:left w:val="none" w:sz="0" w:space="0" w:color="auto"/>
        <w:bottom w:val="none" w:sz="0" w:space="0" w:color="auto"/>
        <w:right w:val="none" w:sz="0" w:space="0" w:color="auto"/>
      </w:divBdr>
    </w:div>
    <w:div w:id="642392988">
      <w:bodyDiv w:val="1"/>
      <w:marLeft w:val="0"/>
      <w:marRight w:val="0"/>
      <w:marTop w:val="0"/>
      <w:marBottom w:val="0"/>
      <w:divBdr>
        <w:top w:val="none" w:sz="0" w:space="0" w:color="auto"/>
        <w:left w:val="none" w:sz="0" w:space="0" w:color="auto"/>
        <w:bottom w:val="none" w:sz="0" w:space="0" w:color="auto"/>
        <w:right w:val="none" w:sz="0" w:space="0" w:color="auto"/>
      </w:divBdr>
    </w:div>
    <w:div w:id="656500205">
      <w:bodyDiv w:val="1"/>
      <w:marLeft w:val="0"/>
      <w:marRight w:val="0"/>
      <w:marTop w:val="0"/>
      <w:marBottom w:val="0"/>
      <w:divBdr>
        <w:top w:val="none" w:sz="0" w:space="0" w:color="auto"/>
        <w:left w:val="none" w:sz="0" w:space="0" w:color="auto"/>
        <w:bottom w:val="none" w:sz="0" w:space="0" w:color="auto"/>
        <w:right w:val="none" w:sz="0" w:space="0" w:color="auto"/>
      </w:divBdr>
    </w:div>
    <w:div w:id="716589353">
      <w:bodyDiv w:val="1"/>
      <w:marLeft w:val="0"/>
      <w:marRight w:val="0"/>
      <w:marTop w:val="0"/>
      <w:marBottom w:val="0"/>
      <w:divBdr>
        <w:top w:val="none" w:sz="0" w:space="0" w:color="auto"/>
        <w:left w:val="none" w:sz="0" w:space="0" w:color="auto"/>
        <w:bottom w:val="none" w:sz="0" w:space="0" w:color="auto"/>
        <w:right w:val="none" w:sz="0" w:space="0" w:color="auto"/>
      </w:divBdr>
    </w:div>
    <w:div w:id="724724339">
      <w:bodyDiv w:val="1"/>
      <w:marLeft w:val="0"/>
      <w:marRight w:val="0"/>
      <w:marTop w:val="0"/>
      <w:marBottom w:val="0"/>
      <w:divBdr>
        <w:top w:val="none" w:sz="0" w:space="0" w:color="auto"/>
        <w:left w:val="none" w:sz="0" w:space="0" w:color="auto"/>
        <w:bottom w:val="none" w:sz="0" w:space="0" w:color="auto"/>
        <w:right w:val="none" w:sz="0" w:space="0" w:color="auto"/>
      </w:divBdr>
    </w:div>
    <w:div w:id="727725642">
      <w:bodyDiv w:val="1"/>
      <w:marLeft w:val="0"/>
      <w:marRight w:val="0"/>
      <w:marTop w:val="0"/>
      <w:marBottom w:val="0"/>
      <w:divBdr>
        <w:top w:val="none" w:sz="0" w:space="0" w:color="auto"/>
        <w:left w:val="none" w:sz="0" w:space="0" w:color="auto"/>
        <w:bottom w:val="none" w:sz="0" w:space="0" w:color="auto"/>
        <w:right w:val="none" w:sz="0" w:space="0" w:color="auto"/>
      </w:divBdr>
    </w:div>
    <w:div w:id="763114741">
      <w:bodyDiv w:val="1"/>
      <w:marLeft w:val="0"/>
      <w:marRight w:val="0"/>
      <w:marTop w:val="0"/>
      <w:marBottom w:val="0"/>
      <w:divBdr>
        <w:top w:val="none" w:sz="0" w:space="0" w:color="auto"/>
        <w:left w:val="none" w:sz="0" w:space="0" w:color="auto"/>
        <w:bottom w:val="none" w:sz="0" w:space="0" w:color="auto"/>
        <w:right w:val="none" w:sz="0" w:space="0" w:color="auto"/>
      </w:divBdr>
    </w:div>
    <w:div w:id="763838510">
      <w:bodyDiv w:val="1"/>
      <w:marLeft w:val="0"/>
      <w:marRight w:val="0"/>
      <w:marTop w:val="0"/>
      <w:marBottom w:val="0"/>
      <w:divBdr>
        <w:top w:val="none" w:sz="0" w:space="0" w:color="auto"/>
        <w:left w:val="none" w:sz="0" w:space="0" w:color="auto"/>
        <w:bottom w:val="none" w:sz="0" w:space="0" w:color="auto"/>
        <w:right w:val="none" w:sz="0" w:space="0" w:color="auto"/>
      </w:divBdr>
    </w:div>
    <w:div w:id="799153985">
      <w:bodyDiv w:val="1"/>
      <w:marLeft w:val="0"/>
      <w:marRight w:val="0"/>
      <w:marTop w:val="0"/>
      <w:marBottom w:val="0"/>
      <w:divBdr>
        <w:top w:val="none" w:sz="0" w:space="0" w:color="auto"/>
        <w:left w:val="none" w:sz="0" w:space="0" w:color="auto"/>
        <w:bottom w:val="none" w:sz="0" w:space="0" w:color="auto"/>
        <w:right w:val="none" w:sz="0" w:space="0" w:color="auto"/>
      </w:divBdr>
    </w:div>
    <w:div w:id="824246635">
      <w:bodyDiv w:val="1"/>
      <w:marLeft w:val="0"/>
      <w:marRight w:val="0"/>
      <w:marTop w:val="0"/>
      <w:marBottom w:val="0"/>
      <w:divBdr>
        <w:top w:val="none" w:sz="0" w:space="0" w:color="auto"/>
        <w:left w:val="none" w:sz="0" w:space="0" w:color="auto"/>
        <w:bottom w:val="none" w:sz="0" w:space="0" w:color="auto"/>
        <w:right w:val="none" w:sz="0" w:space="0" w:color="auto"/>
      </w:divBdr>
    </w:div>
    <w:div w:id="899557040">
      <w:bodyDiv w:val="1"/>
      <w:marLeft w:val="0"/>
      <w:marRight w:val="0"/>
      <w:marTop w:val="0"/>
      <w:marBottom w:val="0"/>
      <w:divBdr>
        <w:top w:val="none" w:sz="0" w:space="0" w:color="auto"/>
        <w:left w:val="none" w:sz="0" w:space="0" w:color="auto"/>
        <w:bottom w:val="none" w:sz="0" w:space="0" w:color="auto"/>
        <w:right w:val="none" w:sz="0" w:space="0" w:color="auto"/>
      </w:divBdr>
    </w:div>
    <w:div w:id="909729917">
      <w:bodyDiv w:val="1"/>
      <w:marLeft w:val="0"/>
      <w:marRight w:val="0"/>
      <w:marTop w:val="0"/>
      <w:marBottom w:val="0"/>
      <w:divBdr>
        <w:top w:val="none" w:sz="0" w:space="0" w:color="auto"/>
        <w:left w:val="none" w:sz="0" w:space="0" w:color="auto"/>
        <w:bottom w:val="none" w:sz="0" w:space="0" w:color="auto"/>
        <w:right w:val="none" w:sz="0" w:space="0" w:color="auto"/>
      </w:divBdr>
    </w:div>
    <w:div w:id="912740103">
      <w:bodyDiv w:val="1"/>
      <w:marLeft w:val="0"/>
      <w:marRight w:val="0"/>
      <w:marTop w:val="0"/>
      <w:marBottom w:val="0"/>
      <w:divBdr>
        <w:top w:val="none" w:sz="0" w:space="0" w:color="auto"/>
        <w:left w:val="none" w:sz="0" w:space="0" w:color="auto"/>
        <w:bottom w:val="none" w:sz="0" w:space="0" w:color="auto"/>
        <w:right w:val="none" w:sz="0" w:space="0" w:color="auto"/>
      </w:divBdr>
    </w:div>
    <w:div w:id="914317318">
      <w:bodyDiv w:val="1"/>
      <w:marLeft w:val="0"/>
      <w:marRight w:val="0"/>
      <w:marTop w:val="0"/>
      <w:marBottom w:val="0"/>
      <w:divBdr>
        <w:top w:val="none" w:sz="0" w:space="0" w:color="auto"/>
        <w:left w:val="none" w:sz="0" w:space="0" w:color="auto"/>
        <w:bottom w:val="none" w:sz="0" w:space="0" w:color="auto"/>
        <w:right w:val="none" w:sz="0" w:space="0" w:color="auto"/>
      </w:divBdr>
    </w:div>
    <w:div w:id="939679721">
      <w:bodyDiv w:val="1"/>
      <w:marLeft w:val="0"/>
      <w:marRight w:val="0"/>
      <w:marTop w:val="0"/>
      <w:marBottom w:val="0"/>
      <w:divBdr>
        <w:top w:val="none" w:sz="0" w:space="0" w:color="auto"/>
        <w:left w:val="none" w:sz="0" w:space="0" w:color="auto"/>
        <w:bottom w:val="none" w:sz="0" w:space="0" w:color="auto"/>
        <w:right w:val="none" w:sz="0" w:space="0" w:color="auto"/>
      </w:divBdr>
      <w:divsChild>
        <w:div w:id="1753042258">
          <w:marLeft w:val="0"/>
          <w:marRight w:val="0"/>
          <w:marTop w:val="0"/>
          <w:marBottom w:val="0"/>
          <w:divBdr>
            <w:top w:val="none" w:sz="0" w:space="0" w:color="auto"/>
            <w:left w:val="none" w:sz="0" w:space="0" w:color="auto"/>
            <w:bottom w:val="none" w:sz="0" w:space="0" w:color="auto"/>
            <w:right w:val="none" w:sz="0" w:space="0" w:color="auto"/>
          </w:divBdr>
          <w:divsChild>
            <w:div w:id="523401210">
              <w:marLeft w:val="0"/>
              <w:marRight w:val="0"/>
              <w:marTop w:val="0"/>
              <w:marBottom w:val="0"/>
              <w:divBdr>
                <w:top w:val="none" w:sz="0" w:space="0" w:color="auto"/>
                <w:left w:val="none" w:sz="0" w:space="0" w:color="auto"/>
                <w:bottom w:val="none" w:sz="0" w:space="0" w:color="auto"/>
                <w:right w:val="none" w:sz="0" w:space="0" w:color="auto"/>
              </w:divBdr>
            </w:div>
          </w:divsChild>
        </w:div>
        <w:div w:id="2021590433">
          <w:marLeft w:val="0"/>
          <w:marRight w:val="0"/>
          <w:marTop w:val="0"/>
          <w:marBottom w:val="0"/>
          <w:divBdr>
            <w:top w:val="none" w:sz="0" w:space="0" w:color="auto"/>
            <w:left w:val="none" w:sz="0" w:space="0" w:color="auto"/>
            <w:bottom w:val="none" w:sz="0" w:space="0" w:color="auto"/>
            <w:right w:val="none" w:sz="0" w:space="0" w:color="auto"/>
          </w:divBdr>
          <w:divsChild>
            <w:div w:id="470561598">
              <w:marLeft w:val="0"/>
              <w:marRight w:val="0"/>
              <w:marTop w:val="0"/>
              <w:marBottom w:val="0"/>
              <w:divBdr>
                <w:top w:val="none" w:sz="0" w:space="0" w:color="auto"/>
                <w:left w:val="none" w:sz="0" w:space="0" w:color="auto"/>
                <w:bottom w:val="none" w:sz="0" w:space="0" w:color="auto"/>
                <w:right w:val="none" w:sz="0" w:space="0" w:color="auto"/>
              </w:divBdr>
            </w:div>
          </w:divsChild>
        </w:div>
        <w:div w:id="1109858073">
          <w:marLeft w:val="0"/>
          <w:marRight w:val="0"/>
          <w:marTop w:val="0"/>
          <w:marBottom w:val="0"/>
          <w:divBdr>
            <w:top w:val="none" w:sz="0" w:space="0" w:color="auto"/>
            <w:left w:val="none" w:sz="0" w:space="0" w:color="auto"/>
            <w:bottom w:val="none" w:sz="0" w:space="0" w:color="auto"/>
            <w:right w:val="none" w:sz="0" w:space="0" w:color="auto"/>
          </w:divBdr>
          <w:divsChild>
            <w:div w:id="2567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6281">
      <w:bodyDiv w:val="1"/>
      <w:marLeft w:val="0"/>
      <w:marRight w:val="0"/>
      <w:marTop w:val="0"/>
      <w:marBottom w:val="0"/>
      <w:divBdr>
        <w:top w:val="none" w:sz="0" w:space="0" w:color="auto"/>
        <w:left w:val="none" w:sz="0" w:space="0" w:color="auto"/>
        <w:bottom w:val="none" w:sz="0" w:space="0" w:color="auto"/>
        <w:right w:val="none" w:sz="0" w:space="0" w:color="auto"/>
      </w:divBdr>
    </w:div>
    <w:div w:id="975795096">
      <w:bodyDiv w:val="1"/>
      <w:marLeft w:val="0"/>
      <w:marRight w:val="0"/>
      <w:marTop w:val="0"/>
      <w:marBottom w:val="0"/>
      <w:divBdr>
        <w:top w:val="none" w:sz="0" w:space="0" w:color="auto"/>
        <w:left w:val="none" w:sz="0" w:space="0" w:color="auto"/>
        <w:bottom w:val="none" w:sz="0" w:space="0" w:color="auto"/>
        <w:right w:val="none" w:sz="0" w:space="0" w:color="auto"/>
      </w:divBdr>
    </w:div>
    <w:div w:id="977996930">
      <w:bodyDiv w:val="1"/>
      <w:marLeft w:val="0"/>
      <w:marRight w:val="0"/>
      <w:marTop w:val="0"/>
      <w:marBottom w:val="0"/>
      <w:divBdr>
        <w:top w:val="none" w:sz="0" w:space="0" w:color="auto"/>
        <w:left w:val="none" w:sz="0" w:space="0" w:color="auto"/>
        <w:bottom w:val="none" w:sz="0" w:space="0" w:color="auto"/>
        <w:right w:val="none" w:sz="0" w:space="0" w:color="auto"/>
      </w:divBdr>
    </w:div>
    <w:div w:id="1015229041">
      <w:bodyDiv w:val="1"/>
      <w:marLeft w:val="0"/>
      <w:marRight w:val="0"/>
      <w:marTop w:val="0"/>
      <w:marBottom w:val="0"/>
      <w:divBdr>
        <w:top w:val="none" w:sz="0" w:space="0" w:color="auto"/>
        <w:left w:val="none" w:sz="0" w:space="0" w:color="auto"/>
        <w:bottom w:val="none" w:sz="0" w:space="0" w:color="auto"/>
        <w:right w:val="none" w:sz="0" w:space="0" w:color="auto"/>
      </w:divBdr>
    </w:div>
    <w:div w:id="1024328771">
      <w:bodyDiv w:val="1"/>
      <w:marLeft w:val="0"/>
      <w:marRight w:val="0"/>
      <w:marTop w:val="0"/>
      <w:marBottom w:val="0"/>
      <w:divBdr>
        <w:top w:val="none" w:sz="0" w:space="0" w:color="auto"/>
        <w:left w:val="none" w:sz="0" w:space="0" w:color="auto"/>
        <w:bottom w:val="none" w:sz="0" w:space="0" w:color="auto"/>
        <w:right w:val="none" w:sz="0" w:space="0" w:color="auto"/>
      </w:divBdr>
    </w:div>
    <w:div w:id="1036082018">
      <w:bodyDiv w:val="1"/>
      <w:marLeft w:val="0"/>
      <w:marRight w:val="0"/>
      <w:marTop w:val="0"/>
      <w:marBottom w:val="0"/>
      <w:divBdr>
        <w:top w:val="none" w:sz="0" w:space="0" w:color="auto"/>
        <w:left w:val="none" w:sz="0" w:space="0" w:color="auto"/>
        <w:bottom w:val="none" w:sz="0" w:space="0" w:color="auto"/>
        <w:right w:val="none" w:sz="0" w:space="0" w:color="auto"/>
      </w:divBdr>
    </w:div>
    <w:div w:id="1039011262">
      <w:bodyDiv w:val="1"/>
      <w:marLeft w:val="0"/>
      <w:marRight w:val="0"/>
      <w:marTop w:val="0"/>
      <w:marBottom w:val="0"/>
      <w:divBdr>
        <w:top w:val="none" w:sz="0" w:space="0" w:color="auto"/>
        <w:left w:val="none" w:sz="0" w:space="0" w:color="auto"/>
        <w:bottom w:val="none" w:sz="0" w:space="0" w:color="auto"/>
        <w:right w:val="none" w:sz="0" w:space="0" w:color="auto"/>
      </w:divBdr>
    </w:div>
    <w:div w:id="1048067468">
      <w:bodyDiv w:val="1"/>
      <w:marLeft w:val="0"/>
      <w:marRight w:val="0"/>
      <w:marTop w:val="0"/>
      <w:marBottom w:val="0"/>
      <w:divBdr>
        <w:top w:val="none" w:sz="0" w:space="0" w:color="auto"/>
        <w:left w:val="none" w:sz="0" w:space="0" w:color="auto"/>
        <w:bottom w:val="none" w:sz="0" w:space="0" w:color="auto"/>
        <w:right w:val="none" w:sz="0" w:space="0" w:color="auto"/>
      </w:divBdr>
    </w:div>
    <w:div w:id="1063941437">
      <w:bodyDiv w:val="1"/>
      <w:marLeft w:val="0"/>
      <w:marRight w:val="0"/>
      <w:marTop w:val="0"/>
      <w:marBottom w:val="0"/>
      <w:divBdr>
        <w:top w:val="none" w:sz="0" w:space="0" w:color="auto"/>
        <w:left w:val="none" w:sz="0" w:space="0" w:color="auto"/>
        <w:bottom w:val="none" w:sz="0" w:space="0" w:color="auto"/>
        <w:right w:val="none" w:sz="0" w:space="0" w:color="auto"/>
      </w:divBdr>
    </w:div>
    <w:div w:id="1066613926">
      <w:bodyDiv w:val="1"/>
      <w:marLeft w:val="0"/>
      <w:marRight w:val="0"/>
      <w:marTop w:val="0"/>
      <w:marBottom w:val="0"/>
      <w:divBdr>
        <w:top w:val="none" w:sz="0" w:space="0" w:color="auto"/>
        <w:left w:val="none" w:sz="0" w:space="0" w:color="auto"/>
        <w:bottom w:val="none" w:sz="0" w:space="0" w:color="auto"/>
        <w:right w:val="none" w:sz="0" w:space="0" w:color="auto"/>
      </w:divBdr>
    </w:div>
    <w:div w:id="1099301927">
      <w:bodyDiv w:val="1"/>
      <w:marLeft w:val="0"/>
      <w:marRight w:val="0"/>
      <w:marTop w:val="0"/>
      <w:marBottom w:val="0"/>
      <w:divBdr>
        <w:top w:val="none" w:sz="0" w:space="0" w:color="auto"/>
        <w:left w:val="none" w:sz="0" w:space="0" w:color="auto"/>
        <w:bottom w:val="none" w:sz="0" w:space="0" w:color="auto"/>
        <w:right w:val="none" w:sz="0" w:space="0" w:color="auto"/>
      </w:divBdr>
    </w:div>
    <w:div w:id="1100182032">
      <w:bodyDiv w:val="1"/>
      <w:marLeft w:val="0"/>
      <w:marRight w:val="0"/>
      <w:marTop w:val="0"/>
      <w:marBottom w:val="0"/>
      <w:divBdr>
        <w:top w:val="none" w:sz="0" w:space="0" w:color="auto"/>
        <w:left w:val="none" w:sz="0" w:space="0" w:color="auto"/>
        <w:bottom w:val="none" w:sz="0" w:space="0" w:color="auto"/>
        <w:right w:val="none" w:sz="0" w:space="0" w:color="auto"/>
      </w:divBdr>
    </w:div>
    <w:div w:id="1103572850">
      <w:bodyDiv w:val="1"/>
      <w:marLeft w:val="0"/>
      <w:marRight w:val="0"/>
      <w:marTop w:val="0"/>
      <w:marBottom w:val="0"/>
      <w:divBdr>
        <w:top w:val="none" w:sz="0" w:space="0" w:color="auto"/>
        <w:left w:val="none" w:sz="0" w:space="0" w:color="auto"/>
        <w:bottom w:val="none" w:sz="0" w:space="0" w:color="auto"/>
        <w:right w:val="none" w:sz="0" w:space="0" w:color="auto"/>
      </w:divBdr>
    </w:div>
    <w:div w:id="1126116910">
      <w:bodyDiv w:val="1"/>
      <w:marLeft w:val="0"/>
      <w:marRight w:val="0"/>
      <w:marTop w:val="0"/>
      <w:marBottom w:val="0"/>
      <w:divBdr>
        <w:top w:val="none" w:sz="0" w:space="0" w:color="auto"/>
        <w:left w:val="none" w:sz="0" w:space="0" w:color="auto"/>
        <w:bottom w:val="none" w:sz="0" w:space="0" w:color="auto"/>
        <w:right w:val="none" w:sz="0" w:space="0" w:color="auto"/>
      </w:divBdr>
    </w:div>
    <w:div w:id="1154950229">
      <w:bodyDiv w:val="1"/>
      <w:marLeft w:val="0"/>
      <w:marRight w:val="0"/>
      <w:marTop w:val="0"/>
      <w:marBottom w:val="0"/>
      <w:divBdr>
        <w:top w:val="none" w:sz="0" w:space="0" w:color="auto"/>
        <w:left w:val="none" w:sz="0" w:space="0" w:color="auto"/>
        <w:bottom w:val="none" w:sz="0" w:space="0" w:color="auto"/>
        <w:right w:val="none" w:sz="0" w:space="0" w:color="auto"/>
      </w:divBdr>
      <w:divsChild>
        <w:div w:id="1879273462">
          <w:marLeft w:val="0"/>
          <w:marRight w:val="0"/>
          <w:marTop w:val="0"/>
          <w:marBottom w:val="0"/>
          <w:divBdr>
            <w:top w:val="none" w:sz="0" w:space="0" w:color="auto"/>
            <w:left w:val="none" w:sz="0" w:space="0" w:color="auto"/>
            <w:bottom w:val="none" w:sz="0" w:space="0" w:color="auto"/>
            <w:right w:val="none" w:sz="0" w:space="0" w:color="auto"/>
          </w:divBdr>
          <w:divsChild>
            <w:div w:id="51303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78065">
      <w:bodyDiv w:val="1"/>
      <w:marLeft w:val="0"/>
      <w:marRight w:val="0"/>
      <w:marTop w:val="0"/>
      <w:marBottom w:val="0"/>
      <w:divBdr>
        <w:top w:val="none" w:sz="0" w:space="0" w:color="auto"/>
        <w:left w:val="none" w:sz="0" w:space="0" w:color="auto"/>
        <w:bottom w:val="none" w:sz="0" w:space="0" w:color="auto"/>
        <w:right w:val="none" w:sz="0" w:space="0" w:color="auto"/>
      </w:divBdr>
    </w:div>
    <w:div w:id="1202740928">
      <w:bodyDiv w:val="1"/>
      <w:marLeft w:val="0"/>
      <w:marRight w:val="0"/>
      <w:marTop w:val="0"/>
      <w:marBottom w:val="0"/>
      <w:divBdr>
        <w:top w:val="none" w:sz="0" w:space="0" w:color="auto"/>
        <w:left w:val="none" w:sz="0" w:space="0" w:color="auto"/>
        <w:bottom w:val="none" w:sz="0" w:space="0" w:color="auto"/>
        <w:right w:val="none" w:sz="0" w:space="0" w:color="auto"/>
      </w:divBdr>
    </w:div>
    <w:div w:id="1207839404">
      <w:bodyDiv w:val="1"/>
      <w:marLeft w:val="0"/>
      <w:marRight w:val="0"/>
      <w:marTop w:val="0"/>
      <w:marBottom w:val="0"/>
      <w:divBdr>
        <w:top w:val="none" w:sz="0" w:space="0" w:color="auto"/>
        <w:left w:val="none" w:sz="0" w:space="0" w:color="auto"/>
        <w:bottom w:val="none" w:sz="0" w:space="0" w:color="auto"/>
        <w:right w:val="none" w:sz="0" w:space="0" w:color="auto"/>
      </w:divBdr>
    </w:div>
    <w:div w:id="1238442909">
      <w:bodyDiv w:val="1"/>
      <w:marLeft w:val="0"/>
      <w:marRight w:val="0"/>
      <w:marTop w:val="0"/>
      <w:marBottom w:val="0"/>
      <w:divBdr>
        <w:top w:val="none" w:sz="0" w:space="0" w:color="auto"/>
        <w:left w:val="none" w:sz="0" w:space="0" w:color="auto"/>
        <w:bottom w:val="none" w:sz="0" w:space="0" w:color="auto"/>
        <w:right w:val="none" w:sz="0" w:space="0" w:color="auto"/>
      </w:divBdr>
    </w:div>
    <w:div w:id="1245605493">
      <w:bodyDiv w:val="1"/>
      <w:marLeft w:val="0"/>
      <w:marRight w:val="0"/>
      <w:marTop w:val="0"/>
      <w:marBottom w:val="0"/>
      <w:divBdr>
        <w:top w:val="none" w:sz="0" w:space="0" w:color="auto"/>
        <w:left w:val="none" w:sz="0" w:space="0" w:color="auto"/>
        <w:bottom w:val="none" w:sz="0" w:space="0" w:color="auto"/>
        <w:right w:val="none" w:sz="0" w:space="0" w:color="auto"/>
      </w:divBdr>
    </w:div>
    <w:div w:id="1291863058">
      <w:bodyDiv w:val="1"/>
      <w:marLeft w:val="0"/>
      <w:marRight w:val="0"/>
      <w:marTop w:val="0"/>
      <w:marBottom w:val="0"/>
      <w:divBdr>
        <w:top w:val="none" w:sz="0" w:space="0" w:color="auto"/>
        <w:left w:val="none" w:sz="0" w:space="0" w:color="auto"/>
        <w:bottom w:val="none" w:sz="0" w:space="0" w:color="auto"/>
        <w:right w:val="none" w:sz="0" w:space="0" w:color="auto"/>
      </w:divBdr>
    </w:div>
    <w:div w:id="1314338311">
      <w:bodyDiv w:val="1"/>
      <w:marLeft w:val="0"/>
      <w:marRight w:val="0"/>
      <w:marTop w:val="0"/>
      <w:marBottom w:val="0"/>
      <w:divBdr>
        <w:top w:val="none" w:sz="0" w:space="0" w:color="auto"/>
        <w:left w:val="none" w:sz="0" w:space="0" w:color="auto"/>
        <w:bottom w:val="none" w:sz="0" w:space="0" w:color="auto"/>
        <w:right w:val="none" w:sz="0" w:space="0" w:color="auto"/>
      </w:divBdr>
    </w:div>
    <w:div w:id="1329165442">
      <w:bodyDiv w:val="1"/>
      <w:marLeft w:val="0"/>
      <w:marRight w:val="0"/>
      <w:marTop w:val="0"/>
      <w:marBottom w:val="0"/>
      <w:divBdr>
        <w:top w:val="none" w:sz="0" w:space="0" w:color="auto"/>
        <w:left w:val="none" w:sz="0" w:space="0" w:color="auto"/>
        <w:bottom w:val="none" w:sz="0" w:space="0" w:color="auto"/>
        <w:right w:val="none" w:sz="0" w:space="0" w:color="auto"/>
      </w:divBdr>
    </w:div>
    <w:div w:id="1335649997">
      <w:bodyDiv w:val="1"/>
      <w:marLeft w:val="0"/>
      <w:marRight w:val="0"/>
      <w:marTop w:val="0"/>
      <w:marBottom w:val="0"/>
      <w:divBdr>
        <w:top w:val="none" w:sz="0" w:space="0" w:color="auto"/>
        <w:left w:val="none" w:sz="0" w:space="0" w:color="auto"/>
        <w:bottom w:val="none" w:sz="0" w:space="0" w:color="auto"/>
        <w:right w:val="none" w:sz="0" w:space="0" w:color="auto"/>
      </w:divBdr>
    </w:div>
    <w:div w:id="1363096047">
      <w:bodyDiv w:val="1"/>
      <w:marLeft w:val="0"/>
      <w:marRight w:val="0"/>
      <w:marTop w:val="0"/>
      <w:marBottom w:val="0"/>
      <w:divBdr>
        <w:top w:val="none" w:sz="0" w:space="0" w:color="auto"/>
        <w:left w:val="none" w:sz="0" w:space="0" w:color="auto"/>
        <w:bottom w:val="none" w:sz="0" w:space="0" w:color="auto"/>
        <w:right w:val="none" w:sz="0" w:space="0" w:color="auto"/>
      </w:divBdr>
    </w:div>
    <w:div w:id="1371959923">
      <w:bodyDiv w:val="1"/>
      <w:marLeft w:val="0"/>
      <w:marRight w:val="0"/>
      <w:marTop w:val="0"/>
      <w:marBottom w:val="0"/>
      <w:divBdr>
        <w:top w:val="none" w:sz="0" w:space="0" w:color="auto"/>
        <w:left w:val="none" w:sz="0" w:space="0" w:color="auto"/>
        <w:bottom w:val="none" w:sz="0" w:space="0" w:color="auto"/>
        <w:right w:val="none" w:sz="0" w:space="0" w:color="auto"/>
      </w:divBdr>
    </w:div>
    <w:div w:id="1374500566">
      <w:bodyDiv w:val="1"/>
      <w:marLeft w:val="0"/>
      <w:marRight w:val="0"/>
      <w:marTop w:val="0"/>
      <w:marBottom w:val="0"/>
      <w:divBdr>
        <w:top w:val="none" w:sz="0" w:space="0" w:color="auto"/>
        <w:left w:val="none" w:sz="0" w:space="0" w:color="auto"/>
        <w:bottom w:val="none" w:sz="0" w:space="0" w:color="auto"/>
        <w:right w:val="none" w:sz="0" w:space="0" w:color="auto"/>
      </w:divBdr>
    </w:div>
    <w:div w:id="1380284611">
      <w:bodyDiv w:val="1"/>
      <w:marLeft w:val="0"/>
      <w:marRight w:val="0"/>
      <w:marTop w:val="0"/>
      <w:marBottom w:val="0"/>
      <w:divBdr>
        <w:top w:val="none" w:sz="0" w:space="0" w:color="auto"/>
        <w:left w:val="none" w:sz="0" w:space="0" w:color="auto"/>
        <w:bottom w:val="none" w:sz="0" w:space="0" w:color="auto"/>
        <w:right w:val="none" w:sz="0" w:space="0" w:color="auto"/>
      </w:divBdr>
    </w:div>
    <w:div w:id="1389954093">
      <w:bodyDiv w:val="1"/>
      <w:marLeft w:val="0"/>
      <w:marRight w:val="0"/>
      <w:marTop w:val="0"/>
      <w:marBottom w:val="0"/>
      <w:divBdr>
        <w:top w:val="none" w:sz="0" w:space="0" w:color="auto"/>
        <w:left w:val="none" w:sz="0" w:space="0" w:color="auto"/>
        <w:bottom w:val="none" w:sz="0" w:space="0" w:color="auto"/>
        <w:right w:val="none" w:sz="0" w:space="0" w:color="auto"/>
      </w:divBdr>
    </w:div>
    <w:div w:id="1432506697">
      <w:bodyDiv w:val="1"/>
      <w:marLeft w:val="0"/>
      <w:marRight w:val="0"/>
      <w:marTop w:val="0"/>
      <w:marBottom w:val="0"/>
      <w:divBdr>
        <w:top w:val="none" w:sz="0" w:space="0" w:color="auto"/>
        <w:left w:val="none" w:sz="0" w:space="0" w:color="auto"/>
        <w:bottom w:val="none" w:sz="0" w:space="0" w:color="auto"/>
        <w:right w:val="none" w:sz="0" w:space="0" w:color="auto"/>
      </w:divBdr>
      <w:divsChild>
        <w:div w:id="869032585">
          <w:marLeft w:val="0"/>
          <w:marRight w:val="0"/>
          <w:marTop w:val="0"/>
          <w:marBottom w:val="0"/>
          <w:divBdr>
            <w:top w:val="none" w:sz="0" w:space="0" w:color="auto"/>
            <w:left w:val="none" w:sz="0" w:space="0" w:color="auto"/>
            <w:bottom w:val="none" w:sz="0" w:space="0" w:color="auto"/>
            <w:right w:val="none" w:sz="0" w:space="0" w:color="auto"/>
          </w:divBdr>
          <w:divsChild>
            <w:div w:id="1767142980">
              <w:marLeft w:val="0"/>
              <w:marRight w:val="0"/>
              <w:marTop w:val="0"/>
              <w:marBottom w:val="0"/>
              <w:divBdr>
                <w:top w:val="none" w:sz="0" w:space="0" w:color="auto"/>
                <w:left w:val="none" w:sz="0" w:space="0" w:color="auto"/>
                <w:bottom w:val="none" w:sz="0" w:space="0" w:color="auto"/>
                <w:right w:val="none" w:sz="0" w:space="0" w:color="auto"/>
              </w:divBdr>
            </w:div>
          </w:divsChild>
        </w:div>
        <w:div w:id="1754549369">
          <w:marLeft w:val="0"/>
          <w:marRight w:val="0"/>
          <w:marTop w:val="0"/>
          <w:marBottom w:val="0"/>
          <w:divBdr>
            <w:top w:val="none" w:sz="0" w:space="0" w:color="auto"/>
            <w:left w:val="none" w:sz="0" w:space="0" w:color="auto"/>
            <w:bottom w:val="none" w:sz="0" w:space="0" w:color="auto"/>
            <w:right w:val="none" w:sz="0" w:space="0" w:color="auto"/>
          </w:divBdr>
          <w:divsChild>
            <w:div w:id="2062360501">
              <w:marLeft w:val="0"/>
              <w:marRight w:val="0"/>
              <w:marTop w:val="0"/>
              <w:marBottom w:val="0"/>
              <w:divBdr>
                <w:top w:val="none" w:sz="0" w:space="0" w:color="auto"/>
                <w:left w:val="none" w:sz="0" w:space="0" w:color="auto"/>
                <w:bottom w:val="none" w:sz="0" w:space="0" w:color="auto"/>
                <w:right w:val="none" w:sz="0" w:space="0" w:color="auto"/>
              </w:divBdr>
            </w:div>
          </w:divsChild>
        </w:div>
        <w:div w:id="1154026574">
          <w:marLeft w:val="0"/>
          <w:marRight w:val="0"/>
          <w:marTop w:val="0"/>
          <w:marBottom w:val="0"/>
          <w:divBdr>
            <w:top w:val="none" w:sz="0" w:space="0" w:color="auto"/>
            <w:left w:val="none" w:sz="0" w:space="0" w:color="auto"/>
            <w:bottom w:val="none" w:sz="0" w:space="0" w:color="auto"/>
            <w:right w:val="none" w:sz="0" w:space="0" w:color="auto"/>
          </w:divBdr>
          <w:divsChild>
            <w:div w:id="1735473675">
              <w:marLeft w:val="0"/>
              <w:marRight w:val="0"/>
              <w:marTop w:val="0"/>
              <w:marBottom w:val="0"/>
              <w:divBdr>
                <w:top w:val="none" w:sz="0" w:space="0" w:color="auto"/>
                <w:left w:val="none" w:sz="0" w:space="0" w:color="auto"/>
                <w:bottom w:val="none" w:sz="0" w:space="0" w:color="auto"/>
                <w:right w:val="none" w:sz="0" w:space="0" w:color="auto"/>
              </w:divBdr>
            </w:div>
          </w:divsChild>
        </w:div>
        <w:div w:id="344942738">
          <w:marLeft w:val="0"/>
          <w:marRight w:val="0"/>
          <w:marTop w:val="0"/>
          <w:marBottom w:val="0"/>
          <w:divBdr>
            <w:top w:val="none" w:sz="0" w:space="0" w:color="auto"/>
            <w:left w:val="none" w:sz="0" w:space="0" w:color="auto"/>
            <w:bottom w:val="none" w:sz="0" w:space="0" w:color="auto"/>
            <w:right w:val="none" w:sz="0" w:space="0" w:color="auto"/>
          </w:divBdr>
          <w:divsChild>
            <w:div w:id="1593783130">
              <w:marLeft w:val="0"/>
              <w:marRight w:val="0"/>
              <w:marTop w:val="0"/>
              <w:marBottom w:val="0"/>
              <w:divBdr>
                <w:top w:val="none" w:sz="0" w:space="0" w:color="auto"/>
                <w:left w:val="none" w:sz="0" w:space="0" w:color="auto"/>
                <w:bottom w:val="none" w:sz="0" w:space="0" w:color="auto"/>
                <w:right w:val="none" w:sz="0" w:space="0" w:color="auto"/>
              </w:divBdr>
            </w:div>
          </w:divsChild>
        </w:div>
        <w:div w:id="1820616037">
          <w:marLeft w:val="0"/>
          <w:marRight w:val="0"/>
          <w:marTop w:val="0"/>
          <w:marBottom w:val="0"/>
          <w:divBdr>
            <w:top w:val="none" w:sz="0" w:space="0" w:color="auto"/>
            <w:left w:val="none" w:sz="0" w:space="0" w:color="auto"/>
            <w:bottom w:val="none" w:sz="0" w:space="0" w:color="auto"/>
            <w:right w:val="none" w:sz="0" w:space="0" w:color="auto"/>
          </w:divBdr>
          <w:divsChild>
            <w:div w:id="922879256">
              <w:marLeft w:val="0"/>
              <w:marRight w:val="0"/>
              <w:marTop w:val="0"/>
              <w:marBottom w:val="0"/>
              <w:divBdr>
                <w:top w:val="none" w:sz="0" w:space="0" w:color="auto"/>
                <w:left w:val="none" w:sz="0" w:space="0" w:color="auto"/>
                <w:bottom w:val="none" w:sz="0" w:space="0" w:color="auto"/>
                <w:right w:val="none" w:sz="0" w:space="0" w:color="auto"/>
              </w:divBdr>
            </w:div>
          </w:divsChild>
        </w:div>
        <w:div w:id="367803783">
          <w:marLeft w:val="0"/>
          <w:marRight w:val="0"/>
          <w:marTop w:val="0"/>
          <w:marBottom w:val="0"/>
          <w:divBdr>
            <w:top w:val="none" w:sz="0" w:space="0" w:color="auto"/>
            <w:left w:val="none" w:sz="0" w:space="0" w:color="auto"/>
            <w:bottom w:val="none" w:sz="0" w:space="0" w:color="auto"/>
            <w:right w:val="none" w:sz="0" w:space="0" w:color="auto"/>
          </w:divBdr>
          <w:divsChild>
            <w:div w:id="153105902">
              <w:marLeft w:val="0"/>
              <w:marRight w:val="0"/>
              <w:marTop w:val="0"/>
              <w:marBottom w:val="0"/>
              <w:divBdr>
                <w:top w:val="none" w:sz="0" w:space="0" w:color="auto"/>
                <w:left w:val="none" w:sz="0" w:space="0" w:color="auto"/>
                <w:bottom w:val="none" w:sz="0" w:space="0" w:color="auto"/>
                <w:right w:val="none" w:sz="0" w:space="0" w:color="auto"/>
              </w:divBdr>
            </w:div>
          </w:divsChild>
        </w:div>
        <w:div w:id="1018044184">
          <w:marLeft w:val="0"/>
          <w:marRight w:val="0"/>
          <w:marTop w:val="0"/>
          <w:marBottom w:val="0"/>
          <w:divBdr>
            <w:top w:val="none" w:sz="0" w:space="0" w:color="auto"/>
            <w:left w:val="none" w:sz="0" w:space="0" w:color="auto"/>
            <w:bottom w:val="none" w:sz="0" w:space="0" w:color="auto"/>
            <w:right w:val="none" w:sz="0" w:space="0" w:color="auto"/>
          </w:divBdr>
          <w:divsChild>
            <w:div w:id="1458840853">
              <w:marLeft w:val="0"/>
              <w:marRight w:val="0"/>
              <w:marTop w:val="0"/>
              <w:marBottom w:val="0"/>
              <w:divBdr>
                <w:top w:val="none" w:sz="0" w:space="0" w:color="auto"/>
                <w:left w:val="none" w:sz="0" w:space="0" w:color="auto"/>
                <w:bottom w:val="none" w:sz="0" w:space="0" w:color="auto"/>
                <w:right w:val="none" w:sz="0" w:space="0" w:color="auto"/>
              </w:divBdr>
            </w:div>
          </w:divsChild>
        </w:div>
        <w:div w:id="2004160397">
          <w:marLeft w:val="0"/>
          <w:marRight w:val="0"/>
          <w:marTop w:val="0"/>
          <w:marBottom w:val="0"/>
          <w:divBdr>
            <w:top w:val="none" w:sz="0" w:space="0" w:color="auto"/>
            <w:left w:val="none" w:sz="0" w:space="0" w:color="auto"/>
            <w:bottom w:val="none" w:sz="0" w:space="0" w:color="auto"/>
            <w:right w:val="none" w:sz="0" w:space="0" w:color="auto"/>
          </w:divBdr>
          <w:divsChild>
            <w:div w:id="1971396410">
              <w:marLeft w:val="0"/>
              <w:marRight w:val="0"/>
              <w:marTop w:val="0"/>
              <w:marBottom w:val="0"/>
              <w:divBdr>
                <w:top w:val="none" w:sz="0" w:space="0" w:color="auto"/>
                <w:left w:val="none" w:sz="0" w:space="0" w:color="auto"/>
                <w:bottom w:val="none" w:sz="0" w:space="0" w:color="auto"/>
                <w:right w:val="none" w:sz="0" w:space="0" w:color="auto"/>
              </w:divBdr>
            </w:div>
          </w:divsChild>
        </w:div>
        <w:div w:id="660617359">
          <w:marLeft w:val="0"/>
          <w:marRight w:val="0"/>
          <w:marTop w:val="0"/>
          <w:marBottom w:val="0"/>
          <w:divBdr>
            <w:top w:val="none" w:sz="0" w:space="0" w:color="auto"/>
            <w:left w:val="none" w:sz="0" w:space="0" w:color="auto"/>
            <w:bottom w:val="none" w:sz="0" w:space="0" w:color="auto"/>
            <w:right w:val="none" w:sz="0" w:space="0" w:color="auto"/>
          </w:divBdr>
          <w:divsChild>
            <w:div w:id="2063211209">
              <w:marLeft w:val="0"/>
              <w:marRight w:val="0"/>
              <w:marTop w:val="0"/>
              <w:marBottom w:val="0"/>
              <w:divBdr>
                <w:top w:val="none" w:sz="0" w:space="0" w:color="auto"/>
                <w:left w:val="none" w:sz="0" w:space="0" w:color="auto"/>
                <w:bottom w:val="none" w:sz="0" w:space="0" w:color="auto"/>
                <w:right w:val="none" w:sz="0" w:space="0" w:color="auto"/>
              </w:divBdr>
            </w:div>
          </w:divsChild>
        </w:div>
        <w:div w:id="996691623">
          <w:marLeft w:val="0"/>
          <w:marRight w:val="0"/>
          <w:marTop w:val="0"/>
          <w:marBottom w:val="0"/>
          <w:divBdr>
            <w:top w:val="none" w:sz="0" w:space="0" w:color="auto"/>
            <w:left w:val="none" w:sz="0" w:space="0" w:color="auto"/>
            <w:bottom w:val="none" w:sz="0" w:space="0" w:color="auto"/>
            <w:right w:val="none" w:sz="0" w:space="0" w:color="auto"/>
          </w:divBdr>
          <w:divsChild>
            <w:div w:id="2011104254">
              <w:marLeft w:val="0"/>
              <w:marRight w:val="0"/>
              <w:marTop w:val="0"/>
              <w:marBottom w:val="0"/>
              <w:divBdr>
                <w:top w:val="none" w:sz="0" w:space="0" w:color="auto"/>
                <w:left w:val="none" w:sz="0" w:space="0" w:color="auto"/>
                <w:bottom w:val="none" w:sz="0" w:space="0" w:color="auto"/>
                <w:right w:val="none" w:sz="0" w:space="0" w:color="auto"/>
              </w:divBdr>
            </w:div>
          </w:divsChild>
        </w:div>
        <w:div w:id="1980189398">
          <w:marLeft w:val="0"/>
          <w:marRight w:val="0"/>
          <w:marTop w:val="0"/>
          <w:marBottom w:val="0"/>
          <w:divBdr>
            <w:top w:val="none" w:sz="0" w:space="0" w:color="auto"/>
            <w:left w:val="none" w:sz="0" w:space="0" w:color="auto"/>
            <w:bottom w:val="none" w:sz="0" w:space="0" w:color="auto"/>
            <w:right w:val="none" w:sz="0" w:space="0" w:color="auto"/>
          </w:divBdr>
          <w:divsChild>
            <w:div w:id="1187598408">
              <w:marLeft w:val="0"/>
              <w:marRight w:val="0"/>
              <w:marTop w:val="0"/>
              <w:marBottom w:val="0"/>
              <w:divBdr>
                <w:top w:val="none" w:sz="0" w:space="0" w:color="auto"/>
                <w:left w:val="none" w:sz="0" w:space="0" w:color="auto"/>
                <w:bottom w:val="none" w:sz="0" w:space="0" w:color="auto"/>
                <w:right w:val="none" w:sz="0" w:space="0" w:color="auto"/>
              </w:divBdr>
            </w:div>
          </w:divsChild>
        </w:div>
        <w:div w:id="1725256506">
          <w:marLeft w:val="0"/>
          <w:marRight w:val="0"/>
          <w:marTop w:val="0"/>
          <w:marBottom w:val="0"/>
          <w:divBdr>
            <w:top w:val="none" w:sz="0" w:space="0" w:color="auto"/>
            <w:left w:val="none" w:sz="0" w:space="0" w:color="auto"/>
            <w:bottom w:val="none" w:sz="0" w:space="0" w:color="auto"/>
            <w:right w:val="none" w:sz="0" w:space="0" w:color="auto"/>
          </w:divBdr>
          <w:divsChild>
            <w:div w:id="828255174">
              <w:marLeft w:val="0"/>
              <w:marRight w:val="0"/>
              <w:marTop w:val="0"/>
              <w:marBottom w:val="0"/>
              <w:divBdr>
                <w:top w:val="none" w:sz="0" w:space="0" w:color="auto"/>
                <w:left w:val="none" w:sz="0" w:space="0" w:color="auto"/>
                <w:bottom w:val="none" w:sz="0" w:space="0" w:color="auto"/>
                <w:right w:val="none" w:sz="0" w:space="0" w:color="auto"/>
              </w:divBdr>
            </w:div>
          </w:divsChild>
        </w:div>
        <w:div w:id="946765820">
          <w:marLeft w:val="0"/>
          <w:marRight w:val="0"/>
          <w:marTop w:val="0"/>
          <w:marBottom w:val="0"/>
          <w:divBdr>
            <w:top w:val="none" w:sz="0" w:space="0" w:color="auto"/>
            <w:left w:val="none" w:sz="0" w:space="0" w:color="auto"/>
            <w:bottom w:val="none" w:sz="0" w:space="0" w:color="auto"/>
            <w:right w:val="none" w:sz="0" w:space="0" w:color="auto"/>
          </w:divBdr>
          <w:divsChild>
            <w:div w:id="1707023220">
              <w:marLeft w:val="0"/>
              <w:marRight w:val="0"/>
              <w:marTop w:val="0"/>
              <w:marBottom w:val="0"/>
              <w:divBdr>
                <w:top w:val="none" w:sz="0" w:space="0" w:color="auto"/>
                <w:left w:val="none" w:sz="0" w:space="0" w:color="auto"/>
                <w:bottom w:val="none" w:sz="0" w:space="0" w:color="auto"/>
                <w:right w:val="none" w:sz="0" w:space="0" w:color="auto"/>
              </w:divBdr>
            </w:div>
          </w:divsChild>
        </w:div>
        <w:div w:id="728964502">
          <w:marLeft w:val="0"/>
          <w:marRight w:val="0"/>
          <w:marTop w:val="0"/>
          <w:marBottom w:val="0"/>
          <w:divBdr>
            <w:top w:val="none" w:sz="0" w:space="0" w:color="auto"/>
            <w:left w:val="none" w:sz="0" w:space="0" w:color="auto"/>
            <w:bottom w:val="none" w:sz="0" w:space="0" w:color="auto"/>
            <w:right w:val="none" w:sz="0" w:space="0" w:color="auto"/>
          </w:divBdr>
          <w:divsChild>
            <w:div w:id="1355838149">
              <w:marLeft w:val="0"/>
              <w:marRight w:val="0"/>
              <w:marTop w:val="0"/>
              <w:marBottom w:val="0"/>
              <w:divBdr>
                <w:top w:val="none" w:sz="0" w:space="0" w:color="auto"/>
                <w:left w:val="none" w:sz="0" w:space="0" w:color="auto"/>
                <w:bottom w:val="none" w:sz="0" w:space="0" w:color="auto"/>
                <w:right w:val="none" w:sz="0" w:space="0" w:color="auto"/>
              </w:divBdr>
            </w:div>
          </w:divsChild>
        </w:div>
        <w:div w:id="1092122208">
          <w:marLeft w:val="0"/>
          <w:marRight w:val="0"/>
          <w:marTop w:val="0"/>
          <w:marBottom w:val="0"/>
          <w:divBdr>
            <w:top w:val="none" w:sz="0" w:space="0" w:color="auto"/>
            <w:left w:val="none" w:sz="0" w:space="0" w:color="auto"/>
            <w:bottom w:val="none" w:sz="0" w:space="0" w:color="auto"/>
            <w:right w:val="none" w:sz="0" w:space="0" w:color="auto"/>
          </w:divBdr>
          <w:divsChild>
            <w:div w:id="1676179322">
              <w:marLeft w:val="0"/>
              <w:marRight w:val="0"/>
              <w:marTop w:val="0"/>
              <w:marBottom w:val="0"/>
              <w:divBdr>
                <w:top w:val="none" w:sz="0" w:space="0" w:color="auto"/>
                <w:left w:val="none" w:sz="0" w:space="0" w:color="auto"/>
                <w:bottom w:val="none" w:sz="0" w:space="0" w:color="auto"/>
                <w:right w:val="none" w:sz="0" w:space="0" w:color="auto"/>
              </w:divBdr>
            </w:div>
          </w:divsChild>
        </w:div>
        <w:div w:id="2091461247">
          <w:marLeft w:val="0"/>
          <w:marRight w:val="0"/>
          <w:marTop w:val="0"/>
          <w:marBottom w:val="0"/>
          <w:divBdr>
            <w:top w:val="none" w:sz="0" w:space="0" w:color="auto"/>
            <w:left w:val="none" w:sz="0" w:space="0" w:color="auto"/>
            <w:bottom w:val="none" w:sz="0" w:space="0" w:color="auto"/>
            <w:right w:val="none" w:sz="0" w:space="0" w:color="auto"/>
          </w:divBdr>
          <w:divsChild>
            <w:div w:id="81036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5001">
      <w:bodyDiv w:val="1"/>
      <w:marLeft w:val="0"/>
      <w:marRight w:val="0"/>
      <w:marTop w:val="0"/>
      <w:marBottom w:val="0"/>
      <w:divBdr>
        <w:top w:val="none" w:sz="0" w:space="0" w:color="auto"/>
        <w:left w:val="none" w:sz="0" w:space="0" w:color="auto"/>
        <w:bottom w:val="none" w:sz="0" w:space="0" w:color="auto"/>
        <w:right w:val="none" w:sz="0" w:space="0" w:color="auto"/>
      </w:divBdr>
    </w:div>
    <w:div w:id="1565140456">
      <w:bodyDiv w:val="1"/>
      <w:marLeft w:val="0"/>
      <w:marRight w:val="0"/>
      <w:marTop w:val="0"/>
      <w:marBottom w:val="0"/>
      <w:divBdr>
        <w:top w:val="none" w:sz="0" w:space="0" w:color="auto"/>
        <w:left w:val="none" w:sz="0" w:space="0" w:color="auto"/>
        <w:bottom w:val="none" w:sz="0" w:space="0" w:color="auto"/>
        <w:right w:val="none" w:sz="0" w:space="0" w:color="auto"/>
      </w:divBdr>
    </w:div>
    <w:div w:id="1567031563">
      <w:bodyDiv w:val="1"/>
      <w:marLeft w:val="0"/>
      <w:marRight w:val="0"/>
      <w:marTop w:val="0"/>
      <w:marBottom w:val="0"/>
      <w:divBdr>
        <w:top w:val="none" w:sz="0" w:space="0" w:color="auto"/>
        <w:left w:val="none" w:sz="0" w:space="0" w:color="auto"/>
        <w:bottom w:val="none" w:sz="0" w:space="0" w:color="auto"/>
        <w:right w:val="none" w:sz="0" w:space="0" w:color="auto"/>
      </w:divBdr>
    </w:div>
    <w:div w:id="1570845473">
      <w:bodyDiv w:val="1"/>
      <w:marLeft w:val="0"/>
      <w:marRight w:val="0"/>
      <w:marTop w:val="0"/>
      <w:marBottom w:val="0"/>
      <w:divBdr>
        <w:top w:val="none" w:sz="0" w:space="0" w:color="auto"/>
        <w:left w:val="none" w:sz="0" w:space="0" w:color="auto"/>
        <w:bottom w:val="none" w:sz="0" w:space="0" w:color="auto"/>
        <w:right w:val="none" w:sz="0" w:space="0" w:color="auto"/>
      </w:divBdr>
    </w:div>
    <w:div w:id="1572501611">
      <w:bodyDiv w:val="1"/>
      <w:marLeft w:val="0"/>
      <w:marRight w:val="0"/>
      <w:marTop w:val="0"/>
      <w:marBottom w:val="0"/>
      <w:divBdr>
        <w:top w:val="none" w:sz="0" w:space="0" w:color="auto"/>
        <w:left w:val="none" w:sz="0" w:space="0" w:color="auto"/>
        <w:bottom w:val="none" w:sz="0" w:space="0" w:color="auto"/>
        <w:right w:val="none" w:sz="0" w:space="0" w:color="auto"/>
      </w:divBdr>
    </w:div>
    <w:div w:id="1584487902">
      <w:bodyDiv w:val="1"/>
      <w:marLeft w:val="0"/>
      <w:marRight w:val="0"/>
      <w:marTop w:val="0"/>
      <w:marBottom w:val="0"/>
      <w:divBdr>
        <w:top w:val="none" w:sz="0" w:space="0" w:color="auto"/>
        <w:left w:val="none" w:sz="0" w:space="0" w:color="auto"/>
        <w:bottom w:val="none" w:sz="0" w:space="0" w:color="auto"/>
        <w:right w:val="none" w:sz="0" w:space="0" w:color="auto"/>
      </w:divBdr>
    </w:div>
    <w:div w:id="1603756348">
      <w:bodyDiv w:val="1"/>
      <w:marLeft w:val="0"/>
      <w:marRight w:val="0"/>
      <w:marTop w:val="0"/>
      <w:marBottom w:val="0"/>
      <w:divBdr>
        <w:top w:val="none" w:sz="0" w:space="0" w:color="auto"/>
        <w:left w:val="none" w:sz="0" w:space="0" w:color="auto"/>
        <w:bottom w:val="none" w:sz="0" w:space="0" w:color="auto"/>
        <w:right w:val="none" w:sz="0" w:space="0" w:color="auto"/>
      </w:divBdr>
    </w:div>
    <w:div w:id="1624576884">
      <w:bodyDiv w:val="1"/>
      <w:marLeft w:val="0"/>
      <w:marRight w:val="0"/>
      <w:marTop w:val="0"/>
      <w:marBottom w:val="0"/>
      <w:divBdr>
        <w:top w:val="none" w:sz="0" w:space="0" w:color="auto"/>
        <w:left w:val="none" w:sz="0" w:space="0" w:color="auto"/>
        <w:bottom w:val="none" w:sz="0" w:space="0" w:color="auto"/>
        <w:right w:val="none" w:sz="0" w:space="0" w:color="auto"/>
      </w:divBdr>
    </w:div>
    <w:div w:id="1670016502">
      <w:bodyDiv w:val="1"/>
      <w:marLeft w:val="0"/>
      <w:marRight w:val="0"/>
      <w:marTop w:val="0"/>
      <w:marBottom w:val="0"/>
      <w:divBdr>
        <w:top w:val="none" w:sz="0" w:space="0" w:color="auto"/>
        <w:left w:val="none" w:sz="0" w:space="0" w:color="auto"/>
        <w:bottom w:val="none" w:sz="0" w:space="0" w:color="auto"/>
        <w:right w:val="none" w:sz="0" w:space="0" w:color="auto"/>
      </w:divBdr>
    </w:div>
    <w:div w:id="1677800507">
      <w:bodyDiv w:val="1"/>
      <w:marLeft w:val="0"/>
      <w:marRight w:val="0"/>
      <w:marTop w:val="0"/>
      <w:marBottom w:val="0"/>
      <w:divBdr>
        <w:top w:val="none" w:sz="0" w:space="0" w:color="auto"/>
        <w:left w:val="none" w:sz="0" w:space="0" w:color="auto"/>
        <w:bottom w:val="none" w:sz="0" w:space="0" w:color="auto"/>
        <w:right w:val="none" w:sz="0" w:space="0" w:color="auto"/>
      </w:divBdr>
    </w:div>
    <w:div w:id="1689939225">
      <w:bodyDiv w:val="1"/>
      <w:marLeft w:val="0"/>
      <w:marRight w:val="0"/>
      <w:marTop w:val="0"/>
      <w:marBottom w:val="0"/>
      <w:divBdr>
        <w:top w:val="none" w:sz="0" w:space="0" w:color="auto"/>
        <w:left w:val="none" w:sz="0" w:space="0" w:color="auto"/>
        <w:bottom w:val="none" w:sz="0" w:space="0" w:color="auto"/>
        <w:right w:val="none" w:sz="0" w:space="0" w:color="auto"/>
      </w:divBdr>
    </w:div>
    <w:div w:id="1693339998">
      <w:bodyDiv w:val="1"/>
      <w:marLeft w:val="0"/>
      <w:marRight w:val="0"/>
      <w:marTop w:val="0"/>
      <w:marBottom w:val="0"/>
      <w:divBdr>
        <w:top w:val="none" w:sz="0" w:space="0" w:color="auto"/>
        <w:left w:val="none" w:sz="0" w:space="0" w:color="auto"/>
        <w:bottom w:val="none" w:sz="0" w:space="0" w:color="auto"/>
        <w:right w:val="none" w:sz="0" w:space="0" w:color="auto"/>
      </w:divBdr>
    </w:div>
    <w:div w:id="1710035953">
      <w:bodyDiv w:val="1"/>
      <w:marLeft w:val="0"/>
      <w:marRight w:val="0"/>
      <w:marTop w:val="0"/>
      <w:marBottom w:val="0"/>
      <w:divBdr>
        <w:top w:val="none" w:sz="0" w:space="0" w:color="auto"/>
        <w:left w:val="none" w:sz="0" w:space="0" w:color="auto"/>
        <w:bottom w:val="none" w:sz="0" w:space="0" w:color="auto"/>
        <w:right w:val="none" w:sz="0" w:space="0" w:color="auto"/>
      </w:divBdr>
    </w:div>
    <w:div w:id="1720518148">
      <w:bodyDiv w:val="1"/>
      <w:marLeft w:val="0"/>
      <w:marRight w:val="0"/>
      <w:marTop w:val="0"/>
      <w:marBottom w:val="0"/>
      <w:divBdr>
        <w:top w:val="none" w:sz="0" w:space="0" w:color="auto"/>
        <w:left w:val="none" w:sz="0" w:space="0" w:color="auto"/>
        <w:bottom w:val="none" w:sz="0" w:space="0" w:color="auto"/>
        <w:right w:val="none" w:sz="0" w:space="0" w:color="auto"/>
      </w:divBdr>
    </w:div>
    <w:div w:id="1735852328">
      <w:bodyDiv w:val="1"/>
      <w:marLeft w:val="0"/>
      <w:marRight w:val="0"/>
      <w:marTop w:val="0"/>
      <w:marBottom w:val="0"/>
      <w:divBdr>
        <w:top w:val="none" w:sz="0" w:space="0" w:color="auto"/>
        <w:left w:val="none" w:sz="0" w:space="0" w:color="auto"/>
        <w:bottom w:val="none" w:sz="0" w:space="0" w:color="auto"/>
        <w:right w:val="none" w:sz="0" w:space="0" w:color="auto"/>
      </w:divBdr>
    </w:div>
    <w:div w:id="1769420060">
      <w:bodyDiv w:val="1"/>
      <w:marLeft w:val="0"/>
      <w:marRight w:val="0"/>
      <w:marTop w:val="0"/>
      <w:marBottom w:val="0"/>
      <w:divBdr>
        <w:top w:val="none" w:sz="0" w:space="0" w:color="auto"/>
        <w:left w:val="none" w:sz="0" w:space="0" w:color="auto"/>
        <w:bottom w:val="none" w:sz="0" w:space="0" w:color="auto"/>
        <w:right w:val="none" w:sz="0" w:space="0" w:color="auto"/>
      </w:divBdr>
    </w:div>
    <w:div w:id="1774587165">
      <w:bodyDiv w:val="1"/>
      <w:marLeft w:val="0"/>
      <w:marRight w:val="0"/>
      <w:marTop w:val="0"/>
      <w:marBottom w:val="0"/>
      <w:divBdr>
        <w:top w:val="none" w:sz="0" w:space="0" w:color="auto"/>
        <w:left w:val="none" w:sz="0" w:space="0" w:color="auto"/>
        <w:bottom w:val="none" w:sz="0" w:space="0" w:color="auto"/>
        <w:right w:val="none" w:sz="0" w:space="0" w:color="auto"/>
      </w:divBdr>
    </w:div>
    <w:div w:id="1782333596">
      <w:bodyDiv w:val="1"/>
      <w:marLeft w:val="0"/>
      <w:marRight w:val="0"/>
      <w:marTop w:val="0"/>
      <w:marBottom w:val="0"/>
      <w:divBdr>
        <w:top w:val="none" w:sz="0" w:space="0" w:color="auto"/>
        <w:left w:val="none" w:sz="0" w:space="0" w:color="auto"/>
        <w:bottom w:val="none" w:sz="0" w:space="0" w:color="auto"/>
        <w:right w:val="none" w:sz="0" w:space="0" w:color="auto"/>
      </w:divBdr>
    </w:div>
    <w:div w:id="1809011188">
      <w:bodyDiv w:val="1"/>
      <w:marLeft w:val="0"/>
      <w:marRight w:val="0"/>
      <w:marTop w:val="0"/>
      <w:marBottom w:val="0"/>
      <w:divBdr>
        <w:top w:val="none" w:sz="0" w:space="0" w:color="auto"/>
        <w:left w:val="none" w:sz="0" w:space="0" w:color="auto"/>
        <w:bottom w:val="none" w:sz="0" w:space="0" w:color="auto"/>
        <w:right w:val="none" w:sz="0" w:space="0" w:color="auto"/>
      </w:divBdr>
    </w:div>
    <w:div w:id="1834178412">
      <w:bodyDiv w:val="1"/>
      <w:marLeft w:val="0"/>
      <w:marRight w:val="0"/>
      <w:marTop w:val="0"/>
      <w:marBottom w:val="0"/>
      <w:divBdr>
        <w:top w:val="none" w:sz="0" w:space="0" w:color="auto"/>
        <w:left w:val="none" w:sz="0" w:space="0" w:color="auto"/>
        <w:bottom w:val="none" w:sz="0" w:space="0" w:color="auto"/>
        <w:right w:val="none" w:sz="0" w:space="0" w:color="auto"/>
      </w:divBdr>
    </w:div>
    <w:div w:id="1888836191">
      <w:bodyDiv w:val="1"/>
      <w:marLeft w:val="0"/>
      <w:marRight w:val="0"/>
      <w:marTop w:val="0"/>
      <w:marBottom w:val="0"/>
      <w:divBdr>
        <w:top w:val="none" w:sz="0" w:space="0" w:color="auto"/>
        <w:left w:val="none" w:sz="0" w:space="0" w:color="auto"/>
        <w:bottom w:val="none" w:sz="0" w:space="0" w:color="auto"/>
        <w:right w:val="none" w:sz="0" w:space="0" w:color="auto"/>
      </w:divBdr>
    </w:div>
    <w:div w:id="1889031126">
      <w:bodyDiv w:val="1"/>
      <w:marLeft w:val="0"/>
      <w:marRight w:val="0"/>
      <w:marTop w:val="0"/>
      <w:marBottom w:val="0"/>
      <w:divBdr>
        <w:top w:val="none" w:sz="0" w:space="0" w:color="auto"/>
        <w:left w:val="none" w:sz="0" w:space="0" w:color="auto"/>
        <w:bottom w:val="none" w:sz="0" w:space="0" w:color="auto"/>
        <w:right w:val="none" w:sz="0" w:space="0" w:color="auto"/>
      </w:divBdr>
    </w:div>
    <w:div w:id="1892375452">
      <w:bodyDiv w:val="1"/>
      <w:marLeft w:val="0"/>
      <w:marRight w:val="0"/>
      <w:marTop w:val="0"/>
      <w:marBottom w:val="0"/>
      <w:divBdr>
        <w:top w:val="none" w:sz="0" w:space="0" w:color="auto"/>
        <w:left w:val="none" w:sz="0" w:space="0" w:color="auto"/>
        <w:bottom w:val="none" w:sz="0" w:space="0" w:color="auto"/>
        <w:right w:val="none" w:sz="0" w:space="0" w:color="auto"/>
      </w:divBdr>
    </w:div>
    <w:div w:id="1923828193">
      <w:bodyDiv w:val="1"/>
      <w:marLeft w:val="0"/>
      <w:marRight w:val="0"/>
      <w:marTop w:val="0"/>
      <w:marBottom w:val="0"/>
      <w:divBdr>
        <w:top w:val="none" w:sz="0" w:space="0" w:color="auto"/>
        <w:left w:val="none" w:sz="0" w:space="0" w:color="auto"/>
        <w:bottom w:val="none" w:sz="0" w:space="0" w:color="auto"/>
        <w:right w:val="none" w:sz="0" w:space="0" w:color="auto"/>
      </w:divBdr>
    </w:div>
    <w:div w:id="1962417518">
      <w:bodyDiv w:val="1"/>
      <w:marLeft w:val="0"/>
      <w:marRight w:val="0"/>
      <w:marTop w:val="0"/>
      <w:marBottom w:val="0"/>
      <w:divBdr>
        <w:top w:val="none" w:sz="0" w:space="0" w:color="auto"/>
        <w:left w:val="none" w:sz="0" w:space="0" w:color="auto"/>
        <w:bottom w:val="none" w:sz="0" w:space="0" w:color="auto"/>
        <w:right w:val="none" w:sz="0" w:space="0" w:color="auto"/>
      </w:divBdr>
    </w:div>
    <w:div w:id="1962690792">
      <w:bodyDiv w:val="1"/>
      <w:marLeft w:val="0"/>
      <w:marRight w:val="0"/>
      <w:marTop w:val="0"/>
      <w:marBottom w:val="0"/>
      <w:divBdr>
        <w:top w:val="none" w:sz="0" w:space="0" w:color="auto"/>
        <w:left w:val="none" w:sz="0" w:space="0" w:color="auto"/>
        <w:bottom w:val="none" w:sz="0" w:space="0" w:color="auto"/>
        <w:right w:val="none" w:sz="0" w:space="0" w:color="auto"/>
      </w:divBdr>
    </w:div>
    <w:div w:id="1976334170">
      <w:bodyDiv w:val="1"/>
      <w:marLeft w:val="0"/>
      <w:marRight w:val="0"/>
      <w:marTop w:val="0"/>
      <w:marBottom w:val="0"/>
      <w:divBdr>
        <w:top w:val="none" w:sz="0" w:space="0" w:color="auto"/>
        <w:left w:val="none" w:sz="0" w:space="0" w:color="auto"/>
        <w:bottom w:val="none" w:sz="0" w:space="0" w:color="auto"/>
        <w:right w:val="none" w:sz="0" w:space="0" w:color="auto"/>
      </w:divBdr>
    </w:div>
    <w:div w:id="1988364643">
      <w:bodyDiv w:val="1"/>
      <w:marLeft w:val="0"/>
      <w:marRight w:val="0"/>
      <w:marTop w:val="0"/>
      <w:marBottom w:val="0"/>
      <w:divBdr>
        <w:top w:val="none" w:sz="0" w:space="0" w:color="auto"/>
        <w:left w:val="none" w:sz="0" w:space="0" w:color="auto"/>
        <w:bottom w:val="none" w:sz="0" w:space="0" w:color="auto"/>
        <w:right w:val="none" w:sz="0" w:space="0" w:color="auto"/>
      </w:divBdr>
    </w:div>
    <w:div w:id="2040736428">
      <w:bodyDiv w:val="1"/>
      <w:marLeft w:val="0"/>
      <w:marRight w:val="0"/>
      <w:marTop w:val="0"/>
      <w:marBottom w:val="0"/>
      <w:divBdr>
        <w:top w:val="none" w:sz="0" w:space="0" w:color="auto"/>
        <w:left w:val="none" w:sz="0" w:space="0" w:color="auto"/>
        <w:bottom w:val="none" w:sz="0" w:space="0" w:color="auto"/>
        <w:right w:val="none" w:sz="0" w:space="0" w:color="auto"/>
      </w:divBdr>
    </w:div>
    <w:div w:id="2047565018">
      <w:bodyDiv w:val="1"/>
      <w:marLeft w:val="0"/>
      <w:marRight w:val="0"/>
      <w:marTop w:val="0"/>
      <w:marBottom w:val="0"/>
      <w:divBdr>
        <w:top w:val="none" w:sz="0" w:space="0" w:color="auto"/>
        <w:left w:val="none" w:sz="0" w:space="0" w:color="auto"/>
        <w:bottom w:val="none" w:sz="0" w:space="0" w:color="auto"/>
        <w:right w:val="none" w:sz="0" w:space="0" w:color="auto"/>
      </w:divBdr>
    </w:div>
    <w:div w:id="2048793208">
      <w:bodyDiv w:val="1"/>
      <w:marLeft w:val="0"/>
      <w:marRight w:val="0"/>
      <w:marTop w:val="0"/>
      <w:marBottom w:val="0"/>
      <w:divBdr>
        <w:top w:val="none" w:sz="0" w:space="0" w:color="auto"/>
        <w:left w:val="none" w:sz="0" w:space="0" w:color="auto"/>
        <w:bottom w:val="none" w:sz="0" w:space="0" w:color="auto"/>
        <w:right w:val="none" w:sz="0" w:space="0" w:color="auto"/>
      </w:divBdr>
    </w:div>
    <w:div w:id="2123761457">
      <w:bodyDiv w:val="1"/>
      <w:marLeft w:val="0"/>
      <w:marRight w:val="0"/>
      <w:marTop w:val="0"/>
      <w:marBottom w:val="0"/>
      <w:divBdr>
        <w:top w:val="none" w:sz="0" w:space="0" w:color="auto"/>
        <w:left w:val="none" w:sz="0" w:space="0" w:color="auto"/>
        <w:bottom w:val="none" w:sz="0" w:space="0" w:color="auto"/>
        <w:right w:val="none" w:sz="0" w:space="0" w:color="auto"/>
      </w:divBdr>
    </w:div>
    <w:div w:id="213097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855CC-9CEF-4557-A3F5-D80340A5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Pages>
  <Words>15163</Words>
  <Characters>86432</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45</cp:revision>
  <cp:lastPrinted>2026-05-07T06:20:00Z</cp:lastPrinted>
  <dcterms:created xsi:type="dcterms:W3CDTF">2026-05-01T15:57:00Z</dcterms:created>
  <dcterms:modified xsi:type="dcterms:W3CDTF">2026-06-20T06:48:00Z</dcterms:modified>
</cp:coreProperties>
</file>