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33EC" w14:textId="4EC0A1C3" w:rsidR="00FF419B" w:rsidRPr="00DC07C7" w:rsidRDefault="00F25344" w:rsidP="0006372B">
      <w:pPr>
        <w:ind w:left="-284"/>
        <w:jc w:val="center"/>
        <w:rPr>
          <w:rFonts w:ascii="Times New Roman" w:hAnsi="Times New Roman" w:cs="Times New Roman"/>
          <w:b/>
          <w:bCs/>
          <w:sz w:val="28"/>
          <w:szCs w:val="28"/>
        </w:rPr>
      </w:pPr>
      <w:r w:rsidRPr="00DC07C7">
        <w:rPr>
          <w:rFonts w:ascii="Times New Roman" w:hAnsi="Times New Roman" w:cs="Times New Roman"/>
          <w:b/>
          <w:bCs/>
          <w:sz w:val="28"/>
          <w:szCs w:val="28"/>
        </w:rPr>
        <w:t>КРАТКОЕ НЕТЕХНИЧЕСКОЕ РЕЗЮМЕ</w:t>
      </w:r>
    </w:p>
    <w:p w14:paraId="181109ED" w14:textId="48B228D6" w:rsidR="00F25344" w:rsidRPr="00DC07C7" w:rsidRDefault="00F25344" w:rsidP="0006372B">
      <w:pPr>
        <w:ind w:left="-284"/>
        <w:jc w:val="center"/>
        <w:rPr>
          <w:rFonts w:ascii="Times New Roman" w:hAnsi="Times New Roman" w:cs="Times New Roman"/>
          <w:sz w:val="28"/>
          <w:szCs w:val="28"/>
        </w:rPr>
      </w:pPr>
      <w:r w:rsidRPr="00DC07C7">
        <w:rPr>
          <w:rFonts w:ascii="Times New Roman" w:hAnsi="Times New Roman" w:cs="Times New Roman"/>
          <w:sz w:val="28"/>
          <w:szCs w:val="28"/>
        </w:rPr>
        <w:t>ПРОЕКТ НОРМАТИВОВ ДОПУСТИМЫХ ВЫБРОСОВ (НДВ)</w:t>
      </w:r>
    </w:p>
    <w:p w14:paraId="504ACC56" w14:textId="0F596C76" w:rsidR="00DC07C7" w:rsidRPr="00B60415" w:rsidRDefault="00B60415" w:rsidP="0006372B">
      <w:pPr>
        <w:pStyle w:val="ac"/>
        <w:ind w:left="-284" w:firstLine="708"/>
        <w:jc w:val="both"/>
        <w:rPr>
          <w:rFonts w:ascii="Times New Roman" w:eastAsiaTheme="minorHAnsi" w:hAnsi="Times New Roman" w:cstheme="minorBidi"/>
          <w:color w:val="000000"/>
          <w:kern w:val="2"/>
          <w:sz w:val="28"/>
          <w:szCs w:val="22"/>
          <w:lang w:eastAsia="en-US"/>
          <w14:ligatures w14:val="standardContextual"/>
        </w:rPr>
      </w:pPr>
      <w:r w:rsidRPr="00B60415">
        <w:rPr>
          <w:rFonts w:ascii="Times New Roman" w:eastAsiaTheme="minorHAnsi" w:hAnsi="Times New Roman" w:cstheme="minorBidi"/>
          <w:color w:val="000000"/>
          <w:kern w:val="2"/>
          <w:sz w:val="28"/>
          <w:szCs w:val="22"/>
          <w:lang w:eastAsia="en-US"/>
          <w14:ligatures w14:val="standardContextual"/>
        </w:rPr>
        <w:t>Основной производственной деятельностью ТОО «Богатырь</w:t>
      </w:r>
      <w:r>
        <w:rPr>
          <w:rFonts w:ascii="Times New Roman" w:eastAsiaTheme="minorHAnsi" w:hAnsi="Times New Roman" w:cstheme="minorBidi"/>
          <w:color w:val="000000"/>
          <w:kern w:val="2"/>
          <w:sz w:val="28"/>
          <w:szCs w:val="22"/>
          <w:lang w:eastAsia="en-US"/>
          <w14:ligatures w14:val="standardContextual"/>
        </w:rPr>
        <w:t xml:space="preserve"> </w:t>
      </w:r>
      <w:r w:rsidRPr="00B60415">
        <w:rPr>
          <w:rFonts w:ascii="Times New Roman" w:eastAsiaTheme="minorHAnsi" w:hAnsi="Times New Roman" w:cstheme="minorBidi"/>
          <w:color w:val="000000"/>
          <w:kern w:val="2"/>
          <w:sz w:val="28"/>
          <w:szCs w:val="22"/>
          <w:lang w:eastAsia="en-US"/>
          <w14:ligatures w14:val="standardContextual"/>
        </w:rPr>
        <w:t>Комир» является добыча угля открытым способом, а также добыча строительного камня и производство щебня. Предприятие имеет законченный технологический цикл, включающий добычу, усреднение и отгрузку угля, выемку внешней и внутренней (селективной) вскрыши, транспортировку вскрышных пород с применением железнодорожного и автомобильного транспорта на внешние и внутренние отвалы.</w:t>
      </w:r>
    </w:p>
    <w:p w14:paraId="3CF6329E" w14:textId="55087B13" w:rsidR="00DC07C7" w:rsidRPr="00DC07C7" w:rsidRDefault="00DC07C7" w:rsidP="0006372B">
      <w:pPr>
        <w:keepNext/>
        <w:ind w:left="-284" w:firstLine="720"/>
        <w:jc w:val="both"/>
        <w:rPr>
          <w:rFonts w:ascii="Times New Roman" w:hAnsi="Times New Roman" w:cs="Times New Roman"/>
          <w:color w:val="000000"/>
          <w:sz w:val="28"/>
          <w:szCs w:val="28"/>
        </w:rPr>
      </w:pPr>
      <w:r w:rsidRPr="00DC07C7">
        <w:rPr>
          <w:rFonts w:ascii="Times New Roman" w:hAnsi="Times New Roman" w:cs="Times New Roman"/>
          <w:color w:val="000000"/>
          <w:sz w:val="28"/>
          <w:szCs w:val="28"/>
        </w:rPr>
        <w:t xml:space="preserve">Настоящий проект нормативов допустимых выбросов (НДВ) для данного предприятия разработан на основании инвентаризации источников выбросов, проведенной в </w:t>
      </w:r>
      <w:r w:rsidR="00B60415">
        <w:rPr>
          <w:rFonts w:ascii="Times New Roman" w:hAnsi="Times New Roman" w:cs="Times New Roman"/>
          <w:color w:val="000000"/>
          <w:sz w:val="28"/>
          <w:szCs w:val="28"/>
        </w:rPr>
        <w:t>феврале</w:t>
      </w:r>
      <w:r w:rsidRPr="00DC07C7">
        <w:rPr>
          <w:rFonts w:ascii="Times New Roman" w:hAnsi="Times New Roman" w:cs="Times New Roman"/>
          <w:color w:val="000000"/>
          <w:sz w:val="28"/>
          <w:szCs w:val="28"/>
        </w:rPr>
        <w:t xml:space="preserve"> 2026 г.</w:t>
      </w:r>
    </w:p>
    <w:p w14:paraId="344251D7" w14:textId="6E2210B7" w:rsidR="00B60415" w:rsidRPr="00B60415" w:rsidRDefault="00B60415" w:rsidP="0006372B">
      <w:pPr>
        <w:ind w:left="-284" w:firstLine="720"/>
        <w:jc w:val="both"/>
        <w:rPr>
          <w:rFonts w:ascii="Times New Roman" w:hAnsi="Times New Roman" w:cs="Times New Roman"/>
          <w:sz w:val="28"/>
          <w:szCs w:val="28"/>
        </w:rPr>
      </w:pPr>
      <w:r w:rsidRPr="00DE7991">
        <w:rPr>
          <w:rFonts w:ascii="Times New Roman" w:hAnsi="Times New Roman" w:cs="Times New Roman"/>
          <w:color w:val="000000"/>
          <w:sz w:val="28"/>
          <w:szCs w:val="28"/>
        </w:rPr>
        <w:t xml:space="preserve">На момент проведения инвентаризации источников выбросов </w:t>
      </w:r>
      <w:r w:rsidRPr="00DE7991">
        <w:rPr>
          <w:rFonts w:ascii="Times New Roman" w:hAnsi="Times New Roman" w:cs="Times New Roman"/>
          <w:sz w:val="28"/>
          <w:szCs w:val="28"/>
        </w:rPr>
        <w:t>на предприятии выявлено 398 источников выбросов, из них: 209 – организованных и 189 – неорганизованных источников выбросов загрязняющих веществ. Из 398 источников в резерве находится 61 источник (т.е. выбросов не осуществляется), 23 источника – передвижные.</w:t>
      </w:r>
    </w:p>
    <w:p w14:paraId="568E2A41" w14:textId="77777777" w:rsidR="001677AC" w:rsidRDefault="00B60415" w:rsidP="0006372B">
      <w:pPr>
        <w:ind w:left="-284" w:firstLine="720"/>
        <w:jc w:val="both"/>
        <w:rPr>
          <w:rFonts w:ascii="Times New Roman" w:hAnsi="Times New Roman" w:cs="Times New Roman"/>
          <w:sz w:val="28"/>
          <w:szCs w:val="28"/>
        </w:rPr>
      </w:pPr>
      <w:r w:rsidRPr="00B60415">
        <w:rPr>
          <w:rFonts w:ascii="Times New Roman" w:hAnsi="Times New Roman" w:cs="Times New Roman"/>
          <w:sz w:val="28"/>
          <w:szCs w:val="28"/>
        </w:rPr>
        <w:t xml:space="preserve">В процессе работы предприятия в атмосферу выбрасывается </w:t>
      </w:r>
      <w:r w:rsidRPr="00B60415">
        <w:rPr>
          <w:rFonts w:ascii="Times New Roman" w:hAnsi="Times New Roman" w:cs="Times New Roman"/>
          <w:b/>
          <w:bCs/>
          <w:sz w:val="28"/>
          <w:szCs w:val="28"/>
        </w:rPr>
        <w:t>6</w:t>
      </w:r>
      <w:r w:rsidR="00DE7991">
        <w:rPr>
          <w:rFonts w:ascii="Times New Roman" w:hAnsi="Times New Roman" w:cs="Times New Roman"/>
          <w:b/>
          <w:bCs/>
          <w:sz w:val="28"/>
          <w:szCs w:val="28"/>
        </w:rPr>
        <w:t>5</w:t>
      </w:r>
      <w:r w:rsidRPr="00B60415">
        <w:rPr>
          <w:rFonts w:ascii="Times New Roman" w:hAnsi="Times New Roman" w:cs="Times New Roman"/>
          <w:b/>
          <w:bCs/>
          <w:sz w:val="28"/>
          <w:szCs w:val="28"/>
        </w:rPr>
        <w:t xml:space="preserve"> </w:t>
      </w:r>
      <w:r w:rsidRPr="00B60415">
        <w:rPr>
          <w:rFonts w:ascii="Times New Roman" w:hAnsi="Times New Roman" w:cs="Times New Roman"/>
          <w:sz w:val="28"/>
          <w:szCs w:val="28"/>
        </w:rPr>
        <w:t>наименований загрязняющих веществ,</w:t>
      </w:r>
      <w:r w:rsidR="00DE7991">
        <w:rPr>
          <w:rFonts w:ascii="Times New Roman" w:hAnsi="Times New Roman" w:cs="Times New Roman"/>
          <w:sz w:val="28"/>
          <w:szCs w:val="28"/>
        </w:rPr>
        <w:t xml:space="preserve"> 23 – твердые, 42 – жидкие и газообр</w:t>
      </w:r>
      <w:r w:rsidR="001677AC">
        <w:rPr>
          <w:rFonts w:ascii="Times New Roman" w:hAnsi="Times New Roman" w:cs="Times New Roman"/>
          <w:sz w:val="28"/>
          <w:szCs w:val="28"/>
        </w:rPr>
        <w:t xml:space="preserve">азные. </w:t>
      </w:r>
    </w:p>
    <w:p w14:paraId="5FC1F9C9" w14:textId="52B0753B" w:rsidR="00B60415" w:rsidRPr="00B60415" w:rsidRDefault="00B60415" w:rsidP="0006372B">
      <w:pPr>
        <w:ind w:left="-284" w:firstLine="720"/>
        <w:jc w:val="both"/>
        <w:rPr>
          <w:rFonts w:ascii="Times New Roman" w:hAnsi="Times New Roman" w:cs="Times New Roman"/>
          <w:sz w:val="28"/>
          <w:szCs w:val="28"/>
        </w:rPr>
      </w:pPr>
      <w:r w:rsidRPr="00B60415">
        <w:rPr>
          <w:rFonts w:ascii="Times New Roman" w:hAnsi="Times New Roman" w:cs="Times New Roman"/>
          <w:sz w:val="28"/>
          <w:szCs w:val="28"/>
        </w:rPr>
        <w:t>На период установления нормативов НДВ на 202</w:t>
      </w:r>
      <w:r>
        <w:rPr>
          <w:rFonts w:ascii="Times New Roman" w:hAnsi="Times New Roman" w:cs="Times New Roman"/>
          <w:sz w:val="28"/>
          <w:szCs w:val="28"/>
        </w:rPr>
        <w:t>7</w:t>
      </w:r>
      <w:r w:rsidRPr="00B60415">
        <w:rPr>
          <w:rFonts w:ascii="Times New Roman" w:hAnsi="Times New Roman" w:cs="Times New Roman"/>
          <w:sz w:val="28"/>
          <w:szCs w:val="28"/>
        </w:rPr>
        <w:t>-20</w:t>
      </w:r>
      <w:r>
        <w:rPr>
          <w:rFonts w:ascii="Times New Roman" w:hAnsi="Times New Roman" w:cs="Times New Roman"/>
          <w:sz w:val="28"/>
          <w:szCs w:val="28"/>
        </w:rPr>
        <w:t>30</w:t>
      </w:r>
      <w:r w:rsidRPr="00B60415">
        <w:rPr>
          <w:rFonts w:ascii="Times New Roman" w:hAnsi="Times New Roman" w:cs="Times New Roman"/>
          <w:sz w:val="28"/>
          <w:szCs w:val="28"/>
        </w:rPr>
        <w:t xml:space="preserve"> годы, объем выбрасываемых загрязняющих веществ, в соответствии с планируемыми производственными показателями предприятия, меняется в следующем порядке: </w:t>
      </w:r>
    </w:p>
    <w:p w14:paraId="2F98738E" w14:textId="15431AE2" w:rsidR="00B60415" w:rsidRPr="00DE7991" w:rsidRDefault="00B60415" w:rsidP="0006372B">
      <w:pPr>
        <w:ind w:left="-284"/>
        <w:jc w:val="both"/>
        <w:rPr>
          <w:rFonts w:ascii="Times New Roman" w:hAnsi="Times New Roman" w:cs="Times New Roman"/>
          <w:sz w:val="28"/>
          <w:szCs w:val="28"/>
        </w:rPr>
      </w:pPr>
      <w:r w:rsidRPr="00DE7991">
        <w:rPr>
          <w:rFonts w:ascii="Times New Roman" w:hAnsi="Times New Roman" w:cs="Times New Roman"/>
          <w:sz w:val="28"/>
          <w:szCs w:val="28"/>
        </w:rPr>
        <w:t xml:space="preserve">- 2027 год – </w:t>
      </w:r>
      <w:r w:rsidR="00DE7991" w:rsidRPr="00DE7991">
        <w:rPr>
          <w:rFonts w:ascii="Times New Roman" w:hAnsi="Times New Roman" w:cs="Times New Roman"/>
          <w:sz w:val="28"/>
          <w:szCs w:val="28"/>
        </w:rPr>
        <w:t>4211,423</w:t>
      </w:r>
      <w:r w:rsidRPr="00DE7991">
        <w:rPr>
          <w:rFonts w:ascii="Times New Roman" w:hAnsi="Times New Roman" w:cs="Times New Roman"/>
          <w:sz w:val="28"/>
          <w:szCs w:val="28"/>
        </w:rPr>
        <w:t xml:space="preserve"> т/год </w:t>
      </w:r>
    </w:p>
    <w:p w14:paraId="0695D8C5" w14:textId="7CCE669A" w:rsidR="00B60415" w:rsidRPr="00DE7991" w:rsidRDefault="00B60415" w:rsidP="0006372B">
      <w:pPr>
        <w:ind w:left="-284"/>
        <w:jc w:val="both"/>
        <w:rPr>
          <w:rFonts w:ascii="Times New Roman" w:hAnsi="Times New Roman" w:cs="Times New Roman"/>
          <w:sz w:val="28"/>
          <w:szCs w:val="28"/>
        </w:rPr>
      </w:pPr>
      <w:r w:rsidRPr="00DE7991">
        <w:rPr>
          <w:rFonts w:ascii="Times New Roman" w:hAnsi="Times New Roman" w:cs="Times New Roman"/>
          <w:sz w:val="28"/>
          <w:szCs w:val="28"/>
        </w:rPr>
        <w:t xml:space="preserve">- 2028 год – </w:t>
      </w:r>
      <w:r w:rsidR="00DE7991" w:rsidRPr="00DE7991">
        <w:rPr>
          <w:rFonts w:ascii="Times New Roman" w:hAnsi="Times New Roman" w:cs="Times New Roman"/>
          <w:sz w:val="28"/>
          <w:szCs w:val="28"/>
        </w:rPr>
        <w:t xml:space="preserve">4026,519 </w:t>
      </w:r>
      <w:r w:rsidRPr="00DE7991">
        <w:rPr>
          <w:rFonts w:ascii="Times New Roman" w:hAnsi="Times New Roman" w:cs="Times New Roman"/>
          <w:sz w:val="28"/>
          <w:szCs w:val="28"/>
        </w:rPr>
        <w:t xml:space="preserve">т/год </w:t>
      </w:r>
    </w:p>
    <w:p w14:paraId="3DA9AA4D" w14:textId="0EFC36C9" w:rsidR="00B60415" w:rsidRPr="00DE7991" w:rsidRDefault="00B60415" w:rsidP="0006372B">
      <w:pPr>
        <w:ind w:left="-284"/>
        <w:jc w:val="both"/>
        <w:rPr>
          <w:rFonts w:ascii="Times New Roman" w:hAnsi="Times New Roman" w:cs="Times New Roman"/>
          <w:sz w:val="28"/>
          <w:szCs w:val="28"/>
        </w:rPr>
      </w:pPr>
      <w:r w:rsidRPr="00DE7991">
        <w:rPr>
          <w:rFonts w:ascii="Times New Roman" w:hAnsi="Times New Roman" w:cs="Times New Roman"/>
          <w:sz w:val="28"/>
          <w:szCs w:val="28"/>
        </w:rPr>
        <w:t xml:space="preserve">- 2029 год – </w:t>
      </w:r>
      <w:r w:rsidR="00DE7991" w:rsidRPr="00DE7991">
        <w:rPr>
          <w:rFonts w:ascii="Times New Roman" w:hAnsi="Times New Roman" w:cs="Times New Roman"/>
          <w:sz w:val="28"/>
          <w:szCs w:val="28"/>
        </w:rPr>
        <w:t>4202,689</w:t>
      </w:r>
      <w:r w:rsidRPr="00DE7991">
        <w:rPr>
          <w:rFonts w:ascii="Times New Roman" w:hAnsi="Times New Roman" w:cs="Times New Roman"/>
          <w:sz w:val="28"/>
          <w:szCs w:val="28"/>
        </w:rPr>
        <w:t xml:space="preserve"> т/год</w:t>
      </w:r>
    </w:p>
    <w:p w14:paraId="30F7104F" w14:textId="4A6B0A2C" w:rsidR="00B60415" w:rsidRPr="00B60415" w:rsidRDefault="00B60415" w:rsidP="0006372B">
      <w:pPr>
        <w:ind w:left="-284"/>
        <w:jc w:val="both"/>
        <w:rPr>
          <w:rFonts w:ascii="Times New Roman" w:hAnsi="Times New Roman" w:cs="Times New Roman"/>
          <w:sz w:val="28"/>
          <w:szCs w:val="28"/>
        </w:rPr>
      </w:pPr>
      <w:r w:rsidRPr="00DE7991">
        <w:rPr>
          <w:rFonts w:ascii="Times New Roman" w:hAnsi="Times New Roman" w:cs="Times New Roman"/>
          <w:sz w:val="28"/>
          <w:szCs w:val="28"/>
        </w:rPr>
        <w:t xml:space="preserve"> -2030 год – </w:t>
      </w:r>
      <w:r w:rsidR="00DE7991" w:rsidRPr="00DE7991">
        <w:rPr>
          <w:rFonts w:ascii="Times New Roman" w:hAnsi="Times New Roman" w:cs="Times New Roman"/>
          <w:sz w:val="28"/>
          <w:szCs w:val="28"/>
        </w:rPr>
        <w:t>4290,317</w:t>
      </w:r>
      <w:r w:rsidRPr="00DE7991">
        <w:rPr>
          <w:rFonts w:ascii="Times New Roman" w:hAnsi="Times New Roman" w:cs="Times New Roman"/>
          <w:sz w:val="28"/>
          <w:szCs w:val="28"/>
        </w:rPr>
        <w:t xml:space="preserve"> т/год</w:t>
      </w:r>
      <w:r w:rsidRPr="00B60415">
        <w:rPr>
          <w:rFonts w:ascii="Times New Roman" w:hAnsi="Times New Roman" w:cs="Times New Roman"/>
          <w:sz w:val="28"/>
          <w:szCs w:val="28"/>
        </w:rPr>
        <w:t xml:space="preserve"> </w:t>
      </w:r>
    </w:p>
    <w:p w14:paraId="76FC265B" w14:textId="77777777" w:rsidR="00D661E6" w:rsidRDefault="00D661E6" w:rsidP="0006372B">
      <w:pPr>
        <w:ind w:left="-284" w:firstLine="720"/>
        <w:jc w:val="both"/>
        <w:rPr>
          <w:sz w:val="28"/>
          <w:szCs w:val="28"/>
          <w:highlight w:val="yellow"/>
        </w:rPr>
      </w:pPr>
    </w:p>
    <w:p w14:paraId="536E8692" w14:textId="77777777" w:rsidR="00D661E6" w:rsidRPr="00D661E6" w:rsidRDefault="00D661E6" w:rsidP="0006372B">
      <w:pPr>
        <w:ind w:left="-284" w:firstLine="720"/>
        <w:jc w:val="both"/>
        <w:rPr>
          <w:sz w:val="28"/>
          <w:szCs w:val="28"/>
          <w:highlight w:val="yellow"/>
        </w:rPr>
      </w:pPr>
    </w:p>
    <w:p w14:paraId="2E16384A" w14:textId="4A958E73" w:rsidR="00F25344" w:rsidRPr="00D661E6" w:rsidRDefault="00F25344" w:rsidP="0006372B">
      <w:pPr>
        <w:pStyle w:val="a7"/>
        <w:ind w:left="-284"/>
        <w:jc w:val="both"/>
        <w:rPr>
          <w:rFonts w:ascii="Times New Roman" w:hAnsi="Times New Roman" w:cs="Times New Roman"/>
          <w:b/>
          <w:bCs/>
          <w:sz w:val="28"/>
          <w:szCs w:val="28"/>
        </w:rPr>
      </w:pPr>
      <w:r w:rsidRPr="00D661E6">
        <w:rPr>
          <w:rFonts w:ascii="Times New Roman" w:hAnsi="Times New Roman" w:cs="Times New Roman"/>
          <w:b/>
          <w:bCs/>
          <w:sz w:val="28"/>
          <w:szCs w:val="28"/>
        </w:rPr>
        <w:t>ПРОГРАММА УПРАВЛЕНИЯ ОТХОДАМИ (ПУО)</w:t>
      </w:r>
    </w:p>
    <w:p w14:paraId="553C578C" w14:textId="77777777" w:rsidR="00F25344" w:rsidRPr="00DC07C7" w:rsidRDefault="00F25344" w:rsidP="0006372B">
      <w:pPr>
        <w:pStyle w:val="a7"/>
        <w:ind w:left="-284"/>
        <w:jc w:val="both"/>
        <w:rPr>
          <w:rFonts w:ascii="Times New Roman" w:hAnsi="Times New Roman" w:cs="Times New Roman"/>
          <w:sz w:val="28"/>
          <w:szCs w:val="28"/>
          <w:highlight w:val="yellow"/>
        </w:rPr>
      </w:pPr>
    </w:p>
    <w:p w14:paraId="321B6023" w14:textId="77777777" w:rsidR="00B60415" w:rsidRDefault="00B60415" w:rsidP="0006372B">
      <w:pPr>
        <w:pStyle w:val="ae"/>
        <w:ind w:left="-284"/>
        <w:rPr>
          <w:kern w:val="2"/>
          <w14:ligatures w14:val="standardContextual"/>
        </w:rPr>
      </w:pPr>
      <w:r w:rsidRPr="00B60415">
        <w:rPr>
          <w:kern w:val="2"/>
          <w14:ligatures w14:val="standardContextual"/>
        </w:rPr>
        <w:t xml:space="preserve">Программа управления отходами ТОО «Богатырь Комир» разработана в соответствии со ст. 335 Экологического кодекса РК и определяет порядок обращения с отходами производства и потребления, а также меры по их минимизации и восстановлению. </w:t>
      </w:r>
    </w:p>
    <w:p w14:paraId="4464D87D" w14:textId="6F3A7EB2" w:rsidR="00F25344" w:rsidRPr="009E7F77" w:rsidRDefault="00F25344" w:rsidP="0006372B">
      <w:pPr>
        <w:pStyle w:val="ae"/>
        <w:ind w:left="-284"/>
      </w:pPr>
      <w:r w:rsidRPr="009E7F77">
        <w:t>Накопление отходов предприятия осуществляется в местах, соответствующих санитарно-эпидемиологическим и экологическим требованиям и исключающих воздействие отходов на окружающую среду.</w:t>
      </w:r>
    </w:p>
    <w:p w14:paraId="6BD205AE" w14:textId="5F43E0BA" w:rsidR="00F25344" w:rsidRDefault="00F25344" w:rsidP="0006372B">
      <w:pPr>
        <w:pStyle w:val="ae"/>
        <w:ind w:left="-284"/>
      </w:pPr>
      <w:r w:rsidRPr="009E7F77">
        <w:lastRenderedPageBreak/>
        <w:t xml:space="preserve"> Передача отходов сторонним специализированным организациям осуществляется в соответствии с пунктом 3 статьи 339 Экологического кодекса Республики Казахстан. </w:t>
      </w:r>
    </w:p>
    <w:p w14:paraId="7C839D58" w14:textId="77777777" w:rsidR="00FC09FF" w:rsidRPr="00FC09FF" w:rsidRDefault="00FC09FF" w:rsidP="0006372B">
      <w:pPr>
        <w:tabs>
          <w:tab w:val="left" w:pos="1080"/>
        </w:tabs>
        <w:spacing w:after="0" w:line="240" w:lineRule="auto"/>
        <w:ind w:left="-284" w:firstLine="720"/>
        <w:jc w:val="both"/>
        <w:rPr>
          <w:rFonts w:ascii="Times New Roman" w:hAnsi="Times New Roman" w:cs="Times New Roman"/>
          <w:kern w:val="0"/>
          <w:sz w:val="28"/>
          <w:szCs w:val="28"/>
          <w14:ligatures w14:val="none"/>
        </w:rPr>
      </w:pPr>
    </w:p>
    <w:p w14:paraId="4C004BDE" w14:textId="77777777" w:rsidR="00FC09FF" w:rsidRPr="00FC09FF" w:rsidRDefault="00FC09FF" w:rsidP="0006372B">
      <w:pPr>
        <w:tabs>
          <w:tab w:val="left" w:pos="1080"/>
        </w:tabs>
        <w:spacing w:after="0" w:line="240" w:lineRule="auto"/>
        <w:ind w:left="-284" w:firstLine="720"/>
        <w:jc w:val="both"/>
        <w:rPr>
          <w:rFonts w:ascii="Times New Roman" w:hAnsi="Times New Roman" w:cs="Times New Roman"/>
          <w:kern w:val="0"/>
          <w:sz w:val="28"/>
          <w:szCs w:val="28"/>
          <w14:ligatures w14:val="none"/>
        </w:rPr>
      </w:pPr>
    </w:p>
    <w:p w14:paraId="426B5565" w14:textId="7C9BEF84" w:rsidR="00FC09FF" w:rsidRPr="00FC09FF" w:rsidRDefault="00FC09FF" w:rsidP="0006372B">
      <w:pPr>
        <w:tabs>
          <w:tab w:val="left" w:pos="1080"/>
        </w:tabs>
        <w:spacing w:after="0" w:line="240" w:lineRule="auto"/>
        <w:ind w:left="-284" w:firstLine="720"/>
        <w:jc w:val="both"/>
        <w:rPr>
          <w:rFonts w:ascii="Times New Roman" w:hAnsi="Times New Roman" w:cs="Times New Roman"/>
          <w:kern w:val="0"/>
          <w:sz w:val="28"/>
          <w:szCs w:val="28"/>
          <w14:ligatures w14:val="none"/>
        </w:rPr>
      </w:pPr>
      <w:r w:rsidRPr="00FC09FF">
        <w:rPr>
          <w:rFonts w:ascii="Times New Roman" w:hAnsi="Times New Roman" w:cs="Times New Roman"/>
          <w:kern w:val="0"/>
          <w:sz w:val="28"/>
          <w:szCs w:val="28"/>
          <w14:ligatures w14:val="none"/>
        </w:rPr>
        <w:t>Отходы, повторное восстановление или утилизация которых непосредственно на промплощадке ТОО «Богатырь Комир» невозможн</w:t>
      </w:r>
      <w:r w:rsidR="007C0272">
        <w:rPr>
          <w:rFonts w:ascii="Times New Roman" w:hAnsi="Times New Roman" w:cs="Times New Roman"/>
          <w:kern w:val="0"/>
          <w:sz w:val="28"/>
          <w:szCs w:val="28"/>
          <w14:ligatures w14:val="none"/>
        </w:rPr>
        <w:t>о</w:t>
      </w:r>
      <w:r w:rsidRPr="00FC09FF">
        <w:rPr>
          <w:rFonts w:ascii="Times New Roman" w:hAnsi="Times New Roman" w:cs="Times New Roman"/>
          <w:kern w:val="0"/>
          <w:sz w:val="28"/>
          <w:szCs w:val="28"/>
          <w14:ligatures w14:val="none"/>
        </w:rPr>
        <w:t xml:space="preserve"> по технологическим причинам (изношенные крупногабаритные шины (КГШ), лом черных и цветных металлов, отработанные свинцовые аккумуляторы, промасленная ветошь, масляные фильтры, твердые бытовые отходы), подлежат раздельному накоплению на специально оборудованных площадках.</w:t>
      </w:r>
    </w:p>
    <w:p w14:paraId="27280237" w14:textId="77777777" w:rsidR="00610C13" w:rsidRDefault="00610C13" w:rsidP="0006372B">
      <w:pPr>
        <w:pStyle w:val="ae"/>
        <w:ind w:left="-284" w:firstLine="0"/>
      </w:pPr>
    </w:p>
    <w:p w14:paraId="03F784F5" w14:textId="77777777" w:rsidR="00B43307" w:rsidRDefault="00B43307" w:rsidP="0006372B">
      <w:pPr>
        <w:pStyle w:val="ae"/>
        <w:ind w:left="-284" w:firstLine="0"/>
      </w:pPr>
    </w:p>
    <w:p w14:paraId="28E9B73A" w14:textId="77777777" w:rsidR="00B43307" w:rsidRDefault="00B43307" w:rsidP="0006372B">
      <w:pPr>
        <w:pStyle w:val="ae"/>
        <w:ind w:left="-284" w:firstLine="0"/>
      </w:pPr>
    </w:p>
    <w:p w14:paraId="55C4D3BA" w14:textId="77777777" w:rsidR="00B43307" w:rsidRDefault="00B43307" w:rsidP="0006372B">
      <w:pPr>
        <w:pStyle w:val="ae"/>
        <w:ind w:left="-284" w:firstLine="0"/>
      </w:pPr>
    </w:p>
    <w:p w14:paraId="181054EF" w14:textId="77777777" w:rsidR="00B43307" w:rsidRDefault="00B43307" w:rsidP="0006372B">
      <w:pPr>
        <w:pStyle w:val="ae"/>
        <w:ind w:left="-284" w:firstLine="0"/>
      </w:pPr>
    </w:p>
    <w:p w14:paraId="13478DCD" w14:textId="4D49BD4B" w:rsidR="00F25344" w:rsidRPr="009E7F77" w:rsidRDefault="00F25344" w:rsidP="0006372B">
      <w:pPr>
        <w:pStyle w:val="ae"/>
        <w:ind w:left="-284" w:firstLine="0"/>
      </w:pPr>
      <w:r w:rsidRPr="009E7F77">
        <w:t>На территории ТОО «</w:t>
      </w:r>
      <w:r w:rsidR="00FC09FF">
        <w:rPr>
          <w:lang w:val="kk-KZ"/>
        </w:rPr>
        <w:t>Богатырь Комир</w:t>
      </w:r>
      <w:r w:rsidRPr="009E7F77">
        <w:t xml:space="preserve">» образуется </w:t>
      </w:r>
      <w:r w:rsidR="00791F0D">
        <w:t>5</w:t>
      </w:r>
      <w:r w:rsidR="004D4E42">
        <w:t>0</w:t>
      </w:r>
      <w:r w:rsidRPr="009E7F77">
        <w:t xml:space="preserve"> вид</w:t>
      </w:r>
      <w:r w:rsidR="006C1A21">
        <w:t>ов</w:t>
      </w:r>
      <w:r w:rsidRPr="009E7F77">
        <w:t xml:space="preserve"> отходов.</w:t>
      </w:r>
    </w:p>
    <w:p w14:paraId="4E451191" w14:textId="741159B8" w:rsidR="009E7F77" w:rsidRPr="00791F0D" w:rsidRDefault="009E7F77" w:rsidP="0006372B">
      <w:pPr>
        <w:pStyle w:val="ae"/>
        <w:ind w:left="-284"/>
        <w:rPr>
          <w:b/>
          <w:bCs/>
        </w:rPr>
      </w:pPr>
      <w:r w:rsidRPr="00791F0D">
        <w:rPr>
          <w:b/>
          <w:bCs/>
        </w:rPr>
        <w:t xml:space="preserve">Опасных отходов образуется </w:t>
      </w:r>
      <w:r w:rsidR="00791F0D" w:rsidRPr="00791F0D">
        <w:rPr>
          <w:b/>
          <w:bCs/>
        </w:rPr>
        <w:t>16</w:t>
      </w:r>
      <w:r w:rsidRPr="00791F0D">
        <w:rPr>
          <w:b/>
          <w:bCs/>
        </w:rPr>
        <w:t xml:space="preserve"> вид</w:t>
      </w:r>
      <w:r w:rsidR="00791F0D" w:rsidRPr="00791F0D">
        <w:rPr>
          <w:b/>
          <w:bCs/>
        </w:rPr>
        <w:t>ов</w:t>
      </w:r>
      <w:r w:rsidRPr="00791F0D">
        <w:rPr>
          <w:b/>
          <w:bCs/>
        </w:rPr>
        <w:t>, к ним относятся:</w:t>
      </w:r>
    </w:p>
    <w:p w14:paraId="426791F7" w14:textId="264674DE" w:rsidR="009E7F77" w:rsidRDefault="009E7F77" w:rsidP="0006372B">
      <w:pPr>
        <w:pStyle w:val="ae"/>
        <w:ind w:left="-284"/>
      </w:pPr>
    </w:p>
    <w:p w14:paraId="792C4711" w14:textId="5045C2B9" w:rsidR="00791F0D" w:rsidRDefault="00791F0D" w:rsidP="0006372B">
      <w:pPr>
        <w:pStyle w:val="ae"/>
        <w:numPr>
          <w:ilvl w:val="0"/>
          <w:numId w:val="6"/>
        </w:numPr>
        <w:ind w:left="-284"/>
      </w:pPr>
      <w:r>
        <w:t xml:space="preserve">08 01 11* Отходы от красок и лаков, содержащие органические растворители или другие опасные вещества </w:t>
      </w:r>
      <w:r>
        <w:tab/>
        <w:t>(упаковочные тары с высохшими или просроченными ЛКМ, инструменты с высохшими ЛКМ)</w:t>
      </w:r>
    </w:p>
    <w:p w14:paraId="32AF3DFB" w14:textId="137BFCE9" w:rsidR="00791F0D" w:rsidRDefault="00791F0D" w:rsidP="0006372B">
      <w:pPr>
        <w:pStyle w:val="ae"/>
        <w:numPr>
          <w:ilvl w:val="0"/>
          <w:numId w:val="6"/>
        </w:numPr>
        <w:ind w:left="-284"/>
      </w:pPr>
      <w:r>
        <w:t xml:space="preserve">10 11 19* Твердые отходы от обработки сточных вод на месте эксплуатации, содержащие опасные вещества </w:t>
      </w:r>
      <w:r>
        <w:tab/>
        <w:t>(загрязненный сорбент – фиброил, осадок сепараторов нефтепродуктов, пленка, всплывающая из нефтеуловителя)</w:t>
      </w:r>
    </w:p>
    <w:p w14:paraId="07E981C1" w14:textId="45970467" w:rsidR="00791F0D" w:rsidRDefault="00791F0D" w:rsidP="0006372B">
      <w:pPr>
        <w:pStyle w:val="ae"/>
        <w:numPr>
          <w:ilvl w:val="0"/>
          <w:numId w:val="6"/>
        </w:numPr>
        <w:ind w:left="-284"/>
      </w:pPr>
      <w:r>
        <w:t>13 02 08* Другие моторные, трансмиссионные и смазочные масла моторные масла, трансмиссионные масла, индустриальные масла, обводненное масло</w:t>
      </w:r>
      <w:r>
        <w:tab/>
      </w:r>
    </w:p>
    <w:p w14:paraId="24238C1A" w14:textId="33964591" w:rsidR="00791F0D" w:rsidRDefault="00791F0D" w:rsidP="0006372B">
      <w:pPr>
        <w:pStyle w:val="ae"/>
        <w:numPr>
          <w:ilvl w:val="0"/>
          <w:numId w:val="6"/>
        </w:numPr>
        <w:ind w:left="-284"/>
      </w:pPr>
      <w:r>
        <w:t xml:space="preserve">15 01 10* Упаковка, содержащая остатки или загрязненная опасными веществами </w:t>
      </w:r>
      <w:r>
        <w:tab/>
        <w:t>тара из-под ГСМ</w:t>
      </w:r>
      <w:r>
        <w:tab/>
      </w:r>
    </w:p>
    <w:p w14:paraId="02C283C3" w14:textId="6DAD3040" w:rsidR="00791F0D" w:rsidRDefault="00791F0D" w:rsidP="0006372B">
      <w:pPr>
        <w:pStyle w:val="ae"/>
        <w:numPr>
          <w:ilvl w:val="0"/>
          <w:numId w:val="6"/>
        </w:numPr>
        <w:ind w:left="-284"/>
      </w:pPr>
      <w:r>
        <w:t>15 02 02*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r>
        <w:tab/>
        <w:t>(промасленная ветошь и обтирочный материал, СИЗ, загрязненные опасными веществами)</w:t>
      </w:r>
    </w:p>
    <w:p w14:paraId="7B4579CC" w14:textId="4D198CE5" w:rsidR="00791F0D" w:rsidRDefault="00791F0D" w:rsidP="0006372B">
      <w:pPr>
        <w:pStyle w:val="ae"/>
        <w:numPr>
          <w:ilvl w:val="0"/>
          <w:numId w:val="6"/>
        </w:numPr>
        <w:ind w:left="-284"/>
      </w:pPr>
      <w:r>
        <w:t xml:space="preserve">16 01 07* Масляные фильтры </w:t>
      </w:r>
      <w:r>
        <w:tab/>
        <w:t>(отработанные фильтры: масляные, топливные, антифризные, нефтеловушек.)</w:t>
      </w:r>
    </w:p>
    <w:p w14:paraId="335E7C87" w14:textId="10CDB189" w:rsidR="00791F0D" w:rsidRDefault="00791F0D" w:rsidP="0006372B">
      <w:pPr>
        <w:pStyle w:val="ae"/>
        <w:numPr>
          <w:ilvl w:val="0"/>
          <w:numId w:val="6"/>
        </w:numPr>
        <w:ind w:left="-284"/>
      </w:pPr>
      <w:r>
        <w:t xml:space="preserve">16 01 21* Опасные составляющие компоненты, за исключением упомянутых в 16 01 07-16 01 11, 16 01 13 и 16 01 14 </w:t>
      </w:r>
      <w:r>
        <w:tab/>
        <w:t>(песок, щебень, опилки, загрязненные нефтепродуктами)</w:t>
      </w:r>
    </w:p>
    <w:p w14:paraId="4ADC035C" w14:textId="3DC879E2" w:rsidR="00791F0D" w:rsidRDefault="00791F0D" w:rsidP="0006372B">
      <w:pPr>
        <w:pStyle w:val="ae"/>
        <w:numPr>
          <w:ilvl w:val="0"/>
          <w:numId w:val="6"/>
        </w:numPr>
        <w:ind w:left="-284"/>
      </w:pPr>
      <w:r>
        <w:t>16 06 06* Собираемые раздельно электролиты из батарей и аккумуляторов (отработанный электролит кислотный; отработанный электролит щелочной)</w:t>
      </w:r>
    </w:p>
    <w:p w14:paraId="7579C2BA" w14:textId="0CF5C272" w:rsidR="00791F0D" w:rsidRDefault="00791F0D" w:rsidP="0006372B">
      <w:pPr>
        <w:pStyle w:val="ae"/>
        <w:numPr>
          <w:ilvl w:val="0"/>
          <w:numId w:val="6"/>
        </w:numPr>
        <w:ind w:left="-284"/>
      </w:pPr>
      <w:r>
        <w:t>16 07 08* Отходы, содержащие масла (нефтешламы)</w:t>
      </w:r>
    </w:p>
    <w:p w14:paraId="5B303F66" w14:textId="6813DE7D" w:rsidR="00791F0D" w:rsidRDefault="00791F0D" w:rsidP="0006372B">
      <w:pPr>
        <w:pStyle w:val="ae"/>
        <w:numPr>
          <w:ilvl w:val="0"/>
          <w:numId w:val="6"/>
        </w:numPr>
        <w:ind w:left="-284"/>
      </w:pPr>
      <w:r>
        <w:t>17 03 03* Каменноугольная смола и просмоленные продукты (щебень, песок, пропитанный антраценовым маслом)</w:t>
      </w:r>
    </w:p>
    <w:p w14:paraId="64FD0032" w14:textId="4A36F633" w:rsidR="00791F0D" w:rsidRDefault="00791F0D" w:rsidP="0006372B">
      <w:pPr>
        <w:pStyle w:val="ae"/>
        <w:numPr>
          <w:ilvl w:val="0"/>
          <w:numId w:val="6"/>
        </w:numPr>
        <w:ind w:left="-284"/>
      </w:pPr>
      <w:r>
        <w:lastRenderedPageBreak/>
        <w:t xml:space="preserve">17 06 01* Изоляционные материалы, содержащие асбест </w:t>
      </w:r>
      <w:r>
        <w:tab/>
        <w:t>(отходы асбоматериалов)</w:t>
      </w:r>
    </w:p>
    <w:p w14:paraId="58FD7DB1" w14:textId="7431DBE7" w:rsidR="00791F0D" w:rsidRDefault="00791F0D" w:rsidP="0006372B">
      <w:pPr>
        <w:pStyle w:val="ae"/>
        <w:numPr>
          <w:ilvl w:val="0"/>
          <w:numId w:val="6"/>
        </w:numPr>
        <w:ind w:left="-284"/>
      </w:pPr>
      <w:r>
        <w:t>16 02 13* Твердые горючие отходы, содержащие опасные вещества резинотехнических материалов отходы, загрязненные ГСМ</w:t>
      </w:r>
      <w:r>
        <w:tab/>
      </w:r>
    </w:p>
    <w:p w14:paraId="0FCBCEFD" w14:textId="0EA53D6B" w:rsidR="00791F0D" w:rsidRDefault="00791F0D" w:rsidP="0006372B">
      <w:pPr>
        <w:pStyle w:val="ae"/>
        <w:numPr>
          <w:ilvl w:val="0"/>
          <w:numId w:val="6"/>
        </w:numPr>
        <w:ind w:left="-284"/>
      </w:pPr>
      <w:r>
        <w:t>20 01 21* Люминесцентные лампы и другие ртутьсодержащие отходы (отходы, содержащие ртуть отработанные ртутьсодержащие лампы и термометры)</w:t>
      </w:r>
    </w:p>
    <w:p w14:paraId="18D071AA" w14:textId="21D1928E" w:rsidR="00791F0D" w:rsidRDefault="00791F0D" w:rsidP="0006372B">
      <w:pPr>
        <w:pStyle w:val="ae"/>
        <w:numPr>
          <w:ilvl w:val="0"/>
          <w:numId w:val="6"/>
        </w:numPr>
        <w:ind w:left="-284"/>
      </w:pPr>
      <w:r>
        <w:t xml:space="preserve">20 01 33* Батареи и аккумуляторы, включенные в 16 06 01, 16 06 02 или 16 06 03, и несортированные батареи и аккумуляторы, содержащие такие батареи </w:t>
      </w:r>
      <w:r>
        <w:tab/>
        <w:t>(отработанные батареи аккумуляторные)</w:t>
      </w:r>
      <w:r>
        <w:tab/>
      </w:r>
    </w:p>
    <w:p w14:paraId="77FE3CDD" w14:textId="3646E541" w:rsidR="00791F0D" w:rsidRPr="009E7F77" w:rsidRDefault="00791F0D" w:rsidP="0006372B">
      <w:pPr>
        <w:pStyle w:val="ae"/>
        <w:numPr>
          <w:ilvl w:val="0"/>
          <w:numId w:val="6"/>
        </w:numPr>
        <w:ind w:left="-284"/>
      </w:pPr>
      <w:r>
        <w:t>16 05 06* Лабораторные химические вещества, состоящие из или содержащие опасные вещества, включая смеси лабораторных химических веществ</w:t>
      </w:r>
      <w:r>
        <w:tab/>
        <w:t>(Реактивы)</w:t>
      </w:r>
      <w:r>
        <w:tab/>
      </w:r>
    </w:p>
    <w:p w14:paraId="28713DAF" w14:textId="77777777" w:rsidR="00791F0D" w:rsidRDefault="00791F0D" w:rsidP="0006372B">
      <w:pPr>
        <w:pStyle w:val="ae"/>
        <w:ind w:left="-284"/>
      </w:pPr>
    </w:p>
    <w:p w14:paraId="1619E4B3" w14:textId="0EA4950A" w:rsidR="00F25344" w:rsidRDefault="00F25344" w:rsidP="0006372B">
      <w:pPr>
        <w:pStyle w:val="ae"/>
        <w:ind w:left="-284" w:firstLine="564"/>
        <w:rPr>
          <w:b/>
          <w:bCs/>
        </w:rPr>
      </w:pPr>
      <w:r w:rsidRPr="00791F0D">
        <w:rPr>
          <w:b/>
          <w:bCs/>
        </w:rPr>
        <w:t xml:space="preserve">Неопасных отходов образуется </w:t>
      </w:r>
      <w:r w:rsidR="00791F0D">
        <w:rPr>
          <w:b/>
          <w:bCs/>
        </w:rPr>
        <w:t>3</w:t>
      </w:r>
      <w:r w:rsidR="004D4E42">
        <w:rPr>
          <w:b/>
          <w:bCs/>
        </w:rPr>
        <w:t>4</w:t>
      </w:r>
      <w:r w:rsidRPr="00791F0D">
        <w:rPr>
          <w:b/>
          <w:bCs/>
        </w:rPr>
        <w:t xml:space="preserve"> вид</w:t>
      </w:r>
      <w:r w:rsidR="004D4E42">
        <w:rPr>
          <w:b/>
          <w:bCs/>
        </w:rPr>
        <w:t>а</w:t>
      </w:r>
      <w:r w:rsidRPr="00791F0D">
        <w:rPr>
          <w:b/>
          <w:bCs/>
        </w:rPr>
        <w:t>, к ним относятся:</w:t>
      </w:r>
    </w:p>
    <w:p w14:paraId="5AF6518F" w14:textId="77777777" w:rsidR="004D4E42" w:rsidRPr="00791F0D" w:rsidRDefault="004D4E42" w:rsidP="0006372B">
      <w:pPr>
        <w:pStyle w:val="ae"/>
        <w:ind w:left="-284" w:firstLine="564"/>
        <w:rPr>
          <w:b/>
          <w:bCs/>
        </w:rPr>
      </w:pPr>
    </w:p>
    <w:p w14:paraId="5F283B05" w14:textId="270BE6DE"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01 01 02</w:t>
      </w:r>
      <w:r w:rsidRPr="004D4E42">
        <w:rPr>
          <w:color w:val="1F1F1F"/>
          <w:sz w:val="28"/>
          <w:szCs w:val="28"/>
        </w:rPr>
        <w:t xml:space="preserve"> — Отходы от разработки неметаллоносных полезных</w:t>
      </w:r>
      <w:r>
        <w:rPr>
          <w:color w:val="1F1F1F"/>
          <w:sz w:val="28"/>
          <w:szCs w:val="28"/>
        </w:rPr>
        <w:t xml:space="preserve"> </w:t>
      </w:r>
      <w:r w:rsidRPr="004D4E42">
        <w:rPr>
          <w:color w:val="1F1F1F"/>
          <w:sz w:val="28"/>
          <w:szCs w:val="28"/>
        </w:rPr>
        <w:t>ископаемых (вскрышная порода, аргиллит)</w:t>
      </w:r>
    </w:p>
    <w:p w14:paraId="256D2548"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01 04 10</w:t>
      </w:r>
      <w:r w:rsidRPr="004D4E42">
        <w:rPr>
          <w:color w:val="1F1F1F"/>
          <w:sz w:val="28"/>
          <w:szCs w:val="28"/>
        </w:rPr>
        <w:t xml:space="preserve"> — Порошкообразные отходы и пыль, за исключением упомянутых в 01 04 07 (пыль щебня)</w:t>
      </w:r>
    </w:p>
    <w:p w14:paraId="673BF54C"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01 04 99</w:t>
      </w:r>
      <w:r w:rsidRPr="004D4E42">
        <w:rPr>
          <w:color w:val="1F1F1F"/>
          <w:sz w:val="28"/>
          <w:szCs w:val="28"/>
        </w:rPr>
        <w:t xml:space="preserve"> — Отходы, не указанные иначе (осадок из отстойников шахтных вод)</w:t>
      </w:r>
    </w:p>
    <w:p w14:paraId="023E6304"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03 01 99</w:t>
      </w:r>
      <w:r w:rsidRPr="004D4E42">
        <w:rPr>
          <w:color w:val="1F1F1F"/>
          <w:sz w:val="28"/>
          <w:szCs w:val="28"/>
        </w:rPr>
        <w:t xml:space="preserve"> — Отходы, не указанные иначе (древесные отходы)</w:t>
      </w:r>
    </w:p>
    <w:p w14:paraId="2E695457"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10 01 01</w:t>
      </w:r>
      <w:r w:rsidRPr="004D4E42">
        <w:rPr>
          <w:color w:val="1F1F1F"/>
          <w:sz w:val="28"/>
          <w:szCs w:val="28"/>
        </w:rPr>
        <w:t xml:space="preserve"> — Зольный остаток, котельные шлаки и зольная пыль (исключая зольную пыль в 10 01 04) (зола и золошлаки)</w:t>
      </w:r>
    </w:p>
    <w:p w14:paraId="19D556D1"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10 01 99</w:t>
      </w:r>
      <w:r w:rsidRPr="004D4E42">
        <w:rPr>
          <w:color w:val="1F1F1F"/>
          <w:sz w:val="28"/>
          <w:szCs w:val="28"/>
        </w:rPr>
        <w:t xml:space="preserve"> — Отходы, не указанные иначе (пыль угля, уловленная аспирационными системами)</w:t>
      </w:r>
    </w:p>
    <w:p w14:paraId="287045CD"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10 11 03</w:t>
      </w:r>
      <w:r w:rsidRPr="004D4E42">
        <w:rPr>
          <w:color w:val="1F1F1F"/>
          <w:sz w:val="28"/>
          <w:szCs w:val="28"/>
        </w:rPr>
        <w:t xml:space="preserve"> — Остатки стекловолоконных материалов (отходы электроизоляционных материалов)</w:t>
      </w:r>
    </w:p>
    <w:p w14:paraId="763293F3"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10 11 12</w:t>
      </w:r>
      <w:r w:rsidRPr="004D4E42">
        <w:rPr>
          <w:color w:val="1F1F1F"/>
          <w:sz w:val="28"/>
          <w:szCs w:val="28"/>
        </w:rPr>
        <w:t xml:space="preserve"> — Отходы стекла, за исключением упомянутых в 10 11 11 (отходы из стекла и фарфора)</w:t>
      </w:r>
    </w:p>
    <w:p w14:paraId="0D62C040"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12 01 01</w:t>
      </w:r>
      <w:r w:rsidRPr="004D4E42">
        <w:rPr>
          <w:color w:val="1F1F1F"/>
          <w:sz w:val="28"/>
          <w:szCs w:val="28"/>
        </w:rPr>
        <w:t xml:space="preserve"> — Опилки и стружка черных металлов (отходы металлообработки)</w:t>
      </w:r>
    </w:p>
    <w:p w14:paraId="20760B2D"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12 01 13</w:t>
      </w:r>
      <w:r w:rsidRPr="004D4E42">
        <w:rPr>
          <w:color w:val="1F1F1F"/>
          <w:sz w:val="28"/>
          <w:szCs w:val="28"/>
        </w:rPr>
        <w:t xml:space="preserve"> — Отходы сварки (огарки электродов; шлак сварочный)</w:t>
      </w:r>
    </w:p>
    <w:p w14:paraId="6B979277"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12 01 99</w:t>
      </w:r>
      <w:r w:rsidRPr="004D4E42">
        <w:rPr>
          <w:color w:val="1F1F1F"/>
          <w:sz w:val="28"/>
          <w:szCs w:val="28"/>
        </w:rPr>
        <w:t xml:space="preserve"> — Отходы, не указанные иначе (отходы абразивно металлические (пыль, обломки шлифовальных материалов))</w:t>
      </w:r>
    </w:p>
    <w:p w14:paraId="30DAC642"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15 02 03</w:t>
      </w:r>
      <w:r w:rsidRPr="004D4E42">
        <w:rPr>
          <w:color w:val="1F1F1F"/>
          <w:sz w:val="28"/>
          <w:szCs w:val="28"/>
        </w:rPr>
        <w:t xml:space="preserve"> — Абсорбенты, фильтровальные материалы, ткани для вытирания, защитная одежда, за исключением упомянутых в 15 02 02 (СИЗ)</w:t>
      </w:r>
    </w:p>
    <w:p w14:paraId="53F4A286"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16 01 03</w:t>
      </w:r>
      <w:r w:rsidRPr="004D4E42">
        <w:rPr>
          <w:color w:val="1F1F1F"/>
          <w:sz w:val="28"/>
          <w:szCs w:val="28"/>
        </w:rPr>
        <w:t xml:space="preserve"> — Отработанные шины (пневмошины использованные)</w:t>
      </w:r>
    </w:p>
    <w:p w14:paraId="6B0BD2A2"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16 01 15</w:t>
      </w:r>
      <w:r w:rsidRPr="004D4E42">
        <w:rPr>
          <w:color w:val="1F1F1F"/>
          <w:sz w:val="28"/>
          <w:szCs w:val="28"/>
        </w:rPr>
        <w:t xml:space="preserve"> — Антифризы, за исключением 16 01 14 (отработанная охлаждающая жидкость)</w:t>
      </w:r>
    </w:p>
    <w:p w14:paraId="3F9C7688"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16 01 18</w:t>
      </w:r>
      <w:r w:rsidRPr="004D4E42">
        <w:rPr>
          <w:color w:val="1F1F1F"/>
          <w:sz w:val="28"/>
          <w:szCs w:val="28"/>
        </w:rPr>
        <w:t xml:space="preserve"> — Цветные металлы (отходы и лом цветных металлов)</w:t>
      </w:r>
    </w:p>
    <w:p w14:paraId="707C059D"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16 01 19</w:t>
      </w:r>
      <w:r w:rsidRPr="004D4E42">
        <w:rPr>
          <w:color w:val="1F1F1F"/>
          <w:sz w:val="28"/>
          <w:szCs w:val="28"/>
        </w:rPr>
        <w:t xml:space="preserve"> — Отходы, не указанные иначе (фильтры воздушные отработанные (спецоборудования и техники))</w:t>
      </w:r>
    </w:p>
    <w:p w14:paraId="60F03971"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16 01 22</w:t>
      </w:r>
      <w:r w:rsidRPr="004D4E42">
        <w:rPr>
          <w:color w:val="1F1F1F"/>
          <w:sz w:val="28"/>
          <w:szCs w:val="28"/>
        </w:rPr>
        <w:t xml:space="preserve"> — Составляющие компоненты, не определенные иначе (свечи зажигания, отработанные)</w:t>
      </w:r>
    </w:p>
    <w:p w14:paraId="7AD882FB"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lastRenderedPageBreak/>
        <w:t>16 03 04</w:t>
      </w:r>
      <w:r w:rsidRPr="004D4E42">
        <w:rPr>
          <w:color w:val="1F1F1F"/>
          <w:sz w:val="28"/>
          <w:szCs w:val="28"/>
        </w:rPr>
        <w:t xml:space="preserve"> — Неорганические отходы, за исключением упомянутых в 16 03 03 (отходы порошка огнетушащего)</w:t>
      </w:r>
    </w:p>
    <w:p w14:paraId="5F25DCB4"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17 04 01</w:t>
      </w:r>
      <w:r w:rsidRPr="004D4E42">
        <w:rPr>
          <w:color w:val="1F1F1F"/>
          <w:sz w:val="28"/>
          <w:szCs w:val="28"/>
        </w:rPr>
        <w:t xml:space="preserve"> — Медь, бронза, латунь (отходы и лом бронзы; латуни меди)</w:t>
      </w:r>
    </w:p>
    <w:p w14:paraId="4A90D99B"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17 04 02</w:t>
      </w:r>
      <w:r w:rsidRPr="004D4E42">
        <w:rPr>
          <w:color w:val="1F1F1F"/>
          <w:sz w:val="28"/>
          <w:szCs w:val="28"/>
        </w:rPr>
        <w:t xml:space="preserve"> — Алюминий (отходы и лом алюминия)</w:t>
      </w:r>
    </w:p>
    <w:p w14:paraId="31F8DE95"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17 04 03</w:t>
      </w:r>
      <w:r w:rsidRPr="004D4E42">
        <w:rPr>
          <w:color w:val="1F1F1F"/>
          <w:sz w:val="28"/>
          <w:szCs w:val="28"/>
        </w:rPr>
        <w:t xml:space="preserve"> — Свинец (отходы свинца)</w:t>
      </w:r>
    </w:p>
    <w:p w14:paraId="337FDAB6"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17 04 07</w:t>
      </w:r>
      <w:r w:rsidRPr="004D4E42">
        <w:rPr>
          <w:color w:val="1F1F1F"/>
          <w:sz w:val="28"/>
          <w:szCs w:val="28"/>
        </w:rPr>
        <w:t xml:space="preserve"> — Черные металлы (отходы и лом черных металлов)</w:t>
      </w:r>
    </w:p>
    <w:p w14:paraId="4AF65720"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17 05 08</w:t>
      </w:r>
      <w:r w:rsidRPr="004D4E42">
        <w:rPr>
          <w:color w:val="1F1F1F"/>
          <w:sz w:val="28"/>
          <w:szCs w:val="28"/>
        </w:rPr>
        <w:t xml:space="preserve"> — Балласт (путевой), за исключением упомянутого в 17 05 07 (остаточный балласт при выбивке рельсошпальной решетки)</w:t>
      </w:r>
    </w:p>
    <w:p w14:paraId="67794CC0"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17 09 04</w:t>
      </w:r>
      <w:r w:rsidRPr="004D4E42">
        <w:rPr>
          <w:color w:val="1F1F1F"/>
          <w:sz w:val="28"/>
          <w:szCs w:val="28"/>
        </w:rPr>
        <w:t xml:space="preserve"> — Смешанные отходы строительства и сноса, за исключением упомянутых в 17 09 01, 17 09 02 и 17 09 03 (промышленно-строительные отходы)</w:t>
      </w:r>
    </w:p>
    <w:p w14:paraId="338251B2"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19 08 16</w:t>
      </w:r>
      <w:r w:rsidRPr="004D4E42">
        <w:rPr>
          <w:color w:val="1F1F1F"/>
          <w:sz w:val="28"/>
          <w:szCs w:val="28"/>
        </w:rPr>
        <w:t xml:space="preserve"> — Отходы очистки сточных вод (осадок очистки сточных и ливневых вод)</w:t>
      </w:r>
    </w:p>
    <w:p w14:paraId="2984DB61"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19 08 99</w:t>
      </w:r>
      <w:r w:rsidRPr="004D4E42">
        <w:rPr>
          <w:color w:val="1F1F1F"/>
          <w:sz w:val="28"/>
          <w:szCs w:val="28"/>
        </w:rPr>
        <w:t xml:space="preserve"> — Отходы, не указанные иначе (осадок после обеззараживания сточных вод)</w:t>
      </w:r>
    </w:p>
    <w:p w14:paraId="68E0D72D"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19 09 99</w:t>
      </w:r>
      <w:r w:rsidRPr="004D4E42">
        <w:rPr>
          <w:color w:val="1F1F1F"/>
          <w:sz w:val="28"/>
          <w:szCs w:val="28"/>
        </w:rPr>
        <w:t xml:space="preserve"> — Отходы, не указанные иначе (осадок грязесборника мойки автотранспорта)</w:t>
      </w:r>
    </w:p>
    <w:p w14:paraId="14ABC95E"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19 12 04</w:t>
      </w:r>
      <w:r w:rsidRPr="004D4E42">
        <w:rPr>
          <w:color w:val="1F1F1F"/>
          <w:sz w:val="28"/>
          <w:szCs w:val="28"/>
        </w:rPr>
        <w:t xml:space="preserve"> — Отходы, не указанные иначе (отходы резинотехнических материалов)</w:t>
      </w:r>
    </w:p>
    <w:p w14:paraId="1D58E3D5"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20 01 01</w:t>
      </w:r>
      <w:r w:rsidRPr="004D4E42">
        <w:rPr>
          <w:color w:val="1F1F1F"/>
          <w:sz w:val="28"/>
          <w:szCs w:val="28"/>
        </w:rPr>
        <w:t xml:space="preserve"> — Бумага и картон (отходы макулатуры, картона и других отходов бумаги)</w:t>
      </w:r>
    </w:p>
    <w:p w14:paraId="76291D32"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20 01 34</w:t>
      </w:r>
      <w:r w:rsidRPr="004D4E42">
        <w:rPr>
          <w:color w:val="1F1F1F"/>
          <w:sz w:val="28"/>
          <w:szCs w:val="28"/>
        </w:rPr>
        <w:t xml:space="preserve"> — Батареи и аккумуляторы, за исключением упомянутых в 20 01 33 (батарейки на сухих элементах)</w:t>
      </w:r>
    </w:p>
    <w:p w14:paraId="2251F78F"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20 01 36</w:t>
      </w:r>
      <w:r w:rsidRPr="004D4E42">
        <w:rPr>
          <w:color w:val="1F1F1F"/>
          <w:sz w:val="28"/>
          <w:szCs w:val="28"/>
        </w:rPr>
        <w:t xml:space="preserve"> — Списанное электрическое и электронное оборудование, за исключением упомянутого в 20 01 21 и 20 01 35 (отходы оргтехники, включая электронный лом и картриджи, списанная бытовая техника)</w:t>
      </w:r>
    </w:p>
    <w:p w14:paraId="3D92EE1C"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20 01 39</w:t>
      </w:r>
      <w:r w:rsidRPr="004D4E42">
        <w:rPr>
          <w:color w:val="1F1F1F"/>
          <w:sz w:val="28"/>
          <w:szCs w:val="28"/>
        </w:rPr>
        <w:t xml:space="preserve"> — Пластмассы (отходы пластмассы; полиэтилена, полипропилена, пенопласта)</w:t>
      </w:r>
    </w:p>
    <w:p w14:paraId="48C574C0"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20 03 01</w:t>
      </w:r>
      <w:r w:rsidRPr="004D4E42">
        <w:rPr>
          <w:color w:val="1F1F1F"/>
          <w:sz w:val="28"/>
          <w:szCs w:val="28"/>
        </w:rPr>
        <w:t xml:space="preserve"> — Смешанные коммунальные отходы (коммунальные отходы)</w:t>
      </w:r>
    </w:p>
    <w:p w14:paraId="5A1CB5A7" w14:textId="77777777" w:rsidR="004D4E42" w:rsidRPr="004D4E42" w:rsidRDefault="004D4E42" w:rsidP="0006372B">
      <w:pPr>
        <w:pStyle w:val="af6"/>
        <w:numPr>
          <w:ilvl w:val="0"/>
          <w:numId w:val="8"/>
        </w:numPr>
        <w:spacing w:before="0" w:beforeAutospacing="0" w:after="0" w:afterAutospacing="0"/>
        <w:ind w:left="-284" w:firstLine="0"/>
        <w:jc w:val="both"/>
        <w:rPr>
          <w:color w:val="1F1F1F"/>
          <w:sz w:val="28"/>
          <w:szCs w:val="28"/>
        </w:rPr>
      </w:pPr>
      <w:r w:rsidRPr="004D4E42">
        <w:rPr>
          <w:color w:val="1F1F1F"/>
          <w:sz w:val="28"/>
          <w:szCs w:val="28"/>
          <w:bdr w:val="none" w:sz="0" w:space="0" w:color="auto" w:frame="1"/>
        </w:rPr>
        <w:t>20 03 99</w:t>
      </w:r>
      <w:r w:rsidRPr="004D4E42">
        <w:rPr>
          <w:color w:val="1F1F1F"/>
          <w:sz w:val="28"/>
          <w:szCs w:val="28"/>
        </w:rPr>
        <w:t xml:space="preserve"> — Коммунальные отходы, не определенные иначе (пищевые отходы)</w:t>
      </w:r>
    </w:p>
    <w:p w14:paraId="412FF8A2" w14:textId="77777777" w:rsidR="00611CD9" w:rsidRPr="00DC07C7" w:rsidRDefault="00611CD9" w:rsidP="004D4E42">
      <w:pPr>
        <w:pStyle w:val="ae"/>
        <w:rPr>
          <w:highlight w:val="yellow"/>
        </w:rPr>
      </w:pPr>
    </w:p>
    <w:p w14:paraId="741DAA93" w14:textId="77777777" w:rsidR="003D697F" w:rsidRDefault="003D697F" w:rsidP="00F25344">
      <w:pPr>
        <w:spacing w:after="0" w:line="240" w:lineRule="auto"/>
        <w:ind w:firstLine="720"/>
        <w:jc w:val="center"/>
        <w:rPr>
          <w:rFonts w:ascii="Times New Roman" w:hAnsi="Times New Roman" w:cs="Times New Roman"/>
          <w:b/>
          <w:sz w:val="28"/>
          <w:szCs w:val="28"/>
          <w:highlight w:val="yellow"/>
        </w:rPr>
      </w:pPr>
    </w:p>
    <w:p w14:paraId="670333B9" w14:textId="77777777" w:rsidR="00FC09FF" w:rsidRPr="00BA7F78" w:rsidRDefault="00FC09FF" w:rsidP="00FC09FF">
      <w:pPr>
        <w:rPr>
          <w:rFonts w:ascii="Times New Roman" w:hAnsi="Times New Roman" w:cs="Times New Roman"/>
          <w:b/>
          <w:bCs/>
          <w:color w:val="000000" w:themeColor="text1"/>
          <w:sz w:val="28"/>
          <w:szCs w:val="28"/>
        </w:rPr>
      </w:pPr>
      <w:bookmarkStart w:id="0" w:name="_Hlk235028439"/>
      <w:r w:rsidRPr="00545CCF">
        <w:rPr>
          <w:rFonts w:ascii="Times New Roman" w:hAnsi="Times New Roman" w:cs="Times New Roman"/>
          <w:b/>
          <w:bCs/>
          <w:color w:val="000000" w:themeColor="text1"/>
          <w:sz w:val="28"/>
          <w:szCs w:val="28"/>
        </w:rPr>
        <w:t xml:space="preserve">Лимиты накопления отходов на 2027-2030 гг. </w:t>
      </w:r>
    </w:p>
    <w:tbl>
      <w:tblPr>
        <w:tblStyle w:val="af4"/>
        <w:tblW w:w="0" w:type="auto"/>
        <w:jc w:val="center"/>
        <w:tblLook w:val="04A0" w:firstRow="1" w:lastRow="0" w:firstColumn="1" w:lastColumn="0" w:noHBand="0" w:noVBand="1"/>
      </w:tblPr>
      <w:tblGrid>
        <w:gridCol w:w="645"/>
        <w:gridCol w:w="2329"/>
        <w:gridCol w:w="2866"/>
        <w:gridCol w:w="1797"/>
        <w:gridCol w:w="1708"/>
      </w:tblGrid>
      <w:tr w:rsidR="00FC09FF" w14:paraId="6ADF2B78"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vAlign w:val="center"/>
            <w:hideMark/>
          </w:tcPr>
          <w:p w14:paraId="00E42B0F" w14:textId="77777777" w:rsidR="00FC09FF" w:rsidRDefault="00FC09FF" w:rsidP="007D5937">
            <w:pPr>
              <w:rPr>
                <w:rFonts w:ascii="Times New Roman" w:hAnsi="Times New Roman" w:cs="Times New Roman"/>
                <w:color w:val="000000" w:themeColor="text1"/>
                <w:sz w:val="20"/>
                <w:szCs w:val="20"/>
              </w:rPr>
            </w:pPr>
            <w:r>
              <w:rPr>
                <w:rStyle w:val="fontstyle01"/>
                <w:color w:val="000000" w:themeColor="text1"/>
                <w:sz w:val="20"/>
                <w:szCs w:val="20"/>
              </w:rPr>
              <w:t xml:space="preserve">№ П/п </w:t>
            </w:r>
          </w:p>
        </w:tc>
        <w:tc>
          <w:tcPr>
            <w:tcW w:w="5195" w:type="dxa"/>
            <w:gridSpan w:val="2"/>
            <w:tcBorders>
              <w:top w:val="single" w:sz="4" w:space="0" w:color="auto"/>
              <w:left w:val="single" w:sz="4" w:space="0" w:color="auto"/>
              <w:bottom w:val="single" w:sz="4" w:space="0" w:color="auto"/>
              <w:right w:val="single" w:sz="4" w:space="0" w:color="auto"/>
            </w:tcBorders>
            <w:vAlign w:val="center"/>
            <w:hideMark/>
          </w:tcPr>
          <w:p w14:paraId="4C5492AC" w14:textId="77777777" w:rsidR="00FC09FF" w:rsidRDefault="00FC09FF" w:rsidP="007D5937">
            <w:pPr>
              <w:rPr>
                <w:rFonts w:ascii="Times New Roman" w:hAnsi="Times New Roman" w:cs="Times New Roman"/>
                <w:color w:val="000000" w:themeColor="text1"/>
                <w:sz w:val="20"/>
                <w:szCs w:val="20"/>
              </w:rPr>
            </w:pPr>
            <w:r>
              <w:rPr>
                <w:rStyle w:val="fontstyle01"/>
                <w:color w:val="000000" w:themeColor="text1"/>
                <w:sz w:val="20"/>
                <w:szCs w:val="20"/>
              </w:rPr>
              <w:t>Наименование отхода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38BC17A" w14:textId="77777777" w:rsidR="00FC09FF" w:rsidRDefault="00FC09FF" w:rsidP="007D5937">
            <w:pPr>
              <w:rPr>
                <w:rFonts w:ascii="Times New Roman" w:hAnsi="Times New Roman" w:cs="Times New Roman"/>
                <w:color w:val="000000" w:themeColor="text1"/>
                <w:sz w:val="20"/>
                <w:szCs w:val="20"/>
              </w:rPr>
            </w:pPr>
            <w:r>
              <w:rPr>
                <w:rStyle w:val="fontstyle01"/>
                <w:color w:val="000000" w:themeColor="text1"/>
                <w:sz w:val="20"/>
                <w:szCs w:val="20"/>
              </w:rPr>
              <w:t>Объем накопленных отходов на существующее положение, тонн/год**</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38A4755" w14:textId="77777777" w:rsidR="00FC09FF" w:rsidRDefault="00FC09FF" w:rsidP="007D5937">
            <w:pPr>
              <w:rPr>
                <w:rFonts w:ascii="Times New Roman" w:hAnsi="Times New Roman" w:cs="Times New Roman"/>
                <w:color w:val="000000" w:themeColor="text1"/>
                <w:sz w:val="20"/>
                <w:szCs w:val="20"/>
              </w:rPr>
            </w:pPr>
            <w:r>
              <w:rPr>
                <w:rStyle w:val="fontstyle01"/>
                <w:color w:val="000000" w:themeColor="text1"/>
                <w:sz w:val="20"/>
                <w:szCs w:val="20"/>
              </w:rPr>
              <w:t>Лимит накопления, тонн/год</w:t>
            </w:r>
          </w:p>
        </w:tc>
      </w:tr>
      <w:tr w:rsidR="00FC09FF" w14:paraId="31AFDA8C" w14:textId="77777777" w:rsidTr="007D5937">
        <w:trPr>
          <w:jc w:val="center"/>
        </w:trPr>
        <w:tc>
          <w:tcPr>
            <w:tcW w:w="5840" w:type="dxa"/>
            <w:gridSpan w:val="3"/>
            <w:tcBorders>
              <w:top w:val="single" w:sz="4" w:space="0" w:color="auto"/>
              <w:left w:val="single" w:sz="4" w:space="0" w:color="auto"/>
              <w:bottom w:val="single" w:sz="4" w:space="0" w:color="auto"/>
              <w:right w:val="single" w:sz="4" w:space="0" w:color="auto"/>
            </w:tcBorders>
            <w:hideMark/>
          </w:tcPr>
          <w:p w14:paraId="0E937F27" w14:textId="77777777" w:rsidR="00FC09FF" w:rsidRDefault="00FC09FF" w:rsidP="007D5937">
            <w:pPr>
              <w:jc w:val="right"/>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ab/>
              <w:t>Всего, в т.ч</w:t>
            </w:r>
          </w:p>
        </w:tc>
        <w:tc>
          <w:tcPr>
            <w:tcW w:w="1797" w:type="dxa"/>
            <w:tcBorders>
              <w:top w:val="single" w:sz="4" w:space="0" w:color="auto"/>
              <w:left w:val="single" w:sz="4" w:space="0" w:color="auto"/>
              <w:bottom w:val="single" w:sz="4" w:space="0" w:color="auto"/>
              <w:right w:val="single" w:sz="4" w:space="0" w:color="auto"/>
            </w:tcBorders>
            <w:hideMark/>
          </w:tcPr>
          <w:p w14:paraId="4B81A5A7" w14:textId="77777777" w:rsidR="00FC09FF" w:rsidRDefault="00FC09FF" w:rsidP="007D5937">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31080,747</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47BCD122" w14:textId="77777777" w:rsidR="00FC09FF" w:rsidRPr="00554527" w:rsidRDefault="00FC09FF" w:rsidP="007D5937">
            <w:pPr>
              <w:rPr>
                <w:rFonts w:ascii="Times New Roman" w:hAnsi="Times New Roman" w:cs="Times New Roman"/>
                <w:b/>
                <w:bCs/>
                <w:color w:val="000000" w:themeColor="text1"/>
                <w:sz w:val="20"/>
                <w:szCs w:val="20"/>
              </w:rPr>
            </w:pPr>
            <w:r w:rsidRPr="00554527">
              <w:rPr>
                <w:rFonts w:ascii="Times New Roman" w:hAnsi="Times New Roman" w:cs="Times New Roman"/>
                <w:b/>
                <w:bCs/>
                <w:sz w:val="20"/>
                <w:szCs w:val="20"/>
              </w:rPr>
              <w:t>20546,4615</w:t>
            </w:r>
          </w:p>
        </w:tc>
      </w:tr>
      <w:tr w:rsidR="00FC09FF" w14:paraId="6F6213F9" w14:textId="77777777" w:rsidTr="007D5937">
        <w:trPr>
          <w:jc w:val="center"/>
        </w:trPr>
        <w:tc>
          <w:tcPr>
            <w:tcW w:w="5840" w:type="dxa"/>
            <w:gridSpan w:val="3"/>
            <w:tcBorders>
              <w:top w:val="single" w:sz="4" w:space="0" w:color="auto"/>
              <w:left w:val="single" w:sz="4" w:space="0" w:color="auto"/>
              <w:bottom w:val="single" w:sz="4" w:space="0" w:color="auto"/>
              <w:right w:val="single" w:sz="4" w:space="0" w:color="auto"/>
            </w:tcBorders>
            <w:hideMark/>
          </w:tcPr>
          <w:p w14:paraId="425FF47E" w14:textId="77777777" w:rsidR="00FC09FF" w:rsidRDefault="00FC09FF" w:rsidP="007D5937">
            <w:pPr>
              <w:jc w:val="right"/>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Отходы производства</w:t>
            </w:r>
          </w:p>
        </w:tc>
        <w:tc>
          <w:tcPr>
            <w:tcW w:w="1797" w:type="dxa"/>
            <w:tcBorders>
              <w:top w:val="single" w:sz="4" w:space="0" w:color="auto"/>
              <w:left w:val="single" w:sz="4" w:space="0" w:color="auto"/>
              <w:bottom w:val="single" w:sz="4" w:space="0" w:color="auto"/>
              <w:right w:val="single" w:sz="4" w:space="0" w:color="auto"/>
            </w:tcBorders>
            <w:hideMark/>
          </w:tcPr>
          <w:p w14:paraId="7633521F" w14:textId="77777777" w:rsidR="00FC09FF" w:rsidRDefault="00FC09FF" w:rsidP="007D5937">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28517,208</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29E272FD" w14:textId="77777777" w:rsidR="00FC09FF" w:rsidRPr="00554527" w:rsidRDefault="00FC09FF" w:rsidP="007D5937">
            <w:pPr>
              <w:rPr>
                <w:rFonts w:ascii="Times New Roman" w:hAnsi="Times New Roman" w:cs="Times New Roman"/>
                <w:b/>
                <w:bCs/>
                <w:color w:val="000000" w:themeColor="text1"/>
                <w:sz w:val="20"/>
                <w:szCs w:val="20"/>
              </w:rPr>
            </w:pPr>
            <w:r w:rsidRPr="00554527">
              <w:rPr>
                <w:rFonts w:ascii="Times New Roman" w:hAnsi="Times New Roman" w:cs="Times New Roman"/>
                <w:b/>
                <w:bCs/>
                <w:color w:val="000000" w:themeColor="text1"/>
                <w:sz w:val="20"/>
                <w:szCs w:val="20"/>
              </w:rPr>
              <w:t>18783,927</w:t>
            </w:r>
          </w:p>
        </w:tc>
      </w:tr>
      <w:tr w:rsidR="00FC09FF" w14:paraId="1C4F5572" w14:textId="77777777" w:rsidTr="007D5937">
        <w:trPr>
          <w:jc w:val="center"/>
        </w:trPr>
        <w:tc>
          <w:tcPr>
            <w:tcW w:w="5840" w:type="dxa"/>
            <w:gridSpan w:val="3"/>
            <w:tcBorders>
              <w:top w:val="single" w:sz="4" w:space="0" w:color="auto"/>
              <w:left w:val="single" w:sz="4" w:space="0" w:color="auto"/>
              <w:bottom w:val="single" w:sz="4" w:space="0" w:color="auto"/>
              <w:right w:val="single" w:sz="4" w:space="0" w:color="auto"/>
            </w:tcBorders>
            <w:hideMark/>
          </w:tcPr>
          <w:p w14:paraId="20A51CEA" w14:textId="77777777" w:rsidR="00FC09FF" w:rsidRDefault="00FC09FF" w:rsidP="007D5937">
            <w:pPr>
              <w:jc w:val="right"/>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Отходы потребления</w:t>
            </w:r>
          </w:p>
        </w:tc>
        <w:tc>
          <w:tcPr>
            <w:tcW w:w="1797" w:type="dxa"/>
            <w:tcBorders>
              <w:top w:val="single" w:sz="4" w:space="0" w:color="auto"/>
              <w:left w:val="single" w:sz="4" w:space="0" w:color="auto"/>
              <w:bottom w:val="single" w:sz="4" w:space="0" w:color="auto"/>
              <w:right w:val="single" w:sz="4" w:space="0" w:color="auto"/>
            </w:tcBorders>
            <w:hideMark/>
          </w:tcPr>
          <w:p w14:paraId="7952EE62" w14:textId="77777777" w:rsidR="00FC09FF" w:rsidRDefault="00FC09FF" w:rsidP="007D5937">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2563,539</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7D901A56" w14:textId="77777777" w:rsidR="00FC09FF" w:rsidRPr="00554527" w:rsidRDefault="00FC09FF" w:rsidP="007D5937">
            <w:pPr>
              <w:rPr>
                <w:rFonts w:ascii="Times New Roman" w:hAnsi="Times New Roman" w:cs="Times New Roman"/>
                <w:b/>
                <w:bCs/>
                <w:color w:val="000000" w:themeColor="text1"/>
                <w:sz w:val="20"/>
                <w:szCs w:val="20"/>
              </w:rPr>
            </w:pPr>
            <w:r w:rsidRPr="00554527">
              <w:rPr>
                <w:rFonts w:ascii="Times New Roman" w:hAnsi="Times New Roman" w:cs="Times New Roman"/>
                <w:b/>
                <w:bCs/>
                <w:color w:val="000000" w:themeColor="text1"/>
                <w:sz w:val="20"/>
                <w:szCs w:val="20"/>
              </w:rPr>
              <w:t>1762,535</w:t>
            </w:r>
          </w:p>
        </w:tc>
      </w:tr>
      <w:tr w:rsidR="00FC09FF" w14:paraId="1C44AD41" w14:textId="77777777" w:rsidTr="00FC09FF">
        <w:trPr>
          <w:trHeight w:val="196"/>
          <w:jc w:val="center"/>
        </w:trPr>
        <w:tc>
          <w:tcPr>
            <w:tcW w:w="9345" w:type="dxa"/>
            <w:gridSpan w:val="5"/>
            <w:tcBorders>
              <w:top w:val="single" w:sz="4" w:space="0" w:color="auto"/>
              <w:left w:val="single" w:sz="4" w:space="0" w:color="auto"/>
              <w:bottom w:val="single" w:sz="4" w:space="0" w:color="auto"/>
              <w:right w:val="single" w:sz="4" w:space="0" w:color="auto"/>
            </w:tcBorders>
            <w:hideMark/>
          </w:tcPr>
          <w:p w14:paraId="2A8DC82A" w14:textId="77777777" w:rsidR="00FC09FF" w:rsidRDefault="00FC09FF" w:rsidP="007D5937">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Опасные отходы</w:t>
            </w:r>
          </w:p>
        </w:tc>
      </w:tr>
      <w:tr w:rsidR="00FC09FF" w14:paraId="5759A323" w14:textId="77777777" w:rsidTr="007D5937">
        <w:trPr>
          <w:trHeight w:val="578"/>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11B760B8" w14:textId="77777777" w:rsidR="00FC09FF" w:rsidRDefault="00FC09FF" w:rsidP="00FC09FF">
            <w:pPr>
              <w:jc w:val="center"/>
              <w:rPr>
                <w:rFonts w:ascii="Times New Roman" w:hAnsi="Times New Roman" w:cs="Times New Roman"/>
                <w:color w:val="000000" w:themeColor="text1"/>
                <w:sz w:val="20"/>
                <w:szCs w:val="20"/>
              </w:rPr>
            </w:pPr>
            <w:bookmarkStart w:id="1" w:name="_Hlk235028665"/>
            <w:r>
              <w:rPr>
                <w:rFonts w:ascii="Times New Roman" w:hAnsi="Times New Roman" w:cs="Times New Roman"/>
                <w:color w:val="000000" w:themeColor="text1"/>
                <w:sz w:val="20"/>
                <w:szCs w:val="20"/>
              </w:rPr>
              <w:t>1</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43063EF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от красок и лаков, содержащие органические растворители или другие опасные вещества</w:t>
            </w:r>
          </w:p>
        </w:tc>
        <w:tc>
          <w:tcPr>
            <w:tcW w:w="2866" w:type="dxa"/>
            <w:tcBorders>
              <w:top w:val="single" w:sz="4" w:space="0" w:color="auto"/>
              <w:left w:val="single" w:sz="4" w:space="0" w:color="auto"/>
              <w:bottom w:val="single" w:sz="4" w:space="0" w:color="auto"/>
              <w:right w:val="single" w:sz="4" w:space="0" w:color="auto"/>
            </w:tcBorders>
          </w:tcPr>
          <w:p w14:paraId="61AA9EE9" w14:textId="77777777" w:rsidR="00FC09FF" w:rsidRDefault="00FC09FF" w:rsidP="007D5937">
            <w:pPr>
              <w:jc w:val="both"/>
              <w:rPr>
                <w:rFonts w:ascii="Times New Roman" w:hAnsi="Times New Roman" w:cs="Times New Roman"/>
                <w:color w:val="000000" w:themeColor="text1"/>
                <w:sz w:val="20"/>
                <w:szCs w:val="20"/>
              </w:rPr>
            </w:pPr>
            <w:bookmarkStart w:id="2" w:name="_Hlk235028660"/>
            <w:r>
              <w:rPr>
                <w:rFonts w:ascii="Times New Roman" w:hAnsi="Times New Roman" w:cs="Times New Roman"/>
                <w:color w:val="000000" w:themeColor="text1"/>
                <w:sz w:val="20"/>
                <w:szCs w:val="20"/>
              </w:rPr>
              <w:t>Упаковочная тара, материалы</w:t>
            </w:r>
          </w:p>
          <w:bookmarkEnd w:id="2"/>
          <w:p w14:paraId="699F4348" w14:textId="77777777" w:rsidR="00FC09FF" w:rsidRDefault="00FC09FF" w:rsidP="007D5937">
            <w:pPr>
              <w:jc w:val="both"/>
              <w:rPr>
                <w:rFonts w:ascii="Times New Roman" w:hAnsi="Times New Roman" w:cs="Times New Roman"/>
                <w:color w:val="000000" w:themeColor="text1"/>
                <w:sz w:val="20"/>
                <w:szCs w:val="20"/>
              </w:rPr>
            </w:pPr>
          </w:p>
        </w:tc>
        <w:tc>
          <w:tcPr>
            <w:tcW w:w="1797" w:type="dxa"/>
            <w:vMerge w:val="restart"/>
            <w:tcBorders>
              <w:top w:val="single" w:sz="4" w:space="0" w:color="auto"/>
              <w:left w:val="single" w:sz="4" w:space="0" w:color="auto"/>
              <w:bottom w:val="single" w:sz="4" w:space="0" w:color="auto"/>
              <w:right w:val="single" w:sz="4" w:space="0" w:color="auto"/>
            </w:tcBorders>
            <w:vAlign w:val="center"/>
            <w:hideMark/>
          </w:tcPr>
          <w:p w14:paraId="1DE51DE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6,478</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9B95E0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9,070</w:t>
            </w:r>
          </w:p>
        </w:tc>
      </w:tr>
      <w:tr w:rsidR="00FC09FF" w14:paraId="346D8A3B" w14:textId="77777777" w:rsidTr="007D5937">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5926"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CBBB5"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4369CB5F"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Инструменты с высохшими или</w:t>
            </w:r>
          </w:p>
          <w:p w14:paraId="4CABD35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Просроченными ЛКМ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71E52" w14:textId="77777777" w:rsidR="00FC09FF" w:rsidRDefault="00FC09FF" w:rsidP="007D5937">
            <w:pPr>
              <w:rPr>
                <w:rFonts w:ascii="Times New Roman" w:hAnsi="Times New Roman" w:cs="Times New Roman"/>
                <w:color w:val="000000" w:themeColor="text1"/>
                <w:sz w:val="20"/>
                <w:szCs w:val="20"/>
              </w:rPr>
            </w:pPr>
          </w:p>
        </w:tc>
        <w:tc>
          <w:tcPr>
            <w:tcW w:w="1708" w:type="dxa"/>
            <w:tcBorders>
              <w:top w:val="single" w:sz="4" w:space="0" w:color="auto"/>
              <w:left w:val="single" w:sz="4" w:space="0" w:color="auto"/>
              <w:bottom w:val="single" w:sz="4" w:space="0" w:color="auto"/>
              <w:right w:val="single" w:sz="4" w:space="0" w:color="auto"/>
            </w:tcBorders>
            <w:vAlign w:val="center"/>
            <w:hideMark/>
          </w:tcPr>
          <w:p w14:paraId="35B323B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0,685</w:t>
            </w:r>
          </w:p>
        </w:tc>
      </w:tr>
      <w:tr w:rsidR="00FC09FF" w14:paraId="051A78FE" w14:textId="77777777" w:rsidTr="007D5937">
        <w:trPr>
          <w:trHeight w:val="291"/>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695CCB1A" w14:textId="77777777" w:rsidR="00FC09FF" w:rsidRDefault="00FC09FF" w:rsidP="00FC09FF">
            <w:pPr>
              <w:jc w:val="center"/>
              <w:rPr>
                <w:rFonts w:ascii="Times New Roman" w:hAnsi="Times New Roman" w:cs="Times New Roman"/>
                <w:color w:val="000000" w:themeColor="text1"/>
                <w:sz w:val="20"/>
                <w:szCs w:val="20"/>
              </w:rPr>
            </w:pPr>
            <w:bookmarkStart w:id="3" w:name="_Hlk235028684"/>
            <w:bookmarkEnd w:id="1"/>
            <w:r>
              <w:rPr>
                <w:rFonts w:ascii="Times New Roman" w:hAnsi="Times New Roman" w:cs="Times New Roman"/>
                <w:color w:val="000000" w:themeColor="text1"/>
                <w:sz w:val="20"/>
                <w:szCs w:val="20"/>
              </w:rPr>
              <w:lastRenderedPageBreak/>
              <w:t>2</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27E8A433"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Твердые отходы от обработки сточных вод на месте эксплуатации, содержащие опасные вещества</w:t>
            </w:r>
          </w:p>
        </w:tc>
        <w:tc>
          <w:tcPr>
            <w:tcW w:w="2866" w:type="dxa"/>
            <w:tcBorders>
              <w:top w:val="single" w:sz="4" w:space="0" w:color="auto"/>
              <w:left w:val="single" w:sz="4" w:space="0" w:color="auto"/>
              <w:bottom w:val="single" w:sz="4" w:space="0" w:color="auto"/>
              <w:right w:val="single" w:sz="4" w:space="0" w:color="auto"/>
            </w:tcBorders>
            <w:hideMark/>
          </w:tcPr>
          <w:p w14:paraId="22F006C1"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Загрязненный сорбент – фиброил</w:t>
            </w:r>
          </w:p>
          <w:p w14:paraId="6D3FE5DD"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(полипропиленовое волокно)</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76241A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F7C782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0,25</w:t>
            </w:r>
          </w:p>
        </w:tc>
      </w:tr>
      <w:bookmarkEnd w:id="3"/>
      <w:tr w:rsidR="00FC09FF" w14:paraId="0662834A" w14:textId="77777777" w:rsidTr="007D5937">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04F4F"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F7BE5"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2510ACC7" w14:textId="77777777" w:rsidR="00FC09FF" w:rsidRDefault="00FC09FF" w:rsidP="007D5937">
            <w:pPr>
              <w:jc w:val="both"/>
              <w:rPr>
                <w:rFonts w:ascii="Times New Roman" w:hAnsi="Times New Roman" w:cs="Times New Roman"/>
                <w:color w:val="000000" w:themeColor="text1"/>
                <w:sz w:val="20"/>
                <w:szCs w:val="20"/>
              </w:rPr>
            </w:pPr>
            <w:bookmarkStart w:id="4" w:name="_Hlk235028691"/>
            <w:r>
              <w:rPr>
                <w:rFonts w:ascii="Times New Roman" w:hAnsi="Times New Roman" w:cs="Times New Roman"/>
                <w:color w:val="000000" w:themeColor="text1"/>
                <w:sz w:val="20"/>
                <w:szCs w:val="20"/>
              </w:rPr>
              <w:t>Осадок сепараторов нефтепродуктов</w:t>
            </w:r>
            <w:bookmarkEnd w:id="4"/>
          </w:p>
        </w:tc>
        <w:tc>
          <w:tcPr>
            <w:tcW w:w="1797" w:type="dxa"/>
            <w:tcBorders>
              <w:top w:val="single" w:sz="4" w:space="0" w:color="auto"/>
              <w:left w:val="single" w:sz="4" w:space="0" w:color="auto"/>
              <w:bottom w:val="single" w:sz="4" w:space="0" w:color="auto"/>
              <w:right w:val="single" w:sz="4" w:space="0" w:color="auto"/>
            </w:tcBorders>
            <w:vAlign w:val="center"/>
            <w:hideMark/>
          </w:tcPr>
          <w:p w14:paraId="0BC104B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8,739</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6DDCF33"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8,009</w:t>
            </w:r>
          </w:p>
        </w:tc>
      </w:tr>
      <w:tr w:rsidR="00FC09FF" w14:paraId="4268A09C" w14:textId="77777777" w:rsidTr="007D5937">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3645C"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DD2EB"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3CD175BC" w14:textId="77777777" w:rsidR="00FC09FF" w:rsidRDefault="00FC09FF" w:rsidP="007D5937">
            <w:pPr>
              <w:jc w:val="both"/>
              <w:rPr>
                <w:rFonts w:ascii="Times New Roman" w:hAnsi="Times New Roman" w:cs="Times New Roman"/>
                <w:color w:val="000000" w:themeColor="text1"/>
                <w:sz w:val="20"/>
                <w:szCs w:val="20"/>
              </w:rPr>
            </w:pPr>
            <w:bookmarkStart w:id="5" w:name="_Hlk235028699"/>
            <w:r>
              <w:rPr>
                <w:rFonts w:ascii="Times New Roman" w:hAnsi="Times New Roman" w:cs="Times New Roman"/>
                <w:color w:val="000000" w:themeColor="text1"/>
                <w:sz w:val="20"/>
                <w:szCs w:val="20"/>
              </w:rPr>
              <w:t>Пленка, всплывающая из</w:t>
            </w:r>
          </w:p>
          <w:p w14:paraId="4A9E8A95"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нефтеуловителя</w:t>
            </w:r>
            <w:bookmarkEnd w:id="5"/>
          </w:p>
        </w:tc>
        <w:tc>
          <w:tcPr>
            <w:tcW w:w="1797" w:type="dxa"/>
            <w:tcBorders>
              <w:top w:val="single" w:sz="4" w:space="0" w:color="auto"/>
              <w:left w:val="single" w:sz="4" w:space="0" w:color="auto"/>
              <w:bottom w:val="single" w:sz="4" w:space="0" w:color="auto"/>
              <w:right w:val="single" w:sz="4" w:space="0" w:color="auto"/>
            </w:tcBorders>
            <w:vAlign w:val="center"/>
            <w:hideMark/>
          </w:tcPr>
          <w:p w14:paraId="3F37557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0,925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8D58553" w14:textId="77777777" w:rsidR="00FC09FF" w:rsidRDefault="00FC09FF" w:rsidP="007D5937">
            <w:pPr>
              <w:jc w:val="center"/>
              <w:rPr>
                <w:rFonts w:ascii="Times New Roman" w:hAnsi="Times New Roman" w:cs="Times New Roman"/>
                <w:color w:val="000000" w:themeColor="text1"/>
                <w:sz w:val="20"/>
                <w:szCs w:val="20"/>
              </w:rPr>
            </w:pPr>
            <w:bookmarkStart w:id="6" w:name="_Hlk235028708"/>
            <w:r>
              <w:rPr>
                <w:rFonts w:ascii="Times New Roman" w:hAnsi="Times New Roman" w:cs="Times New Roman"/>
                <w:color w:val="000000" w:themeColor="text1"/>
                <w:sz w:val="20"/>
                <w:szCs w:val="20"/>
              </w:rPr>
              <w:t>0,033</w:t>
            </w:r>
            <w:bookmarkEnd w:id="6"/>
          </w:p>
        </w:tc>
      </w:tr>
      <w:tr w:rsidR="00FC09FF" w14:paraId="1B7DC342" w14:textId="77777777" w:rsidTr="007D5937">
        <w:trPr>
          <w:trHeight w:val="300"/>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42E66A3F" w14:textId="77777777" w:rsidR="00FC09FF" w:rsidRDefault="00FC09FF" w:rsidP="00FC09FF">
            <w:pPr>
              <w:jc w:val="center"/>
              <w:rPr>
                <w:rFonts w:ascii="Times New Roman" w:hAnsi="Times New Roman" w:cs="Times New Roman"/>
                <w:color w:val="000000" w:themeColor="text1"/>
                <w:sz w:val="20"/>
                <w:szCs w:val="20"/>
              </w:rPr>
            </w:pPr>
            <w:bookmarkStart w:id="7" w:name="_Hlk235028715"/>
            <w:r>
              <w:rPr>
                <w:rFonts w:ascii="Times New Roman" w:hAnsi="Times New Roman" w:cs="Times New Roman"/>
                <w:color w:val="000000" w:themeColor="text1"/>
                <w:sz w:val="20"/>
                <w:szCs w:val="20"/>
              </w:rPr>
              <w:t>3</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1C86CA1B"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Другие моторные, трансмиссионные и смазочные масла</w:t>
            </w:r>
          </w:p>
        </w:tc>
        <w:tc>
          <w:tcPr>
            <w:tcW w:w="2866" w:type="dxa"/>
            <w:tcBorders>
              <w:top w:val="single" w:sz="4" w:space="0" w:color="auto"/>
              <w:left w:val="single" w:sz="4" w:space="0" w:color="auto"/>
              <w:bottom w:val="single" w:sz="4" w:space="0" w:color="auto"/>
              <w:right w:val="single" w:sz="4" w:space="0" w:color="auto"/>
            </w:tcBorders>
          </w:tcPr>
          <w:p w14:paraId="7A0431C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Отработанное моторное масло</w:t>
            </w:r>
          </w:p>
          <w:p w14:paraId="0DF622BE" w14:textId="77777777" w:rsidR="00FC09FF" w:rsidRDefault="00FC09FF" w:rsidP="007D5937">
            <w:pPr>
              <w:jc w:val="both"/>
              <w:rPr>
                <w:rFonts w:ascii="Times New Roman" w:hAnsi="Times New Roman" w:cs="Times New Roman"/>
                <w:color w:val="000000" w:themeColor="text1"/>
                <w:sz w:val="20"/>
                <w:szCs w:val="20"/>
              </w:rPr>
            </w:pPr>
          </w:p>
        </w:tc>
        <w:tc>
          <w:tcPr>
            <w:tcW w:w="1797" w:type="dxa"/>
            <w:tcBorders>
              <w:top w:val="single" w:sz="4" w:space="0" w:color="auto"/>
              <w:left w:val="single" w:sz="4" w:space="0" w:color="auto"/>
              <w:bottom w:val="single" w:sz="4" w:space="0" w:color="auto"/>
              <w:right w:val="single" w:sz="4" w:space="0" w:color="auto"/>
            </w:tcBorders>
            <w:vAlign w:val="center"/>
            <w:hideMark/>
          </w:tcPr>
          <w:p w14:paraId="369F944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237,015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308966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226,780</w:t>
            </w:r>
          </w:p>
        </w:tc>
      </w:tr>
      <w:tr w:rsidR="00FC09FF" w14:paraId="271F85BA" w14:textId="77777777" w:rsidTr="007D5937">
        <w:trPr>
          <w:trHeight w:val="5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88169"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96918"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0A51904B"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Отработанное трансмиссионные масла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619472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83,692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2CBFFC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251,940</w:t>
            </w:r>
          </w:p>
        </w:tc>
      </w:tr>
      <w:tr w:rsidR="00FC09FF" w14:paraId="1C5B1397" w14:textId="77777777" w:rsidTr="007D5937">
        <w:trPr>
          <w:trHeight w:val="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9F8A6"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4EE78"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075D364F"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Индустриальное масло</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DF9177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125,265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80614D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25,725</w:t>
            </w:r>
          </w:p>
        </w:tc>
      </w:tr>
      <w:tr w:rsidR="00FC09FF" w14:paraId="4AC0FA07" w14:textId="77777777" w:rsidTr="007D5937">
        <w:trPr>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B4F69"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F25AE4"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1D95BE7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Обводненное масло</w:t>
            </w:r>
          </w:p>
        </w:tc>
        <w:tc>
          <w:tcPr>
            <w:tcW w:w="1797" w:type="dxa"/>
            <w:tcBorders>
              <w:top w:val="single" w:sz="4" w:space="0" w:color="auto"/>
              <w:left w:val="single" w:sz="4" w:space="0" w:color="auto"/>
              <w:bottom w:val="single" w:sz="4" w:space="0" w:color="auto"/>
              <w:right w:val="single" w:sz="4" w:space="0" w:color="auto"/>
            </w:tcBorders>
            <w:vAlign w:val="center"/>
          </w:tcPr>
          <w:p w14:paraId="14B88259" w14:textId="77777777" w:rsidR="00FC09FF" w:rsidRDefault="00FC09FF" w:rsidP="007D5937">
            <w:pPr>
              <w:jc w:val="center"/>
              <w:rPr>
                <w:rFonts w:ascii="Times New Roman" w:hAnsi="Times New Roman" w:cs="Times New Roman"/>
                <w:color w:val="000000" w:themeColor="text1"/>
                <w:sz w:val="20"/>
                <w:szCs w:val="20"/>
              </w:rPr>
            </w:pPr>
          </w:p>
        </w:tc>
        <w:tc>
          <w:tcPr>
            <w:tcW w:w="1708" w:type="dxa"/>
            <w:tcBorders>
              <w:top w:val="single" w:sz="4" w:space="0" w:color="auto"/>
              <w:left w:val="single" w:sz="4" w:space="0" w:color="auto"/>
              <w:bottom w:val="single" w:sz="4" w:space="0" w:color="auto"/>
              <w:right w:val="single" w:sz="4" w:space="0" w:color="auto"/>
            </w:tcBorders>
            <w:vAlign w:val="center"/>
            <w:hideMark/>
          </w:tcPr>
          <w:p w14:paraId="056D3CC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1674,837</w:t>
            </w:r>
          </w:p>
        </w:tc>
      </w:tr>
      <w:tr w:rsidR="00FC09FF" w14:paraId="02921F9E" w14:textId="77777777" w:rsidTr="007D5937">
        <w:trPr>
          <w:trHeight w:val="131"/>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6844BBAD" w14:textId="77777777" w:rsidR="00FC09FF" w:rsidRDefault="00FC09FF" w:rsidP="00FC09FF">
            <w:pPr>
              <w:jc w:val="center"/>
              <w:rPr>
                <w:rFonts w:ascii="Times New Roman" w:hAnsi="Times New Roman" w:cs="Times New Roman"/>
                <w:color w:val="000000" w:themeColor="text1"/>
                <w:sz w:val="20"/>
                <w:szCs w:val="20"/>
              </w:rPr>
            </w:pPr>
            <w:bookmarkStart w:id="8" w:name="_Hlk235028733"/>
            <w:bookmarkEnd w:id="7"/>
            <w:r>
              <w:rPr>
                <w:rFonts w:ascii="Times New Roman" w:hAnsi="Times New Roman" w:cs="Times New Roman"/>
                <w:color w:val="000000" w:themeColor="text1"/>
                <w:sz w:val="20"/>
                <w:szCs w:val="20"/>
              </w:rPr>
              <w:t>4</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2FE0D39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Упаковка, содержащая остатки или загрязненная опасными веществами</w:t>
            </w:r>
          </w:p>
        </w:tc>
        <w:tc>
          <w:tcPr>
            <w:tcW w:w="2866" w:type="dxa"/>
            <w:tcBorders>
              <w:top w:val="single" w:sz="4" w:space="0" w:color="auto"/>
              <w:left w:val="single" w:sz="4" w:space="0" w:color="auto"/>
              <w:bottom w:val="single" w:sz="4" w:space="0" w:color="auto"/>
              <w:right w:val="single" w:sz="4" w:space="0" w:color="auto"/>
            </w:tcBorders>
            <w:hideMark/>
          </w:tcPr>
          <w:p w14:paraId="5F21DF02"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Металлическая тара загрязненная ГСМ</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1752E7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44,331</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78348F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67,368</w:t>
            </w:r>
          </w:p>
        </w:tc>
      </w:tr>
      <w:tr w:rsidR="00FC09FF" w14:paraId="1B1C590A" w14:textId="77777777" w:rsidTr="007D5937">
        <w:trPr>
          <w:trHeight w:val="1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3B0C3"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103CE"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016BD3F3"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Пластиковая тара загрязненная ГСМ</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0AECA2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8,896</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C8DE87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0,365</w:t>
            </w:r>
          </w:p>
        </w:tc>
      </w:tr>
      <w:tr w:rsidR="00FC09FF" w14:paraId="4BC1570E" w14:textId="77777777" w:rsidTr="007D5937">
        <w:trPr>
          <w:trHeight w:val="1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0A63B"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45F7DB"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70425EE7"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Бумажная тара загрязненная ГСМ</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D3FB5A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0,75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028E40B" w14:textId="77777777" w:rsidR="00FC09FF" w:rsidRDefault="00FC09FF" w:rsidP="007D5937">
            <w:pPr>
              <w:jc w:val="center"/>
              <w:rPr>
                <w:rFonts w:ascii="Times New Roman" w:hAnsi="Times New Roman" w:cs="Times New Roman"/>
                <w:color w:val="000000" w:themeColor="text1"/>
                <w:sz w:val="20"/>
                <w:szCs w:val="20"/>
              </w:rPr>
            </w:pPr>
            <w:r w:rsidRPr="00CE025F">
              <w:rPr>
                <w:rFonts w:ascii="Times New Roman" w:hAnsi="Times New Roman" w:cs="Times New Roman"/>
                <w:color w:val="000000" w:themeColor="text1"/>
                <w:sz w:val="20"/>
                <w:szCs w:val="20"/>
              </w:rPr>
              <w:t>0,75</w:t>
            </w:r>
            <w:r>
              <w:rPr>
                <w:rFonts w:ascii="Times New Roman" w:hAnsi="Times New Roman" w:cs="Times New Roman"/>
                <w:color w:val="000000" w:themeColor="text1"/>
                <w:sz w:val="20"/>
                <w:szCs w:val="20"/>
              </w:rPr>
              <w:t xml:space="preserve"> </w:t>
            </w:r>
          </w:p>
        </w:tc>
      </w:tr>
      <w:tr w:rsidR="00FC09FF" w14:paraId="687C5EC9" w14:textId="77777777" w:rsidTr="007D5937">
        <w:trPr>
          <w:trHeight w:val="197"/>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5335A4DA" w14:textId="77777777" w:rsidR="00FC09FF" w:rsidRDefault="00FC09FF" w:rsidP="00FC09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4C022732"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tc>
        <w:tc>
          <w:tcPr>
            <w:tcW w:w="2866" w:type="dxa"/>
            <w:tcBorders>
              <w:top w:val="single" w:sz="4" w:space="0" w:color="auto"/>
              <w:left w:val="single" w:sz="4" w:space="0" w:color="auto"/>
              <w:bottom w:val="single" w:sz="4" w:space="0" w:color="auto"/>
              <w:right w:val="single" w:sz="4" w:space="0" w:color="auto"/>
            </w:tcBorders>
            <w:hideMark/>
          </w:tcPr>
          <w:p w14:paraId="09A68781" w14:textId="77777777" w:rsidR="00FC09FF" w:rsidRPr="004D4E42" w:rsidRDefault="00FC09FF" w:rsidP="007D5937">
            <w:pPr>
              <w:jc w:val="both"/>
              <w:rPr>
                <w:rFonts w:ascii="Times New Roman" w:hAnsi="Times New Roman" w:cs="Times New Roman"/>
                <w:b/>
                <w:bCs/>
                <w:color w:val="000000" w:themeColor="text1"/>
                <w:sz w:val="20"/>
                <w:szCs w:val="20"/>
              </w:rPr>
            </w:pPr>
            <w:r w:rsidRPr="004D4E42">
              <w:rPr>
                <w:rStyle w:val="fontstyle01"/>
                <w:b w:val="0"/>
                <w:bCs w:val="0"/>
                <w:color w:val="000000" w:themeColor="text1"/>
                <w:sz w:val="20"/>
                <w:szCs w:val="20"/>
              </w:rPr>
              <w:t>Промасленная ветошь и обтирочный материал</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4A9074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11,295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388F71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37,095</w:t>
            </w:r>
          </w:p>
        </w:tc>
      </w:tr>
      <w:bookmarkEnd w:id="8"/>
      <w:tr w:rsidR="00FC09FF" w14:paraId="4483D0B0" w14:textId="77777777" w:rsidTr="007D5937">
        <w:trPr>
          <w:trHeight w:val="1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4D23A8"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DA751"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vAlign w:val="center"/>
            <w:hideMark/>
          </w:tcPr>
          <w:p w14:paraId="1BE8AC9D" w14:textId="77777777" w:rsidR="00FC09FF" w:rsidRDefault="00FC09FF" w:rsidP="007D5937">
            <w:pPr>
              <w:jc w:val="both"/>
              <w:rPr>
                <w:rFonts w:ascii="Times New Roman" w:hAnsi="Times New Roman" w:cs="Times New Roman"/>
                <w:color w:val="000000" w:themeColor="text1"/>
                <w:sz w:val="20"/>
                <w:szCs w:val="20"/>
              </w:rPr>
            </w:pPr>
            <w:bookmarkStart w:id="9" w:name="_Hlk235028746"/>
            <w:r>
              <w:rPr>
                <w:rFonts w:ascii="Times New Roman" w:hAnsi="Times New Roman" w:cs="Times New Roman"/>
                <w:color w:val="000000" w:themeColor="text1"/>
                <w:sz w:val="20"/>
                <w:szCs w:val="20"/>
              </w:rPr>
              <w:t>СИЗ загряз</w:t>
            </w:r>
            <w:bookmarkEnd w:id="9"/>
          </w:p>
        </w:tc>
        <w:tc>
          <w:tcPr>
            <w:tcW w:w="1797" w:type="dxa"/>
            <w:tcBorders>
              <w:top w:val="single" w:sz="4" w:space="0" w:color="auto"/>
              <w:left w:val="single" w:sz="4" w:space="0" w:color="auto"/>
              <w:bottom w:val="single" w:sz="4" w:space="0" w:color="auto"/>
              <w:right w:val="single" w:sz="4" w:space="0" w:color="auto"/>
            </w:tcBorders>
            <w:vAlign w:val="center"/>
            <w:hideMark/>
          </w:tcPr>
          <w:p w14:paraId="4832C2E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E6ADBEC"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21,722</w:t>
            </w:r>
          </w:p>
        </w:tc>
      </w:tr>
      <w:tr w:rsidR="00FC09FF" w14:paraId="245EF145" w14:textId="77777777" w:rsidTr="007D5937">
        <w:trPr>
          <w:trHeight w:val="99"/>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0FE9D59E" w14:textId="77777777" w:rsidR="00FC09FF" w:rsidRDefault="00FC09FF" w:rsidP="00FC09FF">
            <w:pPr>
              <w:jc w:val="center"/>
              <w:rPr>
                <w:rFonts w:ascii="Times New Roman" w:hAnsi="Times New Roman" w:cs="Times New Roman"/>
                <w:color w:val="000000" w:themeColor="text1"/>
                <w:sz w:val="20"/>
                <w:szCs w:val="20"/>
              </w:rPr>
            </w:pPr>
            <w:bookmarkStart w:id="10" w:name="_Hlk235028754"/>
            <w:r>
              <w:rPr>
                <w:rFonts w:ascii="Times New Roman" w:hAnsi="Times New Roman" w:cs="Times New Roman"/>
                <w:color w:val="000000" w:themeColor="text1"/>
                <w:sz w:val="20"/>
                <w:szCs w:val="20"/>
              </w:rPr>
              <w:t>6</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18B4D48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Масляные фильтры</w:t>
            </w:r>
          </w:p>
        </w:tc>
        <w:tc>
          <w:tcPr>
            <w:tcW w:w="2866" w:type="dxa"/>
            <w:tcBorders>
              <w:top w:val="single" w:sz="4" w:space="0" w:color="auto"/>
              <w:left w:val="single" w:sz="4" w:space="0" w:color="auto"/>
              <w:bottom w:val="single" w:sz="4" w:space="0" w:color="auto"/>
              <w:right w:val="single" w:sz="4" w:space="0" w:color="auto"/>
            </w:tcBorders>
            <w:hideMark/>
          </w:tcPr>
          <w:p w14:paraId="6C4A3FD8"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Отработанные масляные фильтры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780248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11,815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A06079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12,730</w:t>
            </w:r>
          </w:p>
        </w:tc>
      </w:tr>
      <w:tr w:rsidR="00FC09FF" w14:paraId="01F41C3F" w14:textId="77777777" w:rsidTr="007D5937">
        <w:trPr>
          <w:trHeight w:val="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AB8BC"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DE7E0"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0B65659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Отработанные топливные фильтры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BF6932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7,725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D77A4A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7,924</w:t>
            </w:r>
          </w:p>
        </w:tc>
      </w:tr>
      <w:tr w:rsidR="00FC09FF" w14:paraId="382A0F82" w14:textId="77777777" w:rsidTr="007D5937">
        <w:trPr>
          <w:trHeight w:val="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C493F"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2BDBE"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4CF61A4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Отработанные антифризные фильтры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85ACE7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1,172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EAE84D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0,385</w:t>
            </w:r>
          </w:p>
        </w:tc>
      </w:tr>
      <w:tr w:rsidR="00FC09FF" w14:paraId="4EC906AE" w14:textId="77777777" w:rsidTr="007D5937">
        <w:trPr>
          <w:trHeight w:val="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A1B017"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D2F3C"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4739D23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Отработанные фильтры нефтеловушек</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0422B0D"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0,4</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57A457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0,600</w:t>
            </w:r>
          </w:p>
        </w:tc>
      </w:tr>
      <w:tr w:rsidR="00FC09FF" w14:paraId="35F2E520"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1112307C" w14:textId="77777777" w:rsidR="00FC09FF" w:rsidRDefault="00FC09FF" w:rsidP="00FC09FF">
            <w:pPr>
              <w:jc w:val="center"/>
              <w:rPr>
                <w:rFonts w:ascii="Times New Roman" w:hAnsi="Times New Roman" w:cs="Times New Roman"/>
                <w:color w:val="000000" w:themeColor="text1"/>
                <w:sz w:val="20"/>
                <w:szCs w:val="20"/>
              </w:rPr>
            </w:pPr>
            <w:bookmarkStart w:id="11" w:name="_Hlk235028773"/>
            <w:bookmarkEnd w:id="10"/>
            <w:r>
              <w:rPr>
                <w:rFonts w:ascii="Times New Roman" w:hAnsi="Times New Roman" w:cs="Times New Roman"/>
                <w:color w:val="000000" w:themeColor="text1"/>
                <w:sz w:val="20"/>
                <w:szCs w:val="20"/>
              </w:rPr>
              <w:t>7</w:t>
            </w:r>
          </w:p>
        </w:tc>
        <w:tc>
          <w:tcPr>
            <w:tcW w:w="2329" w:type="dxa"/>
            <w:tcBorders>
              <w:top w:val="single" w:sz="4" w:space="0" w:color="auto"/>
              <w:left w:val="single" w:sz="4" w:space="0" w:color="auto"/>
              <w:bottom w:val="single" w:sz="4" w:space="0" w:color="auto"/>
              <w:right w:val="single" w:sz="4" w:space="0" w:color="auto"/>
            </w:tcBorders>
            <w:vAlign w:val="center"/>
            <w:hideMark/>
          </w:tcPr>
          <w:p w14:paraId="01DAAE6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Опасные составляющие компоненты, за исключением упомянутых в 16 01 07-16 01 11, 16 01 13 и 16 01 14</w:t>
            </w:r>
          </w:p>
        </w:tc>
        <w:tc>
          <w:tcPr>
            <w:tcW w:w="2866" w:type="dxa"/>
            <w:tcBorders>
              <w:top w:val="single" w:sz="4" w:space="0" w:color="auto"/>
              <w:left w:val="single" w:sz="4" w:space="0" w:color="auto"/>
              <w:bottom w:val="single" w:sz="4" w:space="0" w:color="auto"/>
              <w:right w:val="single" w:sz="4" w:space="0" w:color="auto"/>
            </w:tcBorders>
            <w:vAlign w:val="center"/>
            <w:hideMark/>
          </w:tcPr>
          <w:p w14:paraId="3D61AFD0"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Песок, щебень, опилки, загрязненные</w:t>
            </w:r>
          </w:p>
          <w:p w14:paraId="67A284D8"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нефтепродуктами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0CF51D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915,732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C83C39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778,499</w:t>
            </w:r>
          </w:p>
        </w:tc>
      </w:tr>
      <w:tr w:rsidR="00FC09FF" w14:paraId="4402C290" w14:textId="77777777" w:rsidTr="007D5937">
        <w:trPr>
          <w:trHeight w:val="197"/>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424CC6BB" w14:textId="77777777" w:rsidR="00FC09FF" w:rsidRDefault="00FC09FF" w:rsidP="00FC09FF">
            <w:pPr>
              <w:jc w:val="center"/>
              <w:rPr>
                <w:rFonts w:ascii="Times New Roman" w:hAnsi="Times New Roman" w:cs="Times New Roman"/>
                <w:color w:val="000000" w:themeColor="text1"/>
                <w:sz w:val="20"/>
                <w:szCs w:val="20"/>
              </w:rPr>
            </w:pPr>
            <w:bookmarkStart w:id="12" w:name="_Hlk235028790"/>
            <w:bookmarkEnd w:id="11"/>
            <w:r>
              <w:rPr>
                <w:rFonts w:ascii="Times New Roman" w:hAnsi="Times New Roman" w:cs="Times New Roman"/>
                <w:color w:val="000000" w:themeColor="text1"/>
                <w:sz w:val="20"/>
                <w:szCs w:val="20"/>
              </w:rPr>
              <w:t>8</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1670C010"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Собираемые раздельно электролиты из батарей и аккумуляторов</w:t>
            </w:r>
          </w:p>
        </w:tc>
        <w:tc>
          <w:tcPr>
            <w:tcW w:w="2866" w:type="dxa"/>
            <w:tcBorders>
              <w:top w:val="single" w:sz="4" w:space="0" w:color="auto"/>
              <w:left w:val="single" w:sz="4" w:space="0" w:color="auto"/>
              <w:bottom w:val="single" w:sz="4" w:space="0" w:color="auto"/>
              <w:right w:val="single" w:sz="4" w:space="0" w:color="auto"/>
            </w:tcBorders>
            <w:hideMark/>
          </w:tcPr>
          <w:p w14:paraId="7E84EE4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Электролит кислотный</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CB5995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6,975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DC89B8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1,969</w:t>
            </w:r>
          </w:p>
        </w:tc>
      </w:tr>
      <w:tr w:rsidR="00FC09FF" w14:paraId="7D01E294" w14:textId="77777777" w:rsidTr="007D5937">
        <w:trPr>
          <w:trHeight w:val="1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EDD5D"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F0477"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5B4B0E3D"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Электролит щелочной</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96E1F2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12,129</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0AE6267"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1,267</w:t>
            </w:r>
          </w:p>
        </w:tc>
      </w:tr>
      <w:tr w:rsidR="00FC09FF" w14:paraId="45D7EFAB" w14:textId="77777777" w:rsidTr="007D5937">
        <w:trPr>
          <w:trHeight w:val="99"/>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4C5E4DD0" w14:textId="77777777" w:rsidR="00FC09FF" w:rsidRDefault="00FC09FF" w:rsidP="00FC09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58DBFCC0"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содержащие масла</w:t>
            </w:r>
          </w:p>
        </w:tc>
        <w:tc>
          <w:tcPr>
            <w:tcW w:w="2866" w:type="dxa"/>
            <w:tcBorders>
              <w:top w:val="single" w:sz="4" w:space="0" w:color="auto"/>
              <w:left w:val="single" w:sz="4" w:space="0" w:color="auto"/>
              <w:bottom w:val="single" w:sz="4" w:space="0" w:color="auto"/>
              <w:right w:val="single" w:sz="4" w:space="0" w:color="auto"/>
            </w:tcBorders>
            <w:hideMark/>
          </w:tcPr>
          <w:p w14:paraId="0A7C49F0"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Донные отложения в резервуарах</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D2D3D2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21,944</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B8FC727"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18,789</w:t>
            </w:r>
          </w:p>
        </w:tc>
      </w:tr>
      <w:tr w:rsidR="00FC09FF" w14:paraId="7118C1F2" w14:textId="77777777" w:rsidTr="007D5937">
        <w:trPr>
          <w:trHeight w:val="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125E6C"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D0CE8"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46A4F88C"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моечных ванн</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1DFEBA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1,600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660228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r>
      <w:tr w:rsidR="00FC09FF" w14:paraId="74B7873B"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5DD55042" w14:textId="77777777" w:rsidR="00FC09FF" w:rsidRDefault="00FC09FF" w:rsidP="00FC09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B74CAD1"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Каменноугольная смола и просмоленные продукты</w:t>
            </w:r>
          </w:p>
        </w:tc>
        <w:tc>
          <w:tcPr>
            <w:tcW w:w="2866" w:type="dxa"/>
            <w:tcBorders>
              <w:top w:val="single" w:sz="4" w:space="0" w:color="auto"/>
              <w:left w:val="single" w:sz="4" w:space="0" w:color="auto"/>
              <w:bottom w:val="single" w:sz="4" w:space="0" w:color="auto"/>
              <w:right w:val="single" w:sz="4" w:space="0" w:color="auto"/>
            </w:tcBorders>
            <w:hideMark/>
          </w:tcPr>
          <w:p w14:paraId="2A95A1C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Щебень, песок, пропитанный</w:t>
            </w:r>
          </w:p>
          <w:p w14:paraId="496BE758"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антраценовым маслом</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B97009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AFDC69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25,0</w:t>
            </w:r>
          </w:p>
        </w:tc>
      </w:tr>
      <w:tr w:rsidR="00FC09FF" w14:paraId="0BE98DEC"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FCBEBA1" w14:textId="77777777" w:rsidR="00FC09FF" w:rsidRDefault="00FC09FF" w:rsidP="00FC09FF">
            <w:pPr>
              <w:jc w:val="center"/>
              <w:rPr>
                <w:rFonts w:ascii="Times New Roman" w:hAnsi="Times New Roman" w:cs="Times New Roman"/>
                <w:color w:val="000000" w:themeColor="text1"/>
                <w:sz w:val="20"/>
                <w:szCs w:val="20"/>
              </w:rPr>
            </w:pPr>
            <w:bookmarkStart w:id="13" w:name="_Hlk235028811"/>
            <w:bookmarkEnd w:id="12"/>
            <w:r>
              <w:rPr>
                <w:rFonts w:ascii="Times New Roman" w:hAnsi="Times New Roman" w:cs="Times New Roman"/>
                <w:color w:val="000000" w:themeColor="text1"/>
                <w:sz w:val="20"/>
                <w:szCs w:val="20"/>
              </w:rPr>
              <w:t>11</w:t>
            </w:r>
          </w:p>
        </w:tc>
        <w:tc>
          <w:tcPr>
            <w:tcW w:w="2329" w:type="dxa"/>
            <w:tcBorders>
              <w:top w:val="single" w:sz="4" w:space="0" w:color="auto"/>
              <w:left w:val="single" w:sz="4" w:space="0" w:color="auto"/>
              <w:bottom w:val="single" w:sz="4" w:space="0" w:color="auto"/>
              <w:right w:val="single" w:sz="4" w:space="0" w:color="auto"/>
            </w:tcBorders>
            <w:vAlign w:val="center"/>
            <w:hideMark/>
          </w:tcPr>
          <w:p w14:paraId="0D1B4972"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Изоляционные материалы, содержащие асбест</w:t>
            </w:r>
          </w:p>
        </w:tc>
        <w:tc>
          <w:tcPr>
            <w:tcW w:w="2866" w:type="dxa"/>
            <w:tcBorders>
              <w:top w:val="single" w:sz="4" w:space="0" w:color="auto"/>
              <w:left w:val="single" w:sz="4" w:space="0" w:color="auto"/>
              <w:bottom w:val="single" w:sz="4" w:space="0" w:color="auto"/>
              <w:right w:val="single" w:sz="4" w:space="0" w:color="auto"/>
            </w:tcBorders>
            <w:hideMark/>
          </w:tcPr>
          <w:p w14:paraId="6ADD589A"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асбоматериалов</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89D030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0,422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A892F5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0,554</w:t>
            </w:r>
          </w:p>
        </w:tc>
      </w:tr>
      <w:tr w:rsidR="00FC09FF" w14:paraId="0D88BA27" w14:textId="77777777" w:rsidTr="007D5937">
        <w:trPr>
          <w:trHeight w:val="273"/>
          <w:jc w:val="center"/>
        </w:trPr>
        <w:tc>
          <w:tcPr>
            <w:tcW w:w="645" w:type="dxa"/>
            <w:tcBorders>
              <w:top w:val="single" w:sz="4" w:space="0" w:color="auto"/>
              <w:left w:val="single" w:sz="4" w:space="0" w:color="auto"/>
              <w:bottom w:val="single" w:sz="4" w:space="0" w:color="auto"/>
              <w:right w:val="single" w:sz="4" w:space="0" w:color="auto"/>
            </w:tcBorders>
            <w:hideMark/>
          </w:tcPr>
          <w:p w14:paraId="19F65980" w14:textId="77777777" w:rsidR="00FC09FF" w:rsidRDefault="00FC09FF" w:rsidP="00FC09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2329" w:type="dxa"/>
            <w:tcBorders>
              <w:top w:val="single" w:sz="4" w:space="0" w:color="auto"/>
              <w:left w:val="single" w:sz="4" w:space="0" w:color="auto"/>
              <w:bottom w:val="single" w:sz="4" w:space="0" w:color="auto"/>
              <w:right w:val="single" w:sz="4" w:space="0" w:color="auto"/>
            </w:tcBorders>
            <w:vAlign w:val="center"/>
            <w:hideMark/>
          </w:tcPr>
          <w:p w14:paraId="1AD430E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Твердые горючие отходы, содержащие опасные вещества</w:t>
            </w:r>
          </w:p>
        </w:tc>
        <w:tc>
          <w:tcPr>
            <w:tcW w:w="2866" w:type="dxa"/>
            <w:tcBorders>
              <w:top w:val="single" w:sz="4" w:space="0" w:color="auto"/>
              <w:left w:val="single" w:sz="4" w:space="0" w:color="auto"/>
              <w:bottom w:val="single" w:sz="4" w:space="0" w:color="auto"/>
              <w:right w:val="single" w:sz="4" w:space="0" w:color="auto"/>
            </w:tcBorders>
            <w:hideMark/>
          </w:tcPr>
          <w:p w14:paraId="596510F7"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Резинотехнических материалов отходы,</w:t>
            </w:r>
          </w:p>
          <w:p w14:paraId="1548C80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загрязненные ГСМ</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42E3E1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8,7</w:t>
            </w:r>
          </w:p>
        </w:tc>
        <w:tc>
          <w:tcPr>
            <w:tcW w:w="1708" w:type="dxa"/>
            <w:tcBorders>
              <w:top w:val="single" w:sz="4" w:space="0" w:color="auto"/>
              <w:left w:val="single" w:sz="4" w:space="0" w:color="auto"/>
              <w:bottom w:val="single" w:sz="4" w:space="0" w:color="auto"/>
              <w:right w:val="single" w:sz="4" w:space="0" w:color="auto"/>
            </w:tcBorders>
            <w:vAlign w:val="center"/>
          </w:tcPr>
          <w:p w14:paraId="1D0FA1EA" w14:textId="77777777" w:rsidR="00FC09FF" w:rsidRDefault="00FC09FF" w:rsidP="007D5937">
            <w:pPr>
              <w:jc w:val="center"/>
              <w:rPr>
                <w:rFonts w:ascii="Times New Roman" w:hAnsi="Times New Roman" w:cs="Times New Roman"/>
                <w:color w:val="000000"/>
                <w:sz w:val="20"/>
                <w:szCs w:val="20"/>
              </w:rPr>
            </w:pPr>
            <w:r>
              <w:rPr>
                <w:rFonts w:ascii="Times New Roman" w:hAnsi="Times New Roman" w:cs="Times New Roman"/>
                <w:color w:val="000000"/>
                <w:sz w:val="20"/>
                <w:szCs w:val="20"/>
              </w:rPr>
              <w:t>8,700</w:t>
            </w:r>
          </w:p>
          <w:p w14:paraId="7BC34706" w14:textId="77777777" w:rsidR="00FC09FF" w:rsidRDefault="00FC09FF" w:rsidP="007D5937">
            <w:pPr>
              <w:jc w:val="center"/>
              <w:rPr>
                <w:rFonts w:ascii="Times New Roman" w:hAnsi="Times New Roman" w:cs="Times New Roman"/>
                <w:color w:val="000000" w:themeColor="text1"/>
                <w:sz w:val="20"/>
                <w:szCs w:val="20"/>
              </w:rPr>
            </w:pPr>
          </w:p>
        </w:tc>
      </w:tr>
      <w:tr w:rsidR="00FC09FF" w14:paraId="0EB1CCE4" w14:textId="77777777" w:rsidTr="007D5937">
        <w:trPr>
          <w:trHeight w:val="197"/>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515A1F24" w14:textId="77777777" w:rsidR="00FC09FF" w:rsidRDefault="00FC09FF" w:rsidP="00FC09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09699208"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Люминесцентные лампы и другие ртутьсодержащие отходы</w:t>
            </w:r>
          </w:p>
        </w:tc>
        <w:tc>
          <w:tcPr>
            <w:tcW w:w="2866" w:type="dxa"/>
            <w:tcBorders>
              <w:top w:val="single" w:sz="4" w:space="0" w:color="auto"/>
              <w:left w:val="single" w:sz="4" w:space="0" w:color="auto"/>
              <w:bottom w:val="single" w:sz="4" w:space="0" w:color="auto"/>
              <w:right w:val="single" w:sz="4" w:space="0" w:color="auto"/>
            </w:tcBorders>
            <w:hideMark/>
          </w:tcPr>
          <w:p w14:paraId="3213EA3D"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Люминисцентные лампы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10DFBE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3,647</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084B8C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0,724</w:t>
            </w:r>
          </w:p>
        </w:tc>
      </w:tr>
      <w:tr w:rsidR="00FC09FF" w14:paraId="5A29CF95" w14:textId="77777777" w:rsidTr="007D5937">
        <w:trPr>
          <w:trHeight w:val="1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E0072"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340966"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5159952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Ртутьсодержащие термометры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4BBBFD3"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1BAE68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0,002</w:t>
            </w:r>
          </w:p>
        </w:tc>
      </w:tr>
      <w:tr w:rsidR="00FC09FF" w14:paraId="0BB26D1F" w14:textId="77777777" w:rsidTr="007D5937">
        <w:trPr>
          <w:trHeight w:val="233"/>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110D767A" w14:textId="77777777" w:rsidR="00FC09FF" w:rsidRDefault="00FC09FF" w:rsidP="00FC09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14</w:t>
            </w:r>
          </w:p>
        </w:tc>
        <w:tc>
          <w:tcPr>
            <w:tcW w:w="2329" w:type="dxa"/>
            <w:vMerge w:val="restart"/>
            <w:tcBorders>
              <w:top w:val="single" w:sz="4" w:space="0" w:color="auto"/>
              <w:left w:val="single" w:sz="4" w:space="0" w:color="auto"/>
              <w:bottom w:val="single" w:sz="4" w:space="0" w:color="auto"/>
              <w:right w:val="single" w:sz="4" w:space="0" w:color="auto"/>
            </w:tcBorders>
            <w:vAlign w:val="center"/>
          </w:tcPr>
          <w:p w14:paraId="4C86D6A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Батареи и аккумуляторы, включенные в 16 06 01, 16 06 02 или 16 06 03, и несортированные батареи и аккумуляторы, содержащие такие батареи</w:t>
            </w:r>
          </w:p>
          <w:p w14:paraId="6BE57E36" w14:textId="77777777" w:rsidR="00FC09FF" w:rsidRDefault="00FC09FF" w:rsidP="007D5937">
            <w:pPr>
              <w:jc w:val="both"/>
              <w:rPr>
                <w:rFonts w:ascii="Times New Roman" w:hAnsi="Times New Roman" w:cs="Times New Roman"/>
                <w:sz w:val="20"/>
                <w:szCs w:val="20"/>
              </w:rPr>
            </w:pPr>
          </w:p>
          <w:p w14:paraId="5E27CAA3" w14:textId="77777777" w:rsidR="00FC09FF" w:rsidRDefault="00FC09FF" w:rsidP="007D5937">
            <w:pPr>
              <w:jc w:val="both"/>
              <w:rPr>
                <w:rFonts w:ascii="Times New Roman" w:hAnsi="Times New Roman" w:cs="Times New Roman"/>
                <w:color w:val="000000" w:themeColor="text1"/>
                <w:sz w:val="20"/>
                <w:szCs w:val="20"/>
              </w:rPr>
            </w:pPr>
          </w:p>
          <w:p w14:paraId="3795B425" w14:textId="77777777" w:rsidR="00FC09FF" w:rsidRDefault="00FC09FF" w:rsidP="007D5937">
            <w:pPr>
              <w:jc w:val="both"/>
              <w:rPr>
                <w:rFonts w:ascii="Times New Roman" w:hAnsi="Times New Roman" w:cs="Times New Roman"/>
                <w:color w:val="000000" w:themeColor="text1"/>
                <w:sz w:val="20"/>
                <w:szCs w:val="20"/>
              </w:rPr>
            </w:pPr>
          </w:p>
          <w:p w14:paraId="052CBC9F" w14:textId="77777777" w:rsidR="00FC09FF" w:rsidRDefault="00FC09FF" w:rsidP="007D5937">
            <w:pPr>
              <w:jc w:val="both"/>
              <w:rPr>
                <w:rFonts w:ascii="Times New Roman" w:hAnsi="Times New Roman" w:cs="Times New Roman"/>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204CD6B0"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sz w:val="20"/>
                <w:szCs w:val="20"/>
              </w:rPr>
              <w:t>Отработанные аккумуляторные батареи от транспорта и спецтехники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ED4D6E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7,833</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64477B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3,977</w:t>
            </w:r>
          </w:p>
        </w:tc>
      </w:tr>
      <w:tr w:rsidR="00FC09FF" w14:paraId="18EB6F55" w14:textId="77777777" w:rsidTr="007D5937">
        <w:trPr>
          <w:trHeight w:val="2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110179" w14:textId="77777777" w:rsidR="00FC09FF" w:rsidRDefault="00FC09FF" w:rsidP="00FC09FF">
            <w:pPr>
              <w:jc w:val="cente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2562C" w14:textId="77777777" w:rsidR="00FC09FF" w:rsidRDefault="00FC09FF" w:rsidP="007D5937">
            <w:pPr>
              <w:rPr>
                <w:rFonts w:ascii="Times New Roman" w:hAnsi="Times New Roman" w:cs="Times New Roman"/>
                <w:sz w:val="20"/>
                <w:szCs w:val="20"/>
              </w:rPr>
            </w:pPr>
          </w:p>
        </w:tc>
        <w:tc>
          <w:tcPr>
            <w:tcW w:w="2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0C04F"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sz w:val="20"/>
                <w:szCs w:val="20"/>
              </w:rPr>
              <w:t>Отработанные аккумуляторные батареи от ж/д транспорта и подстанций</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5BE66E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32,901</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47D607D"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sz w:val="20"/>
                <w:szCs w:val="20"/>
              </w:rPr>
              <w:t>141,843</w:t>
            </w:r>
          </w:p>
        </w:tc>
      </w:tr>
      <w:tr w:rsidR="00FC09FF" w14:paraId="4734992F"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1B1AD424" w14:textId="77777777" w:rsidR="00FC09FF" w:rsidRDefault="00FC09FF" w:rsidP="00FC09FF">
            <w:pPr>
              <w:jc w:val="center"/>
              <w:rPr>
                <w:rFonts w:ascii="Times New Roman" w:hAnsi="Times New Roman" w:cs="Times New Roman"/>
                <w:color w:val="000000" w:themeColor="text1"/>
                <w:sz w:val="20"/>
                <w:szCs w:val="20"/>
              </w:rPr>
            </w:pPr>
            <w:bookmarkStart w:id="14" w:name="_Hlk235028829"/>
            <w:bookmarkEnd w:id="13"/>
            <w:r>
              <w:rPr>
                <w:rFonts w:ascii="Times New Roman" w:hAnsi="Times New Roman" w:cs="Times New Roman"/>
                <w:color w:val="000000" w:themeColor="text1"/>
                <w:sz w:val="20"/>
                <w:szCs w:val="20"/>
              </w:rPr>
              <w:t>15</w:t>
            </w:r>
          </w:p>
        </w:tc>
        <w:tc>
          <w:tcPr>
            <w:tcW w:w="2329" w:type="dxa"/>
            <w:tcBorders>
              <w:top w:val="single" w:sz="4" w:space="0" w:color="auto"/>
              <w:left w:val="single" w:sz="4" w:space="0" w:color="auto"/>
              <w:bottom w:val="single" w:sz="4" w:space="0" w:color="auto"/>
              <w:right w:val="single" w:sz="4" w:space="0" w:color="auto"/>
            </w:tcBorders>
            <w:vAlign w:val="center"/>
            <w:hideMark/>
          </w:tcPr>
          <w:p w14:paraId="6F492EC2"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Лабораторные химические вещества, состоящие из или содержащие опасные вещества, включая смеси лабораторных химических веществ</w:t>
            </w:r>
          </w:p>
        </w:tc>
        <w:tc>
          <w:tcPr>
            <w:tcW w:w="2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3C5D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Реактивы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11951D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366BB8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0,037</w:t>
            </w:r>
          </w:p>
        </w:tc>
      </w:tr>
      <w:tr w:rsidR="00FC09FF" w14:paraId="748B7046"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47E57F02" w14:textId="77777777" w:rsidR="00FC09FF" w:rsidRDefault="00FC09FF" w:rsidP="00FC09FF">
            <w:pPr>
              <w:jc w:val="center"/>
              <w:rPr>
                <w:rFonts w:ascii="Times New Roman" w:hAnsi="Times New Roman" w:cs="Times New Roman"/>
                <w:color w:val="000000" w:themeColor="text1"/>
                <w:sz w:val="20"/>
                <w:szCs w:val="20"/>
              </w:rPr>
            </w:pPr>
            <w:bookmarkStart w:id="15" w:name="_Hlk235028837"/>
            <w:bookmarkEnd w:id="14"/>
            <w:r>
              <w:rPr>
                <w:rFonts w:ascii="Times New Roman" w:hAnsi="Times New Roman" w:cs="Times New Roman"/>
                <w:color w:val="000000" w:themeColor="text1"/>
                <w:sz w:val="20"/>
                <w:szCs w:val="20"/>
              </w:rPr>
              <w:t>16</w:t>
            </w:r>
          </w:p>
        </w:tc>
        <w:tc>
          <w:tcPr>
            <w:tcW w:w="2329" w:type="dxa"/>
            <w:tcBorders>
              <w:top w:val="single" w:sz="4" w:space="0" w:color="auto"/>
              <w:left w:val="single" w:sz="4" w:space="0" w:color="auto"/>
              <w:bottom w:val="single" w:sz="4" w:space="0" w:color="auto"/>
              <w:right w:val="single" w:sz="4" w:space="0" w:color="auto"/>
            </w:tcBorders>
            <w:vAlign w:val="center"/>
            <w:hideMark/>
          </w:tcPr>
          <w:p w14:paraId="4A464EE3"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Тормозные жидкости</w:t>
            </w:r>
          </w:p>
        </w:tc>
        <w:tc>
          <w:tcPr>
            <w:tcW w:w="2866" w:type="dxa"/>
            <w:tcBorders>
              <w:top w:val="single" w:sz="4" w:space="0" w:color="auto"/>
              <w:left w:val="single" w:sz="4" w:space="0" w:color="auto"/>
              <w:bottom w:val="single" w:sz="4" w:space="0" w:color="auto"/>
              <w:right w:val="single" w:sz="4" w:space="0" w:color="auto"/>
            </w:tcBorders>
            <w:hideMark/>
          </w:tcPr>
          <w:p w14:paraId="064D282B"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Тормозная жидкость</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90ABAF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BB331D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0,063</w:t>
            </w:r>
          </w:p>
        </w:tc>
      </w:tr>
      <w:bookmarkEnd w:id="15"/>
      <w:tr w:rsidR="00FC09FF" w14:paraId="6F8C5272" w14:textId="77777777" w:rsidTr="007D5937">
        <w:trPr>
          <w:jc w:val="center"/>
        </w:trPr>
        <w:tc>
          <w:tcPr>
            <w:tcW w:w="9345" w:type="dxa"/>
            <w:gridSpan w:val="5"/>
            <w:tcBorders>
              <w:top w:val="single" w:sz="4" w:space="0" w:color="auto"/>
              <w:left w:val="single" w:sz="4" w:space="0" w:color="auto"/>
              <w:bottom w:val="single" w:sz="4" w:space="0" w:color="auto"/>
              <w:right w:val="single" w:sz="4" w:space="0" w:color="auto"/>
            </w:tcBorders>
            <w:vAlign w:val="center"/>
            <w:hideMark/>
          </w:tcPr>
          <w:p w14:paraId="245F1A9A" w14:textId="77777777" w:rsidR="00FC09FF" w:rsidRDefault="00FC09FF" w:rsidP="007D5937">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Неопасные отходы</w:t>
            </w:r>
          </w:p>
        </w:tc>
      </w:tr>
      <w:tr w:rsidR="00FC09FF" w14:paraId="3D3DAAF4"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7543CAB5" w14:textId="77777777" w:rsidR="00FC09FF" w:rsidRDefault="00FC09FF" w:rsidP="007D5937">
            <w:pPr>
              <w:jc w:val="center"/>
              <w:rPr>
                <w:rFonts w:ascii="Times New Roman" w:hAnsi="Times New Roman" w:cs="Times New Roman"/>
                <w:color w:val="000000" w:themeColor="text1"/>
                <w:sz w:val="20"/>
                <w:szCs w:val="20"/>
              </w:rPr>
            </w:pPr>
            <w:bookmarkStart w:id="16" w:name="_Hlk235028845"/>
            <w:r>
              <w:rPr>
                <w:rFonts w:ascii="Times New Roman" w:hAnsi="Times New Roman" w:cs="Times New Roman"/>
                <w:color w:val="000000" w:themeColor="text1"/>
                <w:sz w:val="20"/>
                <w:szCs w:val="20"/>
              </w:rPr>
              <w:t>17</w:t>
            </w:r>
          </w:p>
        </w:tc>
        <w:tc>
          <w:tcPr>
            <w:tcW w:w="2329" w:type="dxa"/>
            <w:tcBorders>
              <w:top w:val="single" w:sz="4" w:space="0" w:color="auto"/>
              <w:left w:val="single" w:sz="4" w:space="0" w:color="auto"/>
              <w:bottom w:val="single" w:sz="4" w:space="0" w:color="auto"/>
              <w:right w:val="single" w:sz="4" w:space="0" w:color="auto"/>
            </w:tcBorders>
            <w:vAlign w:val="center"/>
            <w:hideMark/>
          </w:tcPr>
          <w:p w14:paraId="44C48627"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425B5E82"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Пыль угля, уловленная</w:t>
            </w:r>
          </w:p>
          <w:p w14:paraId="464580FC"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аспирационными системами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37222A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7787,0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CA7679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113,2</w:t>
            </w:r>
          </w:p>
        </w:tc>
      </w:tr>
      <w:tr w:rsidR="00FC09FF" w14:paraId="3643DD06"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01D414C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w:t>
            </w:r>
          </w:p>
        </w:tc>
        <w:tc>
          <w:tcPr>
            <w:tcW w:w="2329" w:type="dxa"/>
            <w:tcBorders>
              <w:top w:val="single" w:sz="4" w:space="0" w:color="auto"/>
              <w:left w:val="single" w:sz="4" w:space="0" w:color="auto"/>
              <w:bottom w:val="single" w:sz="4" w:space="0" w:color="auto"/>
              <w:right w:val="single" w:sz="4" w:space="0" w:color="auto"/>
            </w:tcBorders>
            <w:vAlign w:val="center"/>
            <w:hideMark/>
          </w:tcPr>
          <w:p w14:paraId="402EE53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621C9300"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Древесные отходы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D4048E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2598,047</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63ABBD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2465,902</w:t>
            </w:r>
          </w:p>
        </w:tc>
      </w:tr>
      <w:tr w:rsidR="00FC09FF" w14:paraId="3B42661D"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64830D7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2329" w:type="dxa"/>
            <w:tcBorders>
              <w:top w:val="single" w:sz="4" w:space="0" w:color="auto"/>
              <w:left w:val="single" w:sz="4" w:space="0" w:color="auto"/>
              <w:bottom w:val="single" w:sz="4" w:space="0" w:color="auto"/>
              <w:right w:val="single" w:sz="4" w:space="0" w:color="auto"/>
            </w:tcBorders>
            <w:vAlign w:val="center"/>
            <w:hideMark/>
          </w:tcPr>
          <w:p w14:paraId="12A76EDC"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Зольный остаток, котельные шлаки и зольная пыль (исключая зольную пыль в 10 01 04)</w:t>
            </w:r>
          </w:p>
        </w:tc>
        <w:tc>
          <w:tcPr>
            <w:tcW w:w="2866" w:type="dxa"/>
            <w:tcBorders>
              <w:top w:val="single" w:sz="4" w:space="0" w:color="auto"/>
              <w:left w:val="single" w:sz="4" w:space="0" w:color="auto"/>
              <w:bottom w:val="single" w:sz="4" w:space="0" w:color="auto"/>
              <w:right w:val="single" w:sz="4" w:space="0" w:color="auto"/>
            </w:tcBorders>
            <w:hideMark/>
          </w:tcPr>
          <w:p w14:paraId="3C54BA59"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Зола и золошлаки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97DCCA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5972,682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A21518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4712,051</w:t>
            </w:r>
          </w:p>
        </w:tc>
      </w:tr>
      <w:tr w:rsidR="00FC09FF" w14:paraId="3D5CFDFF"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7D5442D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2329" w:type="dxa"/>
            <w:tcBorders>
              <w:top w:val="single" w:sz="4" w:space="0" w:color="auto"/>
              <w:left w:val="single" w:sz="4" w:space="0" w:color="auto"/>
              <w:bottom w:val="single" w:sz="4" w:space="0" w:color="auto"/>
              <w:right w:val="single" w:sz="4" w:space="0" w:color="auto"/>
            </w:tcBorders>
            <w:vAlign w:val="center"/>
            <w:hideMark/>
          </w:tcPr>
          <w:p w14:paraId="24955048"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Остатки стекловолоконных материалов</w:t>
            </w:r>
          </w:p>
        </w:tc>
        <w:tc>
          <w:tcPr>
            <w:tcW w:w="2866" w:type="dxa"/>
            <w:tcBorders>
              <w:top w:val="single" w:sz="4" w:space="0" w:color="auto"/>
              <w:left w:val="single" w:sz="4" w:space="0" w:color="auto"/>
              <w:bottom w:val="single" w:sz="4" w:space="0" w:color="auto"/>
              <w:right w:val="single" w:sz="4" w:space="0" w:color="auto"/>
            </w:tcBorders>
            <w:hideMark/>
          </w:tcPr>
          <w:p w14:paraId="0F359EB8"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электроизоляционных материалов</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716B40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6,998</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D05AA2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7,390</w:t>
            </w:r>
          </w:p>
        </w:tc>
      </w:tr>
      <w:tr w:rsidR="00FC09FF" w14:paraId="3894C92C"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388EE1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w:t>
            </w:r>
          </w:p>
        </w:tc>
        <w:tc>
          <w:tcPr>
            <w:tcW w:w="2329" w:type="dxa"/>
            <w:tcBorders>
              <w:top w:val="single" w:sz="4" w:space="0" w:color="auto"/>
              <w:left w:val="single" w:sz="4" w:space="0" w:color="auto"/>
              <w:bottom w:val="single" w:sz="4" w:space="0" w:color="auto"/>
              <w:right w:val="single" w:sz="4" w:space="0" w:color="auto"/>
            </w:tcBorders>
            <w:vAlign w:val="center"/>
            <w:hideMark/>
          </w:tcPr>
          <w:p w14:paraId="2722A2A7"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стекла, за исключением упомянутых в 10 11 11</w:t>
            </w:r>
          </w:p>
        </w:tc>
        <w:tc>
          <w:tcPr>
            <w:tcW w:w="2866" w:type="dxa"/>
            <w:tcBorders>
              <w:top w:val="single" w:sz="4" w:space="0" w:color="auto"/>
              <w:left w:val="single" w:sz="4" w:space="0" w:color="auto"/>
              <w:bottom w:val="single" w:sz="4" w:space="0" w:color="auto"/>
              <w:right w:val="single" w:sz="4" w:space="0" w:color="auto"/>
            </w:tcBorders>
            <w:hideMark/>
          </w:tcPr>
          <w:p w14:paraId="76C6A047"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из стекла и фарфора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CFFCC2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8,8</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C48313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3,731</w:t>
            </w:r>
          </w:p>
        </w:tc>
      </w:tr>
      <w:tr w:rsidR="00FC09FF" w14:paraId="7C7EC77F"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EF66DA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w:t>
            </w:r>
          </w:p>
        </w:tc>
        <w:tc>
          <w:tcPr>
            <w:tcW w:w="2329" w:type="dxa"/>
            <w:tcBorders>
              <w:top w:val="single" w:sz="4" w:space="0" w:color="auto"/>
              <w:left w:val="single" w:sz="4" w:space="0" w:color="auto"/>
              <w:bottom w:val="single" w:sz="4" w:space="0" w:color="auto"/>
              <w:right w:val="single" w:sz="4" w:space="0" w:color="auto"/>
            </w:tcBorders>
            <w:vAlign w:val="center"/>
            <w:hideMark/>
          </w:tcPr>
          <w:p w14:paraId="0EDA9E1B"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Опилки и стружка черных металлов</w:t>
            </w:r>
          </w:p>
        </w:tc>
        <w:tc>
          <w:tcPr>
            <w:tcW w:w="2866" w:type="dxa"/>
            <w:tcBorders>
              <w:top w:val="single" w:sz="4" w:space="0" w:color="auto"/>
              <w:left w:val="single" w:sz="4" w:space="0" w:color="auto"/>
              <w:bottom w:val="single" w:sz="4" w:space="0" w:color="auto"/>
              <w:right w:val="single" w:sz="4" w:space="0" w:color="auto"/>
            </w:tcBorders>
            <w:hideMark/>
          </w:tcPr>
          <w:p w14:paraId="73F028E1"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металлообработки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F5D2CF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260,0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493931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260,0</w:t>
            </w:r>
          </w:p>
        </w:tc>
      </w:tr>
      <w:tr w:rsidR="00FC09FF" w14:paraId="085D695C" w14:textId="77777777" w:rsidTr="007D5937">
        <w:trPr>
          <w:trHeight w:val="197"/>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26B853C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0873419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сварки</w:t>
            </w:r>
          </w:p>
        </w:tc>
        <w:tc>
          <w:tcPr>
            <w:tcW w:w="2866" w:type="dxa"/>
            <w:tcBorders>
              <w:top w:val="single" w:sz="4" w:space="0" w:color="auto"/>
              <w:left w:val="single" w:sz="4" w:space="0" w:color="auto"/>
              <w:bottom w:val="single" w:sz="4" w:space="0" w:color="auto"/>
              <w:right w:val="single" w:sz="4" w:space="0" w:color="auto"/>
            </w:tcBorders>
            <w:hideMark/>
          </w:tcPr>
          <w:p w14:paraId="48A79266"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Огарки электродов</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FA81F6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13,709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9B624" w14:textId="77777777" w:rsidR="00FC09FF" w:rsidRPr="00F32CBB" w:rsidRDefault="00FC09FF" w:rsidP="007D5937">
            <w:pPr>
              <w:jc w:val="center"/>
              <w:rPr>
                <w:rFonts w:ascii="Times New Roman" w:hAnsi="Times New Roman" w:cs="Times New Roman"/>
                <w:color w:val="000000" w:themeColor="text1"/>
                <w:sz w:val="20"/>
                <w:szCs w:val="20"/>
              </w:rPr>
            </w:pPr>
            <w:r w:rsidRPr="00F32CBB">
              <w:rPr>
                <w:rFonts w:ascii="Times New Roman" w:hAnsi="Times New Roman" w:cs="Times New Roman"/>
                <w:color w:val="000000" w:themeColor="text1"/>
                <w:sz w:val="20"/>
                <w:szCs w:val="20"/>
              </w:rPr>
              <w:t>9,938</w:t>
            </w:r>
          </w:p>
        </w:tc>
      </w:tr>
      <w:tr w:rsidR="00FC09FF" w14:paraId="706CA157" w14:textId="77777777" w:rsidTr="007D5937">
        <w:trPr>
          <w:trHeight w:val="1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9F9F94"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9AA3C"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2DC4A5DA"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Шлак сварочный</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C1B75C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15,760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36954" w14:textId="77777777" w:rsidR="00FC09FF" w:rsidRPr="00F32CBB" w:rsidRDefault="00FC09FF" w:rsidP="007D5937">
            <w:pPr>
              <w:jc w:val="center"/>
              <w:rPr>
                <w:rFonts w:ascii="Times New Roman" w:hAnsi="Times New Roman" w:cs="Times New Roman"/>
                <w:color w:val="000000" w:themeColor="text1"/>
                <w:sz w:val="20"/>
                <w:szCs w:val="20"/>
              </w:rPr>
            </w:pPr>
            <w:r w:rsidRPr="00F32CBB">
              <w:rPr>
                <w:rFonts w:ascii="Times New Roman" w:hAnsi="Times New Roman" w:cs="Times New Roman"/>
                <w:color w:val="000000" w:themeColor="text1"/>
                <w:sz w:val="20"/>
                <w:szCs w:val="20"/>
              </w:rPr>
              <w:t>6,65</w:t>
            </w:r>
          </w:p>
        </w:tc>
      </w:tr>
      <w:tr w:rsidR="00FC09FF" w14:paraId="380DC11F"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1276811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c>
          <w:tcPr>
            <w:tcW w:w="2329" w:type="dxa"/>
            <w:tcBorders>
              <w:top w:val="single" w:sz="4" w:space="0" w:color="auto"/>
              <w:left w:val="single" w:sz="4" w:space="0" w:color="auto"/>
              <w:bottom w:val="single" w:sz="4" w:space="0" w:color="auto"/>
              <w:right w:val="single" w:sz="4" w:space="0" w:color="auto"/>
            </w:tcBorders>
            <w:vAlign w:val="center"/>
            <w:hideMark/>
          </w:tcPr>
          <w:p w14:paraId="67440EC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38F7A895"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абразивно металлические (пыль, обломки шлифовальных материалов)</w:t>
            </w:r>
          </w:p>
        </w:tc>
        <w:tc>
          <w:tcPr>
            <w:tcW w:w="1797" w:type="dxa"/>
            <w:tcBorders>
              <w:top w:val="single" w:sz="4" w:space="0" w:color="auto"/>
              <w:left w:val="single" w:sz="4" w:space="0" w:color="auto"/>
              <w:bottom w:val="single" w:sz="4" w:space="0" w:color="auto"/>
              <w:right w:val="single" w:sz="4" w:space="0" w:color="auto"/>
            </w:tcBorders>
            <w:vAlign w:val="center"/>
            <w:hideMark/>
          </w:tcPr>
          <w:p w14:paraId="100B302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1,924</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84206D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0,218</w:t>
            </w:r>
          </w:p>
        </w:tc>
      </w:tr>
      <w:tr w:rsidR="00FC09FF" w14:paraId="17FBED9A"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02B699A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c>
          <w:tcPr>
            <w:tcW w:w="2329" w:type="dxa"/>
            <w:tcBorders>
              <w:top w:val="single" w:sz="4" w:space="0" w:color="auto"/>
              <w:left w:val="single" w:sz="4" w:space="0" w:color="auto"/>
              <w:bottom w:val="single" w:sz="4" w:space="0" w:color="auto"/>
              <w:right w:val="single" w:sz="4" w:space="0" w:color="auto"/>
            </w:tcBorders>
            <w:vAlign w:val="center"/>
            <w:hideMark/>
          </w:tcPr>
          <w:p w14:paraId="32308763"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Абсорбенты, фильтровальные материалы, ткани для вытирания, защитная одежда, за исключением упомянутых в 15 02 02</w:t>
            </w:r>
          </w:p>
        </w:tc>
        <w:tc>
          <w:tcPr>
            <w:tcW w:w="2866" w:type="dxa"/>
            <w:tcBorders>
              <w:top w:val="single" w:sz="4" w:space="0" w:color="auto"/>
              <w:left w:val="single" w:sz="4" w:space="0" w:color="auto"/>
              <w:bottom w:val="single" w:sz="4" w:space="0" w:color="auto"/>
              <w:right w:val="single" w:sz="4" w:space="0" w:color="auto"/>
            </w:tcBorders>
            <w:hideMark/>
          </w:tcPr>
          <w:p w14:paraId="0AC6A8E7"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Пневмошины использованные</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24A586C"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343,050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92EEB0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850,72</w:t>
            </w:r>
          </w:p>
        </w:tc>
      </w:tr>
      <w:tr w:rsidR="00FC09FF" w14:paraId="35F15298"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6D6E704" w14:textId="77777777" w:rsidR="00FC09FF" w:rsidRDefault="00FC09FF" w:rsidP="007D5937">
            <w:pPr>
              <w:jc w:val="center"/>
              <w:rPr>
                <w:rFonts w:ascii="Times New Roman" w:hAnsi="Times New Roman" w:cs="Times New Roman"/>
                <w:color w:val="000000" w:themeColor="text1"/>
                <w:sz w:val="20"/>
                <w:szCs w:val="20"/>
              </w:rPr>
            </w:pPr>
            <w:bookmarkStart w:id="17" w:name="_Hlk235028912"/>
            <w:bookmarkEnd w:id="16"/>
            <w:r>
              <w:rPr>
                <w:rFonts w:ascii="Times New Roman" w:hAnsi="Times New Roman" w:cs="Times New Roman"/>
                <w:color w:val="000000" w:themeColor="text1"/>
                <w:sz w:val="20"/>
                <w:szCs w:val="20"/>
              </w:rPr>
              <w:t>26</w:t>
            </w:r>
          </w:p>
        </w:tc>
        <w:tc>
          <w:tcPr>
            <w:tcW w:w="2329" w:type="dxa"/>
            <w:tcBorders>
              <w:top w:val="single" w:sz="4" w:space="0" w:color="auto"/>
              <w:left w:val="single" w:sz="4" w:space="0" w:color="auto"/>
              <w:bottom w:val="single" w:sz="4" w:space="0" w:color="auto"/>
              <w:right w:val="single" w:sz="4" w:space="0" w:color="auto"/>
            </w:tcBorders>
            <w:vAlign w:val="center"/>
            <w:hideMark/>
          </w:tcPr>
          <w:p w14:paraId="6D69558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Антифризы, за исключением 16 01 14</w:t>
            </w:r>
          </w:p>
        </w:tc>
        <w:tc>
          <w:tcPr>
            <w:tcW w:w="2866" w:type="dxa"/>
            <w:tcBorders>
              <w:top w:val="single" w:sz="4" w:space="0" w:color="auto"/>
              <w:left w:val="single" w:sz="4" w:space="0" w:color="auto"/>
              <w:bottom w:val="single" w:sz="4" w:space="0" w:color="auto"/>
              <w:right w:val="single" w:sz="4" w:space="0" w:color="auto"/>
            </w:tcBorders>
            <w:hideMark/>
          </w:tcPr>
          <w:p w14:paraId="7D02E40C"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Отработанная охлаждающая жидкость</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2F38FA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56,910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4D9E34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61,469</w:t>
            </w:r>
          </w:p>
        </w:tc>
      </w:tr>
      <w:tr w:rsidR="00FC09FF" w14:paraId="1A93EAAD"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05FA5A5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w:t>
            </w:r>
          </w:p>
        </w:tc>
        <w:tc>
          <w:tcPr>
            <w:tcW w:w="2329" w:type="dxa"/>
            <w:tcBorders>
              <w:top w:val="single" w:sz="4" w:space="0" w:color="auto"/>
              <w:left w:val="single" w:sz="4" w:space="0" w:color="auto"/>
              <w:bottom w:val="single" w:sz="4" w:space="0" w:color="auto"/>
              <w:right w:val="single" w:sz="4" w:space="0" w:color="auto"/>
            </w:tcBorders>
            <w:vAlign w:val="center"/>
            <w:hideMark/>
          </w:tcPr>
          <w:p w14:paraId="7068ECF5"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Черные металлы</w:t>
            </w:r>
          </w:p>
        </w:tc>
        <w:tc>
          <w:tcPr>
            <w:tcW w:w="2866" w:type="dxa"/>
            <w:tcBorders>
              <w:top w:val="single" w:sz="4" w:space="0" w:color="auto"/>
              <w:left w:val="single" w:sz="4" w:space="0" w:color="auto"/>
              <w:bottom w:val="single" w:sz="4" w:space="0" w:color="auto"/>
              <w:right w:val="single" w:sz="4" w:space="0" w:color="auto"/>
            </w:tcBorders>
          </w:tcPr>
          <w:p w14:paraId="0457710A" w14:textId="77777777" w:rsidR="00FC09FF" w:rsidRPr="004D4E42" w:rsidRDefault="00FC09FF" w:rsidP="007D5937">
            <w:pPr>
              <w:rPr>
                <w:rFonts w:ascii="Times New Roman" w:hAnsi="Times New Roman" w:cs="Times New Roman"/>
                <w:b/>
                <w:bCs/>
                <w:color w:val="000000" w:themeColor="text1"/>
                <w:sz w:val="20"/>
                <w:szCs w:val="20"/>
              </w:rPr>
            </w:pPr>
            <w:r w:rsidRPr="004D4E42">
              <w:rPr>
                <w:rStyle w:val="fontstyle01"/>
                <w:b w:val="0"/>
                <w:bCs w:val="0"/>
                <w:color w:val="000000" w:themeColor="text1"/>
                <w:sz w:val="20"/>
                <w:szCs w:val="20"/>
              </w:rPr>
              <w:t>Отходы и лом черных металлов</w:t>
            </w:r>
          </w:p>
          <w:p w14:paraId="29982DD4" w14:textId="77777777" w:rsidR="00FC09FF" w:rsidRDefault="00FC09FF" w:rsidP="007D5937">
            <w:pPr>
              <w:rPr>
                <w:rFonts w:ascii="Times New Roman" w:hAnsi="Times New Roman" w:cs="Times New Roman"/>
                <w:color w:val="000000" w:themeColor="text1"/>
                <w:sz w:val="20"/>
                <w:szCs w:val="20"/>
              </w:rPr>
            </w:pPr>
          </w:p>
        </w:tc>
        <w:tc>
          <w:tcPr>
            <w:tcW w:w="1797" w:type="dxa"/>
            <w:tcBorders>
              <w:top w:val="single" w:sz="4" w:space="0" w:color="auto"/>
              <w:left w:val="single" w:sz="4" w:space="0" w:color="auto"/>
              <w:bottom w:val="single" w:sz="4" w:space="0" w:color="auto"/>
              <w:right w:val="single" w:sz="4" w:space="0" w:color="auto"/>
            </w:tcBorders>
            <w:vAlign w:val="center"/>
            <w:hideMark/>
          </w:tcPr>
          <w:p w14:paraId="4E22E36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3283,243</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B7AA18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5474,982</w:t>
            </w:r>
          </w:p>
        </w:tc>
      </w:tr>
      <w:tr w:rsidR="00FC09FF" w14:paraId="483B5E59"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79EA38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BF419C1"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Цветные металлы</w:t>
            </w:r>
          </w:p>
        </w:tc>
        <w:tc>
          <w:tcPr>
            <w:tcW w:w="2866" w:type="dxa"/>
            <w:tcBorders>
              <w:top w:val="single" w:sz="4" w:space="0" w:color="auto"/>
              <w:left w:val="single" w:sz="4" w:space="0" w:color="auto"/>
              <w:bottom w:val="single" w:sz="4" w:space="0" w:color="auto"/>
              <w:right w:val="single" w:sz="4" w:space="0" w:color="auto"/>
            </w:tcBorders>
            <w:hideMark/>
          </w:tcPr>
          <w:p w14:paraId="3E8CE54B"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и лом цветных металлов</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E454277"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22,024</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213AF5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8,422</w:t>
            </w:r>
          </w:p>
        </w:tc>
      </w:tr>
      <w:tr w:rsidR="00FC09FF" w14:paraId="15C09DB5" w14:textId="77777777" w:rsidTr="007D5937">
        <w:trPr>
          <w:trHeight w:val="268"/>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289F54D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038600FE"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46E0B7B0"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Отработанные воздушные фильтры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5F3A33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29,792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ECA663A" w14:textId="77777777" w:rsidR="00FC09FF" w:rsidRDefault="00FC09FF" w:rsidP="007D5937">
            <w:pPr>
              <w:jc w:val="center"/>
              <w:rPr>
                <w:rFonts w:ascii="Times New Roman" w:hAnsi="Times New Roman" w:cs="Times New Roman"/>
                <w:sz w:val="20"/>
                <w:szCs w:val="20"/>
              </w:rPr>
            </w:pPr>
            <w:r>
              <w:rPr>
                <w:rFonts w:ascii="Times New Roman" w:hAnsi="Times New Roman" w:cs="Times New Roman"/>
                <w:sz w:val="20"/>
                <w:szCs w:val="20"/>
              </w:rPr>
              <w:t>17,311</w:t>
            </w:r>
          </w:p>
        </w:tc>
      </w:tr>
      <w:tr w:rsidR="00FC09FF" w14:paraId="2A1C5C6D" w14:textId="77777777" w:rsidTr="007D5937">
        <w:trPr>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EEC0B"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219D1"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01854D22"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Электростатические фильтры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1ECBB89"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1E35ABA" w14:textId="77777777" w:rsidR="00FC09FF" w:rsidRDefault="00FC09FF" w:rsidP="007D5937">
            <w:pPr>
              <w:jc w:val="center"/>
              <w:rPr>
                <w:rFonts w:ascii="Times New Roman" w:hAnsi="Times New Roman" w:cs="Times New Roman"/>
                <w:sz w:val="20"/>
                <w:szCs w:val="20"/>
              </w:rPr>
            </w:pPr>
            <w:r>
              <w:rPr>
                <w:rFonts w:ascii="Times New Roman" w:hAnsi="Times New Roman" w:cs="Times New Roman"/>
                <w:sz w:val="20"/>
                <w:szCs w:val="20"/>
              </w:rPr>
              <w:t>0,2</w:t>
            </w:r>
          </w:p>
        </w:tc>
      </w:tr>
      <w:tr w:rsidR="00FC09FF" w14:paraId="3135B69C" w14:textId="77777777" w:rsidTr="007D5937">
        <w:trPr>
          <w:trHeight w:val="26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286AF"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5AD2E"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3C91B419"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Рукавыне фильтры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CB6FC9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0,074</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3063BEC" w14:textId="77777777" w:rsidR="00FC09FF" w:rsidRDefault="00FC09FF" w:rsidP="007D5937">
            <w:pPr>
              <w:jc w:val="center"/>
              <w:rPr>
                <w:rFonts w:ascii="Times New Roman" w:hAnsi="Times New Roman" w:cs="Times New Roman"/>
                <w:sz w:val="20"/>
                <w:szCs w:val="20"/>
              </w:rPr>
            </w:pPr>
            <w:r>
              <w:rPr>
                <w:rFonts w:ascii="Times New Roman" w:hAnsi="Times New Roman" w:cs="Times New Roman"/>
                <w:sz w:val="20"/>
                <w:szCs w:val="20"/>
              </w:rPr>
              <w:t>0,074</w:t>
            </w:r>
          </w:p>
        </w:tc>
      </w:tr>
      <w:tr w:rsidR="00FC09FF" w14:paraId="266BADDC"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74AB4B6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30</w:t>
            </w:r>
          </w:p>
        </w:tc>
        <w:tc>
          <w:tcPr>
            <w:tcW w:w="2329" w:type="dxa"/>
            <w:tcBorders>
              <w:top w:val="single" w:sz="4" w:space="0" w:color="auto"/>
              <w:left w:val="single" w:sz="4" w:space="0" w:color="auto"/>
              <w:bottom w:val="single" w:sz="4" w:space="0" w:color="auto"/>
              <w:right w:val="single" w:sz="4" w:space="0" w:color="auto"/>
            </w:tcBorders>
            <w:vAlign w:val="center"/>
            <w:hideMark/>
          </w:tcPr>
          <w:p w14:paraId="6A7861E4"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Составляющие компоненты, не определенные иначе</w:t>
            </w:r>
          </w:p>
        </w:tc>
        <w:tc>
          <w:tcPr>
            <w:tcW w:w="2866" w:type="dxa"/>
            <w:tcBorders>
              <w:top w:val="single" w:sz="4" w:space="0" w:color="auto"/>
              <w:left w:val="single" w:sz="4" w:space="0" w:color="auto"/>
              <w:bottom w:val="single" w:sz="4" w:space="0" w:color="auto"/>
              <w:right w:val="single" w:sz="4" w:space="0" w:color="auto"/>
            </w:tcBorders>
            <w:hideMark/>
          </w:tcPr>
          <w:p w14:paraId="27505FF1"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Свечи зажигания, отработанные</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17D5A8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0,06</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10776F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0,018</w:t>
            </w:r>
          </w:p>
        </w:tc>
      </w:tr>
      <w:tr w:rsidR="00FC09FF" w14:paraId="457B6973"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0BF9996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w:t>
            </w:r>
          </w:p>
        </w:tc>
        <w:tc>
          <w:tcPr>
            <w:tcW w:w="2329" w:type="dxa"/>
            <w:tcBorders>
              <w:top w:val="single" w:sz="4" w:space="0" w:color="auto"/>
              <w:left w:val="single" w:sz="4" w:space="0" w:color="auto"/>
              <w:bottom w:val="single" w:sz="4" w:space="0" w:color="auto"/>
              <w:right w:val="single" w:sz="4" w:space="0" w:color="auto"/>
            </w:tcBorders>
            <w:vAlign w:val="center"/>
            <w:hideMark/>
          </w:tcPr>
          <w:p w14:paraId="017DEA85"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569AA058"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резинотехнических материалов</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5063A5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AFA0AC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44,082</w:t>
            </w:r>
          </w:p>
        </w:tc>
      </w:tr>
      <w:tr w:rsidR="00FC09FF" w14:paraId="48BC5209"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2A894AB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p>
        </w:tc>
        <w:tc>
          <w:tcPr>
            <w:tcW w:w="2329" w:type="dxa"/>
            <w:tcBorders>
              <w:top w:val="single" w:sz="4" w:space="0" w:color="auto"/>
              <w:left w:val="single" w:sz="4" w:space="0" w:color="auto"/>
              <w:bottom w:val="single" w:sz="4" w:space="0" w:color="auto"/>
              <w:right w:val="single" w:sz="4" w:space="0" w:color="auto"/>
            </w:tcBorders>
            <w:vAlign w:val="center"/>
            <w:hideMark/>
          </w:tcPr>
          <w:p w14:paraId="70049543"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sz w:val="20"/>
                <w:szCs w:val="20"/>
              </w:rPr>
              <w:t>неорганические</w:t>
            </w:r>
            <w:r>
              <w:rPr>
                <w:rFonts w:ascii="Times New Roman" w:hAnsi="Times New Roman" w:cs="Times New Roman"/>
                <w:color w:val="FF0000"/>
                <w:sz w:val="20"/>
                <w:szCs w:val="20"/>
              </w:rPr>
              <w:t xml:space="preserve"> </w:t>
            </w:r>
            <w:r>
              <w:rPr>
                <w:rFonts w:ascii="Times New Roman" w:hAnsi="Times New Roman" w:cs="Times New Roman"/>
                <w:color w:val="000000"/>
                <w:sz w:val="20"/>
                <w:szCs w:val="20"/>
              </w:rPr>
              <w:t>отходы, за исключением упомянутых в 16 03 03</w:t>
            </w:r>
          </w:p>
        </w:tc>
        <w:tc>
          <w:tcPr>
            <w:tcW w:w="2866" w:type="dxa"/>
            <w:tcBorders>
              <w:top w:val="single" w:sz="4" w:space="0" w:color="auto"/>
              <w:left w:val="single" w:sz="4" w:space="0" w:color="auto"/>
              <w:bottom w:val="single" w:sz="4" w:space="0" w:color="auto"/>
              <w:right w:val="single" w:sz="4" w:space="0" w:color="auto"/>
            </w:tcBorders>
            <w:hideMark/>
          </w:tcPr>
          <w:p w14:paraId="7ADF276B"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порошка огнетушащего</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DF82C4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4C79C1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r>
      <w:tr w:rsidR="00FC09FF" w14:paraId="40069E24"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7BA3ECC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33</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ABF490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Смешанные отходы строительства и сноса, за исключением упомянутых в 17 09 01, 17 09 02 и 17 09 03</w:t>
            </w:r>
          </w:p>
        </w:tc>
        <w:tc>
          <w:tcPr>
            <w:tcW w:w="2866" w:type="dxa"/>
            <w:tcBorders>
              <w:top w:val="single" w:sz="4" w:space="0" w:color="auto"/>
              <w:left w:val="single" w:sz="4" w:space="0" w:color="auto"/>
              <w:bottom w:val="single" w:sz="4" w:space="0" w:color="auto"/>
              <w:right w:val="single" w:sz="4" w:space="0" w:color="auto"/>
            </w:tcBorders>
            <w:hideMark/>
          </w:tcPr>
          <w:p w14:paraId="7761C7B1"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Промышленно-строительные отходы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7D36C0F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4380,0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894D044"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1284,266</w:t>
            </w:r>
          </w:p>
        </w:tc>
      </w:tr>
      <w:bookmarkEnd w:id="17"/>
      <w:tr w:rsidR="00FC09FF" w14:paraId="6C241762" w14:textId="77777777" w:rsidTr="007D5937">
        <w:trPr>
          <w:trHeight w:val="131"/>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58ED91F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2D055DC4" w14:textId="77777777" w:rsidR="00FC09FF" w:rsidRDefault="00FC09FF" w:rsidP="007D5937">
            <w:pPr>
              <w:jc w:val="both"/>
              <w:rPr>
                <w:rFonts w:ascii="Times New Roman" w:hAnsi="Times New Roman" w:cs="Times New Roman"/>
                <w:color w:val="000000" w:themeColor="text1"/>
                <w:sz w:val="20"/>
                <w:szCs w:val="20"/>
              </w:rPr>
            </w:pPr>
            <w:bookmarkStart w:id="18" w:name="_Hlk235028936"/>
            <w:r>
              <w:rPr>
                <w:rFonts w:ascii="Times New Roman" w:hAnsi="Times New Roman" w:cs="Times New Roman"/>
                <w:color w:val="000000" w:themeColor="text1"/>
                <w:sz w:val="20"/>
                <w:szCs w:val="20"/>
              </w:rPr>
              <w:t>Медь, бронза, латунь</w:t>
            </w:r>
            <w:bookmarkEnd w:id="18"/>
          </w:p>
        </w:tc>
        <w:tc>
          <w:tcPr>
            <w:tcW w:w="2866" w:type="dxa"/>
            <w:tcBorders>
              <w:top w:val="single" w:sz="4" w:space="0" w:color="auto"/>
              <w:left w:val="single" w:sz="4" w:space="0" w:color="auto"/>
              <w:bottom w:val="single" w:sz="4" w:space="0" w:color="auto"/>
              <w:right w:val="single" w:sz="4" w:space="0" w:color="auto"/>
            </w:tcBorders>
            <w:hideMark/>
          </w:tcPr>
          <w:p w14:paraId="41EAE20C"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Лом бронзы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AEEC8E3"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23,4</w:t>
            </w:r>
          </w:p>
        </w:tc>
        <w:tc>
          <w:tcPr>
            <w:tcW w:w="1708" w:type="dxa"/>
            <w:vMerge w:val="restart"/>
            <w:tcBorders>
              <w:top w:val="single" w:sz="4" w:space="0" w:color="auto"/>
              <w:left w:val="single" w:sz="4" w:space="0" w:color="auto"/>
              <w:bottom w:val="single" w:sz="4" w:space="0" w:color="auto"/>
              <w:right w:val="single" w:sz="4" w:space="0" w:color="auto"/>
            </w:tcBorders>
            <w:vAlign w:val="center"/>
            <w:hideMark/>
          </w:tcPr>
          <w:p w14:paraId="659DA73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31,003</w:t>
            </w:r>
          </w:p>
        </w:tc>
      </w:tr>
      <w:tr w:rsidR="00FC09FF" w14:paraId="2C9AFC18" w14:textId="77777777" w:rsidTr="007D5937">
        <w:trPr>
          <w:trHeight w:val="1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1EBDC"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E22812"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1C280984"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Лом латуни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701D1A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6,381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D52FE4" w14:textId="77777777" w:rsidR="00FC09FF" w:rsidRDefault="00FC09FF" w:rsidP="007D5937">
            <w:pPr>
              <w:rPr>
                <w:rFonts w:ascii="Times New Roman" w:hAnsi="Times New Roman" w:cs="Times New Roman"/>
                <w:color w:val="000000" w:themeColor="text1"/>
                <w:sz w:val="20"/>
                <w:szCs w:val="20"/>
              </w:rPr>
            </w:pPr>
          </w:p>
        </w:tc>
      </w:tr>
      <w:tr w:rsidR="00FC09FF" w14:paraId="2C360F1B" w14:textId="77777777" w:rsidTr="007D5937">
        <w:trPr>
          <w:trHeight w:val="1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C5FC62"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70295F"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27EFFF53"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Лом меди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D22D683"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44BD" w14:textId="77777777" w:rsidR="00FC09FF" w:rsidRDefault="00FC09FF" w:rsidP="007D5937">
            <w:pPr>
              <w:rPr>
                <w:rFonts w:ascii="Times New Roman" w:hAnsi="Times New Roman" w:cs="Times New Roman"/>
                <w:color w:val="000000" w:themeColor="text1"/>
                <w:sz w:val="20"/>
                <w:szCs w:val="20"/>
              </w:rPr>
            </w:pPr>
          </w:p>
        </w:tc>
      </w:tr>
      <w:tr w:rsidR="00FC09FF" w14:paraId="3ACF17BA"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0EE4FCF" w14:textId="77777777" w:rsidR="00FC09FF" w:rsidRDefault="00FC09FF" w:rsidP="007D5937">
            <w:pPr>
              <w:jc w:val="center"/>
              <w:rPr>
                <w:rFonts w:ascii="Times New Roman" w:hAnsi="Times New Roman" w:cs="Times New Roman"/>
                <w:color w:val="000000" w:themeColor="text1"/>
                <w:sz w:val="20"/>
                <w:szCs w:val="20"/>
              </w:rPr>
            </w:pPr>
            <w:bookmarkStart w:id="19" w:name="_Hlk235028944"/>
            <w:r>
              <w:rPr>
                <w:rFonts w:ascii="Times New Roman" w:hAnsi="Times New Roman" w:cs="Times New Roman"/>
                <w:color w:val="000000" w:themeColor="text1"/>
                <w:sz w:val="20"/>
                <w:szCs w:val="20"/>
              </w:rPr>
              <w:t>35</w:t>
            </w:r>
          </w:p>
        </w:tc>
        <w:tc>
          <w:tcPr>
            <w:tcW w:w="2329" w:type="dxa"/>
            <w:tcBorders>
              <w:top w:val="single" w:sz="4" w:space="0" w:color="auto"/>
              <w:left w:val="single" w:sz="4" w:space="0" w:color="auto"/>
              <w:bottom w:val="single" w:sz="4" w:space="0" w:color="auto"/>
              <w:right w:val="single" w:sz="4" w:space="0" w:color="auto"/>
            </w:tcBorders>
            <w:vAlign w:val="center"/>
            <w:hideMark/>
          </w:tcPr>
          <w:p w14:paraId="4178793D"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Алюминий</w:t>
            </w:r>
            <w:r>
              <w:rPr>
                <w:rFonts w:ascii="Times New Roman" w:hAnsi="Times New Roman" w:cs="Times New Roman"/>
                <w:b/>
                <w:bCs/>
                <w:color w:val="000000" w:themeColor="text1"/>
                <w:sz w:val="20"/>
                <w:szCs w:val="20"/>
              </w:rPr>
              <w:tab/>
            </w:r>
          </w:p>
        </w:tc>
        <w:tc>
          <w:tcPr>
            <w:tcW w:w="2866" w:type="dxa"/>
            <w:tcBorders>
              <w:top w:val="single" w:sz="4" w:space="0" w:color="auto"/>
              <w:left w:val="single" w:sz="4" w:space="0" w:color="auto"/>
              <w:bottom w:val="single" w:sz="4" w:space="0" w:color="auto"/>
              <w:right w:val="single" w:sz="4" w:space="0" w:color="auto"/>
            </w:tcBorders>
            <w:hideMark/>
          </w:tcPr>
          <w:p w14:paraId="45CFE61D"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и лом алюминия</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3BBAEE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77,0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23232A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33,367</w:t>
            </w:r>
          </w:p>
        </w:tc>
      </w:tr>
      <w:tr w:rsidR="00FC09FF" w14:paraId="564299E7"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5CDFE3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w:t>
            </w:r>
          </w:p>
        </w:tc>
        <w:tc>
          <w:tcPr>
            <w:tcW w:w="2329" w:type="dxa"/>
            <w:tcBorders>
              <w:top w:val="single" w:sz="4" w:space="0" w:color="auto"/>
              <w:left w:val="single" w:sz="4" w:space="0" w:color="auto"/>
              <w:bottom w:val="single" w:sz="4" w:space="0" w:color="auto"/>
              <w:right w:val="single" w:sz="4" w:space="0" w:color="auto"/>
            </w:tcBorders>
            <w:vAlign w:val="center"/>
            <w:hideMark/>
          </w:tcPr>
          <w:p w14:paraId="3A9EF81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 xml:space="preserve">Свинец </w:t>
            </w:r>
          </w:p>
        </w:tc>
        <w:tc>
          <w:tcPr>
            <w:tcW w:w="2866" w:type="dxa"/>
            <w:tcBorders>
              <w:top w:val="single" w:sz="4" w:space="0" w:color="auto"/>
              <w:left w:val="single" w:sz="4" w:space="0" w:color="auto"/>
              <w:bottom w:val="single" w:sz="4" w:space="0" w:color="auto"/>
              <w:right w:val="single" w:sz="4" w:space="0" w:color="auto"/>
            </w:tcBorders>
            <w:hideMark/>
          </w:tcPr>
          <w:p w14:paraId="7FA0A8AD"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свинца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5173EDA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1,214</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770323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0,6</w:t>
            </w:r>
          </w:p>
        </w:tc>
      </w:tr>
      <w:tr w:rsidR="00FC09FF" w14:paraId="258BA0F6"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541728C7" w14:textId="77777777" w:rsidR="00FC09FF" w:rsidRDefault="00FC09FF" w:rsidP="007D5937">
            <w:pPr>
              <w:jc w:val="center"/>
              <w:rPr>
                <w:rFonts w:ascii="Times New Roman" w:hAnsi="Times New Roman" w:cs="Times New Roman"/>
                <w:color w:val="000000" w:themeColor="text1"/>
                <w:sz w:val="20"/>
                <w:szCs w:val="20"/>
              </w:rPr>
            </w:pPr>
            <w:bookmarkStart w:id="20" w:name="_Hlk235028956"/>
            <w:bookmarkEnd w:id="19"/>
            <w:r>
              <w:rPr>
                <w:rFonts w:ascii="Times New Roman" w:hAnsi="Times New Roman" w:cs="Times New Roman"/>
                <w:color w:val="000000" w:themeColor="text1"/>
                <w:sz w:val="20"/>
                <w:szCs w:val="20"/>
              </w:rPr>
              <w:t>37</w:t>
            </w:r>
          </w:p>
        </w:tc>
        <w:tc>
          <w:tcPr>
            <w:tcW w:w="2329" w:type="dxa"/>
            <w:tcBorders>
              <w:top w:val="single" w:sz="4" w:space="0" w:color="auto"/>
              <w:left w:val="single" w:sz="4" w:space="0" w:color="auto"/>
              <w:bottom w:val="single" w:sz="4" w:space="0" w:color="auto"/>
              <w:right w:val="single" w:sz="4" w:space="0" w:color="auto"/>
            </w:tcBorders>
            <w:vAlign w:val="center"/>
            <w:hideMark/>
          </w:tcPr>
          <w:p w14:paraId="17844FC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Балласт (путевой), за исключением упомянутого в 17 05 07</w:t>
            </w:r>
            <w:r>
              <w:rPr>
                <w:rFonts w:ascii="Times New Roman" w:hAnsi="Times New Roman" w:cs="Times New Roman"/>
                <w:b/>
                <w:bCs/>
                <w:color w:val="000000" w:themeColor="text1"/>
                <w:sz w:val="20"/>
                <w:szCs w:val="20"/>
              </w:rPr>
              <w:tab/>
            </w:r>
          </w:p>
        </w:tc>
        <w:tc>
          <w:tcPr>
            <w:tcW w:w="2866" w:type="dxa"/>
            <w:tcBorders>
              <w:top w:val="single" w:sz="4" w:space="0" w:color="auto"/>
              <w:left w:val="single" w:sz="4" w:space="0" w:color="auto"/>
              <w:bottom w:val="single" w:sz="4" w:space="0" w:color="auto"/>
              <w:right w:val="single" w:sz="4" w:space="0" w:color="auto"/>
            </w:tcBorders>
            <w:hideMark/>
          </w:tcPr>
          <w:p w14:paraId="49F57E4D"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Остаточный балласт при выбивке</w:t>
            </w:r>
          </w:p>
          <w:p w14:paraId="69FB3739"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рельсошпальной решетки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5826B1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1530,0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752FB9D"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w:t>
            </w:r>
          </w:p>
        </w:tc>
      </w:tr>
      <w:tr w:rsidR="00FC09FF" w14:paraId="305FF49E"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78AAB88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w:t>
            </w:r>
          </w:p>
        </w:tc>
        <w:tc>
          <w:tcPr>
            <w:tcW w:w="2329" w:type="dxa"/>
            <w:tcBorders>
              <w:top w:val="single" w:sz="4" w:space="0" w:color="auto"/>
              <w:left w:val="single" w:sz="4" w:space="0" w:color="auto"/>
              <w:bottom w:val="single" w:sz="4" w:space="0" w:color="auto"/>
              <w:right w:val="single" w:sz="4" w:space="0" w:color="auto"/>
            </w:tcBorders>
            <w:vAlign w:val="center"/>
            <w:hideMark/>
          </w:tcPr>
          <w:p w14:paraId="487732D2"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1FE57948"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Осадок грязесборника мойки</w:t>
            </w:r>
          </w:p>
          <w:p w14:paraId="416A9493"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автотранспорта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0D2A7F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300,0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C81888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r>
      <w:tr w:rsidR="00FC09FF" w14:paraId="5B564037" w14:textId="77777777" w:rsidTr="007D5937">
        <w:trPr>
          <w:trHeight w:val="599"/>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6C382D1C"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4227719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очистки сточных вод</w:t>
            </w:r>
          </w:p>
        </w:tc>
        <w:tc>
          <w:tcPr>
            <w:tcW w:w="2866" w:type="dxa"/>
            <w:tcBorders>
              <w:top w:val="single" w:sz="4" w:space="0" w:color="auto"/>
              <w:left w:val="single" w:sz="4" w:space="0" w:color="auto"/>
              <w:bottom w:val="single" w:sz="4" w:space="0" w:color="auto"/>
              <w:right w:val="single" w:sz="4" w:space="0" w:color="auto"/>
            </w:tcBorders>
            <w:hideMark/>
          </w:tcPr>
          <w:p w14:paraId="7E3DE01B"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Осадки колодцев хозыбтовой</w:t>
            </w:r>
          </w:p>
          <w:p w14:paraId="26CB70BC"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канализации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5B098C3"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2E1611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0,8</w:t>
            </w:r>
          </w:p>
        </w:tc>
      </w:tr>
      <w:tr w:rsidR="00FC09FF" w14:paraId="3CC5F7B0" w14:textId="77777777" w:rsidTr="007D5937">
        <w:trPr>
          <w:trHeight w:val="5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A52CD"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774DA0"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19E9D416"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Осадки из лотков и отстойников ливневой канализации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A7A051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1,890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7623216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r>
      <w:tr w:rsidR="00FC09FF" w14:paraId="33149F3E"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11BBF17C"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w:t>
            </w:r>
          </w:p>
        </w:tc>
        <w:tc>
          <w:tcPr>
            <w:tcW w:w="2329" w:type="dxa"/>
            <w:tcBorders>
              <w:top w:val="single" w:sz="4" w:space="0" w:color="auto"/>
              <w:left w:val="single" w:sz="4" w:space="0" w:color="auto"/>
              <w:bottom w:val="single" w:sz="4" w:space="0" w:color="auto"/>
              <w:right w:val="single" w:sz="4" w:space="0" w:color="auto"/>
            </w:tcBorders>
            <w:vAlign w:val="center"/>
            <w:hideMark/>
          </w:tcPr>
          <w:p w14:paraId="722BCDA7"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не указанные иначе</w:t>
            </w:r>
          </w:p>
        </w:tc>
        <w:tc>
          <w:tcPr>
            <w:tcW w:w="2866" w:type="dxa"/>
            <w:tcBorders>
              <w:top w:val="single" w:sz="4" w:space="0" w:color="auto"/>
              <w:left w:val="single" w:sz="4" w:space="0" w:color="auto"/>
              <w:bottom w:val="single" w:sz="4" w:space="0" w:color="auto"/>
              <w:right w:val="single" w:sz="4" w:space="0" w:color="auto"/>
            </w:tcBorders>
            <w:hideMark/>
          </w:tcPr>
          <w:p w14:paraId="157D74EF"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Осадок после обеззараживания сточных вод</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8FBB2A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4,380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B0111CC"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3,34</w:t>
            </w:r>
          </w:p>
        </w:tc>
      </w:tr>
      <w:tr w:rsidR="00FC09FF" w14:paraId="622C54D2"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392DE91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41</w:t>
            </w:r>
          </w:p>
        </w:tc>
        <w:tc>
          <w:tcPr>
            <w:tcW w:w="2329" w:type="dxa"/>
            <w:tcBorders>
              <w:top w:val="single" w:sz="4" w:space="0" w:color="auto"/>
              <w:left w:val="single" w:sz="4" w:space="0" w:color="auto"/>
              <w:bottom w:val="single" w:sz="4" w:space="0" w:color="auto"/>
              <w:right w:val="single" w:sz="4" w:space="0" w:color="auto"/>
            </w:tcBorders>
            <w:vAlign w:val="center"/>
            <w:hideMark/>
          </w:tcPr>
          <w:p w14:paraId="3153C97C"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Бумага и картон</w:t>
            </w:r>
          </w:p>
        </w:tc>
        <w:tc>
          <w:tcPr>
            <w:tcW w:w="2866" w:type="dxa"/>
            <w:tcBorders>
              <w:top w:val="single" w:sz="4" w:space="0" w:color="auto"/>
              <w:left w:val="single" w:sz="4" w:space="0" w:color="auto"/>
              <w:bottom w:val="single" w:sz="4" w:space="0" w:color="auto"/>
              <w:right w:val="single" w:sz="4" w:space="0" w:color="auto"/>
            </w:tcBorders>
            <w:hideMark/>
          </w:tcPr>
          <w:p w14:paraId="76656160"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макулатуры, картона и других отходов бумаги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A559D1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17,91</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177F63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55,203</w:t>
            </w:r>
          </w:p>
        </w:tc>
      </w:tr>
      <w:tr w:rsidR="00FC09FF" w14:paraId="5C751603"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59BEDDC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w:t>
            </w:r>
          </w:p>
        </w:tc>
        <w:tc>
          <w:tcPr>
            <w:tcW w:w="2329" w:type="dxa"/>
            <w:tcBorders>
              <w:top w:val="single" w:sz="4" w:space="0" w:color="auto"/>
              <w:left w:val="single" w:sz="4" w:space="0" w:color="auto"/>
              <w:bottom w:val="single" w:sz="4" w:space="0" w:color="auto"/>
              <w:right w:val="single" w:sz="4" w:space="0" w:color="auto"/>
            </w:tcBorders>
            <w:vAlign w:val="center"/>
            <w:hideMark/>
          </w:tcPr>
          <w:p w14:paraId="0A4EB479"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Батареи и аккумуляторы, за исключением упомянутых в 20 01 33</w:t>
            </w:r>
          </w:p>
        </w:tc>
        <w:tc>
          <w:tcPr>
            <w:tcW w:w="2866" w:type="dxa"/>
            <w:tcBorders>
              <w:top w:val="single" w:sz="4" w:space="0" w:color="auto"/>
              <w:left w:val="single" w:sz="4" w:space="0" w:color="auto"/>
              <w:bottom w:val="single" w:sz="4" w:space="0" w:color="auto"/>
              <w:right w:val="single" w:sz="4" w:space="0" w:color="auto"/>
            </w:tcBorders>
            <w:hideMark/>
          </w:tcPr>
          <w:p w14:paraId="086E3AA3"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Батарейки на сухих элементах</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7CC26E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0,060</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DFE3647"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0,05</w:t>
            </w:r>
          </w:p>
        </w:tc>
      </w:tr>
      <w:tr w:rsidR="00FC09FF" w14:paraId="3DCC0F7B" w14:textId="77777777" w:rsidTr="007D5937">
        <w:trPr>
          <w:trHeight w:val="567"/>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12DA513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5C6AD345"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Списанное электрическое и электронное оборудование, за исключением упомянутого в 20 01 21 и 20 01 35</w:t>
            </w:r>
          </w:p>
        </w:tc>
        <w:tc>
          <w:tcPr>
            <w:tcW w:w="2866" w:type="dxa"/>
            <w:tcBorders>
              <w:top w:val="single" w:sz="4" w:space="0" w:color="auto"/>
              <w:left w:val="single" w:sz="4" w:space="0" w:color="auto"/>
              <w:bottom w:val="single" w:sz="4" w:space="0" w:color="auto"/>
              <w:right w:val="single" w:sz="4" w:space="0" w:color="auto"/>
            </w:tcBorders>
            <w:hideMark/>
          </w:tcPr>
          <w:p w14:paraId="0937D68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оргтехники и электронный лом, отработанная бытовая техника ( включая картриджи)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E2EF34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2,388</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A37E800" w14:textId="77777777" w:rsidR="00FC09FF" w:rsidRDefault="00FC09FF" w:rsidP="007D5937">
            <w:pPr>
              <w:pStyle w:val="TableParagraph"/>
              <w:ind w:right="4"/>
              <w:jc w:val="center"/>
              <w:rPr>
                <w:sz w:val="20"/>
              </w:rPr>
            </w:pPr>
            <w:r>
              <w:rPr>
                <w:sz w:val="20"/>
                <w:szCs w:val="20"/>
              </w:rPr>
              <w:t>15,638</w:t>
            </w:r>
          </w:p>
        </w:tc>
      </w:tr>
      <w:tr w:rsidR="00FC09FF" w14:paraId="1C5E8A4B" w14:textId="77777777" w:rsidTr="007D5937">
        <w:trPr>
          <w:trHeight w:val="2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7AC676" w14:textId="77777777" w:rsidR="00FC09FF" w:rsidRDefault="00FC09FF" w:rsidP="007D5937">
            <w:pPr>
              <w:rPr>
                <w:rFonts w:ascii="Times New Roman" w:hAnsi="Times New Roman" w:cs="Times New Roman"/>
                <w:color w:val="000000" w:themeColor="text1"/>
                <w:sz w:val="20"/>
                <w:szCs w:val="20"/>
              </w:rPr>
            </w:pPr>
            <w:bookmarkStart w:id="21" w:name="_Hlk235028985"/>
            <w:bookmarkEnd w:id="20"/>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1C8277"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55C61B1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Блоки радиостанций</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C0B52E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0,6</w:t>
            </w:r>
          </w:p>
        </w:tc>
        <w:tc>
          <w:tcPr>
            <w:tcW w:w="1708" w:type="dxa"/>
            <w:tcBorders>
              <w:top w:val="single" w:sz="4" w:space="0" w:color="auto"/>
              <w:left w:val="single" w:sz="4" w:space="0" w:color="auto"/>
              <w:bottom w:val="single" w:sz="4" w:space="0" w:color="auto"/>
              <w:right w:val="single" w:sz="4" w:space="0" w:color="auto"/>
            </w:tcBorders>
            <w:vAlign w:val="center"/>
            <w:hideMark/>
          </w:tcPr>
          <w:p w14:paraId="497804D7" w14:textId="77777777" w:rsidR="00FC09FF" w:rsidRDefault="00FC09FF" w:rsidP="007D5937">
            <w:pPr>
              <w:pStyle w:val="TableParagraph"/>
              <w:spacing w:before="24"/>
              <w:ind w:right="4"/>
              <w:jc w:val="center"/>
              <w:rPr>
                <w:sz w:val="20"/>
              </w:rPr>
            </w:pPr>
            <w:r>
              <w:rPr>
                <w:sz w:val="20"/>
              </w:rPr>
              <w:t>0,6</w:t>
            </w:r>
          </w:p>
        </w:tc>
      </w:tr>
      <w:bookmarkEnd w:id="21"/>
      <w:tr w:rsidR="00FC09FF" w14:paraId="129C960B" w14:textId="77777777" w:rsidTr="007D5937">
        <w:trPr>
          <w:trHeight w:val="131"/>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71EC1F1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0A715F8B" w14:textId="77777777" w:rsidR="00FC09FF" w:rsidRDefault="00FC09FF" w:rsidP="007D5937">
            <w:pPr>
              <w:jc w:val="both"/>
              <w:rPr>
                <w:rFonts w:ascii="Times New Roman" w:hAnsi="Times New Roman" w:cs="Times New Roman"/>
                <w:color w:val="000000" w:themeColor="text1"/>
                <w:sz w:val="20"/>
                <w:szCs w:val="20"/>
              </w:rPr>
            </w:pPr>
            <w:bookmarkStart w:id="22" w:name="_Hlk235028990"/>
            <w:r>
              <w:rPr>
                <w:rFonts w:ascii="Times New Roman" w:hAnsi="Times New Roman" w:cs="Times New Roman"/>
                <w:color w:val="000000" w:themeColor="text1"/>
                <w:sz w:val="20"/>
                <w:szCs w:val="20"/>
              </w:rPr>
              <w:t>Пластмассы</w:t>
            </w:r>
            <w:bookmarkEnd w:id="22"/>
          </w:p>
        </w:tc>
        <w:tc>
          <w:tcPr>
            <w:tcW w:w="2866" w:type="dxa"/>
            <w:tcBorders>
              <w:top w:val="single" w:sz="4" w:space="0" w:color="auto"/>
              <w:left w:val="single" w:sz="4" w:space="0" w:color="auto"/>
              <w:bottom w:val="single" w:sz="4" w:space="0" w:color="auto"/>
              <w:right w:val="single" w:sz="4" w:space="0" w:color="auto"/>
            </w:tcBorders>
            <w:hideMark/>
          </w:tcPr>
          <w:p w14:paraId="3A6B152A"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пластмассы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917B28B"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4,524</w:t>
            </w:r>
          </w:p>
        </w:tc>
        <w:tc>
          <w:tcPr>
            <w:tcW w:w="1708" w:type="dxa"/>
            <w:vMerge w:val="restart"/>
            <w:tcBorders>
              <w:top w:val="single" w:sz="4" w:space="0" w:color="auto"/>
              <w:left w:val="single" w:sz="4" w:space="0" w:color="auto"/>
              <w:bottom w:val="single" w:sz="4" w:space="0" w:color="auto"/>
              <w:right w:val="single" w:sz="4" w:space="0" w:color="auto"/>
            </w:tcBorders>
            <w:vAlign w:val="center"/>
            <w:hideMark/>
          </w:tcPr>
          <w:p w14:paraId="5D29408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16,978</w:t>
            </w:r>
          </w:p>
        </w:tc>
      </w:tr>
      <w:tr w:rsidR="00FC09FF" w14:paraId="741E28FC" w14:textId="77777777" w:rsidTr="007D5937">
        <w:trPr>
          <w:trHeight w:val="1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4DD2B"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1584CD"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5B947F91"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полиэтилена и пропилена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6AEEC85F"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60,382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89D786" w14:textId="77777777" w:rsidR="00FC09FF" w:rsidRDefault="00FC09FF" w:rsidP="007D5937">
            <w:pPr>
              <w:rPr>
                <w:rFonts w:ascii="Times New Roman" w:hAnsi="Times New Roman" w:cs="Times New Roman"/>
                <w:color w:val="000000" w:themeColor="text1"/>
                <w:sz w:val="20"/>
                <w:szCs w:val="20"/>
              </w:rPr>
            </w:pPr>
          </w:p>
        </w:tc>
      </w:tr>
      <w:tr w:rsidR="00FC09FF" w14:paraId="53E3F5D8" w14:textId="77777777" w:rsidTr="007D5937">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74EAC"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1F187"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100BA81B"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пенопласта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A3CC20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CD63E" w14:textId="77777777" w:rsidR="00FC09FF" w:rsidRDefault="00FC09FF" w:rsidP="007D5937">
            <w:pPr>
              <w:rPr>
                <w:rFonts w:ascii="Times New Roman" w:hAnsi="Times New Roman" w:cs="Times New Roman"/>
                <w:color w:val="000000" w:themeColor="text1"/>
                <w:sz w:val="20"/>
                <w:szCs w:val="20"/>
              </w:rPr>
            </w:pPr>
          </w:p>
        </w:tc>
      </w:tr>
      <w:tr w:rsidR="00FC09FF" w14:paraId="0B62BECD" w14:textId="77777777" w:rsidTr="007D5937">
        <w:trPr>
          <w:trHeight w:val="1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B39E8"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95C57"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38E82E2D"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полимеров винилхлорида</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E40538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D06FED" w14:textId="77777777" w:rsidR="00FC09FF" w:rsidRDefault="00FC09FF" w:rsidP="007D5937">
            <w:pPr>
              <w:rPr>
                <w:rFonts w:ascii="Times New Roman" w:hAnsi="Times New Roman" w:cs="Times New Roman"/>
                <w:color w:val="000000" w:themeColor="text1"/>
                <w:sz w:val="20"/>
                <w:szCs w:val="20"/>
              </w:rPr>
            </w:pPr>
          </w:p>
        </w:tc>
      </w:tr>
      <w:tr w:rsidR="00FC09FF" w14:paraId="16E82C43" w14:textId="77777777" w:rsidTr="007D5937">
        <w:trPr>
          <w:trHeight w:val="81"/>
          <w:jc w:val="center"/>
        </w:trPr>
        <w:tc>
          <w:tcPr>
            <w:tcW w:w="645" w:type="dxa"/>
            <w:vMerge w:val="restart"/>
            <w:tcBorders>
              <w:top w:val="single" w:sz="4" w:space="0" w:color="auto"/>
              <w:left w:val="single" w:sz="4" w:space="0" w:color="auto"/>
              <w:bottom w:val="single" w:sz="4" w:space="0" w:color="auto"/>
              <w:right w:val="single" w:sz="4" w:space="0" w:color="auto"/>
            </w:tcBorders>
            <w:hideMark/>
          </w:tcPr>
          <w:p w14:paraId="663E80EF" w14:textId="77777777" w:rsidR="00FC09FF" w:rsidRDefault="00FC09FF" w:rsidP="007D5937">
            <w:pPr>
              <w:jc w:val="center"/>
              <w:rPr>
                <w:rFonts w:ascii="Times New Roman" w:hAnsi="Times New Roman" w:cs="Times New Roman"/>
                <w:color w:val="000000" w:themeColor="text1"/>
                <w:sz w:val="20"/>
                <w:szCs w:val="20"/>
              </w:rPr>
            </w:pPr>
            <w:bookmarkStart w:id="23" w:name="_Hlk235028997"/>
            <w:r>
              <w:rPr>
                <w:rFonts w:ascii="Times New Roman" w:hAnsi="Times New Roman" w:cs="Times New Roman"/>
                <w:color w:val="000000" w:themeColor="text1"/>
                <w:sz w:val="20"/>
                <w:szCs w:val="20"/>
              </w:rPr>
              <w:t>45</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14:paraId="06E52F16"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Смешанные коммунальные отходы</w:t>
            </w:r>
          </w:p>
        </w:tc>
        <w:tc>
          <w:tcPr>
            <w:tcW w:w="2866" w:type="dxa"/>
            <w:tcBorders>
              <w:top w:val="single" w:sz="4" w:space="0" w:color="auto"/>
              <w:left w:val="single" w:sz="4" w:space="0" w:color="auto"/>
              <w:bottom w:val="single" w:sz="4" w:space="0" w:color="auto"/>
              <w:right w:val="single" w:sz="4" w:space="0" w:color="auto"/>
            </w:tcBorders>
            <w:hideMark/>
          </w:tcPr>
          <w:p w14:paraId="214C25CD"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Твердые бытовые отходы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152F5E7"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513,821</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6B05CE2"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491,625</w:t>
            </w:r>
          </w:p>
        </w:tc>
      </w:tr>
      <w:tr w:rsidR="00FC09FF" w14:paraId="6104A89C" w14:textId="77777777" w:rsidTr="007D5937">
        <w:trPr>
          <w:trHeight w:val="11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6C354"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0682D"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vAlign w:val="center"/>
            <w:hideMark/>
          </w:tcPr>
          <w:p w14:paraId="66994715"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Смет с территории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2148EE70"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1568,511</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5EFF13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731,915 </w:t>
            </w:r>
          </w:p>
        </w:tc>
      </w:tr>
      <w:tr w:rsidR="00FC09FF" w14:paraId="166E3F5C" w14:textId="77777777" w:rsidTr="007D5937">
        <w:trPr>
          <w:trHeight w:val="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55146"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BB3C9"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77BCF930"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Отходы скошенной травы, камыша,</w:t>
            </w:r>
          </w:p>
          <w:p w14:paraId="27B0981B"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растительности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3CC80C6A"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14,5</w:t>
            </w:r>
          </w:p>
        </w:tc>
        <w:tc>
          <w:tcPr>
            <w:tcW w:w="1708" w:type="dxa"/>
            <w:tcBorders>
              <w:top w:val="single" w:sz="4" w:space="0" w:color="auto"/>
              <w:left w:val="single" w:sz="4" w:space="0" w:color="auto"/>
              <w:bottom w:val="single" w:sz="4" w:space="0" w:color="auto"/>
              <w:right w:val="single" w:sz="4" w:space="0" w:color="auto"/>
            </w:tcBorders>
            <w:vAlign w:val="center"/>
            <w:hideMark/>
          </w:tcPr>
          <w:p w14:paraId="619118B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17,7</w:t>
            </w:r>
          </w:p>
        </w:tc>
      </w:tr>
      <w:bookmarkEnd w:id="23"/>
      <w:tr w:rsidR="00FC09FF" w14:paraId="06290453" w14:textId="77777777" w:rsidTr="007D5937">
        <w:trPr>
          <w:trHeight w:val="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17135" w14:textId="77777777" w:rsidR="00FC09FF" w:rsidRDefault="00FC09FF" w:rsidP="007D5937">
            <w:pPr>
              <w:rPr>
                <w:rFonts w:ascii="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0CE5A" w14:textId="77777777" w:rsidR="00FC09FF" w:rsidRDefault="00FC09FF" w:rsidP="007D5937">
            <w:pPr>
              <w:rPr>
                <w:rFonts w:ascii="Times New Roman" w:hAnsi="Times New Roman" w:cs="Times New Roman"/>
                <w:color w:val="000000" w:themeColor="text1"/>
                <w:sz w:val="20"/>
                <w:szCs w:val="20"/>
              </w:rPr>
            </w:pPr>
          </w:p>
        </w:tc>
        <w:tc>
          <w:tcPr>
            <w:tcW w:w="2866" w:type="dxa"/>
            <w:tcBorders>
              <w:top w:val="single" w:sz="4" w:space="0" w:color="auto"/>
              <w:left w:val="single" w:sz="4" w:space="0" w:color="auto"/>
              <w:bottom w:val="single" w:sz="4" w:space="0" w:color="auto"/>
              <w:right w:val="single" w:sz="4" w:space="0" w:color="auto"/>
            </w:tcBorders>
            <w:hideMark/>
          </w:tcPr>
          <w:p w14:paraId="59593334"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Осадок ливневой канализации</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E0E29EE"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0,9</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06B79B6"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0,9</w:t>
            </w:r>
          </w:p>
        </w:tc>
      </w:tr>
      <w:tr w:rsidR="00FC09FF" w14:paraId="0D7991D5" w14:textId="77777777" w:rsidTr="007D5937">
        <w:trPr>
          <w:jc w:val="center"/>
        </w:trPr>
        <w:tc>
          <w:tcPr>
            <w:tcW w:w="645" w:type="dxa"/>
            <w:tcBorders>
              <w:top w:val="single" w:sz="4" w:space="0" w:color="auto"/>
              <w:left w:val="single" w:sz="4" w:space="0" w:color="auto"/>
              <w:bottom w:val="single" w:sz="4" w:space="0" w:color="auto"/>
              <w:right w:val="single" w:sz="4" w:space="0" w:color="auto"/>
            </w:tcBorders>
            <w:hideMark/>
          </w:tcPr>
          <w:p w14:paraId="6E97A962" w14:textId="77777777" w:rsidR="00FC09FF" w:rsidRDefault="00FC09FF" w:rsidP="007D5937">
            <w:pPr>
              <w:jc w:val="center"/>
              <w:rPr>
                <w:rFonts w:ascii="Times New Roman" w:hAnsi="Times New Roman" w:cs="Times New Roman"/>
                <w:color w:val="000000" w:themeColor="text1"/>
                <w:sz w:val="20"/>
                <w:szCs w:val="20"/>
              </w:rPr>
            </w:pPr>
            <w:bookmarkStart w:id="24" w:name="_Hlk235029052"/>
            <w:r>
              <w:rPr>
                <w:rFonts w:ascii="Times New Roman" w:hAnsi="Times New Roman" w:cs="Times New Roman"/>
                <w:color w:val="000000" w:themeColor="text1"/>
                <w:sz w:val="20"/>
                <w:szCs w:val="20"/>
              </w:rPr>
              <w:lastRenderedPageBreak/>
              <w:t>46</w:t>
            </w:r>
          </w:p>
        </w:tc>
        <w:tc>
          <w:tcPr>
            <w:tcW w:w="2329" w:type="dxa"/>
            <w:tcBorders>
              <w:top w:val="single" w:sz="4" w:space="0" w:color="auto"/>
              <w:left w:val="single" w:sz="4" w:space="0" w:color="auto"/>
              <w:bottom w:val="single" w:sz="4" w:space="0" w:color="auto"/>
              <w:right w:val="single" w:sz="4" w:space="0" w:color="auto"/>
            </w:tcBorders>
            <w:vAlign w:val="center"/>
            <w:hideMark/>
          </w:tcPr>
          <w:p w14:paraId="4B4A0E82"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sz w:val="20"/>
                <w:szCs w:val="20"/>
              </w:rPr>
              <w:t>Абсорбенты, фильтровальные материалы, ткани для вытирания, защитная одежда, за исключением упомянутых в 15 02 02</w:t>
            </w:r>
          </w:p>
        </w:tc>
        <w:tc>
          <w:tcPr>
            <w:tcW w:w="2866" w:type="dxa"/>
            <w:tcBorders>
              <w:top w:val="single" w:sz="4" w:space="0" w:color="auto"/>
              <w:left w:val="single" w:sz="4" w:space="0" w:color="auto"/>
              <w:bottom w:val="single" w:sz="4" w:space="0" w:color="auto"/>
              <w:right w:val="single" w:sz="4" w:space="0" w:color="auto"/>
            </w:tcBorders>
            <w:vAlign w:val="center"/>
            <w:hideMark/>
          </w:tcPr>
          <w:p w14:paraId="731B7F71"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СИЗ чистые</w:t>
            </w:r>
          </w:p>
        </w:tc>
        <w:tc>
          <w:tcPr>
            <w:tcW w:w="1797" w:type="dxa"/>
            <w:tcBorders>
              <w:top w:val="single" w:sz="4" w:space="0" w:color="auto"/>
              <w:left w:val="single" w:sz="4" w:space="0" w:color="auto"/>
              <w:bottom w:val="single" w:sz="4" w:space="0" w:color="auto"/>
              <w:right w:val="single" w:sz="4" w:space="0" w:color="auto"/>
            </w:tcBorders>
            <w:vAlign w:val="center"/>
            <w:hideMark/>
          </w:tcPr>
          <w:p w14:paraId="00F519AD"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9,141</w:t>
            </w:r>
          </w:p>
        </w:tc>
        <w:tc>
          <w:tcPr>
            <w:tcW w:w="1708" w:type="dxa"/>
            <w:tcBorders>
              <w:top w:val="single" w:sz="4" w:space="0" w:color="auto"/>
              <w:left w:val="single" w:sz="4" w:space="0" w:color="auto"/>
              <w:bottom w:val="single" w:sz="4" w:space="0" w:color="auto"/>
              <w:right w:val="single" w:sz="4" w:space="0" w:color="auto"/>
            </w:tcBorders>
            <w:vAlign w:val="center"/>
            <w:hideMark/>
          </w:tcPr>
          <w:p w14:paraId="55E6ACA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1,263</w:t>
            </w:r>
          </w:p>
        </w:tc>
      </w:tr>
      <w:tr w:rsidR="00FC09FF" w14:paraId="4E554BD2" w14:textId="77777777" w:rsidTr="007D5937">
        <w:trPr>
          <w:trHeight w:val="605"/>
          <w:jc w:val="center"/>
        </w:trPr>
        <w:tc>
          <w:tcPr>
            <w:tcW w:w="645" w:type="dxa"/>
            <w:tcBorders>
              <w:top w:val="single" w:sz="4" w:space="0" w:color="auto"/>
              <w:left w:val="single" w:sz="4" w:space="0" w:color="auto"/>
              <w:bottom w:val="single" w:sz="4" w:space="0" w:color="auto"/>
              <w:right w:val="single" w:sz="4" w:space="0" w:color="auto"/>
            </w:tcBorders>
            <w:hideMark/>
          </w:tcPr>
          <w:p w14:paraId="0BDC4231"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w:t>
            </w:r>
          </w:p>
        </w:tc>
        <w:tc>
          <w:tcPr>
            <w:tcW w:w="2329" w:type="dxa"/>
            <w:tcBorders>
              <w:top w:val="single" w:sz="4" w:space="0" w:color="auto"/>
              <w:left w:val="single" w:sz="4" w:space="0" w:color="auto"/>
              <w:bottom w:val="single" w:sz="4" w:space="0" w:color="auto"/>
              <w:right w:val="single" w:sz="4" w:space="0" w:color="auto"/>
            </w:tcBorders>
            <w:vAlign w:val="center"/>
            <w:hideMark/>
          </w:tcPr>
          <w:p w14:paraId="1BE412EA" w14:textId="77777777" w:rsidR="00FC09FF" w:rsidRDefault="00FC09FF" w:rsidP="007D5937">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Коммунальные отходы, не определенные иначе</w:t>
            </w:r>
          </w:p>
        </w:tc>
        <w:tc>
          <w:tcPr>
            <w:tcW w:w="2866" w:type="dxa"/>
            <w:tcBorders>
              <w:top w:val="single" w:sz="4" w:space="0" w:color="auto"/>
              <w:left w:val="single" w:sz="4" w:space="0" w:color="auto"/>
              <w:bottom w:val="single" w:sz="4" w:space="0" w:color="auto"/>
              <w:right w:val="single" w:sz="4" w:space="0" w:color="auto"/>
            </w:tcBorders>
            <w:vAlign w:val="center"/>
            <w:hideMark/>
          </w:tcPr>
          <w:p w14:paraId="17B66EEE" w14:textId="77777777" w:rsidR="00FC09FF" w:rsidRDefault="00FC09FF" w:rsidP="007D593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Пищевые отходы</w:t>
            </w:r>
          </w:p>
        </w:tc>
        <w:tc>
          <w:tcPr>
            <w:tcW w:w="1797" w:type="dxa"/>
            <w:tcBorders>
              <w:top w:val="single" w:sz="4" w:space="0" w:color="auto"/>
              <w:left w:val="single" w:sz="4" w:space="0" w:color="auto"/>
              <w:bottom w:val="single" w:sz="4" w:space="0" w:color="auto"/>
              <w:right w:val="single" w:sz="4" w:space="0" w:color="auto"/>
            </w:tcBorders>
            <w:vAlign w:val="center"/>
            <w:hideMark/>
          </w:tcPr>
          <w:p w14:paraId="4CCA64B8"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435,197</w:t>
            </w:r>
          </w:p>
        </w:tc>
        <w:tc>
          <w:tcPr>
            <w:tcW w:w="1708" w:type="dxa"/>
            <w:tcBorders>
              <w:top w:val="single" w:sz="4" w:space="0" w:color="auto"/>
              <w:left w:val="single" w:sz="4" w:space="0" w:color="auto"/>
              <w:bottom w:val="single" w:sz="4" w:space="0" w:color="auto"/>
              <w:right w:val="single" w:sz="4" w:space="0" w:color="auto"/>
            </w:tcBorders>
            <w:vAlign w:val="center"/>
            <w:hideMark/>
          </w:tcPr>
          <w:p w14:paraId="0B86D2E5" w14:textId="77777777" w:rsidR="00FC09FF" w:rsidRDefault="00FC09FF" w:rsidP="007D5937">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430,6635</w:t>
            </w:r>
          </w:p>
        </w:tc>
      </w:tr>
      <w:bookmarkEnd w:id="0"/>
      <w:bookmarkEnd w:id="24"/>
    </w:tbl>
    <w:p w14:paraId="4AFC1B42" w14:textId="0DA11786" w:rsidR="00FC09FF" w:rsidRDefault="00FC09FF" w:rsidP="00F25344">
      <w:pPr>
        <w:jc w:val="both"/>
        <w:rPr>
          <w:rFonts w:ascii="Times New Roman" w:hAnsi="Times New Roman" w:cs="Times New Roman"/>
          <w:b/>
          <w:sz w:val="28"/>
          <w:szCs w:val="28"/>
        </w:rPr>
      </w:pPr>
    </w:p>
    <w:p w14:paraId="78103A01" w14:textId="77777777" w:rsidR="00FC09FF" w:rsidRDefault="00FC09FF">
      <w:pPr>
        <w:rPr>
          <w:rFonts w:ascii="Times New Roman" w:hAnsi="Times New Roman" w:cs="Times New Roman"/>
          <w:b/>
          <w:sz w:val="28"/>
          <w:szCs w:val="28"/>
        </w:rPr>
      </w:pPr>
      <w:r>
        <w:rPr>
          <w:rFonts w:ascii="Times New Roman" w:hAnsi="Times New Roman" w:cs="Times New Roman"/>
          <w:b/>
          <w:sz w:val="28"/>
          <w:szCs w:val="28"/>
        </w:rPr>
        <w:br w:type="page"/>
      </w:r>
    </w:p>
    <w:p w14:paraId="06306DCF" w14:textId="77777777" w:rsidR="00FC09FF" w:rsidRDefault="00FC09FF" w:rsidP="00FC09FF">
      <w:pPr>
        <w:pStyle w:val="af5"/>
        <w:keepNext/>
        <w:rPr>
          <w:rFonts w:ascii="Times New Roman" w:hAnsi="Times New Roman" w:cs="Times New Roman"/>
          <w:b/>
          <w:bCs/>
          <w:i w:val="0"/>
          <w:iCs w:val="0"/>
          <w:color w:val="000000" w:themeColor="text1"/>
          <w:sz w:val="24"/>
          <w:szCs w:val="24"/>
        </w:rPr>
        <w:sectPr w:rsidR="00FC09FF" w:rsidSect="00F25344">
          <w:pgSz w:w="11906" w:h="16838"/>
          <w:pgMar w:top="1134" w:right="851" w:bottom="1134" w:left="1418" w:header="709" w:footer="709" w:gutter="0"/>
          <w:cols w:space="708"/>
          <w:docGrid w:linePitch="360"/>
        </w:sectPr>
      </w:pPr>
    </w:p>
    <w:p w14:paraId="218E3FC3" w14:textId="02515B83" w:rsidR="00FC09FF" w:rsidRDefault="00FC09FF" w:rsidP="00FC09FF">
      <w:pPr>
        <w:pStyle w:val="af5"/>
        <w:keepNext/>
      </w:pPr>
      <w:r w:rsidRPr="00B81252">
        <w:rPr>
          <w:rFonts w:ascii="Times New Roman" w:hAnsi="Times New Roman" w:cs="Times New Roman"/>
          <w:b/>
          <w:bCs/>
          <w:i w:val="0"/>
          <w:iCs w:val="0"/>
          <w:color w:val="000000" w:themeColor="text1"/>
          <w:sz w:val="24"/>
          <w:szCs w:val="24"/>
        </w:rPr>
        <w:lastRenderedPageBreak/>
        <w:t xml:space="preserve">Лимиты захоронения отходов на 2027-2030 гг.              </w:t>
      </w:r>
      <w:r w:rsidRPr="00B81252">
        <w:t xml:space="preserve">                                                               </w:t>
      </w:r>
    </w:p>
    <w:tbl>
      <w:tblPr>
        <w:tblStyle w:val="af4"/>
        <w:tblW w:w="0" w:type="auto"/>
        <w:jc w:val="center"/>
        <w:tblLook w:val="04A0" w:firstRow="1" w:lastRow="0" w:firstColumn="1" w:lastColumn="0" w:noHBand="0" w:noVBand="1"/>
      </w:tblPr>
      <w:tblGrid>
        <w:gridCol w:w="2552"/>
        <w:gridCol w:w="2972"/>
        <w:gridCol w:w="1701"/>
        <w:gridCol w:w="1701"/>
        <w:gridCol w:w="1842"/>
        <w:gridCol w:w="1701"/>
        <w:gridCol w:w="1554"/>
      </w:tblGrid>
      <w:tr w:rsidR="00FC09FF" w14:paraId="20852913" w14:textId="77777777" w:rsidTr="00FC09FF">
        <w:trPr>
          <w:jc w:val="center"/>
        </w:trPr>
        <w:tc>
          <w:tcPr>
            <w:tcW w:w="5524" w:type="dxa"/>
            <w:gridSpan w:val="2"/>
            <w:vAlign w:val="center"/>
          </w:tcPr>
          <w:p w14:paraId="6930D801" w14:textId="77777777" w:rsidR="00FC09FF" w:rsidRPr="00D80D08" w:rsidRDefault="00FC09FF" w:rsidP="007D5937">
            <w:pPr>
              <w:jc w:val="center"/>
              <w:rPr>
                <w:rStyle w:val="fontstyle01"/>
                <w:b w:val="0"/>
                <w:bCs w:val="0"/>
                <w:sz w:val="20"/>
                <w:szCs w:val="20"/>
              </w:rPr>
            </w:pPr>
            <w:r w:rsidRPr="00D80D08">
              <w:rPr>
                <w:rFonts w:ascii="Times New Roman" w:hAnsi="Times New Roman" w:cs="Times New Roman"/>
                <w:color w:val="000000" w:themeColor="text1"/>
                <w:sz w:val="20"/>
                <w:szCs w:val="20"/>
              </w:rPr>
              <w:t>Наименование отходов</w:t>
            </w:r>
          </w:p>
        </w:tc>
        <w:tc>
          <w:tcPr>
            <w:tcW w:w="1701" w:type="dxa"/>
            <w:vAlign w:val="center"/>
          </w:tcPr>
          <w:p w14:paraId="11DB9919" w14:textId="77777777" w:rsidR="00FC09FF" w:rsidRPr="00D80D08" w:rsidRDefault="00FC09FF" w:rsidP="007D5937">
            <w:pPr>
              <w:jc w:val="center"/>
              <w:rPr>
                <w:rFonts w:ascii="Times New Roman" w:hAnsi="Times New Roman" w:cs="Times New Roman"/>
                <w:b/>
                <w:bCs/>
                <w:color w:val="FF0000"/>
                <w:sz w:val="20"/>
                <w:szCs w:val="20"/>
              </w:rPr>
            </w:pPr>
            <w:r w:rsidRPr="00D80D08">
              <w:rPr>
                <w:rStyle w:val="fontstyle01"/>
                <w:sz w:val="20"/>
                <w:szCs w:val="20"/>
              </w:rPr>
              <w:t>Объем захороненных отходов на существующее положение, тонн/год**</w:t>
            </w:r>
          </w:p>
        </w:tc>
        <w:tc>
          <w:tcPr>
            <w:tcW w:w="1701" w:type="dxa"/>
            <w:vAlign w:val="center"/>
          </w:tcPr>
          <w:p w14:paraId="308D1BCA" w14:textId="77777777" w:rsidR="00FC09FF" w:rsidRPr="00D80D08" w:rsidRDefault="00FC09FF" w:rsidP="007D5937">
            <w:pPr>
              <w:jc w:val="center"/>
              <w:rPr>
                <w:rFonts w:ascii="Times New Roman" w:hAnsi="Times New Roman" w:cs="Times New Roman"/>
                <w:b/>
                <w:bCs/>
                <w:color w:val="FF0000"/>
                <w:sz w:val="20"/>
                <w:szCs w:val="20"/>
              </w:rPr>
            </w:pPr>
            <w:r w:rsidRPr="00D80D08">
              <w:rPr>
                <w:rStyle w:val="fontstyle01"/>
                <w:sz w:val="20"/>
                <w:szCs w:val="20"/>
              </w:rPr>
              <w:t>Образование, тонн/год</w:t>
            </w:r>
          </w:p>
        </w:tc>
        <w:tc>
          <w:tcPr>
            <w:tcW w:w="1842" w:type="dxa"/>
            <w:vAlign w:val="center"/>
          </w:tcPr>
          <w:p w14:paraId="306FE7B4" w14:textId="77777777" w:rsidR="00FC09FF" w:rsidRPr="00D80D08" w:rsidRDefault="00FC09FF" w:rsidP="007D5937">
            <w:pPr>
              <w:jc w:val="center"/>
              <w:rPr>
                <w:rFonts w:ascii="Times New Roman" w:hAnsi="Times New Roman" w:cs="Times New Roman"/>
                <w:b/>
                <w:bCs/>
                <w:color w:val="FF0000"/>
                <w:sz w:val="20"/>
                <w:szCs w:val="20"/>
              </w:rPr>
            </w:pPr>
            <w:r w:rsidRPr="00D80D08">
              <w:rPr>
                <w:rStyle w:val="fontstyle01"/>
                <w:sz w:val="20"/>
                <w:szCs w:val="20"/>
              </w:rPr>
              <w:t>Лимит захоронения, тонн/год*</w:t>
            </w:r>
          </w:p>
        </w:tc>
        <w:tc>
          <w:tcPr>
            <w:tcW w:w="1701" w:type="dxa"/>
            <w:vAlign w:val="center"/>
          </w:tcPr>
          <w:p w14:paraId="5018BDA1" w14:textId="77777777" w:rsidR="00FC09FF" w:rsidRPr="00D80D08" w:rsidRDefault="00FC09FF" w:rsidP="007D5937">
            <w:pPr>
              <w:jc w:val="center"/>
              <w:rPr>
                <w:rFonts w:ascii="Times New Roman" w:hAnsi="Times New Roman" w:cs="Times New Roman"/>
                <w:b/>
                <w:bCs/>
                <w:color w:val="FF0000"/>
                <w:sz w:val="20"/>
                <w:szCs w:val="20"/>
              </w:rPr>
            </w:pPr>
            <w:r w:rsidRPr="00D80D08">
              <w:rPr>
                <w:rStyle w:val="fontstyle01"/>
                <w:sz w:val="20"/>
                <w:szCs w:val="20"/>
              </w:rPr>
              <w:t>Повторное использование, переработка, тонн/год</w:t>
            </w:r>
          </w:p>
        </w:tc>
        <w:tc>
          <w:tcPr>
            <w:tcW w:w="1554" w:type="dxa"/>
            <w:vAlign w:val="center"/>
          </w:tcPr>
          <w:p w14:paraId="602FB023" w14:textId="77777777" w:rsidR="00FC09FF" w:rsidRPr="00D80D08" w:rsidRDefault="00FC09FF" w:rsidP="007D5937">
            <w:pPr>
              <w:jc w:val="center"/>
              <w:rPr>
                <w:rFonts w:ascii="Times New Roman" w:hAnsi="Times New Roman" w:cs="Times New Roman"/>
                <w:b/>
                <w:bCs/>
                <w:color w:val="FF0000"/>
                <w:sz w:val="20"/>
                <w:szCs w:val="20"/>
              </w:rPr>
            </w:pPr>
            <w:r w:rsidRPr="00D80D08">
              <w:rPr>
                <w:rStyle w:val="fontstyle01"/>
                <w:sz w:val="20"/>
                <w:szCs w:val="20"/>
              </w:rPr>
              <w:t>Передача сторонним организациям, тонн/год</w:t>
            </w:r>
          </w:p>
        </w:tc>
      </w:tr>
      <w:tr w:rsidR="00FC09FF" w14:paraId="5810DBAE" w14:textId="77777777" w:rsidTr="00FC09FF">
        <w:trPr>
          <w:jc w:val="center"/>
        </w:trPr>
        <w:tc>
          <w:tcPr>
            <w:tcW w:w="5524" w:type="dxa"/>
            <w:gridSpan w:val="2"/>
            <w:vAlign w:val="center"/>
          </w:tcPr>
          <w:p w14:paraId="2F858922"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1</w:t>
            </w:r>
          </w:p>
        </w:tc>
        <w:tc>
          <w:tcPr>
            <w:tcW w:w="1701" w:type="dxa"/>
          </w:tcPr>
          <w:p w14:paraId="30EA9EEA"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2</w:t>
            </w:r>
          </w:p>
        </w:tc>
        <w:tc>
          <w:tcPr>
            <w:tcW w:w="1701" w:type="dxa"/>
          </w:tcPr>
          <w:p w14:paraId="33DF4E60"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3</w:t>
            </w:r>
          </w:p>
        </w:tc>
        <w:tc>
          <w:tcPr>
            <w:tcW w:w="1842" w:type="dxa"/>
          </w:tcPr>
          <w:p w14:paraId="18CE8AC6"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4</w:t>
            </w:r>
          </w:p>
        </w:tc>
        <w:tc>
          <w:tcPr>
            <w:tcW w:w="1701" w:type="dxa"/>
          </w:tcPr>
          <w:p w14:paraId="46AE95DC"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5</w:t>
            </w:r>
          </w:p>
        </w:tc>
        <w:tc>
          <w:tcPr>
            <w:tcW w:w="1554" w:type="dxa"/>
          </w:tcPr>
          <w:p w14:paraId="32B80126"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6</w:t>
            </w:r>
          </w:p>
        </w:tc>
      </w:tr>
      <w:tr w:rsidR="00FC09FF" w14:paraId="3D627857" w14:textId="77777777" w:rsidTr="00FC09FF">
        <w:trPr>
          <w:jc w:val="center"/>
        </w:trPr>
        <w:tc>
          <w:tcPr>
            <w:tcW w:w="14023" w:type="dxa"/>
            <w:gridSpan w:val="7"/>
            <w:vAlign w:val="center"/>
          </w:tcPr>
          <w:p w14:paraId="19C889FD" w14:textId="77777777" w:rsidR="00FC09FF" w:rsidRPr="00D80D08" w:rsidRDefault="00FC09FF" w:rsidP="007D5937">
            <w:pPr>
              <w:jc w:val="center"/>
              <w:rPr>
                <w:rFonts w:ascii="Times New Roman" w:hAnsi="Times New Roman" w:cs="Times New Roman"/>
                <w:b/>
                <w:bCs/>
                <w:color w:val="000000" w:themeColor="text1"/>
                <w:sz w:val="20"/>
                <w:szCs w:val="20"/>
              </w:rPr>
            </w:pPr>
            <w:r w:rsidRPr="00D80D08">
              <w:rPr>
                <w:rFonts w:ascii="Times New Roman" w:hAnsi="Times New Roman" w:cs="Times New Roman"/>
                <w:b/>
                <w:bCs/>
                <w:color w:val="000000" w:themeColor="text1"/>
                <w:sz w:val="20"/>
                <w:szCs w:val="20"/>
              </w:rPr>
              <w:t>2027</w:t>
            </w:r>
          </w:p>
        </w:tc>
      </w:tr>
      <w:tr w:rsidR="00FC09FF" w14:paraId="34CFB6FF" w14:textId="77777777" w:rsidTr="00FC09FF">
        <w:trPr>
          <w:jc w:val="center"/>
        </w:trPr>
        <w:tc>
          <w:tcPr>
            <w:tcW w:w="5524" w:type="dxa"/>
            <w:gridSpan w:val="2"/>
            <w:vAlign w:val="center"/>
          </w:tcPr>
          <w:p w14:paraId="05AF7BC0" w14:textId="77777777" w:rsidR="00FC09FF" w:rsidRPr="009B275B" w:rsidRDefault="00FC09FF" w:rsidP="007D5937">
            <w:pPr>
              <w:rPr>
                <w:rFonts w:ascii="Times New Roman" w:hAnsi="Times New Roman" w:cs="Times New Roman"/>
                <w:b/>
                <w:bCs/>
                <w:color w:val="000000" w:themeColor="text1"/>
                <w:sz w:val="20"/>
                <w:szCs w:val="20"/>
              </w:rPr>
            </w:pPr>
            <w:r w:rsidRPr="009B275B">
              <w:rPr>
                <w:rFonts w:ascii="Times New Roman" w:hAnsi="Times New Roman" w:cs="Times New Roman"/>
                <w:b/>
                <w:bCs/>
                <w:color w:val="000000" w:themeColor="text1"/>
                <w:sz w:val="20"/>
                <w:szCs w:val="20"/>
              </w:rPr>
              <w:t>Всего</w:t>
            </w:r>
          </w:p>
        </w:tc>
        <w:tc>
          <w:tcPr>
            <w:tcW w:w="1701" w:type="dxa"/>
            <w:vAlign w:val="center"/>
          </w:tcPr>
          <w:p w14:paraId="382B159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135 452 813,967</w:t>
            </w:r>
          </w:p>
        </w:tc>
        <w:tc>
          <w:tcPr>
            <w:tcW w:w="1701" w:type="dxa"/>
            <w:vAlign w:val="center"/>
          </w:tcPr>
          <w:p w14:paraId="67E74AF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141 199 598,898</w:t>
            </w:r>
          </w:p>
        </w:tc>
        <w:tc>
          <w:tcPr>
            <w:tcW w:w="1842" w:type="dxa"/>
            <w:vAlign w:val="center"/>
          </w:tcPr>
          <w:p w14:paraId="2F32F5A4"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67 327 198,898</w:t>
            </w:r>
          </w:p>
        </w:tc>
        <w:tc>
          <w:tcPr>
            <w:tcW w:w="1701" w:type="dxa"/>
            <w:vAlign w:val="center"/>
          </w:tcPr>
          <w:p w14:paraId="5106523E"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73 874 598,898</w:t>
            </w:r>
          </w:p>
        </w:tc>
        <w:tc>
          <w:tcPr>
            <w:tcW w:w="1554" w:type="dxa"/>
            <w:vAlign w:val="center"/>
          </w:tcPr>
          <w:p w14:paraId="7A8E012B"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41EB3452" w14:textId="77777777" w:rsidTr="00FC09FF">
        <w:trPr>
          <w:jc w:val="center"/>
        </w:trPr>
        <w:tc>
          <w:tcPr>
            <w:tcW w:w="5524" w:type="dxa"/>
            <w:gridSpan w:val="2"/>
            <w:vAlign w:val="center"/>
          </w:tcPr>
          <w:p w14:paraId="1FAC2F87" w14:textId="77777777" w:rsidR="00FC09FF" w:rsidRPr="009B275B" w:rsidRDefault="00FC09FF" w:rsidP="007D5937">
            <w:pPr>
              <w:rPr>
                <w:rFonts w:ascii="Times New Roman" w:hAnsi="Times New Roman" w:cs="Times New Roman"/>
                <w:b/>
                <w:bCs/>
                <w:color w:val="000000" w:themeColor="text1"/>
                <w:sz w:val="20"/>
                <w:szCs w:val="20"/>
              </w:rPr>
            </w:pPr>
            <w:r w:rsidRPr="009B275B">
              <w:rPr>
                <w:rFonts w:ascii="Times New Roman" w:hAnsi="Times New Roman" w:cs="Times New Roman"/>
                <w:b/>
                <w:bCs/>
                <w:color w:val="000000" w:themeColor="text1"/>
                <w:sz w:val="20"/>
                <w:szCs w:val="20"/>
              </w:rPr>
              <w:t>В том числе отходов производства</w:t>
            </w:r>
          </w:p>
        </w:tc>
        <w:tc>
          <w:tcPr>
            <w:tcW w:w="1701" w:type="dxa"/>
            <w:vAlign w:val="center"/>
          </w:tcPr>
          <w:p w14:paraId="2BA80E2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135 452 634,7</w:t>
            </w:r>
          </w:p>
        </w:tc>
        <w:tc>
          <w:tcPr>
            <w:tcW w:w="1701" w:type="dxa"/>
            <w:vAlign w:val="center"/>
          </w:tcPr>
          <w:p w14:paraId="6934E72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141 199 432,771</w:t>
            </w:r>
          </w:p>
        </w:tc>
        <w:tc>
          <w:tcPr>
            <w:tcW w:w="1842" w:type="dxa"/>
            <w:vAlign w:val="center"/>
          </w:tcPr>
          <w:p w14:paraId="2D93D6D3"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67 327 032,771</w:t>
            </w:r>
          </w:p>
        </w:tc>
        <w:tc>
          <w:tcPr>
            <w:tcW w:w="1701" w:type="dxa"/>
            <w:vAlign w:val="center"/>
          </w:tcPr>
          <w:p w14:paraId="1BA51D7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73 874 432,771</w:t>
            </w:r>
          </w:p>
        </w:tc>
        <w:tc>
          <w:tcPr>
            <w:tcW w:w="1554" w:type="dxa"/>
            <w:vAlign w:val="center"/>
          </w:tcPr>
          <w:p w14:paraId="28683CA4"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47EAD0C8" w14:textId="77777777" w:rsidTr="00FC09FF">
        <w:trPr>
          <w:jc w:val="center"/>
        </w:trPr>
        <w:tc>
          <w:tcPr>
            <w:tcW w:w="5524" w:type="dxa"/>
            <w:gridSpan w:val="2"/>
            <w:vAlign w:val="center"/>
          </w:tcPr>
          <w:p w14:paraId="77431856" w14:textId="77777777" w:rsidR="00FC09FF" w:rsidRPr="009B275B" w:rsidRDefault="00FC09FF" w:rsidP="007D5937">
            <w:pPr>
              <w:rPr>
                <w:rFonts w:ascii="Times New Roman" w:hAnsi="Times New Roman" w:cs="Times New Roman"/>
                <w:b/>
                <w:bCs/>
                <w:color w:val="000000" w:themeColor="text1"/>
                <w:sz w:val="20"/>
                <w:szCs w:val="20"/>
              </w:rPr>
            </w:pPr>
            <w:r w:rsidRPr="009B275B">
              <w:rPr>
                <w:rFonts w:ascii="Times New Roman" w:hAnsi="Times New Roman" w:cs="Times New Roman"/>
                <w:b/>
                <w:bCs/>
                <w:color w:val="000000" w:themeColor="text1"/>
                <w:sz w:val="20"/>
                <w:szCs w:val="20"/>
              </w:rPr>
              <w:t xml:space="preserve">Отходов потреблнения </w:t>
            </w:r>
          </w:p>
        </w:tc>
        <w:tc>
          <w:tcPr>
            <w:tcW w:w="1701" w:type="dxa"/>
            <w:vAlign w:val="center"/>
          </w:tcPr>
          <w:p w14:paraId="6409805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179,267</w:t>
            </w:r>
          </w:p>
        </w:tc>
        <w:tc>
          <w:tcPr>
            <w:tcW w:w="1701" w:type="dxa"/>
            <w:vAlign w:val="center"/>
          </w:tcPr>
          <w:p w14:paraId="5B8CA4F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842" w:type="dxa"/>
            <w:vAlign w:val="center"/>
          </w:tcPr>
          <w:p w14:paraId="3DA1E6D5"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701" w:type="dxa"/>
            <w:vAlign w:val="center"/>
          </w:tcPr>
          <w:p w14:paraId="0721555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554" w:type="dxa"/>
            <w:vAlign w:val="center"/>
          </w:tcPr>
          <w:p w14:paraId="24D2D965"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262A67FB" w14:textId="77777777" w:rsidTr="00FC09FF">
        <w:trPr>
          <w:jc w:val="center"/>
        </w:trPr>
        <w:tc>
          <w:tcPr>
            <w:tcW w:w="2552" w:type="dxa"/>
            <w:vAlign w:val="center"/>
          </w:tcPr>
          <w:p w14:paraId="16586160" w14:textId="77777777" w:rsidR="00FC09FF" w:rsidRPr="00D80D08" w:rsidRDefault="00FC09FF" w:rsidP="007D5937">
            <w:pPr>
              <w:rPr>
                <w:rFonts w:ascii="Times New Roman" w:hAnsi="Times New Roman" w:cs="Times New Roman"/>
                <w:b/>
                <w:bCs/>
                <w:color w:val="FF0000"/>
                <w:sz w:val="20"/>
                <w:szCs w:val="20"/>
              </w:rPr>
            </w:pPr>
            <w:r w:rsidRPr="00D80D08">
              <w:rPr>
                <w:rStyle w:val="fontstyle01"/>
                <w:sz w:val="20"/>
                <w:szCs w:val="20"/>
              </w:rPr>
              <w:t>Отходы от разработки не металлоносных полезных ископаемых</w:t>
            </w:r>
          </w:p>
        </w:tc>
        <w:tc>
          <w:tcPr>
            <w:tcW w:w="2972" w:type="dxa"/>
            <w:vAlign w:val="center"/>
          </w:tcPr>
          <w:p w14:paraId="579C55BF"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Вскрышная порода</w:t>
            </w:r>
          </w:p>
        </w:tc>
        <w:tc>
          <w:tcPr>
            <w:tcW w:w="1701" w:type="dxa"/>
            <w:vAlign w:val="center"/>
          </w:tcPr>
          <w:p w14:paraId="2392713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135 450 600</w:t>
            </w:r>
          </w:p>
        </w:tc>
        <w:tc>
          <w:tcPr>
            <w:tcW w:w="1701" w:type="dxa"/>
            <w:vAlign w:val="center"/>
          </w:tcPr>
          <w:p w14:paraId="440EAD0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141 197 400</w:t>
            </w:r>
          </w:p>
        </w:tc>
        <w:tc>
          <w:tcPr>
            <w:tcW w:w="1842" w:type="dxa"/>
            <w:vAlign w:val="center"/>
          </w:tcPr>
          <w:p w14:paraId="021132D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67 325 000</w:t>
            </w:r>
          </w:p>
        </w:tc>
        <w:tc>
          <w:tcPr>
            <w:tcW w:w="1701" w:type="dxa"/>
            <w:vAlign w:val="center"/>
          </w:tcPr>
          <w:p w14:paraId="68D87CF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73 872 400</w:t>
            </w:r>
          </w:p>
        </w:tc>
        <w:tc>
          <w:tcPr>
            <w:tcW w:w="1554" w:type="dxa"/>
            <w:vAlign w:val="center"/>
          </w:tcPr>
          <w:p w14:paraId="543F9455"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556BF45C" w14:textId="77777777" w:rsidTr="00FC09FF">
        <w:trPr>
          <w:jc w:val="center"/>
        </w:trPr>
        <w:tc>
          <w:tcPr>
            <w:tcW w:w="2552" w:type="dxa"/>
            <w:vAlign w:val="center"/>
          </w:tcPr>
          <w:p w14:paraId="43E3DFA0" w14:textId="77777777" w:rsidR="00FC09FF" w:rsidRPr="00D80D08" w:rsidRDefault="00FC09FF" w:rsidP="007D5937">
            <w:pPr>
              <w:rPr>
                <w:rFonts w:ascii="Times New Roman" w:hAnsi="Times New Roman" w:cs="Times New Roman"/>
                <w:b/>
                <w:bCs/>
                <w:color w:val="FF0000"/>
                <w:sz w:val="20"/>
                <w:szCs w:val="20"/>
              </w:rPr>
            </w:pPr>
            <w:r w:rsidRPr="00D80D08">
              <w:rPr>
                <w:rStyle w:val="fontstyle01"/>
                <w:sz w:val="20"/>
                <w:szCs w:val="20"/>
              </w:rPr>
              <w:t xml:space="preserve">Отходы, не указанные иначе </w:t>
            </w:r>
          </w:p>
        </w:tc>
        <w:tc>
          <w:tcPr>
            <w:tcW w:w="2972" w:type="dxa"/>
            <w:vAlign w:val="center"/>
          </w:tcPr>
          <w:p w14:paraId="1806D5FE"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Осадок из отстойников шахтных вод</w:t>
            </w:r>
          </w:p>
        </w:tc>
        <w:tc>
          <w:tcPr>
            <w:tcW w:w="1701" w:type="dxa"/>
            <w:vAlign w:val="center"/>
          </w:tcPr>
          <w:p w14:paraId="594C3515"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0,7</w:t>
            </w:r>
          </w:p>
        </w:tc>
        <w:tc>
          <w:tcPr>
            <w:tcW w:w="1701" w:type="dxa"/>
            <w:vAlign w:val="center"/>
          </w:tcPr>
          <w:p w14:paraId="5B9D4F3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842" w:type="dxa"/>
            <w:vAlign w:val="center"/>
          </w:tcPr>
          <w:p w14:paraId="3CF553C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701" w:type="dxa"/>
            <w:vAlign w:val="center"/>
          </w:tcPr>
          <w:p w14:paraId="2A9C3F8E"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554" w:type="dxa"/>
            <w:vAlign w:val="center"/>
          </w:tcPr>
          <w:p w14:paraId="473EF5E4"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6BA8ABB5" w14:textId="77777777" w:rsidTr="00FC09FF">
        <w:trPr>
          <w:trHeight w:val="197"/>
          <w:jc w:val="center"/>
        </w:trPr>
        <w:tc>
          <w:tcPr>
            <w:tcW w:w="2552" w:type="dxa"/>
            <w:vMerge w:val="restart"/>
            <w:vAlign w:val="center"/>
          </w:tcPr>
          <w:p w14:paraId="298A40AB" w14:textId="77777777" w:rsidR="00FC09FF" w:rsidRPr="00D80D08" w:rsidRDefault="00FC09FF" w:rsidP="007D5937">
            <w:pPr>
              <w:rPr>
                <w:rFonts w:ascii="Times New Roman" w:hAnsi="Times New Roman" w:cs="Times New Roman"/>
                <w:b/>
                <w:bCs/>
                <w:color w:val="FF0000"/>
                <w:sz w:val="20"/>
                <w:szCs w:val="20"/>
              </w:rPr>
            </w:pPr>
            <w:r w:rsidRPr="00D80D08">
              <w:rPr>
                <w:rStyle w:val="fontstyle01"/>
                <w:sz w:val="20"/>
                <w:szCs w:val="20"/>
              </w:rPr>
              <w:t xml:space="preserve">Отходы очистки сточных вод </w:t>
            </w:r>
          </w:p>
        </w:tc>
        <w:tc>
          <w:tcPr>
            <w:tcW w:w="2972" w:type="dxa"/>
            <w:vAlign w:val="center"/>
          </w:tcPr>
          <w:p w14:paraId="37DFB265"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Осадок очистных сооружений</w:t>
            </w:r>
          </w:p>
        </w:tc>
        <w:tc>
          <w:tcPr>
            <w:tcW w:w="1701" w:type="dxa"/>
            <w:vAlign w:val="center"/>
          </w:tcPr>
          <w:p w14:paraId="1BCB911A"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146,417</w:t>
            </w:r>
          </w:p>
        </w:tc>
        <w:tc>
          <w:tcPr>
            <w:tcW w:w="1701" w:type="dxa"/>
            <w:vAlign w:val="center"/>
          </w:tcPr>
          <w:p w14:paraId="6B8A6610"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842" w:type="dxa"/>
            <w:vAlign w:val="center"/>
          </w:tcPr>
          <w:p w14:paraId="377A68E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701" w:type="dxa"/>
            <w:vAlign w:val="center"/>
          </w:tcPr>
          <w:p w14:paraId="6E182256"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554" w:type="dxa"/>
            <w:vAlign w:val="center"/>
          </w:tcPr>
          <w:p w14:paraId="2EEA4012"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2695D29C" w14:textId="77777777" w:rsidTr="00FC09FF">
        <w:trPr>
          <w:trHeight w:val="196"/>
          <w:jc w:val="center"/>
        </w:trPr>
        <w:tc>
          <w:tcPr>
            <w:tcW w:w="2552" w:type="dxa"/>
            <w:vMerge/>
            <w:vAlign w:val="center"/>
          </w:tcPr>
          <w:p w14:paraId="40D02F4C" w14:textId="77777777" w:rsidR="00FC09FF" w:rsidRPr="00D80D08" w:rsidRDefault="00FC09FF" w:rsidP="007D5937">
            <w:pPr>
              <w:rPr>
                <w:rFonts w:ascii="Times New Roman" w:hAnsi="Times New Roman" w:cs="Times New Roman"/>
                <w:color w:val="FF0000"/>
                <w:sz w:val="20"/>
                <w:szCs w:val="20"/>
              </w:rPr>
            </w:pPr>
          </w:p>
        </w:tc>
        <w:tc>
          <w:tcPr>
            <w:tcW w:w="2972" w:type="dxa"/>
            <w:vAlign w:val="center"/>
          </w:tcPr>
          <w:p w14:paraId="0DB349DC"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Осадок песколовок</w:t>
            </w:r>
          </w:p>
          <w:p w14:paraId="322528D5" w14:textId="77777777" w:rsidR="00FC09FF" w:rsidRPr="00D80D08" w:rsidRDefault="00FC09FF" w:rsidP="007D5937">
            <w:pPr>
              <w:rPr>
                <w:rFonts w:ascii="Times New Roman" w:hAnsi="Times New Roman" w:cs="Times New Roman"/>
                <w:color w:val="000000" w:themeColor="text1"/>
                <w:sz w:val="20"/>
                <w:szCs w:val="20"/>
              </w:rPr>
            </w:pPr>
          </w:p>
        </w:tc>
        <w:tc>
          <w:tcPr>
            <w:tcW w:w="1701" w:type="dxa"/>
            <w:vAlign w:val="center"/>
          </w:tcPr>
          <w:p w14:paraId="569C37CA"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32,85</w:t>
            </w:r>
          </w:p>
        </w:tc>
        <w:tc>
          <w:tcPr>
            <w:tcW w:w="1701" w:type="dxa"/>
            <w:vAlign w:val="center"/>
          </w:tcPr>
          <w:p w14:paraId="4215140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842" w:type="dxa"/>
            <w:vAlign w:val="center"/>
          </w:tcPr>
          <w:p w14:paraId="3DAD391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701" w:type="dxa"/>
            <w:vAlign w:val="center"/>
          </w:tcPr>
          <w:p w14:paraId="3974E3B4"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554" w:type="dxa"/>
            <w:vAlign w:val="center"/>
          </w:tcPr>
          <w:p w14:paraId="545045E2"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656247E9" w14:textId="77777777" w:rsidTr="00FC09FF">
        <w:trPr>
          <w:jc w:val="center"/>
        </w:trPr>
        <w:tc>
          <w:tcPr>
            <w:tcW w:w="2552" w:type="dxa"/>
            <w:vAlign w:val="center"/>
          </w:tcPr>
          <w:p w14:paraId="5CBD668A" w14:textId="77777777" w:rsidR="00FC09FF" w:rsidRPr="00D80D08" w:rsidRDefault="00FC09FF" w:rsidP="007D5937">
            <w:pPr>
              <w:rPr>
                <w:rFonts w:ascii="Times New Roman" w:hAnsi="Times New Roman" w:cs="Times New Roman"/>
                <w:b/>
                <w:bCs/>
                <w:color w:val="000000" w:themeColor="text1"/>
                <w:sz w:val="20"/>
                <w:szCs w:val="20"/>
              </w:rPr>
            </w:pPr>
            <w:r w:rsidRPr="00D80D08">
              <w:rPr>
                <w:rStyle w:val="fontstyle01"/>
                <w:color w:val="000000" w:themeColor="text1"/>
                <w:sz w:val="20"/>
                <w:szCs w:val="20"/>
              </w:rPr>
              <w:t>Порошкообразные отходы и пыль, за исключением упомянутых в 01 04 07</w:t>
            </w:r>
          </w:p>
        </w:tc>
        <w:tc>
          <w:tcPr>
            <w:tcW w:w="2972" w:type="dxa"/>
            <w:vAlign w:val="center"/>
          </w:tcPr>
          <w:p w14:paraId="69139AFD"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Пыль щебня</w:t>
            </w:r>
          </w:p>
        </w:tc>
        <w:tc>
          <w:tcPr>
            <w:tcW w:w="1701" w:type="dxa"/>
            <w:vAlign w:val="center"/>
          </w:tcPr>
          <w:p w14:paraId="302DDA77"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2034</w:t>
            </w:r>
          </w:p>
        </w:tc>
        <w:tc>
          <w:tcPr>
            <w:tcW w:w="1701" w:type="dxa"/>
            <w:vAlign w:val="center"/>
          </w:tcPr>
          <w:p w14:paraId="6A22D90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842" w:type="dxa"/>
            <w:vAlign w:val="center"/>
          </w:tcPr>
          <w:p w14:paraId="55EDAF0C"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701" w:type="dxa"/>
            <w:vAlign w:val="center"/>
          </w:tcPr>
          <w:p w14:paraId="1A614BB5"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554" w:type="dxa"/>
            <w:vAlign w:val="center"/>
          </w:tcPr>
          <w:p w14:paraId="21A22B42"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34C7527A" w14:textId="77777777" w:rsidTr="00FC09FF">
        <w:trPr>
          <w:jc w:val="center"/>
        </w:trPr>
        <w:tc>
          <w:tcPr>
            <w:tcW w:w="14023" w:type="dxa"/>
            <w:gridSpan w:val="7"/>
            <w:vAlign w:val="center"/>
          </w:tcPr>
          <w:p w14:paraId="066D93AF" w14:textId="77777777" w:rsidR="00FC09FF" w:rsidRPr="00D80D08" w:rsidRDefault="00FC09FF" w:rsidP="007D5937">
            <w:pPr>
              <w:jc w:val="center"/>
              <w:rPr>
                <w:rFonts w:ascii="Times New Roman" w:hAnsi="Times New Roman" w:cs="Times New Roman"/>
                <w:b/>
                <w:bCs/>
                <w:color w:val="000000" w:themeColor="text1"/>
                <w:sz w:val="20"/>
                <w:szCs w:val="20"/>
              </w:rPr>
            </w:pPr>
            <w:r w:rsidRPr="00D80D08">
              <w:rPr>
                <w:rFonts w:ascii="Times New Roman" w:hAnsi="Times New Roman" w:cs="Times New Roman"/>
                <w:b/>
                <w:bCs/>
                <w:color w:val="000000" w:themeColor="text1"/>
                <w:sz w:val="20"/>
                <w:szCs w:val="20"/>
              </w:rPr>
              <w:t>2028</w:t>
            </w:r>
          </w:p>
        </w:tc>
      </w:tr>
      <w:tr w:rsidR="00FC09FF" w14:paraId="2470E617" w14:textId="77777777" w:rsidTr="00FC09FF">
        <w:trPr>
          <w:jc w:val="center"/>
        </w:trPr>
        <w:tc>
          <w:tcPr>
            <w:tcW w:w="5524" w:type="dxa"/>
            <w:gridSpan w:val="2"/>
            <w:vAlign w:val="center"/>
          </w:tcPr>
          <w:p w14:paraId="5DB3EB1C"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Всего</w:t>
            </w:r>
          </w:p>
        </w:tc>
        <w:tc>
          <w:tcPr>
            <w:tcW w:w="1701" w:type="dxa"/>
            <w:vAlign w:val="center"/>
          </w:tcPr>
          <w:p w14:paraId="5A4F7460"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135 452 813,967</w:t>
            </w:r>
          </w:p>
        </w:tc>
        <w:tc>
          <w:tcPr>
            <w:tcW w:w="1701" w:type="dxa"/>
            <w:vAlign w:val="center"/>
          </w:tcPr>
          <w:p w14:paraId="35307399"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146 199 598,898</w:t>
            </w:r>
          </w:p>
        </w:tc>
        <w:tc>
          <w:tcPr>
            <w:tcW w:w="1842" w:type="dxa"/>
          </w:tcPr>
          <w:p w14:paraId="1ECF7D9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sz w:val="18"/>
                <w:szCs w:val="18"/>
              </w:rPr>
              <w:t>61 077 198,898</w:t>
            </w:r>
          </w:p>
        </w:tc>
        <w:tc>
          <w:tcPr>
            <w:tcW w:w="1701" w:type="dxa"/>
          </w:tcPr>
          <w:p w14:paraId="1910D40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sz w:val="18"/>
                <w:szCs w:val="18"/>
              </w:rPr>
              <w:t>85 124 598,898</w:t>
            </w:r>
          </w:p>
        </w:tc>
        <w:tc>
          <w:tcPr>
            <w:tcW w:w="1554" w:type="dxa"/>
            <w:vAlign w:val="center"/>
          </w:tcPr>
          <w:p w14:paraId="35A20A46"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53F9BE7E" w14:textId="77777777" w:rsidTr="00FC09FF">
        <w:trPr>
          <w:jc w:val="center"/>
        </w:trPr>
        <w:tc>
          <w:tcPr>
            <w:tcW w:w="5524" w:type="dxa"/>
            <w:gridSpan w:val="2"/>
            <w:vAlign w:val="center"/>
          </w:tcPr>
          <w:p w14:paraId="1A37BED9"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В том числе отходов производства</w:t>
            </w:r>
          </w:p>
        </w:tc>
        <w:tc>
          <w:tcPr>
            <w:tcW w:w="1701" w:type="dxa"/>
            <w:vAlign w:val="center"/>
          </w:tcPr>
          <w:p w14:paraId="67A1510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135 452 634,7</w:t>
            </w:r>
          </w:p>
        </w:tc>
        <w:tc>
          <w:tcPr>
            <w:tcW w:w="1701" w:type="dxa"/>
            <w:vAlign w:val="center"/>
          </w:tcPr>
          <w:p w14:paraId="32AECE0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146 199 432,771</w:t>
            </w:r>
          </w:p>
        </w:tc>
        <w:tc>
          <w:tcPr>
            <w:tcW w:w="1842" w:type="dxa"/>
          </w:tcPr>
          <w:p w14:paraId="77233490" w14:textId="77777777" w:rsidR="00FC09FF" w:rsidRPr="009B275B" w:rsidRDefault="00FC09FF" w:rsidP="007D5937">
            <w:pPr>
              <w:jc w:val="center"/>
              <w:rPr>
                <w:rFonts w:ascii="Times New Roman" w:hAnsi="Times New Roman" w:cs="Times New Roman"/>
                <w:color w:val="000000" w:themeColor="text1"/>
                <w:sz w:val="18"/>
                <w:szCs w:val="18"/>
              </w:rPr>
            </w:pPr>
            <w:r w:rsidRPr="009B275B">
              <w:rPr>
                <w:sz w:val="18"/>
                <w:szCs w:val="18"/>
              </w:rPr>
              <w:t>61 077 032,771</w:t>
            </w:r>
          </w:p>
        </w:tc>
        <w:tc>
          <w:tcPr>
            <w:tcW w:w="1701" w:type="dxa"/>
          </w:tcPr>
          <w:p w14:paraId="1CA47DD6" w14:textId="77777777" w:rsidR="00FC09FF" w:rsidRPr="009B275B" w:rsidRDefault="00FC09FF" w:rsidP="007D5937">
            <w:pPr>
              <w:jc w:val="center"/>
              <w:rPr>
                <w:rFonts w:ascii="Times New Roman" w:hAnsi="Times New Roman" w:cs="Times New Roman"/>
                <w:color w:val="000000" w:themeColor="text1"/>
                <w:sz w:val="18"/>
                <w:szCs w:val="18"/>
              </w:rPr>
            </w:pPr>
            <w:r w:rsidRPr="009B275B">
              <w:rPr>
                <w:sz w:val="18"/>
                <w:szCs w:val="18"/>
              </w:rPr>
              <w:t>85 124 432,771</w:t>
            </w:r>
          </w:p>
        </w:tc>
        <w:tc>
          <w:tcPr>
            <w:tcW w:w="1554" w:type="dxa"/>
            <w:vAlign w:val="center"/>
          </w:tcPr>
          <w:p w14:paraId="6D7C4897"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5F808EC9" w14:textId="77777777" w:rsidTr="00FC09FF">
        <w:trPr>
          <w:jc w:val="center"/>
        </w:trPr>
        <w:tc>
          <w:tcPr>
            <w:tcW w:w="5524" w:type="dxa"/>
            <w:gridSpan w:val="2"/>
            <w:vAlign w:val="center"/>
          </w:tcPr>
          <w:p w14:paraId="2F0DC882"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 xml:space="preserve">Отходов потреблнения </w:t>
            </w:r>
          </w:p>
        </w:tc>
        <w:tc>
          <w:tcPr>
            <w:tcW w:w="1701" w:type="dxa"/>
            <w:vAlign w:val="center"/>
          </w:tcPr>
          <w:p w14:paraId="3ED1E9C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179,267</w:t>
            </w:r>
          </w:p>
        </w:tc>
        <w:tc>
          <w:tcPr>
            <w:tcW w:w="1701" w:type="dxa"/>
          </w:tcPr>
          <w:p w14:paraId="16038816"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842" w:type="dxa"/>
          </w:tcPr>
          <w:p w14:paraId="20887E53"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701" w:type="dxa"/>
          </w:tcPr>
          <w:p w14:paraId="2F62F0D3"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554" w:type="dxa"/>
            <w:vAlign w:val="center"/>
          </w:tcPr>
          <w:p w14:paraId="01BD8AC0"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4BBA80B2" w14:textId="77777777" w:rsidTr="00FC09FF">
        <w:trPr>
          <w:jc w:val="center"/>
        </w:trPr>
        <w:tc>
          <w:tcPr>
            <w:tcW w:w="2552" w:type="dxa"/>
            <w:vAlign w:val="center"/>
          </w:tcPr>
          <w:p w14:paraId="61F2A736"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Отходы от разработки не металлоносных полезных ископаемых</w:t>
            </w:r>
          </w:p>
        </w:tc>
        <w:tc>
          <w:tcPr>
            <w:tcW w:w="2972" w:type="dxa"/>
            <w:vAlign w:val="center"/>
          </w:tcPr>
          <w:p w14:paraId="3505AC91"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Вскрышная порода</w:t>
            </w:r>
          </w:p>
        </w:tc>
        <w:tc>
          <w:tcPr>
            <w:tcW w:w="1701" w:type="dxa"/>
            <w:vAlign w:val="center"/>
          </w:tcPr>
          <w:p w14:paraId="35BA0A5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135 450 600</w:t>
            </w:r>
          </w:p>
        </w:tc>
        <w:tc>
          <w:tcPr>
            <w:tcW w:w="1701" w:type="dxa"/>
            <w:vAlign w:val="center"/>
          </w:tcPr>
          <w:p w14:paraId="3D2CB43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146 197 400</w:t>
            </w:r>
            <w:r w:rsidRPr="009B275B">
              <w:rPr>
                <w:rFonts w:ascii="Times New Roman" w:hAnsi="Times New Roman" w:cs="Times New Roman"/>
                <w:color w:val="000000" w:themeColor="text1"/>
                <w:sz w:val="18"/>
                <w:szCs w:val="18"/>
              </w:rPr>
              <w:t>‬</w:t>
            </w:r>
          </w:p>
        </w:tc>
        <w:tc>
          <w:tcPr>
            <w:tcW w:w="1842" w:type="dxa"/>
            <w:vAlign w:val="center"/>
          </w:tcPr>
          <w:p w14:paraId="770B0D7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61 075 000</w:t>
            </w:r>
          </w:p>
        </w:tc>
        <w:tc>
          <w:tcPr>
            <w:tcW w:w="1701" w:type="dxa"/>
            <w:vAlign w:val="center"/>
          </w:tcPr>
          <w:p w14:paraId="7E10FD8C"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85 122 400</w:t>
            </w:r>
          </w:p>
        </w:tc>
        <w:tc>
          <w:tcPr>
            <w:tcW w:w="1554" w:type="dxa"/>
            <w:vAlign w:val="center"/>
          </w:tcPr>
          <w:p w14:paraId="6CDBEA5A"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7BC2B282" w14:textId="77777777" w:rsidTr="00FC09FF">
        <w:trPr>
          <w:jc w:val="center"/>
        </w:trPr>
        <w:tc>
          <w:tcPr>
            <w:tcW w:w="2552" w:type="dxa"/>
            <w:vAlign w:val="center"/>
          </w:tcPr>
          <w:p w14:paraId="4CE80C32"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 xml:space="preserve">Отходы, не указанные иначе </w:t>
            </w:r>
          </w:p>
        </w:tc>
        <w:tc>
          <w:tcPr>
            <w:tcW w:w="2972" w:type="dxa"/>
            <w:vAlign w:val="center"/>
          </w:tcPr>
          <w:p w14:paraId="7D28CAB4"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Осадок из отстойников шахтных вод</w:t>
            </w:r>
          </w:p>
        </w:tc>
        <w:tc>
          <w:tcPr>
            <w:tcW w:w="1701" w:type="dxa"/>
            <w:vAlign w:val="center"/>
          </w:tcPr>
          <w:p w14:paraId="20F554DA"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0,7</w:t>
            </w:r>
          </w:p>
        </w:tc>
        <w:tc>
          <w:tcPr>
            <w:tcW w:w="1701" w:type="dxa"/>
            <w:vAlign w:val="center"/>
          </w:tcPr>
          <w:p w14:paraId="7EC4F39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842" w:type="dxa"/>
            <w:vAlign w:val="center"/>
          </w:tcPr>
          <w:p w14:paraId="64C254E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701" w:type="dxa"/>
            <w:vAlign w:val="center"/>
          </w:tcPr>
          <w:p w14:paraId="0E40FD3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554" w:type="dxa"/>
            <w:vAlign w:val="center"/>
          </w:tcPr>
          <w:p w14:paraId="6E3ED6C8"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3F295090" w14:textId="77777777" w:rsidTr="00FC09FF">
        <w:trPr>
          <w:trHeight w:val="197"/>
          <w:jc w:val="center"/>
        </w:trPr>
        <w:tc>
          <w:tcPr>
            <w:tcW w:w="2552" w:type="dxa"/>
            <w:vMerge w:val="restart"/>
            <w:vAlign w:val="center"/>
          </w:tcPr>
          <w:p w14:paraId="77472F2B"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 xml:space="preserve">Отходы очистки сточных вод </w:t>
            </w:r>
          </w:p>
        </w:tc>
        <w:tc>
          <w:tcPr>
            <w:tcW w:w="2972" w:type="dxa"/>
            <w:vAlign w:val="center"/>
          </w:tcPr>
          <w:p w14:paraId="00E96DE6"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Осадок очистных сооружений</w:t>
            </w:r>
          </w:p>
        </w:tc>
        <w:tc>
          <w:tcPr>
            <w:tcW w:w="1701" w:type="dxa"/>
            <w:vAlign w:val="center"/>
          </w:tcPr>
          <w:p w14:paraId="1629CBFA"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146,417</w:t>
            </w:r>
          </w:p>
        </w:tc>
        <w:tc>
          <w:tcPr>
            <w:tcW w:w="1701" w:type="dxa"/>
            <w:vAlign w:val="center"/>
          </w:tcPr>
          <w:p w14:paraId="5C82EAD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842" w:type="dxa"/>
            <w:vAlign w:val="center"/>
          </w:tcPr>
          <w:p w14:paraId="2579431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701" w:type="dxa"/>
            <w:vAlign w:val="center"/>
          </w:tcPr>
          <w:p w14:paraId="380EC170"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554" w:type="dxa"/>
            <w:vAlign w:val="center"/>
          </w:tcPr>
          <w:p w14:paraId="291FAC7F"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0E3B624E" w14:textId="77777777" w:rsidTr="00FC09FF">
        <w:trPr>
          <w:trHeight w:val="196"/>
          <w:jc w:val="center"/>
        </w:trPr>
        <w:tc>
          <w:tcPr>
            <w:tcW w:w="2552" w:type="dxa"/>
            <w:vMerge/>
            <w:vAlign w:val="center"/>
          </w:tcPr>
          <w:p w14:paraId="2F0488A5" w14:textId="77777777" w:rsidR="00FC09FF" w:rsidRPr="00D80D08" w:rsidRDefault="00FC09FF" w:rsidP="007D5937">
            <w:pPr>
              <w:rPr>
                <w:rStyle w:val="fontstyle01"/>
                <w:b w:val="0"/>
                <w:bCs w:val="0"/>
                <w:color w:val="000000" w:themeColor="text1"/>
                <w:sz w:val="20"/>
                <w:szCs w:val="20"/>
              </w:rPr>
            </w:pPr>
          </w:p>
        </w:tc>
        <w:tc>
          <w:tcPr>
            <w:tcW w:w="2972" w:type="dxa"/>
            <w:vAlign w:val="center"/>
          </w:tcPr>
          <w:p w14:paraId="5BFADDBC"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Осадок песколовок</w:t>
            </w:r>
          </w:p>
          <w:p w14:paraId="42194D30" w14:textId="77777777" w:rsidR="00FC09FF" w:rsidRPr="00D80D08" w:rsidRDefault="00FC09FF" w:rsidP="007D5937">
            <w:pPr>
              <w:rPr>
                <w:rStyle w:val="fontstyle01"/>
                <w:b w:val="0"/>
                <w:bCs w:val="0"/>
                <w:color w:val="000000" w:themeColor="text1"/>
                <w:sz w:val="20"/>
                <w:szCs w:val="20"/>
              </w:rPr>
            </w:pPr>
          </w:p>
        </w:tc>
        <w:tc>
          <w:tcPr>
            <w:tcW w:w="1701" w:type="dxa"/>
            <w:vAlign w:val="center"/>
          </w:tcPr>
          <w:p w14:paraId="5FB306BF"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32,85</w:t>
            </w:r>
          </w:p>
        </w:tc>
        <w:tc>
          <w:tcPr>
            <w:tcW w:w="1701" w:type="dxa"/>
            <w:vAlign w:val="center"/>
          </w:tcPr>
          <w:p w14:paraId="7216C53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842" w:type="dxa"/>
            <w:vAlign w:val="center"/>
          </w:tcPr>
          <w:p w14:paraId="6E97FA0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701" w:type="dxa"/>
            <w:vAlign w:val="center"/>
          </w:tcPr>
          <w:p w14:paraId="575F1FD4"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554" w:type="dxa"/>
            <w:vAlign w:val="center"/>
          </w:tcPr>
          <w:p w14:paraId="7754E0A7"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0CB64251" w14:textId="77777777" w:rsidTr="00FC09FF">
        <w:trPr>
          <w:jc w:val="center"/>
        </w:trPr>
        <w:tc>
          <w:tcPr>
            <w:tcW w:w="2552" w:type="dxa"/>
            <w:vAlign w:val="center"/>
          </w:tcPr>
          <w:p w14:paraId="1736F2BA"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 xml:space="preserve">Порошкообразные отходы и пыль, за </w:t>
            </w:r>
            <w:r w:rsidRPr="00D80D08">
              <w:rPr>
                <w:rStyle w:val="fontstyle01"/>
                <w:color w:val="000000" w:themeColor="text1"/>
                <w:sz w:val="20"/>
                <w:szCs w:val="20"/>
              </w:rPr>
              <w:lastRenderedPageBreak/>
              <w:t>исключением упомянутых в 01 04 07</w:t>
            </w:r>
          </w:p>
        </w:tc>
        <w:tc>
          <w:tcPr>
            <w:tcW w:w="2972" w:type="dxa"/>
            <w:vAlign w:val="center"/>
          </w:tcPr>
          <w:p w14:paraId="320A7960"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lastRenderedPageBreak/>
              <w:t>Пыль щебня</w:t>
            </w:r>
          </w:p>
        </w:tc>
        <w:tc>
          <w:tcPr>
            <w:tcW w:w="1701" w:type="dxa"/>
            <w:vAlign w:val="center"/>
          </w:tcPr>
          <w:p w14:paraId="56DF2D5E"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2034</w:t>
            </w:r>
          </w:p>
        </w:tc>
        <w:tc>
          <w:tcPr>
            <w:tcW w:w="1701" w:type="dxa"/>
            <w:vAlign w:val="center"/>
          </w:tcPr>
          <w:p w14:paraId="4ADC52A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842" w:type="dxa"/>
            <w:vAlign w:val="center"/>
          </w:tcPr>
          <w:p w14:paraId="015BB2E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701" w:type="dxa"/>
            <w:vAlign w:val="center"/>
          </w:tcPr>
          <w:p w14:paraId="35EB006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554" w:type="dxa"/>
            <w:vAlign w:val="center"/>
          </w:tcPr>
          <w:p w14:paraId="137BBAB4"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6B9ED626" w14:textId="77777777" w:rsidTr="00FC09FF">
        <w:trPr>
          <w:jc w:val="center"/>
        </w:trPr>
        <w:tc>
          <w:tcPr>
            <w:tcW w:w="14023" w:type="dxa"/>
            <w:gridSpan w:val="7"/>
            <w:vAlign w:val="center"/>
          </w:tcPr>
          <w:p w14:paraId="471AD65F" w14:textId="77777777" w:rsidR="00FC09FF" w:rsidRPr="00D80D08" w:rsidRDefault="00FC09FF" w:rsidP="007D5937">
            <w:pPr>
              <w:jc w:val="center"/>
              <w:rPr>
                <w:rFonts w:ascii="Times New Roman" w:hAnsi="Times New Roman" w:cs="Times New Roman"/>
                <w:b/>
                <w:bCs/>
                <w:color w:val="000000" w:themeColor="text1"/>
                <w:sz w:val="20"/>
                <w:szCs w:val="20"/>
              </w:rPr>
            </w:pPr>
            <w:r w:rsidRPr="00D80D08">
              <w:rPr>
                <w:rFonts w:ascii="Times New Roman" w:hAnsi="Times New Roman" w:cs="Times New Roman"/>
                <w:b/>
                <w:bCs/>
                <w:color w:val="000000" w:themeColor="text1"/>
                <w:sz w:val="20"/>
                <w:szCs w:val="20"/>
              </w:rPr>
              <w:t>2029</w:t>
            </w:r>
          </w:p>
        </w:tc>
      </w:tr>
      <w:tr w:rsidR="00FC09FF" w14:paraId="62C41AC1" w14:textId="77777777" w:rsidTr="00FC09FF">
        <w:trPr>
          <w:jc w:val="center"/>
        </w:trPr>
        <w:tc>
          <w:tcPr>
            <w:tcW w:w="5524" w:type="dxa"/>
            <w:gridSpan w:val="2"/>
            <w:vAlign w:val="center"/>
          </w:tcPr>
          <w:p w14:paraId="478A4F43"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Всего</w:t>
            </w:r>
          </w:p>
        </w:tc>
        <w:tc>
          <w:tcPr>
            <w:tcW w:w="1701" w:type="dxa"/>
            <w:vAlign w:val="center"/>
          </w:tcPr>
          <w:p w14:paraId="200FA71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135 452 813,967</w:t>
            </w:r>
          </w:p>
        </w:tc>
        <w:tc>
          <w:tcPr>
            <w:tcW w:w="1701" w:type="dxa"/>
          </w:tcPr>
          <w:p w14:paraId="1388F5F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151 199 598,898</w:t>
            </w:r>
          </w:p>
        </w:tc>
        <w:tc>
          <w:tcPr>
            <w:tcW w:w="1842" w:type="dxa"/>
          </w:tcPr>
          <w:p w14:paraId="0850E6D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61 077 198,898</w:t>
            </w:r>
          </w:p>
        </w:tc>
        <w:tc>
          <w:tcPr>
            <w:tcW w:w="1701" w:type="dxa"/>
          </w:tcPr>
          <w:p w14:paraId="22B38A7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90 124 598,898</w:t>
            </w:r>
          </w:p>
        </w:tc>
        <w:tc>
          <w:tcPr>
            <w:tcW w:w="1554" w:type="dxa"/>
            <w:vAlign w:val="center"/>
          </w:tcPr>
          <w:p w14:paraId="5CD4977A"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65D36965" w14:textId="77777777" w:rsidTr="00FC09FF">
        <w:trPr>
          <w:jc w:val="center"/>
        </w:trPr>
        <w:tc>
          <w:tcPr>
            <w:tcW w:w="5524" w:type="dxa"/>
            <w:gridSpan w:val="2"/>
            <w:vAlign w:val="center"/>
          </w:tcPr>
          <w:p w14:paraId="18434C7C"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В том числе отходов производства</w:t>
            </w:r>
          </w:p>
        </w:tc>
        <w:tc>
          <w:tcPr>
            <w:tcW w:w="1701" w:type="dxa"/>
            <w:vAlign w:val="center"/>
          </w:tcPr>
          <w:p w14:paraId="68D9F9E0"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135 452 634,7</w:t>
            </w:r>
          </w:p>
        </w:tc>
        <w:tc>
          <w:tcPr>
            <w:tcW w:w="1701" w:type="dxa"/>
          </w:tcPr>
          <w:p w14:paraId="0D53F57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151 199 432,771</w:t>
            </w:r>
          </w:p>
        </w:tc>
        <w:tc>
          <w:tcPr>
            <w:tcW w:w="1842" w:type="dxa"/>
          </w:tcPr>
          <w:p w14:paraId="68FDCAEC"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61 077 032,771</w:t>
            </w:r>
          </w:p>
        </w:tc>
        <w:tc>
          <w:tcPr>
            <w:tcW w:w="1701" w:type="dxa"/>
          </w:tcPr>
          <w:p w14:paraId="6B5EAC0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90 124 432,771</w:t>
            </w:r>
          </w:p>
        </w:tc>
        <w:tc>
          <w:tcPr>
            <w:tcW w:w="1554" w:type="dxa"/>
            <w:vAlign w:val="center"/>
          </w:tcPr>
          <w:p w14:paraId="29F98E43"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48333DFA" w14:textId="77777777" w:rsidTr="00FC09FF">
        <w:trPr>
          <w:jc w:val="center"/>
        </w:trPr>
        <w:tc>
          <w:tcPr>
            <w:tcW w:w="5524" w:type="dxa"/>
            <w:gridSpan w:val="2"/>
            <w:vAlign w:val="center"/>
          </w:tcPr>
          <w:p w14:paraId="7A7F2559"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 xml:space="preserve">Отходов потреблнения </w:t>
            </w:r>
          </w:p>
        </w:tc>
        <w:tc>
          <w:tcPr>
            <w:tcW w:w="1701" w:type="dxa"/>
            <w:vAlign w:val="center"/>
          </w:tcPr>
          <w:p w14:paraId="7AC8C97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179,267</w:t>
            </w:r>
          </w:p>
        </w:tc>
        <w:tc>
          <w:tcPr>
            <w:tcW w:w="1701" w:type="dxa"/>
          </w:tcPr>
          <w:p w14:paraId="03E6612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842" w:type="dxa"/>
          </w:tcPr>
          <w:p w14:paraId="3829FD8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701" w:type="dxa"/>
          </w:tcPr>
          <w:p w14:paraId="3DF0984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554" w:type="dxa"/>
            <w:vAlign w:val="center"/>
          </w:tcPr>
          <w:p w14:paraId="520FEE3B"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7D473B6D" w14:textId="77777777" w:rsidTr="00FC09FF">
        <w:trPr>
          <w:jc w:val="center"/>
        </w:trPr>
        <w:tc>
          <w:tcPr>
            <w:tcW w:w="2552" w:type="dxa"/>
            <w:vAlign w:val="center"/>
          </w:tcPr>
          <w:p w14:paraId="70DD72EA"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Отходы от разработки не металлоносных полезных ископаемых</w:t>
            </w:r>
          </w:p>
        </w:tc>
        <w:tc>
          <w:tcPr>
            <w:tcW w:w="2972" w:type="dxa"/>
            <w:vAlign w:val="center"/>
          </w:tcPr>
          <w:p w14:paraId="7A8E65B4"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Вскрышная порода</w:t>
            </w:r>
          </w:p>
        </w:tc>
        <w:tc>
          <w:tcPr>
            <w:tcW w:w="1701" w:type="dxa"/>
            <w:vAlign w:val="center"/>
          </w:tcPr>
          <w:p w14:paraId="43E09D6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135 450 600</w:t>
            </w:r>
          </w:p>
        </w:tc>
        <w:tc>
          <w:tcPr>
            <w:tcW w:w="1701" w:type="dxa"/>
            <w:vAlign w:val="center"/>
          </w:tcPr>
          <w:p w14:paraId="1B0371B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151 197 400</w:t>
            </w:r>
            <w:r w:rsidRPr="009B275B">
              <w:rPr>
                <w:rFonts w:ascii="Times New Roman" w:hAnsi="Times New Roman" w:cs="Times New Roman"/>
                <w:color w:val="000000" w:themeColor="text1"/>
                <w:sz w:val="18"/>
                <w:szCs w:val="18"/>
              </w:rPr>
              <w:t>‬</w:t>
            </w:r>
          </w:p>
        </w:tc>
        <w:tc>
          <w:tcPr>
            <w:tcW w:w="1842" w:type="dxa"/>
            <w:vAlign w:val="center"/>
          </w:tcPr>
          <w:p w14:paraId="6E2EC954"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61 075 000</w:t>
            </w:r>
          </w:p>
        </w:tc>
        <w:tc>
          <w:tcPr>
            <w:tcW w:w="1701" w:type="dxa"/>
            <w:vAlign w:val="center"/>
          </w:tcPr>
          <w:p w14:paraId="13EE96C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90 122 400</w:t>
            </w:r>
          </w:p>
        </w:tc>
        <w:tc>
          <w:tcPr>
            <w:tcW w:w="1554" w:type="dxa"/>
            <w:vAlign w:val="center"/>
          </w:tcPr>
          <w:p w14:paraId="431AFC20"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79D7259F" w14:textId="77777777" w:rsidTr="00FC09FF">
        <w:trPr>
          <w:jc w:val="center"/>
        </w:trPr>
        <w:tc>
          <w:tcPr>
            <w:tcW w:w="2552" w:type="dxa"/>
            <w:vAlign w:val="center"/>
          </w:tcPr>
          <w:p w14:paraId="30BFC2B4"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 xml:space="preserve">Отходы, не указанные иначе </w:t>
            </w:r>
          </w:p>
        </w:tc>
        <w:tc>
          <w:tcPr>
            <w:tcW w:w="2972" w:type="dxa"/>
            <w:vAlign w:val="center"/>
          </w:tcPr>
          <w:p w14:paraId="479D41D7"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Осадок из отстойников шахтных вод</w:t>
            </w:r>
          </w:p>
        </w:tc>
        <w:tc>
          <w:tcPr>
            <w:tcW w:w="1701" w:type="dxa"/>
            <w:vAlign w:val="center"/>
          </w:tcPr>
          <w:p w14:paraId="76F3B5C3"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0,7</w:t>
            </w:r>
          </w:p>
        </w:tc>
        <w:tc>
          <w:tcPr>
            <w:tcW w:w="1701" w:type="dxa"/>
            <w:vAlign w:val="center"/>
          </w:tcPr>
          <w:p w14:paraId="7E90DFD0"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842" w:type="dxa"/>
            <w:vAlign w:val="center"/>
          </w:tcPr>
          <w:p w14:paraId="16E73702"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701" w:type="dxa"/>
            <w:vAlign w:val="center"/>
          </w:tcPr>
          <w:p w14:paraId="3F3618B9"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554" w:type="dxa"/>
            <w:vAlign w:val="center"/>
          </w:tcPr>
          <w:p w14:paraId="195F589C"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254A2BE5" w14:textId="77777777" w:rsidTr="00FC09FF">
        <w:trPr>
          <w:trHeight w:val="197"/>
          <w:jc w:val="center"/>
        </w:trPr>
        <w:tc>
          <w:tcPr>
            <w:tcW w:w="2552" w:type="dxa"/>
            <w:vMerge w:val="restart"/>
            <w:vAlign w:val="center"/>
          </w:tcPr>
          <w:p w14:paraId="4DCB3381"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 xml:space="preserve">Отходы очистки сточных вод </w:t>
            </w:r>
          </w:p>
        </w:tc>
        <w:tc>
          <w:tcPr>
            <w:tcW w:w="2972" w:type="dxa"/>
            <w:vAlign w:val="center"/>
          </w:tcPr>
          <w:p w14:paraId="0783C7B0"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Осадок очистных сооружений</w:t>
            </w:r>
          </w:p>
        </w:tc>
        <w:tc>
          <w:tcPr>
            <w:tcW w:w="1701" w:type="dxa"/>
            <w:vAlign w:val="center"/>
          </w:tcPr>
          <w:p w14:paraId="65906D06"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146,417</w:t>
            </w:r>
          </w:p>
        </w:tc>
        <w:tc>
          <w:tcPr>
            <w:tcW w:w="1701" w:type="dxa"/>
            <w:vAlign w:val="center"/>
          </w:tcPr>
          <w:p w14:paraId="70B360F5"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842" w:type="dxa"/>
            <w:vAlign w:val="center"/>
          </w:tcPr>
          <w:p w14:paraId="2C9B98C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701" w:type="dxa"/>
            <w:vAlign w:val="center"/>
          </w:tcPr>
          <w:p w14:paraId="6840FB35"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554" w:type="dxa"/>
            <w:vAlign w:val="center"/>
          </w:tcPr>
          <w:p w14:paraId="1FF21631"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39C4C7BA" w14:textId="77777777" w:rsidTr="00FC09FF">
        <w:trPr>
          <w:trHeight w:val="196"/>
          <w:jc w:val="center"/>
        </w:trPr>
        <w:tc>
          <w:tcPr>
            <w:tcW w:w="2552" w:type="dxa"/>
            <w:vMerge/>
            <w:vAlign w:val="center"/>
          </w:tcPr>
          <w:p w14:paraId="2982BEB8" w14:textId="77777777" w:rsidR="00FC09FF" w:rsidRPr="00D80D08" w:rsidRDefault="00FC09FF" w:rsidP="007D5937">
            <w:pPr>
              <w:rPr>
                <w:rStyle w:val="fontstyle01"/>
                <w:b w:val="0"/>
                <w:bCs w:val="0"/>
                <w:color w:val="000000" w:themeColor="text1"/>
                <w:sz w:val="20"/>
                <w:szCs w:val="20"/>
              </w:rPr>
            </w:pPr>
          </w:p>
        </w:tc>
        <w:tc>
          <w:tcPr>
            <w:tcW w:w="2972" w:type="dxa"/>
            <w:vAlign w:val="center"/>
          </w:tcPr>
          <w:p w14:paraId="17DB5A1C"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Осадок песколовок</w:t>
            </w:r>
          </w:p>
          <w:p w14:paraId="551C9FAA" w14:textId="77777777" w:rsidR="00FC09FF" w:rsidRPr="00D80D08" w:rsidRDefault="00FC09FF" w:rsidP="007D5937">
            <w:pPr>
              <w:rPr>
                <w:rStyle w:val="fontstyle01"/>
                <w:b w:val="0"/>
                <w:bCs w:val="0"/>
                <w:color w:val="000000" w:themeColor="text1"/>
                <w:sz w:val="20"/>
                <w:szCs w:val="20"/>
              </w:rPr>
            </w:pPr>
          </w:p>
        </w:tc>
        <w:tc>
          <w:tcPr>
            <w:tcW w:w="1701" w:type="dxa"/>
            <w:vAlign w:val="center"/>
          </w:tcPr>
          <w:p w14:paraId="46261F23"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32,85</w:t>
            </w:r>
          </w:p>
        </w:tc>
        <w:tc>
          <w:tcPr>
            <w:tcW w:w="1701" w:type="dxa"/>
            <w:vAlign w:val="center"/>
          </w:tcPr>
          <w:p w14:paraId="3F856E83"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842" w:type="dxa"/>
            <w:vAlign w:val="center"/>
          </w:tcPr>
          <w:p w14:paraId="7CED6789"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701" w:type="dxa"/>
            <w:vAlign w:val="center"/>
          </w:tcPr>
          <w:p w14:paraId="3AA9EBB4"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554" w:type="dxa"/>
            <w:vAlign w:val="center"/>
          </w:tcPr>
          <w:p w14:paraId="23C438D3"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74B38D77" w14:textId="77777777" w:rsidTr="00FC09FF">
        <w:trPr>
          <w:jc w:val="center"/>
        </w:trPr>
        <w:tc>
          <w:tcPr>
            <w:tcW w:w="2552" w:type="dxa"/>
            <w:vAlign w:val="center"/>
          </w:tcPr>
          <w:p w14:paraId="4D2EF293"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Порошкообразные отходы и пыль, за исключением упомянутых в 01 04 07</w:t>
            </w:r>
          </w:p>
        </w:tc>
        <w:tc>
          <w:tcPr>
            <w:tcW w:w="2972" w:type="dxa"/>
            <w:vAlign w:val="center"/>
          </w:tcPr>
          <w:p w14:paraId="1D1CE099"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Пыль щебня</w:t>
            </w:r>
          </w:p>
        </w:tc>
        <w:tc>
          <w:tcPr>
            <w:tcW w:w="1701" w:type="dxa"/>
            <w:vAlign w:val="center"/>
          </w:tcPr>
          <w:p w14:paraId="77E11656"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2034</w:t>
            </w:r>
          </w:p>
        </w:tc>
        <w:tc>
          <w:tcPr>
            <w:tcW w:w="1701" w:type="dxa"/>
            <w:vAlign w:val="center"/>
          </w:tcPr>
          <w:p w14:paraId="1122C965"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842" w:type="dxa"/>
            <w:vAlign w:val="center"/>
          </w:tcPr>
          <w:p w14:paraId="7E94EDB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701" w:type="dxa"/>
            <w:vAlign w:val="center"/>
          </w:tcPr>
          <w:p w14:paraId="3271B239"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554" w:type="dxa"/>
            <w:vAlign w:val="center"/>
          </w:tcPr>
          <w:p w14:paraId="4ECEF5AB"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6A01E117" w14:textId="77777777" w:rsidTr="00FC09FF">
        <w:trPr>
          <w:jc w:val="center"/>
        </w:trPr>
        <w:tc>
          <w:tcPr>
            <w:tcW w:w="14023" w:type="dxa"/>
            <w:gridSpan w:val="7"/>
            <w:vAlign w:val="center"/>
          </w:tcPr>
          <w:p w14:paraId="27470119" w14:textId="77777777" w:rsidR="00FC09FF" w:rsidRPr="00D80D08" w:rsidRDefault="00FC09FF" w:rsidP="007D5937">
            <w:pPr>
              <w:jc w:val="center"/>
              <w:rPr>
                <w:rFonts w:ascii="Times New Roman" w:hAnsi="Times New Roman" w:cs="Times New Roman"/>
                <w:b/>
                <w:bCs/>
                <w:color w:val="000000" w:themeColor="text1"/>
                <w:sz w:val="20"/>
                <w:szCs w:val="20"/>
              </w:rPr>
            </w:pPr>
            <w:r w:rsidRPr="00D80D08">
              <w:rPr>
                <w:rFonts w:ascii="Times New Roman" w:hAnsi="Times New Roman" w:cs="Times New Roman"/>
                <w:b/>
                <w:bCs/>
                <w:color w:val="000000" w:themeColor="text1"/>
                <w:sz w:val="20"/>
                <w:szCs w:val="20"/>
              </w:rPr>
              <w:t>2030</w:t>
            </w:r>
          </w:p>
        </w:tc>
      </w:tr>
      <w:tr w:rsidR="00FC09FF" w14:paraId="65F76524" w14:textId="77777777" w:rsidTr="00FC09FF">
        <w:trPr>
          <w:jc w:val="center"/>
        </w:trPr>
        <w:tc>
          <w:tcPr>
            <w:tcW w:w="5524" w:type="dxa"/>
            <w:gridSpan w:val="2"/>
            <w:vAlign w:val="center"/>
          </w:tcPr>
          <w:p w14:paraId="6525145B"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Всего</w:t>
            </w:r>
          </w:p>
        </w:tc>
        <w:tc>
          <w:tcPr>
            <w:tcW w:w="1701" w:type="dxa"/>
            <w:vAlign w:val="center"/>
          </w:tcPr>
          <w:p w14:paraId="5A8AE19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135 452 813,967</w:t>
            </w:r>
          </w:p>
        </w:tc>
        <w:tc>
          <w:tcPr>
            <w:tcW w:w="1701" w:type="dxa"/>
          </w:tcPr>
          <w:p w14:paraId="1CFC50D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151 199 598,898</w:t>
            </w:r>
          </w:p>
        </w:tc>
        <w:tc>
          <w:tcPr>
            <w:tcW w:w="1842" w:type="dxa"/>
          </w:tcPr>
          <w:p w14:paraId="16B627C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61 077 198,898</w:t>
            </w:r>
          </w:p>
        </w:tc>
        <w:tc>
          <w:tcPr>
            <w:tcW w:w="1701" w:type="dxa"/>
          </w:tcPr>
          <w:p w14:paraId="6521487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90 124 598,898</w:t>
            </w:r>
          </w:p>
        </w:tc>
        <w:tc>
          <w:tcPr>
            <w:tcW w:w="1554" w:type="dxa"/>
            <w:vAlign w:val="center"/>
          </w:tcPr>
          <w:p w14:paraId="48E7215A"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26E50B93" w14:textId="77777777" w:rsidTr="00FC09FF">
        <w:trPr>
          <w:jc w:val="center"/>
        </w:trPr>
        <w:tc>
          <w:tcPr>
            <w:tcW w:w="5524" w:type="dxa"/>
            <w:gridSpan w:val="2"/>
            <w:vAlign w:val="center"/>
          </w:tcPr>
          <w:p w14:paraId="5EF0020C"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В том числе отходов производства</w:t>
            </w:r>
          </w:p>
        </w:tc>
        <w:tc>
          <w:tcPr>
            <w:tcW w:w="1701" w:type="dxa"/>
            <w:vAlign w:val="center"/>
          </w:tcPr>
          <w:p w14:paraId="388B7CB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135 452 634,7</w:t>
            </w:r>
          </w:p>
        </w:tc>
        <w:tc>
          <w:tcPr>
            <w:tcW w:w="1701" w:type="dxa"/>
          </w:tcPr>
          <w:p w14:paraId="5A3D84E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151 199 432,771</w:t>
            </w:r>
          </w:p>
        </w:tc>
        <w:tc>
          <w:tcPr>
            <w:tcW w:w="1842" w:type="dxa"/>
          </w:tcPr>
          <w:p w14:paraId="05215443"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61 077 032,771</w:t>
            </w:r>
          </w:p>
        </w:tc>
        <w:tc>
          <w:tcPr>
            <w:tcW w:w="1701" w:type="dxa"/>
          </w:tcPr>
          <w:p w14:paraId="6AAA51D9"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90 124 432,771</w:t>
            </w:r>
          </w:p>
        </w:tc>
        <w:tc>
          <w:tcPr>
            <w:tcW w:w="1554" w:type="dxa"/>
            <w:vAlign w:val="center"/>
          </w:tcPr>
          <w:p w14:paraId="2312E4ED"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7C12E75A" w14:textId="77777777" w:rsidTr="00FC09FF">
        <w:trPr>
          <w:jc w:val="center"/>
        </w:trPr>
        <w:tc>
          <w:tcPr>
            <w:tcW w:w="5524" w:type="dxa"/>
            <w:gridSpan w:val="2"/>
            <w:vAlign w:val="center"/>
          </w:tcPr>
          <w:p w14:paraId="3BF9D813" w14:textId="77777777" w:rsidR="00FC09FF" w:rsidRPr="009B275B" w:rsidRDefault="00FC09FF" w:rsidP="007D5937">
            <w:pPr>
              <w:rPr>
                <w:rStyle w:val="fontstyle01"/>
                <w:b w:val="0"/>
                <w:bCs w:val="0"/>
                <w:color w:val="000000" w:themeColor="text1"/>
                <w:sz w:val="20"/>
                <w:szCs w:val="20"/>
              </w:rPr>
            </w:pPr>
            <w:r w:rsidRPr="009B275B">
              <w:rPr>
                <w:rFonts w:ascii="Times New Roman" w:hAnsi="Times New Roman" w:cs="Times New Roman"/>
                <w:b/>
                <w:bCs/>
                <w:color w:val="000000" w:themeColor="text1"/>
                <w:sz w:val="20"/>
                <w:szCs w:val="20"/>
              </w:rPr>
              <w:t xml:space="preserve">Отходов потреблнения </w:t>
            </w:r>
          </w:p>
        </w:tc>
        <w:tc>
          <w:tcPr>
            <w:tcW w:w="1701" w:type="dxa"/>
            <w:vAlign w:val="center"/>
          </w:tcPr>
          <w:p w14:paraId="7AE32A4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179,267</w:t>
            </w:r>
          </w:p>
        </w:tc>
        <w:tc>
          <w:tcPr>
            <w:tcW w:w="1701" w:type="dxa"/>
          </w:tcPr>
          <w:p w14:paraId="77DA4D7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842" w:type="dxa"/>
          </w:tcPr>
          <w:p w14:paraId="0CDAE6B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701" w:type="dxa"/>
          </w:tcPr>
          <w:p w14:paraId="44D1A02B"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sz w:val="18"/>
                <w:szCs w:val="18"/>
              </w:rPr>
              <w:t>166,127</w:t>
            </w:r>
            <w:r w:rsidRPr="009B275B">
              <w:rPr>
                <w:rFonts w:ascii="Times New Roman" w:hAnsi="Times New Roman" w:cs="Times New Roman"/>
                <w:sz w:val="18"/>
                <w:szCs w:val="18"/>
              </w:rPr>
              <w:t>‬</w:t>
            </w:r>
          </w:p>
        </w:tc>
        <w:tc>
          <w:tcPr>
            <w:tcW w:w="1554" w:type="dxa"/>
            <w:vAlign w:val="center"/>
          </w:tcPr>
          <w:p w14:paraId="38FA7979"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2D521D82" w14:textId="77777777" w:rsidTr="00FC09FF">
        <w:trPr>
          <w:trHeight w:val="233"/>
          <w:jc w:val="center"/>
        </w:trPr>
        <w:tc>
          <w:tcPr>
            <w:tcW w:w="2552" w:type="dxa"/>
            <w:vAlign w:val="center"/>
          </w:tcPr>
          <w:p w14:paraId="7C426413" w14:textId="77777777" w:rsidR="00FC09FF" w:rsidRPr="00D80D08" w:rsidRDefault="00FC09FF" w:rsidP="007D5937">
            <w:pPr>
              <w:rPr>
                <w:rStyle w:val="fontstyle01"/>
                <w:b w:val="0"/>
                <w:bCs w:val="0"/>
                <w:sz w:val="20"/>
                <w:szCs w:val="20"/>
                <w:highlight w:val="yellow"/>
              </w:rPr>
            </w:pPr>
            <w:r w:rsidRPr="00D80D08">
              <w:rPr>
                <w:rStyle w:val="fontstyle01"/>
                <w:sz w:val="20"/>
                <w:szCs w:val="20"/>
              </w:rPr>
              <w:t>Отходы от разработки не металлоносных полезных ископаемых</w:t>
            </w:r>
          </w:p>
        </w:tc>
        <w:tc>
          <w:tcPr>
            <w:tcW w:w="2972" w:type="dxa"/>
            <w:vAlign w:val="center"/>
          </w:tcPr>
          <w:p w14:paraId="1A061AD3"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Вскрышная порода</w:t>
            </w:r>
          </w:p>
        </w:tc>
        <w:tc>
          <w:tcPr>
            <w:tcW w:w="1701" w:type="dxa"/>
            <w:vAlign w:val="center"/>
          </w:tcPr>
          <w:p w14:paraId="773FD61C"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135 450 600</w:t>
            </w:r>
          </w:p>
        </w:tc>
        <w:tc>
          <w:tcPr>
            <w:tcW w:w="1701" w:type="dxa"/>
            <w:vAlign w:val="center"/>
          </w:tcPr>
          <w:p w14:paraId="6705D89F"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151 197 400</w:t>
            </w:r>
            <w:r w:rsidRPr="009B275B">
              <w:rPr>
                <w:rFonts w:ascii="Times New Roman" w:hAnsi="Times New Roman" w:cs="Times New Roman"/>
                <w:color w:val="000000" w:themeColor="text1"/>
                <w:sz w:val="18"/>
                <w:szCs w:val="18"/>
              </w:rPr>
              <w:t>‬</w:t>
            </w:r>
          </w:p>
        </w:tc>
        <w:tc>
          <w:tcPr>
            <w:tcW w:w="1842" w:type="dxa"/>
            <w:vAlign w:val="center"/>
          </w:tcPr>
          <w:p w14:paraId="66542DB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61 075 000</w:t>
            </w:r>
          </w:p>
        </w:tc>
        <w:tc>
          <w:tcPr>
            <w:tcW w:w="1701" w:type="dxa"/>
            <w:vAlign w:val="center"/>
          </w:tcPr>
          <w:p w14:paraId="4669C8A6"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90 122 400</w:t>
            </w:r>
          </w:p>
        </w:tc>
        <w:tc>
          <w:tcPr>
            <w:tcW w:w="1554" w:type="dxa"/>
            <w:vAlign w:val="center"/>
          </w:tcPr>
          <w:p w14:paraId="634370FA"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74A25EDF" w14:textId="77777777" w:rsidTr="00FC09FF">
        <w:trPr>
          <w:jc w:val="center"/>
        </w:trPr>
        <w:tc>
          <w:tcPr>
            <w:tcW w:w="2552" w:type="dxa"/>
            <w:vAlign w:val="center"/>
          </w:tcPr>
          <w:p w14:paraId="4242D347" w14:textId="77777777" w:rsidR="00FC09FF" w:rsidRPr="00D80D08" w:rsidRDefault="00FC09FF" w:rsidP="007D5937">
            <w:pPr>
              <w:rPr>
                <w:rStyle w:val="fontstyle01"/>
                <w:b w:val="0"/>
                <w:bCs w:val="0"/>
                <w:sz w:val="20"/>
                <w:szCs w:val="20"/>
                <w:highlight w:val="yellow"/>
              </w:rPr>
            </w:pPr>
            <w:r w:rsidRPr="00D80D08">
              <w:rPr>
                <w:rStyle w:val="fontstyle01"/>
                <w:sz w:val="20"/>
                <w:szCs w:val="20"/>
              </w:rPr>
              <w:t xml:space="preserve">Отходы, не указанные иначе </w:t>
            </w:r>
          </w:p>
        </w:tc>
        <w:tc>
          <w:tcPr>
            <w:tcW w:w="2972" w:type="dxa"/>
            <w:vAlign w:val="center"/>
          </w:tcPr>
          <w:p w14:paraId="18B01679"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Осадок из отстойников шахтных вод</w:t>
            </w:r>
          </w:p>
        </w:tc>
        <w:tc>
          <w:tcPr>
            <w:tcW w:w="1701" w:type="dxa"/>
            <w:vAlign w:val="center"/>
          </w:tcPr>
          <w:p w14:paraId="365AE4F8"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0,7</w:t>
            </w:r>
          </w:p>
        </w:tc>
        <w:tc>
          <w:tcPr>
            <w:tcW w:w="1701" w:type="dxa"/>
            <w:vAlign w:val="center"/>
          </w:tcPr>
          <w:p w14:paraId="580EBCBC"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842" w:type="dxa"/>
            <w:vAlign w:val="center"/>
          </w:tcPr>
          <w:p w14:paraId="486B4C7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701" w:type="dxa"/>
            <w:vAlign w:val="center"/>
          </w:tcPr>
          <w:p w14:paraId="5760643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0,7</w:t>
            </w:r>
          </w:p>
        </w:tc>
        <w:tc>
          <w:tcPr>
            <w:tcW w:w="1554" w:type="dxa"/>
            <w:vAlign w:val="center"/>
          </w:tcPr>
          <w:p w14:paraId="27F171AA"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4125B678" w14:textId="77777777" w:rsidTr="00FC09FF">
        <w:trPr>
          <w:trHeight w:val="70"/>
          <w:jc w:val="center"/>
        </w:trPr>
        <w:tc>
          <w:tcPr>
            <w:tcW w:w="2552" w:type="dxa"/>
            <w:vMerge w:val="restart"/>
            <w:vAlign w:val="center"/>
          </w:tcPr>
          <w:p w14:paraId="141E823B" w14:textId="77777777" w:rsidR="00FC09FF" w:rsidRPr="00D80D08" w:rsidRDefault="00FC09FF" w:rsidP="007D5937">
            <w:pPr>
              <w:rPr>
                <w:rStyle w:val="fontstyle01"/>
                <w:b w:val="0"/>
                <w:bCs w:val="0"/>
                <w:sz w:val="20"/>
                <w:szCs w:val="20"/>
                <w:highlight w:val="yellow"/>
              </w:rPr>
            </w:pPr>
            <w:r w:rsidRPr="00D80D08">
              <w:rPr>
                <w:rStyle w:val="fontstyle01"/>
                <w:sz w:val="20"/>
                <w:szCs w:val="20"/>
              </w:rPr>
              <w:t>Отходы очистки сточных вод</w:t>
            </w:r>
          </w:p>
        </w:tc>
        <w:tc>
          <w:tcPr>
            <w:tcW w:w="2972" w:type="dxa"/>
            <w:vAlign w:val="center"/>
          </w:tcPr>
          <w:p w14:paraId="7176D697"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Осадок очистных сооружений</w:t>
            </w:r>
          </w:p>
        </w:tc>
        <w:tc>
          <w:tcPr>
            <w:tcW w:w="1701" w:type="dxa"/>
            <w:vAlign w:val="center"/>
          </w:tcPr>
          <w:p w14:paraId="771351CB"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146,417</w:t>
            </w:r>
          </w:p>
        </w:tc>
        <w:tc>
          <w:tcPr>
            <w:tcW w:w="1701" w:type="dxa"/>
            <w:vAlign w:val="center"/>
          </w:tcPr>
          <w:p w14:paraId="3B35CB2A"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842" w:type="dxa"/>
            <w:vAlign w:val="center"/>
          </w:tcPr>
          <w:p w14:paraId="19BFCBD3"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701" w:type="dxa"/>
            <w:vAlign w:val="center"/>
          </w:tcPr>
          <w:p w14:paraId="6DFB0EA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133,277</w:t>
            </w:r>
          </w:p>
        </w:tc>
        <w:tc>
          <w:tcPr>
            <w:tcW w:w="1554" w:type="dxa"/>
            <w:vAlign w:val="center"/>
          </w:tcPr>
          <w:p w14:paraId="536E14ED"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1035C121" w14:textId="77777777" w:rsidTr="00FC09FF">
        <w:trPr>
          <w:trHeight w:val="196"/>
          <w:jc w:val="center"/>
        </w:trPr>
        <w:tc>
          <w:tcPr>
            <w:tcW w:w="2552" w:type="dxa"/>
            <w:vMerge/>
            <w:vAlign w:val="center"/>
          </w:tcPr>
          <w:p w14:paraId="5ED5E26C" w14:textId="77777777" w:rsidR="00FC09FF" w:rsidRPr="00D80D08" w:rsidRDefault="00FC09FF" w:rsidP="007D5937">
            <w:pPr>
              <w:rPr>
                <w:rStyle w:val="fontstyle01"/>
                <w:b w:val="0"/>
                <w:bCs w:val="0"/>
                <w:sz w:val="20"/>
                <w:szCs w:val="20"/>
                <w:highlight w:val="yellow"/>
              </w:rPr>
            </w:pPr>
          </w:p>
        </w:tc>
        <w:tc>
          <w:tcPr>
            <w:tcW w:w="2972" w:type="dxa"/>
            <w:vAlign w:val="center"/>
          </w:tcPr>
          <w:p w14:paraId="4E5C385A" w14:textId="77777777" w:rsidR="00FC09FF" w:rsidRPr="00D80D08" w:rsidRDefault="00FC09FF" w:rsidP="007D5937">
            <w:pPr>
              <w:rPr>
                <w:rFonts w:ascii="Times New Roman" w:hAnsi="Times New Roman" w:cs="Times New Roman"/>
                <w:color w:val="000000" w:themeColor="text1"/>
                <w:sz w:val="20"/>
                <w:szCs w:val="20"/>
              </w:rPr>
            </w:pPr>
            <w:r w:rsidRPr="00D80D08">
              <w:rPr>
                <w:rStyle w:val="fontstyle01"/>
                <w:color w:val="000000" w:themeColor="text1"/>
                <w:sz w:val="20"/>
                <w:szCs w:val="20"/>
              </w:rPr>
              <w:t>Осадок песколовок</w:t>
            </w:r>
          </w:p>
          <w:p w14:paraId="42EABCD9" w14:textId="77777777" w:rsidR="00FC09FF" w:rsidRPr="00D80D08" w:rsidRDefault="00FC09FF" w:rsidP="007D5937">
            <w:pPr>
              <w:rPr>
                <w:rStyle w:val="fontstyle01"/>
                <w:b w:val="0"/>
                <w:bCs w:val="0"/>
                <w:color w:val="000000" w:themeColor="text1"/>
                <w:sz w:val="20"/>
                <w:szCs w:val="20"/>
              </w:rPr>
            </w:pPr>
          </w:p>
        </w:tc>
        <w:tc>
          <w:tcPr>
            <w:tcW w:w="1701" w:type="dxa"/>
            <w:vAlign w:val="center"/>
          </w:tcPr>
          <w:p w14:paraId="425B96BE"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32,85</w:t>
            </w:r>
          </w:p>
        </w:tc>
        <w:tc>
          <w:tcPr>
            <w:tcW w:w="1701" w:type="dxa"/>
            <w:vAlign w:val="center"/>
          </w:tcPr>
          <w:p w14:paraId="4EB2BC8E"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842" w:type="dxa"/>
            <w:vAlign w:val="center"/>
          </w:tcPr>
          <w:p w14:paraId="39F88301"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701" w:type="dxa"/>
            <w:vAlign w:val="center"/>
          </w:tcPr>
          <w:p w14:paraId="0DC69B07"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32,85</w:t>
            </w:r>
          </w:p>
        </w:tc>
        <w:tc>
          <w:tcPr>
            <w:tcW w:w="1554" w:type="dxa"/>
            <w:vAlign w:val="center"/>
          </w:tcPr>
          <w:p w14:paraId="173610F8"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r w:rsidR="00FC09FF" w14:paraId="5E25DAA9" w14:textId="77777777" w:rsidTr="00FC09FF">
        <w:trPr>
          <w:jc w:val="center"/>
        </w:trPr>
        <w:tc>
          <w:tcPr>
            <w:tcW w:w="2552" w:type="dxa"/>
            <w:vAlign w:val="center"/>
          </w:tcPr>
          <w:p w14:paraId="793EC9F4" w14:textId="77777777" w:rsidR="00FC09FF" w:rsidRPr="00D80D08" w:rsidRDefault="00FC09FF" w:rsidP="007D5937">
            <w:pPr>
              <w:rPr>
                <w:rStyle w:val="fontstyle01"/>
                <w:b w:val="0"/>
                <w:bCs w:val="0"/>
                <w:sz w:val="20"/>
                <w:szCs w:val="20"/>
                <w:highlight w:val="yellow"/>
              </w:rPr>
            </w:pPr>
            <w:r w:rsidRPr="00D80D08">
              <w:rPr>
                <w:rStyle w:val="fontstyle01"/>
                <w:sz w:val="20"/>
                <w:szCs w:val="20"/>
              </w:rPr>
              <w:t>Порошкообразные отходы и пыль, за исключением упомянутых в 01 04 07</w:t>
            </w:r>
          </w:p>
        </w:tc>
        <w:tc>
          <w:tcPr>
            <w:tcW w:w="2972" w:type="dxa"/>
            <w:vAlign w:val="center"/>
          </w:tcPr>
          <w:p w14:paraId="78D693F7" w14:textId="77777777" w:rsidR="00FC09FF" w:rsidRPr="00D80D08" w:rsidRDefault="00FC09FF" w:rsidP="007D5937">
            <w:pPr>
              <w:rPr>
                <w:rStyle w:val="fontstyle01"/>
                <w:b w:val="0"/>
                <w:bCs w:val="0"/>
                <w:color w:val="000000" w:themeColor="text1"/>
                <w:sz w:val="20"/>
                <w:szCs w:val="20"/>
              </w:rPr>
            </w:pPr>
            <w:r w:rsidRPr="00D80D08">
              <w:rPr>
                <w:rStyle w:val="fontstyle01"/>
                <w:color w:val="000000" w:themeColor="text1"/>
                <w:sz w:val="20"/>
                <w:szCs w:val="20"/>
              </w:rPr>
              <w:t>Пыль щебня</w:t>
            </w:r>
          </w:p>
        </w:tc>
        <w:tc>
          <w:tcPr>
            <w:tcW w:w="1701" w:type="dxa"/>
            <w:vAlign w:val="center"/>
          </w:tcPr>
          <w:p w14:paraId="5AF77486" w14:textId="77777777" w:rsidR="00FC09FF" w:rsidRPr="009B275B" w:rsidRDefault="00FC09FF" w:rsidP="007D5937">
            <w:pPr>
              <w:jc w:val="center"/>
              <w:rPr>
                <w:rFonts w:ascii="Times New Roman" w:hAnsi="Times New Roman" w:cs="Times New Roman"/>
                <w:sz w:val="18"/>
                <w:szCs w:val="18"/>
              </w:rPr>
            </w:pPr>
            <w:r w:rsidRPr="009B275B">
              <w:rPr>
                <w:rStyle w:val="fontstyle01"/>
                <w:sz w:val="18"/>
                <w:szCs w:val="18"/>
              </w:rPr>
              <w:t>2034</w:t>
            </w:r>
          </w:p>
        </w:tc>
        <w:tc>
          <w:tcPr>
            <w:tcW w:w="1701" w:type="dxa"/>
            <w:vAlign w:val="center"/>
          </w:tcPr>
          <w:p w14:paraId="623E1404"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842" w:type="dxa"/>
            <w:vAlign w:val="center"/>
          </w:tcPr>
          <w:p w14:paraId="0292C768"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701" w:type="dxa"/>
            <w:vAlign w:val="center"/>
          </w:tcPr>
          <w:p w14:paraId="53F88E1D" w14:textId="77777777" w:rsidR="00FC09FF" w:rsidRPr="009B275B" w:rsidRDefault="00FC09FF" w:rsidP="007D5937">
            <w:pPr>
              <w:jc w:val="center"/>
              <w:rPr>
                <w:rFonts w:ascii="Times New Roman" w:hAnsi="Times New Roman" w:cs="Times New Roman"/>
                <w:color w:val="000000" w:themeColor="text1"/>
                <w:sz w:val="18"/>
                <w:szCs w:val="18"/>
              </w:rPr>
            </w:pPr>
            <w:r w:rsidRPr="009B275B">
              <w:rPr>
                <w:rFonts w:ascii="Times New Roman" w:hAnsi="Times New Roman" w:cs="Times New Roman"/>
                <w:color w:val="000000" w:themeColor="text1"/>
                <w:sz w:val="18"/>
                <w:szCs w:val="18"/>
              </w:rPr>
              <w:t>2032,071</w:t>
            </w:r>
          </w:p>
        </w:tc>
        <w:tc>
          <w:tcPr>
            <w:tcW w:w="1554" w:type="dxa"/>
            <w:vAlign w:val="center"/>
          </w:tcPr>
          <w:p w14:paraId="0170C442" w14:textId="77777777" w:rsidR="00FC09FF" w:rsidRPr="00D80D08" w:rsidRDefault="00FC09FF" w:rsidP="007D5937">
            <w:pPr>
              <w:jc w:val="center"/>
              <w:rPr>
                <w:rFonts w:ascii="Times New Roman" w:hAnsi="Times New Roman" w:cs="Times New Roman"/>
                <w:color w:val="000000" w:themeColor="text1"/>
                <w:sz w:val="20"/>
                <w:szCs w:val="20"/>
              </w:rPr>
            </w:pPr>
            <w:r w:rsidRPr="00D80D08">
              <w:rPr>
                <w:rFonts w:ascii="Times New Roman" w:hAnsi="Times New Roman" w:cs="Times New Roman"/>
                <w:color w:val="000000" w:themeColor="text1"/>
                <w:sz w:val="20"/>
                <w:szCs w:val="20"/>
              </w:rPr>
              <w:t>0</w:t>
            </w:r>
          </w:p>
        </w:tc>
      </w:tr>
    </w:tbl>
    <w:p w14:paraId="69248800" w14:textId="77777777" w:rsidR="00FC09FF" w:rsidRDefault="00FC09FF" w:rsidP="00F25344">
      <w:pPr>
        <w:jc w:val="both"/>
        <w:rPr>
          <w:rFonts w:ascii="Times New Roman" w:hAnsi="Times New Roman" w:cs="Times New Roman"/>
          <w:sz w:val="28"/>
          <w:szCs w:val="28"/>
          <w:highlight w:val="yellow"/>
        </w:rPr>
        <w:sectPr w:rsidR="00FC09FF" w:rsidSect="00FC09FF">
          <w:pgSz w:w="16838" w:h="11906" w:orient="landscape"/>
          <w:pgMar w:top="1418" w:right="1134" w:bottom="851" w:left="1134" w:header="709" w:footer="709" w:gutter="0"/>
          <w:cols w:space="708"/>
          <w:docGrid w:linePitch="360"/>
        </w:sectPr>
      </w:pPr>
    </w:p>
    <w:p w14:paraId="05DE9755" w14:textId="13BCEE04" w:rsidR="00523C31" w:rsidRPr="004E12C9" w:rsidRDefault="00523C31" w:rsidP="00523C31">
      <w:pPr>
        <w:jc w:val="both"/>
        <w:rPr>
          <w:rFonts w:ascii="Times New Roman" w:hAnsi="Times New Roman" w:cs="Times New Roman"/>
          <w:b/>
          <w:bCs/>
          <w:sz w:val="28"/>
          <w:szCs w:val="28"/>
        </w:rPr>
      </w:pPr>
      <w:r w:rsidRPr="004E12C9">
        <w:rPr>
          <w:rFonts w:ascii="Times New Roman" w:hAnsi="Times New Roman" w:cs="Times New Roman"/>
          <w:b/>
          <w:bCs/>
          <w:sz w:val="28"/>
          <w:szCs w:val="28"/>
        </w:rPr>
        <w:lastRenderedPageBreak/>
        <w:t>ПРОГРАММА ПРОИЗВОДСТВЕННОГО ЭКОЛОГИЧЕСКОГО КОНТРОЛЯ</w:t>
      </w:r>
    </w:p>
    <w:p w14:paraId="07BC059F" w14:textId="77777777" w:rsidR="00523C31" w:rsidRPr="004E12C9" w:rsidRDefault="00523C31" w:rsidP="00523C31">
      <w:pPr>
        <w:spacing w:after="0" w:line="240" w:lineRule="auto"/>
        <w:ind w:firstLine="720"/>
        <w:jc w:val="both"/>
        <w:rPr>
          <w:rFonts w:ascii="Times New Roman" w:eastAsia="Times New Roman" w:hAnsi="Times New Roman" w:cs="Times New Roman"/>
          <w:color w:val="000000"/>
          <w:kern w:val="0"/>
          <w:sz w:val="28"/>
          <w:szCs w:val="28"/>
          <w:lang w:eastAsia="x-none"/>
          <w14:ligatures w14:val="none"/>
        </w:rPr>
      </w:pPr>
      <w:r w:rsidRPr="004E12C9">
        <w:rPr>
          <w:rFonts w:ascii="Times New Roman" w:eastAsia="Times New Roman" w:hAnsi="Times New Roman" w:cs="Times New Roman"/>
          <w:kern w:val="0"/>
          <w:sz w:val="28"/>
          <w:szCs w:val="28"/>
          <w:lang w:eastAsia="x-none"/>
          <w14:ligatures w14:val="none"/>
        </w:rPr>
        <w:t xml:space="preserve">Отчетность </w:t>
      </w:r>
      <w:r w:rsidRPr="004E12C9">
        <w:rPr>
          <w:rFonts w:ascii="Times New Roman" w:eastAsia="Times New Roman" w:hAnsi="Times New Roman" w:cs="Times New Roman"/>
          <w:color w:val="000000"/>
          <w:kern w:val="0"/>
          <w:sz w:val="28"/>
          <w:szCs w:val="28"/>
          <w:lang w:eastAsia="x-none"/>
          <w14:ligatures w14:val="none"/>
        </w:rPr>
        <w:t>по результатам производственного экологического контроля должна отражать полную информацию об исполнении программы за отчетный период, а также результаты внутренних проверок.</w:t>
      </w:r>
    </w:p>
    <w:p w14:paraId="533060A1" w14:textId="77777777" w:rsidR="00523C31" w:rsidRPr="004E12C9" w:rsidRDefault="00523C31" w:rsidP="00523C31">
      <w:pPr>
        <w:spacing w:after="0" w:line="240" w:lineRule="auto"/>
        <w:ind w:firstLine="709"/>
        <w:jc w:val="both"/>
        <w:rPr>
          <w:rFonts w:ascii="Times New Roman" w:eastAsia="Times New Roman" w:hAnsi="Times New Roman" w:cs="Times New Roman"/>
          <w:kern w:val="0"/>
          <w:sz w:val="28"/>
          <w:szCs w:val="28"/>
          <w:lang w:eastAsia="x-none"/>
          <w14:ligatures w14:val="none"/>
        </w:rPr>
      </w:pPr>
      <w:r w:rsidRPr="004E12C9">
        <w:rPr>
          <w:rFonts w:ascii="Times New Roman" w:eastAsia="Times New Roman" w:hAnsi="Times New Roman" w:cs="Times New Roman"/>
          <w:kern w:val="0"/>
          <w:sz w:val="28"/>
          <w:szCs w:val="28"/>
          <w:lang w:eastAsia="x-none"/>
          <w14:ligatures w14:val="none"/>
        </w:rPr>
        <w:t>Период и частота осуществления наблюдений и измерений представлены в таблице 4.1.</w:t>
      </w:r>
    </w:p>
    <w:p w14:paraId="01F7DF5A" w14:textId="77777777" w:rsidR="00523C31" w:rsidRPr="005D7728" w:rsidRDefault="00523C31" w:rsidP="00523C31">
      <w:pPr>
        <w:spacing w:after="0" w:line="240" w:lineRule="auto"/>
        <w:ind w:firstLine="709"/>
        <w:jc w:val="right"/>
        <w:rPr>
          <w:rFonts w:ascii="Times New Roman" w:eastAsia="Times New Roman" w:hAnsi="Times New Roman" w:cs="Times New Roman"/>
          <w:kern w:val="0"/>
          <w:sz w:val="28"/>
          <w:szCs w:val="28"/>
          <w:lang w:eastAsia="x-none"/>
          <w14:ligatures w14:val="none"/>
        </w:rPr>
      </w:pPr>
      <w:r w:rsidRPr="005D7728">
        <w:rPr>
          <w:rFonts w:ascii="Times New Roman" w:eastAsia="Times New Roman" w:hAnsi="Times New Roman" w:cs="Times New Roman"/>
          <w:kern w:val="0"/>
          <w:sz w:val="28"/>
          <w:szCs w:val="28"/>
          <w:lang w:eastAsia="x-none"/>
          <w14:ligatures w14:val="none"/>
        </w:rPr>
        <w:t>Таблица 4.1</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19"/>
        <w:gridCol w:w="2262"/>
        <w:gridCol w:w="179"/>
        <w:gridCol w:w="2088"/>
        <w:gridCol w:w="154"/>
        <w:gridCol w:w="1980"/>
      </w:tblGrid>
      <w:tr w:rsidR="005D7728" w:rsidRPr="005D7728" w14:paraId="122CD814" w14:textId="77777777" w:rsidTr="00B3548D">
        <w:trPr>
          <w:trHeight w:val="646"/>
          <w:tblHeader/>
        </w:trPr>
        <w:tc>
          <w:tcPr>
            <w:tcW w:w="1493" w:type="pct"/>
            <w:vAlign w:val="center"/>
          </w:tcPr>
          <w:p w14:paraId="6E30A503"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Вид мониторинга</w:t>
            </w:r>
          </w:p>
        </w:tc>
        <w:tc>
          <w:tcPr>
            <w:tcW w:w="1197" w:type="pct"/>
            <w:gridSpan w:val="2"/>
            <w:vAlign w:val="center"/>
          </w:tcPr>
          <w:p w14:paraId="5B3750BC"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Метод проведения</w:t>
            </w:r>
          </w:p>
        </w:tc>
        <w:tc>
          <w:tcPr>
            <w:tcW w:w="1190" w:type="pct"/>
            <w:gridSpan w:val="2"/>
            <w:vAlign w:val="center"/>
          </w:tcPr>
          <w:p w14:paraId="742124D2"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Период наблюдения</w:t>
            </w:r>
          </w:p>
        </w:tc>
        <w:tc>
          <w:tcPr>
            <w:tcW w:w="1120" w:type="pct"/>
            <w:gridSpan w:val="2"/>
            <w:vAlign w:val="center"/>
          </w:tcPr>
          <w:p w14:paraId="368E750A"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Частота замеров</w:t>
            </w:r>
          </w:p>
        </w:tc>
      </w:tr>
      <w:tr w:rsidR="005D7728" w:rsidRPr="005D7728" w14:paraId="4BC8B605" w14:textId="77777777" w:rsidTr="00B3548D">
        <w:trPr>
          <w:trHeight w:val="330"/>
          <w:tblHeader/>
        </w:trPr>
        <w:tc>
          <w:tcPr>
            <w:tcW w:w="1493" w:type="pct"/>
          </w:tcPr>
          <w:p w14:paraId="5D6A29C4"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1</w:t>
            </w:r>
          </w:p>
        </w:tc>
        <w:tc>
          <w:tcPr>
            <w:tcW w:w="1197" w:type="pct"/>
            <w:gridSpan w:val="2"/>
          </w:tcPr>
          <w:p w14:paraId="4CD12E60"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2</w:t>
            </w:r>
          </w:p>
        </w:tc>
        <w:tc>
          <w:tcPr>
            <w:tcW w:w="1190" w:type="pct"/>
            <w:gridSpan w:val="2"/>
          </w:tcPr>
          <w:p w14:paraId="0FED017A"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3</w:t>
            </w:r>
          </w:p>
        </w:tc>
        <w:tc>
          <w:tcPr>
            <w:tcW w:w="1120" w:type="pct"/>
            <w:gridSpan w:val="2"/>
          </w:tcPr>
          <w:p w14:paraId="125E6EAE" w14:textId="77777777" w:rsidR="005D7728" w:rsidRPr="00FB7F6E" w:rsidRDefault="005D7728" w:rsidP="00B3548D">
            <w:pPr>
              <w:pStyle w:val="ac"/>
              <w:widowControl w:val="0"/>
              <w:jc w:val="center"/>
              <w:rPr>
                <w:rFonts w:ascii="Times New Roman" w:hAnsi="Times New Roman"/>
                <w:b/>
                <w:snapToGrid w:val="0"/>
                <w:color w:val="000000"/>
                <w:sz w:val="24"/>
                <w:szCs w:val="24"/>
              </w:rPr>
            </w:pPr>
            <w:r w:rsidRPr="00FB7F6E">
              <w:rPr>
                <w:rFonts w:ascii="Times New Roman" w:hAnsi="Times New Roman"/>
                <w:b/>
                <w:snapToGrid w:val="0"/>
                <w:color w:val="000000"/>
                <w:sz w:val="24"/>
                <w:szCs w:val="24"/>
              </w:rPr>
              <w:t>4</w:t>
            </w:r>
          </w:p>
        </w:tc>
      </w:tr>
      <w:tr w:rsidR="005D7728" w:rsidRPr="005D7728" w14:paraId="6A93D2CA" w14:textId="77777777" w:rsidTr="00B3548D">
        <w:trPr>
          <w:trHeight w:val="300"/>
        </w:trPr>
        <w:tc>
          <w:tcPr>
            <w:tcW w:w="5000" w:type="pct"/>
            <w:gridSpan w:val="7"/>
          </w:tcPr>
          <w:p w14:paraId="6DFBA91E" w14:textId="77777777" w:rsidR="005D7728" w:rsidRPr="00FB7F6E" w:rsidRDefault="005D7728" w:rsidP="00B3548D">
            <w:pPr>
              <w:pStyle w:val="ac"/>
              <w:widowControl w:val="0"/>
              <w:jc w:val="center"/>
              <w:rPr>
                <w:rFonts w:ascii="Times New Roman" w:hAnsi="Times New Roman"/>
                <w:b/>
                <w:i/>
                <w:snapToGrid w:val="0"/>
                <w:color w:val="000000"/>
                <w:sz w:val="24"/>
                <w:szCs w:val="24"/>
              </w:rPr>
            </w:pPr>
            <w:r w:rsidRPr="00FB7F6E">
              <w:rPr>
                <w:rFonts w:ascii="Times New Roman" w:hAnsi="Times New Roman"/>
                <w:b/>
                <w:i/>
                <w:snapToGrid w:val="0"/>
                <w:color w:val="000000"/>
                <w:sz w:val="24"/>
                <w:szCs w:val="24"/>
              </w:rPr>
              <w:t>Операционный мониторинг</w:t>
            </w:r>
          </w:p>
        </w:tc>
      </w:tr>
      <w:tr w:rsidR="005D7728" w:rsidRPr="005D7728" w14:paraId="63364A8B" w14:textId="77777777" w:rsidTr="00B3548D">
        <w:trPr>
          <w:trHeight w:val="330"/>
        </w:trPr>
        <w:tc>
          <w:tcPr>
            <w:tcW w:w="5000" w:type="pct"/>
            <w:gridSpan w:val="7"/>
            <w:vAlign w:val="center"/>
          </w:tcPr>
          <w:p w14:paraId="440A88FE" w14:textId="24FC9E3E" w:rsidR="005D7728" w:rsidRPr="00FB7F6E" w:rsidRDefault="00FB7F6E" w:rsidP="00FB7F6E">
            <w:pPr>
              <w:pStyle w:val="51"/>
              <w:rPr>
                <w:sz w:val="24"/>
                <w:szCs w:val="24"/>
              </w:rPr>
            </w:pPr>
            <w:r w:rsidRPr="00FB7F6E">
              <w:rPr>
                <w:sz w:val="24"/>
                <w:szCs w:val="24"/>
              </w:rPr>
              <w:t>Включает в себя наблюдение за параметрами технологического процесса для подтверждения того, что показатели деятельности объекта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оператором объекта (п.3 ст.186 Экологического кодекса РК). Все документы хранятся на предприятии.</w:t>
            </w:r>
          </w:p>
        </w:tc>
      </w:tr>
      <w:tr w:rsidR="005D7728" w:rsidRPr="005D7728" w14:paraId="28F5A7B0" w14:textId="77777777" w:rsidTr="00B3548D">
        <w:trPr>
          <w:trHeight w:val="149"/>
        </w:trPr>
        <w:tc>
          <w:tcPr>
            <w:tcW w:w="5000" w:type="pct"/>
            <w:gridSpan w:val="7"/>
          </w:tcPr>
          <w:p w14:paraId="34D6A145" w14:textId="77777777" w:rsidR="005D7728" w:rsidRPr="00FB7F6E" w:rsidRDefault="005D7728" w:rsidP="00B3548D">
            <w:pPr>
              <w:jc w:val="center"/>
              <w:rPr>
                <w:rFonts w:ascii="Times New Roman" w:hAnsi="Times New Roman" w:cs="Times New Roman"/>
                <w:b/>
                <w:i/>
                <w:color w:val="000000"/>
                <w:sz w:val="24"/>
                <w:szCs w:val="24"/>
              </w:rPr>
            </w:pPr>
            <w:r w:rsidRPr="00FB7F6E">
              <w:rPr>
                <w:rFonts w:ascii="Times New Roman" w:hAnsi="Times New Roman" w:cs="Times New Roman"/>
                <w:b/>
                <w:i/>
                <w:color w:val="000000"/>
                <w:sz w:val="24"/>
                <w:szCs w:val="24"/>
              </w:rPr>
              <w:t>Мониторинг эмиссий</w:t>
            </w:r>
          </w:p>
        </w:tc>
      </w:tr>
      <w:tr w:rsidR="005D7728" w:rsidRPr="005D7728" w14:paraId="33997755" w14:textId="77777777" w:rsidTr="00FB7F6E">
        <w:trPr>
          <w:trHeight w:val="526"/>
        </w:trPr>
        <w:tc>
          <w:tcPr>
            <w:tcW w:w="1503" w:type="pct"/>
            <w:gridSpan w:val="2"/>
            <w:vMerge w:val="restart"/>
            <w:vAlign w:val="center"/>
          </w:tcPr>
          <w:p w14:paraId="732ED9AF" w14:textId="77777777" w:rsidR="005D7728" w:rsidRPr="00FB7F6E" w:rsidRDefault="005D7728" w:rsidP="00B3548D">
            <w:pPr>
              <w:jc w:val="center"/>
              <w:rPr>
                <w:rFonts w:ascii="Times New Roman" w:hAnsi="Times New Roman" w:cs="Times New Roman"/>
                <w:color w:val="000000"/>
                <w:spacing w:val="-2"/>
                <w:sz w:val="24"/>
                <w:szCs w:val="24"/>
              </w:rPr>
            </w:pPr>
            <w:r w:rsidRPr="00FB7F6E">
              <w:rPr>
                <w:rFonts w:ascii="Times New Roman" w:hAnsi="Times New Roman" w:cs="Times New Roman"/>
                <w:color w:val="000000"/>
                <w:spacing w:val="-2"/>
                <w:sz w:val="24"/>
                <w:szCs w:val="24"/>
              </w:rPr>
              <w:t>Мониторинг выбросов загрязняющих веществ в атмосферный воздух</w:t>
            </w:r>
          </w:p>
        </w:tc>
        <w:tc>
          <w:tcPr>
            <w:tcW w:w="1281" w:type="pct"/>
            <w:gridSpan w:val="2"/>
            <w:vAlign w:val="center"/>
          </w:tcPr>
          <w:p w14:paraId="67620B1A" w14:textId="77777777" w:rsidR="005D7728" w:rsidRPr="00FB7F6E" w:rsidRDefault="005D7728" w:rsidP="00B3548D">
            <w:pPr>
              <w:widowControl w:val="0"/>
              <w:jc w:val="center"/>
              <w:rPr>
                <w:rFonts w:ascii="Times New Roman" w:hAnsi="Times New Roman" w:cs="Times New Roman"/>
                <w:snapToGrid w:val="0"/>
                <w:color w:val="000000"/>
                <w:sz w:val="24"/>
                <w:szCs w:val="24"/>
              </w:rPr>
            </w:pPr>
            <w:r w:rsidRPr="00FB7F6E">
              <w:rPr>
                <w:rFonts w:ascii="Times New Roman" w:hAnsi="Times New Roman" w:cs="Times New Roman"/>
                <w:snapToGrid w:val="0"/>
                <w:color w:val="000000"/>
                <w:sz w:val="24"/>
                <w:szCs w:val="24"/>
              </w:rPr>
              <w:t xml:space="preserve">расчетный </w:t>
            </w:r>
          </w:p>
        </w:tc>
        <w:tc>
          <w:tcPr>
            <w:tcW w:w="1096" w:type="pct"/>
            <w:vAlign w:val="center"/>
          </w:tcPr>
          <w:p w14:paraId="3750E074" w14:textId="77777777" w:rsidR="005D7728" w:rsidRPr="00FB7F6E" w:rsidRDefault="005D7728" w:rsidP="00B3548D">
            <w:pPr>
              <w:pStyle w:val="ac"/>
              <w:widowControl w:val="0"/>
              <w:jc w:val="center"/>
              <w:rPr>
                <w:rFonts w:ascii="Times New Roman" w:hAnsi="Times New Roman"/>
                <w:snapToGrid w:val="0"/>
                <w:color w:val="000000"/>
                <w:sz w:val="24"/>
                <w:szCs w:val="24"/>
              </w:rPr>
            </w:pPr>
            <w:r w:rsidRPr="00FB7F6E">
              <w:rPr>
                <w:rFonts w:ascii="Times New Roman" w:hAnsi="Times New Roman"/>
                <w:snapToGrid w:val="0"/>
                <w:color w:val="000000"/>
                <w:sz w:val="24"/>
                <w:szCs w:val="24"/>
              </w:rPr>
              <w:t>В течение года</w:t>
            </w:r>
          </w:p>
        </w:tc>
        <w:tc>
          <w:tcPr>
            <w:tcW w:w="1120" w:type="pct"/>
            <w:gridSpan w:val="2"/>
            <w:vAlign w:val="center"/>
          </w:tcPr>
          <w:p w14:paraId="34BF8D38" w14:textId="77777777" w:rsidR="005D7728" w:rsidRPr="00FB7F6E" w:rsidRDefault="005D7728" w:rsidP="00B3548D">
            <w:pPr>
              <w:jc w:val="center"/>
              <w:rPr>
                <w:rFonts w:ascii="Times New Roman" w:hAnsi="Times New Roman" w:cs="Times New Roman"/>
                <w:color w:val="000000"/>
                <w:sz w:val="24"/>
                <w:szCs w:val="24"/>
              </w:rPr>
            </w:pPr>
            <w:r w:rsidRPr="00FB7F6E">
              <w:rPr>
                <w:rFonts w:ascii="Times New Roman" w:hAnsi="Times New Roman" w:cs="Times New Roman"/>
                <w:color w:val="000000"/>
                <w:sz w:val="24"/>
                <w:szCs w:val="24"/>
              </w:rPr>
              <w:t>1 раз в квартал</w:t>
            </w:r>
          </w:p>
        </w:tc>
      </w:tr>
      <w:tr w:rsidR="005D7728" w:rsidRPr="005D7728" w14:paraId="339EE7ED" w14:textId="77777777" w:rsidTr="00FB7F6E">
        <w:trPr>
          <w:trHeight w:val="1305"/>
        </w:trPr>
        <w:tc>
          <w:tcPr>
            <w:tcW w:w="1503" w:type="pct"/>
            <w:gridSpan w:val="2"/>
            <w:vMerge/>
            <w:vAlign w:val="center"/>
          </w:tcPr>
          <w:p w14:paraId="2183D77D" w14:textId="77777777" w:rsidR="005D7728" w:rsidRPr="00FB7F6E" w:rsidRDefault="005D7728" w:rsidP="00B3548D">
            <w:pPr>
              <w:jc w:val="center"/>
              <w:rPr>
                <w:rFonts w:ascii="Times New Roman" w:hAnsi="Times New Roman" w:cs="Times New Roman"/>
                <w:color w:val="000000"/>
                <w:spacing w:val="-2"/>
                <w:sz w:val="24"/>
                <w:szCs w:val="24"/>
              </w:rPr>
            </w:pPr>
          </w:p>
        </w:tc>
        <w:tc>
          <w:tcPr>
            <w:tcW w:w="3497" w:type="pct"/>
            <w:gridSpan w:val="5"/>
            <w:vAlign w:val="center"/>
          </w:tcPr>
          <w:p w14:paraId="59EEA78E" w14:textId="60985FFC" w:rsidR="005D7728" w:rsidRPr="00FB7F6E" w:rsidRDefault="00FB7F6E" w:rsidP="00FB7F6E">
            <w:pPr>
              <w:shd w:val="clear" w:color="auto" w:fill="FFFFFF"/>
              <w:spacing w:after="0"/>
              <w:ind w:right="43"/>
              <w:jc w:val="both"/>
              <w:rPr>
                <w:rFonts w:ascii="Times New Roman" w:hAnsi="Times New Roman" w:cs="Times New Roman"/>
                <w:color w:val="000000"/>
                <w:spacing w:val="-1"/>
                <w:sz w:val="24"/>
                <w:szCs w:val="24"/>
              </w:rPr>
            </w:pPr>
            <w:r w:rsidRPr="00FB7F6E">
              <w:rPr>
                <w:rFonts w:ascii="Times New Roman" w:hAnsi="Times New Roman" w:cs="Times New Roman"/>
                <w:color w:val="000000"/>
                <w:spacing w:val="-1"/>
                <w:sz w:val="24"/>
                <w:szCs w:val="24"/>
              </w:rPr>
              <w:t xml:space="preserve">Контроль на источниках выбросов загрязняющих веществ осуществляется согласно существующих методик при составлении </w:t>
            </w:r>
            <w:r w:rsidRPr="00FB7F6E">
              <w:rPr>
                <w:rFonts w:ascii="Times New Roman" w:hAnsi="Times New Roman" w:cs="Times New Roman"/>
                <w:b/>
                <w:bCs/>
                <w:color w:val="000000"/>
                <w:spacing w:val="-1"/>
                <w:sz w:val="24"/>
                <w:szCs w:val="24"/>
              </w:rPr>
              <w:t>статистической отчётности 2ТП-воздух</w:t>
            </w:r>
            <w:r w:rsidRPr="00FB7F6E">
              <w:rPr>
                <w:rFonts w:ascii="Times New Roman" w:hAnsi="Times New Roman" w:cs="Times New Roman"/>
                <w:color w:val="000000"/>
                <w:spacing w:val="-1"/>
                <w:sz w:val="24"/>
                <w:szCs w:val="24"/>
              </w:rPr>
              <w:t xml:space="preserve"> и при осуществлении </w:t>
            </w:r>
            <w:r w:rsidRPr="00FB7F6E">
              <w:rPr>
                <w:rFonts w:ascii="Times New Roman" w:hAnsi="Times New Roman" w:cs="Times New Roman"/>
                <w:b/>
                <w:bCs/>
                <w:color w:val="000000"/>
                <w:spacing w:val="-1"/>
                <w:sz w:val="24"/>
                <w:szCs w:val="24"/>
              </w:rPr>
              <w:t>квартальных платежей</w:t>
            </w:r>
            <w:r w:rsidRPr="00FB7F6E">
              <w:rPr>
                <w:rFonts w:ascii="Times New Roman" w:hAnsi="Times New Roman" w:cs="Times New Roman"/>
                <w:color w:val="000000"/>
                <w:spacing w:val="-1"/>
                <w:sz w:val="24"/>
                <w:szCs w:val="24"/>
              </w:rPr>
              <w:t xml:space="preserve"> за загрязнение окружающей среды. Так же проводится проверка эффективности работы очистных сооружений 1 раз в год, котлоагрегатов – дважды в отопительный сезон</w:t>
            </w:r>
          </w:p>
        </w:tc>
      </w:tr>
      <w:tr w:rsidR="005D7728" w:rsidRPr="005D7728" w14:paraId="2F2F2C94" w14:textId="77777777" w:rsidTr="00FB7F6E">
        <w:trPr>
          <w:trHeight w:val="443"/>
        </w:trPr>
        <w:tc>
          <w:tcPr>
            <w:tcW w:w="1503" w:type="pct"/>
            <w:gridSpan w:val="2"/>
            <w:vMerge w:val="restart"/>
            <w:vAlign w:val="center"/>
          </w:tcPr>
          <w:p w14:paraId="723433CE" w14:textId="77777777" w:rsidR="005D7728" w:rsidRPr="00FB7F6E" w:rsidRDefault="005D7728" w:rsidP="00B3548D">
            <w:pPr>
              <w:jc w:val="center"/>
              <w:rPr>
                <w:rFonts w:ascii="Times New Roman" w:hAnsi="Times New Roman" w:cs="Times New Roman"/>
                <w:color w:val="000000"/>
                <w:spacing w:val="-2"/>
                <w:sz w:val="24"/>
                <w:szCs w:val="24"/>
              </w:rPr>
            </w:pPr>
            <w:r w:rsidRPr="00FB7F6E">
              <w:rPr>
                <w:rFonts w:ascii="Times New Roman" w:hAnsi="Times New Roman" w:cs="Times New Roman"/>
                <w:color w:val="000000"/>
                <w:spacing w:val="-2"/>
                <w:sz w:val="24"/>
                <w:szCs w:val="24"/>
              </w:rPr>
              <w:t>Мониторинг сбросов загрязняющих веществ</w:t>
            </w:r>
          </w:p>
        </w:tc>
        <w:tc>
          <w:tcPr>
            <w:tcW w:w="1281" w:type="pct"/>
            <w:gridSpan w:val="2"/>
            <w:vAlign w:val="center"/>
          </w:tcPr>
          <w:p w14:paraId="57B45554" w14:textId="77777777" w:rsidR="005D7728" w:rsidRPr="00FB7F6E" w:rsidRDefault="005D7728" w:rsidP="00B3548D">
            <w:pPr>
              <w:widowControl w:val="0"/>
              <w:jc w:val="center"/>
              <w:rPr>
                <w:rFonts w:ascii="Times New Roman" w:hAnsi="Times New Roman" w:cs="Times New Roman"/>
                <w:snapToGrid w:val="0"/>
                <w:color w:val="000000"/>
                <w:sz w:val="24"/>
                <w:szCs w:val="24"/>
              </w:rPr>
            </w:pPr>
            <w:r w:rsidRPr="00FB7F6E">
              <w:rPr>
                <w:rFonts w:ascii="Times New Roman" w:hAnsi="Times New Roman" w:cs="Times New Roman"/>
                <w:snapToGrid w:val="0"/>
                <w:color w:val="000000"/>
                <w:sz w:val="24"/>
                <w:szCs w:val="24"/>
              </w:rPr>
              <w:t xml:space="preserve">расчетный </w:t>
            </w:r>
          </w:p>
        </w:tc>
        <w:tc>
          <w:tcPr>
            <w:tcW w:w="1096" w:type="pct"/>
            <w:vAlign w:val="center"/>
          </w:tcPr>
          <w:p w14:paraId="3C3A5C25" w14:textId="77777777" w:rsidR="005D7728" w:rsidRPr="00FB7F6E" w:rsidRDefault="005D7728" w:rsidP="00B3548D">
            <w:pPr>
              <w:pStyle w:val="ac"/>
              <w:widowControl w:val="0"/>
              <w:jc w:val="center"/>
              <w:rPr>
                <w:rFonts w:ascii="Times New Roman" w:hAnsi="Times New Roman"/>
                <w:snapToGrid w:val="0"/>
                <w:color w:val="000000"/>
                <w:sz w:val="24"/>
                <w:szCs w:val="24"/>
              </w:rPr>
            </w:pPr>
            <w:r w:rsidRPr="00FB7F6E">
              <w:rPr>
                <w:rFonts w:ascii="Times New Roman" w:hAnsi="Times New Roman"/>
                <w:snapToGrid w:val="0"/>
                <w:color w:val="000000"/>
                <w:sz w:val="24"/>
                <w:szCs w:val="24"/>
              </w:rPr>
              <w:t>В течение года</w:t>
            </w:r>
          </w:p>
        </w:tc>
        <w:tc>
          <w:tcPr>
            <w:tcW w:w="1120" w:type="pct"/>
            <w:gridSpan w:val="2"/>
            <w:vAlign w:val="center"/>
          </w:tcPr>
          <w:p w14:paraId="25EDCF1C" w14:textId="77777777" w:rsidR="005D7728" w:rsidRPr="00FB7F6E" w:rsidRDefault="005D7728" w:rsidP="00B3548D">
            <w:pPr>
              <w:jc w:val="center"/>
              <w:rPr>
                <w:rFonts w:ascii="Times New Roman" w:hAnsi="Times New Roman" w:cs="Times New Roman"/>
                <w:color w:val="000000"/>
                <w:sz w:val="24"/>
                <w:szCs w:val="24"/>
              </w:rPr>
            </w:pPr>
            <w:r w:rsidRPr="00FB7F6E">
              <w:rPr>
                <w:rFonts w:ascii="Times New Roman" w:hAnsi="Times New Roman" w:cs="Times New Roman"/>
                <w:color w:val="000000"/>
                <w:sz w:val="24"/>
                <w:szCs w:val="24"/>
              </w:rPr>
              <w:t>1 раз квартал</w:t>
            </w:r>
          </w:p>
        </w:tc>
      </w:tr>
      <w:tr w:rsidR="005D7728" w:rsidRPr="005D7728" w14:paraId="1377BCC8" w14:textId="77777777" w:rsidTr="00FB7F6E">
        <w:trPr>
          <w:trHeight w:val="1184"/>
        </w:trPr>
        <w:tc>
          <w:tcPr>
            <w:tcW w:w="1503" w:type="pct"/>
            <w:gridSpan w:val="2"/>
            <w:vMerge/>
            <w:vAlign w:val="center"/>
          </w:tcPr>
          <w:p w14:paraId="3FCE0794" w14:textId="77777777" w:rsidR="005D7728" w:rsidRPr="00FB7F6E" w:rsidRDefault="005D7728" w:rsidP="00B3548D">
            <w:pPr>
              <w:jc w:val="center"/>
              <w:rPr>
                <w:rFonts w:ascii="Times New Roman" w:hAnsi="Times New Roman" w:cs="Times New Roman"/>
                <w:color w:val="000000"/>
                <w:spacing w:val="-2"/>
                <w:sz w:val="24"/>
                <w:szCs w:val="24"/>
              </w:rPr>
            </w:pPr>
          </w:p>
        </w:tc>
        <w:tc>
          <w:tcPr>
            <w:tcW w:w="3497" w:type="pct"/>
            <w:gridSpan w:val="5"/>
            <w:vAlign w:val="center"/>
          </w:tcPr>
          <w:p w14:paraId="5E057C20" w14:textId="65875101" w:rsidR="005D7728" w:rsidRPr="00FB7F6E" w:rsidRDefault="00FB7F6E" w:rsidP="00FB7F6E">
            <w:pPr>
              <w:jc w:val="both"/>
              <w:rPr>
                <w:rFonts w:ascii="Times New Roman" w:hAnsi="Times New Roman" w:cs="Times New Roman"/>
                <w:color w:val="000000"/>
                <w:sz w:val="24"/>
                <w:szCs w:val="24"/>
              </w:rPr>
            </w:pPr>
            <w:r w:rsidRPr="00FB7F6E">
              <w:rPr>
                <w:rFonts w:ascii="Times New Roman" w:hAnsi="Times New Roman" w:cs="Times New Roman"/>
                <w:color w:val="000000"/>
                <w:sz w:val="24"/>
                <w:szCs w:val="24"/>
              </w:rPr>
              <w:t>Контроль сбросов загрязняющих веществ осуществляется при составлении ежегодной статистической отчётности 2ТП-водхоз и при осуществлении квартальных платежей за загрязнение окружающей среды. Так же проводится ежемесячная проверка эффективности работы очистных сооружений.</w:t>
            </w:r>
          </w:p>
        </w:tc>
      </w:tr>
      <w:tr w:rsidR="005D7728" w:rsidRPr="005D7728" w14:paraId="53B21B0B" w14:textId="77777777" w:rsidTr="00FB7F6E">
        <w:trPr>
          <w:trHeight w:val="250"/>
        </w:trPr>
        <w:tc>
          <w:tcPr>
            <w:tcW w:w="1503" w:type="pct"/>
            <w:gridSpan w:val="2"/>
            <w:vMerge w:val="restart"/>
            <w:vAlign w:val="center"/>
          </w:tcPr>
          <w:p w14:paraId="7392005F" w14:textId="77777777" w:rsidR="005D7728" w:rsidRPr="00FB7F6E" w:rsidRDefault="005D7728" w:rsidP="00B3548D">
            <w:pPr>
              <w:jc w:val="center"/>
              <w:rPr>
                <w:rFonts w:ascii="Times New Roman" w:hAnsi="Times New Roman" w:cs="Times New Roman"/>
                <w:color w:val="000000"/>
                <w:spacing w:val="-2"/>
                <w:sz w:val="24"/>
                <w:szCs w:val="24"/>
              </w:rPr>
            </w:pPr>
            <w:r w:rsidRPr="00FB7F6E">
              <w:rPr>
                <w:rFonts w:ascii="Times New Roman" w:hAnsi="Times New Roman" w:cs="Times New Roman"/>
                <w:color w:val="000000"/>
                <w:spacing w:val="-2"/>
                <w:sz w:val="24"/>
                <w:szCs w:val="24"/>
              </w:rPr>
              <w:t>Мониторинг отходов производства и потребления</w:t>
            </w:r>
          </w:p>
        </w:tc>
        <w:tc>
          <w:tcPr>
            <w:tcW w:w="1281" w:type="pct"/>
            <w:gridSpan w:val="2"/>
            <w:vAlign w:val="center"/>
          </w:tcPr>
          <w:p w14:paraId="432533CC" w14:textId="77777777" w:rsidR="005D7728" w:rsidRPr="00FB7F6E" w:rsidRDefault="005D7728" w:rsidP="00B3548D">
            <w:pPr>
              <w:ind w:firstLine="30"/>
              <w:jc w:val="center"/>
              <w:rPr>
                <w:rFonts w:ascii="Times New Roman" w:hAnsi="Times New Roman" w:cs="Times New Roman"/>
                <w:color w:val="000000"/>
                <w:sz w:val="24"/>
                <w:szCs w:val="24"/>
              </w:rPr>
            </w:pPr>
            <w:r w:rsidRPr="00FB7F6E">
              <w:rPr>
                <w:rFonts w:ascii="Times New Roman" w:hAnsi="Times New Roman" w:cs="Times New Roman"/>
                <w:color w:val="000000"/>
                <w:sz w:val="24"/>
                <w:szCs w:val="24"/>
              </w:rPr>
              <w:t>расчетный</w:t>
            </w:r>
          </w:p>
        </w:tc>
        <w:tc>
          <w:tcPr>
            <w:tcW w:w="1177" w:type="pct"/>
            <w:gridSpan w:val="2"/>
            <w:vAlign w:val="center"/>
          </w:tcPr>
          <w:p w14:paraId="0540F98C" w14:textId="77777777" w:rsidR="005D7728" w:rsidRPr="00FB7F6E" w:rsidRDefault="005D7728" w:rsidP="00B3548D">
            <w:pPr>
              <w:jc w:val="center"/>
              <w:rPr>
                <w:rFonts w:ascii="Times New Roman" w:hAnsi="Times New Roman" w:cs="Times New Roman"/>
                <w:color w:val="000000"/>
                <w:sz w:val="24"/>
                <w:szCs w:val="24"/>
              </w:rPr>
            </w:pPr>
            <w:r w:rsidRPr="00FB7F6E">
              <w:rPr>
                <w:rFonts w:ascii="Times New Roman" w:hAnsi="Times New Roman" w:cs="Times New Roman"/>
                <w:color w:val="000000"/>
                <w:sz w:val="24"/>
                <w:szCs w:val="24"/>
              </w:rPr>
              <w:t>В течение года</w:t>
            </w:r>
          </w:p>
        </w:tc>
        <w:tc>
          <w:tcPr>
            <w:tcW w:w="1039" w:type="pct"/>
            <w:vAlign w:val="center"/>
          </w:tcPr>
          <w:p w14:paraId="28B21A92" w14:textId="77777777" w:rsidR="005D7728" w:rsidRPr="00FB7F6E" w:rsidRDefault="005D7728" w:rsidP="00B3548D">
            <w:pPr>
              <w:jc w:val="center"/>
              <w:rPr>
                <w:rFonts w:ascii="Times New Roman" w:hAnsi="Times New Roman" w:cs="Times New Roman"/>
                <w:color w:val="000000"/>
                <w:sz w:val="24"/>
                <w:szCs w:val="24"/>
              </w:rPr>
            </w:pPr>
            <w:r w:rsidRPr="00FB7F6E">
              <w:rPr>
                <w:rFonts w:ascii="Times New Roman" w:hAnsi="Times New Roman" w:cs="Times New Roman"/>
                <w:color w:val="000000"/>
                <w:sz w:val="24"/>
                <w:szCs w:val="24"/>
              </w:rPr>
              <w:t>постоянно</w:t>
            </w:r>
          </w:p>
        </w:tc>
      </w:tr>
      <w:tr w:rsidR="005D7728" w:rsidRPr="005D7728" w14:paraId="243853D0" w14:textId="77777777" w:rsidTr="00FB7F6E">
        <w:trPr>
          <w:trHeight w:val="70"/>
        </w:trPr>
        <w:tc>
          <w:tcPr>
            <w:tcW w:w="1503" w:type="pct"/>
            <w:gridSpan w:val="2"/>
            <w:vMerge/>
            <w:vAlign w:val="center"/>
          </w:tcPr>
          <w:p w14:paraId="72C46430" w14:textId="77777777" w:rsidR="005D7728" w:rsidRPr="00FB7F6E" w:rsidRDefault="005D7728" w:rsidP="00B3548D">
            <w:pPr>
              <w:jc w:val="center"/>
              <w:rPr>
                <w:rFonts w:ascii="Times New Roman" w:hAnsi="Times New Roman" w:cs="Times New Roman"/>
                <w:color w:val="000000"/>
                <w:spacing w:val="-2"/>
                <w:sz w:val="24"/>
                <w:szCs w:val="24"/>
                <w:highlight w:val="yellow"/>
              </w:rPr>
            </w:pPr>
          </w:p>
        </w:tc>
        <w:tc>
          <w:tcPr>
            <w:tcW w:w="3497" w:type="pct"/>
            <w:gridSpan w:val="5"/>
            <w:vAlign w:val="center"/>
          </w:tcPr>
          <w:p w14:paraId="7344748E" w14:textId="51EF9F2C" w:rsidR="005D7728" w:rsidRPr="00FB7F6E" w:rsidRDefault="00FB7F6E" w:rsidP="00FB7F6E">
            <w:pPr>
              <w:jc w:val="both"/>
              <w:rPr>
                <w:rFonts w:ascii="Times New Roman" w:hAnsi="Times New Roman" w:cs="Times New Roman"/>
                <w:color w:val="000000"/>
                <w:sz w:val="24"/>
                <w:szCs w:val="24"/>
              </w:rPr>
            </w:pPr>
            <w:r w:rsidRPr="00FB7F6E">
              <w:rPr>
                <w:rFonts w:ascii="Times New Roman" w:hAnsi="Times New Roman" w:cs="Times New Roman"/>
                <w:color w:val="000000"/>
                <w:sz w:val="24"/>
                <w:szCs w:val="24"/>
              </w:rPr>
              <w:t xml:space="preserve">Контроль образования и движения отходов осуществляется ведением журнала учета отходов производства и потребления установленной формы постоянно, проведением ежегодной инвентаризации отходов производства и потребления и составлением ведомственной отчетности по опасным отходам согласно ст. 347 Экологического кодекса РК. Контроль образования и движения отходов так же осуществляется расчетным методом при составлении пояснительной записки к квартальным отчетам по программе ПЭК. Оценка уровня </w:t>
            </w:r>
            <w:r w:rsidRPr="00FB7F6E">
              <w:rPr>
                <w:rFonts w:ascii="Times New Roman" w:hAnsi="Times New Roman" w:cs="Times New Roman"/>
                <w:color w:val="000000"/>
                <w:sz w:val="24"/>
                <w:szCs w:val="24"/>
              </w:rPr>
              <w:lastRenderedPageBreak/>
              <w:t>загрязнения окружающей среды в районе накопителя отходов производства (ОУЗОС) предприятием проводится ежегодно согласно РНД 03.3.0.4.01-96.</w:t>
            </w:r>
          </w:p>
        </w:tc>
      </w:tr>
      <w:tr w:rsidR="005D7728" w:rsidRPr="005D7728" w14:paraId="7369D355" w14:textId="77777777" w:rsidTr="00B3548D">
        <w:trPr>
          <w:trHeight w:val="336"/>
        </w:trPr>
        <w:tc>
          <w:tcPr>
            <w:tcW w:w="5000" w:type="pct"/>
            <w:gridSpan w:val="7"/>
            <w:vAlign w:val="center"/>
          </w:tcPr>
          <w:p w14:paraId="1FF41F84" w14:textId="77777777" w:rsidR="005D7728" w:rsidRPr="00FB7F6E" w:rsidRDefault="005D7728" w:rsidP="00B3548D">
            <w:pPr>
              <w:ind w:firstLine="720"/>
              <w:jc w:val="center"/>
              <w:rPr>
                <w:rFonts w:ascii="Times New Roman" w:hAnsi="Times New Roman" w:cs="Times New Roman"/>
                <w:b/>
                <w:i/>
                <w:color w:val="000000"/>
                <w:sz w:val="24"/>
                <w:szCs w:val="24"/>
              </w:rPr>
            </w:pPr>
            <w:r w:rsidRPr="00FB7F6E">
              <w:rPr>
                <w:rFonts w:ascii="Times New Roman" w:hAnsi="Times New Roman" w:cs="Times New Roman"/>
                <w:b/>
                <w:i/>
                <w:color w:val="000000"/>
                <w:sz w:val="24"/>
                <w:szCs w:val="24"/>
              </w:rPr>
              <w:lastRenderedPageBreak/>
              <w:t>Мониторинг воздействия</w:t>
            </w:r>
          </w:p>
        </w:tc>
      </w:tr>
      <w:tr w:rsidR="005D7728" w:rsidRPr="005D7728" w14:paraId="259D43F1" w14:textId="77777777" w:rsidTr="00FB7F6E">
        <w:trPr>
          <w:trHeight w:val="336"/>
        </w:trPr>
        <w:tc>
          <w:tcPr>
            <w:tcW w:w="1503" w:type="pct"/>
            <w:gridSpan w:val="2"/>
            <w:vAlign w:val="center"/>
          </w:tcPr>
          <w:p w14:paraId="3DDD4F8D" w14:textId="77777777" w:rsidR="005D7728" w:rsidRPr="00FB7F6E" w:rsidRDefault="005D7728" w:rsidP="00B3548D">
            <w:pPr>
              <w:jc w:val="center"/>
              <w:rPr>
                <w:rFonts w:ascii="Times New Roman" w:hAnsi="Times New Roman" w:cs="Times New Roman"/>
                <w:color w:val="000000"/>
                <w:spacing w:val="-2"/>
                <w:sz w:val="24"/>
                <w:szCs w:val="24"/>
              </w:rPr>
            </w:pPr>
            <w:r w:rsidRPr="00FB7F6E">
              <w:rPr>
                <w:rFonts w:ascii="Times New Roman" w:hAnsi="Times New Roman" w:cs="Times New Roman"/>
                <w:spacing w:val="-2"/>
                <w:sz w:val="24"/>
                <w:szCs w:val="24"/>
              </w:rPr>
              <w:t>Мониторинг воздействия на атмосферный воздух на границе СЗЗ</w:t>
            </w:r>
          </w:p>
        </w:tc>
        <w:tc>
          <w:tcPr>
            <w:tcW w:w="1281" w:type="pct"/>
            <w:gridSpan w:val="2"/>
            <w:vAlign w:val="center"/>
          </w:tcPr>
          <w:p w14:paraId="6E41AECF" w14:textId="77777777" w:rsidR="005D7728" w:rsidRPr="00FB7F6E" w:rsidRDefault="005D7728" w:rsidP="00B3548D">
            <w:pPr>
              <w:jc w:val="center"/>
              <w:rPr>
                <w:rFonts w:ascii="Times New Roman" w:hAnsi="Times New Roman" w:cs="Times New Roman"/>
                <w:color w:val="000000"/>
                <w:sz w:val="24"/>
                <w:szCs w:val="24"/>
              </w:rPr>
            </w:pPr>
            <w:r w:rsidRPr="00FB7F6E">
              <w:rPr>
                <w:rFonts w:ascii="Times New Roman" w:hAnsi="Times New Roman" w:cs="Times New Roman"/>
                <w:sz w:val="24"/>
                <w:szCs w:val="24"/>
              </w:rPr>
              <w:t>инструментальный</w:t>
            </w:r>
          </w:p>
        </w:tc>
        <w:tc>
          <w:tcPr>
            <w:tcW w:w="1096" w:type="pct"/>
            <w:vAlign w:val="center"/>
          </w:tcPr>
          <w:p w14:paraId="68DC2C30" w14:textId="77777777" w:rsidR="005D7728" w:rsidRPr="00FB7F6E" w:rsidRDefault="005D7728" w:rsidP="00B3548D">
            <w:pPr>
              <w:pStyle w:val="ac"/>
              <w:widowControl w:val="0"/>
              <w:jc w:val="center"/>
              <w:rPr>
                <w:rFonts w:ascii="Times New Roman" w:hAnsi="Times New Roman"/>
                <w:snapToGrid w:val="0"/>
                <w:color w:val="000000"/>
                <w:sz w:val="24"/>
                <w:szCs w:val="24"/>
              </w:rPr>
            </w:pPr>
            <w:r w:rsidRPr="00FB7F6E">
              <w:rPr>
                <w:rFonts w:ascii="Times New Roman" w:hAnsi="Times New Roman"/>
                <w:snapToGrid w:val="0"/>
                <w:sz w:val="24"/>
                <w:szCs w:val="24"/>
              </w:rPr>
              <w:t>В течение года</w:t>
            </w:r>
          </w:p>
        </w:tc>
        <w:tc>
          <w:tcPr>
            <w:tcW w:w="1120" w:type="pct"/>
            <w:gridSpan w:val="2"/>
            <w:vAlign w:val="center"/>
          </w:tcPr>
          <w:p w14:paraId="61982A57" w14:textId="77777777" w:rsidR="005D7728" w:rsidRPr="00FB7F6E" w:rsidRDefault="005D7728" w:rsidP="00B3548D">
            <w:pPr>
              <w:jc w:val="center"/>
              <w:rPr>
                <w:rFonts w:ascii="Times New Roman" w:hAnsi="Times New Roman" w:cs="Times New Roman"/>
                <w:color w:val="000000"/>
                <w:sz w:val="24"/>
                <w:szCs w:val="24"/>
              </w:rPr>
            </w:pPr>
            <w:r w:rsidRPr="00FB7F6E">
              <w:rPr>
                <w:rFonts w:ascii="Times New Roman" w:hAnsi="Times New Roman" w:cs="Times New Roman"/>
                <w:sz w:val="24"/>
                <w:szCs w:val="24"/>
              </w:rPr>
              <w:t>1 раз в квартал</w:t>
            </w:r>
          </w:p>
        </w:tc>
      </w:tr>
      <w:tr w:rsidR="00FB7F6E" w:rsidRPr="005D7728" w14:paraId="6EBFE646" w14:textId="77777777" w:rsidTr="00FB7F6E">
        <w:trPr>
          <w:trHeight w:val="336"/>
        </w:trPr>
        <w:tc>
          <w:tcPr>
            <w:tcW w:w="1503" w:type="pct"/>
            <w:gridSpan w:val="2"/>
            <w:vAlign w:val="center"/>
          </w:tcPr>
          <w:p w14:paraId="7F389EEF" w14:textId="67A77928" w:rsidR="00FB7F6E" w:rsidRPr="00FB7F6E" w:rsidRDefault="00FB7F6E" w:rsidP="00FB7F6E">
            <w:pPr>
              <w:jc w:val="center"/>
              <w:rPr>
                <w:rFonts w:ascii="Times New Roman" w:hAnsi="Times New Roman" w:cs="Times New Roman"/>
                <w:spacing w:val="-2"/>
                <w:sz w:val="24"/>
                <w:szCs w:val="24"/>
              </w:rPr>
            </w:pPr>
            <w:r w:rsidRPr="00FB7F6E">
              <w:rPr>
                <w:rFonts w:ascii="Times New Roman" w:hAnsi="Times New Roman" w:cs="Times New Roman"/>
                <w:spacing w:val="-2"/>
                <w:sz w:val="24"/>
                <w:szCs w:val="24"/>
              </w:rPr>
              <w:t>Мониторинг воздействия на водные ресурсы</w:t>
            </w:r>
          </w:p>
        </w:tc>
        <w:tc>
          <w:tcPr>
            <w:tcW w:w="1281" w:type="pct"/>
            <w:gridSpan w:val="2"/>
            <w:vAlign w:val="center"/>
          </w:tcPr>
          <w:p w14:paraId="3A36251F" w14:textId="12B04BFA" w:rsidR="00FB7F6E" w:rsidRPr="00FB7F6E" w:rsidRDefault="00FB7F6E" w:rsidP="00FB7F6E">
            <w:pPr>
              <w:jc w:val="center"/>
              <w:rPr>
                <w:rFonts w:ascii="Times New Roman" w:hAnsi="Times New Roman" w:cs="Times New Roman"/>
                <w:sz w:val="24"/>
                <w:szCs w:val="24"/>
              </w:rPr>
            </w:pPr>
            <w:r w:rsidRPr="00FB7F6E">
              <w:rPr>
                <w:rFonts w:ascii="Times New Roman" w:hAnsi="Times New Roman" w:cs="Times New Roman"/>
                <w:sz w:val="24"/>
                <w:szCs w:val="24"/>
              </w:rPr>
              <w:t>инструментальный</w:t>
            </w:r>
          </w:p>
        </w:tc>
        <w:tc>
          <w:tcPr>
            <w:tcW w:w="1096" w:type="pct"/>
            <w:vAlign w:val="center"/>
          </w:tcPr>
          <w:p w14:paraId="4A3AD820" w14:textId="105F6B53" w:rsidR="00FB7F6E" w:rsidRPr="00FB7F6E" w:rsidRDefault="00FB7F6E" w:rsidP="00FB7F6E">
            <w:pPr>
              <w:pStyle w:val="ac"/>
              <w:widowControl w:val="0"/>
              <w:jc w:val="center"/>
              <w:rPr>
                <w:rFonts w:ascii="Times New Roman" w:hAnsi="Times New Roman"/>
                <w:snapToGrid w:val="0"/>
                <w:sz w:val="24"/>
                <w:szCs w:val="24"/>
              </w:rPr>
            </w:pPr>
            <w:r w:rsidRPr="00FB7F6E">
              <w:rPr>
                <w:rFonts w:ascii="Times New Roman" w:hAnsi="Times New Roman"/>
                <w:snapToGrid w:val="0"/>
                <w:sz w:val="24"/>
                <w:szCs w:val="24"/>
              </w:rPr>
              <w:t>В течение года</w:t>
            </w:r>
          </w:p>
        </w:tc>
        <w:tc>
          <w:tcPr>
            <w:tcW w:w="1120" w:type="pct"/>
            <w:gridSpan w:val="2"/>
            <w:vAlign w:val="center"/>
          </w:tcPr>
          <w:p w14:paraId="4E821080" w14:textId="7DC6374E" w:rsidR="00FB7F6E" w:rsidRPr="00FB7F6E" w:rsidRDefault="00FB7F6E" w:rsidP="00FB7F6E">
            <w:pPr>
              <w:jc w:val="center"/>
              <w:rPr>
                <w:rFonts w:ascii="Times New Roman" w:hAnsi="Times New Roman" w:cs="Times New Roman"/>
                <w:sz w:val="24"/>
                <w:szCs w:val="24"/>
              </w:rPr>
            </w:pPr>
            <w:r w:rsidRPr="00FB7F6E">
              <w:rPr>
                <w:rFonts w:ascii="Times New Roman" w:hAnsi="Times New Roman" w:cs="Times New Roman"/>
                <w:sz w:val="24"/>
                <w:szCs w:val="24"/>
              </w:rPr>
              <w:t>2 раза в год</w:t>
            </w:r>
          </w:p>
        </w:tc>
      </w:tr>
      <w:tr w:rsidR="00FB7F6E" w:rsidRPr="005D7728" w14:paraId="23EE4696" w14:textId="77777777" w:rsidTr="00FB7F6E">
        <w:trPr>
          <w:trHeight w:val="336"/>
        </w:trPr>
        <w:tc>
          <w:tcPr>
            <w:tcW w:w="1503" w:type="pct"/>
            <w:gridSpan w:val="2"/>
            <w:vAlign w:val="center"/>
          </w:tcPr>
          <w:p w14:paraId="0445BE26" w14:textId="13B05652" w:rsidR="00FB7F6E" w:rsidRPr="00FB7F6E" w:rsidRDefault="00FB7F6E" w:rsidP="00FB7F6E">
            <w:pPr>
              <w:jc w:val="center"/>
              <w:rPr>
                <w:rFonts w:ascii="Times New Roman" w:hAnsi="Times New Roman" w:cs="Times New Roman"/>
                <w:spacing w:val="-2"/>
                <w:sz w:val="24"/>
                <w:szCs w:val="24"/>
              </w:rPr>
            </w:pPr>
            <w:r w:rsidRPr="00FB7F6E">
              <w:rPr>
                <w:rFonts w:ascii="Times New Roman" w:hAnsi="Times New Roman" w:cs="Times New Roman"/>
                <w:spacing w:val="-2"/>
                <w:sz w:val="24"/>
                <w:szCs w:val="24"/>
              </w:rPr>
              <w:t>Мониторинг воздействия на почвенный покров на границе СЗЗ</w:t>
            </w:r>
          </w:p>
        </w:tc>
        <w:tc>
          <w:tcPr>
            <w:tcW w:w="1281" w:type="pct"/>
            <w:gridSpan w:val="2"/>
            <w:vAlign w:val="center"/>
          </w:tcPr>
          <w:p w14:paraId="029C757A" w14:textId="17754ED7" w:rsidR="00FB7F6E" w:rsidRPr="00FB7F6E" w:rsidRDefault="00FB7F6E" w:rsidP="00FB7F6E">
            <w:pPr>
              <w:jc w:val="center"/>
              <w:rPr>
                <w:rFonts w:ascii="Times New Roman" w:hAnsi="Times New Roman" w:cs="Times New Roman"/>
                <w:sz w:val="24"/>
                <w:szCs w:val="24"/>
              </w:rPr>
            </w:pPr>
            <w:r w:rsidRPr="00FB7F6E">
              <w:rPr>
                <w:rFonts w:ascii="Times New Roman" w:hAnsi="Times New Roman" w:cs="Times New Roman"/>
                <w:sz w:val="24"/>
                <w:szCs w:val="24"/>
              </w:rPr>
              <w:t>инструментальный</w:t>
            </w:r>
          </w:p>
        </w:tc>
        <w:tc>
          <w:tcPr>
            <w:tcW w:w="1096" w:type="pct"/>
            <w:vAlign w:val="center"/>
          </w:tcPr>
          <w:p w14:paraId="4753693D" w14:textId="0A5E54D7" w:rsidR="00FB7F6E" w:rsidRPr="00FB7F6E" w:rsidRDefault="00FB7F6E" w:rsidP="00FB7F6E">
            <w:pPr>
              <w:pStyle w:val="ac"/>
              <w:widowControl w:val="0"/>
              <w:jc w:val="center"/>
              <w:rPr>
                <w:rFonts w:ascii="Times New Roman" w:hAnsi="Times New Roman"/>
                <w:snapToGrid w:val="0"/>
                <w:sz w:val="24"/>
                <w:szCs w:val="24"/>
              </w:rPr>
            </w:pPr>
            <w:r w:rsidRPr="00FB7F6E">
              <w:rPr>
                <w:rFonts w:ascii="Times New Roman" w:hAnsi="Times New Roman"/>
                <w:snapToGrid w:val="0"/>
                <w:sz w:val="24"/>
                <w:szCs w:val="24"/>
              </w:rPr>
              <w:t>В течение года</w:t>
            </w:r>
          </w:p>
        </w:tc>
        <w:tc>
          <w:tcPr>
            <w:tcW w:w="1120" w:type="pct"/>
            <w:gridSpan w:val="2"/>
            <w:vAlign w:val="center"/>
          </w:tcPr>
          <w:p w14:paraId="18B6F060" w14:textId="77777777" w:rsidR="00FB7F6E" w:rsidRPr="00FB7F6E" w:rsidRDefault="00FB7F6E" w:rsidP="00FB7F6E">
            <w:pPr>
              <w:jc w:val="center"/>
              <w:rPr>
                <w:rFonts w:ascii="Times New Roman" w:hAnsi="Times New Roman" w:cs="Times New Roman"/>
                <w:sz w:val="24"/>
                <w:szCs w:val="24"/>
              </w:rPr>
            </w:pPr>
            <w:r w:rsidRPr="00FB7F6E">
              <w:rPr>
                <w:rFonts w:ascii="Times New Roman" w:hAnsi="Times New Roman" w:cs="Times New Roman"/>
                <w:sz w:val="24"/>
                <w:szCs w:val="24"/>
              </w:rPr>
              <w:t>1 раз в год</w:t>
            </w:r>
          </w:p>
          <w:p w14:paraId="65F93189" w14:textId="12630C73" w:rsidR="00FB7F6E" w:rsidRPr="00FB7F6E" w:rsidRDefault="00FB7F6E" w:rsidP="00FB7F6E">
            <w:pPr>
              <w:jc w:val="center"/>
              <w:rPr>
                <w:rFonts w:ascii="Times New Roman" w:hAnsi="Times New Roman" w:cs="Times New Roman"/>
                <w:sz w:val="24"/>
                <w:szCs w:val="24"/>
              </w:rPr>
            </w:pPr>
            <w:r w:rsidRPr="00FB7F6E">
              <w:rPr>
                <w:rFonts w:ascii="Times New Roman" w:hAnsi="Times New Roman" w:cs="Times New Roman"/>
                <w:sz w:val="24"/>
                <w:szCs w:val="24"/>
              </w:rPr>
              <w:t>(3 квартал)</w:t>
            </w:r>
          </w:p>
        </w:tc>
      </w:tr>
    </w:tbl>
    <w:p w14:paraId="036D7CF7" w14:textId="77777777" w:rsidR="00523C31" w:rsidRPr="00523C31" w:rsidRDefault="00523C31" w:rsidP="00523C31">
      <w:pPr>
        <w:spacing w:after="0" w:line="240" w:lineRule="auto"/>
        <w:rPr>
          <w:rFonts w:ascii="Times New Roman" w:eastAsia="Times New Roman" w:hAnsi="Times New Roman" w:cs="Times New Roman"/>
          <w:b/>
          <w:kern w:val="0"/>
          <w:sz w:val="28"/>
          <w:szCs w:val="28"/>
          <w:lang w:eastAsia="x-none"/>
          <w14:ligatures w14:val="none"/>
        </w:rPr>
      </w:pPr>
    </w:p>
    <w:p w14:paraId="757E3FC5" w14:textId="77777777" w:rsidR="00523C31" w:rsidRDefault="00523C31" w:rsidP="00523C31">
      <w:pPr>
        <w:jc w:val="both"/>
        <w:rPr>
          <w:rFonts w:ascii="Times New Roman" w:hAnsi="Times New Roman" w:cs="Times New Roman"/>
          <w:sz w:val="28"/>
          <w:szCs w:val="28"/>
        </w:rPr>
      </w:pPr>
    </w:p>
    <w:p w14:paraId="56489BEF" w14:textId="77777777" w:rsidR="00523C31" w:rsidRDefault="00523C31" w:rsidP="00F25344">
      <w:pPr>
        <w:jc w:val="both"/>
        <w:rPr>
          <w:rFonts w:ascii="Times New Roman" w:hAnsi="Times New Roman" w:cs="Times New Roman"/>
          <w:sz w:val="28"/>
          <w:szCs w:val="28"/>
        </w:rPr>
      </w:pPr>
    </w:p>
    <w:p w14:paraId="34C871B0" w14:textId="77777777" w:rsidR="00523C31" w:rsidRPr="00F25344" w:rsidRDefault="00523C31" w:rsidP="00F25344">
      <w:pPr>
        <w:jc w:val="both"/>
        <w:rPr>
          <w:rFonts w:ascii="Times New Roman" w:hAnsi="Times New Roman" w:cs="Times New Roman"/>
          <w:sz w:val="28"/>
          <w:szCs w:val="28"/>
        </w:rPr>
      </w:pPr>
    </w:p>
    <w:sectPr w:rsidR="00523C31" w:rsidRPr="00F25344" w:rsidSect="00F2534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FF070A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22357200"/>
    <w:multiLevelType w:val="hybridMultilevel"/>
    <w:tmpl w:val="92D6BDC6"/>
    <w:lvl w:ilvl="0" w:tplc="20000001">
      <w:start w:val="1"/>
      <w:numFmt w:val="bullet"/>
      <w:lvlText w:val=""/>
      <w:lvlJc w:val="left"/>
      <w:pPr>
        <w:ind w:left="1123" w:hanging="360"/>
      </w:pPr>
      <w:rPr>
        <w:rFonts w:ascii="Symbol" w:hAnsi="Symbol" w:hint="default"/>
      </w:rPr>
    </w:lvl>
    <w:lvl w:ilvl="1" w:tplc="20000003" w:tentative="1">
      <w:start w:val="1"/>
      <w:numFmt w:val="bullet"/>
      <w:lvlText w:val="o"/>
      <w:lvlJc w:val="left"/>
      <w:pPr>
        <w:ind w:left="1843" w:hanging="360"/>
      </w:pPr>
      <w:rPr>
        <w:rFonts w:ascii="Courier New" w:hAnsi="Courier New" w:cs="Courier New" w:hint="default"/>
      </w:rPr>
    </w:lvl>
    <w:lvl w:ilvl="2" w:tplc="20000005" w:tentative="1">
      <w:start w:val="1"/>
      <w:numFmt w:val="bullet"/>
      <w:lvlText w:val=""/>
      <w:lvlJc w:val="left"/>
      <w:pPr>
        <w:ind w:left="2563" w:hanging="360"/>
      </w:pPr>
      <w:rPr>
        <w:rFonts w:ascii="Wingdings" w:hAnsi="Wingdings" w:hint="default"/>
      </w:rPr>
    </w:lvl>
    <w:lvl w:ilvl="3" w:tplc="20000001" w:tentative="1">
      <w:start w:val="1"/>
      <w:numFmt w:val="bullet"/>
      <w:lvlText w:val=""/>
      <w:lvlJc w:val="left"/>
      <w:pPr>
        <w:ind w:left="3283" w:hanging="360"/>
      </w:pPr>
      <w:rPr>
        <w:rFonts w:ascii="Symbol" w:hAnsi="Symbol" w:hint="default"/>
      </w:rPr>
    </w:lvl>
    <w:lvl w:ilvl="4" w:tplc="20000003" w:tentative="1">
      <w:start w:val="1"/>
      <w:numFmt w:val="bullet"/>
      <w:lvlText w:val="o"/>
      <w:lvlJc w:val="left"/>
      <w:pPr>
        <w:ind w:left="4003" w:hanging="360"/>
      </w:pPr>
      <w:rPr>
        <w:rFonts w:ascii="Courier New" w:hAnsi="Courier New" w:cs="Courier New" w:hint="default"/>
      </w:rPr>
    </w:lvl>
    <w:lvl w:ilvl="5" w:tplc="20000005" w:tentative="1">
      <w:start w:val="1"/>
      <w:numFmt w:val="bullet"/>
      <w:lvlText w:val=""/>
      <w:lvlJc w:val="left"/>
      <w:pPr>
        <w:ind w:left="4723" w:hanging="360"/>
      </w:pPr>
      <w:rPr>
        <w:rFonts w:ascii="Wingdings" w:hAnsi="Wingdings" w:hint="default"/>
      </w:rPr>
    </w:lvl>
    <w:lvl w:ilvl="6" w:tplc="20000001" w:tentative="1">
      <w:start w:val="1"/>
      <w:numFmt w:val="bullet"/>
      <w:lvlText w:val=""/>
      <w:lvlJc w:val="left"/>
      <w:pPr>
        <w:ind w:left="5443" w:hanging="360"/>
      </w:pPr>
      <w:rPr>
        <w:rFonts w:ascii="Symbol" w:hAnsi="Symbol" w:hint="default"/>
      </w:rPr>
    </w:lvl>
    <w:lvl w:ilvl="7" w:tplc="20000003" w:tentative="1">
      <w:start w:val="1"/>
      <w:numFmt w:val="bullet"/>
      <w:lvlText w:val="o"/>
      <w:lvlJc w:val="left"/>
      <w:pPr>
        <w:ind w:left="6163" w:hanging="360"/>
      </w:pPr>
      <w:rPr>
        <w:rFonts w:ascii="Courier New" w:hAnsi="Courier New" w:cs="Courier New" w:hint="default"/>
      </w:rPr>
    </w:lvl>
    <w:lvl w:ilvl="8" w:tplc="20000005" w:tentative="1">
      <w:start w:val="1"/>
      <w:numFmt w:val="bullet"/>
      <w:lvlText w:val=""/>
      <w:lvlJc w:val="left"/>
      <w:pPr>
        <w:ind w:left="6883" w:hanging="360"/>
      </w:pPr>
      <w:rPr>
        <w:rFonts w:ascii="Wingdings" w:hAnsi="Wingdings" w:hint="default"/>
      </w:rPr>
    </w:lvl>
  </w:abstractNum>
  <w:abstractNum w:abstractNumId="2" w15:restartNumberingAfterBreak="0">
    <w:nsid w:val="3D9B21C5"/>
    <w:multiLevelType w:val="hybridMultilevel"/>
    <w:tmpl w:val="8D628798"/>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41D82D80"/>
    <w:multiLevelType w:val="hybridMultilevel"/>
    <w:tmpl w:val="0EE48C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5E1D4EB6"/>
    <w:multiLevelType w:val="multilevel"/>
    <w:tmpl w:val="BB727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2C684C"/>
    <w:multiLevelType w:val="hybridMultilevel"/>
    <w:tmpl w:val="0BE6EDA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6" w15:restartNumberingAfterBreak="0">
    <w:nsid w:val="72F57FDC"/>
    <w:multiLevelType w:val="hybridMultilevel"/>
    <w:tmpl w:val="C726B7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6F90888"/>
    <w:multiLevelType w:val="hybridMultilevel"/>
    <w:tmpl w:val="1188C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1"/>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F4"/>
    <w:rsid w:val="0006372B"/>
    <w:rsid w:val="001677AC"/>
    <w:rsid w:val="0017586E"/>
    <w:rsid w:val="003D697F"/>
    <w:rsid w:val="004A38A9"/>
    <w:rsid w:val="004D4E42"/>
    <w:rsid w:val="004E12C9"/>
    <w:rsid w:val="004F70B9"/>
    <w:rsid w:val="00523C31"/>
    <w:rsid w:val="005A6302"/>
    <w:rsid w:val="005D7728"/>
    <w:rsid w:val="00610C13"/>
    <w:rsid w:val="00611CD9"/>
    <w:rsid w:val="006C1A21"/>
    <w:rsid w:val="006C30D7"/>
    <w:rsid w:val="00791F0D"/>
    <w:rsid w:val="007C0272"/>
    <w:rsid w:val="008455F4"/>
    <w:rsid w:val="0084727C"/>
    <w:rsid w:val="008D09ED"/>
    <w:rsid w:val="009E7F77"/>
    <w:rsid w:val="00A73EB9"/>
    <w:rsid w:val="00B43307"/>
    <w:rsid w:val="00B60415"/>
    <w:rsid w:val="00CD63D6"/>
    <w:rsid w:val="00D661E6"/>
    <w:rsid w:val="00DA0159"/>
    <w:rsid w:val="00DC07C7"/>
    <w:rsid w:val="00DE7991"/>
    <w:rsid w:val="00F25344"/>
    <w:rsid w:val="00FB7F6E"/>
    <w:rsid w:val="00FC09FF"/>
    <w:rsid w:val="00FF4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E1BA"/>
  <w15:chartTrackingRefBased/>
  <w15:docId w15:val="{0847D0E1-3DE0-4D8D-B7F4-4D4BD2EB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55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455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8455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55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55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455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55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55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55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5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455F4"/>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8455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55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55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455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55F4"/>
    <w:rPr>
      <w:rFonts w:eastAsiaTheme="majorEastAsia" w:cstheme="majorBidi"/>
      <w:color w:val="595959" w:themeColor="text1" w:themeTint="A6"/>
    </w:rPr>
  </w:style>
  <w:style w:type="character" w:customStyle="1" w:styleId="80">
    <w:name w:val="Заголовок 8 Знак"/>
    <w:basedOn w:val="a0"/>
    <w:link w:val="8"/>
    <w:uiPriority w:val="9"/>
    <w:semiHidden/>
    <w:rsid w:val="008455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55F4"/>
    <w:rPr>
      <w:rFonts w:eastAsiaTheme="majorEastAsia" w:cstheme="majorBidi"/>
      <w:color w:val="272727" w:themeColor="text1" w:themeTint="D8"/>
    </w:rPr>
  </w:style>
  <w:style w:type="paragraph" w:styleId="a3">
    <w:name w:val="Title"/>
    <w:basedOn w:val="a"/>
    <w:next w:val="a"/>
    <w:link w:val="a4"/>
    <w:uiPriority w:val="10"/>
    <w:qFormat/>
    <w:rsid w:val="00845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55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55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55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55F4"/>
    <w:pPr>
      <w:spacing w:before="160"/>
      <w:jc w:val="center"/>
    </w:pPr>
    <w:rPr>
      <w:i/>
      <w:iCs/>
      <w:color w:val="404040" w:themeColor="text1" w:themeTint="BF"/>
    </w:rPr>
  </w:style>
  <w:style w:type="character" w:customStyle="1" w:styleId="22">
    <w:name w:val="Цитата 2 Знак"/>
    <w:basedOn w:val="a0"/>
    <w:link w:val="21"/>
    <w:uiPriority w:val="29"/>
    <w:rsid w:val="008455F4"/>
    <w:rPr>
      <w:i/>
      <w:iCs/>
      <w:color w:val="404040" w:themeColor="text1" w:themeTint="BF"/>
    </w:rPr>
  </w:style>
  <w:style w:type="paragraph" w:styleId="a7">
    <w:name w:val="List Paragraph"/>
    <w:basedOn w:val="a"/>
    <w:uiPriority w:val="34"/>
    <w:qFormat/>
    <w:rsid w:val="008455F4"/>
    <w:pPr>
      <w:ind w:left="720"/>
      <w:contextualSpacing/>
    </w:pPr>
  </w:style>
  <w:style w:type="character" w:styleId="a8">
    <w:name w:val="Intense Emphasis"/>
    <w:basedOn w:val="a0"/>
    <w:uiPriority w:val="21"/>
    <w:qFormat/>
    <w:rsid w:val="008455F4"/>
    <w:rPr>
      <w:i/>
      <w:iCs/>
      <w:color w:val="2F5496" w:themeColor="accent1" w:themeShade="BF"/>
    </w:rPr>
  </w:style>
  <w:style w:type="paragraph" w:styleId="a9">
    <w:name w:val="Intense Quote"/>
    <w:basedOn w:val="a"/>
    <w:next w:val="a"/>
    <w:link w:val="aa"/>
    <w:uiPriority w:val="30"/>
    <w:qFormat/>
    <w:rsid w:val="008455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455F4"/>
    <w:rPr>
      <w:i/>
      <w:iCs/>
      <w:color w:val="2F5496" w:themeColor="accent1" w:themeShade="BF"/>
    </w:rPr>
  </w:style>
  <w:style w:type="character" w:styleId="ab">
    <w:name w:val="Intense Reference"/>
    <w:basedOn w:val="a0"/>
    <w:uiPriority w:val="32"/>
    <w:qFormat/>
    <w:rsid w:val="008455F4"/>
    <w:rPr>
      <w:b/>
      <w:bCs/>
      <w:smallCaps/>
      <w:color w:val="2F5496" w:themeColor="accent1" w:themeShade="BF"/>
      <w:spacing w:val="5"/>
    </w:rPr>
  </w:style>
  <w:style w:type="paragraph" w:styleId="ac">
    <w:name w:val="Plain Text"/>
    <w:aliases w:val="Текст Знак Знак,Текст Знак1,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7,Знак7,Знак1"/>
    <w:basedOn w:val="a"/>
    <w:link w:val="23"/>
    <w:qFormat/>
    <w:rsid w:val="00F25344"/>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d">
    <w:name w:val="Текст Знак"/>
    <w:basedOn w:val="a0"/>
    <w:uiPriority w:val="99"/>
    <w:semiHidden/>
    <w:rsid w:val="00F25344"/>
    <w:rPr>
      <w:rFonts w:ascii="Consolas" w:hAnsi="Consolas"/>
      <w:sz w:val="21"/>
      <w:szCs w:val="21"/>
    </w:rPr>
  </w:style>
  <w:style w:type="character" w:customStyle="1" w:styleId="23">
    <w:name w:val="Текст Знак2"/>
    <w:aliases w:val="Текст Знак Знак Знак,Текст Знак1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 Знак7 Знак"/>
    <w:link w:val="ac"/>
    <w:qFormat/>
    <w:rsid w:val="00F25344"/>
    <w:rPr>
      <w:rFonts w:ascii="Courier New" w:eastAsia="Times New Roman" w:hAnsi="Courier New" w:cs="Times New Roman"/>
      <w:kern w:val="0"/>
      <w:sz w:val="20"/>
      <w:szCs w:val="20"/>
      <w:lang w:val="ru-RU" w:eastAsia="ru-RU"/>
      <w14:ligatures w14:val="none"/>
    </w:rPr>
  </w:style>
  <w:style w:type="paragraph" w:styleId="24">
    <w:name w:val="Body Text Indent 2"/>
    <w:basedOn w:val="a"/>
    <w:link w:val="25"/>
    <w:qFormat/>
    <w:rsid w:val="00F25344"/>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5">
    <w:name w:val="Основной текст с отступом 2 Знак"/>
    <w:basedOn w:val="a0"/>
    <w:link w:val="24"/>
    <w:rsid w:val="00F25344"/>
    <w:rPr>
      <w:rFonts w:ascii="Times New Roman" w:eastAsia="Times New Roman" w:hAnsi="Times New Roman" w:cs="Times New Roman"/>
      <w:kern w:val="0"/>
      <w:sz w:val="24"/>
      <w:szCs w:val="24"/>
      <w:lang w:val="ru-RU" w:eastAsia="ru-RU"/>
      <w14:ligatures w14:val="none"/>
    </w:rPr>
  </w:style>
  <w:style w:type="paragraph" w:customStyle="1" w:styleId="ae">
    <w:name w:val="Основа"/>
    <w:basedOn w:val="a"/>
    <w:link w:val="af"/>
    <w:qFormat/>
    <w:rsid w:val="00F25344"/>
    <w:pPr>
      <w:spacing w:after="0" w:line="240" w:lineRule="auto"/>
      <w:ind w:firstLine="403"/>
      <w:jc w:val="both"/>
    </w:pPr>
    <w:rPr>
      <w:rFonts w:ascii="Times New Roman" w:hAnsi="Times New Roman" w:cs="Times New Roman"/>
      <w:kern w:val="0"/>
      <w:sz w:val="28"/>
      <w:szCs w:val="28"/>
      <w14:ligatures w14:val="none"/>
    </w:rPr>
  </w:style>
  <w:style w:type="character" w:customStyle="1" w:styleId="af">
    <w:name w:val="Основа Знак"/>
    <w:basedOn w:val="a0"/>
    <w:link w:val="ae"/>
    <w:rsid w:val="00F25344"/>
    <w:rPr>
      <w:rFonts w:ascii="Times New Roman" w:hAnsi="Times New Roman" w:cs="Times New Roman"/>
      <w:kern w:val="0"/>
      <w:sz w:val="28"/>
      <w:szCs w:val="28"/>
      <w:lang w:val="ru-RU"/>
      <w14:ligatures w14:val="none"/>
    </w:rPr>
  </w:style>
  <w:style w:type="paragraph" w:customStyle="1" w:styleId="51">
    <w:name w:val="Стиль5"/>
    <w:basedOn w:val="a"/>
    <w:link w:val="52"/>
    <w:qFormat/>
    <w:rsid w:val="00523C31"/>
    <w:pPr>
      <w:spacing w:after="0" w:line="240" w:lineRule="auto"/>
      <w:ind w:firstLine="403"/>
      <w:jc w:val="both"/>
    </w:pPr>
    <w:rPr>
      <w:rFonts w:ascii="Times New Roman" w:hAnsi="Times New Roman" w:cs="Times New Roman"/>
      <w:kern w:val="0"/>
      <w:sz w:val="28"/>
      <w:szCs w:val="28"/>
      <w14:ligatures w14:val="none"/>
    </w:rPr>
  </w:style>
  <w:style w:type="character" w:customStyle="1" w:styleId="52">
    <w:name w:val="Стиль5 Знак"/>
    <w:basedOn w:val="a0"/>
    <w:link w:val="51"/>
    <w:rsid w:val="00523C31"/>
    <w:rPr>
      <w:rFonts w:ascii="Times New Roman" w:hAnsi="Times New Roman" w:cs="Times New Roman"/>
      <w:kern w:val="0"/>
      <w:sz w:val="28"/>
      <w:szCs w:val="28"/>
      <w:lang w:val="ru-RU"/>
      <w14:ligatures w14:val="none"/>
    </w:rPr>
  </w:style>
  <w:style w:type="paragraph" w:styleId="26">
    <w:name w:val="Body Text 2"/>
    <w:basedOn w:val="a"/>
    <w:link w:val="27"/>
    <w:uiPriority w:val="99"/>
    <w:semiHidden/>
    <w:unhideWhenUsed/>
    <w:rsid w:val="00523C31"/>
    <w:pPr>
      <w:spacing w:after="120" w:line="480" w:lineRule="auto"/>
    </w:pPr>
  </w:style>
  <w:style w:type="character" w:customStyle="1" w:styleId="27">
    <w:name w:val="Основной текст 2 Знак"/>
    <w:basedOn w:val="a0"/>
    <w:link w:val="26"/>
    <w:uiPriority w:val="99"/>
    <w:semiHidden/>
    <w:rsid w:val="00523C31"/>
  </w:style>
  <w:style w:type="paragraph" w:styleId="3">
    <w:name w:val="List Bullet 3"/>
    <w:basedOn w:val="a"/>
    <w:rsid w:val="00DC07C7"/>
    <w:pPr>
      <w:numPr>
        <w:numId w:val="4"/>
      </w:numPr>
      <w:tabs>
        <w:tab w:val="clear" w:pos="926"/>
      </w:tabs>
      <w:spacing w:after="0" w:line="240" w:lineRule="auto"/>
      <w:ind w:left="0" w:firstLine="0"/>
      <w:contextualSpacing/>
    </w:pPr>
    <w:rPr>
      <w:rFonts w:ascii="Times New Roman" w:eastAsia="Times New Roman" w:hAnsi="Times New Roman" w:cs="Times New Roman"/>
      <w:kern w:val="0"/>
      <w:sz w:val="20"/>
      <w:szCs w:val="20"/>
      <w:lang w:eastAsia="ru-RU"/>
      <w14:ligatures w14:val="none"/>
    </w:rPr>
  </w:style>
  <w:style w:type="paragraph" w:customStyle="1" w:styleId="af0">
    <w:name w:val="Тек"/>
    <w:basedOn w:val="a"/>
    <w:link w:val="af1"/>
    <w:rsid w:val="00DC07C7"/>
    <w:pPr>
      <w:widowControl w:val="0"/>
      <w:spacing w:after="0" w:line="240" w:lineRule="auto"/>
    </w:pPr>
    <w:rPr>
      <w:rFonts w:ascii="Courier New" w:eastAsia="Times New Roman" w:hAnsi="Courier New" w:cs="Times New Roman"/>
      <w:snapToGrid w:val="0"/>
      <w:kern w:val="0"/>
      <w:sz w:val="20"/>
      <w:szCs w:val="20"/>
      <w:lang w:eastAsia="ru-RU"/>
      <w14:ligatures w14:val="none"/>
    </w:rPr>
  </w:style>
  <w:style w:type="character" w:customStyle="1" w:styleId="af1">
    <w:name w:val="Тек Знак"/>
    <w:link w:val="af0"/>
    <w:rsid w:val="00DC07C7"/>
    <w:rPr>
      <w:rFonts w:ascii="Courier New" w:eastAsia="Times New Roman" w:hAnsi="Courier New" w:cs="Times New Roman"/>
      <w:snapToGrid w:val="0"/>
      <w:kern w:val="0"/>
      <w:sz w:val="20"/>
      <w:szCs w:val="20"/>
      <w:lang w:val="ru-RU" w:eastAsia="ru-RU"/>
      <w14:ligatures w14:val="none"/>
    </w:rPr>
  </w:style>
  <w:style w:type="character" w:customStyle="1" w:styleId="s1">
    <w:name w:val="s1"/>
    <w:rsid w:val="00DC07C7"/>
    <w:rPr>
      <w:rFonts w:ascii="Times New Roman" w:hAnsi="Times New Roman" w:cs="Times New Roman"/>
      <w:b/>
      <w:bCs/>
      <w:color w:val="000000"/>
      <w:sz w:val="24"/>
      <w:szCs w:val="24"/>
      <w:u w:val="none"/>
      <w:effect w:val="none"/>
    </w:rPr>
  </w:style>
  <w:style w:type="paragraph" w:styleId="af2">
    <w:name w:val="footer"/>
    <w:aliases w:val="Title Down,колонтитул Arial 14 Ж"/>
    <w:basedOn w:val="a"/>
    <w:link w:val="af3"/>
    <w:uiPriority w:val="99"/>
    <w:unhideWhenUsed/>
    <w:rsid w:val="009E7F77"/>
    <w:pPr>
      <w:tabs>
        <w:tab w:val="center" w:pos="4844"/>
        <w:tab w:val="right" w:pos="9689"/>
      </w:tabs>
      <w:spacing w:after="0" w:line="240" w:lineRule="auto"/>
    </w:pPr>
    <w:rPr>
      <w:kern w:val="0"/>
      <w:lang w:val="en-US"/>
      <w14:ligatures w14:val="none"/>
    </w:rPr>
  </w:style>
  <w:style w:type="character" w:customStyle="1" w:styleId="af3">
    <w:name w:val="Нижний колонтитул Знак"/>
    <w:aliases w:val="Title Down Знак,колонтитул Arial 14 Ж Знак"/>
    <w:basedOn w:val="a0"/>
    <w:link w:val="af2"/>
    <w:uiPriority w:val="99"/>
    <w:qFormat/>
    <w:rsid w:val="009E7F77"/>
    <w:rPr>
      <w:kern w:val="0"/>
      <w:lang w:val="en-US"/>
      <w14:ligatures w14:val="none"/>
    </w:rPr>
  </w:style>
  <w:style w:type="character" w:customStyle="1" w:styleId="fontstyle01">
    <w:name w:val="fontstyle01"/>
    <w:basedOn w:val="a0"/>
    <w:rsid w:val="00FC09FF"/>
    <w:rPr>
      <w:rFonts w:ascii="Times New Roman" w:hAnsi="Times New Roman" w:cs="Times New Roman" w:hint="default"/>
      <w:b/>
      <w:bCs/>
      <w:i w:val="0"/>
      <w:iCs w:val="0"/>
      <w:color w:val="000000"/>
      <w:sz w:val="40"/>
      <w:szCs w:val="40"/>
    </w:rPr>
  </w:style>
  <w:style w:type="table" w:styleId="af4">
    <w:name w:val="Table Grid"/>
    <w:basedOn w:val="a1"/>
    <w:uiPriority w:val="39"/>
    <w:rsid w:val="00FC09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C09F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af5">
    <w:name w:val="caption"/>
    <w:basedOn w:val="a"/>
    <w:next w:val="a"/>
    <w:uiPriority w:val="35"/>
    <w:unhideWhenUsed/>
    <w:qFormat/>
    <w:rsid w:val="00FC09FF"/>
    <w:pPr>
      <w:spacing w:after="200" w:line="240" w:lineRule="auto"/>
    </w:pPr>
    <w:rPr>
      <w:i/>
      <w:iCs/>
      <w:color w:val="44546A" w:themeColor="text2"/>
      <w:kern w:val="0"/>
      <w:sz w:val="18"/>
      <w:szCs w:val="18"/>
      <w14:ligatures w14:val="none"/>
    </w:rPr>
  </w:style>
  <w:style w:type="paragraph" w:styleId="af6">
    <w:name w:val="Normal (Web)"/>
    <w:basedOn w:val="a"/>
    <w:uiPriority w:val="99"/>
    <w:semiHidden/>
    <w:unhideWhenUsed/>
    <w:rsid w:val="004D4E4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179">
      <w:bodyDiv w:val="1"/>
      <w:marLeft w:val="0"/>
      <w:marRight w:val="0"/>
      <w:marTop w:val="0"/>
      <w:marBottom w:val="0"/>
      <w:divBdr>
        <w:top w:val="none" w:sz="0" w:space="0" w:color="auto"/>
        <w:left w:val="none" w:sz="0" w:space="0" w:color="auto"/>
        <w:bottom w:val="none" w:sz="0" w:space="0" w:color="auto"/>
        <w:right w:val="none" w:sz="0" w:space="0" w:color="auto"/>
      </w:divBdr>
    </w:div>
    <w:div w:id="383144720">
      <w:bodyDiv w:val="1"/>
      <w:marLeft w:val="0"/>
      <w:marRight w:val="0"/>
      <w:marTop w:val="0"/>
      <w:marBottom w:val="0"/>
      <w:divBdr>
        <w:top w:val="none" w:sz="0" w:space="0" w:color="auto"/>
        <w:left w:val="none" w:sz="0" w:space="0" w:color="auto"/>
        <w:bottom w:val="none" w:sz="0" w:space="0" w:color="auto"/>
        <w:right w:val="none" w:sz="0" w:space="0" w:color="auto"/>
      </w:divBdr>
    </w:div>
    <w:div w:id="196086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12</Pages>
  <Words>2962</Words>
  <Characters>16888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 А</dc:creator>
  <cp:keywords/>
  <dc:description/>
  <cp:lastModifiedBy>Зарапина А.И.</cp:lastModifiedBy>
  <cp:revision>20</cp:revision>
  <dcterms:created xsi:type="dcterms:W3CDTF">2025-11-13T04:15:00Z</dcterms:created>
  <dcterms:modified xsi:type="dcterms:W3CDTF">2026-07-24T04:16:00Z</dcterms:modified>
</cp:coreProperties>
</file>