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9C410" w14:textId="0715EF3C" w:rsidR="00C25F47" w:rsidRDefault="009E3BB2" w:rsidP="00D37FF4">
      <w:pPr>
        <w:pStyle w:val="a3"/>
        <w:ind w:firstLine="567"/>
        <w:jc w:val="center"/>
        <w:rPr>
          <w:rFonts w:cstheme="minorBidi"/>
          <w:b/>
          <w:bCs/>
          <w:color w:val="000000"/>
          <w:sz w:val="28"/>
          <w:szCs w:val="28"/>
          <w:lang w:eastAsia="ru-RU"/>
        </w:rPr>
      </w:pPr>
      <w:r w:rsidRPr="00EF5241">
        <w:rPr>
          <w:rFonts w:cstheme="minorBidi"/>
          <w:b/>
          <w:bCs/>
          <w:color w:val="000000"/>
          <w:sz w:val="28"/>
          <w:szCs w:val="28"/>
          <w:lang w:eastAsia="ru-RU"/>
        </w:rPr>
        <w:t xml:space="preserve">Краткое нетехническое резюме </w:t>
      </w:r>
    </w:p>
    <w:p w14:paraId="31E25FF4" w14:textId="5A338F86" w:rsidR="00D37FF4" w:rsidRPr="00D37FF4" w:rsidRDefault="00D37FF4" w:rsidP="00D37FF4">
      <w:pPr>
        <w:pStyle w:val="a3"/>
        <w:ind w:firstLine="567"/>
        <w:jc w:val="center"/>
        <w:rPr>
          <w:rFonts w:cstheme="minorBidi"/>
          <w:b/>
          <w:bCs/>
          <w:color w:val="000000"/>
          <w:sz w:val="28"/>
          <w:szCs w:val="28"/>
          <w:lang w:eastAsia="ru-RU"/>
        </w:rPr>
      </w:pPr>
      <w:r w:rsidRPr="00D37FF4">
        <w:rPr>
          <w:rFonts w:cstheme="minorBidi"/>
          <w:b/>
          <w:bCs/>
          <w:color w:val="000000"/>
          <w:sz w:val="28"/>
          <w:szCs w:val="28"/>
          <w:lang w:eastAsia="ru-RU"/>
        </w:rPr>
        <w:t xml:space="preserve"> </w:t>
      </w:r>
    </w:p>
    <w:p w14:paraId="514FFA3F" w14:textId="42BB224C" w:rsidR="00D37FF4" w:rsidRDefault="00D37FF4" w:rsidP="00D37FF4">
      <w:pPr>
        <w:pStyle w:val="a3"/>
        <w:ind w:firstLine="567"/>
        <w:jc w:val="center"/>
        <w:rPr>
          <w:color w:val="000000"/>
          <w:lang w:eastAsia="ru-RU"/>
        </w:rPr>
      </w:pPr>
      <w:r w:rsidRPr="00D37FF4">
        <w:rPr>
          <w:rFonts w:cstheme="minorBidi"/>
          <w:b/>
          <w:bCs/>
          <w:color w:val="000000"/>
          <w:sz w:val="28"/>
          <w:szCs w:val="28"/>
          <w:lang w:eastAsia="ru-RU"/>
        </w:rPr>
        <w:t>участ</w:t>
      </w:r>
      <w:r w:rsidR="00C25F47">
        <w:rPr>
          <w:rFonts w:cstheme="minorBidi"/>
          <w:b/>
          <w:bCs/>
          <w:color w:val="000000"/>
          <w:sz w:val="28"/>
          <w:szCs w:val="28"/>
          <w:lang w:eastAsia="ru-RU"/>
        </w:rPr>
        <w:t>ок</w:t>
      </w:r>
      <w:r w:rsidRPr="00D37FF4">
        <w:rPr>
          <w:rFonts w:cstheme="minorBidi"/>
          <w:b/>
          <w:bCs/>
          <w:color w:val="000000"/>
          <w:sz w:val="28"/>
          <w:szCs w:val="28"/>
          <w:lang w:eastAsia="ru-RU"/>
        </w:rPr>
        <w:t xml:space="preserve"> </w:t>
      </w:r>
      <w:proofErr w:type="spellStart"/>
      <w:r w:rsidR="00AE6E05" w:rsidRPr="00AE6E05">
        <w:rPr>
          <w:rFonts w:cstheme="minorBidi"/>
          <w:b/>
          <w:bCs/>
          <w:color w:val="000000"/>
          <w:sz w:val="28"/>
          <w:szCs w:val="28"/>
          <w:lang w:eastAsia="ru-RU"/>
        </w:rPr>
        <w:t>Тентек-Герасимовский</w:t>
      </w:r>
      <w:proofErr w:type="spellEnd"/>
      <w:r w:rsidR="00AE6E05" w:rsidRPr="00AE6E05">
        <w:rPr>
          <w:rFonts w:cstheme="minorBidi"/>
          <w:b/>
          <w:bCs/>
          <w:color w:val="000000"/>
          <w:sz w:val="28"/>
          <w:szCs w:val="28"/>
          <w:lang w:eastAsia="ru-RU"/>
        </w:rPr>
        <w:t xml:space="preserve"> №25 по лицензии 4179-EL</w:t>
      </w:r>
    </w:p>
    <w:p w14:paraId="72D0580A" w14:textId="2AD9F620" w:rsidR="009563C1" w:rsidRDefault="00AB7B57" w:rsidP="009340E4">
      <w:pPr>
        <w:pStyle w:val="af0"/>
        <w:shd w:val="clear" w:color="auto" w:fill="FFFFFF"/>
        <w:spacing w:before="0" w:beforeAutospacing="0" w:after="0" w:afterAutospacing="0"/>
        <w:ind w:firstLine="709"/>
        <w:jc w:val="both"/>
        <w:textAlignment w:val="baseline"/>
        <w:rPr>
          <w:color w:val="000000"/>
        </w:rPr>
      </w:pPr>
      <w:r>
        <w:rPr>
          <w:rFonts w:ascii="Times New Roman" w:eastAsia="Times New Roman" w:hAnsi="Times New Roman" w:cs="Times New Roman"/>
          <w:b/>
          <w:bCs/>
          <w:iCs/>
          <w:color w:val="000000"/>
          <w:lang w:val="ru-RU" w:eastAsia="ru-RU"/>
        </w:rPr>
        <w:t xml:space="preserve">1 </w:t>
      </w:r>
      <w:r w:rsidR="00D37FF4">
        <w:rPr>
          <w:rFonts w:ascii="Times New Roman" w:eastAsia="Times New Roman" w:hAnsi="Times New Roman" w:cs="Times New Roman"/>
          <w:b/>
          <w:bCs/>
          <w:iCs/>
          <w:color w:val="000000"/>
          <w:lang w:val="ru-RU" w:eastAsia="ru-RU"/>
        </w:rPr>
        <w:t>Краткое описание</w:t>
      </w:r>
    </w:p>
    <w:p w14:paraId="09EF4B20" w14:textId="77777777" w:rsidR="00D37FF4" w:rsidRDefault="00D37FF4" w:rsidP="00985BDB">
      <w:pPr>
        <w:pStyle w:val="a6"/>
        <w:spacing w:after="0" w:line="240" w:lineRule="auto"/>
        <w:ind w:left="0" w:firstLine="709"/>
        <w:jc w:val="both"/>
        <w:rPr>
          <w:rFonts w:ascii="Times New Roman" w:hAnsi="Times New Roman" w:cs="Times New Roman"/>
          <w:b/>
          <w:bCs/>
          <w:iCs/>
          <w:sz w:val="24"/>
          <w:szCs w:val="24"/>
        </w:rPr>
      </w:pPr>
    </w:p>
    <w:p w14:paraId="389D04A5" w14:textId="5775276E"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Оценка о возможных воздействиях на окружающую среду к Плану разведки твердых полезных ископаемых на участке </w:t>
      </w:r>
      <w:proofErr w:type="spellStart"/>
      <w:r w:rsidR="00AE6E05" w:rsidRPr="00AE6E05">
        <w:rPr>
          <w:rFonts w:ascii="Times New Roman" w:hAnsi="Times New Roman" w:cs="Times New Roman"/>
          <w:iCs/>
          <w:sz w:val="24"/>
          <w:szCs w:val="24"/>
        </w:rPr>
        <w:t>Тентек-Герасимовский</w:t>
      </w:r>
      <w:proofErr w:type="spellEnd"/>
      <w:r w:rsidR="00AE6E05" w:rsidRPr="00AE6E05">
        <w:rPr>
          <w:rFonts w:ascii="Times New Roman" w:hAnsi="Times New Roman" w:cs="Times New Roman"/>
          <w:iCs/>
          <w:sz w:val="24"/>
          <w:szCs w:val="24"/>
        </w:rPr>
        <w:t xml:space="preserve"> №25 по лицензии 4179-EL </w:t>
      </w:r>
      <w:r w:rsidRPr="00D37FF4">
        <w:rPr>
          <w:rFonts w:ascii="Times New Roman" w:hAnsi="Times New Roman" w:cs="Times New Roman"/>
          <w:iCs/>
          <w:sz w:val="24"/>
          <w:szCs w:val="24"/>
        </w:rPr>
        <w:t xml:space="preserve">разработана для выявления характера, интенсивности и степени опасности влияния планируемой хозяйственной деятельности по изучению геологического строения участка, выяснению основных закономерностей локализации возможных </w:t>
      </w:r>
      <w:proofErr w:type="spellStart"/>
      <w:r w:rsidRPr="00D37FF4">
        <w:rPr>
          <w:rFonts w:ascii="Times New Roman" w:hAnsi="Times New Roman" w:cs="Times New Roman"/>
          <w:iCs/>
          <w:sz w:val="24"/>
          <w:szCs w:val="24"/>
        </w:rPr>
        <w:t>оруденений</w:t>
      </w:r>
      <w:proofErr w:type="spellEnd"/>
      <w:r w:rsidRPr="00D37FF4">
        <w:rPr>
          <w:rFonts w:ascii="Times New Roman" w:hAnsi="Times New Roman" w:cs="Times New Roman"/>
          <w:iCs/>
          <w:sz w:val="24"/>
          <w:szCs w:val="24"/>
        </w:rPr>
        <w:t xml:space="preserve"> и их масштабов с целью определения запасов руды россыпного золота по всем перспективным участкам площади на период 2026-2027 гг., на состояние окружающей среды и здоровье населения.</w:t>
      </w:r>
    </w:p>
    <w:p w14:paraId="7AC8071A"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66C576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В проекте определены возможные отрицательные последствия от осуществления намечаемой деятельности предприятия, а именно при проведении геологоразведочных работ в Алакольском районе области </w:t>
      </w:r>
      <w:proofErr w:type="spellStart"/>
      <w:r w:rsidRPr="00D37FF4">
        <w:rPr>
          <w:rFonts w:ascii="Times New Roman" w:hAnsi="Times New Roman" w:cs="Times New Roman"/>
          <w:iCs/>
          <w:sz w:val="24"/>
          <w:szCs w:val="24"/>
        </w:rPr>
        <w:t>Жетiсу</w:t>
      </w:r>
      <w:proofErr w:type="spellEnd"/>
      <w:r w:rsidRPr="00D37FF4">
        <w:rPr>
          <w:rFonts w:ascii="Times New Roman" w:hAnsi="Times New Roman" w:cs="Times New Roman"/>
          <w:iCs/>
          <w:sz w:val="24"/>
          <w:szCs w:val="24"/>
        </w:rPr>
        <w:t>, разработаны предложения и рекомендации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обеспечению нормальных условий жизни и здоровья населения, проживающего в районе расположения намечаемой деятельности.</w:t>
      </w:r>
    </w:p>
    <w:p w14:paraId="405F97F7" w14:textId="5D09CFB8"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ТОО «</w:t>
      </w:r>
      <w:proofErr w:type="spellStart"/>
      <w:r w:rsidR="00ED4552" w:rsidRPr="00ED4552">
        <w:rPr>
          <w:rFonts w:ascii="Times New Roman" w:hAnsi="Times New Roman" w:cs="Times New Roman"/>
          <w:iCs/>
          <w:sz w:val="24"/>
          <w:szCs w:val="24"/>
        </w:rPr>
        <w:t>Aspan</w:t>
      </w:r>
      <w:proofErr w:type="spellEnd"/>
      <w:r w:rsidR="00ED4552" w:rsidRPr="00ED4552">
        <w:rPr>
          <w:rFonts w:ascii="Times New Roman" w:hAnsi="Times New Roman" w:cs="Times New Roman"/>
          <w:iCs/>
          <w:sz w:val="24"/>
          <w:szCs w:val="24"/>
        </w:rPr>
        <w:t xml:space="preserve"> </w:t>
      </w:r>
      <w:proofErr w:type="spellStart"/>
      <w:r w:rsidR="00ED4552" w:rsidRPr="00ED4552">
        <w:rPr>
          <w:rFonts w:ascii="Times New Roman" w:hAnsi="Times New Roman" w:cs="Times New Roman"/>
          <w:iCs/>
          <w:sz w:val="24"/>
          <w:szCs w:val="24"/>
        </w:rPr>
        <w:t>Kazyna</w:t>
      </w:r>
      <w:proofErr w:type="spellEnd"/>
      <w:r w:rsidRPr="00D37FF4">
        <w:rPr>
          <w:rFonts w:ascii="Times New Roman" w:hAnsi="Times New Roman" w:cs="Times New Roman"/>
          <w:iCs/>
          <w:sz w:val="24"/>
          <w:szCs w:val="24"/>
        </w:rPr>
        <w:t>» является предприятием, осуществляющим деятельность в области геологоразведки и добыче полезных ископаемых.</w:t>
      </w:r>
    </w:p>
    <w:p w14:paraId="2E55B08E"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862F88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Намечаемая деятельность подлежит отнесению к подпункту 2.3 пункта 2 раздела 1 Приложения 1 к Экологическому кодексу Республики Казахстан, для которых проведение оценки воздействия на окружающую среду является обязательным.</w:t>
      </w:r>
    </w:p>
    <w:p w14:paraId="7832DE56" w14:textId="4B2459E5" w:rsid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Площадь работ отнесена ко II категории согласно </w:t>
      </w:r>
      <w:proofErr w:type="spellStart"/>
      <w:r w:rsidRPr="00D37FF4">
        <w:rPr>
          <w:rFonts w:ascii="Times New Roman" w:hAnsi="Times New Roman" w:cs="Times New Roman"/>
          <w:iCs/>
          <w:sz w:val="24"/>
          <w:szCs w:val="24"/>
        </w:rPr>
        <w:t>п.п</w:t>
      </w:r>
      <w:proofErr w:type="spellEnd"/>
      <w:r w:rsidRPr="00D37FF4">
        <w:rPr>
          <w:rFonts w:ascii="Times New Roman" w:hAnsi="Times New Roman" w:cs="Times New Roman"/>
          <w:iCs/>
          <w:sz w:val="24"/>
          <w:szCs w:val="24"/>
        </w:rPr>
        <w:t>. 7.12 Раздела 2 Приложение 2 Экологического Кодекса - «Разведка твердых полезных ископаемых с извлечением горной массы и перемещением почвы для целей оценки ресурсов твердых полезных ископаемых».</w:t>
      </w:r>
    </w:p>
    <w:p w14:paraId="34112D4E" w14:textId="31009621" w:rsidR="00A206E0" w:rsidRPr="00A206E0" w:rsidRDefault="00A206E0" w:rsidP="00A206E0">
      <w:pPr>
        <w:spacing w:after="0" w:line="240" w:lineRule="auto"/>
        <w:jc w:val="both"/>
        <w:rPr>
          <w:rFonts w:ascii="Times New Roman" w:hAnsi="Times New Roman" w:cs="Times New Roman"/>
          <w:iCs/>
          <w:sz w:val="24"/>
          <w:szCs w:val="24"/>
        </w:rPr>
      </w:pPr>
      <w:r w:rsidRPr="00A206E0">
        <w:rPr>
          <w:rFonts w:ascii="Times New Roman" w:hAnsi="Times New Roman" w:cs="Times New Roman"/>
          <w:iCs/>
          <w:sz w:val="24"/>
          <w:szCs w:val="24"/>
        </w:rPr>
        <w:t xml:space="preserve">В административном плане месторождение находится в Алакольском районе области </w:t>
      </w:r>
      <w:proofErr w:type="spellStart"/>
      <w:r w:rsidRPr="00A206E0">
        <w:rPr>
          <w:rFonts w:ascii="Times New Roman" w:hAnsi="Times New Roman" w:cs="Times New Roman"/>
          <w:iCs/>
          <w:sz w:val="24"/>
          <w:szCs w:val="24"/>
        </w:rPr>
        <w:t>Жетiсу</w:t>
      </w:r>
      <w:proofErr w:type="spellEnd"/>
      <w:r w:rsidRPr="00A206E0">
        <w:rPr>
          <w:rFonts w:ascii="Times New Roman" w:hAnsi="Times New Roman" w:cs="Times New Roman"/>
          <w:iCs/>
          <w:sz w:val="24"/>
          <w:szCs w:val="24"/>
        </w:rPr>
        <w:t xml:space="preserve">.  Общая площадь – </w:t>
      </w:r>
      <w:r w:rsidR="00ED4552">
        <w:rPr>
          <w:rFonts w:ascii="Times New Roman" w:hAnsi="Times New Roman" w:cs="Times New Roman"/>
          <w:iCs/>
          <w:sz w:val="24"/>
          <w:szCs w:val="24"/>
        </w:rPr>
        <w:t>6</w:t>
      </w:r>
      <w:r w:rsidRPr="00A206E0">
        <w:rPr>
          <w:rFonts w:ascii="Times New Roman" w:hAnsi="Times New Roman" w:cs="Times New Roman"/>
          <w:iCs/>
          <w:sz w:val="24"/>
          <w:szCs w:val="24"/>
        </w:rPr>
        <w:t>,</w:t>
      </w:r>
      <w:r w:rsidR="00ED4552">
        <w:rPr>
          <w:rFonts w:ascii="Times New Roman" w:hAnsi="Times New Roman" w:cs="Times New Roman"/>
          <w:iCs/>
          <w:sz w:val="24"/>
          <w:szCs w:val="24"/>
        </w:rPr>
        <w:t>48</w:t>
      </w:r>
      <w:r w:rsidRPr="00A206E0">
        <w:rPr>
          <w:rFonts w:ascii="Times New Roman" w:hAnsi="Times New Roman" w:cs="Times New Roman"/>
          <w:iCs/>
          <w:sz w:val="24"/>
          <w:szCs w:val="24"/>
        </w:rPr>
        <w:t xml:space="preserve"> км².</w:t>
      </w:r>
    </w:p>
    <w:p w14:paraId="4C99716B" w14:textId="546E6E77" w:rsidR="00D37FF4" w:rsidRDefault="00ED4552" w:rsidP="00A206E0">
      <w:pPr>
        <w:pStyle w:val="a6"/>
        <w:spacing w:after="0" w:line="240" w:lineRule="auto"/>
        <w:ind w:left="0" w:firstLine="567"/>
        <w:jc w:val="both"/>
        <w:rPr>
          <w:rFonts w:ascii="Times New Roman" w:hAnsi="Times New Roman" w:cs="Times New Roman"/>
          <w:iCs/>
          <w:sz w:val="24"/>
          <w:szCs w:val="24"/>
        </w:rPr>
      </w:pPr>
      <w:r w:rsidRPr="00ED4552">
        <w:rPr>
          <w:rFonts w:ascii="Times New Roman" w:hAnsi="Times New Roman" w:cs="Times New Roman"/>
          <w:iCs/>
          <w:sz w:val="24"/>
          <w:szCs w:val="24"/>
        </w:rPr>
        <w:t>Участок работ «</w:t>
      </w:r>
      <w:proofErr w:type="spellStart"/>
      <w:r w:rsidRPr="00ED4552">
        <w:rPr>
          <w:rFonts w:ascii="Times New Roman" w:hAnsi="Times New Roman" w:cs="Times New Roman"/>
          <w:iCs/>
          <w:sz w:val="24"/>
          <w:szCs w:val="24"/>
        </w:rPr>
        <w:t>Тентек-Герасимовский</w:t>
      </w:r>
      <w:proofErr w:type="spellEnd"/>
      <w:r w:rsidRPr="00ED4552">
        <w:rPr>
          <w:rFonts w:ascii="Times New Roman" w:hAnsi="Times New Roman" w:cs="Times New Roman"/>
          <w:iCs/>
          <w:sz w:val="24"/>
          <w:szCs w:val="24"/>
        </w:rPr>
        <w:t xml:space="preserve"> №25» расположен в 3 км от населенного пункта с. </w:t>
      </w:r>
      <w:proofErr w:type="spellStart"/>
      <w:r w:rsidRPr="00ED4552">
        <w:rPr>
          <w:rFonts w:ascii="Times New Roman" w:hAnsi="Times New Roman" w:cs="Times New Roman"/>
          <w:iCs/>
          <w:sz w:val="24"/>
          <w:szCs w:val="24"/>
        </w:rPr>
        <w:t>Сапак</w:t>
      </w:r>
      <w:proofErr w:type="spellEnd"/>
      <w:r w:rsidRPr="00ED4552">
        <w:rPr>
          <w:rFonts w:ascii="Times New Roman" w:hAnsi="Times New Roman" w:cs="Times New Roman"/>
          <w:iCs/>
          <w:sz w:val="24"/>
          <w:szCs w:val="24"/>
        </w:rPr>
        <w:t xml:space="preserve"> (Алакольский район, область </w:t>
      </w:r>
      <w:proofErr w:type="spellStart"/>
      <w:r w:rsidRPr="00ED4552">
        <w:rPr>
          <w:rFonts w:ascii="Times New Roman" w:hAnsi="Times New Roman" w:cs="Times New Roman"/>
          <w:iCs/>
          <w:sz w:val="24"/>
          <w:szCs w:val="24"/>
        </w:rPr>
        <w:t>Жетису</w:t>
      </w:r>
      <w:proofErr w:type="spellEnd"/>
      <w:r w:rsidRPr="00ED4552">
        <w:rPr>
          <w:rFonts w:ascii="Times New Roman" w:hAnsi="Times New Roman" w:cs="Times New Roman"/>
          <w:iCs/>
          <w:sz w:val="24"/>
          <w:szCs w:val="24"/>
        </w:rPr>
        <w:t>). Областной и промышленный центр г.  находится в 85 км севернее месторождения.</w:t>
      </w:r>
      <w:r>
        <w:rPr>
          <w:rFonts w:ascii="Times New Roman" w:hAnsi="Times New Roman" w:cs="Times New Roman"/>
          <w:iCs/>
          <w:sz w:val="24"/>
          <w:szCs w:val="24"/>
        </w:rPr>
        <w:t xml:space="preserve"> </w:t>
      </w:r>
      <w:r w:rsidR="00A206E0" w:rsidRPr="00A206E0">
        <w:rPr>
          <w:rFonts w:ascii="Times New Roman" w:hAnsi="Times New Roman" w:cs="Times New Roman"/>
          <w:iCs/>
          <w:sz w:val="24"/>
          <w:szCs w:val="24"/>
        </w:rPr>
        <w:t xml:space="preserve">Областной и промышленный центр г.  находится в 90 км севернее </w:t>
      </w:r>
      <w:proofErr w:type="spellStart"/>
      <w:proofErr w:type="gramStart"/>
      <w:r w:rsidR="00A206E0" w:rsidRPr="00A206E0">
        <w:rPr>
          <w:rFonts w:ascii="Times New Roman" w:hAnsi="Times New Roman" w:cs="Times New Roman"/>
          <w:iCs/>
          <w:sz w:val="24"/>
          <w:szCs w:val="24"/>
        </w:rPr>
        <w:t>месторождения.</w:t>
      </w:r>
      <w:r w:rsidR="00D37FF4" w:rsidRPr="00D37FF4">
        <w:rPr>
          <w:rFonts w:ascii="Times New Roman" w:hAnsi="Times New Roman" w:cs="Times New Roman"/>
          <w:iCs/>
          <w:sz w:val="24"/>
          <w:szCs w:val="24"/>
        </w:rPr>
        <w:t>Транспортная</w:t>
      </w:r>
      <w:proofErr w:type="spellEnd"/>
      <w:proofErr w:type="gramEnd"/>
      <w:r w:rsidR="00D37FF4" w:rsidRPr="00D37FF4">
        <w:rPr>
          <w:rFonts w:ascii="Times New Roman" w:hAnsi="Times New Roman" w:cs="Times New Roman"/>
          <w:iCs/>
          <w:sz w:val="24"/>
          <w:szCs w:val="24"/>
        </w:rPr>
        <w:t xml:space="preserve"> доступность участка обеспечивается: автомобильными дорогами местного значения, железнодорожной инфраструктурой (железнодорожный мост в пределах участка).</w:t>
      </w:r>
    </w:p>
    <w:p w14:paraId="6BBF9338" w14:textId="04F4C668"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Целевое назначение работ, пространственные границы объекта, основные поисковые параметры: «Проведение поисково-оценочных и геологоразведочных работ на участке </w:t>
      </w:r>
      <w:proofErr w:type="spellStart"/>
      <w:r w:rsidR="00223969" w:rsidRPr="00223969">
        <w:rPr>
          <w:rFonts w:ascii="Times New Roman" w:hAnsi="Times New Roman" w:cs="Times New Roman"/>
          <w:iCs/>
          <w:sz w:val="24"/>
          <w:szCs w:val="24"/>
        </w:rPr>
        <w:t>Тентек-Герасимовский</w:t>
      </w:r>
      <w:proofErr w:type="spellEnd"/>
      <w:r w:rsidRPr="00D37FF4">
        <w:rPr>
          <w:rFonts w:ascii="Times New Roman" w:hAnsi="Times New Roman" w:cs="Times New Roman"/>
          <w:iCs/>
          <w:sz w:val="24"/>
          <w:szCs w:val="24"/>
        </w:rPr>
        <w:t xml:space="preserve"> в области </w:t>
      </w:r>
      <w:proofErr w:type="spellStart"/>
      <w:r w:rsidRPr="00D37FF4">
        <w:rPr>
          <w:rFonts w:ascii="Times New Roman" w:hAnsi="Times New Roman" w:cs="Times New Roman"/>
          <w:iCs/>
          <w:sz w:val="24"/>
          <w:szCs w:val="24"/>
        </w:rPr>
        <w:t>Жетiсу</w:t>
      </w:r>
      <w:proofErr w:type="spellEnd"/>
      <w:r w:rsidRPr="00D37FF4">
        <w:rPr>
          <w:rFonts w:ascii="Times New Roman" w:hAnsi="Times New Roman" w:cs="Times New Roman"/>
          <w:iCs/>
          <w:sz w:val="24"/>
          <w:szCs w:val="24"/>
        </w:rPr>
        <w:t>».</w:t>
      </w:r>
    </w:p>
    <w:p w14:paraId="2F7FAA5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4FB724D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Геологические задачи, последовательность и основные методы их решения. Выполнить обобщение материалов, провести анализ и интерпретацию данных, полученных в результате проведенных ранее геолого-съемочных, поисковых, геофизических и тематических исследований.</w:t>
      </w:r>
    </w:p>
    <w:p w14:paraId="400C7C3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3A06CB8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Для решения поставленных задач предусматривается:</w:t>
      </w:r>
    </w:p>
    <w:p w14:paraId="31BA1F88"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-проектирование;</w:t>
      </w:r>
    </w:p>
    <w:p w14:paraId="4C586E0F"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-подготовительные и </w:t>
      </w:r>
      <w:proofErr w:type="spellStart"/>
      <w:r w:rsidRPr="00D37FF4">
        <w:rPr>
          <w:rFonts w:ascii="Times New Roman" w:hAnsi="Times New Roman" w:cs="Times New Roman"/>
          <w:iCs/>
          <w:sz w:val="24"/>
          <w:szCs w:val="24"/>
        </w:rPr>
        <w:t>предполевые</w:t>
      </w:r>
      <w:proofErr w:type="spellEnd"/>
      <w:r w:rsidRPr="00D37FF4">
        <w:rPr>
          <w:rFonts w:ascii="Times New Roman" w:hAnsi="Times New Roman" w:cs="Times New Roman"/>
          <w:iCs/>
          <w:sz w:val="24"/>
          <w:szCs w:val="24"/>
        </w:rPr>
        <w:t xml:space="preserve"> работы;</w:t>
      </w:r>
    </w:p>
    <w:p w14:paraId="778324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-полевые работы (проходка шурфов, механическое ударно-канатное бурение, опробование, документация);</w:t>
      </w:r>
    </w:p>
    <w:p w14:paraId="7D1BD6F4"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lastRenderedPageBreak/>
        <w:t>-лабораторные исследования (химико-аналитические);</w:t>
      </w:r>
    </w:p>
    <w:p w14:paraId="30123F1C"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-камеральные работы, в т.ч. создание баз первичных геологических данных и цифровых моделей геологических карт.</w:t>
      </w:r>
    </w:p>
    <w:p w14:paraId="470BE160"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DD1EF4D" w14:textId="77777777"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Сроки выполнения работ: 2 года</w:t>
      </w:r>
    </w:p>
    <w:p w14:paraId="69D62520" w14:textId="77777777"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Начало – 2026г.</w:t>
      </w:r>
    </w:p>
    <w:p w14:paraId="7C355279" w14:textId="575B39C1"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Окончание – 2027г.</w:t>
      </w:r>
    </w:p>
    <w:p w14:paraId="0515439F" w14:textId="77777777" w:rsidR="00A206E0" w:rsidRPr="00A206E0" w:rsidRDefault="00A206E0" w:rsidP="00A206E0">
      <w:pPr>
        <w:spacing w:after="0" w:line="240" w:lineRule="auto"/>
        <w:ind w:firstLine="708"/>
        <w:jc w:val="both"/>
        <w:rPr>
          <w:rFonts w:ascii="Times New Roman" w:hAnsi="Times New Roman" w:cs="Times New Roman"/>
          <w:iCs/>
          <w:sz w:val="24"/>
          <w:szCs w:val="24"/>
        </w:rPr>
      </w:pPr>
      <w:r w:rsidRPr="00A206E0">
        <w:rPr>
          <w:rFonts w:ascii="Times New Roman" w:hAnsi="Times New Roman" w:cs="Times New Roman"/>
          <w:iCs/>
          <w:sz w:val="24"/>
          <w:szCs w:val="24"/>
        </w:rPr>
        <w:t xml:space="preserve">В геологическом строении территории принимают участие преимущественно осадочные образования верхнедевонского и </w:t>
      </w:r>
      <w:proofErr w:type="spellStart"/>
      <w:r w:rsidRPr="00A206E0">
        <w:rPr>
          <w:rFonts w:ascii="Times New Roman" w:hAnsi="Times New Roman" w:cs="Times New Roman"/>
          <w:iCs/>
          <w:sz w:val="24"/>
          <w:szCs w:val="24"/>
        </w:rPr>
        <w:t>нижнекаменноугольного</w:t>
      </w:r>
      <w:proofErr w:type="spellEnd"/>
      <w:r w:rsidRPr="00A206E0">
        <w:rPr>
          <w:rFonts w:ascii="Times New Roman" w:hAnsi="Times New Roman" w:cs="Times New Roman"/>
          <w:iCs/>
          <w:sz w:val="24"/>
          <w:szCs w:val="24"/>
        </w:rPr>
        <w:t xml:space="preserve"> возраста. Для района характерно широкое развитие гидротермально изменённых пород, сопровождающихся процессами </w:t>
      </w:r>
      <w:proofErr w:type="spellStart"/>
      <w:r w:rsidRPr="00A206E0">
        <w:rPr>
          <w:rFonts w:ascii="Times New Roman" w:hAnsi="Times New Roman" w:cs="Times New Roman"/>
          <w:iCs/>
          <w:sz w:val="24"/>
          <w:szCs w:val="24"/>
        </w:rPr>
        <w:t>окварцевания</w:t>
      </w:r>
      <w:proofErr w:type="spellEnd"/>
      <w:r w:rsidRPr="00A206E0">
        <w:rPr>
          <w:rFonts w:ascii="Times New Roman" w:hAnsi="Times New Roman" w:cs="Times New Roman"/>
          <w:iCs/>
          <w:sz w:val="24"/>
          <w:szCs w:val="24"/>
        </w:rPr>
        <w:t xml:space="preserve">, пиритизации, </w:t>
      </w:r>
      <w:proofErr w:type="spellStart"/>
      <w:r w:rsidRPr="00A206E0">
        <w:rPr>
          <w:rFonts w:ascii="Times New Roman" w:hAnsi="Times New Roman" w:cs="Times New Roman"/>
          <w:iCs/>
          <w:sz w:val="24"/>
          <w:szCs w:val="24"/>
        </w:rPr>
        <w:t>серицитизации</w:t>
      </w:r>
      <w:proofErr w:type="spellEnd"/>
      <w:r w:rsidRPr="00A206E0">
        <w:rPr>
          <w:rFonts w:ascii="Times New Roman" w:hAnsi="Times New Roman" w:cs="Times New Roman"/>
          <w:iCs/>
          <w:sz w:val="24"/>
          <w:szCs w:val="24"/>
        </w:rPr>
        <w:t xml:space="preserve"> и </w:t>
      </w:r>
      <w:proofErr w:type="spellStart"/>
      <w:r w:rsidRPr="00A206E0">
        <w:rPr>
          <w:rFonts w:ascii="Times New Roman" w:hAnsi="Times New Roman" w:cs="Times New Roman"/>
          <w:iCs/>
          <w:sz w:val="24"/>
          <w:szCs w:val="24"/>
        </w:rPr>
        <w:t>хлоритизации</w:t>
      </w:r>
      <w:proofErr w:type="spellEnd"/>
      <w:r w:rsidRPr="00A206E0">
        <w:rPr>
          <w:rFonts w:ascii="Times New Roman" w:hAnsi="Times New Roman" w:cs="Times New Roman"/>
          <w:iCs/>
          <w:sz w:val="24"/>
          <w:szCs w:val="24"/>
        </w:rPr>
        <w:t>.</w:t>
      </w:r>
    </w:p>
    <w:p w14:paraId="1BCFCC69" w14:textId="64A2DA7E" w:rsidR="00A206E0" w:rsidRPr="00A206E0" w:rsidRDefault="00A206E0" w:rsidP="00A206E0">
      <w:pPr>
        <w:spacing w:after="0" w:line="240" w:lineRule="auto"/>
        <w:ind w:firstLine="567"/>
        <w:jc w:val="both"/>
        <w:rPr>
          <w:rFonts w:ascii="Times New Roman" w:hAnsi="Times New Roman" w:cs="Times New Roman"/>
          <w:iCs/>
          <w:sz w:val="24"/>
          <w:szCs w:val="24"/>
        </w:rPr>
      </w:pPr>
      <w:r w:rsidRPr="00A206E0">
        <w:rPr>
          <w:rFonts w:ascii="Times New Roman" w:hAnsi="Times New Roman" w:cs="Times New Roman"/>
          <w:iCs/>
          <w:sz w:val="24"/>
          <w:szCs w:val="24"/>
        </w:rPr>
        <w:t xml:space="preserve">Река </w:t>
      </w:r>
      <w:proofErr w:type="spellStart"/>
      <w:r w:rsidR="002E0B0C">
        <w:rPr>
          <w:rFonts w:ascii="Times New Roman" w:hAnsi="Times New Roman" w:cs="Times New Roman"/>
          <w:iCs/>
          <w:sz w:val="24"/>
          <w:szCs w:val="24"/>
        </w:rPr>
        <w:t>Тентек</w:t>
      </w:r>
      <w:proofErr w:type="spellEnd"/>
      <w:r w:rsidRPr="00A206E0">
        <w:rPr>
          <w:rFonts w:ascii="Times New Roman" w:hAnsi="Times New Roman" w:cs="Times New Roman"/>
          <w:iCs/>
          <w:sz w:val="24"/>
          <w:szCs w:val="24"/>
        </w:rPr>
        <w:t xml:space="preserve"> дренирует северный склон Джунгарского Алатау. Рельеф бассейна среднегорный, сильно расчленённый. Развиты крутые склоны, узкие ущелья, конусы выноса и пролювиально-аллювиальные шлейфы. В долинах распространены валунно-галечные, гравийно-галечные и песчано-галечные отложения. Значительную роль в формировании рыхлого материала играют временные водотоки и процессы склонового смыва.</w:t>
      </w:r>
    </w:p>
    <w:p w14:paraId="281C2589" w14:textId="1DEE8124" w:rsidR="00D37FF4" w:rsidRDefault="00A206E0" w:rsidP="00A206E0">
      <w:pPr>
        <w:pStyle w:val="a6"/>
        <w:spacing w:after="0" w:line="240" w:lineRule="auto"/>
        <w:ind w:left="0" w:firstLine="567"/>
        <w:jc w:val="both"/>
        <w:rPr>
          <w:rFonts w:ascii="Times New Roman" w:hAnsi="Times New Roman" w:cs="Times New Roman"/>
          <w:iCs/>
          <w:sz w:val="24"/>
          <w:szCs w:val="24"/>
        </w:rPr>
      </w:pPr>
      <w:r w:rsidRPr="00A206E0">
        <w:rPr>
          <w:rFonts w:ascii="Times New Roman" w:hAnsi="Times New Roman" w:cs="Times New Roman"/>
          <w:iCs/>
          <w:sz w:val="24"/>
          <w:szCs w:val="24"/>
        </w:rPr>
        <w:t xml:space="preserve">В пределах бассейна установлено восемь золоторудных проявлений, связанных с кварцево-жильной и гидротермально-метасоматической минерализацией. Содержание золота в рудопроявлениях изменяется от следовых значений до 0,5 г/т. Основная часть проявлений приурочена к кварцевым жилам и зонам гидротермальных изменений, локализованным в осадочных породах и дайках </w:t>
      </w:r>
      <w:proofErr w:type="spellStart"/>
      <w:r w:rsidRPr="00A206E0">
        <w:rPr>
          <w:rFonts w:ascii="Times New Roman" w:hAnsi="Times New Roman" w:cs="Times New Roman"/>
          <w:iCs/>
          <w:sz w:val="24"/>
          <w:szCs w:val="24"/>
        </w:rPr>
        <w:t>плагиогранитов</w:t>
      </w:r>
      <w:proofErr w:type="spellEnd"/>
      <w:r w:rsidRPr="00A206E0">
        <w:rPr>
          <w:rFonts w:ascii="Times New Roman" w:hAnsi="Times New Roman" w:cs="Times New Roman"/>
          <w:iCs/>
          <w:sz w:val="24"/>
          <w:szCs w:val="24"/>
        </w:rPr>
        <w:t>.</w:t>
      </w:r>
    </w:p>
    <w:p w14:paraId="61DD013E" w14:textId="77777777" w:rsidR="00A206E0" w:rsidRDefault="00A206E0" w:rsidP="00A206E0">
      <w:pPr>
        <w:pStyle w:val="a6"/>
        <w:spacing w:after="0" w:line="240" w:lineRule="auto"/>
        <w:ind w:left="0" w:firstLine="567"/>
        <w:jc w:val="both"/>
        <w:rPr>
          <w:rFonts w:ascii="Times New Roman" w:hAnsi="Times New Roman" w:cs="Times New Roman"/>
          <w:b/>
          <w:bCs/>
          <w:iCs/>
          <w:sz w:val="24"/>
          <w:szCs w:val="24"/>
        </w:rPr>
      </w:pPr>
    </w:p>
    <w:p w14:paraId="621775AB" w14:textId="06C3FF0C" w:rsidR="00335410" w:rsidRPr="007E0E0F" w:rsidRDefault="00335410" w:rsidP="00906D6F">
      <w:pPr>
        <w:spacing w:after="0" w:line="240" w:lineRule="auto"/>
        <w:ind w:firstLine="708"/>
        <w:contextualSpacing/>
        <w:jc w:val="both"/>
        <w:rPr>
          <w:rFonts w:ascii="Times New Roman" w:hAnsi="Times New Roman" w:cs="Times New Roman"/>
          <w:b/>
          <w:bCs/>
          <w:iCs/>
          <w:sz w:val="24"/>
          <w:szCs w:val="24"/>
        </w:rPr>
      </w:pPr>
      <w:r w:rsidRPr="007E0E0F">
        <w:rPr>
          <w:rFonts w:ascii="Times New Roman" w:hAnsi="Times New Roman" w:cs="Times New Roman"/>
          <w:b/>
          <w:bCs/>
          <w:iCs/>
          <w:sz w:val="24"/>
          <w:szCs w:val="24"/>
        </w:rPr>
        <w:t>Атмосфера</w:t>
      </w:r>
      <w:r w:rsidR="00FD7F6C">
        <w:rPr>
          <w:rFonts w:ascii="Times New Roman" w:hAnsi="Times New Roman" w:cs="Times New Roman"/>
          <w:b/>
          <w:bCs/>
          <w:iCs/>
          <w:sz w:val="24"/>
          <w:szCs w:val="24"/>
        </w:rPr>
        <w:t xml:space="preserve"> (проект нормативов выбросов)</w:t>
      </w:r>
    </w:p>
    <w:p w14:paraId="0B611B4D" w14:textId="77777777" w:rsidR="00D37FF4" w:rsidRPr="00D37FF4" w:rsidRDefault="00D37FF4" w:rsidP="00D37FF4">
      <w:pPr>
        <w:pStyle w:val="ae"/>
        <w:tabs>
          <w:tab w:val="left" w:pos="1134"/>
        </w:tabs>
        <w:ind w:firstLine="709"/>
        <w:rPr>
          <w:bCs/>
          <w:iCs/>
          <w:lang w:val="kk-KZ"/>
        </w:rPr>
      </w:pPr>
      <w:bookmarkStart w:id="0" w:name="_Toc89177055"/>
      <w:bookmarkStart w:id="1" w:name="_Toc89177263"/>
      <w:bookmarkStart w:id="2" w:name="_Toc94191112"/>
      <w:bookmarkStart w:id="3" w:name="_Toc94191195"/>
      <w:r w:rsidRPr="00D37FF4">
        <w:rPr>
          <w:bCs/>
          <w:iCs/>
          <w:lang w:val="kk-KZ"/>
        </w:rPr>
        <w:t>Нормативы допустимых выбросов (НДВ) для источников, в составе проекта нормативов эмиссий, разработаны на основании статей 39 Экологического Кодекса РК от 2 января 2021 года</w:t>
      </w:r>
    </w:p>
    <w:p w14:paraId="276121F4" w14:textId="77777777" w:rsidR="00D37FF4" w:rsidRPr="00D37FF4" w:rsidRDefault="00D37FF4" w:rsidP="00D37FF4">
      <w:pPr>
        <w:pStyle w:val="ae"/>
        <w:tabs>
          <w:tab w:val="left" w:pos="1134"/>
        </w:tabs>
        <w:ind w:firstLine="709"/>
        <w:rPr>
          <w:bCs/>
          <w:iCs/>
          <w:lang w:val="kk-KZ"/>
        </w:rPr>
      </w:pPr>
      <w:r w:rsidRPr="00D37FF4">
        <w:rPr>
          <w:bCs/>
          <w:iCs/>
          <w:lang w:val="kk-KZ"/>
        </w:rPr>
        <w:t>№ 400-VI ЗРК, в соответствии с «Методикой определения нормативов эмиссий в окружающую среду», утвержденной Приказом Министра экологии, геологии и природных ресурсов Республики Казахстан от 10 марта 2021 года № 63. При разработке нормативов ПДВ использованы основные директивные и нормативные документы, инструкции и методические рекомендации по нормированию качества атмосферного воздуха, указанные в списке используемой литературы.</w:t>
      </w:r>
    </w:p>
    <w:p w14:paraId="54606455" w14:textId="77777777" w:rsidR="00D37FF4" w:rsidRPr="00D37FF4" w:rsidRDefault="00D37FF4" w:rsidP="00D37FF4">
      <w:pPr>
        <w:pStyle w:val="ae"/>
        <w:tabs>
          <w:tab w:val="left" w:pos="1134"/>
        </w:tabs>
        <w:ind w:firstLine="709"/>
        <w:rPr>
          <w:bCs/>
          <w:iCs/>
          <w:lang w:val="kk-KZ"/>
        </w:rPr>
      </w:pPr>
    </w:p>
    <w:p w14:paraId="10F5F0CA" w14:textId="77777777" w:rsidR="00D37FF4" w:rsidRPr="00D37FF4" w:rsidRDefault="00D37FF4" w:rsidP="00D37FF4">
      <w:pPr>
        <w:pStyle w:val="ae"/>
        <w:tabs>
          <w:tab w:val="left" w:pos="1134"/>
        </w:tabs>
        <w:ind w:firstLine="709"/>
        <w:rPr>
          <w:bCs/>
          <w:iCs/>
          <w:lang w:val="kk-KZ"/>
        </w:rPr>
      </w:pPr>
      <w:r w:rsidRPr="00D37FF4">
        <w:rPr>
          <w:bCs/>
          <w:iCs/>
          <w:lang w:val="kk-KZ"/>
        </w:rPr>
        <w:t>Если в проекте будут учтены новые источники загрязнения атмосферного воздуха с учетом корректировок в намечаемой деятельности, нумерация источников продолжается в установленном порядке.</w:t>
      </w:r>
    </w:p>
    <w:p w14:paraId="46233C0A" w14:textId="77777777" w:rsidR="00D37FF4" w:rsidRPr="00D37FF4" w:rsidRDefault="00D37FF4" w:rsidP="00D37FF4">
      <w:pPr>
        <w:pStyle w:val="ae"/>
        <w:tabs>
          <w:tab w:val="left" w:pos="1134"/>
        </w:tabs>
        <w:ind w:firstLine="709"/>
        <w:rPr>
          <w:bCs/>
          <w:iCs/>
          <w:lang w:val="kk-KZ"/>
        </w:rPr>
      </w:pPr>
      <w:r w:rsidRPr="00D37FF4">
        <w:rPr>
          <w:bCs/>
          <w:iCs/>
          <w:lang w:val="kk-KZ"/>
        </w:rPr>
        <w:t>По результатам проведенной инвентаризации на предприятии установлено:</w:t>
      </w:r>
    </w:p>
    <w:p w14:paraId="50C3307C" w14:textId="77777777" w:rsidR="00D37FF4" w:rsidRPr="00D37FF4" w:rsidRDefault="00D37FF4" w:rsidP="00D37FF4">
      <w:pPr>
        <w:pStyle w:val="ae"/>
        <w:tabs>
          <w:tab w:val="left" w:pos="1134"/>
        </w:tabs>
        <w:ind w:firstLine="709"/>
        <w:rPr>
          <w:bCs/>
          <w:iCs/>
          <w:lang w:val="kk-KZ"/>
        </w:rPr>
      </w:pPr>
      <w:r w:rsidRPr="00D37FF4">
        <w:rPr>
          <w:bCs/>
          <w:iCs/>
          <w:lang w:val="kk-KZ"/>
        </w:rPr>
        <w:t>участок поисковых работ</w:t>
      </w:r>
    </w:p>
    <w:p w14:paraId="6B27F19E"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ист. 6001 – земляные работы. Общий объем проходки шурфов составит 765 м³. Проходка канав будет осуществляться механическим способом с применением экскаватора HORN-388H. </w:t>
      </w:r>
    </w:p>
    <w:p w14:paraId="766D1BCD" w14:textId="77777777" w:rsidR="00D37FF4" w:rsidRPr="00D37FF4" w:rsidRDefault="00D37FF4" w:rsidP="00D37FF4">
      <w:pPr>
        <w:pStyle w:val="ae"/>
        <w:tabs>
          <w:tab w:val="left" w:pos="1134"/>
        </w:tabs>
        <w:ind w:firstLine="709"/>
        <w:rPr>
          <w:bCs/>
          <w:iCs/>
          <w:lang w:val="kk-KZ"/>
        </w:rPr>
      </w:pPr>
      <w:r w:rsidRPr="00D37FF4">
        <w:rPr>
          <w:bCs/>
          <w:iCs/>
          <w:lang w:val="kk-KZ"/>
        </w:rPr>
        <w:t>- ист. 6002 – буровые работы будут производиться буровой установкой УГБ-50. Общий объем ударно-катанного бурения составит 1300 пог м.;</w:t>
      </w:r>
    </w:p>
    <w:p w14:paraId="52D08CC5" w14:textId="77777777" w:rsidR="00D37FF4" w:rsidRPr="00D37FF4" w:rsidRDefault="00D37FF4" w:rsidP="00D37FF4">
      <w:pPr>
        <w:pStyle w:val="ae"/>
        <w:tabs>
          <w:tab w:val="left" w:pos="1134"/>
        </w:tabs>
        <w:ind w:firstLine="709"/>
        <w:rPr>
          <w:bCs/>
          <w:iCs/>
          <w:lang w:val="kk-KZ"/>
        </w:rPr>
      </w:pPr>
    </w:p>
    <w:p w14:paraId="25B540CD" w14:textId="77777777" w:rsidR="00D37FF4" w:rsidRPr="00D37FF4" w:rsidRDefault="00D37FF4" w:rsidP="00D37FF4">
      <w:pPr>
        <w:pStyle w:val="ae"/>
        <w:tabs>
          <w:tab w:val="left" w:pos="1134"/>
        </w:tabs>
        <w:ind w:firstLine="709"/>
        <w:rPr>
          <w:bCs/>
          <w:iCs/>
          <w:lang w:val="kk-KZ"/>
        </w:rPr>
      </w:pPr>
      <w:r w:rsidRPr="00D37FF4">
        <w:rPr>
          <w:bCs/>
          <w:iCs/>
          <w:lang w:val="kk-KZ"/>
        </w:rPr>
        <w:t>полевой лагерь</w:t>
      </w:r>
    </w:p>
    <w:p w14:paraId="3583CD25" w14:textId="77777777" w:rsidR="00D37FF4" w:rsidRPr="00D37FF4" w:rsidRDefault="00D37FF4" w:rsidP="00D37FF4">
      <w:pPr>
        <w:pStyle w:val="ae"/>
        <w:tabs>
          <w:tab w:val="left" w:pos="1134"/>
        </w:tabs>
        <w:ind w:firstLine="709"/>
        <w:rPr>
          <w:bCs/>
          <w:iCs/>
          <w:lang w:val="kk-KZ"/>
        </w:rPr>
      </w:pPr>
      <w:r w:rsidRPr="00D37FF4">
        <w:rPr>
          <w:bCs/>
          <w:iCs/>
          <w:lang w:val="kk-KZ"/>
        </w:rPr>
        <w:t>- ист. 6003 – дизельный генератор (мощность 30кВт). Время работы в сутки 15 часов. Расход топлива 395 г/квт ч.</w:t>
      </w:r>
    </w:p>
    <w:p w14:paraId="1C61C1A9" w14:textId="77777777" w:rsidR="00D37FF4" w:rsidRPr="00D37FF4" w:rsidRDefault="00D37FF4" w:rsidP="00D37FF4">
      <w:pPr>
        <w:pStyle w:val="ae"/>
        <w:tabs>
          <w:tab w:val="left" w:pos="1134"/>
        </w:tabs>
        <w:ind w:firstLine="709"/>
        <w:rPr>
          <w:bCs/>
          <w:iCs/>
          <w:lang w:val="kk-KZ"/>
        </w:rPr>
      </w:pPr>
      <w:r w:rsidRPr="00D37FF4">
        <w:rPr>
          <w:bCs/>
          <w:iCs/>
          <w:lang w:val="kk-KZ"/>
        </w:rPr>
        <w:lastRenderedPageBreak/>
        <w:t>- ист. 6004 - работа автотранспорта. От установленных источников в атмосферу будут выбрасываться следующие вещества: 0304 - Азот (II) оксид (6), 0328 - Углерод (593), 2732 - Керосин (660*), 0301 - Азота (IV) диоксид (4), 0330 - Сера диоксид (526), 0337 - Углерод оксид (594),  Бензин (нефтяной, малосернистый) /в пересчете на углерод/ (60).</w:t>
      </w:r>
    </w:p>
    <w:p w14:paraId="6D4F333A" w14:textId="77777777" w:rsidR="00D37FF4" w:rsidRPr="00D37FF4" w:rsidRDefault="00D37FF4" w:rsidP="00D37FF4">
      <w:pPr>
        <w:pStyle w:val="ae"/>
        <w:tabs>
          <w:tab w:val="left" w:pos="1134"/>
        </w:tabs>
        <w:ind w:firstLine="709"/>
        <w:rPr>
          <w:bCs/>
          <w:iCs/>
          <w:lang w:val="kk-KZ"/>
        </w:rPr>
      </w:pPr>
      <w:r w:rsidRPr="00D37FF4">
        <w:rPr>
          <w:bCs/>
          <w:iCs/>
          <w:lang w:val="kk-KZ"/>
        </w:rPr>
        <w:t>Валовый выброс загрязняющих веществ при проведении работ составляет:</w:t>
      </w:r>
    </w:p>
    <w:p w14:paraId="4734C8F6" w14:textId="126D392D" w:rsidR="00D37FF4" w:rsidRPr="00D37FF4" w:rsidRDefault="00D37FF4" w:rsidP="00D37FF4">
      <w:pPr>
        <w:pStyle w:val="ae"/>
        <w:tabs>
          <w:tab w:val="left" w:pos="1134"/>
        </w:tabs>
        <w:ind w:firstLine="709"/>
        <w:rPr>
          <w:bCs/>
          <w:iCs/>
          <w:lang w:val="kk-KZ"/>
        </w:rPr>
      </w:pPr>
      <w:r w:rsidRPr="00D37FF4">
        <w:rPr>
          <w:bCs/>
          <w:iCs/>
          <w:lang w:val="kk-KZ"/>
        </w:rPr>
        <w:t>20.563893502 т/год.</w:t>
      </w:r>
    </w:p>
    <w:p w14:paraId="75AF22B1" w14:textId="77777777" w:rsidR="00D37FF4" w:rsidRPr="00D37FF4" w:rsidRDefault="00D37FF4" w:rsidP="00A457CE">
      <w:pPr>
        <w:pStyle w:val="ae"/>
        <w:tabs>
          <w:tab w:val="left" w:pos="1134"/>
        </w:tabs>
        <w:ind w:firstLine="709"/>
        <w:rPr>
          <w:bCs/>
          <w:iCs/>
          <w:lang w:val="kk-KZ"/>
        </w:rPr>
      </w:pPr>
    </w:p>
    <w:p w14:paraId="2FA8B13F" w14:textId="498D6195" w:rsidR="00D37FF4" w:rsidRPr="00D37FF4" w:rsidRDefault="00D37FF4" w:rsidP="00D37FF4">
      <w:pPr>
        <w:pStyle w:val="ae"/>
        <w:tabs>
          <w:tab w:val="left" w:pos="1134"/>
        </w:tabs>
        <w:ind w:firstLine="709"/>
        <w:rPr>
          <w:bCs/>
          <w:iCs/>
          <w:lang w:val="kk-KZ"/>
        </w:rPr>
      </w:pPr>
      <w:r w:rsidRPr="00D37FF4">
        <w:rPr>
          <w:bCs/>
          <w:iCs/>
          <w:lang w:val="kk-KZ"/>
        </w:rPr>
        <w:t>В целях снижения выбросов при проведении операций ТОО «</w:t>
      </w:r>
      <w:r w:rsidR="00AB2DB8" w:rsidRPr="00AB2DB8">
        <w:rPr>
          <w:bCs/>
          <w:iCs/>
          <w:lang w:val="kk-KZ"/>
        </w:rPr>
        <w:t>Aspan Kazyna</w:t>
      </w:r>
      <w:r w:rsidRPr="00D37FF4">
        <w:rPr>
          <w:bCs/>
          <w:iCs/>
          <w:lang w:val="kk-KZ"/>
        </w:rPr>
        <w:t>» обязуется соблюдать следующие мероприятия:</w:t>
      </w:r>
    </w:p>
    <w:p w14:paraId="75A48C55"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исключения пыления с автомобильной дороги (с колес и др.) и защиты почвенных ресурсов предусмотреть дороги с организацией пылеподавления. Кроме того, предусмотреть мероприятия по пылеподавлению при выполнении буровых работ; </w:t>
      </w:r>
    </w:p>
    <w:p w14:paraId="44A89FE6" w14:textId="77777777" w:rsidR="00D37FF4" w:rsidRPr="00D37FF4" w:rsidRDefault="00D37FF4" w:rsidP="00D37FF4">
      <w:pPr>
        <w:pStyle w:val="ae"/>
        <w:tabs>
          <w:tab w:val="left" w:pos="1134"/>
        </w:tabs>
        <w:ind w:firstLine="709"/>
        <w:rPr>
          <w:bCs/>
          <w:iCs/>
          <w:lang w:val="kk-KZ"/>
        </w:rPr>
      </w:pPr>
      <w:r w:rsidRPr="00D37FF4">
        <w:rPr>
          <w:bCs/>
          <w:iCs/>
          <w:lang w:val="kk-KZ"/>
        </w:rPr>
        <w:t xml:space="preserve">– организация пылеподавления способом орошения пылящих поверхностей; </w:t>
      </w:r>
    </w:p>
    <w:p w14:paraId="140B20AF" w14:textId="77777777" w:rsidR="00D37FF4" w:rsidRPr="00D37FF4" w:rsidRDefault="00D37FF4" w:rsidP="00D37FF4">
      <w:pPr>
        <w:pStyle w:val="ae"/>
        <w:tabs>
          <w:tab w:val="left" w:pos="1134"/>
        </w:tabs>
        <w:ind w:firstLine="709"/>
        <w:rPr>
          <w:bCs/>
          <w:iCs/>
          <w:lang w:val="kk-KZ"/>
        </w:rPr>
      </w:pPr>
      <w:r w:rsidRPr="00D37FF4">
        <w:rPr>
          <w:bCs/>
          <w:iCs/>
          <w:lang w:val="kk-KZ"/>
        </w:rPr>
        <w:t>– при перевозке твердых и пылевидных отходов транспортное средство обеспечивается защитной пленкой или укрывным материалом согласно п. 23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 приказом и.о. Министра здравоохранения Республики Казахстан от 25 декабря 2020 года №ҚР ДСМ-331/2020;</w:t>
      </w:r>
    </w:p>
    <w:p w14:paraId="09F1A328"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оборудования, установок и устройств очистки, по утилизации попутных газов, нейтрализации отработанных газов, подавлению и обезвреживанию выбросов загрязняющих веществ и их соединений в атмосферу от стационарных и передвижных источников загрязнения;</w:t>
      </w:r>
    </w:p>
    <w:p w14:paraId="160CF73F"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и совершенствование технических и технологических решений (включая переход на другие (альтернативные) виды топлива, сырья, материалов), позволяющих снижение негативного воздействия на окружающую среду;</w:t>
      </w:r>
    </w:p>
    <w:p w14:paraId="62F954DA" w14:textId="68BE90AB" w:rsidR="00D37FF4" w:rsidRDefault="00D37FF4" w:rsidP="00D37FF4">
      <w:pPr>
        <w:pStyle w:val="ae"/>
        <w:tabs>
          <w:tab w:val="left" w:pos="1134"/>
        </w:tabs>
        <w:ind w:firstLine="709"/>
        <w:rPr>
          <w:bCs/>
          <w:iCs/>
          <w:lang w:val="kk-KZ"/>
        </w:rPr>
      </w:pPr>
      <w:r w:rsidRPr="00D37FF4">
        <w:rPr>
          <w:bCs/>
          <w:iCs/>
          <w:lang w:val="kk-KZ"/>
        </w:rPr>
        <w:t>-  кроме того будут предусмотрены мероприятия по пылеподавлению при выполнении буровых, земляных работ.</w:t>
      </w:r>
    </w:p>
    <w:p w14:paraId="71C0DF29" w14:textId="77777777" w:rsidR="00D37FF4" w:rsidRPr="00D37FF4" w:rsidRDefault="00D37FF4" w:rsidP="00D37FF4">
      <w:pPr>
        <w:rPr>
          <w:lang w:val="kk-KZ" w:eastAsia="ru-RU"/>
        </w:rPr>
      </w:pPr>
    </w:p>
    <w:p w14:paraId="18638ED0" w14:textId="5AD2C5C1" w:rsidR="00097CF9" w:rsidRDefault="00097CF9" w:rsidP="00A457CE">
      <w:pPr>
        <w:pStyle w:val="ae"/>
        <w:tabs>
          <w:tab w:val="left" w:pos="1134"/>
        </w:tabs>
        <w:ind w:firstLine="709"/>
        <w:rPr>
          <w:b/>
          <w:iCs/>
        </w:rPr>
      </w:pPr>
      <w:r w:rsidRPr="007E0E0F">
        <w:rPr>
          <w:b/>
          <w:iCs/>
          <w:lang w:val="kk-KZ"/>
        </w:rPr>
        <w:t xml:space="preserve">Программа </w:t>
      </w:r>
      <w:r w:rsidRPr="007E0E0F">
        <w:rPr>
          <w:b/>
          <w:iCs/>
        </w:rPr>
        <w:t>управления отходами</w:t>
      </w:r>
      <w:bookmarkEnd w:id="0"/>
      <w:bookmarkEnd w:id="1"/>
      <w:bookmarkEnd w:id="2"/>
      <w:bookmarkEnd w:id="3"/>
    </w:p>
    <w:p w14:paraId="36528376" w14:textId="793B76DE" w:rsidR="00A457CE" w:rsidRDefault="00A457CE" w:rsidP="00A457CE">
      <w:pPr>
        <w:shd w:val="clear" w:color="auto" w:fill="FFFFFF" w:themeFill="background1"/>
        <w:spacing w:after="0" w:line="240" w:lineRule="auto"/>
        <w:ind w:firstLine="709"/>
        <w:jc w:val="both"/>
        <w:rPr>
          <w:rFonts w:ascii="Times New Roman" w:eastAsiaTheme="minorEastAsia" w:hAnsi="Times New Roman" w:cs="Times New Roman"/>
          <w:sz w:val="24"/>
          <w:szCs w:val="24"/>
        </w:rPr>
      </w:pPr>
    </w:p>
    <w:p w14:paraId="5ED7C801" w14:textId="77777777" w:rsidR="000C0078" w:rsidRPr="000C0078" w:rsidRDefault="000C0078" w:rsidP="000C0078">
      <w:pPr>
        <w:tabs>
          <w:tab w:val="left" w:pos="0"/>
        </w:tabs>
        <w:spacing w:after="0" w:line="240" w:lineRule="auto"/>
        <w:ind w:firstLine="709"/>
        <w:rPr>
          <w:rFonts w:ascii="Times New Roman" w:hAnsi="Times New Roman" w:cs="Times New Roman"/>
          <w:iCs/>
          <w:sz w:val="24"/>
          <w:szCs w:val="24"/>
        </w:rPr>
      </w:pPr>
      <w:r w:rsidRPr="000C0078">
        <w:rPr>
          <w:rFonts w:ascii="Times New Roman" w:hAnsi="Times New Roman" w:cs="Times New Roman"/>
          <w:iCs/>
          <w:sz w:val="24"/>
          <w:szCs w:val="24"/>
        </w:rPr>
        <w:t>В процессе производственной и жизнедеятельности человека образуются различные виды</w:t>
      </w:r>
    </w:p>
    <w:p w14:paraId="5810E485" w14:textId="142730D6" w:rsidR="004B35C2"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отходов производства и потребления, которые могут стать потенциальными источниками</w:t>
      </w:r>
      <w:r>
        <w:rPr>
          <w:rFonts w:ascii="Times New Roman" w:hAnsi="Times New Roman" w:cs="Times New Roman"/>
          <w:iCs/>
          <w:sz w:val="24"/>
          <w:szCs w:val="24"/>
        </w:rPr>
        <w:t xml:space="preserve"> </w:t>
      </w:r>
      <w:r w:rsidRPr="000C0078">
        <w:rPr>
          <w:rFonts w:ascii="Times New Roman" w:hAnsi="Times New Roman" w:cs="Times New Roman"/>
          <w:iCs/>
          <w:sz w:val="24"/>
          <w:szCs w:val="24"/>
        </w:rPr>
        <w:t>вредного воздействия на окружающую среду.</w:t>
      </w:r>
      <w:r>
        <w:rPr>
          <w:rFonts w:ascii="Times New Roman" w:hAnsi="Times New Roman" w:cs="Times New Roman"/>
          <w:iCs/>
          <w:sz w:val="24"/>
          <w:szCs w:val="24"/>
        </w:rPr>
        <w:t xml:space="preserve"> </w:t>
      </w:r>
      <w:r w:rsidRPr="000C0078">
        <w:rPr>
          <w:rFonts w:ascii="Times New Roman" w:hAnsi="Times New Roman" w:cs="Times New Roman"/>
          <w:iCs/>
          <w:sz w:val="24"/>
          <w:szCs w:val="24"/>
        </w:rPr>
        <w:t>Собственный полигон захоронения отходов отсутствует. Образующиеся отходы передаются сторонним организациям.</w:t>
      </w:r>
    </w:p>
    <w:p w14:paraId="3A72672D" w14:textId="2CCFA2F8" w:rsidR="000C0078"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В производственной деятельности по</w:t>
      </w:r>
      <w:r>
        <w:rPr>
          <w:rFonts w:ascii="Times New Roman" w:hAnsi="Times New Roman" w:cs="Times New Roman"/>
          <w:iCs/>
          <w:sz w:val="24"/>
          <w:szCs w:val="24"/>
        </w:rPr>
        <w:t xml:space="preserve"> объекту</w:t>
      </w:r>
      <w:r w:rsidRPr="000C0078">
        <w:rPr>
          <w:rFonts w:ascii="Times New Roman" w:hAnsi="Times New Roman" w:cs="Times New Roman"/>
          <w:iCs/>
          <w:sz w:val="24"/>
          <w:szCs w:val="24"/>
        </w:rPr>
        <w:t xml:space="preserve"> образуются </w:t>
      </w:r>
      <w:r w:rsidR="00C25F47">
        <w:rPr>
          <w:rFonts w:ascii="Times New Roman" w:hAnsi="Times New Roman" w:cs="Times New Roman"/>
          <w:iCs/>
          <w:sz w:val="24"/>
          <w:szCs w:val="24"/>
        </w:rPr>
        <w:t>5</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 производства и потребления, из них: </w:t>
      </w:r>
      <w:r w:rsidR="00C25F47">
        <w:rPr>
          <w:rFonts w:ascii="Times New Roman" w:hAnsi="Times New Roman" w:cs="Times New Roman"/>
          <w:iCs/>
          <w:sz w:val="24"/>
          <w:szCs w:val="24"/>
        </w:rPr>
        <w:t>3</w:t>
      </w:r>
      <w:r w:rsidRPr="000C0078">
        <w:rPr>
          <w:rFonts w:ascii="Times New Roman" w:hAnsi="Times New Roman" w:cs="Times New Roman"/>
          <w:iCs/>
          <w:sz w:val="24"/>
          <w:szCs w:val="24"/>
        </w:rPr>
        <w:t xml:space="preserve"> 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и </w:t>
      </w:r>
      <w:r w:rsidR="00C25F47">
        <w:rPr>
          <w:rFonts w:ascii="Times New Roman" w:hAnsi="Times New Roman" w:cs="Times New Roman"/>
          <w:iCs/>
          <w:sz w:val="24"/>
          <w:szCs w:val="24"/>
        </w:rPr>
        <w:t>2</w:t>
      </w:r>
      <w:r w:rsidRPr="000C0078">
        <w:rPr>
          <w:rFonts w:ascii="Times New Roman" w:hAnsi="Times New Roman" w:cs="Times New Roman"/>
          <w:iCs/>
          <w:sz w:val="24"/>
          <w:szCs w:val="24"/>
        </w:rPr>
        <w:t xml:space="preserve"> неопасны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w:t>
      </w:r>
      <w:r>
        <w:rPr>
          <w:rFonts w:ascii="Times New Roman" w:hAnsi="Times New Roman" w:cs="Times New Roman"/>
          <w:iCs/>
          <w:sz w:val="24"/>
          <w:szCs w:val="24"/>
        </w:rPr>
        <w:t>.</w:t>
      </w:r>
    </w:p>
    <w:p w14:paraId="63B2AF3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Текущий ремонт специального оборудования, строительной техники, автотранспорта будет выполняться на производственных базах предприятий, которые предоставляют технику по арендному договору. </w:t>
      </w:r>
    </w:p>
    <w:p w14:paraId="729C8AF9"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На территории производственной площадки будут образовываться нижеприведенные отходы: </w:t>
      </w:r>
    </w:p>
    <w:p w14:paraId="7A8C5A6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 Грунт и </w:t>
      </w:r>
      <w:proofErr w:type="gramStart"/>
      <w:r w:rsidRPr="00C25F47">
        <w:rPr>
          <w:rFonts w:ascii="Times New Roman" w:hAnsi="Times New Roman" w:cs="Times New Roman"/>
          <w:iCs/>
          <w:sz w:val="24"/>
          <w:szCs w:val="24"/>
        </w:rPr>
        <w:t>камни</w:t>
      </w:r>
      <w:proofErr w:type="gramEnd"/>
      <w:r w:rsidRPr="00C25F47">
        <w:rPr>
          <w:rFonts w:ascii="Times New Roman" w:hAnsi="Times New Roman" w:cs="Times New Roman"/>
          <w:iCs/>
          <w:sz w:val="24"/>
          <w:szCs w:val="24"/>
        </w:rPr>
        <w:t xml:space="preserve"> загрязненные опасными веществами;</w:t>
      </w:r>
    </w:p>
    <w:p w14:paraId="7574390A"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 </w:t>
      </w:r>
      <w:proofErr w:type="spellStart"/>
      <w:r w:rsidRPr="00C25F47">
        <w:rPr>
          <w:rFonts w:ascii="Times New Roman" w:hAnsi="Times New Roman" w:cs="Times New Roman"/>
          <w:iCs/>
          <w:sz w:val="24"/>
          <w:szCs w:val="24"/>
        </w:rPr>
        <w:t>Промаслянная</w:t>
      </w:r>
      <w:proofErr w:type="spellEnd"/>
      <w:r w:rsidRPr="00C25F47">
        <w:rPr>
          <w:rFonts w:ascii="Times New Roman" w:hAnsi="Times New Roman" w:cs="Times New Roman"/>
          <w:iCs/>
          <w:sz w:val="24"/>
          <w:szCs w:val="24"/>
        </w:rPr>
        <w:t xml:space="preserve"> ветошь;</w:t>
      </w:r>
    </w:p>
    <w:p w14:paraId="06BD33F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Отработанные масла;</w:t>
      </w:r>
    </w:p>
    <w:p w14:paraId="237E490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  Смешанные коммунальные отходы (в </w:t>
      </w:r>
      <w:proofErr w:type="spellStart"/>
      <w:r w:rsidRPr="00C25F47">
        <w:rPr>
          <w:rFonts w:ascii="Times New Roman" w:hAnsi="Times New Roman" w:cs="Times New Roman"/>
          <w:iCs/>
          <w:sz w:val="24"/>
          <w:szCs w:val="24"/>
        </w:rPr>
        <w:t>тч</w:t>
      </w:r>
      <w:proofErr w:type="spellEnd"/>
      <w:r w:rsidRPr="00C25F47">
        <w:rPr>
          <w:rFonts w:ascii="Times New Roman" w:hAnsi="Times New Roman" w:cs="Times New Roman"/>
          <w:iCs/>
          <w:sz w:val="24"/>
          <w:szCs w:val="24"/>
        </w:rPr>
        <w:t xml:space="preserve"> ТБО);</w:t>
      </w:r>
    </w:p>
    <w:p w14:paraId="6D945FDD" w14:textId="77777777" w:rsid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Буровой шлам.</w:t>
      </w:r>
    </w:p>
    <w:p w14:paraId="4CC94EFF" w14:textId="4B046E95" w:rsidR="000C0078" w:rsidRPr="000C0078" w:rsidRDefault="000C0078" w:rsidP="00C25F47">
      <w:pPr>
        <w:tabs>
          <w:tab w:val="left" w:pos="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Всего образуется </w:t>
      </w:r>
      <w:r w:rsidR="00C97C68">
        <w:rPr>
          <w:rFonts w:ascii="Times New Roman" w:hAnsi="Times New Roman" w:cs="Times New Roman"/>
          <w:iCs/>
          <w:sz w:val="24"/>
          <w:szCs w:val="24"/>
        </w:rPr>
        <w:t xml:space="preserve">отходов - </w:t>
      </w:r>
      <w:r w:rsidR="00C25F47">
        <w:rPr>
          <w:rFonts w:ascii="Times New Roman" w:hAnsi="Times New Roman" w:cs="Times New Roman"/>
          <w:iCs/>
          <w:sz w:val="24"/>
          <w:szCs w:val="24"/>
        </w:rPr>
        <w:t>96</w:t>
      </w:r>
      <w:r>
        <w:rPr>
          <w:rFonts w:ascii="Times New Roman" w:hAnsi="Times New Roman" w:cs="Times New Roman"/>
          <w:iCs/>
          <w:sz w:val="24"/>
          <w:szCs w:val="24"/>
        </w:rPr>
        <w:t xml:space="preserve"> тонн в год</w:t>
      </w:r>
      <w:r w:rsidR="00C97C68">
        <w:rPr>
          <w:rFonts w:ascii="Times New Roman" w:hAnsi="Times New Roman" w:cs="Times New Roman"/>
          <w:iCs/>
          <w:sz w:val="24"/>
          <w:szCs w:val="24"/>
        </w:rPr>
        <w:t>.</w:t>
      </w:r>
    </w:p>
    <w:p w14:paraId="1BE7939E" w14:textId="1E16CF85" w:rsidR="000C0078" w:rsidRDefault="000C0078" w:rsidP="000C0078">
      <w:pPr>
        <w:tabs>
          <w:tab w:val="left" w:pos="0"/>
        </w:tabs>
        <w:spacing w:after="0" w:line="240" w:lineRule="auto"/>
        <w:jc w:val="both"/>
        <w:rPr>
          <w:rFonts w:ascii="Times New Roman" w:hAnsi="Times New Roman" w:cs="Times New Roman"/>
          <w:iCs/>
          <w:sz w:val="24"/>
          <w:szCs w:val="24"/>
        </w:rPr>
      </w:pPr>
    </w:p>
    <w:p w14:paraId="330EE532" w14:textId="77777777" w:rsidR="00C25F47" w:rsidRPr="00B35AA2" w:rsidRDefault="00C25F47" w:rsidP="00C25F47">
      <w:pPr>
        <w:pStyle w:val="a3"/>
        <w:ind w:left="4591" w:hanging="3740"/>
      </w:pPr>
      <w:r w:rsidRPr="00B35AA2">
        <w:t>Характеристика</w:t>
      </w:r>
      <w:r w:rsidRPr="00B35AA2">
        <w:rPr>
          <w:spacing w:val="-4"/>
        </w:rPr>
        <w:t xml:space="preserve"> </w:t>
      </w:r>
      <w:r w:rsidRPr="00B35AA2">
        <w:t>отходов</w:t>
      </w:r>
      <w:r w:rsidRPr="00B35AA2">
        <w:rPr>
          <w:spacing w:val="-6"/>
        </w:rPr>
        <w:t xml:space="preserve"> </w:t>
      </w:r>
      <w:r w:rsidRPr="00B35AA2">
        <w:t>при</w:t>
      </w:r>
      <w:r w:rsidRPr="00B35AA2">
        <w:rPr>
          <w:spacing w:val="-3"/>
        </w:rPr>
        <w:t xml:space="preserve"> </w:t>
      </w:r>
      <w:r w:rsidRPr="00B35AA2">
        <w:t>проведении</w:t>
      </w:r>
      <w:r w:rsidRPr="00B35AA2">
        <w:rPr>
          <w:spacing w:val="-3"/>
        </w:rPr>
        <w:t xml:space="preserve"> </w:t>
      </w:r>
      <w:r w:rsidRPr="00B35AA2">
        <w:rPr>
          <w:spacing w:val="-2"/>
        </w:rPr>
        <w:t>работ</w:t>
      </w:r>
    </w:p>
    <w:p w14:paraId="5D7B82A2"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857"/>
        <w:gridCol w:w="1782"/>
        <w:gridCol w:w="1616"/>
        <w:gridCol w:w="2505"/>
        <w:gridCol w:w="2008"/>
      </w:tblGrid>
      <w:tr w:rsidR="00C25F47" w:rsidRPr="00890E33" w14:paraId="3CB4020A" w14:textId="77777777" w:rsidTr="00320F94">
        <w:trPr>
          <w:trHeight w:val="938"/>
          <w:jc w:val="center"/>
        </w:trPr>
        <w:tc>
          <w:tcPr>
            <w:tcW w:w="396" w:type="dxa"/>
          </w:tcPr>
          <w:p w14:paraId="664F6807" w14:textId="77777777" w:rsidR="00C25F47" w:rsidRDefault="00C25F47" w:rsidP="00320F94">
            <w:pPr>
              <w:rPr>
                <w:rFonts w:ascii="Times New Roman" w:hAnsi="Times New Roman" w:cs="Times New Roman"/>
                <w:sz w:val="20"/>
                <w:szCs w:val="20"/>
                <w:lang w:val="ru-RU"/>
              </w:rPr>
            </w:pPr>
          </w:p>
          <w:p w14:paraId="0F56B2F5" w14:textId="77777777" w:rsidR="00C25F47" w:rsidRDefault="00C25F47" w:rsidP="00320F94">
            <w:pPr>
              <w:rPr>
                <w:rFonts w:ascii="Times New Roman" w:hAnsi="Times New Roman" w:cs="Times New Roman"/>
                <w:sz w:val="20"/>
                <w:szCs w:val="20"/>
                <w:lang w:val="ru-RU"/>
              </w:rPr>
            </w:pPr>
          </w:p>
          <w:p w14:paraId="0C1C0F63" w14:textId="77777777" w:rsidR="00C25F47" w:rsidRPr="00890E33" w:rsidRDefault="00C25F47" w:rsidP="00320F94">
            <w:pPr>
              <w:rPr>
                <w:rFonts w:ascii="Times New Roman" w:hAnsi="Times New Roman" w:cs="Times New Roman"/>
                <w:sz w:val="20"/>
                <w:szCs w:val="20"/>
                <w:lang w:val="ru-RU"/>
              </w:rPr>
            </w:pPr>
            <w:r>
              <w:rPr>
                <w:rFonts w:ascii="Times New Roman" w:hAnsi="Times New Roman" w:cs="Times New Roman"/>
                <w:sz w:val="20"/>
                <w:szCs w:val="20"/>
                <w:lang w:val="ru-RU"/>
              </w:rPr>
              <w:t xml:space="preserve">  №</w:t>
            </w:r>
          </w:p>
        </w:tc>
        <w:tc>
          <w:tcPr>
            <w:tcW w:w="2024" w:type="dxa"/>
          </w:tcPr>
          <w:p w14:paraId="2B870D27" w14:textId="77777777" w:rsidR="00C25F47" w:rsidRPr="00890E33" w:rsidRDefault="00C25F47" w:rsidP="00320F94">
            <w:pPr>
              <w:spacing w:before="157"/>
              <w:rPr>
                <w:rFonts w:ascii="Times New Roman" w:hAnsi="Times New Roman" w:cs="Times New Roman"/>
                <w:sz w:val="20"/>
                <w:szCs w:val="20"/>
              </w:rPr>
            </w:pPr>
          </w:p>
          <w:p w14:paraId="77104FE1" w14:textId="77777777" w:rsidR="00C25F47" w:rsidRPr="00890E33" w:rsidRDefault="00C25F47" w:rsidP="00320F94">
            <w:pPr>
              <w:ind w:left="128" w:right="121"/>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Наименование</w:t>
            </w:r>
            <w:proofErr w:type="spellEnd"/>
            <w:r w:rsidRPr="00890E33">
              <w:rPr>
                <w:rFonts w:ascii="Times New Roman" w:hAnsi="Times New Roman" w:cs="Times New Roman"/>
                <w:spacing w:val="-10"/>
                <w:sz w:val="20"/>
                <w:szCs w:val="20"/>
              </w:rPr>
              <w:t xml:space="preserve"> </w:t>
            </w:r>
            <w:proofErr w:type="spellStart"/>
            <w:r w:rsidRPr="00890E33">
              <w:rPr>
                <w:rFonts w:ascii="Times New Roman" w:hAnsi="Times New Roman" w:cs="Times New Roman"/>
                <w:spacing w:val="-2"/>
                <w:sz w:val="20"/>
                <w:szCs w:val="20"/>
              </w:rPr>
              <w:t>отхода</w:t>
            </w:r>
            <w:proofErr w:type="spellEnd"/>
          </w:p>
        </w:tc>
        <w:tc>
          <w:tcPr>
            <w:tcW w:w="1416" w:type="dxa"/>
          </w:tcPr>
          <w:p w14:paraId="47D56C37" w14:textId="77777777" w:rsidR="00C25F47" w:rsidRPr="00890E33" w:rsidRDefault="00C25F47" w:rsidP="00320F94">
            <w:pPr>
              <w:spacing w:before="157"/>
              <w:rPr>
                <w:rFonts w:ascii="Times New Roman" w:hAnsi="Times New Roman" w:cs="Times New Roman"/>
                <w:sz w:val="20"/>
                <w:szCs w:val="20"/>
              </w:rPr>
            </w:pPr>
          </w:p>
          <w:p w14:paraId="61A54F06" w14:textId="77777777" w:rsidR="00C25F47" w:rsidRPr="00890E33" w:rsidRDefault="00C25F47" w:rsidP="00320F94">
            <w:pPr>
              <w:ind w:left="11" w:right="2"/>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Код</w:t>
            </w:r>
            <w:proofErr w:type="spellEnd"/>
            <w:r w:rsidRPr="00890E33">
              <w:rPr>
                <w:rFonts w:ascii="Times New Roman" w:hAnsi="Times New Roman" w:cs="Times New Roman"/>
                <w:spacing w:val="-2"/>
                <w:sz w:val="20"/>
                <w:szCs w:val="20"/>
              </w:rPr>
              <w:t xml:space="preserve"> </w:t>
            </w:r>
            <w:proofErr w:type="spellStart"/>
            <w:r w:rsidRPr="00890E33">
              <w:rPr>
                <w:rFonts w:ascii="Times New Roman" w:hAnsi="Times New Roman" w:cs="Times New Roman"/>
                <w:spacing w:val="-2"/>
                <w:sz w:val="20"/>
                <w:szCs w:val="20"/>
              </w:rPr>
              <w:t>отхода</w:t>
            </w:r>
            <w:proofErr w:type="spellEnd"/>
          </w:p>
        </w:tc>
        <w:tc>
          <w:tcPr>
            <w:tcW w:w="2857" w:type="dxa"/>
          </w:tcPr>
          <w:p w14:paraId="1DD5793D" w14:textId="77777777" w:rsidR="00C25F47" w:rsidRPr="00890E33" w:rsidRDefault="00C25F47" w:rsidP="00320F94">
            <w:pPr>
              <w:spacing w:before="157"/>
              <w:rPr>
                <w:rFonts w:ascii="Times New Roman" w:hAnsi="Times New Roman" w:cs="Times New Roman"/>
                <w:sz w:val="20"/>
                <w:szCs w:val="20"/>
              </w:rPr>
            </w:pPr>
          </w:p>
          <w:p w14:paraId="2198EDC2" w14:textId="77777777" w:rsidR="00C25F47" w:rsidRPr="00890E33" w:rsidRDefault="00C25F47" w:rsidP="00320F94">
            <w:pPr>
              <w:ind w:left="45" w:right="36"/>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Образование</w:t>
            </w:r>
            <w:proofErr w:type="spellEnd"/>
            <w:r w:rsidRPr="00890E33">
              <w:rPr>
                <w:rFonts w:ascii="Times New Roman" w:hAnsi="Times New Roman" w:cs="Times New Roman"/>
                <w:spacing w:val="-5"/>
                <w:sz w:val="20"/>
                <w:szCs w:val="20"/>
              </w:rPr>
              <w:t xml:space="preserve"> </w:t>
            </w:r>
            <w:proofErr w:type="spellStart"/>
            <w:r w:rsidRPr="00890E33">
              <w:rPr>
                <w:rFonts w:ascii="Times New Roman" w:hAnsi="Times New Roman" w:cs="Times New Roman"/>
                <w:spacing w:val="-2"/>
                <w:sz w:val="20"/>
                <w:szCs w:val="20"/>
              </w:rPr>
              <w:t>отходов</w:t>
            </w:r>
            <w:proofErr w:type="spellEnd"/>
          </w:p>
        </w:tc>
        <w:tc>
          <w:tcPr>
            <w:tcW w:w="1782" w:type="dxa"/>
          </w:tcPr>
          <w:p w14:paraId="02E5E1BB" w14:textId="77777777" w:rsidR="00C25F47" w:rsidRPr="00890E33" w:rsidRDefault="00C25F47" w:rsidP="00320F94">
            <w:pPr>
              <w:spacing w:before="55"/>
              <w:ind w:left="344" w:right="337" w:firstLine="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Перечень и </w:t>
            </w:r>
            <w:r w:rsidRPr="00890E33">
              <w:rPr>
                <w:rFonts w:ascii="Times New Roman" w:hAnsi="Times New Roman" w:cs="Times New Roman"/>
                <w:spacing w:val="-2"/>
                <w:sz w:val="20"/>
                <w:szCs w:val="20"/>
                <w:lang w:val="ru-RU"/>
              </w:rPr>
              <w:t>наименование исходных материалов</w:t>
            </w:r>
          </w:p>
        </w:tc>
        <w:tc>
          <w:tcPr>
            <w:tcW w:w="1616" w:type="dxa"/>
          </w:tcPr>
          <w:p w14:paraId="48116387" w14:textId="77777777" w:rsidR="00C25F47" w:rsidRPr="00890E33" w:rsidRDefault="00C25F47" w:rsidP="00320F94">
            <w:pPr>
              <w:spacing w:before="54"/>
              <w:rPr>
                <w:rFonts w:ascii="Times New Roman" w:hAnsi="Times New Roman" w:cs="Times New Roman"/>
                <w:sz w:val="20"/>
                <w:szCs w:val="20"/>
                <w:lang w:val="ru-RU"/>
              </w:rPr>
            </w:pPr>
          </w:p>
          <w:p w14:paraId="5E240C68" w14:textId="77777777" w:rsidR="00C25F47" w:rsidRPr="00890E33" w:rsidRDefault="00C25F47" w:rsidP="00320F94">
            <w:pPr>
              <w:ind w:left="158" w:right="146" w:firstLine="283"/>
              <w:rPr>
                <w:rFonts w:ascii="Times New Roman" w:hAnsi="Times New Roman" w:cs="Times New Roman"/>
                <w:sz w:val="20"/>
                <w:szCs w:val="20"/>
              </w:rPr>
            </w:pPr>
            <w:proofErr w:type="spellStart"/>
            <w:r w:rsidRPr="00890E33">
              <w:rPr>
                <w:rFonts w:ascii="Times New Roman" w:hAnsi="Times New Roman" w:cs="Times New Roman"/>
                <w:spacing w:val="-2"/>
                <w:sz w:val="20"/>
                <w:szCs w:val="20"/>
              </w:rPr>
              <w:t>Перечень</w:t>
            </w:r>
            <w:proofErr w:type="spellEnd"/>
            <w:r w:rsidRPr="00890E33">
              <w:rPr>
                <w:rFonts w:ascii="Times New Roman" w:hAnsi="Times New Roman" w:cs="Times New Roman"/>
                <w:spacing w:val="-2"/>
                <w:sz w:val="20"/>
                <w:szCs w:val="20"/>
              </w:rPr>
              <w:t xml:space="preserve"> </w:t>
            </w:r>
            <w:proofErr w:type="spellStart"/>
            <w:r w:rsidRPr="00890E33">
              <w:rPr>
                <w:rFonts w:ascii="Times New Roman" w:hAnsi="Times New Roman" w:cs="Times New Roman"/>
                <w:sz w:val="20"/>
                <w:szCs w:val="20"/>
              </w:rPr>
              <w:t>опасных</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свойств</w:t>
            </w:r>
            <w:proofErr w:type="spellEnd"/>
          </w:p>
        </w:tc>
        <w:tc>
          <w:tcPr>
            <w:tcW w:w="2505" w:type="dxa"/>
          </w:tcPr>
          <w:p w14:paraId="27FCE4DF" w14:textId="77777777" w:rsidR="00C25F47" w:rsidRPr="00890E33" w:rsidRDefault="00C25F47" w:rsidP="00320F94">
            <w:pPr>
              <w:spacing w:before="55"/>
              <w:ind w:left="340" w:right="337" w:firstLine="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Наименование</w:t>
            </w:r>
            <w:r w:rsidRPr="00890E33">
              <w:rPr>
                <w:rFonts w:ascii="Times New Roman" w:hAnsi="Times New Roman" w:cs="Times New Roman"/>
                <w:spacing w:val="-1"/>
                <w:sz w:val="20"/>
                <w:szCs w:val="20"/>
                <w:lang w:val="ru-RU"/>
              </w:rPr>
              <w:t xml:space="preserve"> </w:t>
            </w:r>
            <w:r w:rsidRPr="00890E33">
              <w:rPr>
                <w:rFonts w:ascii="Times New Roman" w:hAnsi="Times New Roman" w:cs="Times New Roman"/>
                <w:sz w:val="20"/>
                <w:szCs w:val="20"/>
                <w:lang w:val="ru-RU"/>
              </w:rPr>
              <w:t>способа утилизации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(вторичное использование) или обезвреживания</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отхода</w:t>
            </w:r>
          </w:p>
        </w:tc>
        <w:tc>
          <w:tcPr>
            <w:tcW w:w="2008" w:type="dxa"/>
          </w:tcPr>
          <w:p w14:paraId="2BE518DA" w14:textId="77777777" w:rsidR="00C25F47" w:rsidRPr="00890E33" w:rsidRDefault="00C25F47" w:rsidP="00320F94">
            <w:pPr>
              <w:spacing w:before="54"/>
              <w:rPr>
                <w:rFonts w:ascii="Times New Roman" w:hAnsi="Times New Roman" w:cs="Times New Roman"/>
                <w:sz w:val="20"/>
                <w:szCs w:val="20"/>
                <w:lang w:val="ru-RU"/>
              </w:rPr>
            </w:pPr>
          </w:p>
          <w:p w14:paraId="0EF734DF" w14:textId="77777777" w:rsidR="00C25F47" w:rsidRPr="00890E33" w:rsidRDefault="00C25F47" w:rsidP="00320F94">
            <w:pPr>
              <w:ind w:left="360" w:right="158" w:hanging="147"/>
              <w:rPr>
                <w:rFonts w:ascii="Times New Roman" w:hAnsi="Times New Roman" w:cs="Times New Roman"/>
                <w:sz w:val="20"/>
                <w:szCs w:val="20"/>
                <w:lang w:val="ru-RU"/>
              </w:rPr>
            </w:pPr>
            <w:r w:rsidRPr="00890E33">
              <w:rPr>
                <w:rFonts w:ascii="Times New Roman" w:hAnsi="Times New Roman" w:cs="Times New Roman"/>
                <w:sz w:val="20"/>
                <w:szCs w:val="20"/>
                <w:lang w:val="ru-RU"/>
              </w:rPr>
              <w:t>Место</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накопления</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 хранения отхода</w:t>
            </w:r>
          </w:p>
        </w:tc>
      </w:tr>
      <w:tr w:rsidR="00C25F47" w:rsidRPr="00890E33" w14:paraId="3116D03B" w14:textId="77777777" w:rsidTr="00320F94">
        <w:trPr>
          <w:trHeight w:val="292"/>
          <w:jc w:val="center"/>
        </w:trPr>
        <w:tc>
          <w:tcPr>
            <w:tcW w:w="396" w:type="dxa"/>
          </w:tcPr>
          <w:p w14:paraId="60BF07DB"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1</w:t>
            </w:r>
          </w:p>
        </w:tc>
        <w:tc>
          <w:tcPr>
            <w:tcW w:w="2024" w:type="dxa"/>
          </w:tcPr>
          <w:p w14:paraId="1B9D4EAD"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2</w:t>
            </w:r>
          </w:p>
        </w:tc>
        <w:tc>
          <w:tcPr>
            <w:tcW w:w="1416" w:type="dxa"/>
          </w:tcPr>
          <w:p w14:paraId="7CE00ED2" w14:textId="77777777" w:rsidR="00C25F47" w:rsidRPr="00890E33" w:rsidRDefault="00C25F47" w:rsidP="00320F94">
            <w:pPr>
              <w:spacing w:before="43"/>
              <w:ind w:left="11" w:right="4"/>
              <w:jc w:val="center"/>
              <w:rPr>
                <w:rFonts w:ascii="Times New Roman" w:hAnsi="Times New Roman" w:cs="Times New Roman"/>
                <w:i/>
                <w:sz w:val="20"/>
                <w:szCs w:val="20"/>
              </w:rPr>
            </w:pPr>
            <w:r w:rsidRPr="00890E33">
              <w:rPr>
                <w:rFonts w:ascii="Times New Roman" w:hAnsi="Times New Roman" w:cs="Times New Roman"/>
                <w:i/>
                <w:spacing w:val="-10"/>
                <w:sz w:val="20"/>
                <w:szCs w:val="20"/>
              </w:rPr>
              <w:t>3</w:t>
            </w:r>
          </w:p>
        </w:tc>
        <w:tc>
          <w:tcPr>
            <w:tcW w:w="2857" w:type="dxa"/>
          </w:tcPr>
          <w:p w14:paraId="3AA59589" w14:textId="77777777" w:rsidR="00C25F47" w:rsidRPr="00890E33" w:rsidRDefault="00C25F47" w:rsidP="00320F94">
            <w:pPr>
              <w:spacing w:before="43"/>
              <w:ind w:left="44" w:right="37"/>
              <w:jc w:val="center"/>
              <w:rPr>
                <w:rFonts w:ascii="Times New Roman" w:hAnsi="Times New Roman" w:cs="Times New Roman"/>
                <w:i/>
                <w:sz w:val="20"/>
                <w:szCs w:val="20"/>
              </w:rPr>
            </w:pPr>
            <w:r w:rsidRPr="00890E33">
              <w:rPr>
                <w:rFonts w:ascii="Times New Roman" w:hAnsi="Times New Roman" w:cs="Times New Roman"/>
                <w:i/>
                <w:spacing w:val="-10"/>
                <w:sz w:val="20"/>
                <w:szCs w:val="20"/>
              </w:rPr>
              <w:t>4</w:t>
            </w:r>
          </w:p>
        </w:tc>
        <w:tc>
          <w:tcPr>
            <w:tcW w:w="1782" w:type="dxa"/>
          </w:tcPr>
          <w:p w14:paraId="7D667D5C" w14:textId="77777777" w:rsidR="00C25F47" w:rsidRPr="00890E33" w:rsidRDefault="00C25F47" w:rsidP="00320F94">
            <w:pPr>
              <w:spacing w:before="43"/>
              <w:ind w:left="8" w:right="3"/>
              <w:jc w:val="center"/>
              <w:rPr>
                <w:rFonts w:ascii="Times New Roman" w:hAnsi="Times New Roman" w:cs="Times New Roman"/>
                <w:i/>
                <w:sz w:val="20"/>
                <w:szCs w:val="20"/>
              </w:rPr>
            </w:pPr>
            <w:r w:rsidRPr="00890E33">
              <w:rPr>
                <w:rFonts w:ascii="Times New Roman" w:hAnsi="Times New Roman" w:cs="Times New Roman"/>
                <w:i/>
                <w:spacing w:val="-10"/>
                <w:sz w:val="20"/>
                <w:szCs w:val="20"/>
              </w:rPr>
              <w:t>5</w:t>
            </w:r>
          </w:p>
        </w:tc>
        <w:tc>
          <w:tcPr>
            <w:tcW w:w="1616" w:type="dxa"/>
          </w:tcPr>
          <w:p w14:paraId="5FE43565" w14:textId="77777777" w:rsidR="00C25F47" w:rsidRPr="00890E33" w:rsidRDefault="00C25F47" w:rsidP="00320F94">
            <w:pPr>
              <w:spacing w:before="43"/>
              <w:ind w:left="14" w:right="12"/>
              <w:jc w:val="center"/>
              <w:rPr>
                <w:rFonts w:ascii="Times New Roman" w:hAnsi="Times New Roman" w:cs="Times New Roman"/>
                <w:i/>
                <w:sz w:val="20"/>
                <w:szCs w:val="20"/>
              </w:rPr>
            </w:pPr>
            <w:r w:rsidRPr="00890E33">
              <w:rPr>
                <w:rFonts w:ascii="Times New Roman" w:hAnsi="Times New Roman" w:cs="Times New Roman"/>
                <w:i/>
                <w:spacing w:val="-10"/>
                <w:sz w:val="20"/>
                <w:szCs w:val="20"/>
              </w:rPr>
              <w:t>6</w:t>
            </w:r>
          </w:p>
        </w:tc>
        <w:tc>
          <w:tcPr>
            <w:tcW w:w="2505" w:type="dxa"/>
          </w:tcPr>
          <w:p w14:paraId="50E15103" w14:textId="77777777" w:rsidR="00C25F47" w:rsidRPr="00890E33" w:rsidRDefault="00C25F47" w:rsidP="00320F94">
            <w:pPr>
              <w:spacing w:before="43"/>
              <w:jc w:val="center"/>
              <w:rPr>
                <w:rFonts w:ascii="Times New Roman" w:hAnsi="Times New Roman" w:cs="Times New Roman"/>
                <w:i/>
                <w:sz w:val="20"/>
                <w:szCs w:val="20"/>
              </w:rPr>
            </w:pPr>
            <w:r w:rsidRPr="00890E33">
              <w:rPr>
                <w:rFonts w:ascii="Times New Roman" w:hAnsi="Times New Roman" w:cs="Times New Roman"/>
                <w:i/>
                <w:spacing w:val="-10"/>
                <w:sz w:val="20"/>
                <w:szCs w:val="20"/>
              </w:rPr>
              <w:t>7</w:t>
            </w:r>
          </w:p>
        </w:tc>
        <w:tc>
          <w:tcPr>
            <w:tcW w:w="2008" w:type="dxa"/>
          </w:tcPr>
          <w:p w14:paraId="6EEDBA73" w14:textId="77777777" w:rsidR="00C25F47" w:rsidRPr="00890E33" w:rsidRDefault="00C25F47" w:rsidP="00320F94">
            <w:pPr>
              <w:spacing w:before="43"/>
              <w:ind w:left="49" w:right="49"/>
              <w:jc w:val="center"/>
              <w:rPr>
                <w:rFonts w:ascii="Times New Roman" w:hAnsi="Times New Roman" w:cs="Times New Roman"/>
                <w:i/>
                <w:sz w:val="20"/>
                <w:szCs w:val="20"/>
              </w:rPr>
            </w:pPr>
            <w:r w:rsidRPr="00890E33">
              <w:rPr>
                <w:rFonts w:ascii="Times New Roman" w:hAnsi="Times New Roman" w:cs="Times New Roman"/>
                <w:i/>
                <w:spacing w:val="-10"/>
                <w:sz w:val="20"/>
                <w:szCs w:val="20"/>
              </w:rPr>
              <w:t>8</w:t>
            </w:r>
          </w:p>
        </w:tc>
      </w:tr>
      <w:tr w:rsidR="00C25F47" w:rsidRPr="00890E33" w14:paraId="3856DE8A" w14:textId="77777777" w:rsidTr="00320F94">
        <w:trPr>
          <w:trHeight w:val="337"/>
          <w:jc w:val="center"/>
        </w:trPr>
        <w:tc>
          <w:tcPr>
            <w:tcW w:w="14604" w:type="dxa"/>
            <w:gridSpan w:val="8"/>
            <w:shd w:val="clear" w:color="auto" w:fill="E7E6E6"/>
          </w:tcPr>
          <w:p w14:paraId="533F240D" w14:textId="77777777" w:rsidR="00C25F47" w:rsidRPr="00890E33" w:rsidRDefault="00C25F47" w:rsidP="00320F94">
            <w:pPr>
              <w:spacing w:before="64"/>
              <w:ind w:left="4"/>
              <w:jc w:val="center"/>
              <w:rPr>
                <w:rFonts w:ascii="Times New Roman" w:hAnsi="Times New Roman" w:cs="Times New Roman"/>
                <w:b/>
                <w:sz w:val="20"/>
                <w:szCs w:val="20"/>
              </w:rPr>
            </w:pPr>
            <w:proofErr w:type="spellStart"/>
            <w:r w:rsidRPr="00890E33">
              <w:rPr>
                <w:rFonts w:ascii="Times New Roman" w:hAnsi="Times New Roman" w:cs="Times New Roman"/>
                <w:b/>
                <w:sz w:val="20"/>
                <w:szCs w:val="20"/>
              </w:rPr>
              <w:t>Опасные</w:t>
            </w:r>
            <w:proofErr w:type="spellEnd"/>
            <w:r w:rsidRPr="00890E33">
              <w:rPr>
                <w:rFonts w:ascii="Times New Roman" w:hAnsi="Times New Roman" w:cs="Times New Roman"/>
                <w:b/>
                <w:spacing w:val="-3"/>
                <w:sz w:val="20"/>
                <w:szCs w:val="20"/>
              </w:rPr>
              <w:t xml:space="preserve"> </w:t>
            </w:r>
            <w:proofErr w:type="spellStart"/>
            <w:r w:rsidRPr="00890E33">
              <w:rPr>
                <w:rFonts w:ascii="Times New Roman" w:hAnsi="Times New Roman" w:cs="Times New Roman"/>
                <w:b/>
                <w:spacing w:val="-2"/>
                <w:sz w:val="20"/>
                <w:szCs w:val="20"/>
              </w:rPr>
              <w:t>отходы</w:t>
            </w:r>
            <w:proofErr w:type="spellEnd"/>
          </w:p>
        </w:tc>
      </w:tr>
      <w:tr w:rsidR="00C25F47" w:rsidRPr="00890E33" w14:paraId="13908A56" w14:textId="77777777" w:rsidTr="00320F94">
        <w:trPr>
          <w:trHeight w:val="1240"/>
          <w:jc w:val="center"/>
        </w:trPr>
        <w:tc>
          <w:tcPr>
            <w:tcW w:w="396" w:type="dxa"/>
          </w:tcPr>
          <w:p w14:paraId="77A42979" w14:textId="77777777" w:rsidR="00C25F47" w:rsidRPr="00890E33" w:rsidRDefault="00C25F47" w:rsidP="00320F94">
            <w:pPr>
              <w:rPr>
                <w:rFonts w:ascii="Times New Roman" w:hAnsi="Times New Roman" w:cs="Times New Roman"/>
                <w:sz w:val="20"/>
                <w:szCs w:val="20"/>
              </w:rPr>
            </w:pPr>
          </w:p>
          <w:p w14:paraId="6FD802E3" w14:textId="77777777" w:rsidR="00C25F47" w:rsidRPr="00890E33" w:rsidRDefault="00C25F47" w:rsidP="00320F94">
            <w:pPr>
              <w:spacing w:before="104"/>
              <w:rPr>
                <w:rFonts w:ascii="Times New Roman" w:hAnsi="Times New Roman" w:cs="Times New Roman"/>
                <w:sz w:val="20"/>
                <w:szCs w:val="20"/>
              </w:rPr>
            </w:pPr>
          </w:p>
          <w:p w14:paraId="4CF3A916"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1</w:t>
            </w:r>
          </w:p>
        </w:tc>
        <w:tc>
          <w:tcPr>
            <w:tcW w:w="2024" w:type="dxa"/>
          </w:tcPr>
          <w:p w14:paraId="3AAA9D1D" w14:textId="77777777" w:rsidR="00C25F47" w:rsidRPr="00890E33" w:rsidRDefault="00C25F47" w:rsidP="00320F94">
            <w:pPr>
              <w:spacing w:before="102"/>
              <w:rPr>
                <w:rFonts w:ascii="Times New Roman" w:hAnsi="Times New Roman" w:cs="Times New Roman"/>
                <w:sz w:val="20"/>
                <w:szCs w:val="20"/>
                <w:lang w:val="ru-RU"/>
              </w:rPr>
            </w:pPr>
          </w:p>
          <w:p w14:paraId="3E5A3F7F" w14:textId="77777777" w:rsidR="00C25F47" w:rsidRPr="00890E33" w:rsidRDefault="00C25F47" w:rsidP="00320F94">
            <w:pPr>
              <w:ind w:left="143" w:right="133" w:firstLine="1"/>
              <w:jc w:val="center"/>
              <w:rPr>
                <w:rFonts w:ascii="Times New Roman" w:hAnsi="Times New Roman" w:cs="Times New Roman"/>
                <w:sz w:val="20"/>
                <w:szCs w:val="20"/>
                <w:lang w:val="ru-RU"/>
              </w:rPr>
            </w:pPr>
            <w:bookmarkStart w:id="4" w:name="_Hlk235081454"/>
            <w:r w:rsidRPr="00890E33">
              <w:rPr>
                <w:rFonts w:ascii="Times New Roman" w:hAnsi="Times New Roman" w:cs="Times New Roman"/>
                <w:sz w:val="20"/>
                <w:szCs w:val="20"/>
                <w:lang w:val="ru-RU"/>
              </w:rPr>
              <w:t xml:space="preserve">Грунт и </w:t>
            </w:r>
            <w:proofErr w:type="gramStart"/>
            <w:r w:rsidRPr="00890E33">
              <w:rPr>
                <w:rFonts w:ascii="Times New Roman" w:hAnsi="Times New Roman" w:cs="Times New Roman"/>
                <w:sz w:val="20"/>
                <w:szCs w:val="20"/>
                <w:lang w:val="ru-RU"/>
              </w:rPr>
              <w:t>камни</w:t>
            </w:r>
            <w:proofErr w:type="gramEnd"/>
            <w:r w:rsidRPr="00890E33">
              <w:rPr>
                <w:rFonts w:ascii="Times New Roman" w:hAnsi="Times New Roman" w:cs="Times New Roman"/>
                <w:sz w:val="20"/>
                <w:szCs w:val="20"/>
                <w:lang w:val="ru-RU"/>
              </w:rPr>
              <w:t xml:space="preserve"> </w:t>
            </w:r>
            <w:r w:rsidRPr="00890E33">
              <w:rPr>
                <w:rFonts w:ascii="Times New Roman" w:hAnsi="Times New Roman" w:cs="Times New Roman"/>
                <w:spacing w:val="-2"/>
                <w:sz w:val="20"/>
                <w:szCs w:val="20"/>
                <w:lang w:val="ru-RU"/>
              </w:rPr>
              <w:t xml:space="preserve">загрязненные </w:t>
            </w:r>
            <w:r w:rsidRPr="00890E33">
              <w:rPr>
                <w:rFonts w:ascii="Times New Roman" w:hAnsi="Times New Roman" w:cs="Times New Roman"/>
                <w:sz w:val="20"/>
                <w:szCs w:val="20"/>
                <w:lang w:val="ru-RU"/>
              </w:rPr>
              <w:t>опасными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веществами</w:t>
            </w:r>
            <w:bookmarkEnd w:id="4"/>
          </w:p>
        </w:tc>
        <w:tc>
          <w:tcPr>
            <w:tcW w:w="1416" w:type="dxa"/>
          </w:tcPr>
          <w:p w14:paraId="2742BC70" w14:textId="77777777" w:rsidR="00C25F47" w:rsidRPr="00890E33" w:rsidRDefault="00C25F47" w:rsidP="00320F94">
            <w:pPr>
              <w:rPr>
                <w:rFonts w:ascii="Times New Roman" w:hAnsi="Times New Roman" w:cs="Times New Roman"/>
                <w:sz w:val="20"/>
                <w:szCs w:val="20"/>
                <w:lang w:val="ru-RU"/>
              </w:rPr>
            </w:pPr>
          </w:p>
          <w:p w14:paraId="4643CB3C" w14:textId="77777777" w:rsidR="00C25F47" w:rsidRPr="00890E33" w:rsidRDefault="00C25F47" w:rsidP="00320F94">
            <w:pPr>
              <w:spacing w:before="104"/>
              <w:rPr>
                <w:rFonts w:ascii="Times New Roman" w:hAnsi="Times New Roman" w:cs="Times New Roman"/>
                <w:sz w:val="20"/>
                <w:szCs w:val="20"/>
                <w:lang w:val="ru-RU"/>
              </w:rPr>
            </w:pPr>
          </w:p>
          <w:p w14:paraId="31D89FA1"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17 05 </w:t>
            </w:r>
            <w:r w:rsidRPr="00890E33">
              <w:rPr>
                <w:rFonts w:ascii="Times New Roman" w:hAnsi="Times New Roman" w:cs="Times New Roman"/>
                <w:spacing w:val="-5"/>
                <w:sz w:val="20"/>
                <w:szCs w:val="20"/>
              </w:rPr>
              <w:t>03*</w:t>
            </w:r>
          </w:p>
        </w:tc>
        <w:tc>
          <w:tcPr>
            <w:tcW w:w="2857" w:type="dxa"/>
          </w:tcPr>
          <w:p w14:paraId="5E70AD5E" w14:textId="77777777" w:rsidR="00C25F47" w:rsidRPr="00890E33" w:rsidRDefault="00C25F47" w:rsidP="00320F94">
            <w:pPr>
              <w:spacing w:before="103"/>
              <w:ind w:left="326" w:right="317" w:firstLine="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Отход образуется в</w:t>
            </w:r>
            <w:r w:rsidRPr="00890E33">
              <w:rPr>
                <w:rFonts w:ascii="Times New Roman" w:hAnsi="Times New Roman" w:cs="Times New Roman"/>
                <w:spacing w:val="40"/>
                <w:sz w:val="20"/>
                <w:szCs w:val="20"/>
                <w:lang w:val="ru-RU"/>
              </w:rPr>
              <w:t xml:space="preserve"> </w:t>
            </w:r>
            <w:r w:rsidRPr="00890E33">
              <w:rPr>
                <w:rFonts w:ascii="Times New Roman" w:hAnsi="Times New Roman" w:cs="Times New Roman"/>
                <w:sz w:val="20"/>
                <w:szCs w:val="20"/>
                <w:lang w:val="ru-RU"/>
              </w:rPr>
              <w:t>процессе технической очистки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траншей,</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приямков, ливневых линий, площадок, участков и пр.</w:t>
            </w:r>
          </w:p>
        </w:tc>
        <w:tc>
          <w:tcPr>
            <w:tcW w:w="1782" w:type="dxa"/>
          </w:tcPr>
          <w:p w14:paraId="23B7CCBC" w14:textId="77777777" w:rsidR="00C25F47" w:rsidRPr="00890E33" w:rsidRDefault="00C25F47" w:rsidP="00320F94">
            <w:pPr>
              <w:ind w:left="8"/>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Почва,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грунт,</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песок, щебень и др. материалы. Нефть, нефтепродукты и</w:t>
            </w:r>
          </w:p>
          <w:p w14:paraId="5D361D1D" w14:textId="77777777" w:rsidR="00C25F47" w:rsidRPr="00890E33" w:rsidRDefault="00C25F47" w:rsidP="00320F94">
            <w:pPr>
              <w:spacing w:line="206" w:lineRule="exact"/>
              <w:ind w:left="8" w:right="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др.</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углеводороды, </w:t>
            </w:r>
            <w:r w:rsidRPr="00890E33">
              <w:rPr>
                <w:rFonts w:ascii="Times New Roman" w:hAnsi="Times New Roman" w:cs="Times New Roman"/>
                <w:spacing w:val="-2"/>
                <w:sz w:val="20"/>
                <w:szCs w:val="20"/>
                <w:lang w:val="ru-RU"/>
              </w:rPr>
              <w:t>химикаты</w:t>
            </w:r>
          </w:p>
        </w:tc>
        <w:tc>
          <w:tcPr>
            <w:tcW w:w="1616" w:type="dxa"/>
          </w:tcPr>
          <w:p w14:paraId="0007D30E" w14:textId="77777777" w:rsidR="00C25F47" w:rsidRPr="00890E33" w:rsidRDefault="00C25F47" w:rsidP="00320F94">
            <w:pPr>
              <w:spacing w:before="205"/>
              <w:rPr>
                <w:rFonts w:ascii="Times New Roman" w:hAnsi="Times New Roman" w:cs="Times New Roman"/>
                <w:sz w:val="20"/>
                <w:szCs w:val="20"/>
                <w:lang w:val="ru-RU"/>
              </w:rPr>
            </w:pPr>
          </w:p>
          <w:p w14:paraId="47387AAE" w14:textId="77777777" w:rsidR="00C25F47" w:rsidRPr="00890E33" w:rsidRDefault="00C25F47" w:rsidP="00320F94">
            <w:pPr>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НР14</w:t>
            </w:r>
          </w:p>
          <w:p w14:paraId="5CC740B3" w14:textId="77777777" w:rsidR="00C25F47" w:rsidRPr="00890E33" w:rsidRDefault="00C25F47" w:rsidP="00320F94">
            <w:pPr>
              <w:spacing w:before="2"/>
              <w:ind w:left="14" w:right="12"/>
              <w:jc w:val="center"/>
              <w:rPr>
                <w:rFonts w:ascii="Times New Roman" w:hAnsi="Times New Roman" w:cs="Times New Roman"/>
                <w:sz w:val="20"/>
                <w:szCs w:val="20"/>
              </w:rPr>
            </w:pPr>
            <w:proofErr w:type="spellStart"/>
            <w:r w:rsidRPr="00890E33">
              <w:rPr>
                <w:rFonts w:ascii="Times New Roman" w:hAnsi="Times New Roman" w:cs="Times New Roman"/>
                <w:spacing w:val="-2"/>
                <w:sz w:val="20"/>
                <w:szCs w:val="20"/>
              </w:rPr>
              <w:t>экотоксичность</w:t>
            </w:r>
            <w:proofErr w:type="spellEnd"/>
          </w:p>
        </w:tc>
        <w:tc>
          <w:tcPr>
            <w:tcW w:w="2505" w:type="dxa"/>
          </w:tcPr>
          <w:p w14:paraId="6309F22F" w14:textId="77777777" w:rsidR="00C25F47" w:rsidRPr="00890E33" w:rsidRDefault="00C25F47" w:rsidP="00320F94">
            <w:pPr>
              <w:spacing w:before="205"/>
              <w:jc w:val="center"/>
              <w:rPr>
                <w:rFonts w:ascii="Times New Roman" w:hAnsi="Times New Roman" w:cs="Times New Roman"/>
                <w:sz w:val="20"/>
                <w:szCs w:val="20"/>
              </w:rPr>
            </w:pPr>
          </w:p>
          <w:p w14:paraId="0F9CE924" w14:textId="77777777" w:rsidR="00C25F47" w:rsidRPr="00890E33" w:rsidRDefault="00C25F47" w:rsidP="00320F94">
            <w:pPr>
              <w:spacing w:line="242" w:lineRule="auto"/>
              <w:ind w:left="715" w:right="440" w:hanging="267"/>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Передача</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сторонним</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организациям</w:t>
            </w:r>
            <w:proofErr w:type="spellEnd"/>
          </w:p>
        </w:tc>
        <w:tc>
          <w:tcPr>
            <w:tcW w:w="2008" w:type="dxa"/>
          </w:tcPr>
          <w:p w14:paraId="11A8CB6B" w14:textId="77777777" w:rsidR="00C25F47" w:rsidRPr="00890E33" w:rsidRDefault="00C25F47" w:rsidP="00320F94">
            <w:pPr>
              <w:spacing w:before="206"/>
              <w:ind w:left="49" w:right="49"/>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производственной площадке участков </w:t>
            </w:r>
            <w:r w:rsidRPr="00890E33">
              <w:rPr>
                <w:rFonts w:ascii="Times New Roman" w:hAnsi="Times New Roman" w:cs="Times New Roman"/>
                <w:spacing w:val="-2"/>
                <w:sz w:val="20"/>
                <w:szCs w:val="20"/>
                <w:lang w:val="ru-RU"/>
              </w:rPr>
              <w:t>(бетонированные площадки)</w:t>
            </w:r>
          </w:p>
        </w:tc>
      </w:tr>
      <w:tr w:rsidR="00C25F47" w:rsidRPr="00890E33" w14:paraId="51CD71D4" w14:textId="77777777" w:rsidTr="00320F94">
        <w:trPr>
          <w:trHeight w:val="1667"/>
          <w:jc w:val="center"/>
        </w:trPr>
        <w:tc>
          <w:tcPr>
            <w:tcW w:w="396" w:type="dxa"/>
          </w:tcPr>
          <w:p w14:paraId="2B17BD24" w14:textId="77777777" w:rsidR="00C25F47" w:rsidRPr="00890E33" w:rsidRDefault="00C25F47" w:rsidP="00320F94">
            <w:pPr>
              <w:rPr>
                <w:rFonts w:ascii="Times New Roman" w:hAnsi="Times New Roman" w:cs="Times New Roman"/>
                <w:sz w:val="20"/>
                <w:szCs w:val="20"/>
                <w:lang w:val="ru-RU"/>
              </w:rPr>
            </w:pPr>
          </w:p>
          <w:p w14:paraId="48BFD4E3" w14:textId="77777777" w:rsidR="00C25F47" w:rsidRPr="00890E33" w:rsidRDefault="00C25F47" w:rsidP="00320F94">
            <w:pPr>
              <w:rPr>
                <w:rFonts w:ascii="Times New Roman" w:hAnsi="Times New Roman" w:cs="Times New Roman"/>
                <w:sz w:val="20"/>
                <w:szCs w:val="20"/>
                <w:lang w:val="ru-RU"/>
              </w:rPr>
            </w:pPr>
          </w:p>
          <w:p w14:paraId="0256D4E5" w14:textId="77777777" w:rsidR="00C25F47" w:rsidRPr="00890E33" w:rsidRDefault="00C25F47" w:rsidP="00320F94">
            <w:pPr>
              <w:spacing w:before="110"/>
              <w:rPr>
                <w:rFonts w:ascii="Times New Roman" w:hAnsi="Times New Roman" w:cs="Times New Roman"/>
                <w:sz w:val="20"/>
                <w:szCs w:val="20"/>
                <w:lang w:val="ru-RU"/>
              </w:rPr>
            </w:pPr>
          </w:p>
          <w:p w14:paraId="58321328" w14:textId="77777777" w:rsidR="00C25F47" w:rsidRPr="00890E33" w:rsidRDefault="00C25F47" w:rsidP="00320F94">
            <w:pPr>
              <w:spacing w:before="1"/>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2</w:t>
            </w:r>
          </w:p>
        </w:tc>
        <w:tc>
          <w:tcPr>
            <w:tcW w:w="2024" w:type="dxa"/>
          </w:tcPr>
          <w:p w14:paraId="1415C7B1" w14:textId="77777777" w:rsidR="00C25F47" w:rsidRPr="00890E33" w:rsidRDefault="00C25F47" w:rsidP="00320F94">
            <w:pPr>
              <w:rPr>
                <w:rFonts w:ascii="Times New Roman" w:hAnsi="Times New Roman" w:cs="Times New Roman"/>
                <w:sz w:val="20"/>
                <w:szCs w:val="20"/>
                <w:lang w:val="ru-RU"/>
              </w:rPr>
            </w:pPr>
          </w:p>
          <w:p w14:paraId="229A99D5" w14:textId="77777777" w:rsidR="00C25F47" w:rsidRPr="00890E33" w:rsidRDefault="00C25F47" w:rsidP="00320F94">
            <w:pPr>
              <w:spacing w:before="5"/>
              <w:rPr>
                <w:rFonts w:ascii="Times New Roman" w:hAnsi="Times New Roman" w:cs="Times New Roman"/>
                <w:sz w:val="20"/>
                <w:szCs w:val="20"/>
                <w:lang w:val="ru-RU"/>
              </w:rPr>
            </w:pPr>
          </w:p>
          <w:p w14:paraId="200C53A0" w14:textId="77777777" w:rsidR="00C25F47" w:rsidRPr="00890E33" w:rsidRDefault="00C25F47" w:rsidP="00320F94">
            <w:pPr>
              <w:ind w:left="128" w:right="116"/>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Промасленные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отходы (в т.ч. фильтры от </w:t>
            </w:r>
            <w:r w:rsidRPr="00890E33">
              <w:rPr>
                <w:rFonts w:ascii="Times New Roman" w:hAnsi="Times New Roman" w:cs="Times New Roman"/>
                <w:spacing w:val="-2"/>
                <w:sz w:val="20"/>
                <w:szCs w:val="20"/>
                <w:lang w:val="ru-RU"/>
              </w:rPr>
              <w:t>автотранспорта, ветошь)</w:t>
            </w:r>
          </w:p>
        </w:tc>
        <w:tc>
          <w:tcPr>
            <w:tcW w:w="1416" w:type="dxa"/>
          </w:tcPr>
          <w:p w14:paraId="13F0F366" w14:textId="77777777" w:rsidR="00C25F47" w:rsidRPr="00890E33" w:rsidRDefault="00C25F47" w:rsidP="00320F94">
            <w:pPr>
              <w:rPr>
                <w:rFonts w:ascii="Times New Roman" w:hAnsi="Times New Roman" w:cs="Times New Roman"/>
                <w:sz w:val="20"/>
                <w:szCs w:val="20"/>
                <w:lang w:val="ru-RU"/>
              </w:rPr>
            </w:pPr>
          </w:p>
          <w:p w14:paraId="1DB65477" w14:textId="77777777" w:rsidR="00C25F47" w:rsidRPr="00890E33" w:rsidRDefault="00C25F47" w:rsidP="00320F94">
            <w:pPr>
              <w:rPr>
                <w:rFonts w:ascii="Times New Roman" w:hAnsi="Times New Roman" w:cs="Times New Roman"/>
                <w:sz w:val="20"/>
                <w:szCs w:val="20"/>
                <w:lang w:val="ru-RU"/>
              </w:rPr>
            </w:pPr>
          </w:p>
          <w:p w14:paraId="76D32CD9" w14:textId="77777777" w:rsidR="00C25F47" w:rsidRPr="00890E33" w:rsidRDefault="00C25F47" w:rsidP="00320F94">
            <w:pPr>
              <w:spacing w:before="110"/>
              <w:rPr>
                <w:rFonts w:ascii="Times New Roman" w:hAnsi="Times New Roman" w:cs="Times New Roman"/>
                <w:sz w:val="20"/>
                <w:szCs w:val="20"/>
                <w:lang w:val="ru-RU"/>
              </w:rPr>
            </w:pPr>
          </w:p>
          <w:p w14:paraId="1E6C75F3" w14:textId="77777777" w:rsidR="00C25F47" w:rsidRPr="00890E33" w:rsidRDefault="00C25F47" w:rsidP="00320F94">
            <w:pPr>
              <w:spacing w:before="1"/>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15 02 </w:t>
            </w:r>
            <w:r w:rsidRPr="00890E33">
              <w:rPr>
                <w:rFonts w:ascii="Times New Roman" w:hAnsi="Times New Roman" w:cs="Times New Roman"/>
                <w:spacing w:val="-5"/>
                <w:sz w:val="20"/>
                <w:szCs w:val="20"/>
              </w:rPr>
              <w:t>02*</w:t>
            </w:r>
          </w:p>
        </w:tc>
        <w:tc>
          <w:tcPr>
            <w:tcW w:w="2857" w:type="dxa"/>
          </w:tcPr>
          <w:p w14:paraId="41F59B28" w14:textId="77777777" w:rsidR="00C25F47" w:rsidRPr="00890E33" w:rsidRDefault="00C25F47" w:rsidP="00320F94">
            <w:pPr>
              <w:spacing w:before="7"/>
              <w:ind w:left="44" w:right="36"/>
              <w:jc w:val="center"/>
              <w:rPr>
                <w:rFonts w:ascii="Times New Roman" w:hAnsi="Times New Roman" w:cs="Times New Roman"/>
                <w:sz w:val="20"/>
                <w:szCs w:val="20"/>
              </w:rPr>
            </w:pPr>
            <w:r w:rsidRPr="00890E33">
              <w:rPr>
                <w:rFonts w:ascii="Times New Roman" w:hAnsi="Times New Roman" w:cs="Times New Roman"/>
                <w:sz w:val="20"/>
                <w:szCs w:val="20"/>
                <w:lang w:val="ru-RU"/>
              </w:rPr>
              <w:t>Масляные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топливные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фильтры, обтирочная ветошь и текстиль, адсорбент разливов нефтепродуктов,</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нефтепродукты, ГСМ, шпалы деревянные, СИЗ. </w:t>
            </w:r>
            <w:proofErr w:type="spellStart"/>
            <w:r w:rsidRPr="00890E33">
              <w:rPr>
                <w:rFonts w:ascii="Times New Roman" w:hAnsi="Times New Roman" w:cs="Times New Roman"/>
                <w:sz w:val="20"/>
                <w:szCs w:val="20"/>
              </w:rPr>
              <w:t>Образуются</w:t>
            </w:r>
            <w:proofErr w:type="spellEnd"/>
            <w:r w:rsidRPr="00890E33">
              <w:rPr>
                <w:rFonts w:ascii="Times New Roman" w:hAnsi="Times New Roman" w:cs="Times New Roman"/>
                <w:sz w:val="20"/>
                <w:szCs w:val="20"/>
              </w:rPr>
              <w:t xml:space="preserve"> в </w:t>
            </w:r>
            <w:proofErr w:type="spellStart"/>
            <w:r w:rsidRPr="00890E33">
              <w:rPr>
                <w:rFonts w:ascii="Times New Roman" w:hAnsi="Times New Roman" w:cs="Times New Roman"/>
                <w:sz w:val="20"/>
                <w:szCs w:val="20"/>
              </w:rPr>
              <w:t>результате</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z w:val="20"/>
                <w:szCs w:val="20"/>
              </w:rPr>
              <w:t>эксплуатации</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z w:val="20"/>
                <w:szCs w:val="20"/>
              </w:rPr>
              <w:t>технологических</w:t>
            </w:r>
            <w:proofErr w:type="spellEnd"/>
          </w:p>
          <w:p w14:paraId="064E29FF" w14:textId="77777777" w:rsidR="00C25F47" w:rsidRPr="00890E33" w:rsidRDefault="00C25F47" w:rsidP="00320F94">
            <w:pPr>
              <w:spacing w:line="192" w:lineRule="exact"/>
              <w:ind w:left="44" w:right="36"/>
              <w:jc w:val="center"/>
              <w:rPr>
                <w:rFonts w:ascii="Times New Roman" w:hAnsi="Times New Roman" w:cs="Times New Roman"/>
                <w:sz w:val="20"/>
                <w:szCs w:val="20"/>
              </w:rPr>
            </w:pPr>
            <w:proofErr w:type="spellStart"/>
            <w:r w:rsidRPr="00890E33">
              <w:rPr>
                <w:rFonts w:ascii="Times New Roman" w:hAnsi="Times New Roman" w:cs="Times New Roman"/>
                <w:sz w:val="20"/>
                <w:szCs w:val="20"/>
              </w:rPr>
              <w:t>установок</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и</w:t>
            </w:r>
            <w:r w:rsidRPr="00890E33">
              <w:rPr>
                <w:rFonts w:ascii="Times New Roman" w:hAnsi="Times New Roman" w:cs="Times New Roman"/>
                <w:spacing w:val="-1"/>
                <w:sz w:val="20"/>
                <w:szCs w:val="20"/>
              </w:rPr>
              <w:t xml:space="preserve"> </w:t>
            </w:r>
            <w:proofErr w:type="spellStart"/>
            <w:r w:rsidRPr="00890E33">
              <w:rPr>
                <w:rFonts w:ascii="Times New Roman" w:hAnsi="Times New Roman" w:cs="Times New Roman"/>
                <w:spacing w:val="-2"/>
                <w:sz w:val="20"/>
                <w:szCs w:val="20"/>
              </w:rPr>
              <w:t>транспорта</w:t>
            </w:r>
            <w:proofErr w:type="spellEnd"/>
          </w:p>
        </w:tc>
        <w:tc>
          <w:tcPr>
            <w:tcW w:w="1782" w:type="dxa"/>
          </w:tcPr>
          <w:p w14:paraId="7FADD4A7" w14:textId="77777777" w:rsidR="00C25F47" w:rsidRPr="00890E33" w:rsidRDefault="00C25F47" w:rsidP="00320F94">
            <w:pPr>
              <w:rPr>
                <w:rFonts w:ascii="Times New Roman" w:hAnsi="Times New Roman" w:cs="Times New Roman"/>
                <w:sz w:val="20"/>
                <w:szCs w:val="20"/>
              </w:rPr>
            </w:pPr>
          </w:p>
          <w:p w14:paraId="4AC413A3" w14:textId="77777777" w:rsidR="00C25F47" w:rsidRPr="00890E33" w:rsidRDefault="00C25F47" w:rsidP="00320F94">
            <w:pPr>
              <w:rPr>
                <w:rFonts w:ascii="Times New Roman" w:hAnsi="Times New Roman" w:cs="Times New Roman"/>
                <w:sz w:val="20"/>
                <w:szCs w:val="20"/>
              </w:rPr>
            </w:pPr>
          </w:p>
          <w:p w14:paraId="5F322F8D" w14:textId="77777777" w:rsidR="00C25F47" w:rsidRPr="00890E33" w:rsidRDefault="00C25F47" w:rsidP="00320F94">
            <w:pPr>
              <w:spacing w:before="5"/>
              <w:rPr>
                <w:rFonts w:ascii="Times New Roman" w:hAnsi="Times New Roman" w:cs="Times New Roman"/>
                <w:sz w:val="20"/>
                <w:szCs w:val="20"/>
              </w:rPr>
            </w:pPr>
          </w:p>
          <w:p w14:paraId="23571E2C" w14:textId="77777777" w:rsidR="00C25F47" w:rsidRPr="00890E33" w:rsidRDefault="00C25F47" w:rsidP="00320F94">
            <w:pPr>
              <w:ind w:right="210"/>
              <w:jc w:val="right"/>
              <w:rPr>
                <w:rFonts w:ascii="Times New Roman" w:hAnsi="Times New Roman" w:cs="Times New Roman"/>
                <w:sz w:val="20"/>
                <w:szCs w:val="20"/>
              </w:rPr>
            </w:pPr>
            <w:proofErr w:type="spellStart"/>
            <w:r w:rsidRPr="00890E33">
              <w:rPr>
                <w:rFonts w:ascii="Times New Roman" w:hAnsi="Times New Roman" w:cs="Times New Roman"/>
                <w:sz w:val="20"/>
                <w:szCs w:val="20"/>
              </w:rPr>
              <w:t>ткань</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73%,</w:t>
            </w:r>
            <w:r w:rsidRPr="00890E33">
              <w:rPr>
                <w:rFonts w:ascii="Times New Roman" w:hAnsi="Times New Roman" w:cs="Times New Roman"/>
                <w:spacing w:val="-1"/>
                <w:sz w:val="20"/>
                <w:szCs w:val="20"/>
              </w:rPr>
              <w:t xml:space="preserve"> </w:t>
            </w:r>
            <w:proofErr w:type="spellStart"/>
            <w:r w:rsidRPr="00890E33">
              <w:rPr>
                <w:rFonts w:ascii="Times New Roman" w:hAnsi="Times New Roman" w:cs="Times New Roman"/>
                <w:spacing w:val="-4"/>
                <w:sz w:val="20"/>
                <w:szCs w:val="20"/>
              </w:rPr>
              <w:t>масло</w:t>
            </w:r>
            <w:proofErr w:type="spellEnd"/>
          </w:p>
          <w:p w14:paraId="602D51AD" w14:textId="77777777" w:rsidR="00C25F47" w:rsidRPr="00890E33" w:rsidRDefault="00C25F47" w:rsidP="00320F94">
            <w:pPr>
              <w:spacing w:before="2"/>
              <w:ind w:right="309"/>
              <w:jc w:val="right"/>
              <w:rPr>
                <w:rFonts w:ascii="Times New Roman" w:hAnsi="Times New Roman" w:cs="Times New Roman"/>
                <w:sz w:val="20"/>
                <w:szCs w:val="20"/>
              </w:rPr>
            </w:pPr>
            <w:r w:rsidRPr="00890E33">
              <w:rPr>
                <w:rFonts w:ascii="Times New Roman" w:hAnsi="Times New Roman" w:cs="Times New Roman"/>
                <w:sz w:val="20"/>
                <w:szCs w:val="20"/>
              </w:rPr>
              <w:t xml:space="preserve">12%, </w:t>
            </w:r>
            <w:proofErr w:type="spellStart"/>
            <w:r w:rsidRPr="00890E33">
              <w:rPr>
                <w:rFonts w:ascii="Times New Roman" w:hAnsi="Times New Roman" w:cs="Times New Roman"/>
                <w:sz w:val="20"/>
                <w:szCs w:val="20"/>
              </w:rPr>
              <w:t>вода</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pacing w:val="-5"/>
                <w:sz w:val="20"/>
                <w:szCs w:val="20"/>
              </w:rPr>
              <w:t>15%</w:t>
            </w:r>
          </w:p>
        </w:tc>
        <w:tc>
          <w:tcPr>
            <w:tcW w:w="1616" w:type="dxa"/>
          </w:tcPr>
          <w:p w14:paraId="45A355EE" w14:textId="77777777" w:rsidR="00C25F47" w:rsidRPr="00890E33" w:rsidRDefault="00C25F47" w:rsidP="00320F94">
            <w:pPr>
              <w:rPr>
                <w:rFonts w:ascii="Times New Roman" w:hAnsi="Times New Roman" w:cs="Times New Roman"/>
                <w:sz w:val="20"/>
                <w:szCs w:val="20"/>
              </w:rPr>
            </w:pPr>
          </w:p>
          <w:p w14:paraId="26245D82" w14:textId="77777777" w:rsidR="00C25F47" w:rsidRPr="00890E33" w:rsidRDefault="00C25F47" w:rsidP="00320F94">
            <w:pPr>
              <w:rPr>
                <w:rFonts w:ascii="Times New Roman" w:hAnsi="Times New Roman" w:cs="Times New Roman"/>
                <w:sz w:val="20"/>
                <w:szCs w:val="20"/>
              </w:rPr>
            </w:pPr>
          </w:p>
          <w:p w14:paraId="5C241A18" w14:textId="77777777" w:rsidR="00C25F47" w:rsidRPr="00890E33" w:rsidRDefault="00C25F47" w:rsidP="00320F94">
            <w:pPr>
              <w:spacing w:before="5"/>
              <w:rPr>
                <w:rFonts w:ascii="Times New Roman" w:hAnsi="Times New Roman" w:cs="Times New Roman"/>
                <w:sz w:val="20"/>
                <w:szCs w:val="20"/>
              </w:rPr>
            </w:pPr>
          </w:p>
          <w:p w14:paraId="7009EAB3" w14:textId="77777777" w:rsidR="00C25F47" w:rsidRPr="00890E33" w:rsidRDefault="00C25F47" w:rsidP="00320F94">
            <w:pPr>
              <w:ind w:left="329" w:right="146" w:firstLine="120"/>
              <w:rPr>
                <w:rFonts w:ascii="Times New Roman" w:hAnsi="Times New Roman" w:cs="Times New Roman"/>
                <w:sz w:val="20"/>
                <w:szCs w:val="20"/>
              </w:rPr>
            </w:pPr>
            <w:r w:rsidRPr="00890E33">
              <w:rPr>
                <w:rFonts w:ascii="Times New Roman" w:hAnsi="Times New Roman" w:cs="Times New Roman"/>
                <w:sz w:val="20"/>
                <w:szCs w:val="20"/>
              </w:rPr>
              <w:t xml:space="preserve">НР14 </w:t>
            </w:r>
            <w:proofErr w:type="spellStart"/>
            <w:r w:rsidRPr="00890E33">
              <w:rPr>
                <w:rFonts w:ascii="Times New Roman" w:hAnsi="Times New Roman" w:cs="Times New Roman"/>
                <w:sz w:val="20"/>
                <w:szCs w:val="20"/>
              </w:rPr>
              <w:t>эко</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токсичность</w:t>
            </w:r>
            <w:proofErr w:type="spellEnd"/>
          </w:p>
        </w:tc>
        <w:tc>
          <w:tcPr>
            <w:tcW w:w="2505" w:type="dxa"/>
          </w:tcPr>
          <w:p w14:paraId="477DC904" w14:textId="77777777" w:rsidR="00C25F47" w:rsidRPr="00890E33" w:rsidRDefault="00C25F47" w:rsidP="00320F94">
            <w:pPr>
              <w:jc w:val="center"/>
              <w:rPr>
                <w:rFonts w:ascii="Times New Roman" w:hAnsi="Times New Roman" w:cs="Times New Roman"/>
                <w:sz w:val="20"/>
                <w:szCs w:val="20"/>
              </w:rPr>
            </w:pPr>
          </w:p>
          <w:p w14:paraId="3F957F30" w14:textId="77777777" w:rsidR="00C25F47" w:rsidRPr="00890E33" w:rsidRDefault="00C25F47" w:rsidP="00320F94">
            <w:pPr>
              <w:jc w:val="center"/>
              <w:rPr>
                <w:rFonts w:ascii="Times New Roman" w:hAnsi="Times New Roman" w:cs="Times New Roman"/>
                <w:sz w:val="20"/>
                <w:szCs w:val="20"/>
              </w:rPr>
            </w:pPr>
          </w:p>
          <w:p w14:paraId="653D1B05" w14:textId="77777777" w:rsidR="00C25F47" w:rsidRPr="00890E33" w:rsidRDefault="00C25F47" w:rsidP="00320F94">
            <w:pPr>
              <w:spacing w:before="5"/>
              <w:jc w:val="center"/>
              <w:rPr>
                <w:rFonts w:ascii="Times New Roman" w:hAnsi="Times New Roman" w:cs="Times New Roman"/>
                <w:sz w:val="20"/>
                <w:szCs w:val="20"/>
              </w:rPr>
            </w:pPr>
          </w:p>
          <w:p w14:paraId="74426CB3" w14:textId="77777777" w:rsidR="00C25F47" w:rsidRPr="00890E33" w:rsidRDefault="00C25F47" w:rsidP="00320F94">
            <w:pPr>
              <w:ind w:left="715" w:right="440" w:hanging="267"/>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Передача</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сторонним</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организациям</w:t>
            </w:r>
            <w:proofErr w:type="spellEnd"/>
          </w:p>
        </w:tc>
        <w:tc>
          <w:tcPr>
            <w:tcW w:w="2008" w:type="dxa"/>
          </w:tcPr>
          <w:p w14:paraId="3350FFB8" w14:textId="77777777" w:rsidR="00C25F47" w:rsidRPr="00890E33" w:rsidRDefault="00C25F47" w:rsidP="00320F94">
            <w:pPr>
              <w:spacing w:before="109"/>
              <w:rPr>
                <w:rFonts w:ascii="Times New Roman" w:hAnsi="Times New Roman" w:cs="Times New Roman"/>
                <w:sz w:val="20"/>
                <w:szCs w:val="20"/>
                <w:lang w:val="ru-RU"/>
              </w:rPr>
            </w:pPr>
          </w:p>
          <w:p w14:paraId="456F16E0" w14:textId="77777777" w:rsidR="00C25F47" w:rsidRPr="00890E33" w:rsidRDefault="00C25F47" w:rsidP="00320F94">
            <w:pPr>
              <w:ind w:left="130" w:right="129"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r w:rsidRPr="00890E33">
              <w:rPr>
                <w:rFonts w:ascii="Times New Roman" w:hAnsi="Times New Roman" w:cs="Times New Roman"/>
                <w:spacing w:val="-2"/>
                <w:sz w:val="20"/>
                <w:szCs w:val="20"/>
                <w:lang w:val="ru-RU"/>
              </w:rPr>
              <w:t>)</w:t>
            </w:r>
          </w:p>
        </w:tc>
      </w:tr>
      <w:tr w:rsidR="00C25F47" w:rsidRPr="00890E33" w14:paraId="5DF446F1" w14:textId="77777777" w:rsidTr="00320F94">
        <w:trPr>
          <w:trHeight w:val="1656"/>
          <w:jc w:val="center"/>
        </w:trPr>
        <w:tc>
          <w:tcPr>
            <w:tcW w:w="396" w:type="dxa"/>
          </w:tcPr>
          <w:p w14:paraId="5194C5C7" w14:textId="77777777" w:rsidR="00C25F47" w:rsidRPr="00890E33" w:rsidRDefault="00C25F47" w:rsidP="00320F94">
            <w:pPr>
              <w:rPr>
                <w:rFonts w:ascii="Times New Roman" w:hAnsi="Times New Roman" w:cs="Times New Roman"/>
                <w:sz w:val="20"/>
                <w:szCs w:val="20"/>
                <w:lang w:val="ru-RU"/>
              </w:rPr>
            </w:pPr>
          </w:p>
          <w:p w14:paraId="5374557C" w14:textId="77777777" w:rsidR="00C25F47" w:rsidRPr="00890E33" w:rsidRDefault="00C25F47" w:rsidP="00320F94">
            <w:pPr>
              <w:rPr>
                <w:rFonts w:ascii="Times New Roman" w:hAnsi="Times New Roman" w:cs="Times New Roman"/>
                <w:sz w:val="20"/>
                <w:szCs w:val="20"/>
                <w:lang w:val="ru-RU"/>
              </w:rPr>
            </w:pPr>
          </w:p>
          <w:p w14:paraId="310048FE" w14:textId="77777777" w:rsidR="00C25F47" w:rsidRPr="00890E33" w:rsidRDefault="00C25F47" w:rsidP="00320F94">
            <w:pPr>
              <w:spacing w:before="104"/>
              <w:rPr>
                <w:rFonts w:ascii="Times New Roman" w:hAnsi="Times New Roman" w:cs="Times New Roman"/>
                <w:sz w:val="20"/>
                <w:szCs w:val="20"/>
                <w:lang w:val="ru-RU"/>
              </w:rPr>
            </w:pPr>
          </w:p>
          <w:p w14:paraId="72FD1508"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3</w:t>
            </w:r>
          </w:p>
        </w:tc>
        <w:tc>
          <w:tcPr>
            <w:tcW w:w="2024" w:type="dxa"/>
          </w:tcPr>
          <w:p w14:paraId="721CCF29" w14:textId="77777777" w:rsidR="00C25F47" w:rsidRPr="00890E33" w:rsidRDefault="00C25F47" w:rsidP="00320F94">
            <w:pPr>
              <w:rPr>
                <w:rFonts w:ascii="Times New Roman" w:hAnsi="Times New Roman" w:cs="Times New Roman"/>
                <w:sz w:val="20"/>
                <w:szCs w:val="20"/>
              </w:rPr>
            </w:pPr>
          </w:p>
          <w:p w14:paraId="56445074" w14:textId="77777777" w:rsidR="00C25F47" w:rsidRPr="00890E33" w:rsidRDefault="00C25F47" w:rsidP="00320F94">
            <w:pPr>
              <w:rPr>
                <w:rFonts w:ascii="Times New Roman" w:hAnsi="Times New Roman" w:cs="Times New Roman"/>
                <w:sz w:val="20"/>
                <w:szCs w:val="20"/>
              </w:rPr>
            </w:pPr>
          </w:p>
          <w:p w14:paraId="15CF5606" w14:textId="77777777" w:rsidR="00C25F47" w:rsidRPr="00890E33" w:rsidRDefault="00C25F47" w:rsidP="00320F94">
            <w:pPr>
              <w:spacing w:before="104"/>
              <w:rPr>
                <w:rFonts w:ascii="Times New Roman" w:hAnsi="Times New Roman" w:cs="Times New Roman"/>
                <w:sz w:val="20"/>
                <w:szCs w:val="20"/>
              </w:rPr>
            </w:pPr>
          </w:p>
          <w:p w14:paraId="4E23DC86" w14:textId="77777777" w:rsidR="00C25F47" w:rsidRPr="00890E33" w:rsidRDefault="00C25F47" w:rsidP="00320F94">
            <w:pPr>
              <w:ind w:left="128" w:right="121"/>
              <w:jc w:val="center"/>
              <w:rPr>
                <w:rFonts w:ascii="Times New Roman" w:hAnsi="Times New Roman" w:cs="Times New Roman"/>
                <w:sz w:val="20"/>
                <w:szCs w:val="20"/>
              </w:rPr>
            </w:pPr>
            <w:bookmarkStart w:id="5" w:name="_Hlk235081576"/>
            <w:proofErr w:type="spellStart"/>
            <w:r w:rsidRPr="00890E33">
              <w:rPr>
                <w:rFonts w:ascii="Times New Roman" w:hAnsi="Times New Roman" w:cs="Times New Roman"/>
                <w:sz w:val="20"/>
                <w:szCs w:val="20"/>
              </w:rPr>
              <w:t>Отработанные</w:t>
            </w:r>
            <w:proofErr w:type="spellEnd"/>
            <w:r w:rsidRPr="00890E33">
              <w:rPr>
                <w:rFonts w:ascii="Times New Roman" w:hAnsi="Times New Roman" w:cs="Times New Roman"/>
                <w:spacing w:val="-6"/>
                <w:sz w:val="20"/>
                <w:szCs w:val="20"/>
              </w:rPr>
              <w:t xml:space="preserve"> </w:t>
            </w:r>
            <w:proofErr w:type="spellStart"/>
            <w:r w:rsidRPr="00890E33">
              <w:rPr>
                <w:rFonts w:ascii="Times New Roman" w:hAnsi="Times New Roman" w:cs="Times New Roman"/>
                <w:spacing w:val="-2"/>
                <w:sz w:val="20"/>
                <w:szCs w:val="20"/>
              </w:rPr>
              <w:t>масла</w:t>
            </w:r>
            <w:bookmarkEnd w:id="5"/>
            <w:proofErr w:type="spellEnd"/>
          </w:p>
        </w:tc>
        <w:tc>
          <w:tcPr>
            <w:tcW w:w="1416" w:type="dxa"/>
          </w:tcPr>
          <w:p w14:paraId="50CFF14C" w14:textId="77777777" w:rsidR="00C25F47" w:rsidRPr="00890E33" w:rsidRDefault="00C25F47" w:rsidP="00320F94">
            <w:pPr>
              <w:rPr>
                <w:rFonts w:ascii="Times New Roman" w:hAnsi="Times New Roman" w:cs="Times New Roman"/>
                <w:sz w:val="20"/>
                <w:szCs w:val="20"/>
              </w:rPr>
            </w:pPr>
          </w:p>
          <w:p w14:paraId="5468CAAC" w14:textId="77777777" w:rsidR="00C25F47" w:rsidRPr="00890E33" w:rsidRDefault="00C25F47" w:rsidP="00320F94">
            <w:pPr>
              <w:rPr>
                <w:rFonts w:ascii="Times New Roman" w:hAnsi="Times New Roman" w:cs="Times New Roman"/>
                <w:sz w:val="20"/>
                <w:szCs w:val="20"/>
              </w:rPr>
            </w:pPr>
          </w:p>
          <w:p w14:paraId="53340F0F" w14:textId="77777777" w:rsidR="00C25F47" w:rsidRPr="00890E33" w:rsidRDefault="00C25F47" w:rsidP="00320F94">
            <w:pPr>
              <w:spacing w:before="104"/>
              <w:rPr>
                <w:rFonts w:ascii="Times New Roman" w:hAnsi="Times New Roman" w:cs="Times New Roman"/>
                <w:sz w:val="20"/>
                <w:szCs w:val="20"/>
              </w:rPr>
            </w:pPr>
          </w:p>
          <w:p w14:paraId="0F32A5D8"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13 02 </w:t>
            </w:r>
            <w:r w:rsidRPr="00890E33">
              <w:rPr>
                <w:rFonts w:ascii="Times New Roman" w:hAnsi="Times New Roman" w:cs="Times New Roman"/>
                <w:spacing w:val="-5"/>
                <w:sz w:val="20"/>
                <w:szCs w:val="20"/>
              </w:rPr>
              <w:t>08*</w:t>
            </w:r>
          </w:p>
        </w:tc>
        <w:tc>
          <w:tcPr>
            <w:tcW w:w="2857" w:type="dxa"/>
          </w:tcPr>
          <w:p w14:paraId="2510F875" w14:textId="77777777" w:rsidR="00C25F47" w:rsidRPr="00890E33" w:rsidRDefault="00C25F47" w:rsidP="00320F94">
            <w:pPr>
              <w:ind w:left="162" w:right="155"/>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Синтетические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 xml:space="preserve">минеральные масла, турбинное, </w:t>
            </w:r>
            <w:r w:rsidRPr="00890E33">
              <w:rPr>
                <w:rFonts w:ascii="Times New Roman" w:hAnsi="Times New Roman" w:cs="Times New Roman"/>
                <w:spacing w:val="-2"/>
                <w:sz w:val="20"/>
                <w:szCs w:val="20"/>
                <w:lang w:val="ru-RU"/>
              </w:rPr>
              <w:t xml:space="preserve">компрессорное, </w:t>
            </w:r>
            <w:r w:rsidRPr="00890E33">
              <w:rPr>
                <w:rFonts w:ascii="Times New Roman" w:hAnsi="Times New Roman" w:cs="Times New Roman"/>
                <w:sz w:val="20"/>
                <w:szCs w:val="20"/>
                <w:lang w:val="ru-RU"/>
              </w:rPr>
              <w:t xml:space="preserve">трансформаторное, моторное, </w:t>
            </w:r>
            <w:r w:rsidRPr="00890E33">
              <w:rPr>
                <w:rFonts w:ascii="Times New Roman" w:hAnsi="Times New Roman" w:cs="Times New Roman"/>
                <w:spacing w:val="-2"/>
                <w:sz w:val="20"/>
                <w:szCs w:val="20"/>
                <w:lang w:val="ru-RU"/>
              </w:rPr>
              <w:t xml:space="preserve">трансмиссионное, </w:t>
            </w:r>
            <w:r w:rsidRPr="00890E33">
              <w:rPr>
                <w:rFonts w:ascii="Times New Roman" w:hAnsi="Times New Roman" w:cs="Times New Roman"/>
                <w:sz w:val="20"/>
                <w:szCs w:val="20"/>
                <w:lang w:val="ru-RU"/>
              </w:rPr>
              <w:t xml:space="preserve">индустриальное масла, </w:t>
            </w:r>
            <w:proofErr w:type="spellStart"/>
            <w:r w:rsidRPr="00890E33">
              <w:rPr>
                <w:rFonts w:ascii="Times New Roman" w:hAnsi="Times New Roman" w:cs="Times New Roman"/>
                <w:sz w:val="20"/>
                <w:szCs w:val="20"/>
                <w:lang w:val="ru-RU"/>
              </w:rPr>
              <w:t>горючесмазочные</w:t>
            </w:r>
            <w:proofErr w:type="spellEnd"/>
            <w:r w:rsidRPr="00890E33">
              <w:rPr>
                <w:rFonts w:ascii="Times New Roman" w:hAnsi="Times New Roman" w:cs="Times New Roman"/>
                <w:sz w:val="20"/>
                <w:szCs w:val="20"/>
                <w:lang w:val="ru-RU"/>
              </w:rPr>
              <w:t xml:space="preserve"> материалы.</w:t>
            </w:r>
          </w:p>
          <w:p w14:paraId="171861B2" w14:textId="77777777" w:rsidR="00C25F47" w:rsidRPr="00890E33" w:rsidRDefault="00C25F47" w:rsidP="00320F94">
            <w:pPr>
              <w:spacing w:before="1" w:line="186" w:lineRule="exact"/>
              <w:ind w:left="44" w:right="36"/>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Образуются</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в</w:t>
            </w:r>
            <w:r w:rsidRPr="00890E33">
              <w:rPr>
                <w:rFonts w:ascii="Times New Roman" w:hAnsi="Times New Roman" w:cs="Times New Roman"/>
                <w:spacing w:val="-3"/>
                <w:sz w:val="20"/>
                <w:szCs w:val="20"/>
              </w:rPr>
              <w:t xml:space="preserve"> </w:t>
            </w:r>
            <w:proofErr w:type="spellStart"/>
            <w:r w:rsidRPr="00890E33">
              <w:rPr>
                <w:rFonts w:ascii="Times New Roman" w:hAnsi="Times New Roman" w:cs="Times New Roman"/>
                <w:spacing w:val="-2"/>
                <w:sz w:val="20"/>
                <w:szCs w:val="20"/>
              </w:rPr>
              <w:t>результате</w:t>
            </w:r>
            <w:proofErr w:type="spellEnd"/>
          </w:p>
        </w:tc>
        <w:tc>
          <w:tcPr>
            <w:tcW w:w="1782" w:type="dxa"/>
          </w:tcPr>
          <w:p w14:paraId="1D689E31" w14:textId="77777777" w:rsidR="00C25F47" w:rsidRPr="00890E33" w:rsidRDefault="00C25F47" w:rsidP="00320F94">
            <w:pPr>
              <w:spacing w:before="206"/>
              <w:rPr>
                <w:rFonts w:ascii="Times New Roman" w:hAnsi="Times New Roman" w:cs="Times New Roman"/>
                <w:sz w:val="20"/>
                <w:szCs w:val="20"/>
                <w:lang w:val="ru-RU"/>
              </w:rPr>
            </w:pPr>
          </w:p>
          <w:p w14:paraId="51897DF0" w14:textId="77777777" w:rsidR="00C25F47" w:rsidRPr="00890E33" w:rsidRDefault="00C25F47" w:rsidP="00320F94">
            <w:pPr>
              <w:ind w:left="8" w:right="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масло</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z w:val="20"/>
                <w:szCs w:val="20"/>
                <w:lang w:val="ru-RU"/>
              </w:rPr>
              <w:t>базовое</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pacing w:val="-5"/>
                <w:sz w:val="20"/>
                <w:szCs w:val="20"/>
                <w:lang w:val="ru-RU"/>
              </w:rPr>
              <w:t>97%</w:t>
            </w:r>
          </w:p>
          <w:p w14:paraId="22B14C9C" w14:textId="77777777" w:rsidR="00C25F47" w:rsidRPr="00890E33" w:rsidRDefault="00C25F47" w:rsidP="00320F94">
            <w:pPr>
              <w:spacing w:before="2"/>
              <w:ind w:left="361" w:right="354"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вода 2% </w:t>
            </w:r>
            <w:r w:rsidRPr="00890E33">
              <w:rPr>
                <w:rFonts w:ascii="Times New Roman" w:hAnsi="Times New Roman" w:cs="Times New Roman"/>
                <w:spacing w:val="-2"/>
                <w:sz w:val="20"/>
                <w:szCs w:val="20"/>
                <w:lang w:val="ru-RU"/>
              </w:rPr>
              <w:t xml:space="preserve">механическая </w:t>
            </w:r>
            <w:r w:rsidRPr="00890E33">
              <w:rPr>
                <w:rFonts w:ascii="Times New Roman" w:hAnsi="Times New Roman" w:cs="Times New Roman"/>
                <w:sz w:val="20"/>
                <w:szCs w:val="20"/>
                <w:lang w:val="ru-RU"/>
              </w:rPr>
              <w:t>примесь 1%</w:t>
            </w:r>
          </w:p>
        </w:tc>
        <w:tc>
          <w:tcPr>
            <w:tcW w:w="1616" w:type="dxa"/>
          </w:tcPr>
          <w:p w14:paraId="06D4D025" w14:textId="77777777" w:rsidR="00C25F47" w:rsidRPr="00890E33" w:rsidRDefault="00C25F47" w:rsidP="00320F94">
            <w:pPr>
              <w:rPr>
                <w:rFonts w:ascii="Times New Roman" w:hAnsi="Times New Roman" w:cs="Times New Roman"/>
                <w:sz w:val="20"/>
                <w:szCs w:val="20"/>
                <w:lang w:val="ru-RU"/>
              </w:rPr>
            </w:pPr>
          </w:p>
          <w:p w14:paraId="2D41DC41" w14:textId="77777777" w:rsidR="00C25F47" w:rsidRPr="00890E33" w:rsidRDefault="00C25F47" w:rsidP="00320F94">
            <w:pPr>
              <w:rPr>
                <w:rFonts w:ascii="Times New Roman" w:hAnsi="Times New Roman" w:cs="Times New Roman"/>
                <w:sz w:val="20"/>
                <w:szCs w:val="20"/>
                <w:lang w:val="ru-RU"/>
              </w:rPr>
            </w:pPr>
          </w:p>
          <w:p w14:paraId="52AB8806" w14:textId="77777777" w:rsidR="00C25F47" w:rsidRPr="00890E33" w:rsidRDefault="00C25F47" w:rsidP="00320F94">
            <w:pPr>
              <w:spacing w:before="1"/>
              <w:rPr>
                <w:rFonts w:ascii="Times New Roman" w:hAnsi="Times New Roman" w:cs="Times New Roman"/>
                <w:sz w:val="20"/>
                <w:szCs w:val="20"/>
                <w:lang w:val="ru-RU"/>
              </w:rPr>
            </w:pPr>
          </w:p>
          <w:p w14:paraId="198E22ED" w14:textId="77777777" w:rsidR="00C25F47" w:rsidRPr="00890E33" w:rsidRDefault="00C25F47" w:rsidP="00320F94">
            <w:pPr>
              <w:spacing w:line="207" w:lineRule="exact"/>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НР13</w:t>
            </w:r>
          </w:p>
          <w:p w14:paraId="7CDEA247" w14:textId="77777777" w:rsidR="00C25F47" w:rsidRPr="00890E33" w:rsidRDefault="00C25F47" w:rsidP="00320F94">
            <w:pPr>
              <w:spacing w:line="207" w:lineRule="exact"/>
              <w:ind w:left="14" w:right="12"/>
              <w:jc w:val="center"/>
              <w:rPr>
                <w:rFonts w:ascii="Times New Roman" w:hAnsi="Times New Roman" w:cs="Times New Roman"/>
                <w:sz w:val="20"/>
                <w:szCs w:val="20"/>
              </w:rPr>
            </w:pPr>
            <w:proofErr w:type="spellStart"/>
            <w:r w:rsidRPr="00890E33">
              <w:rPr>
                <w:rFonts w:ascii="Times New Roman" w:hAnsi="Times New Roman" w:cs="Times New Roman"/>
                <w:spacing w:val="-2"/>
                <w:sz w:val="20"/>
                <w:szCs w:val="20"/>
              </w:rPr>
              <w:t>огнеопасность</w:t>
            </w:r>
            <w:proofErr w:type="spellEnd"/>
          </w:p>
        </w:tc>
        <w:tc>
          <w:tcPr>
            <w:tcW w:w="2505" w:type="dxa"/>
          </w:tcPr>
          <w:p w14:paraId="0404893D" w14:textId="77777777" w:rsidR="00C25F47" w:rsidRPr="00890E33" w:rsidRDefault="00C25F47" w:rsidP="00320F94">
            <w:pPr>
              <w:jc w:val="center"/>
              <w:rPr>
                <w:rFonts w:ascii="Times New Roman" w:hAnsi="Times New Roman" w:cs="Times New Roman"/>
                <w:sz w:val="20"/>
                <w:szCs w:val="20"/>
              </w:rPr>
            </w:pPr>
          </w:p>
          <w:p w14:paraId="3D119DFC" w14:textId="77777777" w:rsidR="00C25F47" w:rsidRPr="00890E33" w:rsidRDefault="00C25F47" w:rsidP="00320F94">
            <w:pPr>
              <w:jc w:val="center"/>
              <w:rPr>
                <w:rFonts w:ascii="Times New Roman" w:hAnsi="Times New Roman" w:cs="Times New Roman"/>
                <w:sz w:val="20"/>
                <w:szCs w:val="20"/>
              </w:rPr>
            </w:pPr>
          </w:p>
          <w:p w14:paraId="67E6A88F" w14:textId="77777777" w:rsidR="00C25F47" w:rsidRPr="00890E33" w:rsidRDefault="00C25F47" w:rsidP="00320F94">
            <w:pPr>
              <w:spacing w:before="1"/>
              <w:jc w:val="center"/>
              <w:rPr>
                <w:rFonts w:ascii="Times New Roman" w:hAnsi="Times New Roman" w:cs="Times New Roman"/>
                <w:sz w:val="20"/>
                <w:szCs w:val="20"/>
              </w:rPr>
            </w:pPr>
          </w:p>
          <w:p w14:paraId="16DD51E4" w14:textId="77777777" w:rsidR="00C25F47" w:rsidRPr="00890E33" w:rsidRDefault="00C25F47" w:rsidP="00320F94">
            <w:pPr>
              <w:ind w:left="715" w:right="440" w:hanging="267"/>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Передача</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сторонним</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организациям</w:t>
            </w:r>
            <w:proofErr w:type="spellEnd"/>
          </w:p>
        </w:tc>
        <w:tc>
          <w:tcPr>
            <w:tcW w:w="2008" w:type="dxa"/>
          </w:tcPr>
          <w:p w14:paraId="439B466F" w14:textId="77777777" w:rsidR="00C25F47" w:rsidRPr="00890E33" w:rsidRDefault="00C25F47" w:rsidP="00320F94">
            <w:pPr>
              <w:rPr>
                <w:rFonts w:ascii="Times New Roman" w:hAnsi="Times New Roman" w:cs="Times New Roman"/>
                <w:sz w:val="20"/>
                <w:szCs w:val="20"/>
                <w:lang w:val="ru-RU"/>
              </w:rPr>
            </w:pPr>
          </w:p>
          <w:p w14:paraId="36E9E96A" w14:textId="77777777" w:rsidR="00C25F47" w:rsidRPr="00890E33" w:rsidRDefault="00C25F47" w:rsidP="00320F94">
            <w:pPr>
              <w:spacing w:before="104"/>
              <w:rPr>
                <w:rFonts w:ascii="Times New Roman" w:hAnsi="Times New Roman" w:cs="Times New Roman"/>
                <w:sz w:val="20"/>
                <w:szCs w:val="20"/>
                <w:lang w:val="ru-RU"/>
              </w:rPr>
            </w:pPr>
          </w:p>
          <w:p w14:paraId="46AC6039" w14:textId="77777777" w:rsidR="00C25F47" w:rsidRPr="00890E33" w:rsidRDefault="00C25F47" w:rsidP="00320F94">
            <w:pPr>
              <w:ind w:left="123" w:right="120" w:hanging="3"/>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p>
        </w:tc>
      </w:tr>
    </w:tbl>
    <w:p w14:paraId="7F527C64" w14:textId="77777777" w:rsidR="00C25F47" w:rsidRDefault="00C25F47" w:rsidP="00C25F47">
      <w:pPr>
        <w:spacing w:after="0" w:line="240" w:lineRule="auto"/>
        <w:ind w:firstLine="539"/>
        <w:jc w:val="both"/>
        <w:rPr>
          <w:rFonts w:ascii="Times New Roman" w:hAnsi="Times New Roman" w:cs="Times New Roman"/>
          <w:sz w:val="28"/>
          <w:szCs w:val="28"/>
        </w:rPr>
      </w:pPr>
    </w:p>
    <w:p w14:paraId="1A7AF74D"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680"/>
        <w:gridCol w:w="2551"/>
        <w:gridCol w:w="1560"/>
        <w:gridCol w:w="1969"/>
        <w:gridCol w:w="2008"/>
      </w:tblGrid>
      <w:tr w:rsidR="00C25F47" w:rsidRPr="003870ED" w14:paraId="15FD6F8A" w14:textId="77777777" w:rsidTr="00320F94">
        <w:trPr>
          <w:trHeight w:val="561"/>
          <w:jc w:val="center"/>
        </w:trPr>
        <w:tc>
          <w:tcPr>
            <w:tcW w:w="396" w:type="dxa"/>
            <w:tcBorders>
              <w:top w:val="nil"/>
            </w:tcBorders>
          </w:tcPr>
          <w:p w14:paraId="7A6DF8E5" w14:textId="77777777" w:rsidR="00C25F47" w:rsidRPr="00351B71" w:rsidRDefault="00C25F47" w:rsidP="00320F94">
            <w:pPr>
              <w:rPr>
                <w:rFonts w:ascii="Times New Roman" w:eastAsia="Times New Roman" w:hAnsi="Times New Roman" w:cs="Times New Roman"/>
                <w:sz w:val="16"/>
                <w:lang w:val="ru-RU"/>
              </w:rPr>
            </w:pPr>
          </w:p>
        </w:tc>
        <w:tc>
          <w:tcPr>
            <w:tcW w:w="2024" w:type="dxa"/>
            <w:tcBorders>
              <w:top w:val="nil"/>
            </w:tcBorders>
          </w:tcPr>
          <w:p w14:paraId="67F264AC" w14:textId="77777777" w:rsidR="00C25F47" w:rsidRPr="00351B71" w:rsidRDefault="00C25F47" w:rsidP="00320F94">
            <w:pPr>
              <w:rPr>
                <w:rFonts w:ascii="Times New Roman" w:eastAsia="Times New Roman" w:hAnsi="Times New Roman" w:cs="Times New Roman"/>
                <w:sz w:val="16"/>
                <w:lang w:val="ru-RU"/>
              </w:rPr>
            </w:pPr>
          </w:p>
        </w:tc>
        <w:tc>
          <w:tcPr>
            <w:tcW w:w="1416" w:type="dxa"/>
            <w:tcBorders>
              <w:top w:val="nil"/>
            </w:tcBorders>
          </w:tcPr>
          <w:p w14:paraId="590D0182" w14:textId="77777777" w:rsidR="00C25F47" w:rsidRPr="00351B71" w:rsidRDefault="00C25F47" w:rsidP="00320F94">
            <w:pPr>
              <w:rPr>
                <w:rFonts w:ascii="Times New Roman" w:eastAsia="Times New Roman" w:hAnsi="Times New Roman" w:cs="Times New Roman"/>
                <w:sz w:val="16"/>
                <w:lang w:val="ru-RU"/>
              </w:rPr>
            </w:pPr>
          </w:p>
        </w:tc>
        <w:tc>
          <w:tcPr>
            <w:tcW w:w="2680" w:type="dxa"/>
            <w:tcBorders>
              <w:top w:val="nil"/>
            </w:tcBorders>
          </w:tcPr>
          <w:p w14:paraId="62FFCF10" w14:textId="77777777" w:rsidR="00C25F47" w:rsidRPr="003870ED" w:rsidRDefault="00C25F47" w:rsidP="00320F94">
            <w:pPr>
              <w:ind w:left="515" w:right="212" w:hanging="29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эксплуатации</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технологических установок и </w:t>
            </w:r>
            <w:r w:rsidRPr="003870ED">
              <w:rPr>
                <w:rFonts w:ascii="Times New Roman" w:eastAsia="Times New Roman" w:hAnsi="Times New Roman" w:cs="Times New Roman"/>
                <w:lang w:val="ru-RU"/>
              </w:rPr>
              <w:lastRenderedPageBreak/>
              <w:t>транспорта</w:t>
            </w:r>
          </w:p>
        </w:tc>
        <w:tc>
          <w:tcPr>
            <w:tcW w:w="2551" w:type="dxa"/>
            <w:tcBorders>
              <w:top w:val="nil"/>
            </w:tcBorders>
          </w:tcPr>
          <w:p w14:paraId="0AB775CD" w14:textId="77777777" w:rsidR="00C25F47" w:rsidRPr="003870ED" w:rsidRDefault="00C25F47" w:rsidP="00320F94">
            <w:pPr>
              <w:rPr>
                <w:rFonts w:ascii="Times New Roman" w:eastAsia="Times New Roman" w:hAnsi="Times New Roman" w:cs="Times New Roman"/>
                <w:sz w:val="16"/>
                <w:lang w:val="ru-RU"/>
              </w:rPr>
            </w:pPr>
          </w:p>
        </w:tc>
        <w:tc>
          <w:tcPr>
            <w:tcW w:w="1560" w:type="dxa"/>
            <w:tcBorders>
              <w:top w:val="nil"/>
            </w:tcBorders>
          </w:tcPr>
          <w:p w14:paraId="3B2EFCE9" w14:textId="77777777" w:rsidR="00C25F47" w:rsidRPr="003870ED" w:rsidRDefault="00C25F47" w:rsidP="00320F94">
            <w:pPr>
              <w:rPr>
                <w:rFonts w:ascii="Times New Roman" w:eastAsia="Times New Roman" w:hAnsi="Times New Roman" w:cs="Times New Roman"/>
                <w:sz w:val="16"/>
                <w:lang w:val="ru-RU"/>
              </w:rPr>
            </w:pPr>
          </w:p>
        </w:tc>
        <w:tc>
          <w:tcPr>
            <w:tcW w:w="1969" w:type="dxa"/>
            <w:tcBorders>
              <w:top w:val="nil"/>
            </w:tcBorders>
          </w:tcPr>
          <w:p w14:paraId="14A93C68" w14:textId="77777777" w:rsidR="00C25F47" w:rsidRPr="003870ED" w:rsidRDefault="00C25F47" w:rsidP="00320F94">
            <w:pPr>
              <w:rPr>
                <w:rFonts w:ascii="Times New Roman" w:eastAsia="Times New Roman" w:hAnsi="Times New Roman" w:cs="Times New Roman"/>
                <w:sz w:val="16"/>
                <w:lang w:val="ru-RU"/>
              </w:rPr>
            </w:pPr>
          </w:p>
        </w:tc>
        <w:tc>
          <w:tcPr>
            <w:tcW w:w="2008" w:type="dxa"/>
            <w:tcBorders>
              <w:top w:val="nil"/>
            </w:tcBorders>
          </w:tcPr>
          <w:p w14:paraId="3B7F1961" w14:textId="77777777" w:rsidR="00C25F47" w:rsidRPr="003870ED" w:rsidRDefault="00C25F47" w:rsidP="00320F94">
            <w:pPr>
              <w:rPr>
                <w:rFonts w:ascii="Times New Roman" w:eastAsia="Times New Roman" w:hAnsi="Times New Roman" w:cs="Times New Roman"/>
                <w:sz w:val="16"/>
                <w:lang w:val="ru-RU"/>
              </w:rPr>
            </w:pPr>
          </w:p>
        </w:tc>
      </w:tr>
      <w:tr w:rsidR="00C25F47" w:rsidRPr="003870ED" w14:paraId="1B0F710B" w14:textId="77777777" w:rsidTr="00320F94">
        <w:trPr>
          <w:trHeight w:val="350"/>
          <w:jc w:val="center"/>
        </w:trPr>
        <w:tc>
          <w:tcPr>
            <w:tcW w:w="14604" w:type="dxa"/>
            <w:gridSpan w:val="8"/>
            <w:shd w:val="clear" w:color="auto" w:fill="D0CECE"/>
          </w:tcPr>
          <w:p w14:paraId="36ACB7AE" w14:textId="77777777" w:rsidR="00C25F47" w:rsidRPr="003870ED" w:rsidRDefault="00C25F47" w:rsidP="00320F94">
            <w:pPr>
              <w:spacing w:before="71"/>
              <w:ind w:left="4" w:right="1"/>
              <w:jc w:val="center"/>
              <w:rPr>
                <w:rFonts w:ascii="Times New Roman" w:eastAsia="Times New Roman" w:hAnsi="Times New Roman" w:cs="Times New Roman"/>
                <w:b/>
                <w:i/>
                <w:sz w:val="18"/>
              </w:rPr>
            </w:pPr>
            <w:proofErr w:type="spellStart"/>
            <w:r w:rsidRPr="003870ED">
              <w:rPr>
                <w:rFonts w:ascii="Times New Roman" w:eastAsia="Times New Roman" w:hAnsi="Times New Roman" w:cs="Times New Roman"/>
                <w:b/>
                <w:i/>
                <w:sz w:val="18"/>
              </w:rPr>
              <w:t>неопасные</w:t>
            </w:r>
            <w:proofErr w:type="spellEnd"/>
            <w:r w:rsidRPr="003870ED">
              <w:rPr>
                <w:rFonts w:ascii="Times New Roman" w:eastAsia="Times New Roman" w:hAnsi="Times New Roman" w:cs="Times New Roman"/>
                <w:b/>
                <w:i/>
                <w:spacing w:val="-3"/>
                <w:sz w:val="18"/>
              </w:rPr>
              <w:t xml:space="preserve"> </w:t>
            </w:r>
            <w:proofErr w:type="spellStart"/>
            <w:r w:rsidRPr="003870ED">
              <w:rPr>
                <w:rFonts w:ascii="Times New Roman" w:eastAsia="Times New Roman" w:hAnsi="Times New Roman" w:cs="Times New Roman"/>
                <w:b/>
                <w:i/>
                <w:spacing w:val="-2"/>
                <w:sz w:val="18"/>
              </w:rPr>
              <w:t>отходы</w:t>
            </w:r>
            <w:proofErr w:type="spellEnd"/>
          </w:p>
        </w:tc>
      </w:tr>
      <w:tr w:rsidR="00C25F47" w:rsidRPr="003870ED" w14:paraId="3F95EE38" w14:textId="77777777" w:rsidTr="00320F94">
        <w:trPr>
          <w:trHeight w:val="1862"/>
          <w:jc w:val="center"/>
        </w:trPr>
        <w:tc>
          <w:tcPr>
            <w:tcW w:w="396" w:type="dxa"/>
          </w:tcPr>
          <w:p w14:paraId="3A707CE0" w14:textId="77777777" w:rsidR="00C25F47" w:rsidRPr="003870ED" w:rsidRDefault="00C25F47" w:rsidP="00320F94">
            <w:pPr>
              <w:rPr>
                <w:rFonts w:ascii="Times New Roman" w:eastAsia="Times New Roman" w:hAnsi="Times New Roman" w:cs="Times New Roman"/>
              </w:rPr>
            </w:pPr>
          </w:p>
          <w:p w14:paraId="08737AF7" w14:textId="77777777" w:rsidR="00C25F47" w:rsidRPr="003870ED" w:rsidRDefault="00C25F47" w:rsidP="00320F94">
            <w:pPr>
              <w:rPr>
                <w:rFonts w:ascii="Times New Roman" w:eastAsia="Times New Roman" w:hAnsi="Times New Roman" w:cs="Times New Roman"/>
              </w:rPr>
            </w:pPr>
          </w:p>
          <w:p w14:paraId="5141042F" w14:textId="77777777" w:rsidR="00C25F47" w:rsidRPr="003870ED" w:rsidRDefault="00C25F47" w:rsidP="00320F94">
            <w:pPr>
              <w:rPr>
                <w:rFonts w:ascii="Times New Roman" w:eastAsia="Times New Roman" w:hAnsi="Times New Roman" w:cs="Times New Roman"/>
              </w:rPr>
            </w:pPr>
          </w:p>
          <w:p w14:paraId="464A7097" w14:textId="77777777" w:rsidR="00C25F47" w:rsidRPr="003870ED" w:rsidRDefault="00C25F47" w:rsidP="00320F94">
            <w:pPr>
              <w:rPr>
                <w:rFonts w:ascii="Times New Roman" w:eastAsia="Times New Roman" w:hAnsi="Times New Roman" w:cs="Times New Roman"/>
              </w:rPr>
            </w:pPr>
          </w:p>
          <w:p w14:paraId="30CE31D0" w14:textId="77777777" w:rsidR="00C25F47" w:rsidRPr="003870ED" w:rsidRDefault="00C25F47" w:rsidP="00320F94">
            <w:pPr>
              <w:ind w:left="6"/>
              <w:jc w:val="center"/>
              <w:rPr>
                <w:rFonts w:ascii="Times New Roman" w:eastAsia="Times New Roman" w:hAnsi="Times New Roman" w:cs="Times New Roman"/>
              </w:rPr>
            </w:pPr>
            <w:r w:rsidRPr="003870ED">
              <w:rPr>
                <w:rFonts w:ascii="Times New Roman" w:eastAsia="Times New Roman" w:hAnsi="Times New Roman" w:cs="Times New Roman"/>
                <w:spacing w:val="-10"/>
              </w:rPr>
              <w:t>4</w:t>
            </w:r>
          </w:p>
        </w:tc>
        <w:tc>
          <w:tcPr>
            <w:tcW w:w="2024" w:type="dxa"/>
            <w:vAlign w:val="center"/>
          </w:tcPr>
          <w:p w14:paraId="7159D40C" w14:textId="77777777" w:rsidR="00C25F47" w:rsidRPr="003870ED" w:rsidRDefault="00C25F47" w:rsidP="00320F94">
            <w:pPr>
              <w:rPr>
                <w:rFonts w:ascii="Times New Roman" w:eastAsia="Times New Roman" w:hAnsi="Times New Roman" w:cs="Times New Roman"/>
                <w:lang w:val="ru-RU"/>
              </w:rPr>
            </w:pPr>
          </w:p>
          <w:p w14:paraId="1E28C83F" w14:textId="77777777" w:rsidR="00C25F47" w:rsidRPr="003870ED" w:rsidRDefault="00C25F47" w:rsidP="00320F94">
            <w:pPr>
              <w:ind w:left="136" w:right="127" w:firstLine="3"/>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  Смешанные </w:t>
            </w:r>
            <w:r w:rsidRPr="003870ED">
              <w:rPr>
                <w:rFonts w:ascii="Times New Roman" w:eastAsia="Times New Roman" w:hAnsi="Times New Roman" w:cs="Times New Roman"/>
                <w:lang w:val="ru-RU"/>
              </w:rPr>
              <w:t>коммунальные</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отходы (в </w:t>
            </w:r>
            <w:proofErr w:type="spellStart"/>
            <w:r w:rsidRPr="003870ED">
              <w:rPr>
                <w:rFonts w:ascii="Times New Roman" w:eastAsia="Times New Roman" w:hAnsi="Times New Roman" w:cs="Times New Roman"/>
                <w:lang w:val="ru-RU"/>
              </w:rPr>
              <w:t>тч</w:t>
            </w:r>
            <w:proofErr w:type="spellEnd"/>
            <w:r w:rsidRPr="003870ED">
              <w:rPr>
                <w:rFonts w:ascii="Times New Roman" w:eastAsia="Times New Roman" w:hAnsi="Times New Roman" w:cs="Times New Roman"/>
                <w:lang w:val="ru-RU"/>
              </w:rPr>
              <w:t xml:space="preserve"> ТБО</w:t>
            </w:r>
            <w:r w:rsidRPr="003870ED">
              <w:rPr>
                <w:rFonts w:ascii="Times New Roman" w:eastAsia="Times New Roman" w:hAnsi="Times New Roman" w:cs="Times New Roman"/>
                <w:spacing w:val="-2"/>
                <w:lang w:val="ru-RU"/>
              </w:rPr>
              <w:t>)</w:t>
            </w:r>
          </w:p>
        </w:tc>
        <w:tc>
          <w:tcPr>
            <w:tcW w:w="1416" w:type="dxa"/>
            <w:vAlign w:val="center"/>
          </w:tcPr>
          <w:p w14:paraId="1D96E458" w14:textId="77777777" w:rsidR="00C25F47" w:rsidRPr="003870ED" w:rsidRDefault="00C25F47" w:rsidP="00320F94">
            <w:pPr>
              <w:spacing w:before="1"/>
              <w:ind w:left="11" w:right="3"/>
              <w:jc w:val="center"/>
              <w:rPr>
                <w:rFonts w:ascii="Times New Roman" w:eastAsia="Times New Roman" w:hAnsi="Times New Roman" w:cs="Times New Roman"/>
              </w:rPr>
            </w:pPr>
            <w:r w:rsidRPr="003870ED">
              <w:rPr>
                <w:rFonts w:ascii="Times New Roman" w:eastAsia="Times New Roman" w:hAnsi="Times New Roman" w:cs="Times New Roman"/>
              </w:rPr>
              <w:t>20</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rPr>
              <w:t>03</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spacing w:val="-5"/>
              </w:rPr>
              <w:t>01</w:t>
            </w:r>
          </w:p>
        </w:tc>
        <w:tc>
          <w:tcPr>
            <w:tcW w:w="2680" w:type="dxa"/>
            <w:vAlign w:val="center"/>
          </w:tcPr>
          <w:p w14:paraId="40C2B413" w14:textId="77777777" w:rsidR="00C25F47" w:rsidRPr="003870ED" w:rsidRDefault="00C25F47" w:rsidP="00320F94">
            <w:pPr>
              <w:ind w:left="304" w:right="298" w:firstLine="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Смешанные коммунальные отходы,</w:t>
            </w:r>
            <w:r w:rsidRPr="003870ED">
              <w:rPr>
                <w:rFonts w:ascii="Times New Roman" w:eastAsia="Times New Roman" w:hAnsi="Times New Roman" w:cs="Times New Roman"/>
                <w:spacing w:val="-10"/>
                <w:lang w:val="ru-RU"/>
              </w:rPr>
              <w:t xml:space="preserve"> </w:t>
            </w:r>
            <w:r w:rsidRPr="003870ED">
              <w:rPr>
                <w:rFonts w:ascii="Times New Roman" w:eastAsia="Times New Roman" w:hAnsi="Times New Roman" w:cs="Times New Roman"/>
                <w:lang w:val="ru-RU"/>
              </w:rPr>
              <w:t>в</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том</w:t>
            </w:r>
            <w:r w:rsidRPr="003870ED">
              <w:rPr>
                <w:rFonts w:ascii="Times New Roman" w:eastAsia="Times New Roman" w:hAnsi="Times New Roman" w:cs="Times New Roman"/>
                <w:spacing w:val="-9"/>
                <w:lang w:val="ru-RU"/>
              </w:rPr>
              <w:t xml:space="preserve"> </w:t>
            </w:r>
            <w:r w:rsidRPr="003870ED">
              <w:rPr>
                <w:rFonts w:ascii="Times New Roman" w:eastAsia="Times New Roman" w:hAnsi="Times New Roman" w:cs="Times New Roman"/>
                <w:lang w:val="ru-RU"/>
              </w:rPr>
              <w:t>числе</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бытовой мусор -</w:t>
            </w:r>
            <w:r w:rsidRPr="003870ED">
              <w:rPr>
                <w:rFonts w:ascii="Times New Roman" w:eastAsia="Times New Roman" w:hAnsi="Times New Roman" w:cs="Times New Roman"/>
                <w:spacing w:val="40"/>
                <w:lang w:val="ru-RU"/>
              </w:rPr>
              <w:t xml:space="preserve"> </w:t>
            </w:r>
            <w:r w:rsidRPr="003870ED">
              <w:rPr>
                <w:rFonts w:ascii="Times New Roman" w:eastAsia="Times New Roman" w:hAnsi="Times New Roman" w:cs="Times New Roman"/>
                <w:lang w:val="ru-RU"/>
              </w:rPr>
              <w:t>смет с территорий</w:t>
            </w:r>
          </w:p>
        </w:tc>
        <w:tc>
          <w:tcPr>
            <w:tcW w:w="2551" w:type="dxa"/>
            <w:vAlign w:val="center"/>
          </w:tcPr>
          <w:p w14:paraId="088307E9" w14:textId="77777777" w:rsidR="00C25F47" w:rsidRPr="003870ED" w:rsidRDefault="00C25F47" w:rsidP="00320F94">
            <w:pPr>
              <w:ind w:left="176" w:right="165" w:hanging="5"/>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Углеводороды </w:t>
            </w:r>
            <w:r w:rsidRPr="003870ED">
              <w:rPr>
                <w:rFonts w:ascii="Times New Roman" w:eastAsia="Times New Roman" w:hAnsi="Times New Roman" w:cs="Times New Roman"/>
                <w:lang w:val="ru-RU"/>
              </w:rPr>
              <w:t xml:space="preserve">предельные (по </w:t>
            </w:r>
            <w:r w:rsidRPr="003870ED">
              <w:rPr>
                <w:rFonts w:ascii="Times New Roman" w:eastAsia="Times New Roman" w:hAnsi="Times New Roman" w:cs="Times New Roman"/>
                <w:spacing w:val="-2"/>
                <w:lang w:val="ru-RU"/>
              </w:rPr>
              <w:t xml:space="preserve">целлюлозе), </w:t>
            </w:r>
            <w:r w:rsidRPr="003870ED">
              <w:rPr>
                <w:rFonts w:ascii="Times New Roman" w:eastAsia="Times New Roman" w:hAnsi="Times New Roman" w:cs="Times New Roman"/>
                <w:lang w:val="ru-RU"/>
              </w:rPr>
              <w:t xml:space="preserve">углеводороды (по бензолу), </w:t>
            </w:r>
            <w:r w:rsidRPr="003870ED">
              <w:rPr>
                <w:rFonts w:ascii="Times New Roman" w:eastAsia="Times New Roman" w:hAnsi="Times New Roman" w:cs="Times New Roman"/>
              </w:rPr>
              <w:t>S</w:t>
            </w:r>
            <w:r w:rsidRPr="003870ED">
              <w:rPr>
                <w:rFonts w:ascii="Times New Roman" w:eastAsia="Times New Roman" w:hAnsi="Times New Roman" w:cs="Times New Roman"/>
                <w:lang w:val="ru-RU"/>
              </w:rPr>
              <w:t xml:space="preserve">, </w:t>
            </w:r>
            <w:proofErr w:type="spellStart"/>
            <w:r w:rsidRPr="003870ED">
              <w:rPr>
                <w:rFonts w:ascii="Times New Roman" w:eastAsia="Times New Roman" w:hAnsi="Times New Roman" w:cs="Times New Roman"/>
              </w:rPr>
              <w:t>SiO</w:t>
            </w:r>
            <w:proofErr w:type="spellEnd"/>
            <w:r w:rsidRPr="003870ED">
              <w:rPr>
                <w:rFonts w:ascii="Times New Roman" w:eastAsia="Times New Roman" w:hAnsi="Times New Roman" w:cs="Times New Roman"/>
                <w:lang w:val="ru-RU"/>
              </w:rPr>
              <w:t>2. бумага,</w:t>
            </w:r>
            <w:r w:rsidRPr="003870ED">
              <w:rPr>
                <w:rFonts w:ascii="Times New Roman" w:eastAsia="Times New Roman" w:hAnsi="Times New Roman" w:cs="Times New Roman"/>
                <w:spacing w:val="-3"/>
                <w:lang w:val="ru-RU"/>
              </w:rPr>
              <w:t xml:space="preserve"> </w:t>
            </w:r>
            <w:r w:rsidRPr="003870ED">
              <w:rPr>
                <w:rFonts w:ascii="Times New Roman" w:eastAsia="Times New Roman" w:hAnsi="Times New Roman" w:cs="Times New Roman"/>
                <w:lang w:val="ru-RU"/>
              </w:rPr>
              <w:t>картон</w:t>
            </w:r>
            <w:r w:rsidRPr="003870ED">
              <w:rPr>
                <w:rFonts w:ascii="Times New Roman" w:eastAsia="Times New Roman" w:hAnsi="Times New Roman" w:cs="Times New Roman"/>
                <w:spacing w:val="-2"/>
                <w:lang w:val="ru-RU"/>
              </w:rPr>
              <w:t xml:space="preserve"> </w:t>
            </w:r>
            <w:r w:rsidRPr="003870ED">
              <w:rPr>
                <w:rFonts w:ascii="Times New Roman" w:eastAsia="Times New Roman" w:hAnsi="Times New Roman" w:cs="Times New Roman"/>
                <w:spacing w:val="-5"/>
                <w:lang w:val="ru-RU"/>
              </w:rPr>
              <w:t>20-</w:t>
            </w:r>
          </w:p>
          <w:p w14:paraId="25D3224E" w14:textId="77777777" w:rsidR="00C25F47" w:rsidRPr="003870ED" w:rsidRDefault="00C25F47" w:rsidP="00320F94">
            <w:pPr>
              <w:spacing w:line="206" w:lineRule="exact"/>
              <w:ind w:left="330"/>
              <w:jc w:val="center"/>
              <w:rPr>
                <w:rFonts w:ascii="Times New Roman" w:eastAsia="Times New Roman" w:hAnsi="Times New Roman" w:cs="Times New Roman"/>
              </w:rPr>
            </w:pPr>
            <w:r w:rsidRPr="003870ED">
              <w:rPr>
                <w:rFonts w:ascii="Times New Roman" w:eastAsia="Times New Roman" w:hAnsi="Times New Roman" w:cs="Times New Roman"/>
              </w:rPr>
              <w:t xml:space="preserve">30%, </w:t>
            </w:r>
            <w:proofErr w:type="spellStart"/>
            <w:r w:rsidRPr="003870ED">
              <w:rPr>
                <w:rFonts w:ascii="Times New Roman" w:eastAsia="Times New Roman" w:hAnsi="Times New Roman" w:cs="Times New Roman"/>
                <w:spacing w:val="-2"/>
              </w:rPr>
              <w:t>пищевые</w:t>
            </w:r>
            <w:proofErr w:type="spellEnd"/>
          </w:p>
          <w:p w14:paraId="2FD7C7B4" w14:textId="77777777" w:rsidR="00C25F47" w:rsidRPr="003870ED" w:rsidRDefault="00C25F47" w:rsidP="00320F94">
            <w:pPr>
              <w:spacing w:line="207" w:lineRule="exact"/>
              <w:ind w:left="277"/>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отходы</w:t>
            </w:r>
            <w:proofErr w:type="spellEnd"/>
            <w:r w:rsidRPr="003870ED">
              <w:rPr>
                <w:rFonts w:ascii="Times New Roman" w:eastAsia="Times New Roman" w:hAnsi="Times New Roman" w:cs="Times New Roman"/>
                <w:spacing w:val="-3"/>
              </w:rPr>
              <w:t xml:space="preserve"> </w:t>
            </w:r>
            <w:r w:rsidRPr="003870ED">
              <w:rPr>
                <w:rFonts w:ascii="Times New Roman" w:eastAsia="Times New Roman" w:hAnsi="Times New Roman" w:cs="Times New Roman"/>
              </w:rPr>
              <w:t>28-</w:t>
            </w:r>
            <w:r w:rsidRPr="003870ED">
              <w:rPr>
                <w:rFonts w:ascii="Times New Roman" w:eastAsia="Times New Roman" w:hAnsi="Times New Roman" w:cs="Times New Roman"/>
                <w:spacing w:val="-4"/>
              </w:rPr>
              <w:t>45%,</w:t>
            </w:r>
          </w:p>
          <w:p w14:paraId="0415152B" w14:textId="77777777" w:rsidR="00C25F47" w:rsidRPr="003870ED" w:rsidRDefault="00C25F47" w:rsidP="00320F94">
            <w:pPr>
              <w:spacing w:before="1" w:line="186" w:lineRule="exact"/>
              <w:ind w:left="344"/>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дерево</w:t>
            </w:r>
            <w:proofErr w:type="spellEnd"/>
            <w:r w:rsidRPr="003870ED">
              <w:rPr>
                <w:rFonts w:ascii="Times New Roman" w:eastAsia="Times New Roman" w:hAnsi="Times New Roman" w:cs="Times New Roman"/>
                <w:spacing w:val="-2"/>
              </w:rPr>
              <w:t xml:space="preserve"> </w:t>
            </w:r>
            <w:r w:rsidRPr="003870ED">
              <w:rPr>
                <w:rFonts w:ascii="Times New Roman" w:eastAsia="Times New Roman" w:hAnsi="Times New Roman" w:cs="Times New Roman"/>
              </w:rPr>
              <w:t>1,5-</w:t>
            </w:r>
            <w:r w:rsidRPr="003870ED">
              <w:rPr>
                <w:rFonts w:ascii="Times New Roman" w:eastAsia="Times New Roman" w:hAnsi="Times New Roman" w:cs="Times New Roman"/>
                <w:spacing w:val="-5"/>
              </w:rPr>
              <w:t>4%</w:t>
            </w:r>
          </w:p>
        </w:tc>
        <w:tc>
          <w:tcPr>
            <w:tcW w:w="1560" w:type="dxa"/>
            <w:vAlign w:val="center"/>
          </w:tcPr>
          <w:p w14:paraId="37D9BEC1" w14:textId="77777777" w:rsidR="00C25F47" w:rsidRPr="003870ED" w:rsidRDefault="00C25F47" w:rsidP="00320F94">
            <w:pPr>
              <w:ind w:left="14" w:right="8"/>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не</w:t>
            </w:r>
            <w:proofErr w:type="spellEnd"/>
            <w:r w:rsidRPr="003870ED">
              <w:rPr>
                <w:rFonts w:ascii="Times New Roman" w:eastAsia="Times New Roman" w:hAnsi="Times New Roman" w:cs="Times New Roman"/>
                <w:spacing w:val="-12"/>
              </w:rPr>
              <w:t xml:space="preserve"> </w:t>
            </w:r>
            <w:proofErr w:type="spellStart"/>
            <w:r w:rsidRPr="003870ED">
              <w:rPr>
                <w:rFonts w:ascii="Times New Roman" w:eastAsia="Times New Roman" w:hAnsi="Times New Roman" w:cs="Times New Roman"/>
              </w:rPr>
              <w:t>обладает</w:t>
            </w:r>
            <w:proofErr w:type="spellEnd"/>
            <w:r w:rsidRPr="003870ED">
              <w:rPr>
                <w:rFonts w:ascii="Times New Roman" w:eastAsia="Times New Roman" w:hAnsi="Times New Roman" w:cs="Times New Roman"/>
              </w:rPr>
              <w:t xml:space="preserve"> </w:t>
            </w:r>
            <w:proofErr w:type="spellStart"/>
            <w:r w:rsidRPr="003870ED">
              <w:rPr>
                <w:rFonts w:ascii="Times New Roman" w:eastAsia="Times New Roman" w:hAnsi="Times New Roman" w:cs="Times New Roman"/>
                <w:spacing w:val="-2"/>
              </w:rPr>
              <w:t>опасными</w:t>
            </w:r>
            <w:proofErr w:type="spellEnd"/>
            <w:r w:rsidRPr="003870ED">
              <w:rPr>
                <w:rFonts w:ascii="Times New Roman" w:eastAsia="Times New Roman" w:hAnsi="Times New Roman" w:cs="Times New Roman"/>
                <w:spacing w:val="-2"/>
              </w:rPr>
              <w:t xml:space="preserve"> </w:t>
            </w:r>
            <w:proofErr w:type="spellStart"/>
            <w:r w:rsidRPr="003870ED">
              <w:rPr>
                <w:rFonts w:ascii="Times New Roman" w:eastAsia="Times New Roman" w:hAnsi="Times New Roman" w:cs="Times New Roman"/>
                <w:spacing w:val="-2"/>
              </w:rPr>
              <w:t>свойствами</w:t>
            </w:r>
            <w:proofErr w:type="spellEnd"/>
          </w:p>
        </w:tc>
        <w:tc>
          <w:tcPr>
            <w:tcW w:w="1969" w:type="dxa"/>
            <w:vAlign w:val="center"/>
          </w:tcPr>
          <w:p w14:paraId="3777CB6E" w14:textId="77777777" w:rsidR="00C25F47" w:rsidRPr="003870ED" w:rsidRDefault="00C25F47" w:rsidP="00320F94">
            <w:pPr>
              <w:ind w:left="136" w:right="-165" w:hanging="141"/>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Передача</w:t>
            </w:r>
            <w:proofErr w:type="spellEnd"/>
            <w:r w:rsidRPr="003870ED">
              <w:rPr>
                <w:rFonts w:ascii="Times New Roman" w:eastAsia="Times New Roman" w:hAnsi="Times New Roman" w:cs="Times New Roman"/>
                <w:spacing w:val="-12"/>
              </w:rPr>
              <w:t xml:space="preserve"> </w:t>
            </w:r>
            <w:proofErr w:type="spellStart"/>
            <w:r w:rsidRPr="003870ED">
              <w:rPr>
                <w:rFonts w:ascii="Times New Roman" w:eastAsia="Times New Roman" w:hAnsi="Times New Roman" w:cs="Times New Roman"/>
              </w:rPr>
              <w:t>сторонним</w:t>
            </w:r>
            <w:proofErr w:type="spellEnd"/>
            <w:r w:rsidRPr="003870ED">
              <w:rPr>
                <w:rFonts w:ascii="Times New Roman" w:eastAsia="Times New Roman" w:hAnsi="Times New Roman" w:cs="Times New Roman"/>
              </w:rPr>
              <w:t xml:space="preserve"> </w:t>
            </w:r>
            <w:proofErr w:type="spellStart"/>
            <w:r w:rsidRPr="003870ED">
              <w:rPr>
                <w:rFonts w:ascii="Times New Roman" w:eastAsia="Times New Roman" w:hAnsi="Times New Roman" w:cs="Times New Roman"/>
                <w:spacing w:val="-2"/>
              </w:rPr>
              <w:t>организациям</w:t>
            </w:r>
            <w:proofErr w:type="spellEnd"/>
          </w:p>
        </w:tc>
        <w:tc>
          <w:tcPr>
            <w:tcW w:w="2008" w:type="dxa"/>
            <w:vAlign w:val="center"/>
          </w:tcPr>
          <w:p w14:paraId="09C40239"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 xml:space="preserve">На производственной </w:t>
            </w:r>
            <w:r w:rsidRPr="003870ED">
              <w:rPr>
                <w:rFonts w:ascii="Times New Roman" w:eastAsia="Times New Roman" w:hAnsi="Times New Roman" w:cs="Times New Roman"/>
                <w:spacing w:val="-2"/>
                <w:lang w:val="ru-RU"/>
              </w:rPr>
              <w:t xml:space="preserve">площадке </w:t>
            </w:r>
            <w:r w:rsidRPr="003870ED">
              <w:rPr>
                <w:rFonts w:ascii="Times New Roman" w:eastAsia="Times New Roman" w:hAnsi="Times New Roman" w:cs="Times New Roman"/>
                <w:lang w:val="ru-RU"/>
              </w:rPr>
              <w:t>(контейнеры,</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ёмкости, </w:t>
            </w:r>
            <w:r w:rsidRPr="003870ED">
              <w:rPr>
                <w:rFonts w:ascii="Times New Roman" w:eastAsia="Times New Roman" w:hAnsi="Times New Roman" w:cs="Times New Roman"/>
                <w:spacing w:val="-2"/>
                <w:lang w:val="ru-RU"/>
              </w:rPr>
              <w:t>бетонированные площадки)</w:t>
            </w:r>
          </w:p>
        </w:tc>
      </w:tr>
      <w:tr w:rsidR="00C25F47" w:rsidRPr="003870ED" w14:paraId="69992C89" w14:textId="77777777" w:rsidTr="00320F94">
        <w:trPr>
          <w:trHeight w:val="1037"/>
          <w:jc w:val="center"/>
        </w:trPr>
        <w:tc>
          <w:tcPr>
            <w:tcW w:w="396" w:type="dxa"/>
            <w:vAlign w:val="center"/>
          </w:tcPr>
          <w:p w14:paraId="75E0A5F2" w14:textId="77777777" w:rsidR="00C25F47" w:rsidRPr="003870ED" w:rsidRDefault="00C25F47" w:rsidP="00320F94">
            <w:pPr>
              <w:jc w:val="center"/>
              <w:rPr>
                <w:rFonts w:ascii="Times New Roman" w:eastAsia="Times New Roman" w:hAnsi="Times New Roman" w:cs="Times New Roman"/>
              </w:rPr>
            </w:pPr>
            <w:bookmarkStart w:id="6" w:name="_Hlk223272624"/>
            <w:r w:rsidRPr="003870ED">
              <w:rPr>
                <w:rFonts w:ascii="Times New Roman" w:eastAsia="Times New Roman" w:hAnsi="Times New Roman" w:cs="Times New Roman"/>
              </w:rPr>
              <w:t>5</w:t>
            </w:r>
          </w:p>
        </w:tc>
        <w:tc>
          <w:tcPr>
            <w:tcW w:w="2024" w:type="dxa"/>
            <w:vAlign w:val="center"/>
          </w:tcPr>
          <w:p w14:paraId="464B1951" w14:textId="77777777" w:rsidR="00C25F47" w:rsidRPr="003870ED" w:rsidRDefault="00C25F47" w:rsidP="00320F94">
            <w:pPr>
              <w:spacing w:before="206"/>
              <w:ind w:left="247" w:right="237" w:hanging="3"/>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Буровой</w:t>
            </w:r>
            <w:proofErr w:type="spellEnd"/>
            <w:r w:rsidRPr="003870ED">
              <w:rPr>
                <w:rFonts w:ascii="Times New Roman" w:eastAsia="Times New Roman" w:hAnsi="Times New Roman" w:cs="Times New Roman"/>
              </w:rPr>
              <w:t xml:space="preserve"> </w:t>
            </w:r>
            <w:proofErr w:type="spellStart"/>
            <w:r w:rsidRPr="003870ED">
              <w:rPr>
                <w:rFonts w:ascii="Times New Roman" w:eastAsia="Times New Roman" w:hAnsi="Times New Roman" w:cs="Times New Roman"/>
              </w:rPr>
              <w:t>шлам</w:t>
            </w:r>
            <w:proofErr w:type="spellEnd"/>
          </w:p>
        </w:tc>
        <w:tc>
          <w:tcPr>
            <w:tcW w:w="1416" w:type="dxa"/>
            <w:vAlign w:val="center"/>
          </w:tcPr>
          <w:p w14:paraId="4A17218D" w14:textId="77777777" w:rsidR="00C25F47" w:rsidRPr="003870ED" w:rsidRDefault="00C25F47" w:rsidP="00320F94">
            <w:pPr>
              <w:spacing w:before="173"/>
              <w:jc w:val="center"/>
              <w:rPr>
                <w:rFonts w:ascii="Times New Roman" w:eastAsia="Times New Roman" w:hAnsi="Times New Roman" w:cs="Times New Roman"/>
              </w:rPr>
            </w:pPr>
            <w:r w:rsidRPr="003870ED">
              <w:rPr>
                <w:rFonts w:ascii="Times New Roman" w:eastAsia="Times New Roman" w:hAnsi="Times New Roman" w:cs="Times New Roman"/>
              </w:rPr>
              <w:t>06 05 03</w:t>
            </w:r>
          </w:p>
        </w:tc>
        <w:tc>
          <w:tcPr>
            <w:tcW w:w="2680" w:type="dxa"/>
            <w:vAlign w:val="center"/>
          </w:tcPr>
          <w:p w14:paraId="746EF1FD" w14:textId="77777777" w:rsidR="00C25F47" w:rsidRPr="003870ED" w:rsidRDefault="00C25F47" w:rsidP="00320F94">
            <w:pPr>
              <w:spacing w:before="206"/>
              <w:ind w:left="323" w:hanging="193"/>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Выбуренная порода, отделенная от буровой промывочной жидкости очистным оборудованием</w:t>
            </w:r>
          </w:p>
        </w:tc>
        <w:tc>
          <w:tcPr>
            <w:tcW w:w="2551" w:type="dxa"/>
            <w:vAlign w:val="center"/>
          </w:tcPr>
          <w:p w14:paraId="5F4679F5" w14:textId="77777777" w:rsidR="00C25F47" w:rsidRPr="003870ED" w:rsidRDefault="00C25F47" w:rsidP="00320F94">
            <w:pPr>
              <w:spacing w:line="206" w:lineRule="exact"/>
              <w:ind w:left="8" w:right="6"/>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Горные породы, вода, бентонит, полимерные и химические реагенты бурового раствора.</w:t>
            </w:r>
          </w:p>
        </w:tc>
        <w:tc>
          <w:tcPr>
            <w:tcW w:w="1560" w:type="dxa"/>
            <w:vAlign w:val="center"/>
          </w:tcPr>
          <w:p w14:paraId="2DC1A05E" w14:textId="77777777" w:rsidR="00C25F47" w:rsidRPr="003870ED" w:rsidRDefault="00C25F47" w:rsidP="00320F94">
            <w:pPr>
              <w:spacing w:before="206"/>
              <w:ind w:left="14" w:right="8"/>
              <w:jc w:val="center"/>
              <w:rPr>
                <w:rFonts w:ascii="Times New Roman" w:eastAsia="Times New Roman" w:hAnsi="Times New Roman" w:cs="Times New Roman"/>
              </w:rPr>
            </w:pPr>
            <w:proofErr w:type="spellStart"/>
            <w:r w:rsidRPr="003870ED">
              <w:rPr>
                <w:rFonts w:ascii="Times New Roman" w:eastAsia="Times New Roman" w:hAnsi="Times New Roman" w:cs="Times New Roman"/>
                <w:color w:val="000000"/>
              </w:rPr>
              <w:t>не</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обладает</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опасными</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свойствами</w:t>
            </w:r>
            <w:proofErr w:type="spellEnd"/>
          </w:p>
        </w:tc>
        <w:tc>
          <w:tcPr>
            <w:tcW w:w="1969" w:type="dxa"/>
            <w:vAlign w:val="center"/>
          </w:tcPr>
          <w:p w14:paraId="7832135B" w14:textId="77777777" w:rsidR="00C25F47" w:rsidRPr="003870ED" w:rsidRDefault="00C25F47" w:rsidP="00320F94">
            <w:pPr>
              <w:contextualSpacing/>
              <w:jc w:val="center"/>
              <w:rPr>
                <w:rFonts w:ascii="Times New Roman" w:eastAsia="Times New Roman" w:hAnsi="Times New Roman" w:cs="Times New Roman"/>
                <w:color w:val="000000"/>
              </w:rPr>
            </w:pPr>
            <w:proofErr w:type="spellStart"/>
            <w:r w:rsidRPr="003870ED">
              <w:rPr>
                <w:rFonts w:ascii="Times New Roman" w:eastAsia="Times New Roman" w:hAnsi="Times New Roman" w:cs="Times New Roman"/>
                <w:color w:val="000000"/>
              </w:rPr>
              <w:t>Передача</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сторонним</w:t>
            </w:r>
            <w:proofErr w:type="spellEnd"/>
          </w:p>
          <w:p w14:paraId="341D88C3" w14:textId="77777777" w:rsidR="00C25F47" w:rsidRPr="003870ED" w:rsidRDefault="00C25F47" w:rsidP="00320F94">
            <w:pPr>
              <w:spacing w:before="104"/>
              <w:jc w:val="center"/>
              <w:rPr>
                <w:rFonts w:ascii="Times New Roman" w:eastAsia="Times New Roman" w:hAnsi="Times New Roman" w:cs="Times New Roman"/>
              </w:rPr>
            </w:pPr>
            <w:proofErr w:type="spellStart"/>
            <w:r w:rsidRPr="003870ED">
              <w:rPr>
                <w:rFonts w:ascii="Times New Roman" w:eastAsia="Times New Roman" w:hAnsi="Times New Roman" w:cs="Times New Roman"/>
                <w:color w:val="000000"/>
              </w:rPr>
              <w:t>организациям</w:t>
            </w:r>
            <w:proofErr w:type="spellEnd"/>
          </w:p>
        </w:tc>
        <w:tc>
          <w:tcPr>
            <w:tcW w:w="2008" w:type="dxa"/>
            <w:vAlign w:val="center"/>
          </w:tcPr>
          <w:p w14:paraId="6C1480AC"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На производственной площадке (контейнеры, ёмкости)</w:t>
            </w:r>
          </w:p>
        </w:tc>
      </w:tr>
      <w:bookmarkEnd w:id="6"/>
    </w:tbl>
    <w:p w14:paraId="344E6CE5" w14:textId="77777777" w:rsidR="00C25F47" w:rsidRDefault="00C25F47" w:rsidP="00C25F47">
      <w:pPr>
        <w:spacing w:after="0" w:line="240" w:lineRule="auto"/>
        <w:ind w:firstLine="539"/>
        <w:jc w:val="both"/>
        <w:rPr>
          <w:rFonts w:ascii="Times New Roman" w:hAnsi="Times New Roman" w:cs="Times New Roman"/>
          <w:sz w:val="28"/>
          <w:szCs w:val="28"/>
        </w:rPr>
        <w:sectPr w:rsidR="00C25F47" w:rsidSect="00890E33">
          <w:pgSz w:w="16840" w:h="11900" w:orient="landscape"/>
          <w:pgMar w:top="1133" w:right="851" w:bottom="560" w:left="709" w:header="729" w:footer="1018" w:gutter="0"/>
          <w:cols w:space="720"/>
          <w:docGrid w:linePitch="299"/>
        </w:sectPr>
      </w:pPr>
    </w:p>
    <w:p w14:paraId="6C23E0DA" w14:textId="77777777" w:rsidR="000C0078" w:rsidRPr="000C0078" w:rsidRDefault="000C0078" w:rsidP="000C0078">
      <w:pPr>
        <w:tabs>
          <w:tab w:val="left" w:pos="0"/>
        </w:tabs>
        <w:spacing w:after="0" w:line="240" w:lineRule="auto"/>
        <w:jc w:val="both"/>
        <w:rPr>
          <w:rFonts w:ascii="Times New Roman" w:hAnsi="Times New Roman" w:cs="Times New Roman"/>
          <w:iCs/>
          <w:sz w:val="24"/>
          <w:szCs w:val="24"/>
        </w:rPr>
      </w:pPr>
    </w:p>
    <w:p w14:paraId="55F0E295" w14:textId="682734D3" w:rsidR="00A77D63" w:rsidRPr="000C0078" w:rsidRDefault="009B0CB9" w:rsidP="000C0078">
      <w:pPr>
        <w:tabs>
          <w:tab w:val="left" w:pos="0"/>
        </w:tabs>
        <w:spacing w:after="0" w:line="240" w:lineRule="auto"/>
        <w:ind w:firstLine="709"/>
        <w:rPr>
          <w:rFonts w:ascii="Times New Roman" w:hAnsi="Times New Roman" w:cs="Times New Roman"/>
          <w:b/>
          <w:bCs/>
          <w:iCs/>
          <w:sz w:val="24"/>
          <w:szCs w:val="24"/>
        </w:rPr>
      </w:pPr>
      <w:bookmarkStart w:id="7" w:name="_Hlk217296991"/>
      <w:r w:rsidRPr="000C0078">
        <w:rPr>
          <w:rFonts w:ascii="Times New Roman" w:hAnsi="Times New Roman" w:cs="Times New Roman"/>
          <w:b/>
          <w:bCs/>
          <w:iCs/>
          <w:sz w:val="24"/>
          <w:szCs w:val="24"/>
        </w:rPr>
        <w:t>Пр</w:t>
      </w:r>
      <w:bookmarkEnd w:id="7"/>
      <w:r w:rsidRPr="000C0078">
        <w:rPr>
          <w:rFonts w:ascii="Times New Roman" w:hAnsi="Times New Roman" w:cs="Times New Roman"/>
          <w:b/>
          <w:bCs/>
          <w:iCs/>
          <w:sz w:val="24"/>
          <w:szCs w:val="24"/>
        </w:rPr>
        <w:t>оизводственный экологический контроль</w:t>
      </w:r>
      <w:r w:rsidR="00A77D63" w:rsidRPr="000C0078">
        <w:rPr>
          <w:rFonts w:ascii="Times New Roman" w:hAnsi="Times New Roman" w:cs="Times New Roman"/>
          <w:b/>
          <w:bCs/>
          <w:iCs/>
          <w:sz w:val="24"/>
          <w:szCs w:val="24"/>
        </w:rPr>
        <w:t xml:space="preserve"> (программа</w:t>
      </w:r>
      <w:r w:rsidR="007E0E0F" w:rsidRPr="000C0078">
        <w:rPr>
          <w:rFonts w:ascii="Times New Roman" w:hAnsi="Times New Roman" w:cs="Times New Roman"/>
          <w:b/>
          <w:bCs/>
          <w:iCs/>
          <w:sz w:val="24"/>
          <w:szCs w:val="24"/>
        </w:rPr>
        <w:t xml:space="preserve"> </w:t>
      </w:r>
      <w:r w:rsidR="00A77D63" w:rsidRPr="000C0078">
        <w:rPr>
          <w:rFonts w:ascii="Times New Roman" w:hAnsi="Times New Roman" w:cs="Times New Roman"/>
          <w:b/>
          <w:bCs/>
          <w:iCs/>
          <w:sz w:val="24"/>
          <w:szCs w:val="24"/>
        </w:rPr>
        <w:t>ПЭК)</w:t>
      </w:r>
    </w:p>
    <w:p w14:paraId="781D1982" w14:textId="77777777" w:rsidR="004B35C2" w:rsidRPr="009B0CB9" w:rsidRDefault="004B35C2" w:rsidP="009B0CB9">
      <w:pPr>
        <w:spacing w:after="0" w:line="240" w:lineRule="auto"/>
        <w:ind w:firstLine="709"/>
        <w:rPr>
          <w:rFonts w:ascii="Times New Roman" w:hAnsi="Times New Roman" w:cs="Times New Roman"/>
          <w:b/>
          <w:bCs/>
          <w:iCs/>
          <w:sz w:val="24"/>
          <w:szCs w:val="24"/>
        </w:rPr>
      </w:pPr>
    </w:p>
    <w:p w14:paraId="7F747BC7" w14:textId="3B0538A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Операторы объектов </w:t>
      </w:r>
      <w:r w:rsidR="00B47C04">
        <w:rPr>
          <w:rFonts w:ascii="Times New Roman" w:hAnsi="Times New Roman" w:cs="Times New Roman"/>
          <w:color w:val="000000"/>
          <w:sz w:val="23"/>
          <w:szCs w:val="23"/>
        </w:rPr>
        <w:t>1 и 2</w:t>
      </w:r>
      <w:r w:rsidRPr="004B35C2">
        <w:rPr>
          <w:rFonts w:ascii="Times New Roman" w:hAnsi="Times New Roman" w:cs="Times New Roman"/>
          <w:color w:val="000000"/>
          <w:sz w:val="23"/>
          <w:szCs w:val="23"/>
        </w:rPr>
        <w:t xml:space="preserve"> категорий обязаны осуществлять производственный экологический контроль. </w:t>
      </w:r>
    </w:p>
    <w:p w14:paraId="32BD7E33" w14:textId="77777777"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Целями производственного экологического контроля являются: </w:t>
      </w:r>
    </w:p>
    <w:p w14:paraId="2A9F3C93" w14:textId="535EB91E"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 </w:t>
      </w:r>
    </w:p>
    <w:p w14:paraId="39E3A945" w14:textId="6969181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обеспечение соблюдения требований экологического законодательства Республики Казахстан; </w:t>
      </w:r>
    </w:p>
    <w:p w14:paraId="6DE19C0C" w14:textId="1F3B7783"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сведение к минимуму негативного воздействия производственных процессов на окружающую среду, жизнь и (или) здоровье людей; </w:t>
      </w:r>
    </w:p>
    <w:p w14:paraId="032C6C5A" w14:textId="06470C6D"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использования природных и энергетических ресурсов; </w:t>
      </w:r>
    </w:p>
    <w:p w14:paraId="5A457310" w14:textId="4024231A"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оперативное упреждающее реагирование на нештатные ситуации; </w:t>
      </w:r>
    </w:p>
    <w:p w14:paraId="355C19C3" w14:textId="11A8FA2F"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формирование более высокого уровня экологической информированности и ответственности руководителей и работников оператора объекта; </w:t>
      </w:r>
    </w:p>
    <w:p w14:paraId="29551C5E" w14:textId="7FE5BDD8"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информирование общественности об экологической деятельности предприятия; </w:t>
      </w:r>
    </w:p>
    <w:p w14:paraId="76F6B20E" w14:textId="77777777" w:rsidR="004B35C2" w:rsidRDefault="004B35C2" w:rsidP="004B35C2">
      <w:pPr>
        <w:spacing w:after="0" w:line="240" w:lineRule="auto"/>
        <w:ind w:firstLine="709"/>
        <w:contextualSpacing/>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системы экологического менеджмента. </w:t>
      </w:r>
    </w:p>
    <w:p w14:paraId="1651A458" w14:textId="7F72ECE3" w:rsidR="008E35B9" w:rsidRPr="008E35B9" w:rsidRDefault="008E35B9" w:rsidP="004B35C2">
      <w:pPr>
        <w:spacing w:after="0" w:line="240" w:lineRule="auto"/>
        <w:ind w:firstLine="709"/>
        <w:contextualSpacing/>
        <w:jc w:val="both"/>
        <w:rPr>
          <w:rFonts w:ascii="Times New Roman" w:hAnsi="Times New Roman" w:cs="Times New Roman"/>
          <w:sz w:val="24"/>
          <w:szCs w:val="24"/>
        </w:rPr>
      </w:pPr>
      <w:r w:rsidRPr="008E35B9">
        <w:rPr>
          <w:rFonts w:ascii="Times New Roman" w:hAnsi="Times New Roman" w:cs="Times New Roman"/>
          <w:sz w:val="24"/>
          <w:szCs w:val="24"/>
        </w:rPr>
        <w:t>Производственный мониторинг окружающей среды является элементом производственного экологического контроля, выполняемым для получения объективных данных с установленной периодичностью.</w:t>
      </w:r>
    </w:p>
    <w:p w14:paraId="551A7891" w14:textId="6CC6DA9A" w:rsidR="008E35B9" w:rsidRDefault="008E35B9" w:rsidP="008E35B9">
      <w:pPr>
        <w:spacing w:after="0" w:line="240" w:lineRule="auto"/>
        <w:ind w:firstLine="708"/>
        <w:contextualSpacing/>
        <w:jc w:val="both"/>
        <w:rPr>
          <w:rFonts w:ascii="Times New Roman" w:hAnsi="Times New Roman" w:cs="Times New Roman"/>
          <w:sz w:val="24"/>
          <w:szCs w:val="24"/>
        </w:rPr>
      </w:pPr>
      <w:r w:rsidRPr="008E35B9">
        <w:rPr>
          <w:rFonts w:ascii="Times New Roman" w:hAnsi="Times New Roman" w:cs="Times New Roman"/>
          <w:sz w:val="24"/>
          <w:szCs w:val="24"/>
        </w:rPr>
        <w:t>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p w14:paraId="1625F63F" w14:textId="19EE71E0" w:rsidR="008327D2" w:rsidRPr="008327D2"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Программа производств</w:t>
      </w:r>
      <w:r>
        <w:rPr>
          <w:rFonts w:ascii="Times New Roman" w:hAnsi="Times New Roman" w:cs="Times New Roman"/>
          <w:sz w:val="24"/>
          <w:szCs w:val="24"/>
        </w:rPr>
        <w:t xml:space="preserve">енного экологического контроля </w:t>
      </w:r>
      <w:r w:rsidRPr="00F1369D">
        <w:rPr>
          <w:rFonts w:ascii="Times New Roman" w:hAnsi="Times New Roman" w:cs="Times New Roman"/>
          <w:sz w:val="24"/>
          <w:szCs w:val="24"/>
        </w:rPr>
        <w:t>разработана</w:t>
      </w:r>
      <w:r w:rsidRPr="008327D2">
        <w:rPr>
          <w:rFonts w:ascii="Times New Roman" w:hAnsi="Times New Roman" w:cs="Times New Roman"/>
          <w:sz w:val="24"/>
          <w:szCs w:val="24"/>
        </w:rPr>
        <w:t xml:space="preserve"> </w:t>
      </w:r>
      <w:r>
        <w:rPr>
          <w:rFonts w:ascii="Times New Roman" w:hAnsi="Times New Roman" w:cs="Times New Roman"/>
          <w:sz w:val="24"/>
          <w:szCs w:val="24"/>
        </w:rPr>
        <w:t>на 202</w:t>
      </w:r>
      <w:r w:rsidR="00130B82">
        <w:rPr>
          <w:rFonts w:ascii="Times New Roman" w:hAnsi="Times New Roman" w:cs="Times New Roman"/>
          <w:sz w:val="24"/>
          <w:szCs w:val="24"/>
        </w:rPr>
        <w:t>6</w:t>
      </w:r>
      <w:r>
        <w:rPr>
          <w:rFonts w:ascii="Times New Roman" w:hAnsi="Times New Roman" w:cs="Times New Roman"/>
          <w:sz w:val="24"/>
          <w:szCs w:val="24"/>
        </w:rPr>
        <w:t xml:space="preserve"> – 20</w:t>
      </w:r>
      <w:r w:rsidR="00130B82">
        <w:rPr>
          <w:rFonts w:ascii="Times New Roman" w:hAnsi="Times New Roman" w:cs="Times New Roman"/>
          <w:sz w:val="24"/>
          <w:szCs w:val="24"/>
        </w:rPr>
        <w:t xml:space="preserve">28 </w:t>
      </w:r>
      <w:r>
        <w:rPr>
          <w:rFonts w:ascii="Times New Roman" w:hAnsi="Times New Roman" w:cs="Times New Roman"/>
          <w:sz w:val="24"/>
          <w:szCs w:val="24"/>
        </w:rPr>
        <w:t>годы, включает:</w:t>
      </w:r>
    </w:p>
    <w:p w14:paraId="49649D09" w14:textId="196E271F"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1</w:t>
      </w:r>
      <w:r>
        <w:rPr>
          <w:rFonts w:ascii="Times New Roman" w:hAnsi="Times New Roman" w:cs="Times New Roman"/>
          <w:sz w:val="24"/>
          <w:szCs w:val="24"/>
        </w:rPr>
        <w:t>.</w:t>
      </w:r>
      <w:r w:rsidRPr="008327D2">
        <w:rPr>
          <w:rFonts w:ascii="Times New Roman" w:hAnsi="Times New Roman" w:cs="Times New Roman"/>
          <w:sz w:val="24"/>
          <w:szCs w:val="24"/>
        </w:rPr>
        <w:t xml:space="preserve"> Операционный мониторинг </w:t>
      </w:r>
      <w:r w:rsidRPr="008E35B9">
        <w:rPr>
          <w:rFonts w:ascii="Times New Roman" w:hAnsi="Times New Roman" w:cs="Times New Roman"/>
          <w:sz w:val="24"/>
          <w:szCs w:val="24"/>
        </w:rPr>
        <w:t xml:space="preserve">(мониторинг производственного процесса) </w:t>
      </w:r>
      <w:r>
        <w:rPr>
          <w:rFonts w:ascii="Times New Roman" w:hAnsi="Times New Roman" w:cs="Times New Roman"/>
          <w:sz w:val="24"/>
          <w:szCs w:val="24"/>
        </w:rPr>
        <w:t>-</w:t>
      </w:r>
      <w:r w:rsidRPr="008E35B9">
        <w:rPr>
          <w:rFonts w:ascii="Times New Roman" w:hAnsi="Times New Roman" w:cs="Times New Roman"/>
          <w:sz w:val="24"/>
          <w:szCs w:val="24"/>
        </w:rPr>
        <w:t xml:space="preserve"> наблюдение за параметрами технологического процесса для подтверждения того, что показатели деятельности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w:t>
      </w:r>
    </w:p>
    <w:p w14:paraId="33E94D6B" w14:textId="29F8788A"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2</w:t>
      </w:r>
      <w:r>
        <w:rPr>
          <w:rFonts w:ascii="Times New Roman" w:hAnsi="Times New Roman" w:cs="Times New Roman"/>
          <w:sz w:val="24"/>
          <w:szCs w:val="24"/>
        </w:rPr>
        <w:t>.</w:t>
      </w:r>
      <w:r w:rsidRPr="008327D2">
        <w:rPr>
          <w:rFonts w:ascii="Times New Roman" w:hAnsi="Times New Roman" w:cs="Times New Roman"/>
          <w:sz w:val="24"/>
          <w:szCs w:val="24"/>
        </w:rPr>
        <w:t xml:space="preserve"> Мониторинг эмиссий:</w:t>
      </w:r>
    </w:p>
    <w:p w14:paraId="2FC2F79A" w14:textId="1E065949" w:rsidR="008327D2" w:rsidRPr="008327D2" w:rsidRDefault="008327D2" w:rsidP="008327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327D2">
        <w:rPr>
          <w:rFonts w:ascii="Times New Roman" w:hAnsi="Times New Roman" w:cs="Times New Roman"/>
          <w:sz w:val="24"/>
          <w:szCs w:val="24"/>
        </w:rPr>
        <w:t>выбросы промышленные: расчетный метод контроля.</w:t>
      </w:r>
    </w:p>
    <w:p w14:paraId="146547B6" w14:textId="749BF565"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Инструментальный метод контроля </w:t>
      </w:r>
      <w:r w:rsidRPr="00F1369D">
        <w:rPr>
          <w:rFonts w:ascii="Times New Roman" w:hAnsi="Times New Roman" w:cs="Times New Roman"/>
          <w:sz w:val="24"/>
          <w:szCs w:val="24"/>
        </w:rPr>
        <w:t>осуществляется производственн</w:t>
      </w:r>
      <w:r>
        <w:rPr>
          <w:rFonts w:ascii="Times New Roman" w:hAnsi="Times New Roman" w:cs="Times New Roman"/>
          <w:sz w:val="24"/>
          <w:szCs w:val="24"/>
        </w:rPr>
        <w:t>ой и/</w:t>
      </w:r>
      <w:r w:rsidRPr="00F1369D">
        <w:rPr>
          <w:rFonts w:ascii="Times New Roman" w:hAnsi="Times New Roman" w:cs="Times New Roman"/>
          <w:sz w:val="24"/>
          <w:szCs w:val="24"/>
        </w:rPr>
        <w:t xml:space="preserve">или независимыми </w:t>
      </w:r>
    </w:p>
    <w:p w14:paraId="0C7CBDEE" w14:textId="77777777"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Отчет о выполнении программы производственного экологического контроля предоставляются ежеквартально до первого числа второго месяца за отчётным кварталом в информационную систему уполномоченного органа в области охраны окружающей среды.</w:t>
      </w:r>
    </w:p>
    <w:p w14:paraId="5BEF4F8B" w14:textId="77777777" w:rsidR="008327D2" w:rsidRDefault="008327D2" w:rsidP="007E0E0F">
      <w:pPr>
        <w:autoSpaceDE w:val="0"/>
        <w:autoSpaceDN w:val="0"/>
        <w:adjustRightInd w:val="0"/>
        <w:spacing w:after="0" w:line="240" w:lineRule="auto"/>
        <w:ind w:firstLine="709"/>
        <w:jc w:val="both"/>
        <w:rPr>
          <w:rFonts w:ascii="Times New Roman" w:eastAsia="TimesNewRoman,BoldItalic" w:hAnsi="Times New Roman" w:cs="Times New Roman"/>
          <w:b/>
          <w:bCs/>
          <w:iCs/>
          <w:sz w:val="24"/>
          <w:szCs w:val="24"/>
        </w:rPr>
      </w:pPr>
    </w:p>
    <w:p w14:paraId="3B95E149" w14:textId="267A674E" w:rsidR="00D82C0E" w:rsidRDefault="00C97C68" w:rsidP="00644730">
      <w:pPr>
        <w:spacing w:after="0" w:line="240" w:lineRule="auto"/>
        <w:ind w:firstLine="708"/>
        <w:contextualSpacing/>
        <w:jc w:val="both"/>
        <w:rPr>
          <w:rFonts w:ascii="Times New Roman" w:hAnsi="Times New Roman" w:cs="Times New Roman"/>
          <w:b/>
          <w:bCs/>
          <w:iCs/>
          <w:sz w:val="24"/>
          <w:szCs w:val="24"/>
        </w:rPr>
      </w:pPr>
      <w:r w:rsidRPr="000C0078">
        <w:rPr>
          <w:rFonts w:ascii="Times New Roman" w:hAnsi="Times New Roman" w:cs="Times New Roman"/>
          <w:b/>
          <w:bCs/>
          <w:iCs/>
          <w:sz w:val="24"/>
          <w:szCs w:val="24"/>
        </w:rPr>
        <w:t>П</w:t>
      </w:r>
      <w:r>
        <w:rPr>
          <w:rFonts w:ascii="Times New Roman" w:hAnsi="Times New Roman" w:cs="Times New Roman"/>
          <w:b/>
          <w:bCs/>
          <w:iCs/>
          <w:sz w:val="24"/>
          <w:szCs w:val="24"/>
        </w:rPr>
        <w:t>лан природоохранных мероприятий</w:t>
      </w:r>
    </w:p>
    <w:p w14:paraId="40D9EF1B" w14:textId="3339B765" w:rsidR="00C97C68" w:rsidRDefault="00C97C68" w:rsidP="00644730">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 xml:space="preserve">План мероприятий по охране окружающей среды </w:t>
      </w:r>
      <w:r>
        <w:rPr>
          <w:rFonts w:ascii="Times New Roman" w:hAnsi="Times New Roman" w:cs="Times New Roman"/>
          <w:sz w:val="24"/>
          <w:szCs w:val="24"/>
        </w:rPr>
        <w:t xml:space="preserve">разработан </w:t>
      </w:r>
      <w:r w:rsidRPr="00C97C68">
        <w:rPr>
          <w:rFonts w:ascii="Times New Roman" w:hAnsi="Times New Roman" w:cs="Times New Roman"/>
          <w:sz w:val="24"/>
          <w:szCs w:val="24"/>
        </w:rPr>
        <w:t>на период 2026-202</w:t>
      </w:r>
      <w:r w:rsidR="00B47C04">
        <w:rPr>
          <w:rFonts w:ascii="Times New Roman" w:hAnsi="Times New Roman" w:cs="Times New Roman"/>
          <w:sz w:val="24"/>
          <w:szCs w:val="24"/>
        </w:rPr>
        <w:t>7</w:t>
      </w:r>
      <w:r w:rsidRPr="00C97C68">
        <w:rPr>
          <w:rFonts w:ascii="Times New Roman" w:hAnsi="Times New Roman" w:cs="Times New Roman"/>
          <w:sz w:val="24"/>
          <w:szCs w:val="24"/>
        </w:rPr>
        <w:t>гг</w:t>
      </w:r>
      <w:r>
        <w:rPr>
          <w:rFonts w:ascii="Times New Roman" w:hAnsi="Times New Roman" w:cs="Times New Roman"/>
          <w:sz w:val="24"/>
          <w:szCs w:val="24"/>
        </w:rPr>
        <w:t>.</w:t>
      </w:r>
    </w:p>
    <w:p w14:paraId="6FB155B4"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В целях снижения эмиссий в окружающую среду предусмотрены мероприятия: </w:t>
      </w:r>
      <w:r w:rsidRPr="00C97C68">
        <w:rPr>
          <w:rFonts w:ascii="Times New Roman" w:hAnsi="Times New Roman" w:cs="Times New Roman"/>
          <w:sz w:val="24"/>
          <w:szCs w:val="24"/>
        </w:rPr>
        <w:t>Ввод в</w:t>
      </w:r>
      <w:r>
        <w:rPr>
          <w:rFonts w:ascii="Times New Roman" w:hAnsi="Times New Roman" w:cs="Times New Roman"/>
          <w:sz w:val="24"/>
          <w:szCs w:val="24"/>
        </w:rPr>
        <w:t xml:space="preserve"> </w:t>
      </w:r>
      <w:r w:rsidRPr="00C97C68">
        <w:rPr>
          <w:rFonts w:ascii="Times New Roman" w:hAnsi="Times New Roman" w:cs="Times New Roman"/>
          <w:sz w:val="24"/>
          <w:szCs w:val="24"/>
        </w:rPr>
        <w:t>эксплуатацию,</w:t>
      </w:r>
      <w:r>
        <w:rPr>
          <w:rFonts w:ascii="Times New Roman" w:hAnsi="Times New Roman" w:cs="Times New Roman"/>
          <w:sz w:val="24"/>
          <w:szCs w:val="24"/>
        </w:rPr>
        <w:t xml:space="preserve"> </w:t>
      </w:r>
      <w:r w:rsidRPr="00C97C68">
        <w:rPr>
          <w:rFonts w:ascii="Times New Roman" w:hAnsi="Times New Roman" w:cs="Times New Roman"/>
          <w:sz w:val="24"/>
          <w:szCs w:val="24"/>
        </w:rPr>
        <w:t>ремонт и</w:t>
      </w:r>
      <w:r>
        <w:rPr>
          <w:rFonts w:ascii="Times New Roman" w:hAnsi="Times New Roman" w:cs="Times New Roman"/>
          <w:sz w:val="24"/>
          <w:szCs w:val="24"/>
        </w:rPr>
        <w:t xml:space="preserve"> </w:t>
      </w:r>
      <w:r w:rsidRPr="00C97C68">
        <w:rPr>
          <w:rFonts w:ascii="Times New Roman" w:hAnsi="Times New Roman" w:cs="Times New Roman"/>
          <w:sz w:val="24"/>
          <w:szCs w:val="24"/>
        </w:rPr>
        <w:t>реконструкция</w:t>
      </w:r>
      <w:r>
        <w:rPr>
          <w:rFonts w:ascii="Times New Roman" w:hAnsi="Times New Roman" w:cs="Times New Roman"/>
          <w:sz w:val="24"/>
          <w:szCs w:val="24"/>
        </w:rPr>
        <w:t xml:space="preserve"> </w:t>
      </w:r>
      <w:proofErr w:type="spellStart"/>
      <w:r w:rsidRPr="00C97C68">
        <w:rPr>
          <w:rFonts w:ascii="Times New Roman" w:hAnsi="Times New Roman" w:cs="Times New Roman"/>
          <w:sz w:val="24"/>
          <w:szCs w:val="24"/>
        </w:rPr>
        <w:t>пылегазоочистных</w:t>
      </w:r>
      <w:proofErr w:type="spellEnd"/>
      <w:r>
        <w:rPr>
          <w:rFonts w:ascii="Times New Roman" w:hAnsi="Times New Roman" w:cs="Times New Roman"/>
          <w:sz w:val="24"/>
          <w:szCs w:val="24"/>
        </w:rPr>
        <w:t xml:space="preserve"> </w:t>
      </w:r>
      <w:r w:rsidRPr="00C97C68">
        <w:rPr>
          <w:rFonts w:ascii="Times New Roman" w:hAnsi="Times New Roman" w:cs="Times New Roman"/>
          <w:sz w:val="24"/>
          <w:szCs w:val="24"/>
        </w:rPr>
        <w:t>установок,</w:t>
      </w:r>
      <w:r>
        <w:rPr>
          <w:rFonts w:ascii="Times New Roman" w:hAnsi="Times New Roman" w:cs="Times New Roman"/>
          <w:sz w:val="24"/>
          <w:szCs w:val="24"/>
        </w:rPr>
        <w:t xml:space="preserve"> </w:t>
      </w:r>
      <w:r w:rsidRPr="00C97C68">
        <w:rPr>
          <w:rFonts w:ascii="Times New Roman" w:hAnsi="Times New Roman" w:cs="Times New Roman"/>
          <w:sz w:val="24"/>
          <w:szCs w:val="24"/>
        </w:rPr>
        <w:t>предназначенных</w:t>
      </w:r>
      <w:r>
        <w:rPr>
          <w:rFonts w:ascii="Times New Roman" w:hAnsi="Times New Roman" w:cs="Times New Roman"/>
          <w:sz w:val="24"/>
          <w:szCs w:val="24"/>
        </w:rPr>
        <w:t xml:space="preserve"> </w:t>
      </w:r>
      <w:r w:rsidRPr="00C97C68">
        <w:rPr>
          <w:rFonts w:ascii="Times New Roman" w:hAnsi="Times New Roman" w:cs="Times New Roman"/>
          <w:sz w:val="24"/>
          <w:szCs w:val="24"/>
        </w:rPr>
        <w:t>для улавливания,</w:t>
      </w:r>
      <w:r>
        <w:rPr>
          <w:rFonts w:ascii="Times New Roman" w:hAnsi="Times New Roman" w:cs="Times New Roman"/>
          <w:sz w:val="24"/>
          <w:szCs w:val="24"/>
        </w:rPr>
        <w:t xml:space="preserve"> </w:t>
      </w:r>
      <w:r w:rsidRPr="00C97C68">
        <w:rPr>
          <w:rFonts w:ascii="Times New Roman" w:hAnsi="Times New Roman" w:cs="Times New Roman"/>
          <w:sz w:val="24"/>
          <w:szCs w:val="24"/>
        </w:rPr>
        <w:t>обезвреживания</w:t>
      </w:r>
      <w:r>
        <w:rPr>
          <w:rFonts w:ascii="Times New Roman" w:hAnsi="Times New Roman" w:cs="Times New Roman"/>
          <w:sz w:val="24"/>
          <w:szCs w:val="24"/>
        </w:rPr>
        <w:t xml:space="preserve"> </w:t>
      </w:r>
      <w:r w:rsidRPr="00C97C68">
        <w:rPr>
          <w:rFonts w:ascii="Times New Roman" w:hAnsi="Times New Roman" w:cs="Times New Roman"/>
          <w:sz w:val="24"/>
          <w:szCs w:val="24"/>
        </w:rPr>
        <w:t>(утилизации)</w:t>
      </w:r>
      <w:r>
        <w:rPr>
          <w:rFonts w:ascii="Times New Roman" w:hAnsi="Times New Roman" w:cs="Times New Roman"/>
          <w:sz w:val="24"/>
          <w:szCs w:val="24"/>
        </w:rPr>
        <w:t xml:space="preserve"> </w:t>
      </w:r>
      <w:r w:rsidRPr="00C97C68">
        <w:rPr>
          <w:rFonts w:ascii="Times New Roman" w:hAnsi="Times New Roman" w:cs="Times New Roman"/>
          <w:sz w:val="24"/>
          <w:szCs w:val="24"/>
        </w:rPr>
        <w:t>вредных веществ,</w:t>
      </w:r>
      <w:r>
        <w:rPr>
          <w:rFonts w:ascii="Times New Roman" w:hAnsi="Times New Roman" w:cs="Times New Roman"/>
          <w:sz w:val="24"/>
          <w:szCs w:val="24"/>
        </w:rPr>
        <w:t xml:space="preserve"> </w:t>
      </w:r>
      <w:r w:rsidRPr="00C97C68">
        <w:rPr>
          <w:rFonts w:ascii="Times New Roman" w:hAnsi="Times New Roman" w:cs="Times New Roman"/>
          <w:sz w:val="24"/>
          <w:szCs w:val="24"/>
        </w:rPr>
        <w:t>выделяющихся в</w:t>
      </w:r>
      <w:r>
        <w:rPr>
          <w:rFonts w:ascii="Times New Roman" w:hAnsi="Times New Roman" w:cs="Times New Roman"/>
          <w:sz w:val="24"/>
          <w:szCs w:val="24"/>
        </w:rPr>
        <w:t xml:space="preserve"> </w:t>
      </w:r>
      <w:r w:rsidRPr="00C97C68">
        <w:rPr>
          <w:rFonts w:ascii="Times New Roman" w:hAnsi="Times New Roman" w:cs="Times New Roman"/>
          <w:sz w:val="24"/>
          <w:szCs w:val="24"/>
        </w:rPr>
        <w:t>атмосферу от</w:t>
      </w:r>
      <w:r>
        <w:rPr>
          <w:rFonts w:ascii="Times New Roman" w:hAnsi="Times New Roman" w:cs="Times New Roman"/>
          <w:sz w:val="24"/>
          <w:szCs w:val="24"/>
        </w:rPr>
        <w:t xml:space="preserve"> </w:t>
      </w:r>
      <w:r w:rsidRPr="00C97C68">
        <w:rPr>
          <w:rFonts w:ascii="Times New Roman" w:hAnsi="Times New Roman" w:cs="Times New Roman"/>
          <w:sz w:val="24"/>
          <w:szCs w:val="24"/>
        </w:rPr>
        <w:t>технологического</w:t>
      </w:r>
      <w:r>
        <w:rPr>
          <w:rFonts w:ascii="Times New Roman" w:hAnsi="Times New Roman" w:cs="Times New Roman"/>
          <w:sz w:val="24"/>
          <w:szCs w:val="24"/>
        </w:rPr>
        <w:t xml:space="preserve"> </w:t>
      </w:r>
      <w:r w:rsidRPr="00C97C68">
        <w:rPr>
          <w:rFonts w:ascii="Times New Roman" w:hAnsi="Times New Roman" w:cs="Times New Roman"/>
          <w:sz w:val="24"/>
          <w:szCs w:val="24"/>
        </w:rPr>
        <w:t>оборудования и</w:t>
      </w:r>
      <w:r>
        <w:rPr>
          <w:rFonts w:ascii="Times New Roman" w:hAnsi="Times New Roman" w:cs="Times New Roman"/>
          <w:sz w:val="24"/>
          <w:szCs w:val="24"/>
        </w:rPr>
        <w:t xml:space="preserve"> </w:t>
      </w:r>
      <w:r w:rsidRPr="00C97C68">
        <w:rPr>
          <w:rFonts w:ascii="Times New Roman" w:hAnsi="Times New Roman" w:cs="Times New Roman"/>
          <w:sz w:val="24"/>
          <w:szCs w:val="24"/>
        </w:rPr>
        <w:t>аспирационных</w:t>
      </w:r>
      <w:r>
        <w:rPr>
          <w:rFonts w:ascii="Times New Roman" w:hAnsi="Times New Roman" w:cs="Times New Roman"/>
          <w:sz w:val="24"/>
          <w:szCs w:val="24"/>
        </w:rPr>
        <w:t xml:space="preserve"> </w:t>
      </w:r>
      <w:r w:rsidRPr="00C97C68">
        <w:rPr>
          <w:rFonts w:ascii="Times New Roman" w:hAnsi="Times New Roman" w:cs="Times New Roman"/>
          <w:sz w:val="24"/>
          <w:szCs w:val="24"/>
        </w:rPr>
        <w:t>систем;</w:t>
      </w:r>
      <w:r>
        <w:rPr>
          <w:rFonts w:ascii="Times New Roman" w:hAnsi="Times New Roman" w:cs="Times New Roman"/>
          <w:sz w:val="24"/>
          <w:szCs w:val="24"/>
        </w:rPr>
        <w:t xml:space="preserve"> </w:t>
      </w:r>
      <w:r w:rsidRPr="00C97C68">
        <w:rPr>
          <w:rFonts w:ascii="Times New Roman" w:hAnsi="Times New Roman" w:cs="Times New Roman"/>
          <w:sz w:val="24"/>
          <w:szCs w:val="24"/>
        </w:rPr>
        <w:t>Пылеподавление на</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территории</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путем орошения</w:t>
      </w:r>
      <w:r>
        <w:rPr>
          <w:rFonts w:ascii="Times New Roman" w:hAnsi="Times New Roman" w:cs="Times New Roman"/>
          <w:sz w:val="24"/>
          <w:szCs w:val="24"/>
        </w:rPr>
        <w:t xml:space="preserve"> </w:t>
      </w:r>
      <w:r w:rsidRPr="00C97C68">
        <w:rPr>
          <w:rFonts w:ascii="Times New Roman" w:hAnsi="Times New Roman" w:cs="Times New Roman"/>
          <w:sz w:val="24"/>
          <w:szCs w:val="24"/>
        </w:rPr>
        <w:t>дорог</w:t>
      </w:r>
      <w:r>
        <w:rPr>
          <w:rFonts w:ascii="Times New Roman" w:hAnsi="Times New Roman" w:cs="Times New Roman"/>
          <w:sz w:val="24"/>
          <w:szCs w:val="24"/>
        </w:rPr>
        <w:t xml:space="preserve">. </w:t>
      </w:r>
    </w:p>
    <w:p w14:paraId="702E8FE1"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Также продуманы мероприятия: </w:t>
      </w:r>
      <w:r w:rsidRPr="00C97C68">
        <w:rPr>
          <w:rFonts w:ascii="Times New Roman" w:hAnsi="Times New Roman" w:cs="Times New Roman"/>
          <w:sz w:val="24"/>
          <w:szCs w:val="24"/>
        </w:rPr>
        <w:t>Озеленение</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территорий вокруг</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увеличение</w:t>
      </w:r>
      <w:r>
        <w:rPr>
          <w:rFonts w:ascii="Times New Roman" w:hAnsi="Times New Roman" w:cs="Times New Roman"/>
          <w:sz w:val="24"/>
          <w:szCs w:val="24"/>
        </w:rPr>
        <w:t xml:space="preserve"> </w:t>
      </w:r>
      <w:r w:rsidRPr="00C97C68">
        <w:rPr>
          <w:rFonts w:ascii="Times New Roman" w:hAnsi="Times New Roman" w:cs="Times New Roman"/>
          <w:sz w:val="24"/>
          <w:szCs w:val="24"/>
        </w:rPr>
        <w:t>площадей зеленых</w:t>
      </w:r>
      <w:r>
        <w:rPr>
          <w:rFonts w:ascii="Times New Roman" w:hAnsi="Times New Roman" w:cs="Times New Roman"/>
          <w:sz w:val="24"/>
          <w:szCs w:val="24"/>
        </w:rPr>
        <w:t xml:space="preserve"> </w:t>
      </w:r>
      <w:r w:rsidRPr="00C97C68">
        <w:rPr>
          <w:rFonts w:ascii="Times New Roman" w:hAnsi="Times New Roman" w:cs="Times New Roman"/>
          <w:sz w:val="24"/>
          <w:szCs w:val="24"/>
        </w:rPr>
        <w:t>насаждений на</w:t>
      </w:r>
      <w:r>
        <w:rPr>
          <w:rFonts w:ascii="Times New Roman" w:hAnsi="Times New Roman" w:cs="Times New Roman"/>
          <w:sz w:val="24"/>
          <w:szCs w:val="24"/>
        </w:rPr>
        <w:t xml:space="preserve"> </w:t>
      </w:r>
      <w:r w:rsidRPr="00C97C68">
        <w:rPr>
          <w:rFonts w:ascii="Times New Roman" w:hAnsi="Times New Roman" w:cs="Times New Roman"/>
          <w:sz w:val="24"/>
          <w:szCs w:val="24"/>
        </w:rPr>
        <w:t>землях,</w:t>
      </w:r>
      <w:r>
        <w:rPr>
          <w:rFonts w:ascii="Times New Roman" w:hAnsi="Times New Roman" w:cs="Times New Roman"/>
          <w:sz w:val="24"/>
          <w:szCs w:val="24"/>
        </w:rPr>
        <w:t xml:space="preserve"> </w:t>
      </w:r>
      <w:r w:rsidRPr="00C97C68">
        <w:rPr>
          <w:rFonts w:ascii="Times New Roman" w:hAnsi="Times New Roman" w:cs="Times New Roman"/>
          <w:sz w:val="24"/>
          <w:szCs w:val="24"/>
        </w:rPr>
        <w:t>подверженных</w:t>
      </w:r>
      <w:r>
        <w:rPr>
          <w:rFonts w:ascii="Times New Roman" w:hAnsi="Times New Roman" w:cs="Times New Roman"/>
          <w:sz w:val="24"/>
          <w:szCs w:val="24"/>
        </w:rPr>
        <w:t xml:space="preserve"> </w:t>
      </w:r>
      <w:r w:rsidRPr="00C97C68">
        <w:rPr>
          <w:rFonts w:ascii="Times New Roman" w:hAnsi="Times New Roman" w:cs="Times New Roman"/>
          <w:sz w:val="24"/>
          <w:szCs w:val="24"/>
        </w:rPr>
        <w:t>опустыниванию и</w:t>
      </w:r>
      <w:r>
        <w:rPr>
          <w:rFonts w:ascii="Times New Roman" w:hAnsi="Times New Roman" w:cs="Times New Roman"/>
          <w:sz w:val="24"/>
          <w:szCs w:val="24"/>
        </w:rPr>
        <w:t xml:space="preserve"> </w:t>
      </w:r>
      <w:r w:rsidRPr="00C97C68">
        <w:rPr>
          <w:rFonts w:ascii="Times New Roman" w:hAnsi="Times New Roman" w:cs="Times New Roman"/>
          <w:sz w:val="24"/>
          <w:szCs w:val="24"/>
        </w:rPr>
        <w:t>другим</w:t>
      </w:r>
      <w:r>
        <w:rPr>
          <w:rFonts w:ascii="Times New Roman" w:hAnsi="Times New Roman" w:cs="Times New Roman"/>
          <w:sz w:val="24"/>
          <w:szCs w:val="24"/>
        </w:rPr>
        <w:t xml:space="preserve"> </w:t>
      </w:r>
      <w:r w:rsidRPr="00C97C68">
        <w:rPr>
          <w:rFonts w:ascii="Times New Roman" w:hAnsi="Times New Roman" w:cs="Times New Roman"/>
          <w:sz w:val="24"/>
          <w:szCs w:val="24"/>
        </w:rPr>
        <w:t>неблагоприятным</w:t>
      </w:r>
      <w:r>
        <w:rPr>
          <w:rFonts w:ascii="Times New Roman" w:hAnsi="Times New Roman" w:cs="Times New Roman"/>
          <w:sz w:val="24"/>
          <w:szCs w:val="24"/>
        </w:rPr>
        <w:t xml:space="preserve"> </w:t>
      </w:r>
      <w:r w:rsidRPr="00C97C68">
        <w:rPr>
          <w:rFonts w:ascii="Times New Roman" w:hAnsi="Times New Roman" w:cs="Times New Roman"/>
          <w:sz w:val="24"/>
          <w:szCs w:val="24"/>
        </w:rPr>
        <w:t>экологическим</w:t>
      </w:r>
      <w:r>
        <w:rPr>
          <w:rFonts w:ascii="Times New Roman" w:hAnsi="Times New Roman" w:cs="Times New Roman"/>
          <w:sz w:val="24"/>
          <w:szCs w:val="24"/>
        </w:rPr>
        <w:t xml:space="preserve"> </w:t>
      </w:r>
      <w:r w:rsidRPr="00C97C68">
        <w:rPr>
          <w:rFonts w:ascii="Times New Roman" w:hAnsi="Times New Roman" w:cs="Times New Roman"/>
          <w:sz w:val="24"/>
          <w:szCs w:val="24"/>
        </w:rPr>
        <w:t>факторам</w:t>
      </w:r>
      <w:r>
        <w:rPr>
          <w:rFonts w:ascii="Times New Roman" w:hAnsi="Times New Roman" w:cs="Times New Roman"/>
          <w:sz w:val="24"/>
          <w:szCs w:val="24"/>
        </w:rPr>
        <w:t xml:space="preserve">. </w:t>
      </w:r>
    </w:p>
    <w:p w14:paraId="6520CDE8" w14:textId="1EB13C11" w:rsidR="00C97C68" w:rsidRDefault="00C97C68" w:rsidP="00C97C68">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Учет образования</w:t>
      </w:r>
      <w:r w:rsidR="00B47C04">
        <w:rPr>
          <w:rFonts w:ascii="Times New Roman" w:hAnsi="Times New Roman" w:cs="Times New Roman"/>
          <w:sz w:val="24"/>
          <w:szCs w:val="24"/>
        </w:rPr>
        <w:t xml:space="preserve"> отходов, в том числе</w:t>
      </w:r>
      <w:r>
        <w:rPr>
          <w:rFonts w:ascii="Times New Roman" w:hAnsi="Times New Roman" w:cs="Times New Roman"/>
          <w:sz w:val="24"/>
          <w:szCs w:val="24"/>
        </w:rPr>
        <w:t xml:space="preserve"> </w:t>
      </w:r>
      <w:r w:rsidRPr="00C97C68">
        <w:rPr>
          <w:rFonts w:ascii="Times New Roman" w:hAnsi="Times New Roman" w:cs="Times New Roman"/>
          <w:sz w:val="24"/>
          <w:szCs w:val="24"/>
        </w:rPr>
        <w:t>ТБО и</w:t>
      </w:r>
      <w:r>
        <w:rPr>
          <w:rFonts w:ascii="Times New Roman" w:hAnsi="Times New Roman" w:cs="Times New Roman"/>
          <w:sz w:val="24"/>
          <w:szCs w:val="24"/>
        </w:rPr>
        <w:t xml:space="preserve"> </w:t>
      </w:r>
      <w:r w:rsidRPr="00C97C68">
        <w:rPr>
          <w:rFonts w:ascii="Times New Roman" w:hAnsi="Times New Roman" w:cs="Times New Roman"/>
          <w:sz w:val="24"/>
          <w:szCs w:val="24"/>
        </w:rPr>
        <w:t>промасленных</w:t>
      </w:r>
      <w:r>
        <w:rPr>
          <w:rFonts w:ascii="Times New Roman" w:hAnsi="Times New Roman" w:cs="Times New Roman"/>
          <w:sz w:val="24"/>
          <w:szCs w:val="24"/>
        </w:rPr>
        <w:t xml:space="preserve"> </w:t>
      </w:r>
      <w:proofErr w:type="gramStart"/>
      <w:r w:rsidRPr="00C97C68">
        <w:rPr>
          <w:rFonts w:ascii="Times New Roman" w:hAnsi="Times New Roman" w:cs="Times New Roman"/>
          <w:sz w:val="24"/>
          <w:szCs w:val="24"/>
        </w:rPr>
        <w:t>отходов,</w:t>
      </w:r>
      <w:r w:rsidR="00B47C04">
        <w:rPr>
          <w:rFonts w:ascii="Times New Roman" w:hAnsi="Times New Roman" w:cs="Times New Roman"/>
          <w:sz w:val="24"/>
          <w:szCs w:val="24"/>
        </w:rPr>
        <w:t xml:space="preserve"> </w:t>
      </w:r>
      <w:r w:rsidRPr="00C97C68">
        <w:rPr>
          <w:rFonts w:ascii="Times New Roman" w:hAnsi="Times New Roman" w:cs="Times New Roman"/>
          <w:sz w:val="24"/>
          <w:szCs w:val="24"/>
        </w:rPr>
        <w:t xml:space="preserve"> их</w:t>
      </w:r>
      <w:proofErr w:type="gramEnd"/>
      <w:r>
        <w:rPr>
          <w:rFonts w:ascii="Times New Roman" w:hAnsi="Times New Roman" w:cs="Times New Roman"/>
          <w:sz w:val="24"/>
          <w:szCs w:val="24"/>
        </w:rPr>
        <w:t xml:space="preserve"> </w:t>
      </w:r>
      <w:r w:rsidRPr="00C97C68">
        <w:rPr>
          <w:rFonts w:ascii="Times New Roman" w:hAnsi="Times New Roman" w:cs="Times New Roman"/>
          <w:sz w:val="24"/>
          <w:szCs w:val="24"/>
        </w:rPr>
        <w:t>своевременный</w:t>
      </w:r>
      <w:r>
        <w:rPr>
          <w:rFonts w:ascii="Times New Roman" w:hAnsi="Times New Roman" w:cs="Times New Roman"/>
          <w:sz w:val="24"/>
          <w:szCs w:val="24"/>
        </w:rPr>
        <w:t xml:space="preserve"> </w:t>
      </w:r>
      <w:r w:rsidRPr="00C97C68">
        <w:rPr>
          <w:rFonts w:ascii="Times New Roman" w:hAnsi="Times New Roman" w:cs="Times New Roman"/>
          <w:sz w:val="24"/>
          <w:szCs w:val="24"/>
        </w:rPr>
        <w:t>вывоз для</w:t>
      </w:r>
      <w:r>
        <w:rPr>
          <w:rFonts w:ascii="Times New Roman" w:hAnsi="Times New Roman" w:cs="Times New Roman"/>
          <w:sz w:val="24"/>
          <w:szCs w:val="24"/>
        </w:rPr>
        <w:t xml:space="preserve"> </w:t>
      </w:r>
      <w:r w:rsidRPr="00C97C68">
        <w:rPr>
          <w:rFonts w:ascii="Times New Roman" w:hAnsi="Times New Roman" w:cs="Times New Roman"/>
          <w:sz w:val="24"/>
          <w:szCs w:val="24"/>
        </w:rPr>
        <w:t>передачи</w:t>
      </w:r>
      <w:r>
        <w:rPr>
          <w:rFonts w:ascii="Times New Roman" w:hAnsi="Times New Roman" w:cs="Times New Roman"/>
          <w:sz w:val="24"/>
          <w:szCs w:val="24"/>
        </w:rPr>
        <w:t xml:space="preserve"> </w:t>
      </w:r>
      <w:r w:rsidRPr="00C97C68">
        <w:rPr>
          <w:rFonts w:ascii="Times New Roman" w:hAnsi="Times New Roman" w:cs="Times New Roman"/>
          <w:sz w:val="24"/>
          <w:szCs w:val="24"/>
        </w:rPr>
        <w:t>владельцам</w:t>
      </w:r>
      <w:r>
        <w:rPr>
          <w:rFonts w:ascii="Times New Roman" w:hAnsi="Times New Roman" w:cs="Times New Roman"/>
          <w:sz w:val="24"/>
          <w:szCs w:val="24"/>
        </w:rPr>
        <w:t xml:space="preserve"> </w:t>
      </w:r>
      <w:r w:rsidRPr="00C97C68">
        <w:rPr>
          <w:rFonts w:ascii="Times New Roman" w:hAnsi="Times New Roman" w:cs="Times New Roman"/>
          <w:sz w:val="24"/>
          <w:szCs w:val="24"/>
        </w:rPr>
        <w:t>полигонов ТБО,</w:t>
      </w:r>
      <w:r>
        <w:rPr>
          <w:rFonts w:ascii="Times New Roman" w:hAnsi="Times New Roman" w:cs="Times New Roman"/>
          <w:sz w:val="24"/>
          <w:szCs w:val="24"/>
        </w:rPr>
        <w:t xml:space="preserve"> </w:t>
      </w:r>
      <w:r w:rsidRPr="00C97C68">
        <w:rPr>
          <w:rFonts w:ascii="Times New Roman" w:hAnsi="Times New Roman" w:cs="Times New Roman"/>
          <w:sz w:val="24"/>
          <w:szCs w:val="24"/>
        </w:rPr>
        <w:t>специализированны</w:t>
      </w:r>
      <w:r>
        <w:rPr>
          <w:rFonts w:ascii="Times New Roman" w:hAnsi="Times New Roman" w:cs="Times New Roman"/>
          <w:sz w:val="24"/>
          <w:szCs w:val="24"/>
        </w:rPr>
        <w:t>м предприятиям.</w:t>
      </w:r>
    </w:p>
    <w:p w14:paraId="105A0DE7" w14:textId="41A3CCD6"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Устройство щебеночного покрытия для хранения техники и оборудования</w:t>
      </w:r>
      <w:r>
        <w:rPr>
          <w:rFonts w:ascii="Times New Roman" w:hAnsi="Times New Roman" w:cs="Times New Roman"/>
          <w:sz w:val="24"/>
          <w:szCs w:val="24"/>
        </w:rPr>
        <w:t>, для временного хранения отходов.</w:t>
      </w:r>
    </w:p>
    <w:p w14:paraId="43F61777" w14:textId="46C10757"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Рекультивация мест буровых скважин путем засыпки грунтом</w:t>
      </w:r>
      <w:r>
        <w:rPr>
          <w:rFonts w:ascii="Times New Roman" w:hAnsi="Times New Roman" w:cs="Times New Roman"/>
          <w:sz w:val="24"/>
          <w:szCs w:val="24"/>
        </w:rPr>
        <w:t xml:space="preserve"> после проведения разведочных работ.</w:t>
      </w:r>
    </w:p>
    <w:p w14:paraId="76437E2D" w14:textId="73130B63" w:rsidR="00A77736" w:rsidRPr="00C97C68" w:rsidRDefault="00A77736" w:rsidP="00C97C68">
      <w:pPr>
        <w:spacing w:after="0" w:line="240" w:lineRule="auto"/>
        <w:ind w:firstLine="708"/>
        <w:contextualSpacing/>
        <w:jc w:val="both"/>
        <w:rPr>
          <w:rFonts w:ascii="Times New Roman" w:hAnsi="Times New Roman" w:cs="Times New Roman"/>
          <w:sz w:val="24"/>
          <w:szCs w:val="24"/>
        </w:rPr>
      </w:pPr>
      <w:r w:rsidRPr="00A77736">
        <w:rPr>
          <w:rFonts w:ascii="Times New Roman" w:hAnsi="Times New Roman" w:cs="Times New Roman"/>
          <w:sz w:val="24"/>
          <w:szCs w:val="24"/>
        </w:rPr>
        <w:t>Проведение лекций для специалистов предприятия в области охраны окружающей среды</w:t>
      </w:r>
      <w:r>
        <w:rPr>
          <w:rFonts w:ascii="Times New Roman" w:hAnsi="Times New Roman" w:cs="Times New Roman"/>
          <w:sz w:val="24"/>
          <w:szCs w:val="24"/>
        </w:rPr>
        <w:t xml:space="preserve"> в целях повышения экологической грамотности.</w:t>
      </w:r>
    </w:p>
    <w:sectPr w:rsidR="00A77736" w:rsidRPr="00C97C68" w:rsidSect="004C5477">
      <w:footerReference w:type="default" r:id="rI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EBA56" w14:textId="77777777" w:rsidR="00756698" w:rsidRDefault="00756698">
      <w:pPr>
        <w:spacing w:after="0" w:line="240" w:lineRule="auto"/>
      </w:pPr>
      <w:r>
        <w:separator/>
      </w:r>
    </w:p>
  </w:endnote>
  <w:endnote w:type="continuationSeparator" w:id="0">
    <w:p w14:paraId="5CCCB5AE" w14:textId="77777777" w:rsidR="00756698" w:rsidRDefault="00756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Bold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2707"/>
      <w:docPartObj>
        <w:docPartGallery w:val="Page Numbers (Bottom of Page)"/>
        <w:docPartUnique/>
      </w:docPartObj>
    </w:sdtPr>
    <w:sdtEndPr>
      <w:rPr>
        <w:rFonts w:ascii="Times New Roman" w:hAnsi="Times New Roman" w:cs="Times New Roman"/>
        <w:sz w:val="20"/>
        <w:szCs w:val="20"/>
      </w:rPr>
    </w:sdtEndPr>
    <w:sdtContent>
      <w:p w14:paraId="570CEA44" w14:textId="6AADAFC8" w:rsidR="00AD4D01" w:rsidRPr="007E0E0F" w:rsidRDefault="00AD4D01">
        <w:pPr>
          <w:pStyle w:val="af2"/>
          <w:jc w:val="center"/>
          <w:rPr>
            <w:rFonts w:ascii="Times New Roman" w:hAnsi="Times New Roman" w:cs="Times New Roman"/>
            <w:sz w:val="20"/>
            <w:szCs w:val="20"/>
          </w:rPr>
        </w:pPr>
        <w:r w:rsidRPr="007E0E0F">
          <w:rPr>
            <w:rFonts w:ascii="Times New Roman" w:hAnsi="Times New Roman" w:cs="Times New Roman"/>
            <w:sz w:val="20"/>
            <w:szCs w:val="20"/>
          </w:rPr>
          <w:fldChar w:fldCharType="begin"/>
        </w:r>
        <w:r w:rsidRPr="007E0E0F">
          <w:rPr>
            <w:rFonts w:ascii="Times New Roman" w:hAnsi="Times New Roman" w:cs="Times New Roman"/>
            <w:sz w:val="20"/>
            <w:szCs w:val="20"/>
          </w:rPr>
          <w:instrText>PAGE   \* MERGEFORMAT</w:instrText>
        </w:r>
        <w:r w:rsidRPr="007E0E0F">
          <w:rPr>
            <w:rFonts w:ascii="Times New Roman" w:hAnsi="Times New Roman" w:cs="Times New Roman"/>
            <w:sz w:val="20"/>
            <w:szCs w:val="20"/>
          </w:rPr>
          <w:fldChar w:fldCharType="separate"/>
        </w:r>
        <w:r w:rsidR="007C4B83">
          <w:rPr>
            <w:rFonts w:ascii="Times New Roman" w:hAnsi="Times New Roman" w:cs="Times New Roman"/>
            <w:noProof/>
            <w:sz w:val="20"/>
            <w:szCs w:val="20"/>
          </w:rPr>
          <w:t>10</w:t>
        </w:r>
        <w:r w:rsidRPr="007E0E0F">
          <w:rPr>
            <w:rFonts w:ascii="Times New Roman" w:hAnsi="Times New Roman" w:cs="Times New Roman"/>
            <w:sz w:val="20"/>
            <w:szCs w:val="20"/>
          </w:rPr>
          <w:fldChar w:fldCharType="end"/>
        </w:r>
      </w:p>
    </w:sdtContent>
  </w:sdt>
  <w:p w14:paraId="78660372" w14:textId="154A1B7B" w:rsidR="00AD4D01" w:rsidRDefault="00AD4D0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4E15" w14:textId="77777777" w:rsidR="00756698" w:rsidRDefault="00756698">
      <w:pPr>
        <w:spacing w:after="0" w:line="240" w:lineRule="auto"/>
      </w:pPr>
      <w:r>
        <w:separator/>
      </w:r>
    </w:p>
  </w:footnote>
  <w:footnote w:type="continuationSeparator" w:id="0">
    <w:p w14:paraId="0DE24AB8" w14:textId="77777777" w:rsidR="00756698" w:rsidRDefault="00756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61E2"/>
    <w:multiLevelType w:val="hybridMultilevel"/>
    <w:tmpl w:val="CA92C8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B2667F"/>
    <w:multiLevelType w:val="hybridMultilevel"/>
    <w:tmpl w:val="E5B297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CBF3B9E"/>
    <w:multiLevelType w:val="multilevel"/>
    <w:tmpl w:val="C24ED0AC"/>
    <w:lvl w:ilvl="0">
      <w:start w:val="1"/>
      <w:numFmt w:val="decimal"/>
      <w:lvlText w:val="%1"/>
      <w:lvlJc w:val="left"/>
      <w:pPr>
        <w:ind w:left="1144" w:hanging="180"/>
      </w:pPr>
      <w:rPr>
        <w:rFonts w:ascii="Times New Roman" w:eastAsia="Times New Roman" w:hAnsi="Times New Roman" w:cs="Times New Roman" w:hint="default"/>
        <w:b/>
        <w:bCs/>
        <w:i w:val="0"/>
        <w:iCs w:val="0"/>
        <w:color w:val="282828"/>
        <w:spacing w:val="0"/>
        <w:w w:val="104"/>
        <w:sz w:val="24"/>
        <w:szCs w:val="24"/>
        <w:lang w:val="ru-RU" w:eastAsia="en-US" w:bidi="ar-SA"/>
      </w:rPr>
    </w:lvl>
    <w:lvl w:ilvl="1">
      <w:start w:val="1"/>
      <w:numFmt w:val="decimal"/>
      <w:lvlText w:val="%1.%2"/>
      <w:lvlJc w:val="left"/>
      <w:pPr>
        <w:ind w:left="252" w:hanging="429"/>
      </w:pPr>
      <w:rPr>
        <w:rFonts w:ascii="Times New Roman" w:eastAsia="Times New Roman" w:hAnsi="Times New Roman" w:cs="Times New Roman" w:hint="default"/>
        <w:b w:val="0"/>
        <w:bCs w:val="0"/>
        <w:i w:val="0"/>
        <w:iCs w:val="0"/>
        <w:color w:val="282828"/>
        <w:spacing w:val="0"/>
        <w:w w:val="101"/>
        <w:sz w:val="24"/>
        <w:szCs w:val="24"/>
        <w:lang w:val="ru-RU" w:eastAsia="en-US" w:bidi="ar-SA"/>
      </w:rPr>
    </w:lvl>
    <w:lvl w:ilvl="2">
      <w:numFmt w:val="bullet"/>
      <w:lvlText w:val="-"/>
      <w:lvlJc w:val="left"/>
      <w:pPr>
        <w:ind w:left="177" w:hanging="154"/>
      </w:pPr>
      <w:rPr>
        <w:rFonts w:ascii="Times New Roman" w:eastAsia="Times New Roman" w:hAnsi="Times New Roman" w:cs="Times New Roman" w:hint="default"/>
        <w:spacing w:val="0"/>
        <w:w w:val="109"/>
        <w:lang w:val="ru-RU" w:eastAsia="en-US" w:bidi="ar-SA"/>
      </w:rPr>
    </w:lvl>
    <w:lvl w:ilvl="3">
      <w:numFmt w:val="bullet"/>
      <w:lvlText w:val="•"/>
      <w:lvlJc w:val="left"/>
      <w:pPr>
        <w:ind w:left="1140" w:hanging="154"/>
      </w:pPr>
      <w:rPr>
        <w:rFonts w:hint="default"/>
        <w:lang w:val="ru-RU" w:eastAsia="en-US" w:bidi="ar-SA"/>
      </w:rPr>
    </w:lvl>
    <w:lvl w:ilvl="4">
      <w:numFmt w:val="bullet"/>
      <w:lvlText w:val="•"/>
      <w:lvlJc w:val="left"/>
      <w:pPr>
        <w:ind w:left="1300" w:hanging="154"/>
      </w:pPr>
      <w:rPr>
        <w:rFonts w:hint="default"/>
        <w:lang w:val="ru-RU" w:eastAsia="en-US" w:bidi="ar-SA"/>
      </w:rPr>
    </w:lvl>
    <w:lvl w:ilvl="5">
      <w:numFmt w:val="bullet"/>
      <w:lvlText w:val="•"/>
      <w:lvlJc w:val="left"/>
      <w:pPr>
        <w:ind w:left="2840" w:hanging="154"/>
      </w:pPr>
      <w:rPr>
        <w:rFonts w:hint="default"/>
        <w:lang w:val="ru-RU" w:eastAsia="en-US" w:bidi="ar-SA"/>
      </w:rPr>
    </w:lvl>
    <w:lvl w:ilvl="6">
      <w:numFmt w:val="bullet"/>
      <w:lvlText w:val="•"/>
      <w:lvlJc w:val="left"/>
      <w:pPr>
        <w:ind w:left="4381" w:hanging="154"/>
      </w:pPr>
      <w:rPr>
        <w:rFonts w:hint="default"/>
        <w:lang w:val="ru-RU" w:eastAsia="en-US" w:bidi="ar-SA"/>
      </w:rPr>
    </w:lvl>
    <w:lvl w:ilvl="7">
      <w:numFmt w:val="bullet"/>
      <w:lvlText w:val="•"/>
      <w:lvlJc w:val="left"/>
      <w:pPr>
        <w:ind w:left="5922" w:hanging="154"/>
      </w:pPr>
      <w:rPr>
        <w:rFonts w:hint="default"/>
        <w:lang w:val="ru-RU" w:eastAsia="en-US" w:bidi="ar-SA"/>
      </w:rPr>
    </w:lvl>
    <w:lvl w:ilvl="8">
      <w:numFmt w:val="bullet"/>
      <w:lvlText w:val="•"/>
      <w:lvlJc w:val="left"/>
      <w:pPr>
        <w:ind w:left="7462" w:hanging="154"/>
      </w:pPr>
      <w:rPr>
        <w:rFonts w:hint="default"/>
        <w:lang w:val="ru-RU" w:eastAsia="en-US" w:bidi="ar-SA"/>
      </w:rPr>
    </w:lvl>
  </w:abstractNum>
  <w:abstractNum w:abstractNumId="3" w15:restartNumberingAfterBreak="0">
    <w:nsid w:val="10A11A94"/>
    <w:multiLevelType w:val="hybridMultilevel"/>
    <w:tmpl w:val="D1FEB608"/>
    <w:lvl w:ilvl="0" w:tplc="C6D46646">
      <w:start w:val="1"/>
      <w:numFmt w:val="decimal"/>
      <w:lvlText w:val="%1."/>
      <w:lvlJc w:val="left"/>
      <w:pPr>
        <w:ind w:left="89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C561FB4">
      <w:numFmt w:val="bullet"/>
      <w:lvlText w:val="•"/>
      <w:lvlJc w:val="left"/>
      <w:pPr>
        <w:ind w:left="1446" w:hanging="284"/>
      </w:pPr>
      <w:rPr>
        <w:rFonts w:hint="default"/>
        <w:lang w:val="ru-RU" w:eastAsia="en-US" w:bidi="ar-SA"/>
      </w:rPr>
    </w:lvl>
    <w:lvl w:ilvl="2" w:tplc="A5C64008">
      <w:numFmt w:val="bullet"/>
      <w:lvlText w:val="•"/>
      <w:lvlJc w:val="left"/>
      <w:pPr>
        <w:ind w:left="1993" w:hanging="284"/>
      </w:pPr>
      <w:rPr>
        <w:rFonts w:hint="default"/>
        <w:lang w:val="ru-RU" w:eastAsia="en-US" w:bidi="ar-SA"/>
      </w:rPr>
    </w:lvl>
    <w:lvl w:ilvl="3" w:tplc="E0D25318">
      <w:numFmt w:val="bullet"/>
      <w:lvlText w:val="•"/>
      <w:lvlJc w:val="left"/>
      <w:pPr>
        <w:ind w:left="2540" w:hanging="284"/>
      </w:pPr>
      <w:rPr>
        <w:rFonts w:hint="default"/>
        <w:lang w:val="ru-RU" w:eastAsia="en-US" w:bidi="ar-SA"/>
      </w:rPr>
    </w:lvl>
    <w:lvl w:ilvl="4" w:tplc="5A10B3F0">
      <w:numFmt w:val="bullet"/>
      <w:lvlText w:val="•"/>
      <w:lvlJc w:val="left"/>
      <w:pPr>
        <w:ind w:left="3087" w:hanging="284"/>
      </w:pPr>
      <w:rPr>
        <w:rFonts w:hint="default"/>
        <w:lang w:val="ru-RU" w:eastAsia="en-US" w:bidi="ar-SA"/>
      </w:rPr>
    </w:lvl>
    <w:lvl w:ilvl="5" w:tplc="ACDE56D6">
      <w:numFmt w:val="bullet"/>
      <w:lvlText w:val="•"/>
      <w:lvlJc w:val="left"/>
      <w:pPr>
        <w:ind w:left="3634" w:hanging="284"/>
      </w:pPr>
      <w:rPr>
        <w:rFonts w:hint="default"/>
        <w:lang w:val="ru-RU" w:eastAsia="en-US" w:bidi="ar-SA"/>
      </w:rPr>
    </w:lvl>
    <w:lvl w:ilvl="6" w:tplc="BABEA36E">
      <w:numFmt w:val="bullet"/>
      <w:lvlText w:val="•"/>
      <w:lvlJc w:val="left"/>
      <w:pPr>
        <w:ind w:left="4181" w:hanging="284"/>
      </w:pPr>
      <w:rPr>
        <w:rFonts w:hint="default"/>
        <w:lang w:val="ru-RU" w:eastAsia="en-US" w:bidi="ar-SA"/>
      </w:rPr>
    </w:lvl>
    <w:lvl w:ilvl="7" w:tplc="1DC6AC76">
      <w:numFmt w:val="bullet"/>
      <w:lvlText w:val="•"/>
      <w:lvlJc w:val="left"/>
      <w:pPr>
        <w:ind w:left="4728" w:hanging="284"/>
      </w:pPr>
      <w:rPr>
        <w:rFonts w:hint="default"/>
        <w:lang w:val="ru-RU" w:eastAsia="en-US" w:bidi="ar-SA"/>
      </w:rPr>
    </w:lvl>
    <w:lvl w:ilvl="8" w:tplc="DBC0D8B6">
      <w:numFmt w:val="bullet"/>
      <w:lvlText w:val="•"/>
      <w:lvlJc w:val="left"/>
      <w:pPr>
        <w:ind w:left="5275" w:hanging="284"/>
      </w:pPr>
      <w:rPr>
        <w:rFonts w:hint="default"/>
        <w:lang w:val="ru-RU" w:eastAsia="en-US" w:bidi="ar-SA"/>
      </w:rPr>
    </w:lvl>
  </w:abstractNum>
  <w:abstractNum w:abstractNumId="4" w15:restartNumberingAfterBreak="0">
    <w:nsid w:val="167E1383"/>
    <w:multiLevelType w:val="hybridMultilevel"/>
    <w:tmpl w:val="8020B506"/>
    <w:lvl w:ilvl="0" w:tplc="1FCAED00">
      <w:numFmt w:val="bullet"/>
      <w:lvlText w:val="-"/>
      <w:lvlJc w:val="left"/>
      <w:pPr>
        <w:ind w:left="245" w:hanging="143"/>
      </w:pPr>
      <w:rPr>
        <w:rFonts w:ascii="Times New Roman" w:eastAsia="Times New Roman" w:hAnsi="Times New Roman" w:cs="Times New Roman" w:hint="default"/>
        <w:b w:val="0"/>
        <w:bCs w:val="0"/>
        <w:i w:val="0"/>
        <w:iCs w:val="0"/>
        <w:color w:val="262626"/>
        <w:spacing w:val="0"/>
        <w:w w:val="98"/>
        <w:sz w:val="24"/>
        <w:szCs w:val="24"/>
        <w:lang w:val="ru-RU" w:eastAsia="en-US" w:bidi="ar-SA"/>
      </w:rPr>
    </w:lvl>
    <w:lvl w:ilvl="1" w:tplc="CF14CAC6">
      <w:numFmt w:val="bullet"/>
      <w:lvlText w:val="•"/>
      <w:lvlJc w:val="left"/>
      <w:pPr>
        <w:ind w:left="1270" w:hanging="143"/>
      </w:pPr>
      <w:rPr>
        <w:rFonts w:hint="default"/>
        <w:lang w:val="ru-RU" w:eastAsia="en-US" w:bidi="ar-SA"/>
      </w:rPr>
    </w:lvl>
    <w:lvl w:ilvl="2" w:tplc="99F6E548">
      <w:numFmt w:val="bullet"/>
      <w:lvlText w:val="•"/>
      <w:lvlJc w:val="left"/>
      <w:pPr>
        <w:ind w:left="2300" w:hanging="143"/>
      </w:pPr>
      <w:rPr>
        <w:rFonts w:hint="default"/>
        <w:lang w:val="ru-RU" w:eastAsia="en-US" w:bidi="ar-SA"/>
      </w:rPr>
    </w:lvl>
    <w:lvl w:ilvl="3" w:tplc="9C726EBA">
      <w:numFmt w:val="bullet"/>
      <w:lvlText w:val="•"/>
      <w:lvlJc w:val="left"/>
      <w:pPr>
        <w:ind w:left="3331" w:hanging="143"/>
      </w:pPr>
      <w:rPr>
        <w:rFonts w:hint="default"/>
        <w:lang w:val="ru-RU" w:eastAsia="en-US" w:bidi="ar-SA"/>
      </w:rPr>
    </w:lvl>
    <w:lvl w:ilvl="4" w:tplc="772434C0">
      <w:numFmt w:val="bullet"/>
      <w:lvlText w:val="•"/>
      <w:lvlJc w:val="left"/>
      <w:pPr>
        <w:ind w:left="4361" w:hanging="143"/>
      </w:pPr>
      <w:rPr>
        <w:rFonts w:hint="default"/>
        <w:lang w:val="ru-RU" w:eastAsia="en-US" w:bidi="ar-SA"/>
      </w:rPr>
    </w:lvl>
    <w:lvl w:ilvl="5" w:tplc="F84E7C34">
      <w:numFmt w:val="bullet"/>
      <w:lvlText w:val="•"/>
      <w:lvlJc w:val="left"/>
      <w:pPr>
        <w:ind w:left="5392" w:hanging="143"/>
      </w:pPr>
      <w:rPr>
        <w:rFonts w:hint="default"/>
        <w:lang w:val="ru-RU" w:eastAsia="en-US" w:bidi="ar-SA"/>
      </w:rPr>
    </w:lvl>
    <w:lvl w:ilvl="6" w:tplc="49DA99CE">
      <w:numFmt w:val="bullet"/>
      <w:lvlText w:val="•"/>
      <w:lvlJc w:val="left"/>
      <w:pPr>
        <w:ind w:left="6422" w:hanging="143"/>
      </w:pPr>
      <w:rPr>
        <w:rFonts w:hint="default"/>
        <w:lang w:val="ru-RU" w:eastAsia="en-US" w:bidi="ar-SA"/>
      </w:rPr>
    </w:lvl>
    <w:lvl w:ilvl="7" w:tplc="F2DC6D32">
      <w:numFmt w:val="bullet"/>
      <w:lvlText w:val="•"/>
      <w:lvlJc w:val="left"/>
      <w:pPr>
        <w:ind w:left="7452" w:hanging="143"/>
      </w:pPr>
      <w:rPr>
        <w:rFonts w:hint="default"/>
        <w:lang w:val="ru-RU" w:eastAsia="en-US" w:bidi="ar-SA"/>
      </w:rPr>
    </w:lvl>
    <w:lvl w:ilvl="8" w:tplc="9A7ADFA6">
      <w:numFmt w:val="bullet"/>
      <w:lvlText w:val="•"/>
      <w:lvlJc w:val="left"/>
      <w:pPr>
        <w:ind w:left="8483" w:hanging="143"/>
      </w:pPr>
      <w:rPr>
        <w:rFonts w:hint="default"/>
        <w:lang w:val="ru-RU" w:eastAsia="en-US" w:bidi="ar-SA"/>
      </w:rPr>
    </w:lvl>
  </w:abstractNum>
  <w:abstractNum w:abstractNumId="5" w15:restartNumberingAfterBreak="0">
    <w:nsid w:val="1E211558"/>
    <w:multiLevelType w:val="hybridMultilevel"/>
    <w:tmpl w:val="CA582992"/>
    <w:lvl w:ilvl="0" w:tplc="1CD2EF94">
      <w:numFmt w:val="bullet"/>
      <w:lvlText w:val="-"/>
      <w:lvlJc w:val="left"/>
      <w:pPr>
        <w:ind w:left="927" w:hanging="360"/>
      </w:pPr>
      <w:rPr>
        <w:rFonts w:ascii="Times New Roman" w:eastAsia="TimesNewRoman" w:hAnsi="Times New Roman" w:cs="Times New Roman" w:hint="default"/>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1EB52C78"/>
    <w:multiLevelType w:val="hybridMultilevel"/>
    <w:tmpl w:val="02B2BF68"/>
    <w:lvl w:ilvl="0" w:tplc="E1C843F8">
      <w:start w:val="1"/>
      <w:numFmt w:val="bullet"/>
      <w:lvlText w:val="-"/>
      <w:lvlJc w:val="left"/>
      <w:pPr>
        <w:ind w:left="1069" w:hanging="360"/>
      </w:pPr>
      <w:rPr>
        <w:rFonts w:ascii="Times New Roman" w:eastAsia="TimesNew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9525868"/>
    <w:multiLevelType w:val="hybridMultilevel"/>
    <w:tmpl w:val="0E30925C"/>
    <w:lvl w:ilvl="0" w:tplc="E05CE7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CA394F"/>
    <w:multiLevelType w:val="multilevel"/>
    <w:tmpl w:val="05341E6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E8F6D70"/>
    <w:multiLevelType w:val="multilevel"/>
    <w:tmpl w:val="4B52F986"/>
    <w:lvl w:ilvl="0">
      <w:start w:val="2"/>
      <w:numFmt w:val="decimal"/>
      <w:lvlText w:val="%1"/>
      <w:lvlJc w:val="left"/>
      <w:pPr>
        <w:ind w:left="360" w:hanging="360"/>
      </w:pPr>
      <w:rPr>
        <w:rFonts w:hint="default"/>
      </w:rPr>
    </w:lvl>
    <w:lvl w:ilvl="1">
      <w:start w:val="3"/>
      <w:numFmt w:val="decimal"/>
      <w:lvlText w:val="%1.%2"/>
      <w:lvlJc w:val="left"/>
      <w:pPr>
        <w:ind w:left="2062"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3DAF1258"/>
    <w:multiLevelType w:val="hybridMultilevel"/>
    <w:tmpl w:val="F4D2B264"/>
    <w:lvl w:ilvl="0" w:tplc="1DB89438">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CBCE7D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F24AF4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60E2574">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A1CA4F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502774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8FE6A84">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009CB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A2889B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45E94F2F"/>
    <w:multiLevelType w:val="hybridMultilevel"/>
    <w:tmpl w:val="1354D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113508"/>
    <w:multiLevelType w:val="hybridMultilevel"/>
    <w:tmpl w:val="6ABAC43E"/>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2A71376"/>
    <w:multiLevelType w:val="hybridMultilevel"/>
    <w:tmpl w:val="3B0CC268"/>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AB64E59"/>
    <w:multiLevelType w:val="hybridMultilevel"/>
    <w:tmpl w:val="C7BC33D2"/>
    <w:lvl w:ilvl="0" w:tplc="5C361AB2">
      <w:start w:val="1"/>
      <w:numFmt w:val="decimal"/>
      <w:lvlText w:val="%1)"/>
      <w:lvlJc w:val="left"/>
      <w:pPr>
        <w:ind w:left="249" w:hanging="38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81B09EF2">
      <w:numFmt w:val="bullet"/>
      <w:lvlText w:val="•"/>
      <w:lvlJc w:val="left"/>
      <w:pPr>
        <w:ind w:left="1270" w:hanging="388"/>
      </w:pPr>
      <w:rPr>
        <w:rFonts w:hint="default"/>
        <w:lang w:val="ru-RU" w:eastAsia="en-US" w:bidi="ar-SA"/>
      </w:rPr>
    </w:lvl>
    <w:lvl w:ilvl="2" w:tplc="552A7FCE">
      <w:numFmt w:val="bullet"/>
      <w:lvlText w:val="•"/>
      <w:lvlJc w:val="left"/>
      <w:pPr>
        <w:ind w:left="2300" w:hanging="388"/>
      </w:pPr>
      <w:rPr>
        <w:rFonts w:hint="default"/>
        <w:lang w:val="ru-RU" w:eastAsia="en-US" w:bidi="ar-SA"/>
      </w:rPr>
    </w:lvl>
    <w:lvl w:ilvl="3" w:tplc="73702588">
      <w:numFmt w:val="bullet"/>
      <w:lvlText w:val="•"/>
      <w:lvlJc w:val="left"/>
      <w:pPr>
        <w:ind w:left="3331" w:hanging="388"/>
      </w:pPr>
      <w:rPr>
        <w:rFonts w:hint="default"/>
        <w:lang w:val="ru-RU" w:eastAsia="en-US" w:bidi="ar-SA"/>
      </w:rPr>
    </w:lvl>
    <w:lvl w:ilvl="4" w:tplc="144E3F86">
      <w:numFmt w:val="bullet"/>
      <w:lvlText w:val="•"/>
      <w:lvlJc w:val="left"/>
      <w:pPr>
        <w:ind w:left="4361" w:hanging="388"/>
      </w:pPr>
      <w:rPr>
        <w:rFonts w:hint="default"/>
        <w:lang w:val="ru-RU" w:eastAsia="en-US" w:bidi="ar-SA"/>
      </w:rPr>
    </w:lvl>
    <w:lvl w:ilvl="5" w:tplc="54F24C4C">
      <w:numFmt w:val="bullet"/>
      <w:lvlText w:val="•"/>
      <w:lvlJc w:val="left"/>
      <w:pPr>
        <w:ind w:left="5392" w:hanging="388"/>
      </w:pPr>
      <w:rPr>
        <w:rFonts w:hint="default"/>
        <w:lang w:val="ru-RU" w:eastAsia="en-US" w:bidi="ar-SA"/>
      </w:rPr>
    </w:lvl>
    <w:lvl w:ilvl="6" w:tplc="74069F40">
      <w:numFmt w:val="bullet"/>
      <w:lvlText w:val="•"/>
      <w:lvlJc w:val="left"/>
      <w:pPr>
        <w:ind w:left="6422" w:hanging="388"/>
      </w:pPr>
      <w:rPr>
        <w:rFonts w:hint="default"/>
        <w:lang w:val="ru-RU" w:eastAsia="en-US" w:bidi="ar-SA"/>
      </w:rPr>
    </w:lvl>
    <w:lvl w:ilvl="7" w:tplc="E1E010DA">
      <w:numFmt w:val="bullet"/>
      <w:lvlText w:val="•"/>
      <w:lvlJc w:val="left"/>
      <w:pPr>
        <w:ind w:left="7452" w:hanging="388"/>
      </w:pPr>
      <w:rPr>
        <w:rFonts w:hint="default"/>
        <w:lang w:val="ru-RU" w:eastAsia="en-US" w:bidi="ar-SA"/>
      </w:rPr>
    </w:lvl>
    <w:lvl w:ilvl="8" w:tplc="DCF061FA">
      <w:numFmt w:val="bullet"/>
      <w:lvlText w:val="•"/>
      <w:lvlJc w:val="left"/>
      <w:pPr>
        <w:ind w:left="8483" w:hanging="388"/>
      </w:pPr>
      <w:rPr>
        <w:rFonts w:hint="default"/>
        <w:lang w:val="ru-RU" w:eastAsia="en-US" w:bidi="ar-SA"/>
      </w:rPr>
    </w:lvl>
  </w:abstractNum>
  <w:abstractNum w:abstractNumId="15" w15:restartNumberingAfterBreak="0">
    <w:nsid w:val="660051CB"/>
    <w:multiLevelType w:val="hybridMultilevel"/>
    <w:tmpl w:val="2D80DCFA"/>
    <w:lvl w:ilvl="0" w:tplc="24FEAFE2">
      <w:start w:val="1"/>
      <w:numFmt w:val="decimal"/>
      <w:lvlText w:val="%1)"/>
      <w:lvlJc w:val="left"/>
      <w:pPr>
        <w:ind w:left="217" w:hanging="27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02D2914A">
      <w:numFmt w:val="bullet"/>
      <w:lvlText w:val="•"/>
      <w:lvlJc w:val="left"/>
      <w:pPr>
        <w:ind w:left="1252" w:hanging="278"/>
      </w:pPr>
      <w:rPr>
        <w:rFonts w:hint="default"/>
        <w:lang w:val="ru-RU" w:eastAsia="en-US" w:bidi="ar-SA"/>
      </w:rPr>
    </w:lvl>
    <w:lvl w:ilvl="2" w:tplc="25C44318">
      <w:numFmt w:val="bullet"/>
      <w:lvlText w:val="•"/>
      <w:lvlJc w:val="left"/>
      <w:pPr>
        <w:ind w:left="2284" w:hanging="278"/>
      </w:pPr>
      <w:rPr>
        <w:rFonts w:hint="default"/>
        <w:lang w:val="ru-RU" w:eastAsia="en-US" w:bidi="ar-SA"/>
      </w:rPr>
    </w:lvl>
    <w:lvl w:ilvl="3" w:tplc="80E8C4BC">
      <w:numFmt w:val="bullet"/>
      <w:lvlText w:val="•"/>
      <w:lvlJc w:val="left"/>
      <w:pPr>
        <w:ind w:left="3317" w:hanging="278"/>
      </w:pPr>
      <w:rPr>
        <w:rFonts w:hint="default"/>
        <w:lang w:val="ru-RU" w:eastAsia="en-US" w:bidi="ar-SA"/>
      </w:rPr>
    </w:lvl>
    <w:lvl w:ilvl="4" w:tplc="E7C64886">
      <w:numFmt w:val="bullet"/>
      <w:lvlText w:val="•"/>
      <w:lvlJc w:val="left"/>
      <w:pPr>
        <w:ind w:left="4349" w:hanging="278"/>
      </w:pPr>
      <w:rPr>
        <w:rFonts w:hint="default"/>
        <w:lang w:val="ru-RU" w:eastAsia="en-US" w:bidi="ar-SA"/>
      </w:rPr>
    </w:lvl>
    <w:lvl w:ilvl="5" w:tplc="C882DFAE">
      <w:numFmt w:val="bullet"/>
      <w:lvlText w:val="•"/>
      <w:lvlJc w:val="left"/>
      <w:pPr>
        <w:ind w:left="5382" w:hanging="278"/>
      </w:pPr>
      <w:rPr>
        <w:rFonts w:hint="default"/>
        <w:lang w:val="ru-RU" w:eastAsia="en-US" w:bidi="ar-SA"/>
      </w:rPr>
    </w:lvl>
    <w:lvl w:ilvl="6" w:tplc="ABBCD99A">
      <w:numFmt w:val="bullet"/>
      <w:lvlText w:val="•"/>
      <w:lvlJc w:val="left"/>
      <w:pPr>
        <w:ind w:left="6414" w:hanging="278"/>
      </w:pPr>
      <w:rPr>
        <w:rFonts w:hint="default"/>
        <w:lang w:val="ru-RU" w:eastAsia="en-US" w:bidi="ar-SA"/>
      </w:rPr>
    </w:lvl>
    <w:lvl w:ilvl="7" w:tplc="714CCF04">
      <w:numFmt w:val="bullet"/>
      <w:lvlText w:val="•"/>
      <w:lvlJc w:val="left"/>
      <w:pPr>
        <w:ind w:left="7446" w:hanging="278"/>
      </w:pPr>
      <w:rPr>
        <w:rFonts w:hint="default"/>
        <w:lang w:val="ru-RU" w:eastAsia="en-US" w:bidi="ar-SA"/>
      </w:rPr>
    </w:lvl>
    <w:lvl w:ilvl="8" w:tplc="667888FC">
      <w:numFmt w:val="bullet"/>
      <w:lvlText w:val="•"/>
      <w:lvlJc w:val="left"/>
      <w:pPr>
        <w:ind w:left="8479" w:hanging="278"/>
      </w:pPr>
      <w:rPr>
        <w:rFonts w:hint="default"/>
        <w:lang w:val="ru-RU" w:eastAsia="en-US" w:bidi="ar-SA"/>
      </w:rPr>
    </w:lvl>
  </w:abstractNum>
  <w:abstractNum w:abstractNumId="16" w15:restartNumberingAfterBreak="0">
    <w:nsid w:val="66AC2597"/>
    <w:multiLevelType w:val="multilevel"/>
    <w:tmpl w:val="BE9877E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3596CA9"/>
    <w:multiLevelType w:val="hybridMultilevel"/>
    <w:tmpl w:val="7B4CB2FA"/>
    <w:lvl w:ilvl="0" w:tplc="93B891E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54E13E7"/>
    <w:multiLevelType w:val="hybridMultilevel"/>
    <w:tmpl w:val="B4FC9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271D4A"/>
    <w:multiLevelType w:val="hybridMultilevel"/>
    <w:tmpl w:val="29284FD0"/>
    <w:lvl w:ilvl="0" w:tplc="61A6781C">
      <w:start w:val="1"/>
      <w:numFmt w:val="bullet"/>
      <w:pStyle w:val="MARKER1"/>
      <w:lvlText w:val=""/>
      <w:lvlJc w:val="left"/>
      <w:pPr>
        <w:ind w:left="720" w:hanging="360"/>
      </w:pPr>
      <w:rPr>
        <w:rFonts w:ascii="Symbol" w:hAnsi="Symbol" w:hint="default"/>
        <w:sz w:val="22"/>
      </w:rPr>
    </w:lvl>
    <w:lvl w:ilvl="1" w:tplc="889ADF00">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F56968"/>
    <w:multiLevelType w:val="hybridMultilevel"/>
    <w:tmpl w:val="1318EF72"/>
    <w:lvl w:ilvl="0" w:tplc="731A13A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0"/>
  </w:num>
  <w:num w:numId="4">
    <w:abstractNumId w:val="1"/>
  </w:num>
  <w:num w:numId="5">
    <w:abstractNumId w:val="9"/>
  </w:num>
  <w:num w:numId="6">
    <w:abstractNumId w:val="16"/>
  </w:num>
  <w:num w:numId="7">
    <w:abstractNumId w:val="19"/>
  </w:num>
  <w:num w:numId="8">
    <w:abstractNumId w:val="13"/>
  </w:num>
  <w:num w:numId="9">
    <w:abstractNumId w:val="0"/>
  </w:num>
  <w:num w:numId="10">
    <w:abstractNumId w:val="12"/>
  </w:num>
  <w:num w:numId="11">
    <w:abstractNumId w:val="11"/>
  </w:num>
  <w:num w:numId="12">
    <w:abstractNumId w:val="2"/>
  </w:num>
  <w:num w:numId="13">
    <w:abstractNumId w:val="4"/>
  </w:num>
  <w:num w:numId="14">
    <w:abstractNumId w:val="15"/>
  </w:num>
  <w:num w:numId="15">
    <w:abstractNumId w:val="14"/>
  </w:num>
  <w:num w:numId="16">
    <w:abstractNumId w:val="8"/>
  </w:num>
  <w:num w:numId="17">
    <w:abstractNumId w:val="7"/>
  </w:num>
  <w:num w:numId="18">
    <w:abstractNumId w:val="17"/>
  </w:num>
  <w:num w:numId="19">
    <w:abstractNumId w:val="3"/>
  </w:num>
  <w:num w:numId="20">
    <w:abstractNumId w:val="1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AC"/>
    <w:rsid w:val="000357C4"/>
    <w:rsid w:val="00074ADA"/>
    <w:rsid w:val="000761A4"/>
    <w:rsid w:val="00084612"/>
    <w:rsid w:val="00097CF9"/>
    <w:rsid w:val="000B3935"/>
    <w:rsid w:val="000C0078"/>
    <w:rsid w:val="000C1C91"/>
    <w:rsid w:val="000F631A"/>
    <w:rsid w:val="001057E8"/>
    <w:rsid w:val="00110159"/>
    <w:rsid w:val="00117723"/>
    <w:rsid w:val="00123766"/>
    <w:rsid w:val="00130B82"/>
    <w:rsid w:val="00150515"/>
    <w:rsid w:val="0015776D"/>
    <w:rsid w:val="001611EF"/>
    <w:rsid w:val="001934D9"/>
    <w:rsid w:val="001E6F8D"/>
    <w:rsid w:val="001F43FF"/>
    <w:rsid w:val="002008AF"/>
    <w:rsid w:val="00212932"/>
    <w:rsid w:val="00216611"/>
    <w:rsid w:val="00222633"/>
    <w:rsid w:val="00223969"/>
    <w:rsid w:val="0024393D"/>
    <w:rsid w:val="00260993"/>
    <w:rsid w:val="00264004"/>
    <w:rsid w:val="00264708"/>
    <w:rsid w:val="00270334"/>
    <w:rsid w:val="002804C0"/>
    <w:rsid w:val="00283BED"/>
    <w:rsid w:val="00293842"/>
    <w:rsid w:val="002A030C"/>
    <w:rsid w:val="002B20EF"/>
    <w:rsid w:val="002B6217"/>
    <w:rsid w:val="002C46F0"/>
    <w:rsid w:val="002D36E0"/>
    <w:rsid w:val="002D5524"/>
    <w:rsid w:val="002E0B0C"/>
    <w:rsid w:val="002F0202"/>
    <w:rsid w:val="002F2E56"/>
    <w:rsid w:val="00311426"/>
    <w:rsid w:val="00316A1D"/>
    <w:rsid w:val="0032144E"/>
    <w:rsid w:val="00334A87"/>
    <w:rsid w:val="00335410"/>
    <w:rsid w:val="00340409"/>
    <w:rsid w:val="003425A4"/>
    <w:rsid w:val="003537DF"/>
    <w:rsid w:val="00366272"/>
    <w:rsid w:val="003A1837"/>
    <w:rsid w:val="003B7BC4"/>
    <w:rsid w:val="003C3824"/>
    <w:rsid w:val="003C57FE"/>
    <w:rsid w:val="003D0724"/>
    <w:rsid w:val="003D19F0"/>
    <w:rsid w:val="003D4931"/>
    <w:rsid w:val="003D68E0"/>
    <w:rsid w:val="004060E9"/>
    <w:rsid w:val="00431E3A"/>
    <w:rsid w:val="00433D0A"/>
    <w:rsid w:val="0045035D"/>
    <w:rsid w:val="004609DE"/>
    <w:rsid w:val="004658DD"/>
    <w:rsid w:val="00483D6F"/>
    <w:rsid w:val="004A3C27"/>
    <w:rsid w:val="004B35C2"/>
    <w:rsid w:val="004C5477"/>
    <w:rsid w:val="004D36C7"/>
    <w:rsid w:val="004D3F45"/>
    <w:rsid w:val="004D4D6A"/>
    <w:rsid w:val="004D5570"/>
    <w:rsid w:val="004D7B76"/>
    <w:rsid w:val="004E4BB2"/>
    <w:rsid w:val="004F0AA9"/>
    <w:rsid w:val="004F74C3"/>
    <w:rsid w:val="005054FA"/>
    <w:rsid w:val="00523044"/>
    <w:rsid w:val="00557C5E"/>
    <w:rsid w:val="00565230"/>
    <w:rsid w:val="00565799"/>
    <w:rsid w:val="005A1D13"/>
    <w:rsid w:val="005B5131"/>
    <w:rsid w:val="005B6BB2"/>
    <w:rsid w:val="005B6F1A"/>
    <w:rsid w:val="005C6645"/>
    <w:rsid w:val="005D0A5C"/>
    <w:rsid w:val="005E53B6"/>
    <w:rsid w:val="006000A3"/>
    <w:rsid w:val="00614764"/>
    <w:rsid w:val="00622DF2"/>
    <w:rsid w:val="00633C4A"/>
    <w:rsid w:val="00644730"/>
    <w:rsid w:val="00647314"/>
    <w:rsid w:val="006637CF"/>
    <w:rsid w:val="00664A83"/>
    <w:rsid w:val="006778ED"/>
    <w:rsid w:val="0068104C"/>
    <w:rsid w:val="00683896"/>
    <w:rsid w:val="00695400"/>
    <w:rsid w:val="006A03BA"/>
    <w:rsid w:val="006A6663"/>
    <w:rsid w:val="006B7EB0"/>
    <w:rsid w:val="006C59E1"/>
    <w:rsid w:val="006E1158"/>
    <w:rsid w:val="006E6130"/>
    <w:rsid w:val="00700F7C"/>
    <w:rsid w:val="007175B7"/>
    <w:rsid w:val="007258E3"/>
    <w:rsid w:val="00726259"/>
    <w:rsid w:val="00735A26"/>
    <w:rsid w:val="0074518F"/>
    <w:rsid w:val="00751AAC"/>
    <w:rsid w:val="00756698"/>
    <w:rsid w:val="007664B0"/>
    <w:rsid w:val="00767A74"/>
    <w:rsid w:val="00784965"/>
    <w:rsid w:val="00797234"/>
    <w:rsid w:val="007A360D"/>
    <w:rsid w:val="007A60BF"/>
    <w:rsid w:val="007A68C1"/>
    <w:rsid w:val="007B30CA"/>
    <w:rsid w:val="007B48E7"/>
    <w:rsid w:val="007B7715"/>
    <w:rsid w:val="007C15E7"/>
    <w:rsid w:val="007C4B83"/>
    <w:rsid w:val="007D20AC"/>
    <w:rsid w:val="007D2709"/>
    <w:rsid w:val="007E0E0F"/>
    <w:rsid w:val="007E2EE1"/>
    <w:rsid w:val="007F33B2"/>
    <w:rsid w:val="007F6320"/>
    <w:rsid w:val="007F66F6"/>
    <w:rsid w:val="0080381B"/>
    <w:rsid w:val="008327D2"/>
    <w:rsid w:val="008357F4"/>
    <w:rsid w:val="00845816"/>
    <w:rsid w:val="0084742D"/>
    <w:rsid w:val="0085085C"/>
    <w:rsid w:val="008675C5"/>
    <w:rsid w:val="00891CD3"/>
    <w:rsid w:val="00895337"/>
    <w:rsid w:val="00896427"/>
    <w:rsid w:val="008A7367"/>
    <w:rsid w:val="008A774B"/>
    <w:rsid w:val="008B4EBC"/>
    <w:rsid w:val="008E35B9"/>
    <w:rsid w:val="008F0097"/>
    <w:rsid w:val="008F1E93"/>
    <w:rsid w:val="008F38F3"/>
    <w:rsid w:val="00906D6F"/>
    <w:rsid w:val="009160A6"/>
    <w:rsid w:val="00932AA5"/>
    <w:rsid w:val="009340E4"/>
    <w:rsid w:val="009563C1"/>
    <w:rsid w:val="00985BDB"/>
    <w:rsid w:val="00987808"/>
    <w:rsid w:val="009A6BCC"/>
    <w:rsid w:val="009B0CB9"/>
    <w:rsid w:val="009B37A4"/>
    <w:rsid w:val="009C62AD"/>
    <w:rsid w:val="009D3422"/>
    <w:rsid w:val="009E3BB2"/>
    <w:rsid w:val="009E44A4"/>
    <w:rsid w:val="009F6991"/>
    <w:rsid w:val="00A013D5"/>
    <w:rsid w:val="00A108D7"/>
    <w:rsid w:val="00A13F59"/>
    <w:rsid w:val="00A206E0"/>
    <w:rsid w:val="00A419CA"/>
    <w:rsid w:val="00A44878"/>
    <w:rsid w:val="00A457CE"/>
    <w:rsid w:val="00A52826"/>
    <w:rsid w:val="00A77736"/>
    <w:rsid w:val="00A77D63"/>
    <w:rsid w:val="00AB2DB8"/>
    <w:rsid w:val="00AB53F5"/>
    <w:rsid w:val="00AB7B57"/>
    <w:rsid w:val="00AC0B07"/>
    <w:rsid w:val="00AC2246"/>
    <w:rsid w:val="00AD4D01"/>
    <w:rsid w:val="00AD5BF7"/>
    <w:rsid w:val="00AE3AA8"/>
    <w:rsid w:val="00AE5B67"/>
    <w:rsid w:val="00AE631D"/>
    <w:rsid w:val="00AE6C78"/>
    <w:rsid w:val="00AE6E05"/>
    <w:rsid w:val="00B038DD"/>
    <w:rsid w:val="00B055FB"/>
    <w:rsid w:val="00B10E64"/>
    <w:rsid w:val="00B14B6A"/>
    <w:rsid w:val="00B34D01"/>
    <w:rsid w:val="00B47C04"/>
    <w:rsid w:val="00B549A2"/>
    <w:rsid w:val="00B77DB2"/>
    <w:rsid w:val="00B85195"/>
    <w:rsid w:val="00B8627D"/>
    <w:rsid w:val="00B87CB0"/>
    <w:rsid w:val="00BA000C"/>
    <w:rsid w:val="00BA07F6"/>
    <w:rsid w:val="00BE79C9"/>
    <w:rsid w:val="00C04332"/>
    <w:rsid w:val="00C25F47"/>
    <w:rsid w:val="00C300E7"/>
    <w:rsid w:val="00C33C08"/>
    <w:rsid w:val="00C40095"/>
    <w:rsid w:val="00C63E50"/>
    <w:rsid w:val="00C65035"/>
    <w:rsid w:val="00C735AC"/>
    <w:rsid w:val="00C74ACA"/>
    <w:rsid w:val="00C900B1"/>
    <w:rsid w:val="00C94FDA"/>
    <w:rsid w:val="00C97C68"/>
    <w:rsid w:val="00CA06BB"/>
    <w:rsid w:val="00CA74BF"/>
    <w:rsid w:val="00CB60EE"/>
    <w:rsid w:val="00CC17BD"/>
    <w:rsid w:val="00CC2931"/>
    <w:rsid w:val="00CC2EDA"/>
    <w:rsid w:val="00CC3735"/>
    <w:rsid w:val="00CD0E32"/>
    <w:rsid w:val="00CE5E61"/>
    <w:rsid w:val="00D02945"/>
    <w:rsid w:val="00D10062"/>
    <w:rsid w:val="00D122BC"/>
    <w:rsid w:val="00D36FD1"/>
    <w:rsid w:val="00D37FF4"/>
    <w:rsid w:val="00D426CB"/>
    <w:rsid w:val="00D628B0"/>
    <w:rsid w:val="00D73CB1"/>
    <w:rsid w:val="00D82C0E"/>
    <w:rsid w:val="00DA00D2"/>
    <w:rsid w:val="00DA36C8"/>
    <w:rsid w:val="00DA6BE7"/>
    <w:rsid w:val="00DB05A5"/>
    <w:rsid w:val="00DB2B4F"/>
    <w:rsid w:val="00DC4021"/>
    <w:rsid w:val="00DD0B8D"/>
    <w:rsid w:val="00DD1D53"/>
    <w:rsid w:val="00DD2B76"/>
    <w:rsid w:val="00E073C1"/>
    <w:rsid w:val="00E107A7"/>
    <w:rsid w:val="00E12009"/>
    <w:rsid w:val="00E1207A"/>
    <w:rsid w:val="00E262FE"/>
    <w:rsid w:val="00E36494"/>
    <w:rsid w:val="00E45F93"/>
    <w:rsid w:val="00E56CD1"/>
    <w:rsid w:val="00E67B4D"/>
    <w:rsid w:val="00E75D56"/>
    <w:rsid w:val="00E760BE"/>
    <w:rsid w:val="00E82B1D"/>
    <w:rsid w:val="00E841C0"/>
    <w:rsid w:val="00E843BC"/>
    <w:rsid w:val="00E97EB2"/>
    <w:rsid w:val="00EA08EA"/>
    <w:rsid w:val="00EA2478"/>
    <w:rsid w:val="00EA314D"/>
    <w:rsid w:val="00EA79FB"/>
    <w:rsid w:val="00EC39E5"/>
    <w:rsid w:val="00ED4552"/>
    <w:rsid w:val="00ED6672"/>
    <w:rsid w:val="00EE224F"/>
    <w:rsid w:val="00EE5200"/>
    <w:rsid w:val="00EE62D1"/>
    <w:rsid w:val="00EF5241"/>
    <w:rsid w:val="00EF7649"/>
    <w:rsid w:val="00F1369D"/>
    <w:rsid w:val="00F173F3"/>
    <w:rsid w:val="00F32986"/>
    <w:rsid w:val="00F3504C"/>
    <w:rsid w:val="00F424EC"/>
    <w:rsid w:val="00F467D9"/>
    <w:rsid w:val="00F55D2B"/>
    <w:rsid w:val="00F56BF2"/>
    <w:rsid w:val="00F70DEB"/>
    <w:rsid w:val="00F85090"/>
    <w:rsid w:val="00F8706A"/>
    <w:rsid w:val="00F9064F"/>
    <w:rsid w:val="00F94372"/>
    <w:rsid w:val="00FB5AEE"/>
    <w:rsid w:val="00FC74D7"/>
    <w:rsid w:val="00FC77B0"/>
    <w:rsid w:val="00FD7F6C"/>
    <w:rsid w:val="00FF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0D477"/>
  <w15:docId w15:val="{1883CECF-5967-4DB1-AE00-E12926E7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AA8"/>
  </w:style>
  <w:style w:type="paragraph" w:styleId="1">
    <w:name w:val="heading 1"/>
    <w:basedOn w:val="a"/>
    <w:next w:val="a"/>
    <w:link w:val="10"/>
    <w:uiPriority w:val="9"/>
    <w:qFormat/>
    <w:rsid w:val="00DC40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9E3BB2"/>
    <w:pPr>
      <w:widowControl w:val="0"/>
      <w:autoSpaceDE w:val="0"/>
      <w:autoSpaceDN w:val="0"/>
      <w:spacing w:after="0" w:line="240" w:lineRule="auto"/>
      <w:ind w:left="1180"/>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Знак Знак Знак, Знак Знак Знак Знак"/>
    <w:basedOn w:val="a"/>
    <w:link w:val="a4"/>
    <w:uiPriority w:val="1"/>
    <w:qFormat/>
    <w:rsid w:val="00751AA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Основной текст Знак1 Знак1"/>
    <w:basedOn w:val="a0"/>
    <w:link w:val="a3"/>
    <w:uiPriority w:val="1"/>
    <w:rsid w:val="00751AAC"/>
    <w:rPr>
      <w:rFonts w:ascii="Times New Roman" w:eastAsia="Times New Roman" w:hAnsi="Times New Roman" w:cs="Times New Roman"/>
      <w:sz w:val="24"/>
      <w:szCs w:val="24"/>
    </w:rPr>
  </w:style>
  <w:style w:type="table" w:styleId="a5">
    <w:name w:val="Table Grid"/>
    <w:aliases w:val="SGS Table Basic 1,Текст в таблице"/>
    <w:basedOn w:val="a1"/>
    <w:uiPriority w:val="39"/>
    <w:rsid w:val="00751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51A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aliases w:val="текст ГЕО,Body text,Beran Bullets,BODY TEXT,CAFC Bullets,List Paragraph,Заголовок первого уровня,_список,strich,2nd Tier Header,Citation List,список,Liste_LMM,Абзац,PD_Bullet,Заголовок2,не удалять,Список_Заголовок_2,Reference list,Рис. Х."/>
    <w:basedOn w:val="a"/>
    <w:link w:val="a7"/>
    <w:uiPriority w:val="1"/>
    <w:qFormat/>
    <w:rsid w:val="00751AAC"/>
    <w:pPr>
      <w:spacing w:after="200" w:line="276" w:lineRule="auto"/>
      <w:ind w:left="720"/>
      <w:contextualSpacing/>
    </w:pPr>
  </w:style>
  <w:style w:type="paragraph" w:styleId="a8">
    <w:name w:val="header"/>
    <w:aliases w:val="Title Up,Header_ARGOSS,h"/>
    <w:basedOn w:val="a"/>
    <w:link w:val="a9"/>
    <w:uiPriority w:val="99"/>
    <w:unhideWhenUsed/>
    <w:qFormat/>
    <w:rsid w:val="00751AAC"/>
    <w:pPr>
      <w:tabs>
        <w:tab w:val="center" w:pos="4677"/>
        <w:tab w:val="right" w:pos="9355"/>
      </w:tabs>
      <w:spacing w:after="0" w:line="240" w:lineRule="auto"/>
    </w:pPr>
  </w:style>
  <w:style w:type="character" w:customStyle="1" w:styleId="a9">
    <w:name w:val="Верхний колонтитул Знак"/>
    <w:aliases w:val="Title Up Знак,Header_ARGOSS Знак,h Знак"/>
    <w:basedOn w:val="a0"/>
    <w:link w:val="a8"/>
    <w:uiPriority w:val="99"/>
    <w:rsid w:val="00751AAC"/>
  </w:style>
  <w:style w:type="paragraph" w:styleId="aa">
    <w:name w:val="Plain Text"/>
    <w:aliases w:val="Текст Знак Знак,Знак1,Знак1 Знак1,Знак,Текст Знак2 Знак,Текст Знак1 Знак Знак,Текст Знак Знак Знак Знак,Текст Знак2 Знак Знак Знак Знак,Текст Знак1 Знак Знак Знак Знак Знак,Знак1 Знак Зна, Знак1, Знак1 Знак1,Текст Знак Знак Знак1 Знак"/>
    <w:basedOn w:val="a"/>
    <w:link w:val="ab"/>
    <w:uiPriority w:val="99"/>
    <w:qFormat/>
    <w:rsid w:val="00751AAC"/>
    <w:pPr>
      <w:spacing w:after="0" w:line="240" w:lineRule="auto"/>
    </w:pPr>
    <w:rPr>
      <w:rFonts w:ascii="Courier New" w:eastAsia="Times New Roman" w:hAnsi="Courier New" w:cs="Times New Roman"/>
      <w:sz w:val="20"/>
      <w:szCs w:val="24"/>
      <w:lang w:eastAsia="ru-RU"/>
    </w:rPr>
  </w:style>
  <w:style w:type="character" w:customStyle="1" w:styleId="ab">
    <w:name w:val="Текст Знак"/>
    <w:aliases w:val="Текст Знак Знак Знак,Знак1 Знак,Знак1 Знак1 Знак,Знак Знак,Текст Знак2 Знак Знак,Текст Знак1 Знак Знак Знак,Текст Знак Знак Знак Знак Знак,Текст Знак2 Знак Знак Знак Знак Знак,Текст Знак1 Знак Знак Знак Знак Знак Знак,Знак1 Знак Зна Знак"/>
    <w:basedOn w:val="a0"/>
    <w:link w:val="aa"/>
    <w:uiPriority w:val="99"/>
    <w:rsid w:val="00751AAC"/>
    <w:rPr>
      <w:rFonts w:ascii="Courier New" w:eastAsia="Times New Roman" w:hAnsi="Courier New" w:cs="Times New Roman"/>
      <w:sz w:val="20"/>
      <w:szCs w:val="24"/>
      <w:lang w:eastAsia="ru-RU"/>
    </w:rPr>
  </w:style>
  <w:style w:type="paragraph" w:styleId="ac">
    <w:name w:val="No Spacing"/>
    <w:link w:val="ad"/>
    <w:uiPriority w:val="1"/>
    <w:qFormat/>
    <w:rsid w:val="00751AAC"/>
    <w:pPr>
      <w:spacing w:after="0" w:line="240" w:lineRule="auto"/>
    </w:pPr>
  </w:style>
  <w:style w:type="character" w:customStyle="1" w:styleId="ad">
    <w:name w:val="Без интервала Знак"/>
    <w:basedOn w:val="a0"/>
    <w:link w:val="ac"/>
    <w:uiPriority w:val="1"/>
    <w:rsid w:val="00751AAC"/>
  </w:style>
  <w:style w:type="paragraph" w:customStyle="1" w:styleId="Style33">
    <w:name w:val="Style33"/>
    <w:basedOn w:val="a"/>
    <w:uiPriority w:val="99"/>
    <w:rsid w:val="00751AAC"/>
    <w:pPr>
      <w:widowControl w:val="0"/>
      <w:autoSpaceDE w:val="0"/>
      <w:autoSpaceDN w:val="0"/>
      <w:adjustRightInd w:val="0"/>
      <w:spacing w:after="0" w:line="456" w:lineRule="exact"/>
    </w:pPr>
    <w:rPr>
      <w:rFonts w:ascii="Times New Roman" w:eastAsia="Times New Roman" w:hAnsi="Times New Roman" w:cs="Times New Roman"/>
      <w:sz w:val="24"/>
      <w:szCs w:val="24"/>
      <w:lang w:eastAsia="ru-RU"/>
    </w:rPr>
  </w:style>
  <w:style w:type="character" w:customStyle="1" w:styleId="FontStyle68">
    <w:name w:val="Font Style68"/>
    <w:uiPriority w:val="99"/>
    <w:rsid w:val="00751AAC"/>
    <w:rPr>
      <w:rFonts w:ascii="Arial" w:hAnsi="Arial" w:cs="Arial" w:hint="default"/>
      <w:sz w:val="24"/>
      <w:szCs w:val="24"/>
    </w:rPr>
  </w:style>
  <w:style w:type="character" w:customStyle="1" w:styleId="FontStyle71">
    <w:name w:val="Font Style71"/>
    <w:uiPriority w:val="99"/>
    <w:rsid w:val="00751AAC"/>
    <w:rPr>
      <w:rFonts w:ascii="Arial" w:hAnsi="Arial" w:cs="Arial" w:hint="default"/>
      <w:b/>
      <w:bCs/>
      <w:sz w:val="24"/>
      <w:szCs w:val="24"/>
    </w:rPr>
  </w:style>
  <w:style w:type="paragraph" w:customStyle="1" w:styleId="21">
    <w:name w:val="Автор2"/>
    <w:basedOn w:val="a"/>
    <w:next w:val="a"/>
    <w:qFormat/>
    <w:rsid w:val="00751AAC"/>
    <w:pPr>
      <w:suppressAutoHyphens/>
      <w:spacing w:before="280" w:after="280" w:line="240" w:lineRule="auto"/>
      <w:jc w:val="center"/>
    </w:pPr>
    <w:rPr>
      <w:rFonts w:ascii="Arial" w:eastAsia="Batang" w:hAnsi="Arial" w:cs="Times New Roman"/>
      <w:b/>
      <w:i/>
      <w:iCs/>
      <w:sz w:val="32"/>
      <w:szCs w:val="20"/>
      <w:lang w:eastAsia="ru-RU"/>
    </w:rPr>
  </w:style>
  <w:style w:type="character" w:customStyle="1" w:styleId="FontStyle176">
    <w:name w:val="Font Style176"/>
    <w:uiPriority w:val="99"/>
    <w:rsid w:val="00751AAC"/>
    <w:rPr>
      <w:rFonts w:ascii="Arial" w:hAnsi="Arial" w:cs="Arial" w:hint="default"/>
      <w:sz w:val="26"/>
      <w:szCs w:val="26"/>
    </w:rPr>
  </w:style>
  <w:style w:type="character" w:customStyle="1" w:styleId="20">
    <w:name w:val="Заголовок 2 Знак"/>
    <w:basedOn w:val="a0"/>
    <w:link w:val="2"/>
    <w:uiPriority w:val="1"/>
    <w:rsid w:val="009E3BB2"/>
    <w:rPr>
      <w:rFonts w:ascii="Times New Roman" w:eastAsia="Times New Roman" w:hAnsi="Times New Roman" w:cs="Times New Roman"/>
      <w:b/>
      <w:bCs/>
      <w:sz w:val="24"/>
      <w:szCs w:val="24"/>
    </w:rPr>
  </w:style>
  <w:style w:type="paragraph" w:styleId="ae">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
    <w:next w:val="a"/>
    <w:link w:val="22"/>
    <w:qFormat/>
    <w:rsid w:val="00097CF9"/>
    <w:pPr>
      <w:spacing w:after="0" w:line="240" w:lineRule="auto"/>
      <w:outlineLvl w:val="0"/>
    </w:pPr>
    <w:rPr>
      <w:rFonts w:ascii="Times New Roman" w:eastAsia="Times New Roman" w:hAnsi="Times New Roman" w:cs="Times New Roman"/>
      <w:sz w:val="24"/>
      <w:szCs w:val="20"/>
      <w:lang w:eastAsia="ru-RU"/>
    </w:rPr>
  </w:style>
  <w:style w:type="character" w:customStyle="1" w:styleId="22">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e"/>
    <w:rsid w:val="00097CF9"/>
    <w:rPr>
      <w:rFonts w:ascii="Times New Roman" w:eastAsia="Times New Roman" w:hAnsi="Times New Roman" w:cs="Times New Roman"/>
      <w:sz w:val="24"/>
      <w:szCs w:val="20"/>
      <w:lang w:eastAsia="ru-RU"/>
    </w:rPr>
  </w:style>
  <w:style w:type="paragraph" w:customStyle="1" w:styleId="MARKER1">
    <w:name w:val="**MARKER_1"/>
    <w:basedOn w:val="a"/>
    <w:link w:val="MARKER10"/>
    <w:qFormat/>
    <w:rsid w:val="00FC74D7"/>
    <w:pPr>
      <w:numPr>
        <w:numId w:val="7"/>
      </w:numPr>
      <w:tabs>
        <w:tab w:val="left" w:pos="709"/>
      </w:tabs>
      <w:autoSpaceDE w:val="0"/>
      <w:autoSpaceDN w:val="0"/>
      <w:adjustRightInd w:val="0"/>
      <w:spacing w:after="120" w:line="240" w:lineRule="auto"/>
      <w:jc w:val="both"/>
    </w:pPr>
    <w:rPr>
      <w:rFonts w:ascii="Arial" w:eastAsia="Times New Roman" w:hAnsi="Arial"/>
      <w:kern w:val="22"/>
      <w:lang w:eastAsia="x-none"/>
    </w:rPr>
  </w:style>
  <w:style w:type="character" w:customStyle="1" w:styleId="MARKER10">
    <w:name w:val="**MARKER_1 Знак"/>
    <w:link w:val="MARKER1"/>
    <w:rsid w:val="00FC74D7"/>
    <w:rPr>
      <w:rFonts w:ascii="Arial" w:eastAsia="Times New Roman" w:hAnsi="Arial"/>
      <w:kern w:val="22"/>
      <w:lang w:eastAsia="x-none"/>
    </w:rPr>
  </w:style>
  <w:style w:type="character" w:customStyle="1" w:styleId="a7">
    <w:name w:val="Абзац списка Знак"/>
    <w:aliases w:val="текст ГЕО Знак,Body text Знак,Beran Bullets Знак,BODY TEXT Знак,CAFC Bullets Знак,List Paragraph Знак,Заголовок первого уровня Знак,_список Знак,strich Знак,2nd Tier Header Знак,Citation List Знак,список Знак,Liste_LMM Знак,Абзац Знак"/>
    <w:basedOn w:val="a0"/>
    <w:link w:val="a6"/>
    <w:uiPriority w:val="1"/>
    <w:rsid w:val="00FC74D7"/>
  </w:style>
  <w:style w:type="character" w:customStyle="1" w:styleId="af">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0"/>
    <w:uiPriority w:val="99"/>
    <w:locked/>
    <w:rsid w:val="001057E8"/>
    <w:rPr>
      <w:sz w:val="24"/>
      <w:szCs w:val="24"/>
      <w:lang w:val="x-none" w:eastAsia="x-none"/>
    </w:rPr>
  </w:style>
  <w:style w:type="paragraph" w:styleId="af0">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
    <w:basedOn w:val="a"/>
    <w:link w:val="af"/>
    <w:uiPriority w:val="99"/>
    <w:unhideWhenUsed/>
    <w:qFormat/>
    <w:rsid w:val="001057E8"/>
    <w:pPr>
      <w:spacing w:before="100" w:beforeAutospacing="1" w:after="100" w:afterAutospacing="1" w:line="240" w:lineRule="auto"/>
    </w:pPr>
    <w:rPr>
      <w:sz w:val="24"/>
      <w:szCs w:val="24"/>
      <w:lang w:val="x-none" w:eastAsia="x-none"/>
    </w:rPr>
  </w:style>
  <w:style w:type="character" w:styleId="af1">
    <w:name w:val="Hyperlink"/>
    <w:rsid w:val="0015776D"/>
    <w:rPr>
      <w:color w:val="0000FF"/>
      <w:u w:val="single"/>
    </w:rPr>
  </w:style>
  <w:style w:type="paragraph" w:styleId="af2">
    <w:name w:val="footer"/>
    <w:basedOn w:val="a"/>
    <w:link w:val="af3"/>
    <w:uiPriority w:val="99"/>
    <w:unhideWhenUsed/>
    <w:rsid w:val="007E0E0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E0E0F"/>
  </w:style>
  <w:style w:type="character" w:styleId="af4">
    <w:name w:val="Strong"/>
    <w:basedOn w:val="a0"/>
    <w:uiPriority w:val="22"/>
    <w:qFormat/>
    <w:rsid w:val="00E073C1"/>
    <w:rPr>
      <w:b/>
      <w:bCs/>
    </w:rPr>
  </w:style>
  <w:style w:type="character" w:customStyle="1" w:styleId="10">
    <w:name w:val="Заголовок 1 Знак"/>
    <w:basedOn w:val="a0"/>
    <w:link w:val="1"/>
    <w:uiPriority w:val="9"/>
    <w:rsid w:val="00DC402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DC402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3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2124</Words>
  <Characters>12108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6</cp:revision>
  <dcterms:created xsi:type="dcterms:W3CDTF">2026-07-16T11:25:00Z</dcterms:created>
  <dcterms:modified xsi:type="dcterms:W3CDTF">2026-07-16T11:28:00Z</dcterms:modified>
</cp:coreProperties>
</file>