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4226" w14:textId="3E617893" w:rsidR="004B6F3F" w:rsidRPr="00A672F5" w:rsidRDefault="00B02AD3" w:rsidP="00B02AD3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72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Проект нормативов размещения серы в открытом виде на серных картах (при проведении операций по разведке и добыче углеводородов) *</w:t>
      </w:r>
    </w:p>
    <w:p w14:paraId="1D47F13A" w14:textId="0DEB2437" w:rsidR="00117B3F" w:rsidRDefault="00117B3F" w:rsidP="00B02A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B3F">
        <w:rPr>
          <w:rFonts w:ascii="Times New Roman" w:hAnsi="Times New Roman" w:cs="Times New Roman"/>
          <w:sz w:val="24"/>
          <w:szCs w:val="24"/>
        </w:rPr>
        <w:t>На месторождении «</w:t>
      </w:r>
      <w:r w:rsidR="0016477F">
        <w:rPr>
          <w:rFonts w:ascii="Times New Roman" w:hAnsi="Times New Roman" w:cs="Times New Roman"/>
          <w:sz w:val="24"/>
          <w:szCs w:val="24"/>
        </w:rPr>
        <w:t>Таврическое</w:t>
      </w:r>
      <w:r w:rsidRPr="00117B3F">
        <w:rPr>
          <w:rFonts w:ascii="Times New Roman" w:hAnsi="Times New Roman" w:cs="Times New Roman"/>
          <w:sz w:val="24"/>
          <w:szCs w:val="24"/>
        </w:rPr>
        <w:t>»</w:t>
      </w:r>
      <w:r w:rsidR="0016477F">
        <w:rPr>
          <w:rFonts w:ascii="Times New Roman" w:hAnsi="Times New Roman" w:cs="Times New Roman"/>
          <w:sz w:val="24"/>
          <w:szCs w:val="24"/>
        </w:rPr>
        <w:t xml:space="preserve"> кирпичных суглинков</w:t>
      </w:r>
      <w:r w:rsidRPr="00117B3F">
        <w:rPr>
          <w:rFonts w:ascii="Times New Roman" w:hAnsi="Times New Roman" w:cs="Times New Roman"/>
          <w:sz w:val="24"/>
          <w:szCs w:val="24"/>
        </w:rPr>
        <w:t xml:space="preserve"> ТОО «</w:t>
      </w:r>
      <w:r w:rsidR="0016477F">
        <w:rPr>
          <w:rFonts w:ascii="Times New Roman" w:hAnsi="Times New Roman" w:cs="Times New Roman"/>
          <w:sz w:val="24"/>
          <w:szCs w:val="24"/>
        </w:rPr>
        <w:t>Дружба Стройматериалы</w:t>
      </w:r>
      <w:r w:rsidR="00D14EB4" w:rsidRPr="00D14EB4">
        <w:rPr>
          <w:rFonts w:ascii="Times New Roman" w:hAnsi="Times New Roman" w:cs="Times New Roman"/>
          <w:sz w:val="24"/>
          <w:szCs w:val="24"/>
        </w:rPr>
        <w:t>»</w:t>
      </w:r>
      <w:r w:rsidR="00D14EB4">
        <w:rPr>
          <w:rFonts w:ascii="Times New Roman" w:hAnsi="Times New Roman" w:cs="Times New Roman"/>
          <w:sz w:val="24"/>
          <w:szCs w:val="24"/>
        </w:rPr>
        <w:t xml:space="preserve"> </w:t>
      </w:r>
      <w:r w:rsidRPr="00117B3F">
        <w:rPr>
          <w:rFonts w:ascii="Times New Roman" w:hAnsi="Times New Roman" w:cs="Times New Roman"/>
          <w:sz w:val="24"/>
          <w:szCs w:val="24"/>
        </w:rPr>
        <w:t>размещение серы не осуществляется.</w:t>
      </w:r>
    </w:p>
    <w:p w14:paraId="3C5B8096" w14:textId="326F2BCA" w:rsidR="00B02AD3" w:rsidRPr="00B02AD3" w:rsidRDefault="00B02AD3" w:rsidP="00B02AD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02AD3" w:rsidRPr="00B02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F13"/>
    <w:rsid w:val="00117B3F"/>
    <w:rsid w:val="00147B27"/>
    <w:rsid w:val="0016477F"/>
    <w:rsid w:val="00463515"/>
    <w:rsid w:val="00473F13"/>
    <w:rsid w:val="004B6F3F"/>
    <w:rsid w:val="00815316"/>
    <w:rsid w:val="00A672F5"/>
    <w:rsid w:val="00B02AD3"/>
    <w:rsid w:val="00D1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729"/>
  <w15:chartTrackingRefBased/>
  <w15:docId w15:val="{1B08D254-D7F9-443A-B477-1D4850DE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2023-05-03T06:26:00Z</dcterms:created>
  <dcterms:modified xsi:type="dcterms:W3CDTF">2026-07-08T05:42:00Z</dcterms:modified>
</cp:coreProperties>
</file>