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A4" w:rsidRDefault="00F077A4" w:rsidP="00F077A4">
      <w:pPr>
        <w:tabs>
          <w:tab w:val="left" w:pos="3015"/>
        </w:tabs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b/>
          <w:sz w:val="24"/>
          <w:szCs w:val="24"/>
        </w:rPr>
      </w:pPr>
      <w:bookmarkStart w:id="0" w:name="_Hlk196468421"/>
      <w:r w:rsidRPr="00615979">
        <w:rPr>
          <w:rFonts w:ascii="Times New Roman" w:hAnsi="Times New Roman" w:cs="Times New Roman"/>
          <w:b/>
          <w:sz w:val="24"/>
          <w:szCs w:val="24"/>
        </w:rPr>
        <w:t xml:space="preserve">ТЕХНИКАЛЫҚ ЕМЕС </w:t>
      </w:r>
      <w:r w:rsidRPr="00615979">
        <w:rPr>
          <w:rStyle w:val="ezkurwreuab5ozgtqnkl"/>
          <w:rFonts w:ascii="Times New Roman" w:hAnsi="Times New Roman" w:cs="Times New Roman"/>
          <w:b/>
          <w:sz w:val="24"/>
          <w:szCs w:val="24"/>
        </w:rPr>
        <w:t>ТҮЙІНДЕМЕ</w:t>
      </w:r>
    </w:p>
    <w:p w:rsidR="00F077A4" w:rsidRPr="00615979" w:rsidRDefault="00F077A4" w:rsidP="00F077A4">
      <w:pPr>
        <w:tabs>
          <w:tab w:val="left" w:pos="301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E72" w:rsidRDefault="00A37E72" w:rsidP="00F077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7E72">
        <w:rPr>
          <w:rFonts w:ascii="Times New Roman" w:hAnsi="Times New Roman" w:cs="Times New Roman"/>
          <w:sz w:val="24"/>
          <w:szCs w:val="24"/>
          <w:lang w:val="kk-KZ"/>
        </w:rPr>
        <w:t>Қоршаған ортаны қорғау бөлімі "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A37E72">
        <w:rPr>
          <w:rFonts w:ascii="Times New Roman" w:hAnsi="Times New Roman" w:cs="Times New Roman"/>
          <w:sz w:val="24"/>
          <w:szCs w:val="24"/>
          <w:lang w:val="kk-KZ"/>
        </w:rPr>
        <w:t xml:space="preserve">обалық тереңдігі </w:t>
      </w:r>
      <w:r w:rsidR="004C28C2">
        <w:rPr>
          <w:rFonts w:ascii="Times New Roman" w:hAnsi="Times New Roman" w:cs="Times New Roman"/>
          <w:sz w:val="24"/>
          <w:szCs w:val="24"/>
          <w:lang w:val="kk-KZ"/>
        </w:rPr>
        <w:t>170</w:t>
      </w:r>
      <w:r w:rsidRPr="00A37E72">
        <w:rPr>
          <w:rFonts w:ascii="Times New Roman" w:hAnsi="Times New Roman" w:cs="Times New Roman"/>
          <w:sz w:val="24"/>
          <w:szCs w:val="24"/>
          <w:lang w:val="kk-KZ"/>
        </w:rPr>
        <w:t xml:space="preserve">0м </w:t>
      </w:r>
      <w:r w:rsidR="004C28C2" w:rsidRPr="004C28C2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C28C2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4C28C2" w:rsidRPr="004C28C2">
        <w:rPr>
          <w:rFonts w:ascii="Times New Roman" w:hAnsi="Times New Roman" w:cs="Times New Roman"/>
          <w:sz w:val="24"/>
          <w:szCs w:val="24"/>
          <w:lang w:val="kk-KZ"/>
        </w:rPr>
        <w:t xml:space="preserve">сай </w:t>
      </w:r>
      <w:r w:rsidRPr="00A37E72">
        <w:rPr>
          <w:rFonts w:ascii="Times New Roman" w:hAnsi="Times New Roman" w:cs="Times New Roman"/>
          <w:sz w:val="24"/>
          <w:szCs w:val="24"/>
          <w:lang w:val="kk-KZ"/>
        </w:rPr>
        <w:t>кен орнында бағалау-пайдалану ұңғымаларын салуға арналған топтық техникалық жоба" (түзету) жобасына орындалды.</w:t>
      </w:r>
    </w:p>
    <w:p w:rsidR="00F077A4" w:rsidRPr="00A37E72" w:rsidRDefault="00F077A4" w:rsidP="00F077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82678">
        <w:rPr>
          <w:rFonts w:ascii="Times New Roman" w:hAnsi="Times New Roman" w:cs="Times New Roman"/>
          <w:sz w:val="24"/>
          <w:szCs w:val="24"/>
          <w:lang w:val="kk-KZ"/>
        </w:rPr>
        <w:t>Қоршаған ортаны қорғау бөлімін құрудың негізі</w:t>
      </w:r>
      <w:r w:rsidRPr="00A37E72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F077A4" w:rsidRPr="00382678" w:rsidRDefault="00F077A4" w:rsidP="00F077A4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</w:rPr>
        <w:t>«</w:t>
      </w:r>
      <w:r w:rsidRPr="00382678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 Экологиялық кодексінің «Экологиялық бағалау» 49-бабы</w:t>
      </w:r>
      <w:r w:rsidRPr="00382678">
        <w:rPr>
          <w:rFonts w:ascii="Times New Roman" w:hAnsi="Times New Roman" w:cs="Times New Roman"/>
          <w:sz w:val="24"/>
          <w:szCs w:val="24"/>
        </w:rPr>
        <w:t>», 7-тарауы;</w:t>
      </w:r>
    </w:p>
    <w:p w:rsidR="00F077A4" w:rsidRPr="00382678" w:rsidRDefault="00F077A4" w:rsidP="00F077A4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  <w:lang w:val="kk-KZ"/>
        </w:rPr>
        <w:t>Қызмет көрсету туралы келісім;</w:t>
      </w:r>
    </w:p>
    <w:p w:rsidR="00F077A4" w:rsidRPr="00382678" w:rsidRDefault="00F077A4" w:rsidP="00F077A4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  <w:lang w:val="kk-KZ"/>
        </w:rPr>
        <w:t>Техникалық сипаттамалар</w:t>
      </w:r>
      <w:r w:rsidRPr="00382678">
        <w:rPr>
          <w:rFonts w:ascii="Times New Roman" w:hAnsi="Times New Roman" w:cs="Times New Roman"/>
          <w:sz w:val="24"/>
          <w:szCs w:val="24"/>
        </w:rPr>
        <w:t>.</w:t>
      </w:r>
    </w:p>
    <w:p w:rsidR="004C28C2" w:rsidRDefault="004C28C2" w:rsidP="00A37E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8C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C28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C2">
        <w:rPr>
          <w:rFonts w:ascii="Times New Roman" w:hAnsi="Times New Roman" w:cs="Times New Roman"/>
          <w:sz w:val="24"/>
          <w:szCs w:val="24"/>
        </w:rPr>
        <w:t>жобада</w:t>
      </w:r>
      <w:proofErr w:type="spellEnd"/>
      <w:r w:rsidRPr="004C28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C2">
        <w:rPr>
          <w:rFonts w:ascii="Times New Roman" w:hAnsi="Times New Roman" w:cs="Times New Roman"/>
          <w:sz w:val="24"/>
          <w:szCs w:val="24"/>
        </w:rPr>
        <w:t>Ақсай</w:t>
      </w:r>
      <w:proofErr w:type="spellEnd"/>
      <w:r w:rsidRPr="004C28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C2">
        <w:rPr>
          <w:rFonts w:ascii="Times New Roman" w:hAnsi="Times New Roman" w:cs="Times New Roman"/>
          <w:sz w:val="24"/>
          <w:szCs w:val="24"/>
        </w:rPr>
        <w:t>кен</w:t>
      </w:r>
      <w:proofErr w:type="spellEnd"/>
      <w:r w:rsidRPr="004C28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C2">
        <w:rPr>
          <w:rFonts w:ascii="Times New Roman" w:hAnsi="Times New Roman" w:cs="Times New Roman"/>
          <w:sz w:val="24"/>
          <w:szCs w:val="24"/>
        </w:rPr>
        <w:t>орнының</w:t>
      </w:r>
      <w:proofErr w:type="spellEnd"/>
      <w:r w:rsidRPr="004C28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C2">
        <w:rPr>
          <w:rFonts w:ascii="Times New Roman" w:hAnsi="Times New Roman" w:cs="Times New Roman"/>
          <w:sz w:val="24"/>
          <w:szCs w:val="24"/>
        </w:rPr>
        <w:t>аумағында</w:t>
      </w:r>
      <w:proofErr w:type="spellEnd"/>
      <w:r w:rsidRPr="004C28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C2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4C28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C2">
        <w:rPr>
          <w:rFonts w:ascii="Times New Roman" w:hAnsi="Times New Roman" w:cs="Times New Roman"/>
          <w:sz w:val="24"/>
          <w:szCs w:val="24"/>
        </w:rPr>
        <w:t>тереңдігі</w:t>
      </w:r>
      <w:proofErr w:type="spellEnd"/>
      <w:r w:rsidRPr="004C28C2">
        <w:rPr>
          <w:rFonts w:ascii="Times New Roman" w:hAnsi="Times New Roman" w:cs="Times New Roman"/>
          <w:sz w:val="24"/>
          <w:szCs w:val="24"/>
        </w:rPr>
        <w:t xml:space="preserve"> 1700 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8C2">
        <w:rPr>
          <w:rFonts w:ascii="Times New Roman" w:hAnsi="Times New Roman" w:cs="Times New Roman"/>
          <w:sz w:val="24"/>
          <w:szCs w:val="24"/>
        </w:rPr>
        <w:t xml:space="preserve">№№101, 102, 103, 104, 105, 107, 109, 110, 106, 108, 111, 112, 113 </w:t>
      </w:r>
      <w:proofErr w:type="spellStart"/>
      <w:r w:rsidRPr="004C28C2">
        <w:rPr>
          <w:rFonts w:ascii="Times New Roman" w:hAnsi="Times New Roman" w:cs="Times New Roman"/>
          <w:sz w:val="24"/>
          <w:szCs w:val="24"/>
        </w:rPr>
        <w:t>бағалау-пайдалану</w:t>
      </w:r>
      <w:proofErr w:type="spellEnd"/>
      <w:r w:rsidRPr="004C28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C2">
        <w:rPr>
          <w:rFonts w:ascii="Times New Roman" w:hAnsi="Times New Roman" w:cs="Times New Roman"/>
          <w:sz w:val="24"/>
          <w:szCs w:val="24"/>
        </w:rPr>
        <w:t>ұңғымаларын</w:t>
      </w:r>
      <w:proofErr w:type="spellEnd"/>
      <w:r w:rsidRPr="004C28C2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Pr="004C28C2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37E72" w:rsidRDefault="00A37E72" w:rsidP="00A37E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7E72">
        <w:rPr>
          <w:rFonts w:ascii="Times New Roman" w:hAnsi="Times New Roman" w:cs="Times New Roman"/>
          <w:sz w:val="24"/>
          <w:szCs w:val="24"/>
        </w:rPr>
        <w:t xml:space="preserve">ҚОҚ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бөлімін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түзетудің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7E7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7E72">
        <w:rPr>
          <w:rFonts w:ascii="Times New Roman" w:hAnsi="Times New Roman" w:cs="Times New Roman"/>
          <w:sz w:val="24"/>
          <w:szCs w:val="24"/>
        </w:rPr>
        <w:t xml:space="preserve">2026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№</w:t>
      </w:r>
      <w:r w:rsidR="004C28C2">
        <w:rPr>
          <w:rFonts w:ascii="Times New Roman" w:hAnsi="Times New Roman" w:cs="Times New Roman"/>
          <w:sz w:val="24"/>
          <w:szCs w:val="24"/>
          <w:lang w:val="kk-KZ"/>
        </w:rPr>
        <w:t>113</w:t>
      </w:r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ұңғымаларды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кезеңіне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экологиялық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рұқсат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7A4" w:rsidRPr="00382678" w:rsidRDefault="00F077A4" w:rsidP="00F077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67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38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678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38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678">
        <w:rPr>
          <w:rFonts w:ascii="Times New Roman" w:hAnsi="Times New Roman" w:cs="Times New Roman"/>
          <w:sz w:val="24"/>
          <w:szCs w:val="24"/>
        </w:rPr>
        <w:t>қоршаған</w:t>
      </w:r>
      <w:proofErr w:type="spellEnd"/>
      <w:r w:rsidRPr="0038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678">
        <w:rPr>
          <w:rFonts w:ascii="Times New Roman" w:hAnsi="Times New Roman" w:cs="Times New Roman"/>
          <w:sz w:val="24"/>
          <w:szCs w:val="24"/>
        </w:rPr>
        <w:t>ортаны</w:t>
      </w:r>
      <w:proofErr w:type="spellEnd"/>
      <w:r w:rsidRPr="00382678">
        <w:rPr>
          <w:rFonts w:ascii="Times New Roman" w:hAnsi="Times New Roman" w:cs="Times New Roman"/>
          <w:sz w:val="24"/>
          <w:szCs w:val="24"/>
        </w:rPr>
        <w:t xml:space="preserve"> қорғау бөлімі-қоршаған ортаның құрамдас бөліктеріне әсер етудің барлық факторларын бағалау, қоршаған ортаның жекелеген құрамдас бөліктеріне және халықтың денсаулығына әсер етудің әртүрлі түрлерін азайту жөніндегі іс-шаралар мен ұсынымдарды әзірлеу мақсатында өндірістік шешімдерді іске асыру кезінде қоршаған орта сапасының өзгеруін болжау.</w:t>
      </w:r>
    </w:p>
    <w:p w:rsidR="00F077A4" w:rsidRPr="00382678" w:rsidRDefault="00F077A4" w:rsidP="00F077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</w:rPr>
        <w:t xml:space="preserve">Қоршаған ортаны қорғау бөлімі оны өткізудің келесі кезеңдерін қамтиды: </w:t>
      </w:r>
    </w:p>
    <w:p w:rsidR="00F077A4" w:rsidRPr="00382678" w:rsidRDefault="00F077A4" w:rsidP="00F077A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</w:rPr>
        <w:t>атмосфераны, гидросфераны, литосфераны, флора мен фаунаны қоса алғанда, қоршаған ортаның қазіргі жай-күйін сипаттау және бағалау, антропогендік жүктеме дәрежесі бойынша басым табиғи орталарды анықтау, әсер ету факторларын саралау;</w:t>
      </w:r>
    </w:p>
    <w:p w:rsidR="00F077A4" w:rsidRPr="00382678" w:rsidRDefault="00F077A4" w:rsidP="00F077A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</w:rPr>
        <w:t xml:space="preserve"> қоршаған ортаға әсер ету түрлері мен қарқындылығын анықтау, әсер ету көздерін кеңістікте бөлу және олардың маңыздылығы бойынша саралау мақсатында жоспарланған өндірістік қызметті талдау;</w:t>
      </w:r>
    </w:p>
    <w:p w:rsidR="00F077A4" w:rsidRPr="00382678" w:rsidRDefault="00F077A4" w:rsidP="00F077A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</w:rPr>
        <w:t xml:space="preserve">жұмыс учаскесінде жоспарланған қызмет нәтижесінде қоршаған ортаның күтілетін өзгерістерін кешенді болжамды бағалау; </w:t>
      </w:r>
    </w:p>
    <w:p w:rsidR="00F077A4" w:rsidRPr="00D16C60" w:rsidRDefault="00F077A4" w:rsidP="00F077A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</w:rPr>
        <w:t>қоршаған ортаға антропогендік жүктемені азайту жөніндегі табиғат қорғау іс-</w:t>
      </w:r>
      <w:r w:rsidRPr="00D16C60">
        <w:rPr>
          <w:rFonts w:ascii="Times New Roman" w:hAnsi="Times New Roman" w:cs="Times New Roman"/>
          <w:sz w:val="24"/>
          <w:szCs w:val="24"/>
        </w:rPr>
        <w:t>шаралары.</w:t>
      </w:r>
    </w:p>
    <w:p w:rsidR="00F077A4" w:rsidRPr="00D16C60" w:rsidRDefault="00F077A4" w:rsidP="00F077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16C60">
        <w:rPr>
          <w:rFonts w:ascii="Times New Roman" w:hAnsi="Times New Roman" w:cs="Times New Roman"/>
          <w:sz w:val="24"/>
          <w:szCs w:val="24"/>
        </w:rPr>
        <w:t>Қоршаған ортаны қорғау бөлімі</w:t>
      </w:r>
      <w:r w:rsidRPr="00D16C60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Республикасының қоршаған ортаны қорғау саласындағы заңдарын, нормативтiк-құқықтық талаптар мен шарттық мiндеттемелердi сақтай отырып орындалды.</w:t>
      </w:r>
    </w:p>
    <w:p w:rsidR="00F077A4" w:rsidRPr="00AC0E97" w:rsidRDefault="00F077A4" w:rsidP="00F07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16C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C0E97">
        <w:rPr>
          <w:rFonts w:ascii="Times New Roman" w:hAnsi="Times New Roman" w:cs="Times New Roman"/>
          <w:sz w:val="24"/>
          <w:szCs w:val="24"/>
          <w:lang w:val="kk-KZ"/>
        </w:rPr>
        <w:t xml:space="preserve">Негізгі жобалық деректер келесідей: жобалық коммерциялық бұрғылау жылдамдығы айына </w:t>
      </w:r>
      <w:r w:rsidR="004C28C2">
        <w:rPr>
          <w:rFonts w:ascii="Times New Roman" w:hAnsi="Times New Roman" w:cs="Times New Roman"/>
          <w:sz w:val="24"/>
          <w:szCs w:val="24"/>
          <w:lang w:val="kk-KZ"/>
        </w:rPr>
        <w:t>2040</w:t>
      </w:r>
      <w:r w:rsidR="00A37E72" w:rsidRPr="00A37E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C0E97">
        <w:rPr>
          <w:rFonts w:ascii="Times New Roman" w:hAnsi="Times New Roman" w:cs="Times New Roman"/>
          <w:sz w:val="24"/>
          <w:szCs w:val="24"/>
          <w:lang w:val="kk-KZ"/>
        </w:rPr>
        <w:t xml:space="preserve"> м/с құрайды.</w:t>
      </w:r>
    </w:p>
    <w:p w:rsidR="00F077A4" w:rsidRPr="00AC0E97" w:rsidRDefault="00F077A4" w:rsidP="00F07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0E97">
        <w:rPr>
          <w:rFonts w:ascii="Times New Roman" w:hAnsi="Times New Roman" w:cs="Times New Roman"/>
          <w:sz w:val="24"/>
          <w:szCs w:val="24"/>
          <w:lang w:val="kk-KZ"/>
        </w:rPr>
        <w:t>Ұңғыма құрылысының жалпы ұзақтығы</w:t>
      </w:r>
      <w:r w:rsidR="00A37E72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4C28C2">
        <w:rPr>
          <w:rFonts w:ascii="Times New Roman" w:hAnsi="Times New Roman" w:cs="Times New Roman"/>
          <w:sz w:val="24"/>
          <w:szCs w:val="24"/>
          <w:lang w:val="kk-KZ"/>
        </w:rPr>
        <w:t>41,5</w:t>
      </w:r>
      <w:r w:rsidRPr="00AC0E97">
        <w:rPr>
          <w:rFonts w:ascii="Times New Roman" w:hAnsi="Times New Roman" w:cs="Times New Roman"/>
          <w:sz w:val="24"/>
          <w:szCs w:val="24"/>
          <w:lang w:val="kk-KZ"/>
        </w:rPr>
        <w:t xml:space="preserve"> күн., </w:t>
      </w:r>
      <w:r>
        <w:rPr>
          <w:rFonts w:ascii="Times New Roman" w:hAnsi="Times New Roman" w:cs="Times New Roman"/>
          <w:sz w:val="24"/>
          <w:szCs w:val="24"/>
          <w:lang w:val="kk-KZ"/>
        </w:rPr>
        <w:t>қондырғы</w:t>
      </w:r>
      <w:r w:rsidRPr="00AC0E97">
        <w:rPr>
          <w:rFonts w:ascii="Times New Roman" w:hAnsi="Times New Roman" w:cs="Times New Roman"/>
          <w:sz w:val="24"/>
          <w:szCs w:val="24"/>
          <w:lang w:val="kk-KZ"/>
        </w:rPr>
        <w:t xml:space="preserve"> монтажын, бұрғылауды, бекітуді және сынауды ескере отырып.</w:t>
      </w:r>
    </w:p>
    <w:p w:rsidR="00F077A4" w:rsidRPr="00AC0E97" w:rsidRDefault="00F077A4" w:rsidP="00F07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0E97">
        <w:rPr>
          <w:rFonts w:ascii="Times New Roman" w:hAnsi="Times New Roman" w:cs="Times New Roman"/>
          <w:sz w:val="24"/>
          <w:szCs w:val="24"/>
          <w:lang w:val="kk-KZ"/>
        </w:rPr>
        <w:t>Жобаланған ұңғыманы бұрғылаудың мақсаты-мұнай өндіру.</w:t>
      </w:r>
    </w:p>
    <w:p w:rsidR="00F077A4" w:rsidRDefault="00F077A4" w:rsidP="00F07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0E97">
        <w:rPr>
          <w:rFonts w:ascii="Times New Roman" w:hAnsi="Times New Roman" w:cs="Times New Roman"/>
          <w:sz w:val="24"/>
          <w:szCs w:val="24"/>
          <w:lang w:val="kk-KZ"/>
        </w:rPr>
        <w:t>Жобалық тереңдігі тігінен/оқпан бойынша</w:t>
      </w:r>
      <w:r w:rsidR="00A37E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C0E9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A37E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C28C2">
        <w:rPr>
          <w:rFonts w:ascii="Times New Roman" w:hAnsi="Times New Roman" w:cs="Times New Roman"/>
          <w:sz w:val="24"/>
          <w:szCs w:val="24"/>
          <w:lang w:val="kk-KZ"/>
        </w:rPr>
        <w:t>1700</w:t>
      </w:r>
      <w:r w:rsidRPr="00AC0E97">
        <w:rPr>
          <w:rFonts w:ascii="Times New Roman" w:hAnsi="Times New Roman" w:cs="Times New Roman"/>
          <w:sz w:val="24"/>
          <w:szCs w:val="24"/>
          <w:lang w:val="kk-KZ"/>
        </w:rPr>
        <w:t>м.</w:t>
      </w:r>
    </w:p>
    <w:p w:rsidR="00F077A4" w:rsidRPr="00D16C60" w:rsidRDefault="00F077A4" w:rsidP="00F077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kk-KZ" w:eastAsia="ru-RU"/>
        </w:rPr>
      </w:pP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ab/>
      </w:r>
      <w:r w:rsidRPr="00D16C60">
        <w:rPr>
          <w:rFonts w:ascii="Times New Roman" w:eastAsia="Times New Roman" w:hAnsi="Times New Roman" w:cs="Times New Roman"/>
          <w:b/>
          <w:i/>
          <w:sz w:val="24"/>
          <w:lang w:val="kk-KZ" w:eastAsia="ru-RU"/>
        </w:rPr>
        <w:t>Құрылыстың басталуы:</w:t>
      </w: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lang w:val="kk-KZ" w:eastAsia="ru-RU"/>
        </w:rPr>
        <w:t>6</w:t>
      </w: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 xml:space="preserve"> жыл.</w:t>
      </w:r>
    </w:p>
    <w:p w:rsidR="00F077A4" w:rsidRPr="00D16C60" w:rsidRDefault="00F077A4" w:rsidP="00F077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lang w:val="kk-KZ" w:eastAsia="ru-RU"/>
        </w:rPr>
      </w:pPr>
      <w:r w:rsidRPr="00D16C60">
        <w:rPr>
          <w:rFonts w:ascii="Times New Roman" w:eastAsia="Times New Roman" w:hAnsi="Times New Roman" w:cs="Times New Roman"/>
          <w:b/>
          <w:i/>
          <w:sz w:val="24"/>
          <w:lang w:val="kk-KZ" w:eastAsia="ru-RU"/>
        </w:rPr>
        <w:t>Құрылыс мерзімі:</w:t>
      </w: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 xml:space="preserve"> </w:t>
      </w:r>
      <w:r w:rsidR="004C28C2">
        <w:rPr>
          <w:rFonts w:ascii="Times New Roman" w:eastAsia="Times New Roman" w:hAnsi="Times New Roman" w:cs="Times New Roman"/>
          <w:sz w:val="24"/>
          <w:lang w:val="kk-KZ" w:eastAsia="ru-RU"/>
        </w:rPr>
        <w:t>41,5</w:t>
      </w: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 xml:space="preserve"> </w:t>
      </w:r>
      <w:r w:rsidRPr="00904FFE">
        <w:rPr>
          <w:rFonts w:ascii="Times New Roman" w:eastAsia="Times New Roman" w:hAnsi="Times New Roman" w:cs="Times New Roman"/>
          <w:sz w:val="24"/>
          <w:lang w:val="kk-KZ" w:eastAsia="ru-RU"/>
        </w:rPr>
        <w:t>тәулік</w:t>
      </w: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>.</w:t>
      </w:r>
    </w:p>
    <w:p w:rsidR="00F077A4" w:rsidRPr="00382678" w:rsidRDefault="00F077A4" w:rsidP="00F077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lang w:val="kk-KZ" w:eastAsia="ru-RU"/>
        </w:rPr>
      </w:pPr>
      <w:r w:rsidRPr="00D16C60">
        <w:rPr>
          <w:rFonts w:ascii="Times New Roman" w:eastAsia="Times New Roman" w:hAnsi="Times New Roman" w:cs="Times New Roman"/>
          <w:b/>
          <w:i/>
          <w:sz w:val="24"/>
          <w:lang w:val="kk-KZ" w:eastAsia="ru-RU"/>
        </w:rPr>
        <w:t>Жұмысшылар саны:</w:t>
      </w: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 xml:space="preserve"> </w:t>
      </w:r>
      <w:r w:rsidR="00A37E72">
        <w:rPr>
          <w:rFonts w:ascii="Times New Roman" w:eastAsia="Times New Roman" w:hAnsi="Times New Roman" w:cs="Times New Roman"/>
          <w:sz w:val="24"/>
          <w:lang w:val="kk-KZ" w:eastAsia="ru-RU"/>
        </w:rPr>
        <w:t>3</w:t>
      </w: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>0 адам.</w:t>
      </w:r>
    </w:p>
    <w:p w:rsidR="004C28C2" w:rsidRPr="004C28C2" w:rsidRDefault="004C28C2" w:rsidP="004C28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28C2">
        <w:rPr>
          <w:rFonts w:ascii="Times New Roman" w:hAnsi="Times New Roman" w:cs="Times New Roman"/>
          <w:sz w:val="24"/>
          <w:szCs w:val="24"/>
          <w:lang w:val="kk-KZ"/>
        </w:rPr>
        <w:t xml:space="preserve">Жалпы кен орнының аумағы бойынша анықталды: </w:t>
      </w:r>
    </w:p>
    <w:p w:rsidR="004C28C2" w:rsidRPr="004C28C2" w:rsidRDefault="004C28C2" w:rsidP="004C28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28C2">
        <w:rPr>
          <w:rFonts w:ascii="Times New Roman" w:hAnsi="Times New Roman" w:cs="Times New Roman"/>
          <w:sz w:val="24"/>
          <w:szCs w:val="24"/>
          <w:lang w:val="kk-KZ"/>
        </w:rPr>
        <w:t xml:space="preserve">құрылыс-монтаждау жұмыстары кезінде - 4 стационарлық ластау көзі, оның ішінде ұйымдастырылмаған - 4; Ұңғымаларды бұрғылау кезінде - 18 стационарлық ластау көзі, оның ішінде ұйымдастырылған - 5, ұйымдастырылмаған - 13; ұңғымаларды игеру кезінде - 7 стационарлық ластау көзі, оның ішінде ұйымдастырылған – 3, ұйымдастырылмаған-4 шығарынды көзі. </w:t>
      </w:r>
    </w:p>
    <w:p w:rsidR="004C28C2" w:rsidRDefault="004C28C2" w:rsidP="004C28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28C2">
        <w:rPr>
          <w:rFonts w:ascii="Times New Roman" w:hAnsi="Times New Roman" w:cs="Times New Roman"/>
          <w:sz w:val="24"/>
          <w:szCs w:val="24"/>
          <w:lang w:val="kk-KZ"/>
        </w:rPr>
        <w:t xml:space="preserve">Бағалау-пайдалану ұңғымаларын салу кезінде жоспарланған жұмыстарды жүргізудің барлық кезеңінде стационарлық көздермен барлығы№№101, 102, 103, 104, 105, </w:t>
      </w:r>
      <w:r w:rsidRPr="004C28C2">
        <w:rPr>
          <w:rFonts w:ascii="Times New Roman" w:hAnsi="Times New Roman" w:cs="Times New Roman"/>
          <w:sz w:val="24"/>
          <w:szCs w:val="24"/>
          <w:lang w:val="kk-KZ"/>
        </w:rPr>
        <w:lastRenderedPageBreak/>
        <w:t>107, 109, 110, 106, 108, 111, 112, 113, жобалық тереңдігі 1700 м Ақсай кен орнында атмосфераға 319,8545 тонна ластаушы заттар шығарылатын болады.</w:t>
      </w:r>
    </w:p>
    <w:p w:rsidR="004C28C2" w:rsidRDefault="004C28C2" w:rsidP="004C28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37E72" w:rsidRPr="00A37E72" w:rsidRDefault="004C28C2" w:rsidP="00A37E72">
      <w:pPr>
        <w:spacing w:after="0" w:line="240" w:lineRule="auto"/>
        <w:ind w:firstLine="720"/>
        <w:jc w:val="both"/>
        <w:rPr>
          <w:rFonts w:ascii="Times New Roman" w:eastAsia="Batang" w:hAnsi="Times New Roman" w:cs="Times New Roman"/>
          <w:b/>
          <w:bCs/>
          <w:sz w:val="20"/>
          <w:szCs w:val="20"/>
          <w:lang w:val="kk-KZ" w:eastAsia="ko-KR"/>
        </w:rPr>
      </w:pPr>
      <w:r w:rsidRPr="004C28C2">
        <w:rPr>
          <w:rFonts w:ascii="Times New Roman" w:eastAsia="Batang" w:hAnsi="Times New Roman" w:cs="Times New Roman"/>
          <w:b/>
          <w:bCs/>
          <w:sz w:val="20"/>
          <w:szCs w:val="20"/>
          <w:lang w:val="kk-KZ" w:eastAsia="ko-KR"/>
        </w:rPr>
        <w:t xml:space="preserve">Ақсай </w:t>
      </w:r>
      <w:r w:rsidR="00A37E72" w:rsidRPr="00A37E72">
        <w:rPr>
          <w:rFonts w:ascii="Times New Roman" w:eastAsia="Batang" w:hAnsi="Times New Roman" w:cs="Times New Roman"/>
          <w:b/>
          <w:bCs/>
          <w:sz w:val="20"/>
          <w:szCs w:val="20"/>
          <w:lang w:val="kk-KZ" w:eastAsia="ko-KR"/>
        </w:rPr>
        <w:t>кен орнында бұрғылау, құрылыс-монтаждау жұмыстары және ұңғымаларды игеру кезінде стационарлық көздерден шығарылатын зиянды заттардың тізбесі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2299"/>
        <w:gridCol w:w="2119"/>
        <w:gridCol w:w="2119"/>
        <w:gridCol w:w="2119"/>
      </w:tblGrid>
      <w:tr w:rsidR="00A37E72" w:rsidRPr="00F10B0E" w:rsidTr="00A37E72">
        <w:trPr>
          <w:trHeight w:val="916"/>
        </w:trPr>
        <w:tc>
          <w:tcPr>
            <w:tcW w:w="369" w:type="pct"/>
            <w:shd w:val="clear" w:color="auto" w:fill="auto"/>
            <w:vAlign w:val="center"/>
            <w:hideMark/>
          </w:tcPr>
          <w:p w:rsidR="00A37E72" w:rsidRPr="00F10B0E" w:rsidRDefault="00A37E72" w:rsidP="00A3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ЛЗ коды</w:t>
            </w: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:rsidR="00A37E72" w:rsidRPr="00F10B0E" w:rsidRDefault="00A37E72" w:rsidP="00A3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Заттың атауы</w:t>
            </w:r>
          </w:p>
        </w:tc>
        <w:tc>
          <w:tcPr>
            <w:tcW w:w="1134" w:type="pct"/>
            <w:shd w:val="clear" w:color="auto" w:fill="auto"/>
            <w:vAlign w:val="center"/>
            <w:hideMark/>
          </w:tcPr>
          <w:p w:rsidR="00A37E72" w:rsidRPr="00F10B0E" w:rsidRDefault="00A37E72" w:rsidP="00A3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Шығарындылардың мөлшері</w:t>
            </w:r>
            <w:r w:rsidRPr="00F1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г/с</w:t>
            </w:r>
          </w:p>
        </w:tc>
        <w:tc>
          <w:tcPr>
            <w:tcW w:w="1134" w:type="pct"/>
            <w:shd w:val="clear" w:color="auto" w:fill="auto"/>
            <w:vAlign w:val="center"/>
            <w:hideMark/>
          </w:tcPr>
          <w:p w:rsidR="00A37E72" w:rsidRDefault="00A37E72" w:rsidP="00A3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1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Шығарындылардың мөлшері</w:t>
            </w:r>
            <w:r w:rsidRPr="00F1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т/</w:t>
            </w:r>
            <w:r w:rsidRPr="00F1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жыл</w:t>
            </w:r>
          </w:p>
          <w:p w:rsidR="00A37E72" w:rsidRPr="00F10B0E" w:rsidRDefault="00A37E72" w:rsidP="00A3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 ұңғыма </w:t>
            </w:r>
          </w:p>
        </w:tc>
        <w:tc>
          <w:tcPr>
            <w:tcW w:w="1134" w:type="pct"/>
            <w:vAlign w:val="center"/>
          </w:tcPr>
          <w:p w:rsidR="00A37E72" w:rsidRPr="00A37E72" w:rsidRDefault="00A37E72" w:rsidP="00A3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37E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Шығарындылардың мөлшері, т/жыл</w:t>
            </w:r>
          </w:p>
          <w:p w:rsidR="00A37E72" w:rsidRPr="00F10B0E" w:rsidRDefault="004C28C2" w:rsidP="00A3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13</w:t>
            </w:r>
            <w:r w:rsidR="00A37E72" w:rsidRPr="00A37E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ұңғыма</w:t>
            </w:r>
          </w:p>
        </w:tc>
      </w:tr>
      <w:tr w:rsidR="004C28C2" w:rsidRPr="00F10B0E" w:rsidTr="00A37E72">
        <w:trPr>
          <w:trHeight w:val="164"/>
        </w:trPr>
        <w:tc>
          <w:tcPr>
            <w:tcW w:w="369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0123</w:t>
            </w:r>
          </w:p>
        </w:tc>
        <w:tc>
          <w:tcPr>
            <w:tcW w:w="1230" w:type="pct"/>
            <w:shd w:val="clear" w:color="auto" w:fill="auto"/>
            <w:hideMark/>
          </w:tcPr>
          <w:p w:rsidR="004C28C2" w:rsidRPr="00A37E72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Темір (II,ІІІ) оксиді (темірге есептелген) (диТемір үшоксиді, темір оксиді)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0,0717736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0,0165379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0,214993</w:t>
            </w:r>
          </w:p>
        </w:tc>
      </w:tr>
      <w:tr w:rsidR="004C28C2" w:rsidRPr="00F10B0E" w:rsidTr="00A37E72">
        <w:trPr>
          <w:trHeight w:val="713"/>
        </w:trPr>
        <w:tc>
          <w:tcPr>
            <w:tcW w:w="369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0143</w:t>
            </w:r>
          </w:p>
        </w:tc>
        <w:tc>
          <w:tcPr>
            <w:tcW w:w="1230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Марганец және оның қосылыстары (марганец диоксидіне қайта есептегенде)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0,0019425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0,000447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0,005811</w:t>
            </w:r>
          </w:p>
        </w:tc>
      </w:tr>
      <w:tr w:rsidR="004C28C2" w:rsidRPr="00F10B0E" w:rsidTr="00A37E72">
        <w:trPr>
          <w:trHeight w:val="411"/>
        </w:trPr>
        <w:tc>
          <w:tcPr>
            <w:tcW w:w="369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0301</w:t>
            </w:r>
          </w:p>
        </w:tc>
        <w:tc>
          <w:tcPr>
            <w:tcW w:w="1230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Азот тотықтары (NO2-ге қайта есептегенде)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3,00978129999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5,80588008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75,47644</w:t>
            </w:r>
          </w:p>
        </w:tc>
      </w:tr>
      <w:tr w:rsidR="004C28C2" w:rsidRPr="00F10B0E" w:rsidTr="00A37E72">
        <w:trPr>
          <w:trHeight w:val="255"/>
        </w:trPr>
        <w:tc>
          <w:tcPr>
            <w:tcW w:w="369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0304</w:t>
            </w:r>
          </w:p>
        </w:tc>
        <w:tc>
          <w:tcPr>
            <w:tcW w:w="1230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Азот оксиді (NО)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3,89761669999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7,544165304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98,07415</w:t>
            </w:r>
          </w:p>
        </w:tc>
      </w:tr>
      <w:tr w:rsidR="004C28C2" w:rsidRPr="00F10B0E" w:rsidTr="00A37E72">
        <w:trPr>
          <w:trHeight w:val="255"/>
        </w:trPr>
        <w:tc>
          <w:tcPr>
            <w:tcW w:w="369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0328</w:t>
            </w:r>
          </w:p>
        </w:tc>
        <w:tc>
          <w:tcPr>
            <w:tcW w:w="1230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Көміртек (күйе, қара көміртек)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0,49969443334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0,96720068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12,57361</w:t>
            </w:r>
          </w:p>
        </w:tc>
      </w:tr>
      <w:tr w:rsidR="004C28C2" w:rsidRPr="00F10B0E" w:rsidTr="00A37E72">
        <w:trPr>
          <w:trHeight w:val="217"/>
        </w:trPr>
        <w:tc>
          <w:tcPr>
            <w:tcW w:w="369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0330</w:t>
            </w:r>
          </w:p>
        </w:tc>
        <w:tc>
          <w:tcPr>
            <w:tcW w:w="1230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Күкіртті ангидрид (SO2)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1,03462876667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1,93868046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25,20285</w:t>
            </w:r>
          </w:p>
        </w:tc>
      </w:tr>
      <w:tr w:rsidR="004C28C2" w:rsidRPr="00F10B0E" w:rsidTr="00A37E72">
        <w:trPr>
          <w:trHeight w:val="255"/>
        </w:trPr>
        <w:tc>
          <w:tcPr>
            <w:tcW w:w="369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0333</w:t>
            </w:r>
          </w:p>
        </w:tc>
        <w:tc>
          <w:tcPr>
            <w:tcW w:w="1230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Күкіртсутек (күкірт сутегі) (518)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0,0130483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0,002067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0,026871</w:t>
            </w:r>
          </w:p>
        </w:tc>
      </w:tr>
      <w:tr w:rsidR="004C28C2" w:rsidRPr="00F10B0E" w:rsidTr="00A37E72">
        <w:trPr>
          <w:trHeight w:val="217"/>
        </w:trPr>
        <w:tc>
          <w:tcPr>
            <w:tcW w:w="369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0337</w:t>
            </w:r>
          </w:p>
        </w:tc>
        <w:tc>
          <w:tcPr>
            <w:tcW w:w="1230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Көміртек тотығы (CO)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2,51222226665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4,8391714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62,90923</w:t>
            </w:r>
          </w:p>
        </w:tc>
      </w:tr>
      <w:tr w:rsidR="004C28C2" w:rsidRPr="00A37E72" w:rsidTr="00A37E72">
        <w:trPr>
          <w:trHeight w:val="217"/>
        </w:trPr>
        <w:tc>
          <w:tcPr>
            <w:tcW w:w="369" w:type="pct"/>
            <w:shd w:val="clear" w:color="auto" w:fill="auto"/>
          </w:tcPr>
          <w:p w:rsidR="004C28C2" w:rsidRPr="00A37E72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0342</w:t>
            </w:r>
          </w:p>
        </w:tc>
        <w:tc>
          <w:tcPr>
            <w:tcW w:w="1230" w:type="pct"/>
            <w:shd w:val="clear" w:color="auto" w:fill="auto"/>
          </w:tcPr>
          <w:p w:rsidR="004C28C2" w:rsidRPr="00A37E72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3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Фторлы газ тәрізді қосылыстар / фторға қайта есептегенде/ (617)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0,0003789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0,0000875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0,001138</w:t>
            </w:r>
          </w:p>
        </w:tc>
      </w:tr>
      <w:tr w:rsidR="004C28C2" w:rsidRPr="00F10B0E" w:rsidTr="00A37E72">
        <w:trPr>
          <w:trHeight w:val="510"/>
        </w:trPr>
        <w:tc>
          <w:tcPr>
            <w:tcW w:w="369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0415</w:t>
            </w:r>
          </w:p>
        </w:tc>
        <w:tc>
          <w:tcPr>
            <w:tcW w:w="1230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Қаныққан көмірсутектердің C1-C5 қоспасы (1502*)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2,3827664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0,2981819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3,876365</w:t>
            </w:r>
          </w:p>
        </w:tc>
      </w:tr>
      <w:tr w:rsidR="004C28C2" w:rsidRPr="00F10B0E" w:rsidTr="00A37E72">
        <w:trPr>
          <w:trHeight w:val="510"/>
        </w:trPr>
        <w:tc>
          <w:tcPr>
            <w:tcW w:w="369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1301</w:t>
            </w:r>
          </w:p>
        </w:tc>
        <w:tc>
          <w:tcPr>
            <w:tcW w:w="1230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Проп-2-ен-1-аль (Акролеин, Акрилальдегид) (474)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0,11992669999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0,2321281432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3,017666</w:t>
            </w:r>
          </w:p>
        </w:tc>
      </w:tr>
      <w:tr w:rsidR="004C28C2" w:rsidRPr="00F10B0E" w:rsidTr="00A37E72">
        <w:trPr>
          <w:trHeight w:val="255"/>
        </w:trPr>
        <w:tc>
          <w:tcPr>
            <w:tcW w:w="369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1325</w:t>
            </w:r>
          </w:p>
        </w:tc>
        <w:tc>
          <w:tcPr>
            <w:tcW w:w="1230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Формальдегид (Метаналь) (609)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0,11992669999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0,2321281432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3,017666</w:t>
            </w:r>
          </w:p>
        </w:tc>
      </w:tr>
      <w:tr w:rsidR="004C28C2" w:rsidRPr="00F10B0E" w:rsidTr="00A37E72">
        <w:trPr>
          <w:trHeight w:val="510"/>
        </w:trPr>
        <w:tc>
          <w:tcPr>
            <w:tcW w:w="369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2735</w:t>
            </w:r>
          </w:p>
        </w:tc>
        <w:tc>
          <w:tcPr>
            <w:tcW w:w="1230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Минералды май (шпиндель, станок, цилиндр және т.б.) (716*)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0,0007514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0,0001776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0,002309</w:t>
            </w:r>
          </w:p>
        </w:tc>
      </w:tr>
      <w:tr w:rsidR="004C28C2" w:rsidRPr="00F10B0E" w:rsidTr="00A37E72">
        <w:trPr>
          <w:trHeight w:val="1020"/>
        </w:trPr>
        <w:tc>
          <w:tcPr>
            <w:tcW w:w="369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2754</w:t>
            </w:r>
          </w:p>
        </w:tc>
        <w:tc>
          <w:tcPr>
            <w:tcW w:w="1230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С-ға есептелген С12-19 алкандар аударғанда/ С12-С19 шектелген көмірсутектері (С-ға қайта есептелген); РПК-265 П еріткіштері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1,33081799999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2,643565532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34,36635</w:t>
            </w:r>
          </w:p>
        </w:tc>
      </w:tr>
      <w:tr w:rsidR="004C28C2" w:rsidRPr="00F10B0E" w:rsidTr="00A37E72">
        <w:trPr>
          <w:trHeight w:val="1530"/>
        </w:trPr>
        <w:tc>
          <w:tcPr>
            <w:tcW w:w="369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2908</w:t>
            </w:r>
          </w:p>
        </w:tc>
        <w:tc>
          <w:tcPr>
            <w:tcW w:w="1230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Қос тотықты кремнийі бар бейорганикалық тозаң, %-бен: 70-20 (цемент өндірісінің шамот, цемент, тозаңы - балшық, балшықты тақтатас, домна қожы, құм, клинкер (кремнезелі күлі, қазақстандық кен орындарының көмір күлі және т.б.)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0,3091569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0,0716082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0,930907</w:t>
            </w:r>
          </w:p>
        </w:tc>
      </w:tr>
      <w:tr w:rsidR="004C28C2" w:rsidRPr="00F10B0E" w:rsidTr="00A37E72">
        <w:trPr>
          <w:trHeight w:val="510"/>
        </w:trPr>
        <w:tc>
          <w:tcPr>
            <w:tcW w:w="369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2930</w:t>
            </w:r>
          </w:p>
        </w:tc>
        <w:tc>
          <w:tcPr>
            <w:tcW w:w="1230" w:type="pct"/>
            <w:shd w:val="clear" w:color="auto" w:fill="auto"/>
            <w:hideMark/>
          </w:tcPr>
          <w:p w:rsidR="004C28C2" w:rsidRPr="00F10B0E" w:rsidRDefault="004C28C2" w:rsidP="004C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Абразивті шаң (ақ корунд, монокорунд) (1027*)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0,0076494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0,0059416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0,077241</w:t>
            </w:r>
          </w:p>
        </w:tc>
      </w:tr>
      <w:tr w:rsidR="004C28C2" w:rsidRPr="00A37E72" w:rsidTr="00801AC6">
        <w:trPr>
          <w:trHeight w:val="70"/>
        </w:trPr>
        <w:tc>
          <w:tcPr>
            <w:tcW w:w="1599" w:type="pct"/>
            <w:gridSpan w:val="2"/>
            <w:shd w:val="clear" w:color="auto" w:fill="auto"/>
          </w:tcPr>
          <w:p w:rsidR="004C28C2" w:rsidRPr="00A37E72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37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Барлығы: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15,33908227</w:t>
            </w:r>
          </w:p>
        </w:tc>
        <w:tc>
          <w:tcPr>
            <w:tcW w:w="1134" w:type="pct"/>
            <w:shd w:val="clear" w:color="auto" w:fill="auto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24,6041892</w:t>
            </w:r>
          </w:p>
        </w:tc>
        <w:tc>
          <w:tcPr>
            <w:tcW w:w="1134" w:type="pct"/>
          </w:tcPr>
          <w:p w:rsidR="004C28C2" w:rsidRPr="00E81BE3" w:rsidRDefault="004C28C2" w:rsidP="004C2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E81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319,8544</w:t>
            </w:r>
          </w:p>
        </w:tc>
      </w:tr>
    </w:tbl>
    <w:p w:rsidR="00A37E72" w:rsidRPr="00A37E72" w:rsidRDefault="00B119C3" w:rsidP="00A37E72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rynqvb"/>
          <w:rFonts w:ascii="Times New Roman" w:hAnsi="Times New Roman" w:cs="Times New Roman"/>
          <w:sz w:val="24"/>
          <w:szCs w:val="24"/>
          <w:lang w:val="kk-KZ"/>
        </w:rPr>
        <w:t>Ұ</w:t>
      </w:r>
      <w:r w:rsidR="00A37E72"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>ңғымаларды салу кезіндегі шығарындылар №</w:t>
      </w:r>
      <w:r w:rsidR="004C28C2">
        <w:rPr>
          <w:rStyle w:val="rynqvb"/>
          <w:rFonts w:ascii="Times New Roman" w:hAnsi="Times New Roman" w:cs="Times New Roman"/>
          <w:sz w:val="24"/>
          <w:szCs w:val="24"/>
          <w:lang w:val="kk-KZ"/>
        </w:rPr>
        <w:t>113</w:t>
      </w:r>
      <w:r w:rsidR="00A37E72"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4C28C2" w:rsidRPr="004C28C2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24,6041892 </w:t>
      </w:r>
      <w:r w:rsidR="00A37E72"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т/пер. </w:t>
      </w:r>
    </w:p>
    <w:p w:rsidR="00A37E72" w:rsidRPr="00A37E72" w:rsidRDefault="00A37E72" w:rsidP="00A37E72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>№</w:t>
      </w:r>
      <w:r w:rsidR="004C28C2">
        <w:rPr>
          <w:rStyle w:val="rynqvb"/>
          <w:rFonts w:ascii="Times New Roman" w:hAnsi="Times New Roman" w:cs="Times New Roman"/>
          <w:sz w:val="24"/>
          <w:szCs w:val="24"/>
          <w:lang w:val="kk-KZ"/>
        </w:rPr>
        <w:t>113</w:t>
      </w:r>
      <w:r w:rsidR="00696740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>ұңғымасын бұрғылау кезінде шаруашылық-ауыз су қажеттіліктері үшін су тұтыну мен су бұрудың жалпы көлемі</w:t>
      </w:r>
      <w:r w:rsidR="00A603FD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- </w:t>
      </w:r>
      <w:bookmarkStart w:id="1" w:name="_GoBack"/>
      <w:bookmarkEnd w:id="1"/>
      <w:r w:rsidR="00A603FD" w:rsidRPr="004C28C2">
        <w:rPr>
          <w:rStyle w:val="rynqvb"/>
          <w:rFonts w:ascii="Times New Roman" w:hAnsi="Times New Roman" w:cs="Times New Roman"/>
          <w:sz w:val="24"/>
          <w:szCs w:val="24"/>
          <w:lang w:val="kk-KZ"/>
        </w:rPr>
        <w:t>186,75</w:t>
      </w:r>
      <w:r w:rsidR="00A603FD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603FD"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>м</w:t>
      </w:r>
      <w:r w:rsidR="00A603FD" w:rsidRPr="004C28C2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="00A603FD"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>/цикл</w:t>
      </w:r>
      <w:r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>.</w:t>
      </w:r>
      <w:r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37E72" w:rsidRDefault="00A37E72" w:rsidP="004C28C2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Бұрғылау ағынды суларының көлемі </w:t>
      </w:r>
      <w:r w:rsidR="004C28C2">
        <w:rPr>
          <w:rStyle w:val="rynqvb"/>
          <w:rFonts w:ascii="Times New Roman" w:hAnsi="Times New Roman" w:cs="Times New Roman"/>
          <w:sz w:val="24"/>
          <w:szCs w:val="24"/>
          <w:lang w:val="kk-KZ"/>
        </w:rPr>
        <w:t>400,0236</w:t>
      </w:r>
      <w:r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тоннаны құрайды.</w:t>
      </w:r>
    </w:p>
    <w:p w:rsidR="00F077A4" w:rsidRDefault="00F077A4" w:rsidP="00A37E72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32209B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Жұмысшыларға </w:t>
      </w:r>
      <w:r w:rsidR="00A603FD" w:rsidRPr="00A603FD">
        <w:rPr>
          <w:rStyle w:val="rynqvb"/>
          <w:rFonts w:ascii="Times New Roman" w:hAnsi="Times New Roman" w:cs="Times New Roman"/>
          <w:sz w:val="24"/>
          <w:szCs w:val="24"/>
          <w:lang w:val="kk-KZ"/>
        </w:rPr>
        <w:t>Қазақстан Республикасы Денсаулық сақтау министрінің 2023 жылғы 20 ақпандағы № 26 бұйрығымен бекітілген "Су көздеріне, шаруашылық-ауыз су мақсаттары үшін су жинау орындарына, шаруашылық-ауыз сумен жабдықтауға және су объектілерінің мәдени-тұрмыстық су пайдалану және қауіпсіздік орындарына қойылатын санитариялық-эпидемиологиялық талаптар" санитариялық қағидаларының талаптарын қанағаттандыратын сумен қамтамасыз етілетін болады.</w:t>
      </w:r>
    </w:p>
    <w:bookmarkEnd w:id="0"/>
    <w:p w:rsidR="0090134E" w:rsidRPr="0090134E" w:rsidRDefault="0090134E" w:rsidP="0090134E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90134E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Техникалық су бұрғылау, тампонаж, цемент ерітіндісін және т.б. дайындау үшін қажет. құрылысқа байланысты Ақсай </w:t>
      </w:r>
      <w:r w:rsidR="00696740">
        <w:rPr>
          <w:rStyle w:val="rynqvb"/>
          <w:rFonts w:ascii="Times New Roman" w:hAnsi="Times New Roman" w:cs="Times New Roman"/>
          <w:sz w:val="24"/>
          <w:szCs w:val="24"/>
          <w:lang w:val="kk-KZ"/>
        </w:rPr>
        <w:t>кен орны</w:t>
      </w:r>
      <w:r w:rsidRPr="0090134E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ЦПС алаңының ауданында орналасқан вw-1 (техникалық су) жерасты суының ұңғымасы консервациядан шығарылды. Бұрғылау және бекіту кезінде бағалау-пайдалану ұңғымаларын салу кезінде тұтынылатын техникалық судың көлемі 819,99 м</w:t>
      </w:r>
      <w:r w:rsidRPr="00696740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90134E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/циклды құрайды. </w:t>
      </w:r>
    </w:p>
    <w:p w:rsidR="0090134E" w:rsidRDefault="0090134E" w:rsidP="0090134E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90134E">
        <w:rPr>
          <w:rStyle w:val="rynqvb"/>
          <w:rFonts w:ascii="Times New Roman" w:hAnsi="Times New Roman" w:cs="Times New Roman"/>
          <w:sz w:val="24"/>
          <w:szCs w:val="24"/>
          <w:lang w:val="kk-KZ"/>
        </w:rPr>
        <w:t>Бұрғылау бригадасының уақытша вахталық кентінің Ақшабұлақ және Нұралы кен орындарындағы шаруашылық-тұрмыстық сарқынды сулары ұңғымаларды салу кезінде Ақшабұлақ және Нұралы кен орындарының тазарту құрылыстарында тазартылады, кейіннен осы кен орындарын сүзу алаңдарына бұрады.</w:t>
      </w:r>
    </w:p>
    <w:p w:rsidR="00B119C3" w:rsidRDefault="00B119C3" w:rsidP="00B119C3">
      <w:pPr>
        <w:spacing w:after="0"/>
        <w:ind w:firstLine="708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Ұңғымаларды салу процесінде қатты және сұйық қалдықтардың едәуір мөлшері пайда болады. Қалдықтар қоршаған орта компоненттеріне, ең алдымен атмосфераға, топыраққа және су ортасына теріс әсер етеді. </w:t>
      </w:r>
      <w:r w:rsidR="0090134E">
        <w:rPr>
          <w:rStyle w:val="rynqvb"/>
          <w:rFonts w:ascii="Times New Roman" w:hAnsi="Times New Roman" w:cs="Times New Roman"/>
          <w:sz w:val="24"/>
          <w:szCs w:val="24"/>
          <w:lang w:val="kk-KZ"/>
        </w:rPr>
        <w:t>Ақсай</w:t>
      </w:r>
      <w:r w:rsidRP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кен орнында Ұңғымаларды бұрғылау кедергісіз әдіспен жүзеге асырылады.</w:t>
      </w:r>
    </w:p>
    <w:p w:rsidR="00B119C3" w:rsidRPr="00B119C3" w:rsidRDefault="00A603FD" w:rsidP="00B119C3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>№</w:t>
      </w:r>
      <w:r>
        <w:rPr>
          <w:rStyle w:val="rynqvb"/>
          <w:rFonts w:ascii="Times New Roman" w:hAnsi="Times New Roman" w:cs="Times New Roman"/>
          <w:sz w:val="24"/>
          <w:szCs w:val="24"/>
          <w:lang w:val="kk-KZ"/>
        </w:rPr>
        <w:t>113</w:t>
      </w:r>
      <w:r w:rsidRP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119C3" w:rsidRP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>Ұңғыманы бұрғылау кезіндегі негізгі қалдықтар: пайдаланылған бұрғылау ерітіндісі; бұрғылау шламы; коммуналдық қалдықтар; майланған шүберек; металл сынықтары; дәнекерлеу электродтарын жағу; пайдаланылған аккумуляторлар және т.б. ұңғыма</w:t>
      </w:r>
      <w:r w:rsidR="0090134E">
        <w:rPr>
          <w:rStyle w:val="rynqvb"/>
          <w:rFonts w:ascii="Times New Roman" w:hAnsi="Times New Roman" w:cs="Times New Roman"/>
          <w:sz w:val="24"/>
          <w:szCs w:val="24"/>
          <w:lang w:val="kk-KZ"/>
        </w:rPr>
        <w:t>ны</w:t>
      </w:r>
      <w:r w:rsidR="00B119C3" w:rsidRP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салу кезінде қалдықтарды жинақтау лимиті </w:t>
      </w:r>
      <w:r w:rsid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90134E" w:rsidRPr="0090134E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864,9298 </w:t>
      </w:r>
      <w:r w:rsidR="00B119C3" w:rsidRP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>т/кезеңді құрайды.</w:t>
      </w:r>
    </w:p>
    <w:p w:rsidR="00B119C3" w:rsidRDefault="00B119C3" w:rsidP="00B119C3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>Бағалау-пайдалану ұңғымаларының құрылысы ZJ-30 бұрғылау қондырғысының көмегімен немесе оның жүк көтергіштігі кемінде 170 тонна болатын с аналогы арқылы жүзеге асырылатын болады.</w:t>
      </w:r>
    </w:p>
    <w:p w:rsidR="0090134E" w:rsidRDefault="00F077A4" w:rsidP="00B119C3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940F7C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Атмосфераға ластаушы заттардың таралуын есептеу үшін "Эра" бағдарламалық кешені, "Логос" ҮЕҰ 4.0 нұсқасы, Новосибирск қ., Воейков атындағы МГО, Санкт-Петербург қ. және Қазақстан Республикасының </w:t>
      </w:r>
      <w:r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қоршаған орта министрлігімен </w:t>
      </w:r>
      <w:r w:rsidRPr="00940F7C">
        <w:rPr>
          <w:rStyle w:val="rynqvb"/>
          <w:rFonts w:ascii="Times New Roman" w:hAnsi="Times New Roman" w:cs="Times New Roman"/>
          <w:sz w:val="24"/>
          <w:szCs w:val="24"/>
          <w:lang w:val="kk-KZ"/>
        </w:rPr>
        <w:t>келісілген.</w:t>
      </w:r>
    </w:p>
    <w:p w:rsidR="00F077A4" w:rsidRDefault="00F077A4" w:rsidP="00B119C3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940F7C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Атмосфераның беткі қабатындағы шашырауды есептеу кен орнының санитарлық-қорғау аймағының шекарасында ШРК-дан асып кету байқалмайтынын көрсетті.</w:t>
      </w:r>
    </w:p>
    <w:p w:rsidR="00F077A4" w:rsidRDefault="00F077A4" w:rsidP="00F077A4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</w:p>
    <w:p w:rsidR="000C01D7" w:rsidRPr="00F077A4" w:rsidRDefault="000C01D7">
      <w:pPr>
        <w:rPr>
          <w:lang w:val="kk-KZ"/>
        </w:rPr>
      </w:pPr>
    </w:p>
    <w:sectPr w:rsidR="000C01D7" w:rsidRPr="00F07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130D6"/>
    <w:multiLevelType w:val="hybridMultilevel"/>
    <w:tmpl w:val="69EE4B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F7C57"/>
    <w:multiLevelType w:val="hybridMultilevel"/>
    <w:tmpl w:val="7CEAA300"/>
    <w:lvl w:ilvl="0" w:tplc="B6B25B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A4"/>
    <w:rsid w:val="00011396"/>
    <w:rsid w:val="00087D20"/>
    <w:rsid w:val="000C01D7"/>
    <w:rsid w:val="001B13A0"/>
    <w:rsid w:val="002B1192"/>
    <w:rsid w:val="002C62FF"/>
    <w:rsid w:val="002D5C29"/>
    <w:rsid w:val="00316F75"/>
    <w:rsid w:val="004C28C2"/>
    <w:rsid w:val="0052362E"/>
    <w:rsid w:val="00691692"/>
    <w:rsid w:val="00696740"/>
    <w:rsid w:val="008F2C6F"/>
    <w:rsid w:val="0090134E"/>
    <w:rsid w:val="00A37E72"/>
    <w:rsid w:val="00A603FD"/>
    <w:rsid w:val="00AD562B"/>
    <w:rsid w:val="00B119C3"/>
    <w:rsid w:val="00C9535A"/>
    <w:rsid w:val="00CA3E6A"/>
    <w:rsid w:val="00D3594B"/>
    <w:rsid w:val="00D45755"/>
    <w:rsid w:val="00D76D1D"/>
    <w:rsid w:val="00DE241F"/>
    <w:rsid w:val="00F077A4"/>
    <w:rsid w:val="00FC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ADEF8"/>
  <w15:chartTrackingRefBased/>
  <w15:docId w15:val="{96783BF7-C01D-47B3-B47A-1513A1F1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077A4"/>
  </w:style>
  <w:style w:type="character" w:customStyle="1" w:styleId="rynqvb">
    <w:name w:val="rynqvb"/>
    <w:basedOn w:val="a0"/>
    <w:rsid w:val="00F077A4"/>
  </w:style>
  <w:style w:type="character" w:customStyle="1" w:styleId="hwtze">
    <w:name w:val="hwtze"/>
    <w:basedOn w:val="a0"/>
    <w:rsid w:val="00F07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abir.m</dc:creator>
  <cp:keywords/>
  <dc:description/>
  <cp:lastModifiedBy>abir.m</cp:lastModifiedBy>
  <cp:revision>5</cp:revision>
  <dcterms:created xsi:type="dcterms:W3CDTF">2026-08-03T07:34:00Z</dcterms:created>
  <dcterms:modified xsi:type="dcterms:W3CDTF">2026-08-11T11:18:00Z</dcterms:modified>
</cp:coreProperties>
</file>