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9A3CE" w14:textId="77777777" w:rsidR="00F325A8" w:rsidRPr="001875E2" w:rsidRDefault="00F325A8" w:rsidP="001875E2">
      <w:pPr>
        <w:tabs>
          <w:tab w:val="left" w:pos="993"/>
        </w:tabs>
        <w:ind w:firstLine="435"/>
        <w:jc w:val="both"/>
        <w:rPr>
          <w:b/>
          <w:color w:val="000000"/>
          <w:spacing w:val="2"/>
          <w:sz w:val="22"/>
          <w:szCs w:val="22"/>
        </w:rPr>
      </w:pPr>
      <w:r w:rsidRPr="001875E2">
        <w:rPr>
          <w:b/>
          <w:color w:val="000000"/>
          <w:spacing w:val="2"/>
          <w:sz w:val="22"/>
          <w:szCs w:val="22"/>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p>
    <w:p w14:paraId="0F8DBF0D" w14:textId="77777777" w:rsidR="00F325A8" w:rsidRPr="001875E2" w:rsidRDefault="00F325A8" w:rsidP="007A5EA3">
      <w:pPr>
        <w:pStyle w:val="ad"/>
        <w:spacing w:after="0"/>
        <w:ind w:left="0" w:firstLine="567"/>
        <w:jc w:val="both"/>
        <w:rPr>
          <w:rFonts w:eastAsia="Interface User"/>
          <w:sz w:val="22"/>
          <w:szCs w:val="22"/>
        </w:rPr>
      </w:pPr>
    </w:p>
    <w:p w14:paraId="224F0398" w14:textId="77777777" w:rsidR="00F325A8" w:rsidRPr="001875E2" w:rsidRDefault="00F325A8" w:rsidP="001875E2">
      <w:pPr>
        <w:pStyle w:val="1136"/>
        <w:spacing w:before="0"/>
        <w:ind w:firstLine="567"/>
        <w:rPr>
          <w:rFonts w:ascii="Times New Roman" w:hAnsi="Times New Roman"/>
          <w:b/>
          <w:color w:val="auto"/>
          <w:sz w:val="22"/>
          <w:szCs w:val="22"/>
          <w:u w:val="single"/>
        </w:rPr>
      </w:pPr>
      <w:r w:rsidRPr="001875E2">
        <w:rPr>
          <w:rFonts w:ascii="Times New Roman" w:hAnsi="Times New Roman"/>
          <w:b/>
          <w:color w:val="auto"/>
          <w:sz w:val="22"/>
          <w:szCs w:val="22"/>
          <w:u w:val="single"/>
        </w:rPr>
        <w:t>Атмосферный воздух</w:t>
      </w:r>
    </w:p>
    <w:p w14:paraId="174FE907" w14:textId="77777777" w:rsidR="00CC2644" w:rsidRPr="00C72F64" w:rsidRDefault="00CC2644" w:rsidP="00CC2644">
      <w:pPr>
        <w:tabs>
          <w:tab w:val="num" w:pos="0"/>
          <w:tab w:val="num" w:pos="284"/>
          <w:tab w:val="left" w:pos="567"/>
          <w:tab w:val="left" w:pos="1276"/>
        </w:tabs>
        <w:snapToGrid w:val="0"/>
        <w:ind w:firstLine="540"/>
        <w:jc w:val="both"/>
      </w:pPr>
      <w:r w:rsidRPr="00C72F64">
        <w:t xml:space="preserve">При проведении инвентаризации </w:t>
      </w:r>
      <w:r w:rsidRPr="00C72F64">
        <w:rPr>
          <w:lang w:val="kk-KZ"/>
        </w:rPr>
        <w:t xml:space="preserve">месторождения </w:t>
      </w:r>
      <w:r w:rsidRPr="00C72F64">
        <w:t xml:space="preserve">Южный </w:t>
      </w:r>
      <w:proofErr w:type="spellStart"/>
      <w:r w:rsidRPr="00C72F64">
        <w:t>Хаиркелды</w:t>
      </w:r>
      <w:proofErr w:type="spellEnd"/>
      <w:r w:rsidRPr="00C72F64">
        <w:t xml:space="preserve"> было выявлено </w:t>
      </w:r>
      <w:r>
        <w:t>160</w:t>
      </w:r>
      <w:r w:rsidRPr="00BC1E76">
        <w:t xml:space="preserve"> источников загрязнения воздушного бассейна, </w:t>
      </w:r>
      <w:r>
        <w:t>47</w:t>
      </w:r>
      <w:r w:rsidRPr="00BC1E76">
        <w:t xml:space="preserve"> из которых являются</w:t>
      </w:r>
      <w:r w:rsidRPr="00C72F64">
        <w:t xml:space="preserve"> организованными, </w:t>
      </w:r>
      <w:r>
        <w:t>113</w:t>
      </w:r>
      <w:r w:rsidRPr="00C72F64">
        <w:t xml:space="preserve"> неорганизованными источниками загрязнения воздушного бассейна. </w:t>
      </w:r>
    </w:p>
    <w:p w14:paraId="6FAB6637" w14:textId="52661CE1" w:rsidR="00CC2644" w:rsidRPr="00F53E66" w:rsidRDefault="00CC2644" w:rsidP="00CC2644">
      <w:pPr>
        <w:pStyle w:val="1136"/>
        <w:spacing w:before="0"/>
        <w:ind w:firstLine="540"/>
        <w:rPr>
          <w:rFonts w:ascii="Times New Roman" w:hAnsi="Times New Roman"/>
          <w:color w:val="auto"/>
          <w:sz w:val="24"/>
          <w:szCs w:val="24"/>
        </w:rPr>
      </w:pPr>
      <w:r w:rsidRPr="005B5359">
        <w:rPr>
          <w:rFonts w:ascii="Times New Roman" w:hAnsi="Times New Roman"/>
          <w:color w:val="auto"/>
          <w:sz w:val="24"/>
          <w:szCs w:val="24"/>
        </w:rPr>
        <w:t>Выполненные расчеты валовых выбросов в атмосферу показали, что годов</w:t>
      </w:r>
      <w:r>
        <w:rPr>
          <w:rFonts w:ascii="Times New Roman" w:hAnsi="Times New Roman"/>
          <w:color w:val="auto"/>
          <w:sz w:val="24"/>
          <w:szCs w:val="24"/>
        </w:rPr>
        <w:t>о</w:t>
      </w:r>
      <w:r w:rsidRPr="005B5359">
        <w:rPr>
          <w:rFonts w:ascii="Times New Roman" w:hAnsi="Times New Roman"/>
          <w:color w:val="auto"/>
          <w:sz w:val="24"/>
          <w:szCs w:val="24"/>
        </w:rPr>
        <w:t>е</w:t>
      </w:r>
      <w:r w:rsidRPr="005B5359">
        <w:rPr>
          <w:rFonts w:ascii="Times New Roman" w:hAnsi="Times New Roman"/>
          <w:sz w:val="24"/>
          <w:szCs w:val="24"/>
        </w:rPr>
        <w:t xml:space="preserve"> </w:t>
      </w:r>
      <w:r w:rsidRPr="005B5359">
        <w:rPr>
          <w:rFonts w:ascii="Times New Roman" w:hAnsi="Times New Roman"/>
          <w:color w:val="000000"/>
          <w:sz w:val="24"/>
          <w:szCs w:val="24"/>
        </w:rPr>
        <w:t>количеств</w:t>
      </w:r>
      <w:r>
        <w:rPr>
          <w:rFonts w:ascii="Times New Roman" w:hAnsi="Times New Roman"/>
          <w:color w:val="000000"/>
          <w:sz w:val="24"/>
          <w:szCs w:val="24"/>
        </w:rPr>
        <w:t>о</w:t>
      </w:r>
      <w:r w:rsidRPr="005B5359">
        <w:rPr>
          <w:rFonts w:ascii="Times New Roman" w:hAnsi="Times New Roman"/>
          <w:color w:val="000000"/>
          <w:sz w:val="24"/>
          <w:szCs w:val="24"/>
        </w:rPr>
        <w:t xml:space="preserve"> загрязняющих веществ, выбрасываемых в атмосферу при эксплуатации </w:t>
      </w:r>
      <w:r w:rsidRPr="00D241C0">
        <w:rPr>
          <w:rFonts w:ascii="Times New Roman" w:hAnsi="Times New Roman"/>
          <w:color w:val="auto"/>
          <w:sz w:val="24"/>
          <w:szCs w:val="24"/>
        </w:rPr>
        <w:t xml:space="preserve">месторождения Южный </w:t>
      </w:r>
      <w:proofErr w:type="spellStart"/>
      <w:r w:rsidRPr="00D241C0">
        <w:rPr>
          <w:rFonts w:ascii="Times New Roman" w:hAnsi="Times New Roman"/>
          <w:color w:val="auto"/>
          <w:sz w:val="24"/>
          <w:szCs w:val="24"/>
        </w:rPr>
        <w:t>Хаиркелды</w:t>
      </w:r>
      <w:proofErr w:type="spellEnd"/>
      <w:r w:rsidRPr="00D241C0">
        <w:rPr>
          <w:rFonts w:ascii="Times New Roman" w:hAnsi="Times New Roman"/>
          <w:color w:val="auto"/>
          <w:sz w:val="24"/>
          <w:szCs w:val="24"/>
        </w:rPr>
        <w:t xml:space="preserve"> составят 357.518966491 т/год.</w:t>
      </w:r>
      <w:r w:rsidRPr="00F53E66">
        <w:rPr>
          <w:rFonts w:ascii="Times New Roman" w:hAnsi="Times New Roman"/>
          <w:color w:val="auto"/>
          <w:sz w:val="24"/>
          <w:szCs w:val="24"/>
        </w:rPr>
        <w:t xml:space="preserve"> </w:t>
      </w:r>
    </w:p>
    <w:p w14:paraId="7793A8E8" w14:textId="77777777" w:rsidR="00CC2644" w:rsidRPr="00FA38E1" w:rsidRDefault="00CC2644" w:rsidP="00CC2644">
      <w:pPr>
        <w:ind w:firstLine="567"/>
        <w:jc w:val="both"/>
      </w:pPr>
      <w:r>
        <w:t>Н</w:t>
      </w:r>
      <w:r w:rsidRPr="004E2770">
        <w:t xml:space="preserve">а источниках предусмотрена 100% герметизация ЗРА и ФС. </w:t>
      </w:r>
      <w:r>
        <w:t xml:space="preserve">В результате </w:t>
      </w:r>
      <w:r w:rsidRPr="00FA38E1">
        <w:t xml:space="preserve">проведенных мероприятий ежегодный экологический эффект составит </w:t>
      </w:r>
      <w:r w:rsidRPr="00F60990">
        <w:t>26.6946346</w:t>
      </w:r>
      <w:r>
        <w:t xml:space="preserve"> </w:t>
      </w:r>
      <w:r w:rsidRPr="00FA38E1">
        <w:t>т/год.</w:t>
      </w:r>
    </w:p>
    <w:p w14:paraId="36F2CB13" w14:textId="77777777" w:rsidR="00642599" w:rsidRPr="001875E2" w:rsidRDefault="00775ED0" w:rsidP="001875E2">
      <w:pPr>
        <w:pStyle w:val="a5"/>
        <w:widowControl/>
        <w:numPr>
          <w:ilvl w:val="0"/>
          <w:numId w:val="9"/>
        </w:numPr>
        <w:autoSpaceDE/>
        <w:autoSpaceDN/>
        <w:contextualSpacing/>
        <w:jc w:val="both"/>
      </w:pPr>
      <w:r w:rsidRPr="001875E2">
        <w:rPr>
          <w:b/>
          <w:bCs/>
        </w:rPr>
        <w:t>Проект ГТП на бурение эксплуатационных скважин</w:t>
      </w:r>
      <w:r w:rsidR="00642599" w:rsidRPr="001875E2">
        <w:rPr>
          <w:b/>
          <w:bCs/>
        </w:rPr>
        <w:t xml:space="preserve"> </w:t>
      </w:r>
    </w:p>
    <w:p w14:paraId="59ED2F00" w14:textId="71811A0E" w:rsidR="0023254C" w:rsidRDefault="0023254C" w:rsidP="0023254C">
      <w:pPr>
        <w:ind w:firstLine="567"/>
        <w:jc w:val="both"/>
        <w:rPr>
          <w:sz w:val="22"/>
          <w:szCs w:val="22"/>
        </w:rPr>
      </w:pPr>
      <w:r w:rsidRPr="0023254C">
        <w:rPr>
          <w:sz w:val="22"/>
          <w:szCs w:val="22"/>
        </w:rPr>
        <w:t>Общее количество источников выбросов в период строительства составляет 12 ед. Из них 6 источника – организованные, и 6 – неорганизованные источники выбросов</w:t>
      </w:r>
      <w:r w:rsidR="00775ED0" w:rsidRPr="001875E2">
        <w:rPr>
          <w:sz w:val="22"/>
          <w:szCs w:val="22"/>
        </w:rPr>
        <w:t>.</w:t>
      </w:r>
      <w:r>
        <w:rPr>
          <w:sz w:val="22"/>
          <w:szCs w:val="22"/>
        </w:rPr>
        <w:t xml:space="preserve"> </w:t>
      </w:r>
      <w:r w:rsidRPr="0023254C">
        <w:rPr>
          <w:sz w:val="22"/>
          <w:szCs w:val="22"/>
        </w:rPr>
        <w:t xml:space="preserve">Выбросы загрязняющих веществ, выбрасываемых в атмосферный воздух, от стационарных источников составит 20.9368062 тонн. </w:t>
      </w:r>
    </w:p>
    <w:p w14:paraId="79214C68" w14:textId="4EC50409" w:rsidR="0023254C" w:rsidRPr="0023254C" w:rsidRDefault="0023254C" w:rsidP="0023254C">
      <w:pPr>
        <w:pStyle w:val="a5"/>
        <w:numPr>
          <w:ilvl w:val="0"/>
          <w:numId w:val="9"/>
        </w:numPr>
        <w:spacing w:before="10"/>
        <w:jc w:val="both"/>
        <w:rPr>
          <w:rFonts w:eastAsiaTheme="minorHAnsi"/>
          <w:b/>
          <w:bCs/>
          <w:color w:val="000000"/>
          <w:lang w:eastAsia="en-US"/>
        </w:rPr>
      </w:pPr>
      <w:r w:rsidRPr="0023254C">
        <w:rPr>
          <w:rFonts w:eastAsiaTheme="minorHAnsi"/>
          <w:b/>
          <w:bCs/>
          <w:color w:val="000000"/>
          <w:lang w:eastAsia="en-US"/>
        </w:rPr>
        <w:t>«Межпромысловый газопровод от м/р «</w:t>
      </w:r>
      <w:proofErr w:type="spellStart"/>
      <w:r w:rsidRPr="0023254C">
        <w:rPr>
          <w:rFonts w:eastAsiaTheme="minorHAnsi"/>
          <w:b/>
          <w:bCs/>
          <w:color w:val="000000"/>
          <w:lang w:eastAsia="en-US"/>
        </w:rPr>
        <w:t>Хаиркелды</w:t>
      </w:r>
      <w:proofErr w:type="spellEnd"/>
      <w:r w:rsidRPr="0023254C">
        <w:rPr>
          <w:rFonts w:eastAsiaTheme="minorHAnsi"/>
          <w:b/>
          <w:bCs/>
          <w:color w:val="000000"/>
          <w:lang w:eastAsia="en-US"/>
        </w:rPr>
        <w:t xml:space="preserve"> Южный» до УПН  м/р «Нуралы» 2 этап.</w:t>
      </w:r>
    </w:p>
    <w:p w14:paraId="736F2760" w14:textId="21F69630" w:rsidR="0023254C" w:rsidRPr="00080784" w:rsidRDefault="00352631" w:rsidP="00352631">
      <w:pPr>
        <w:autoSpaceDE w:val="0"/>
        <w:autoSpaceDN w:val="0"/>
        <w:adjustRightInd w:val="0"/>
        <w:ind w:firstLine="567"/>
        <w:jc w:val="both"/>
        <w:rPr>
          <w:sz w:val="22"/>
          <w:szCs w:val="22"/>
        </w:rPr>
      </w:pPr>
      <w:r w:rsidRPr="00352631">
        <w:rPr>
          <w:rFonts w:eastAsiaTheme="minorHAnsi"/>
          <w:color w:val="000000"/>
          <w:sz w:val="22"/>
          <w:szCs w:val="22"/>
          <w:lang w:eastAsia="en-US"/>
        </w:rPr>
        <w:t>Согласно расчетам, в период строительства будут задействованы 12  источников</w:t>
      </w:r>
      <w:r>
        <w:rPr>
          <w:rFonts w:eastAsiaTheme="minorHAnsi"/>
          <w:color w:val="000000"/>
          <w:sz w:val="22"/>
          <w:szCs w:val="22"/>
          <w:lang w:eastAsia="en-US"/>
        </w:rPr>
        <w:t xml:space="preserve"> </w:t>
      </w:r>
      <w:r w:rsidRPr="00352631">
        <w:rPr>
          <w:rFonts w:eastAsiaTheme="minorHAnsi"/>
          <w:color w:val="000000"/>
          <w:sz w:val="22"/>
          <w:szCs w:val="22"/>
          <w:lang w:eastAsia="en-US"/>
        </w:rPr>
        <w:t xml:space="preserve">загрязнения воздушного бассейна, 4 из которых являются организованными и 8 неорганизованными источники.  </w:t>
      </w:r>
      <w:r w:rsidR="0023254C" w:rsidRPr="00080784">
        <w:rPr>
          <w:sz w:val="22"/>
          <w:szCs w:val="22"/>
        </w:rPr>
        <w:t xml:space="preserve">Расчетом выявлено, что при строительстве будут иметь место выбросы в количестве -  </w:t>
      </w:r>
      <w:r w:rsidRPr="00352631">
        <w:rPr>
          <w:sz w:val="22"/>
          <w:szCs w:val="22"/>
          <w:lang w:eastAsia="ru-KZ"/>
        </w:rPr>
        <w:t xml:space="preserve">0.231979804 </w:t>
      </w:r>
      <w:r w:rsidR="0023254C" w:rsidRPr="00080784">
        <w:rPr>
          <w:sz w:val="22"/>
          <w:szCs w:val="22"/>
        </w:rPr>
        <w:t>тонн/год.</w:t>
      </w:r>
    </w:p>
    <w:p w14:paraId="7D65E1A8" w14:textId="1402442E" w:rsidR="009111D9" w:rsidRPr="009111D9" w:rsidRDefault="009111D9" w:rsidP="0023254C">
      <w:pPr>
        <w:spacing w:before="10"/>
        <w:ind w:left="20" w:firstLine="547"/>
        <w:jc w:val="both"/>
        <w:rPr>
          <w:b/>
          <w:noProof/>
          <w:sz w:val="18"/>
          <w:szCs w:val="18"/>
        </w:rPr>
      </w:pPr>
      <w:r w:rsidRPr="009111D9">
        <w:rPr>
          <w:b/>
          <w:color w:val="000000"/>
        </w:rPr>
        <w:t xml:space="preserve">3. «Обустройство группы месторождений </w:t>
      </w:r>
      <w:proofErr w:type="spellStart"/>
      <w:r w:rsidRPr="009111D9">
        <w:rPr>
          <w:b/>
          <w:color w:val="000000"/>
        </w:rPr>
        <w:t>Хаиркелды</w:t>
      </w:r>
      <w:proofErr w:type="spellEnd"/>
      <w:r w:rsidRPr="009111D9">
        <w:rPr>
          <w:b/>
          <w:color w:val="000000"/>
        </w:rPr>
        <w:t xml:space="preserve"> и Таур 2025 г.»</w:t>
      </w:r>
    </w:p>
    <w:p w14:paraId="4FFB206B" w14:textId="7DF6D718" w:rsidR="0023254C" w:rsidRPr="0023254C" w:rsidRDefault="0023254C" w:rsidP="0023254C">
      <w:pPr>
        <w:pStyle w:val="11"/>
        <w:ind w:firstLine="709"/>
        <w:jc w:val="both"/>
        <w:rPr>
          <w:rFonts w:ascii="Times New Roman" w:eastAsia="Batang" w:hAnsi="Times New Roman"/>
        </w:rPr>
      </w:pPr>
      <w:r w:rsidRPr="00080784">
        <w:rPr>
          <w:rFonts w:ascii="Times New Roman" w:eastAsia="Batang" w:hAnsi="Times New Roman"/>
        </w:rPr>
        <w:t>Всего на период проведения строительных работ ориентировочно выявлено 1</w:t>
      </w:r>
      <w:r w:rsidRPr="00080784">
        <w:rPr>
          <w:rFonts w:ascii="Times New Roman" w:eastAsia="Batang" w:hAnsi="Times New Roman"/>
          <w:lang w:val="kk-KZ"/>
        </w:rPr>
        <w:t>6</w:t>
      </w:r>
      <w:r w:rsidRPr="00080784">
        <w:rPr>
          <w:rFonts w:ascii="Times New Roman" w:eastAsia="Batang" w:hAnsi="Times New Roman"/>
        </w:rPr>
        <w:t xml:space="preserve"> источников выбросов загрязняющих веществ в атмосферу, из которых: организованных источников - 4 </w:t>
      </w:r>
      <w:proofErr w:type="spellStart"/>
      <w:r w:rsidRPr="00080784">
        <w:rPr>
          <w:rFonts w:ascii="Times New Roman" w:eastAsia="Batang" w:hAnsi="Times New Roman"/>
        </w:rPr>
        <w:t>ед</w:t>
      </w:r>
      <w:proofErr w:type="spellEnd"/>
      <w:r w:rsidRPr="00080784">
        <w:rPr>
          <w:rFonts w:ascii="Times New Roman" w:eastAsia="Batang" w:hAnsi="Times New Roman"/>
        </w:rPr>
        <w:t>; неорганизованных источников - 1</w:t>
      </w:r>
      <w:r w:rsidRPr="00080784">
        <w:rPr>
          <w:rFonts w:ascii="Times New Roman" w:eastAsia="Batang" w:hAnsi="Times New Roman"/>
          <w:lang w:val="kk-KZ"/>
        </w:rPr>
        <w:t>2</w:t>
      </w:r>
      <w:r w:rsidRPr="00080784">
        <w:rPr>
          <w:rFonts w:ascii="Times New Roman" w:eastAsia="Batang" w:hAnsi="Times New Roman"/>
        </w:rPr>
        <w:t xml:space="preserve"> ед.</w:t>
      </w:r>
      <w:r>
        <w:rPr>
          <w:rFonts w:ascii="Times New Roman" w:eastAsia="Batang" w:hAnsi="Times New Roman"/>
        </w:rPr>
        <w:t xml:space="preserve"> </w:t>
      </w:r>
      <w:r w:rsidRPr="00080784">
        <w:rPr>
          <w:rFonts w:ascii="Times New Roman" w:eastAsia="Batang" w:hAnsi="Times New Roman"/>
        </w:rPr>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080784">
        <w:rPr>
          <w:rFonts w:ascii="Times New Roman" w:hAnsi="Times New Roman"/>
        </w:rPr>
        <w:t xml:space="preserve">0,39433788954 </w:t>
      </w:r>
      <w:r w:rsidRPr="00080784">
        <w:rPr>
          <w:rFonts w:ascii="Times New Roman" w:eastAsia="Batang" w:hAnsi="Times New Roman"/>
          <w:bCs/>
        </w:rPr>
        <w:t>т/период.</w:t>
      </w:r>
    </w:p>
    <w:p w14:paraId="488ED481" w14:textId="00D18419" w:rsidR="009111D9" w:rsidRPr="009111D9" w:rsidRDefault="009111D9" w:rsidP="009111D9">
      <w:pPr>
        <w:spacing w:line="276" w:lineRule="auto"/>
        <w:ind w:firstLine="540"/>
        <w:jc w:val="both"/>
        <w:rPr>
          <w:b/>
          <w:bCs/>
        </w:rPr>
      </w:pPr>
      <w:r w:rsidRPr="009111D9">
        <w:rPr>
          <w:b/>
          <w:bCs/>
        </w:rPr>
        <w:t>4. «Модернизация СППД (системы поддержания пластового давления воды)»</w:t>
      </w:r>
    </w:p>
    <w:p w14:paraId="41391C18" w14:textId="71174DBE" w:rsidR="0023254C" w:rsidRPr="00080784" w:rsidRDefault="0023254C" w:rsidP="0023254C">
      <w:pPr>
        <w:ind w:firstLine="567"/>
        <w:jc w:val="both"/>
        <w:rPr>
          <w:bCs/>
          <w:iCs/>
          <w:sz w:val="22"/>
          <w:szCs w:val="22"/>
        </w:rPr>
      </w:pPr>
      <w:r w:rsidRPr="00080784">
        <w:rPr>
          <w:bCs/>
          <w:iCs/>
          <w:sz w:val="22"/>
          <w:szCs w:val="22"/>
        </w:rPr>
        <w:t>Общее количество источников выбросов в период строительства составляет 15 ед. Из них 3 источника – организованные, и 12 – неорганизованные источники выбросов.</w:t>
      </w:r>
      <w:r>
        <w:rPr>
          <w:bCs/>
          <w:iCs/>
          <w:sz w:val="22"/>
          <w:szCs w:val="22"/>
        </w:rPr>
        <w:t xml:space="preserve"> </w:t>
      </w:r>
      <w:r w:rsidRPr="0023254C">
        <w:rPr>
          <w:bCs/>
          <w:iCs/>
          <w:sz w:val="22"/>
          <w:szCs w:val="22"/>
        </w:rPr>
        <w:t>Количество загрязняющих веществ, выбрасываемых в атмосферу от стационарных источников при строительстве проектируемого объекта, составит 1,88433</w:t>
      </w:r>
      <w:r>
        <w:rPr>
          <w:bCs/>
          <w:iCs/>
          <w:sz w:val="22"/>
          <w:szCs w:val="22"/>
        </w:rPr>
        <w:t xml:space="preserve"> </w:t>
      </w:r>
      <w:r w:rsidRPr="0023254C">
        <w:rPr>
          <w:bCs/>
          <w:iCs/>
          <w:sz w:val="22"/>
          <w:szCs w:val="22"/>
        </w:rPr>
        <w:t>т/период.</w:t>
      </w:r>
    </w:p>
    <w:p w14:paraId="686BD405" w14:textId="77777777" w:rsidR="0023254C" w:rsidRPr="001875E2" w:rsidRDefault="0023254C" w:rsidP="001875E2">
      <w:pPr>
        <w:tabs>
          <w:tab w:val="left" w:pos="1206"/>
        </w:tabs>
        <w:ind w:firstLine="567"/>
        <w:jc w:val="both"/>
        <w:rPr>
          <w:b/>
          <w:bCs/>
          <w:sz w:val="22"/>
          <w:szCs w:val="22"/>
          <w:u w:val="single"/>
        </w:rPr>
      </w:pPr>
    </w:p>
    <w:p w14:paraId="58A6903D" w14:textId="77777777" w:rsidR="00F325A8" w:rsidRPr="001875E2" w:rsidRDefault="00F325A8" w:rsidP="001875E2">
      <w:pPr>
        <w:tabs>
          <w:tab w:val="left" w:pos="1206"/>
        </w:tabs>
        <w:ind w:firstLine="567"/>
        <w:jc w:val="both"/>
        <w:rPr>
          <w:b/>
          <w:bCs/>
          <w:sz w:val="22"/>
          <w:szCs w:val="22"/>
          <w:u w:val="single"/>
        </w:rPr>
      </w:pPr>
      <w:r w:rsidRPr="001875E2">
        <w:rPr>
          <w:b/>
          <w:bCs/>
          <w:sz w:val="22"/>
          <w:szCs w:val="22"/>
          <w:u w:val="single"/>
        </w:rPr>
        <w:t>Водоснабжение, водоотведение</w:t>
      </w:r>
    </w:p>
    <w:p w14:paraId="08F86588" w14:textId="77777777" w:rsidR="003A6344" w:rsidRPr="001875E2" w:rsidRDefault="003A6344" w:rsidP="00C25175">
      <w:pPr>
        <w:tabs>
          <w:tab w:val="left" w:pos="709"/>
          <w:tab w:val="left" w:pos="851"/>
        </w:tabs>
        <w:ind w:firstLine="567"/>
        <w:jc w:val="both"/>
        <w:rPr>
          <w:sz w:val="22"/>
          <w:szCs w:val="22"/>
          <w:lang w:val="kk-KZ"/>
        </w:rPr>
      </w:pPr>
      <w:r w:rsidRPr="001875E2">
        <w:rPr>
          <w:sz w:val="22"/>
          <w:szCs w:val="22"/>
          <w:lang w:val="kk-KZ"/>
        </w:rPr>
        <w:t>Водоснабжение осуществляется из двух действующих водяных скважин.</w:t>
      </w:r>
    </w:p>
    <w:p w14:paraId="2313BCB1" w14:textId="77777777" w:rsidR="00C25175" w:rsidRPr="00C25175" w:rsidRDefault="00C25175" w:rsidP="00C25175">
      <w:pPr>
        <w:tabs>
          <w:tab w:val="left" w:pos="709"/>
          <w:tab w:val="left" w:pos="851"/>
        </w:tabs>
        <w:ind w:firstLine="567"/>
        <w:jc w:val="both"/>
        <w:rPr>
          <w:b/>
          <w:bCs/>
          <w:sz w:val="22"/>
          <w:szCs w:val="22"/>
          <w:lang w:val="kk-KZ"/>
        </w:rPr>
      </w:pPr>
      <w:r w:rsidRPr="00C25175">
        <w:rPr>
          <w:b/>
          <w:bCs/>
          <w:sz w:val="22"/>
          <w:szCs w:val="22"/>
          <w:lang w:val="kk-KZ"/>
        </w:rPr>
        <w:t>1.</w:t>
      </w:r>
      <w:r w:rsidRPr="00C25175">
        <w:rPr>
          <w:b/>
          <w:bCs/>
          <w:sz w:val="22"/>
          <w:szCs w:val="22"/>
          <w:lang w:val="kk-KZ"/>
        </w:rPr>
        <w:tab/>
        <w:t xml:space="preserve">Проект ГТП на бурение эксплуатационных скважин </w:t>
      </w:r>
    </w:p>
    <w:p w14:paraId="7C0D97E6" w14:textId="470D0602" w:rsidR="00C25175" w:rsidRPr="005249F5" w:rsidRDefault="005249F5" w:rsidP="005249F5">
      <w:pPr>
        <w:ind w:firstLine="567"/>
        <w:jc w:val="both"/>
        <w:rPr>
          <w:b/>
          <w:bCs/>
          <w:sz w:val="22"/>
          <w:szCs w:val="22"/>
          <w:lang w:val="ru-KZ"/>
        </w:rPr>
      </w:pPr>
      <w:r w:rsidRPr="00077869">
        <w:rPr>
          <w:sz w:val="22"/>
          <w:szCs w:val="22"/>
          <w:lang w:val="ru-KZ"/>
        </w:rPr>
        <w:t xml:space="preserve">Объем водопотребления и водоотведения на хозяйственно-бытовые нужды </w:t>
      </w:r>
      <w:r>
        <w:rPr>
          <w:sz w:val="22"/>
          <w:szCs w:val="22"/>
          <w:lang w:val="ru-KZ"/>
        </w:rPr>
        <w:t>105,6</w:t>
      </w:r>
      <w:r w:rsidRPr="00077869">
        <w:rPr>
          <w:sz w:val="22"/>
          <w:szCs w:val="22"/>
          <w:lang w:val="ru-KZ"/>
        </w:rPr>
        <w:t xml:space="preserve"> м3.</w:t>
      </w:r>
    </w:p>
    <w:p w14:paraId="473A93F0" w14:textId="793186CE" w:rsidR="00C25175" w:rsidRPr="00C25175" w:rsidRDefault="00C25175" w:rsidP="00C25175">
      <w:pPr>
        <w:tabs>
          <w:tab w:val="left" w:pos="709"/>
          <w:tab w:val="left" w:pos="851"/>
        </w:tabs>
        <w:ind w:firstLine="567"/>
        <w:jc w:val="both"/>
        <w:rPr>
          <w:b/>
          <w:bCs/>
          <w:sz w:val="22"/>
          <w:szCs w:val="22"/>
          <w:lang w:val="kk-KZ"/>
        </w:rPr>
      </w:pPr>
      <w:r w:rsidRPr="00C25175">
        <w:rPr>
          <w:b/>
          <w:bCs/>
          <w:sz w:val="22"/>
          <w:szCs w:val="22"/>
          <w:lang w:val="kk-KZ"/>
        </w:rPr>
        <w:t>2.</w:t>
      </w:r>
      <w:r w:rsidRPr="00C25175">
        <w:rPr>
          <w:b/>
          <w:bCs/>
          <w:sz w:val="22"/>
          <w:szCs w:val="22"/>
          <w:lang w:val="kk-KZ"/>
        </w:rPr>
        <w:tab/>
        <w:t>«Межпромысловый газопровод от м/р «Хаиркелды Южный» до УПН  м/р «Нуралы» 2 этап.</w:t>
      </w:r>
    </w:p>
    <w:p w14:paraId="733BD6B8" w14:textId="717BB004" w:rsidR="00077869" w:rsidRPr="00077869" w:rsidRDefault="00077869" w:rsidP="00077869">
      <w:pPr>
        <w:ind w:firstLine="567"/>
        <w:jc w:val="both"/>
        <w:rPr>
          <w:sz w:val="22"/>
          <w:szCs w:val="22"/>
          <w:lang w:val="ru-KZ"/>
        </w:rPr>
      </w:pPr>
      <w:r w:rsidRPr="00077869">
        <w:rPr>
          <w:sz w:val="22"/>
          <w:szCs w:val="22"/>
          <w:lang w:val="ru-KZ"/>
        </w:rPr>
        <w:t>Объем водопотребления и водоотведения на хозяйственно-бытовые нужды 216 м3.</w:t>
      </w:r>
    </w:p>
    <w:p w14:paraId="2D4A3C86" w14:textId="3089578E" w:rsidR="00C25175" w:rsidRPr="00C25175" w:rsidRDefault="00C25175" w:rsidP="00C25175">
      <w:pPr>
        <w:ind w:firstLine="567"/>
        <w:jc w:val="both"/>
        <w:rPr>
          <w:b/>
          <w:bCs/>
          <w:sz w:val="22"/>
          <w:szCs w:val="22"/>
          <w:lang w:val="kk-KZ"/>
        </w:rPr>
      </w:pPr>
      <w:r w:rsidRPr="00C25175">
        <w:rPr>
          <w:b/>
          <w:bCs/>
          <w:sz w:val="22"/>
          <w:szCs w:val="22"/>
          <w:lang w:val="kk-KZ"/>
        </w:rPr>
        <w:t>3. «Обустройство группы месторождений Хаиркелды и Таур 2025 г.»</w:t>
      </w:r>
    </w:p>
    <w:p w14:paraId="00475855" w14:textId="6CC8D539" w:rsidR="004B07FC" w:rsidRDefault="004B07FC" w:rsidP="00C25175">
      <w:pPr>
        <w:ind w:firstLine="567"/>
        <w:jc w:val="both"/>
        <w:rPr>
          <w:b/>
          <w:bCs/>
          <w:sz w:val="22"/>
          <w:szCs w:val="22"/>
          <w:lang w:val="kk-KZ"/>
        </w:rPr>
      </w:pPr>
      <w:r>
        <w:rPr>
          <w:lang w:eastAsia="en-US"/>
        </w:rPr>
        <w:t xml:space="preserve">Объем воды для водопотребления и водоотведения </w:t>
      </w:r>
      <w:r w:rsidRPr="004B07FC">
        <w:rPr>
          <w:lang w:val="ru-KZ" w:eastAsia="en-US"/>
        </w:rPr>
        <w:t>144</w:t>
      </w:r>
      <w:r>
        <w:rPr>
          <w:lang w:val="ru-KZ" w:eastAsia="en-US"/>
        </w:rPr>
        <w:t xml:space="preserve"> м3.</w:t>
      </w:r>
    </w:p>
    <w:p w14:paraId="25978191" w14:textId="0EF8F7CE" w:rsidR="00C25175" w:rsidRPr="00C25175" w:rsidRDefault="00C25175" w:rsidP="00C25175">
      <w:pPr>
        <w:ind w:firstLine="567"/>
        <w:jc w:val="both"/>
        <w:rPr>
          <w:b/>
          <w:bCs/>
          <w:sz w:val="22"/>
          <w:szCs w:val="22"/>
          <w:lang w:val="kk-KZ"/>
        </w:rPr>
      </w:pPr>
      <w:r w:rsidRPr="00C25175">
        <w:rPr>
          <w:b/>
          <w:bCs/>
          <w:sz w:val="22"/>
          <w:szCs w:val="22"/>
          <w:lang w:val="kk-KZ"/>
        </w:rPr>
        <w:t>4. «Модернизация СППД (системы поддержания пластового давления воды)»</w:t>
      </w:r>
    </w:p>
    <w:p w14:paraId="59522D2C" w14:textId="445F0121" w:rsidR="007E0854" w:rsidRPr="007E0854" w:rsidRDefault="007E0854" w:rsidP="007E0854">
      <w:pPr>
        <w:widowControl w:val="0"/>
        <w:tabs>
          <w:tab w:val="left" w:pos="993"/>
        </w:tabs>
        <w:autoSpaceDE w:val="0"/>
        <w:autoSpaceDN w:val="0"/>
        <w:spacing w:before="112"/>
        <w:ind w:firstLine="567"/>
        <w:jc w:val="both"/>
        <w:rPr>
          <w:sz w:val="22"/>
          <w:szCs w:val="22"/>
          <w:lang w:eastAsia="en-US"/>
        </w:rPr>
      </w:pPr>
      <w:r>
        <w:rPr>
          <w:lang w:eastAsia="en-US"/>
        </w:rPr>
        <w:t xml:space="preserve">Объем воды для водопотребления и водоотведения </w:t>
      </w:r>
      <w:r w:rsidRPr="007E0854">
        <w:rPr>
          <w:lang w:eastAsia="en-US"/>
        </w:rPr>
        <w:t>752,32</w:t>
      </w:r>
      <w:r>
        <w:rPr>
          <w:lang w:eastAsia="en-US"/>
        </w:rPr>
        <w:t xml:space="preserve"> м3. </w:t>
      </w:r>
      <w:r w:rsidRPr="007E0854">
        <w:rPr>
          <w:lang w:eastAsia="en-US"/>
        </w:rPr>
        <w:t>Объем</w:t>
      </w:r>
      <w:r w:rsidRPr="007E0854">
        <w:rPr>
          <w:spacing w:val="53"/>
          <w:lang w:eastAsia="en-US"/>
        </w:rPr>
        <w:t xml:space="preserve"> </w:t>
      </w:r>
      <w:r w:rsidRPr="007E0854">
        <w:rPr>
          <w:lang w:eastAsia="en-US"/>
        </w:rPr>
        <w:t>воды</w:t>
      </w:r>
      <w:r w:rsidRPr="007E0854">
        <w:rPr>
          <w:spacing w:val="-3"/>
          <w:lang w:eastAsia="en-US"/>
        </w:rPr>
        <w:t xml:space="preserve"> </w:t>
      </w:r>
      <w:r w:rsidRPr="007E0854">
        <w:rPr>
          <w:lang w:eastAsia="en-US"/>
        </w:rPr>
        <w:t>при</w:t>
      </w:r>
      <w:r w:rsidRPr="007E0854">
        <w:rPr>
          <w:spacing w:val="-4"/>
          <w:lang w:eastAsia="en-US"/>
        </w:rPr>
        <w:t xml:space="preserve"> </w:t>
      </w:r>
      <w:r w:rsidRPr="007E0854">
        <w:rPr>
          <w:lang w:eastAsia="en-US"/>
        </w:rPr>
        <w:t>гидроиспытаниях</w:t>
      </w:r>
      <w:r>
        <w:rPr>
          <w:lang w:eastAsia="en-US"/>
        </w:rPr>
        <w:t xml:space="preserve"> - </w:t>
      </w:r>
      <w:r w:rsidRPr="007E0854">
        <w:rPr>
          <w:lang w:eastAsia="en-US"/>
        </w:rPr>
        <w:t>3,1</w:t>
      </w:r>
      <w:r w:rsidRPr="007E0854">
        <w:rPr>
          <w:spacing w:val="-3"/>
          <w:lang w:eastAsia="en-US"/>
        </w:rPr>
        <w:t xml:space="preserve"> </w:t>
      </w:r>
      <w:r w:rsidRPr="007E0854">
        <w:rPr>
          <w:spacing w:val="-5"/>
          <w:lang w:eastAsia="en-US"/>
        </w:rPr>
        <w:t>м</w:t>
      </w:r>
      <w:r w:rsidRPr="007E0854">
        <w:rPr>
          <w:spacing w:val="-5"/>
          <w:vertAlign w:val="superscript"/>
          <w:lang w:eastAsia="en-US"/>
        </w:rPr>
        <w:t>3</w:t>
      </w:r>
      <w:r>
        <w:rPr>
          <w:spacing w:val="-5"/>
          <w:vertAlign w:val="superscript"/>
          <w:lang w:eastAsia="en-US"/>
        </w:rPr>
        <w:t xml:space="preserve"> </w:t>
      </w:r>
      <w:r w:rsidRPr="007E0854">
        <w:rPr>
          <w:sz w:val="22"/>
          <w:szCs w:val="22"/>
          <w:lang w:eastAsia="en-US"/>
        </w:rPr>
        <w:t>Объем</w:t>
      </w:r>
      <w:r w:rsidRPr="007E0854">
        <w:rPr>
          <w:spacing w:val="-11"/>
          <w:sz w:val="22"/>
          <w:szCs w:val="22"/>
          <w:lang w:eastAsia="en-US"/>
        </w:rPr>
        <w:t xml:space="preserve"> </w:t>
      </w:r>
      <w:r w:rsidRPr="007E0854">
        <w:rPr>
          <w:sz w:val="22"/>
          <w:szCs w:val="22"/>
          <w:lang w:eastAsia="en-US"/>
        </w:rPr>
        <w:t>технической</w:t>
      </w:r>
      <w:r w:rsidRPr="007E0854">
        <w:rPr>
          <w:spacing w:val="-11"/>
          <w:sz w:val="22"/>
          <w:szCs w:val="22"/>
          <w:lang w:eastAsia="en-US"/>
        </w:rPr>
        <w:t xml:space="preserve"> </w:t>
      </w:r>
      <w:r w:rsidRPr="007E0854">
        <w:rPr>
          <w:sz w:val="22"/>
          <w:szCs w:val="22"/>
          <w:lang w:eastAsia="en-US"/>
        </w:rPr>
        <w:t>воды составит:</w:t>
      </w:r>
      <w:r w:rsidRPr="007E0854">
        <w:rPr>
          <w:spacing w:val="-11"/>
          <w:sz w:val="22"/>
          <w:szCs w:val="22"/>
          <w:lang w:eastAsia="en-US"/>
        </w:rPr>
        <w:t xml:space="preserve"> </w:t>
      </w:r>
      <w:r w:rsidRPr="007E0854">
        <w:rPr>
          <w:sz w:val="22"/>
          <w:szCs w:val="22"/>
          <w:lang w:eastAsia="en-US"/>
        </w:rPr>
        <w:t>67,6516</w:t>
      </w:r>
      <w:r w:rsidRPr="007E0854">
        <w:rPr>
          <w:spacing w:val="-9"/>
          <w:sz w:val="22"/>
          <w:szCs w:val="22"/>
          <w:lang w:eastAsia="en-US"/>
        </w:rPr>
        <w:t xml:space="preserve"> </w:t>
      </w:r>
      <w:r w:rsidRPr="007E0854">
        <w:rPr>
          <w:sz w:val="22"/>
          <w:szCs w:val="22"/>
          <w:lang w:eastAsia="en-US"/>
        </w:rPr>
        <w:t>м</w:t>
      </w:r>
      <w:r w:rsidRPr="007E0854">
        <w:rPr>
          <w:sz w:val="22"/>
          <w:szCs w:val="22"/>
          <w:vertAlign w:val="superscript"/>
          <w:lang w:eastAsia="en-US"/>
        </w:rPr>
        <w:t>3</w:t>
      </w:r>
    </w:p>
    <w:p w14:paraId="3C5BBF10" w14:textId="16EB2DB7" w:rsidR="003A6344" w:rsidRPr="001875E2" w:rsidRDefault="003A6344" w:rsidP="001875E2">
      <w:pPr>
        <w:ind w:firstLine="567"/>
        <w:jc w:val="both"/>
        <w:rPr>
          <w:sz w:val="22"/>
          <w:szCs w:val="22"/>
          <w:lang w:val="kk-KZ"/>
        </w:rPr>
      </w:pPr>
      <w:r w:rsidRPr="001875E2">
        <w:rPr>
          <w:sz w:val="22"/>
          <w:szCs w:val="22"/>
          <w:lang w:val="kk-KZ"/>
        </w:rPr>
        <w:t xml:space="preserve">Во время строительных работ подрядчик использует биотуалетные кабины. </w:t>
      </w:r>
      <w:r w:rsidR="004B07FC">
        <w:rPr>
          <w:sz w:val="22"/>
          <w:szCs w:val="22"/>
          <w:lang w:val="kk-KZ"/>
        </w:rPr>
        <w:t>С</w:t>
      </w:r>
      <w:r w:rsidRPr="001875E2">
        <w:rPr>
          <w:sz w:val="22"/>
          <w:szCs w:val="22"/>
          <w:lang w:val="kk-KZ"/>
        </w:rPr>
        <w:t xml:space="preserve">точные воды транспортируются в </w:t>
      </w:r>
      <w:r w:rsidR="004B07FC">
        <w:rPr>
          <w:sz w:val="22"/>
          <w:szCs w:val="22"/>
          <w:lang w:val="kk-KZ"/>
        </w:rPr>
        <w:t xml:space="preserve">собственный </w:t>
      </w:r>
      <w:r w:rsidRPr="001875E2">
        <w:rPr>
          <w:sz w:val="22"/>
          <w:szCs w:val="22"/>
          <w:lang w:val="kk-KZ"/>
        </w:rPr>
        <w:t>пруд</w:t>
      </w:r>
      <w:r w:rsidR="004B07FC">
        <w:rPr>
          <w:sz w:val="22"/>
          <w:szCs w:val="22"/>
          <w:lang w:val="kk-KZ"/>
        </w:rPr>
        <w:t xml:space="preserve"> испаритель</w:t>
      </w:r>
      <w:r w:rsidRPr="001875E2">
        <w:rPr>
          <w:sz w:val="22"/>
          <w:szCs w:val="22"/>
          <w:lang w:val="kk-KZ"/>
        </w:rPr>
        <w:t>, расположенный на месторождении Хайркельди.</w:t>
      </w:r>
    </w:p>
    <w:p w14:paraId="26BDAC8B" w14:textId="77777777" w:rsidR="000D1D0D" w:rsidRPr="001875E2" w:rsidRDefault="000D1D0D" w:rsidP="001875E2">
      <w:pPr>
        <w:pStyle w:val="3"/>
        <w:spacing w:after="0"/>
        <w:ind w:left="0" w:firstLine="567"/>
        <w:jc w:val="both"/>
        <w:rPr>
          <w:rStyle w:val="s0"/>
          <w:b/>
          <w:sz w:val="22"/>
          <w:szCs w:val="22"/>
          <w:u w:val="single"/>
          <w:lang w:val="kk-KZ"/>
        </w:rPr>
      </w:pPr>
    </w:p>
    <w:p w14:paraId="55912145" w14:textId="77777777" w:rsidR="00F325A8" w:rsidRPr="001875E2" w:rsidRDefault="00F325A8" w:rsidP="001875E2">
      <w:pPr>
        <w:pStyle w:val="3"/>
        <w:spacing w:after="0"/>
        <w:ind w:left="0" w:firstLine="567"/>
        <w:jc w:val="both"/>
        <w:rPr>
          <w:rStyle w:val="s0"/>
          <w:b/>
          <w:sz w:val="22"/>
          <w:szCs w:val="22"/>
          <w:u w:val="single"/>
        </w:rPr>
      </w:pPr>
      <w:r w:rsidRPr="001875E2">
        <w:rPr>
          <w:rStyle w:val="s0"/>
          <w:b/>
          <w:sz w:val="22"/>
          <w:szCs w:val="22"/>
          <w:u w:val="single"/>
        </w:rPr>
        <w:t xml:space="preserve">Отходы </w:t>
      </w:r>
    </w:p>
    <w:p w14:paraId="3BB62690" w14:textId="77777777" w:rsidR="00F325A8" w:rsidRPr="001875E2" w:rsidRDefault="00F325A8" w:rsidP="001875E2">
      <w:pPr>
        <w:pStyle w:val="3"/>
        <w:spacing w:after="0"/>
        <w:ind w:left="0" w:firstLine="567"/>
        <w:jc w:val="both"/>
        <w:rPr>
          <w:snapToGrid w:val="0"/>
          <w:sz w:val="22"/>
          <w:szCs w:val="22"/>
        </w:rPr>
      </w:pPr>
      <w:r w:rsidRPr="001875E2">
        <w:rPr>
          <w:snapToGrid w:val="0"/>
          <w:sz w:val="22"/>
          <w:szCs w:val="22"/>
        </w:rPr>
        <w:t>Основными отходами в процессе выполнения работ на месторождении являются:</w:t>
      </w:r>
    </w:p>
    <w:p w14:paraId="55F23BA0"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lastRenderedPageBreak/>
        <w:t>Промасленная ветошь</w:t>
      </w:r>
    </w:p>
    <w:p w14:paraId="48E656BF"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t>Отработанные ртутьсодержащие лампы</w:t>
      </w:r>
    </w:p>
    <w:p w14:paraId="479AAD43"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t>Отработанные масла</w:t>
      </w:r>
    </w:p>
    <w:p w14:paraId="13F5AEF2" w14:textId="77777777" w:rsidR="00775ED0" w:rsidRPr="001875E2" w:rsidRDefault="00775ED0" w:rsidP="001875E2">
      <w:pPr>
        <w:pStyle w:val="a5"/>
        <w:numPr>
          <w:ilvl w:val="0"/>
          <w:numId w:val="14"/>
        </w:numPr>
      </w:pPr>
      <w:r w:rsidRPr="001875E2">
        <w:rPr>
          <w:rFonts w:eastAsia="Calibri"/>
        </w:rPr>
        <w:t>Нефтешлам</w:t>
      </w:r>
    </w:p>
    <w:p w14:paraId="534537F4"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t>Смешанные коммунальные отходы</w:t>
      </w:r>
    </w:p>
    <w:p w14:paraId="218074C4"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t>Металлолом</w:t>
      </w:r>
    </w:p>
    <w:p w14:paraId="580C56F9"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t>Огарки сварочных электродов</w:t>
      </w:r>
    </w:p>
    <w:p w14:paraId="6C716B24" w14:textId="77777777" w:rsidR="00775ED0" w:rsidRPr="001875E2" w:rsidRDefault="00775ED0" w:rsidP="001875E2">
      <w:pPr>
        <w:pStyle w:val="TableParagraph"/>
        <w:numPr>
          <w:ilvl w:val="0"/>
          <w:numId w:val="14"/>
        </w:numPr>
        <w:rPr>
          <w:rFonts w:ascii="Times New Roman" w:hAnsi="Times New Roman" w:cs="Times New Roman"/>
          <w:lang w:val="ru-RU"/>
        </w:rPr>
      </w:pPr>
      <w:r w:rsidRPr="001875E2">
        <w:rPr>
          <w:rFonts w:ascii="Times New Roman" w:hAnsi="Times New Roman" w:cs="Times New Roman"/>
          <w:lang w:val="ru-RU"/>
        </w:rPr>
        <w:t>Использованная тара</w:t>
      </w:r>
      <w:r w:rsidRPr="001875E2">
        <w:rPr>
          <w:rFonts w:ascii="Times New Roman" w:hAnsi="Times New Roman" w:cs="Times New Roman"/>
          <w:spacing w:val="-43"/>
          <w:lang w:val="ru-RU"/>
        </w:rPr>
        <w:t xml:space="preserve"> </w:t>
      </w:r>
      <w:r w:rsidRPr="001875E2">
        <w:rPr>
          <w:rFonts w:ascii="Times New Roman" w:hAnsi="Times New Roman" w:cs="Times New Roman"/>
          <w:lang w:val="ru-RU"/>
        </w:rPr>
        <w:t>(бочки)</w:t>
      </w:r>
    </w:p>
    <w:p w14:paraId="5628385E" w14:textId="3A8C1E48" w:rsidR="00CD06F4" w:rsidRPr="001875E2" w:rsidRDefault="00CD06F4" w:rsidP="001875E2">
      <w:pPr>
        <w:pStyle w:val="a7"/>
        <w:ind w:firstLine="567"/>
        <w:jc w:val="both"/>
        <w:rPr>
          <w:rFonts w:eastAsia="Calibri" w:cs="Times New Roman"/>
          <w:sz w:val="22"/>
        </w:rPr>
      </w:pPr>
      <w:r w:rsidRPr="001875E2">
        <w:rPr>
          <w:rFonts w:eastAsia="Calibri" w:cs="Times New Roman"/>
          <w:sz w:val="22"/>
        </w:rPr>
        <w:t xml:space="preserve">Общее количество отходов составит </w:t>
      </w:r>
      <w:r w:rsidR="00C25175" w:rsidRPr="00C25175">
        <w:rPr>
          <w:rFonts w:cs="Times New Roman"/>
          <w:color w:val="000000"/>
          <w:sz w:val="22"/>
        </w:rPr>
        <w:t>349,575285</w:t>
      </w:r>
      <w:r w:rsidR="00C25175">
        <w:rPr>
          <w:rFonts w:cs="Times New Roman"/>
          <w:color w:val="000000"/>
          <w:sz w:val="22"/>
        </w:rPr>
        <w:t xml:space="preserve"> </w:t>
      </w:r>
      <w:r w:rsidRPr="001875E2">
        <w:rPr>
          <w:rFonts w:cs="Times New Roman"/>
          <w:sz w:val="22"/>
          <w:lang w:val="kk-KZ"/>
        </w:rPr>
        <w:t>тонны.</w:t>
      </w:r>
    </w:p>
    <w:p w14:paraId="60074464" w14:textId="77777777" w:rsidR="00BD2AF7" w:rsidRPr="001875E2" w:rsidRDefault="00BD2AF7" w:rsidP="001875E2">
      <w:pPr>
        <w:pStyle w:val="a5"/>
        <w:numPr>
          <w:ilvl w:val="0"/>
          <w:numId w:val="15"/>
        </w:numPr>
        <w:contextualSpacing/>
        <w:jc w:val="both"/>
      </w:pPr>
      <w:r w:rsidRPr="001875E2">
        <w:rPr>
          <w:b/>
          <w:bCs/>
        </w:rPr>
        <w:t xml:space="preserve">Проект ГТП на бурение эксплуатационных скважин </w:t>
      </w:r>
    </w:p>
    <w:p w14:paraId="11D78CCB" w14:textId="77777777" w:rsidR="00BD2AF7" w:rsidRPr="001875E2" w:rsidRDefault="00BD2AF7" w:rsidP="001875E2">
      <w:pPr>
        <w:ind w:left="567"/>
        <w:jc w:val="both"/>
        <w:rPr>
          <w:bCs/>
          <w:color w:val="000000"/>
          <w:sz w:val="22"/>
          <w:szCs w:val="22"/>
        </w:rPr>
      </w:pPr>
      <w:r w:rsidRPr="001875E2">
        <w:rPr>
          <w:sz w:val="22"/>
          <w:szCs w:val="22"/>
        </w:rPr>
        <w:t xml:space="preserve">При </w:t>
      </w:r>
      <w:r w:rsidRPr="001875E2">
        <w:rPr>
          <w:bCs/>
          <w:color w:val="000000"/>
          <w:sz w:val="22"/>
          <w:szCs w:val="22"/>
        </w:rPr>
        <w:t>бурении будут образовываться следующие отходы:</w:t>
      </w:r>
    </w:p>
    <w:p w14:paraId="154100C5" w14:textId="77777777" w:rsidR="00BD2AF7" w:rsidRPr="001875E2" w:rsidRDefault="00BD2AF7" w:rsidP="001875E2">
      <w:pPr>
        <w:pStyle w:val="a5"/>
        <w:numPr>
          <w:ilvl w:val="0"/>
          <w:numId w:val="16"/>
        </w:numPr>
        <w:adjustRightInd w:val="0"/>
        <w:ind w:hanging="153"/>
        <w:contextualSpacing/>
        <w:jc w:val="both"/>
      </w:pPr>
      <w:r w:rsidRPr="001875E2">
        <w:t>Буровой шлам</w:t>
      </w:r>
    </w:p>
    <w:p w14:paraId="79C741CE" w14:textId="77777777" w:rsidR="00BD2AF7" w:rsidRPr="001875E2" w:rsidRDefault="00BD2AF7" w:rsidP="001875E2">
      <w:pPr>
        <w:pStyle w:val="a5"/>
        <w:numPr>
          <w:ilvl w:val="0"/>
          <w:numId w:val="16"/>
        </w:numPr>
        <w:adjustRightInd w:val="0"/>
        <w:ind w:hanging="153"/>
        <w:contextualSpacing/>
        <w:jc w:val="both"/>
      </w:pPr>
      <w:r w:rsidRPr="001875E2">
        <w:t>ОБР</w:t>
      </w:r>
    </w:p>
    <w:p w14:paraId="6C347D89" w14:textId="77777777" w:rsidR="00BD2AF7" w:rsidRPr="001875E2" w:rsidRDefault="00BD2AF7" w:rsidP="001875E2">
      <w:pPr>
        <w:pStyle w:val="a5"/>
        <w:numPr>
          <w:ilvl w:val="0"/>
          <w:numId w:val="16"/>
        </w:numPr>
        <w:adjustRightInd w:val="0"/>
        <w:ind w:hanging="153"/>
        <w:contextualSpacing/>
        <w:jc w:val="both"/>
      </w:pPr>
      <w:r w:rsidRPr="001875E2">
        <w:t>Буровые сточные</w:t>
      </w:r>
      <w:r w:rsidRPr="001875E2">
        <w:rPr>
          <w:lang w:val="kk-KZ"/>
        </w:rPr>
        <w:t xml:space="preserve"> </w:t>
      </w:r>
      <w:r w:rsidRPr="001875E2">
        <w:t>воды</w:t>
      </w:r>
    </w:p>
    <w:p w14:paraId="34C0DACB" w14:textId="77777777" w:rsidR="00BD2AF7" w:rsidRPr="001875E2" w:rsidRDefault="00BD2AF7" w:rsidP="001875E2">
      <w:pPr>
        <w:pStyle w:val="a5"/>
        <w:numPr>
          <w:ilvl w:val="0"/>
          <w:numId w:val="16"/>
        </w:numPr>
        <w:adjustRightInd w:val="0"/>
        <w:ind w:hanging="153"/>
        <w:contextualSpacing/>
        <w:jc w:val="both"/>
      </w:pPr>
      <w:r w:rsidRPr="001875E2">
        <w:t>Промасленная ветошь</w:t>
      </w:r>
    </w:p>
    <w:p w14:paraId="6596787B" w14:textId="77777777" w:rsidR="00BD2AF7" w:rsidRPr="001875E2" w:rsidRDefault="00BD2AF7" w:rsidP="001875E2">
      <w:pPr>
        <w:pStyle w:val="a5"/>
        <w:numPr>
          <w:ilvl w:val="0"/>
          <w:numId w:val="16"/>
        </w:numPr>
        <w:adjustRightInd w:val="0"/>
        <w:ind w:hanging="153"/>
        <w:contextualSpacing/>
        <w:jc w:val="both"/>
      </w:pPr>
      <w:r w:rsidRPr="001875E2">
        <w:t>Отработанные масла</w:t>
      </w:r>
    </w:p>
    <w:p w14:paraId="5899059C" w14:textId="77777777" w:rsidR="00BD2AF7" w:rsidRPr="001875E2" w:rsidRDefault="00BD2AF7" w:rsidP="001875E2">
      <w:pPr>
        <w:pStyle w:val="a5"/>
        <w:numPr>
          <w:ilvl w:val="0"/>
          <w:numId w:val="16"/>
        </w:numPr>
        <w:adjustRightInd w:val="0"/>
        <w:ind w:hanging="153"/>
        <w:contextualSpacing/>
        <w:jc w:val="both"/>
      </w:pPr>
      <w:r w:rsidRPr="001875E2">
        <w:t>Использованная тара (мешки)</w:t>
      </w:r>
    </w:p>
    <w:p w14:paraId="01792657" w14:textId="77777777" w:rsidR="00BD2AF7" w:rsidRPr="001875E2" w:rsidRDefault="00BD2AF7" w:rsidP="001875E2">
      <w:pPr>
        <w:pStyle w:val="a5"/>
        <w:numPr>
          <w:ilvl w:val="0"/>
          <w:numId w:val="16"/>
        </w:numPr>
        <w:adjustRightInd w:val="0"/>
        <w:ind w:hanging="153"/>
        <w:contextualSpacing/>
        <w:jc w:val="both"/>
      </w:pPr>
      <w:r w:rsidRPr="001875E2">
        <w:t>Использованная тара (бочки)</w:t>
      </w:r>
    </w:p>
    <w:p w14:paraId="1FC083F7" w14:textId="77777777" w:rsidR="00BD2AF7" w:rsidRPr="001875E2" w:rsidRDefault="00BD2AF7" w:rsidP="001875E2">
      <w:pPr>
        <w:pStyle w:val="a5"/>
        <w:numPr>
          <w:ilvl w:val="0"/>
          <w:numId w:val="16"/>
        </w:numPr>
        <w:adjustRightInd w:val="0"/>
        <w:ind w:hanging="153"/>
        <w:contextualSpacing/>
        <w:jc w:val="both"/>
      </w:pPr>
      <w:r w:rsidRPr="001875E2">
        <w:t>Металлолом</w:t>
      </w:r>
    </w:p>
    <w:p w14:paraId="37936297" w14:textId="77777777" w:rsidR="00BD2AF7" w:rsidRPr="001875E2" w:rsidRDefault="00BD2AF7" w:rsidP="001875E2">
      <w:pPr>
        <w:pStyle w:val="a5"/>
        <w:numPr>
          <w:ilvl w:val="0"/>
          <w:numId w:val="16"/>
        </w:numPr>
        <w:adjustRightInd w:val="0"/>
        <w:ind w:hanging="153"/>
        <w:contextualSpacing/>
        <w:jc w:val="both"/>
      </w:pPr>
      <w:r w:rsidRPr="001875E2">
        <w:t>Огарки сварочных</w:t>
      </w:r>
      <w:r w:rsidRPr="001875E2">
        <w:rPr>
          <w:lang w:val="kk-KZ"/>
        </w:rPr>
        <w:t xml:space="preserve"> </w:t>
      </w:r>
      <w:r w:rsidRPr="001875E2">
        <w:t>электродов</w:t>
      </w:r>
    </w:p>
    <w:p w14:paraId="2C3A0141" w14:textId="77777777" w:rsidR="00BD2AF7" w:rsidRPr="001875E2" w:rsidRDefault="00BD2AF7" w:rsidP="001875E2">
      <w:pPr>
        <w:pStyle w:val="a5"/>
        <w:numPr>
          <w:ilvl w:val="0"/>
          <w:numId w:val="16"/>
        </w:numPr>
        <w:adjustRightInd w:val="0"/>
        <w:ind w:hanging="153"/>
        <w:contextualSpacing/>
        <w:jc w:val="both"/>
      </w:pPr>
      <w:r w:rsidRPr="001875E2">
        <w:t>Коммунальные отходы</w:t>
      </w:r>
    </w:p>
    <w:p w14:paraId="484ED3DC" w14:textId="4D81595B" w:rsidR="00BD2AF7" w:rsidRPr="001875E2" w:rsidRDefault="00BD2AF7" w:rsidP="001875E2">
      <w:pPr>
        <w:pStyle w:val="a7"/>
        <w:ind w:left="720"/>
        <w:jc w:val="both"/>
        <w:rPr>
          <w:rFonts w:eastAsia="Calibri" w:cs="Times New Roman"/>
          <w:sz w:val="22"/>
        </w:rPr>
      </w:pPr>
      <w:r w:rsidRPr="001875E2">
        <w:rPr>
          <w:rFonts w:eastAsia="Calibri" w:cs="Times New Roman"/>
          <w:sz w:val="22"/>
        </w:rPr>
        <w:t xml:space="preserve">Общее количество отходов составит </w:t>
      </w:r>
      <w:r w:rsidR="005249F5" w:rsidRPr="005249F5">
        <w:rPr>
          <w:rFonts w:cs="Times New Roman"/>
          <w:color w:val="000000"/>
          <w:sz w:val="22"/>
        </w:rPr>
        <w:t>2129,84389</w:t>
      </w:r>
      <w:r w:rsidR="005249F5">
        <w:rPr>
          <w:rFonts w:cs="Times New Roman"/>
          <w:color w:val="000000"/>
          <w:sz w:val="22"/>
        </w:rPr>
        <w:t xml:space="preserve"> </w:t>
      </w:r>
      <w:r w:rsidRPr="001875E2">
        <w:rPr>
          <w:rFonts w:cs="Times New Roman"/>
          <w:sz w:val="22"/>
          <w:lang w:val="kk-KZ"/>
        </w:rPr>
        <w:t>тонны.</w:t>
      </w:r>
    </w:p>
    <w:p w14:paraId="29CEA0CD" w14:textId="77777777" w:rsidR="00207A35" w:rsidRPr="00C25175" w:rsidRDefault="00207A35" w:rsidP="00207A35">
      <w:pPr>
        <w:tabs>
          <w:tab w:val="left" w:pos="709"/>
          <w:tab w:val="left" w:pos="851"/>
        </w:tabs>
        <w:ind w:firstLine="567"/>
        <w:jc w:val="both"/>
        <w:rPr>
          <w:b/>
          <w:bCs/>
          <w:sz w:val="22"/>
          <w:szCs w:val="22"/>
          <w:lang w:val="kk-KZ"/>
        </w:rPr>
      </w:pPr>
      <w:r w:rsidRPr="00C25175">
        <w:rPr>
          <w:b/>
          <w:bCs/>
          <w:sz w:val="22"/>
          <w:szCs w:val="22"/>
          <w:lang w:val="kk-KZ"/>
        </w:rPr>
        <w:t>2.</w:t>
      </w:r>
      <w:r w:rsidRPr="00C25175">
        <w:rPr>
          <w:b/>
          <w:bCs/>
          <w:sz w:val="22"/>
          <w:szCs w:val="22"/>
          <w:lang w:val="kk-KZ"/>
        </w:rPr>
        <w:tab/>
        <w:t>«Межпромысловый газопровод от м/р «Хаиркелды Южный» до УПН  м/р «Нуралы» 2 этап.</w:t>
      </w:r>
    </w:p>
    <w:p w14:paraId="2B323184" w14:textId="77777777" w:rsidR="00642599" w:rsidRPr="001875E2" w:rsidRDefault="00642599" w:rsidP="001875E2">
      <w:pPr>
        <w:ind w:firstLine="567"/>
        <w:jc w:val="both"/>
        <w:rPr>
          <w:bCs/>
          <w:color w:val="000000"/>
          <w:sz w:val="22"/>
          <w:szCs w:val="22"/>
        </w:rPr>
      </w:pPr>
      <w:r w:rsidRPr="001875E2">
        <w:rPr>
          <w:sz w:val="22"/>
          <w:szCs w:val="22"/>
        </w:rPr>
        <w:t xml:space="preserve">При </w:t>
      </w:r>
      <w:r w:rsidRPr="001875E2">
        <w:rPr>
          <w:bCs/>
          <w:color w:val="000000"/>
          <w:sz w:val="22"/>
          <w:szCs w:val="22"/>
        </w:rPr>
        <w:t>строительств</w:t>
      </w:r>
      <w:r w:rsidR="00BD2AF7" w:rsidRPr="001875E2">
        <w:rPr>
          <w:bCs/>
          <w:color w:val="000000"/>
          <w:sz w:val="22"/>
          <w:szCs w:val="22"/>
        </w:rPr>
        <w:t>е</w:t>
      </w:r>
      <w:r w:rsidRPr="001875E2">
        <w:rPr>
          <w:bCs/>
          <w:color w:val="000000"/>
          <w:sz w:val="22"/>
          <w:szCs w:val="22"/>
        </w:rPr>
        <w:t xml:space="preserve"> будут образовываться следующие отходы:</w:t>
      </w:r>
    </w:p>
    <w:p w14:paraId="3FA259AA" w14:textId="77777777" w:rsidR="00BD2AF7" w:rsidRPr="001875E2" w:rsidRDefault="00BD2AF7" w:rsidP="001875E2">
      <w:pPr>
        <w:pStyle w:val="a5"/>
        <w:numPr>
          <w:ilvl w:val="0"/>
          <w:numId w:val="16"/>
        </w:numPr>
        <w:adjustRightInd w:val="0"/>
        <w:ind w:hanging="153"/>
        <w:contextualSpacing/>
        <w:jc w:val="both"/>
      </w:pPr>
      <w:r w:rsidRPr="001875E2">
        <w:t>Огарки сварочных</w:t>
      </w:r>
      <w:r w:rsidRPr="001875E2">
        <w:rPr>
          <w:lang w:val="kk-KZ"/>
        </w:rPr>
        <w:t xml:space="preserve"> </w:t>
      </w:r>
      <w:r w:rsidRPr="001875E2">
        <w:t>электродов</w:t>
      </w:r>
    </w:p>
    <w:p w14:paraId="525697E3" w14:textId="77777777" w:rsidR="00BD2AF7" w:rsidRPr="001875E2" w:rsidRDefault="00BD2AF7" w:rsidP="001875E2">
      <w:pPr>
        <w:pStyle w:val="a5"/>
        <w:numPr>
          <w:ilvl w:val="0"/>
          <w:numId w:val="16"/>
        </w:numPr>
        <w:adjustRightInd w:val="0"/>
        <w:ind w:hanging="153"/>
        <w:contextualSpacing/>
        <w:jc w:val="both"/>
      </w:pPr>
      <w:r w:rsidRPr="001875E2">
        <w:t>ТБО</w:t>
      </w:r>
    </w:p>
    <w:p w14:paraId="5F0DC418" w14:textId="77777777" w:rsidR="00BD2AF7" w:rsidRPr="001875E2" w:rsidRDefault="00BD2AF7" w:rsidP="001875E2">
      <w:pPr>
        <w:pStyle w:val="a5"/>
        <w:numPr>
          <w:ilvl w:val="0"/>
          <w:numId w:val="16"/>
        </w:numPr>
        <w:adjustRightInd w:val="0"/>
        <w:ind w:hanging="153"/>
        <w:contextualSpacing/>
        <w:jc w:val="both"/>
      </w:pPr>
      <w:r w:rsidRPr="001875E2">
        <w:t>Отходы ЛКМ</w:t>
      </w:r>
    </w:p>
    <w:p w14:paraId="2E28A463" w14:textId="5C2B97BD" w:rsidR="00642599" w:rsidRPr="001875E2" w:rsidRDefault="00642599" w:rsidP="00012F33">
      <w:pPr>
        <w:pStyle w:val="a7"/>
        <w:ind w:left="835" w:hanging="268"/>
        <w:jc w:val="both"/>
        <w:rPr>
          <w:rFonts w:eastAsia="Calibri" w:cs="Times New Roman"/>
          <w:sz w:val="22"/>
        </w:rPr>
      </w:pPr>
      <w:r w:rsidRPr="001875E2">
        <w:rPr>
          <w:rFonts w:eastAsia="Calibri" w:cs="Times New Roman"/>
          <w:sz w:val="22"/>
        </w:rPr>
        <w:t xml:space="preserve">Общее количество отходов составит </w:t>
      </w:r>
      <w:r w:rsidR="00077869" w:rsidRPr="00077869">
        <w:rPr>
          <w:rFonts w:eastAsia="Calibri" w:cs="Times New Roman"/>
          <w:sz w:val="22"/>
        </w:rPr>
        <w:t xml:space="preserve">4,846406 </w:t>
      </w:r>
      <w:r w:rsidRPr="001875E2">
        <w:rPr>
          <w:rFonts w:cs="Times New Roman"/>
          <w:sz w:val="22"/>
          <w:lang w:val="kk-KZ"/>
        </w:rPr>
        <w:t>тонны.</w:t>
      </w:r>
    </w:p>
    <w:p w14:paraId="02DB60B7" w14:textId="77777777" w:rsidR="00C25175" w:rsidRPr="009111D9" w:rsidRDefault="00C25175" w:rsidP="00C25175">
      <w:pPr>
        <w:spacing w:before="10"/>
        <w:ind w:left="20" w:firstLine="547"/>
        <w:jc w:val="both"/>
        <w:rPr>
          <w:b/>
          <w:noProof/>
          <w:sz w:val="18"/>
          <w:szCs w:val="18"/>
        </w:rPr>
      </w:pPr>
      <w:r w:rsidRPr="009111D9">
        <w:rPr>
          <w:b/>
          <w:color w:val="000000"/>
        </w:rPr>
        <w:t xml:space="preserve">3. «Обустройство группы месторождений </w:t>
      </w:r>
      <w:proofErr w:type="spellStart"/>
      <w:r w:rsidRPr="009111D9">
        <w:rPr>
          <w:b/>
          <w:color w:val="000000"/>
        </w:rPr>
        <w:t>Хаиркелды</w:t>
      </w:r>
      <w:proofErr w:type="spellEnd"/>
      <w:r w:rsidRPr="009111D9">
        <w:rPr>
          <w:b/>
          <w:color w:val="000000"/>
        </w:rPr>
        <w:t xml:space="preserve"> и Таур 2025 г.»</w:t>
      </w:r>
    </w:p>
    <w:p w14:paraId="72DD3431" w14:textId="77777777" w:rsidR="0039328E" w:rsidRPr="00E965A0" w:rsidRDefault="0039328E" w:rsidP="0039328E">
      <w:pPr>
        <w:pStyle w:val="a5"/>
        <w:ind w:left="720" w:firstLine="0"/>
        <w:jc w:val="both"/>
        <w:rPr>
          <w:bCs/>
          <w:color w:val="000000"/>
          <w:sz w:val="24"/>
          <w:szCs w:val="24"/>
        </w:rPr>
      </w:pPr>
      <w:r w:rsidRPr="00E965A0">
        <w:rPr>
          <w:sz w:val="24"/>
          <w:szCs w:val="24"/>
        </w:rPr>
        <w:t xml:space="preserve">При </w:t>
      </w:r>
      <w:r w:rsidRPr="00E965A0">
        <w:rPr>
          <w:bCs/>
          <w:color w:val="000000"/>
          <w:sz w:val="24"/>
          <w:szCs w:val="24"/>
        </w:rPr>
        <w:t>строительстве будут образовываться следующие отходы:</w:t>
      </w:r>
    </w:p>
    <w:p w14:paraId="77A48DBC" w14:textId="77777777" w:rsidR="0039328E" w:rsidRPr="00E965A0" w:rsidRDefault="0039328E" w:rsidP="0039328E">
      <w:pPr>
        <w:pStyle w:val="a5"/>
        <w:numPr>
          <w:ilvl w:val="0"/>
          <w:numId w:val="18"/>
        </w:numPr>
        <w:ind w:hanging="153"/>
        <w:jc w:val="both"/>
        <w:rPr>
          <w:sz w:val="24"/>
          <w:szCs w:val="24"/>
          <w:lang w:val="kk-KZ"/>
        </w:rPr>
      </w:pPr>
      <w:r w:rsidRPr="00E965A0">
        <w:rPr>
          <w:sz w:val="24"/>
          <w:szCs w:val="24"/>
          <w:lang w:val="kk-KZ"/>
        </w:rPr>
        <w:t>Тара от ЛКМ</w:t>
      </w:r>
    </w:p>
    <w:p w14:paraId="7EDE4AAC" w14:textId="77777777" w:rsidR="0039328E" w:rsidRPr="00E965A0" w:rsidRDefault="0039328E" w:rsidP="0039328E">
      <w:pPr>
        <w:pStyle w:val="a5"/>
        <w:numPr>
          <w:ilvl w:val="0"/>
          <w:numId w:val="18"/>
        </w:numPr>
        <w:adjustRightInd w:val="0"/>
        <w:ind w:hanging="153"/>
        <w:jc w:val="both"/>
        <w:rPr>
          <w:color w:val="000000"/>
          <w:sz w:val="24"/>
          <w:szCs w:val="24"/>
          <w:lang w:val="ru-KZ"/>
        </w:rPr>
      </w:pPr>
      <w:r w:rsidRPr="00E965A0">
        <w:rPr>
          <w:color w:val="000000"/>
          <w:sz w:val="24"/>
          <w:szCs w:val="24"/>
          <w:lang w:val="ru-KZ"/>
        </w:rPr>
        <w:t xml:space="preserve">Использованная тара из-под битумной мастики </w:t>
      </w:r>
    </w:p>
    <w:p w14:paraId="30E39F8C" w14:textId="77777777" w:rsidR="0039328E" w:rsidRPr="00E965A0" w:rsidRDefault="0039328E" w:rsidP="0039328E">
      <w:pPr>
        <w:pStyle w:val="a5"/>
        <w:numPr>
          <w:ilvl w:val="0"/>
          <w:numId w:val="18"/>
        </w:numPr>
        <w:adjustRightInd w:val="0"/>
        <w:ind w:hanging="153"/>
        <w:jc w:val="both"/>
        <w:rPr>
          <w:color w:val="000000"/>
          <w:sz w:val="24"/>
          <w:szCs w:val="24"/>
          <w:lang w:val="ru-KZ"/>
        </w:rPr>
      </w:pPr>
      <w:r w:rsidRPr="00E965A0">
        <w:rPr>
          <w:color w:val="000000"/>
          <w:sz w:val="24"/>
          <w:szCs w:val="24"/>
          <w:lang w:val="ru-KZ"/>
        </w:rPr>
        <w:t xml:space="preserve">Промасленная ветошь </w:t>
      </w:r>
    </w:p>
    <w:p w14:paraId="276C8977" w14:textId="77777777" w:rsidR="0039328E" w:rsidRPr="00E965A0" w:rsidRDefault="0039328E" w:rsidP="0039328E">
      <w:pPr>
        <w:pStyle w:val="a5"/>
        <w:numPr>
          <w:ilvl w:val="0"/>
          <w:numId w:val="18"/>
        </w:numPr>
        <w:adjustRightInd w:val="0"/>
        <w:ind w:hanging="153"/>
        <w:jc w:val="both"/>
        <w:rPr>
          <w:color w:val="000000"/>
          <w:sz w:val="24"/>
          <w:szCs w:val="24"/>
          <w:lang w:val="ru-KZ"/>
        </w:rPr>
      </w:pPr>
      <w:r w:rsidRPr="00E965A0">
        <w:rPr>
          <w:color w:val="000000"/>
          <w:sz w:val="24"/>
          <w:szCs w:val="24"/>
          <w:lang w:val="ru-KZ"/>
        </w:rPr>
        <w:t xml:space="preserve">Огарки сварочных электродов </w:t>
      </w:r>
    </w:p>
    <w:p w14:paraId="09E25846" w14:textId="77777777" w:rsidR="0039328E" w:rsidRPr="00E965A0" w:rsidRDefault="0039328E" w:rsidP="0039328E">
      <w:pPr>
        <w:pStyle w:val="a5"/>
        <w:numPr>
          <w:ilvl w:val="0"/>
          <w:numId w:val="18"/>
        </w:numPr>
        <w:adjustRightInd w:val="0"/>
        <w:ind w:hanging="153"/>
        <w:jc w:val="both"/>
        <w:rPr>
          <w:color w:val="000000"/>
          <w:sz w:val="24"/>
          <w:szCs w:val="24"/>
          <w:lang w:val="ru-KZ"/>
        </w:rPr>
      </w:pPr>
      <w:r w:rsidRPr="00E965A0">
        <w:rPr>
          <w:color w:val="000000"/>
          <w:sz w:val="24"/>
          <w:szCs w:val="24"/>
          <w:lang w:val="ru-KZ"/>
        </w:rPr>
        <w:t xml:space="preserve">Строительные отходы </w:t>
      </w:r>
    </w:p>
    <w:p w14:paraId="4B613831" w14:textId="77777777" w:rsidR="0039328E" w:rsidRPr="00E965A0" w:rsidRDefault="0039328E" w:rsidP="0039328E">
      <w:pPr>
        <w:pStyle w:val="a5"/>
        <w:numPr>
          <w:ilvl w:val="0"/>
          <w:numId w:val="18"/>
        </w:numPr>
        <w:adjustRightInd w:val="0"/>
        <w:ind w:hanging="153"/>
        <w:jc w:val="both"/>
        <w:rPr>
          <w:color w:val="000000"/>
          <w:sz w:val="24"/>
          <w:szCs w:val="24"/>
          <w:lang w:val="ru-KZ"/>
        </w:rPr>
      </w:pPr>
      <w:r w:rsidRPr="00E965A0">
        <w:rPr>
          <w:color w:val="000000"/>
          <w:sz w:val="24"/>
          <w:szCs w:val="24"/>
          <w:lang w:val="ru-KZ"/>
        </w:rPr>
        <w:t xml:space="preserve">Металлолом </w:t>
      </w:r>
    </w:p>
    <w:p w14:paraId="6BB58391" w14:textId="77777777" w:rsidR="0039328E" w:rsidRPr="00E965A0" w:rsidRDefault="0039328E" w:rsidP="0039328E">
      <w:pPr>
        <w:pStyle w:val="a5"/>
        <w:numPr>
          <w:ilvl w:val="0"/>
          <w:numId w:val="18"/>
        </w:numPr>
        <w:ind w:hanging="153"/>
        <w:jc w:val="both"/>
        <w:rPr>
          <w:sz w:val="24"/>
          <w:szCs w:val="24"/>
          <w:lang w:val="ru-KZ"/>
        </w:rPr>
      </w:pPr>
      <w:r w:rsidRPr="00E965A0">
        <w:rPr>
          <w:sz w:val="24"/>
          <w:szCs w:val="24"/>
          <w:lang w:val="ru-KZ"/>
        </w:rPr>
        <w:t>ТБО</w:t>
      </w:r>
    </w:p>
    <w:p w14:paraId="5860D38C" w14:textId="5A5CA296" w:rsidR="0046499A" w:rsidRDefault="00426917" w:rsidP="00426917">
      <w:pPr>
        <w:ind w:firstLine="567"/>
        <w:jc w:val="both"/>
        <w:rPr>
          <w:b/>
          <w:bCs/>
        </w:rPr>
      </w:pPr>
      <w:r w:rsidRPr="00E965A0">
        <w:rPr>
          <w:rFonts w:eastAsia="Calibri"/>
        </w:rPr>
        <w:t>Общее количество</w:t>
      </w:r>
      <w:r w:rsidRPr="001875E2">
        <w:rPr>
          <w:rFonts w:eastAsia="Calibri"/>
          <w:sz w:val="22"/>
        </w:rPr>
        <w:t xml:space="preserve"> отходов составит </w:t>
      </w:r>
      <w:r w:rsidR="0039328E" w:rsidRPr="0039328E">
        <w:rPr>
          <w:sz w:val="22"/>
          <w:szCs w:val="22"/>
          <w:lang w:val="kk-KZ"/>
        </w:rPr>
        <w:t>1,066006</w:t>
      </w:r>
      <w:r w:rsidR="0039328E">
        <w:rPr>
          <w:sz w:val="22"/>
          <w:szCs w:val="22"/>
          <w:lang w:val="kk-KZ"/>
        </w:rPr>
        <w:t xml:space="preserve"> т</w:t>
      </w:r>
      <w:r>
        <w:rPr>
          <w:sz w:val="22"/>
          <w:szCs w:val="22"/>
          <w:lang w:val="kk-KZ"/>
        </w:rPr>
        <w:t>онны.</w:t>
      </w:r>
    </w:p>
    <w:p w14:paraId="351A0102" w14:textId="350693CC" w:rsidR="00C25175" w:rsidRPr="009111D9" w:rsidRDefault="00C25175" w:rsidP="00C25175">
      <w:pPr>
        <w:spacing w:line="276" w:lineRule="auto"/>
        <w:ind w:firstLine="540"/>
        <w:jc w:val="both"/>
        <w:rPr>
          <w:b/>
          <w:bCs/>
        </w:rPr>
      </w:pPr>
      <w:r w:rsidRPr="009111D9">
        <w:rPr>
          <w:b/>
          <w:bCs/>
        </w:rPr>
        <w:t>4. «Модернизация СППД (системы поддержания пластового давления воды)»</w:t>
      </w:r>
    </w:p>
    <w:p w14:paraId="2D8AEF21" w14:textId="77777777" w:rsidR="001A424C" w:rsidRPr="001875E2" w:rsidRDefault="001A424C" w:rsidP="001A424C">
      <w:pPr>
        <w:ind w:firstLine="567"/>
        <w:jc w:val="both"/>
        <w:rPr>
          <w:bCs/>
          <w:color w:val="000000"/>
          <w:sz w:val="22"/>
          <w:szCs w:val="22"/>
        </w:rPr>
      </w:pPr>
      <w:r w:rsidRPr="001875E2">
        <w:rPr>
          <w:sz w:val="22"/>
          <w:szCs w:val="22"/>
        </w:rPr>
        <w:t xml:space="preserve">При </w:t>
      </w:r>
      <w:r w:rsidRPr="001875E2">
        <w:rPr>
          <w:bCs/>
          <w:color w:val="000000"/>
          <w:sz w:val="22"/>
          <w:szCs w:val="22"/>
        </w:rPr>
        <w:t>строительстве будут образовываться следующие отходы:</w:t>
      </w:r>
    </w:p>
    <w:p w14:paraId="1E7F3BF5" w14:textId="2BD67B23" w:rsidR="001A424C" w:rsidRP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Отработанные масла</w:t>
      </w:r>
    </w:p>
    <w:p w14:paraId="122BE253" w14:textId="5E3EB8B7" w:rsidR="001A424C" w:rsidRP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Использованная тара ЛКМ</w:t>
      </w:r>
    </w:p>
    <w:p w14:paraId="38964619" w14:textId="27413DDE" w:rsidR="001A424C" w:rsidRP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Промасленная ветошь</w:t>
      </w:r>
    </w:p>
    <w:p w14:paraId="780BEC8B" w14:textId="0A0305BD" w:rsidR="001A424C" w:rsidRP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Металлоло</w:t>
      </w:r>
      <w:r>
        <w:rPr>
          <w:rFonts w:eastAsia="Calibri" w:cs="Times New Roman"/>
          <w:sz w:val="22"/>
        </w:rPr>
        <w:t>м</w:t>
      </w:r>
    </w:p>
    <w:p w14:paraId="7C7E8AED" w14:textId="326899F6" w:rsidR="001A424C" w:rsidRP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Огарки сварочных электродов</w:t>
      </w:r>
    </w:p>
    <w:p w14:paraId="1DA49ECF" w14:textId="4EF67ADC" w:rsidR="001A424C" w:rsidRP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Коммунальные отходы</w:t>
      </w:r>
    </w:p>
    <w:p w14:paraId="24001A4E" w14:textId="468C3494" w:rsidR="001A424C" w:rsidRDefault="001A424C" w:rsidP="001A424C">
      <w:pPr>
        <w:pStyle w:val="a7"/>
        <w:numPr>
          <w:ilvl w:val="0"/>
          <w:numId w:val="17"/>
        </w:numPr>
        <w:ind w:left="851" w:hanging="284"/>
        <w:jc w:val="both"/>
        <w:rPr>
          <w:rFonts w:eastAsia="Calibri" w:cs="Times New Roman"/>
          <w:sz w:val="22"/>
        </w:rPr>
      </w:pPr>
      <w:r w:rsidRPr="001A424C">
        <w:rPr>
          <w:rFonts w:eastAsia="Calibri" w:cs="Times New Roman"/>
          <w:sz w:val="22"/>
        </w:rPr>
        <w:t>Пищевые отходы</w:t>
      </w:r>
    </w:p>
    <w:p w14:paraId="3D80DC29" w14:textId="1988651E" w:rsidR="001A424C" w:rsidRDefault="009207F6" w:rsidP="001875E2">
      <w:pPr>
        <w:pStyle w:val="a7"/>
        <w:ind w:firstLine="567"/>
        <w:jc w:val="both"/>
        <w:rPr>
          <w:rFonts w:eastAsia="Calibri" w:cs="Times New Roman"/>
          <w:sz w:val="22"/>
        </w:rPr>
      </w:pPr>
      <w:r w:rsidRPr="001875E2">
        <w:rPr>
          <w:rFonts w:eastAsia="Calibri" w:cs="Times New Roman"/>
          <w:sz w:val="22"/>
        </w:rPr>
        <w:t xml:space="preserve">Общее количество отходов составит </w:t>
      </w:r>
      <w:r w:rsidR="001A424C" w:rsidRPr="001A424C">
        <w:rPr>
          <w:rFonts w:eastAsia="Calibri" w:cs="Times New Roman"/>
          <w:sz w:val="22"/>
        </w:rPr>
        <w:t>4,60248</w:t>
      </w:r>
      <w:r w:rsidRPr="009207F6">
        <w:rPr>
          <w:rFonts w:cs="Times New Roman"/>
          <w:sz w:val="22"/>
          <w:lang w:val="kk-KZ"/>
        </w:rPr>
        <w:t xml:space="preserve"> </w:t>
      </w:r>
      <w:r w:rsidRPr="001875E2">
        <w:rPr>
          <w:rFonts w:cs="Times New Roman"/>
          <w:sz w:val="22"/>
          <w:lang w:val="kk-KZ"/>
        </w:rPr>
        <w:t>тонны.</w:t>
      </w:r>
    </w:p>
    <w:p w14:paraId="6837315F" w14:textId="556C7993" w:rsidR="00F325A8" w:rsidRPr="001875E2" w:rsidRDefault="00F325A8" w:rsidP="001875E2">
      <w:pPr>
        <w:pStyle w:val="a7"/>
        <w:ind w:firstLine="567"/>
        <w:jc w:val="both"/>
        <w:rPr>
          <w:rFonts w:eastAsia="Calibri" w:cs="Times New Roman"/>
          <w:bCs/>
          <w:sz w:val="22"/>
        </w:rPr>
      </w:pPr>
      <w:r w:rsidRPr="001875E2">
        <w:rPr>
          <w:rFonts w:eastAsia="Calibri" w:cs="Times New Roman"/>
          <w:sz w:val="22"/>
        </w:rPr>
        <w:t xml:space="preserve">Отходы по мере их накопления собирают в емкости и передаются на договорной основе сторонним организациям имеющим лицензию </w:t>
      </w:r>
      <w:r w:rsidRPr="001875E2">
        <w:rPr>
          <w:rFonts w:eastAsia="Calibri" w:cs="Times New Roman"/>
          <w:color w:val="000000"/>
          <w:sz w:val="22"/>
        </w:rPr>
        <w:t>по переработке, обезвреживанию, утилизации и (или) уничтожению опасных отходов.</w:t>
      </w:r>
      <w:r w:rsidR="00BD2AF7" w:rsidRPr="001875E2">
        <w:rPr>
          <w:rFonts w:eastAsia="Calibri" w:cs="Times New Roman"/>
          <w:sz w:val="22"/>
        </w:rPr>
        <w:t xml:space="preserve"> </w:t>
      </w:r>
      <w:r w:rsidRPr="001875E2">
        <w:rPr>
          <w:rFonts w:eastAsia="Calibri" w:cs="Times New Roman"/>
          <w:sz w:val="22"/>
        </w:rPr>
        <w:t xml:space="preserve"> </w:t>
      </w:r>
    </w:p>
    <w:p w14:paraId="286DE753" w14:textId="77777777" w:rsidR="00F325A8" w:rsidRDefault="00F325A8" w:rsidP="001875E2">
      <w:pPr>
        <w:pStyle w:val="Default"/>
        <w:ind w:firstLine="567"/>
        <w:jc w:val="both"/>
        <w:rPr>
          <w:b/>
          <w:sz w:val="22"/>
          <w:szCs w:val="22"/>
          <w:lang w:val="ru-RU"/>
        </w:rPr>
      </w:pPr>
    </w:p>
    <w:p w14:paraId="6918EB42" w14:textId="77777777" w:rsidR="00A5752D" w:rsidRDefault="00A5752D" w:rsidP="001875E2">
      <w:pPr>
        <w:pStyle w:val="Default"/>
        <w:ind w:firstLine="567"/>
        <w:jc w:val="both"/>
        <w:rPr>
          <w:b/>
          <w:sz w:val="22"/>
          <w:szCs w:val="22"/>
          <w:lang w:val="ru-RU"/>
        </w:rPr>
      </w:pPr>
    </w:p>
    <w:p w14:paraId="17716BB4" w14:textId="77777777" w:rsidR="00A5752D" w:rsidRPr="001875E2" w:rsidRDefault="00A5752D" w:rsidP="001875E2">
      <w:pPr>
        <w:pStyle w:val="Default"/>
        <w:ind w:firstLine="567"/>
        <w:jc w:val="both"/>
        <w:rPr>
          <w:b/>
          <w:sz w:val="22"/>
          <w:szCs w:val="22"/>
          <w:lang w:val="ru-RU"/>
        </w:rPr>
      </w:pPr>
    </w:p>
    <w:p w14:paraId="1B501E84" w14:textId="77777777" w:rsidR="00F325A8" w:rsidRPr="001875E2" w:rsidRDefault="00F325A8" w:rsidP="001875E2">
      <w:pPr>
        <w:pStyle w:val="Default"/>
        <w:ind w:firstLine="567"/>
        <w:jc w:val="both"/>
        <w:rPr>
          <w:b/>
          <w:sz w:val="22"/>
          <w:szCs w:val="22"/>
          <w:lang w:val="ru-RU"/>
        </w:rPr>
      </w:pPr>
      <w:r w:rsidRPr="001875E2">
        <w:rPr>
          <w:b/>
          <w:sz w:val="22"/>
          <w:szCs w:val="22"/>
          <w:lang w:val="ru-RU"/>
        </w:rPr>
        <w:t>Аварийные ситуаций</w:t>
      </w:r>
    </w:p>
    <w:p w14:paraId="6BAF6CBE" w14:textId="77777777" w:rsidR="00F325A8" w:rsidRPr="001875E2" w:rsidRDefault="00F325A8" w:rsidP="001875E2">
      <w:pPr>
        <w:pStyle w:val="Default"/>
        <w:ind w:firstLine="567"/>
        <w:jc w:val="both"/>
        <w:rPr>
          <w:sz w:val="22"/>
          <w:szCs w:val="22"/>
          <w:lang w:val="ru-RU"/>
        </w:rPr>
      </w:pPr>
      <w:r w:rsidRPr="001875E2">
        <w:rPr>
          <w:sz w:val="22"/>
          <w:szCs w:val="22"/>
          <w:lang w:val="ru-RU"/>
        </w:rPr>
        <w:t xml:space="preserve">Вероятность возникновения аварийных ситуаций на каждом конкретном объекте зависит от множества факторов, обусловленных горно-геологическими,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 </w:t>
      </w:r>
    </w:p>
    <w:p w14:paraId="43EB971B" w14:textId="77777777" w:rsidR="00F325A8" w:rsidRPr="001875E2" w:rsidRDefault="00F325A8" w:rsidP="001875E2">
      <w:pPr>
        <w:pStyle w:val="Default"/>
        <w:ind w:firstLine="567"/>
        <w:jc w:val="both"/>
        <w:rPr>
          <w:rFonts w:eastAsia="Calibri"/>
          <w:sz w:val="22"/>
          <w:szCs w:val="22"/>
          <w:lang w:val="ru-RU"/>
        </w:rPr>
      </w:pPr>
      <w:r w:rsidRPr="001875E2">
        <w:rPr>
          <w:sz w:val="22"/>
          <w:szCs w:val="22"/>
          <w:lang w:val="ru-RU"/>
        </w:rPr>
        <w:t xml:space="preserve">Необходимо отметить, что на территории месторождения случаи возникновения аварий не отмечалось. </w:t>
      </w:r>
    </w:p>
    <w:p w14:paraId="4010B7CE"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Для предотвращения аварий предприятие проводят следующие мероприятия:</w:t>
      </w:r>
    </w:p>
    <w:p w14:paraId="5C68413C"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 - первичный инструктаж по безопасным методам работы для вновь принятого или переведенного из одного цеха в другой работника (проводится мастером или начальником цеха); </w:t>
      </w:r>
    </w:p>
    <w:p w14:paraId="269B8E1D"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 ежеквартальный инструктаж по безопасным методам работы и содержанию планов ликвидации аварий и эвакуации персонала (проводятся руководителем организации); </w:t>
      </w:r>
    </w:p>
    <w:p w14:paraId="38A7B6EB"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повышение квалификации рабочих по специальным программам в соответствии с Типовым положением (проводится аттестованными преподавателями).</w:t>
      </w:r>
    </w:p>
    <w:p w14:paraId="15211AAF"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 разработка планов ликвидации аварий в цехах и на объектах, подконтрольных КЧС МВД РК, а также подготовка планов эвакуации персонала цехов и объектов в случае возникновения аварий; </w:t>
      </w:r>
    </w:p>
    <w:p w14:paraId="32095FBA"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 первичный инструктаж по действиям в соответствии с планами ликвидации аварий и эвакуации персонала для вновь принятых или переведенных из цеха в цех рабочих (проводится мастером или начальником цеха); </w:t>
      </w:r>
    </w:p>
    <w:p w14:paraId="2CAA263B"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 ежеквартальный инструктаж по действиям в соответствии с планами ликвидации аварий и эвакуации персонала (проводится руководителем организации). </w:t>
      </w:r>
    </w:p>
    <w:p w14:paraId="1689801A" w14:textId="77777777" w:rsidR="00F325A8" w:rsidRPr="001875E2" w:rsidRDefault="00F325A8" w:rsidP="001875E2">
      <w:pPr>
        <w:pStyle w:val="a7"/>
        <w:widowControl w:val="0"/>
        <w:tabs>
          <w:tab w:val="left" w:pos="567"/>
        </w:tabs>
        <w:ind w:firstLine="567"/>
        <w:jc w:val="both"/>
        <w:rPr>
          <w:rFonts w:eastAsia="Calibri" w:cs="Times New Roman"/>
          <w:sz w:val="22"/>
        </w:rPr>
      </w:pPr>
      <w:r w:rsidRPr="001875E2">
        <w:rPr>
          <w:rFonts w:eastAsia="Times New Roman" w:cs="Times New Roman"/>
          <w:color w:val="000000"/>
          <w:sz w:val="22"/>
          <w:lang w:eastAsia="ru-RU"/>
        </w:rPr>
        <w:t>Каждый рабочий и служащий объекта при чрезвычайной ситуации должен умело воспользоваться имеющимися средствами оповещения и вызвать пожарную команду</w:t>
      </w:r>
    </w:p>
    <w:p w14:paraId="340410AE"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 </w:t>
      </w:r>
    </w:p>
    <w:p w14:paraId="1B00B5A2"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По атмосферному воздуху: проведение технического осмотра и профилактических работ технологического оборудования, механизмов и автотранспорта, соблюдение нормативов допустимых выбросов. </w:t>
      </w:r>
    </w:p>
    <w:p w14:paraId="0544DA34"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По поверхностным и подземным водам: организация системы сбора и хранения отходов производства; контроль герметичности всех емкостей, во избежание утечек воды. </w:t>
      </w:r>
    </w:p>
    <w:p w14:paraId="3D73A1E8" w14:textId="77777777" w:rsidR="00F325A8" w:rsidRPr="001875E2" w:rsidRDefault="00F325A8" w:rsidP="001875E2">
      <w:pPr>
        <w:ind w:firstLine="567"/>
        <w:jc w:val="both"/>
        <w:rPr>
          <w:sz w:val="22"/>
          <w:szCs w:val="22"/>
        </w:rPr>
      </w:pPr>
      <w:r w:rsidRPr="001875E2">
        <w:rPr>
          <w:color w:val="000000"/>
          <w:sz w:val="22"/>
          <w:szCs w:val="22"/>
        </w:rPr>
        <w:t>По недрам и почвам: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14:paraId="181710C8"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По отходам производства: своевременная организация системы сбора, транспортировки и утилизации отходов. </w:t>
      </w:r>
    </w:p>
    <w:p w14:paraId="47EB97C8"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По физическим воздействиям: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 </w:t>
      </w:r>
    </w:p>
    <w:p w14:paraId="342AA64E"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По растительному миру: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 </w:t>
      </w:r>
    </w:p>
    <w:p w14:paraId="633ABF39"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По животному миру: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w:t>
      </w:r>
      <w:r w:rsidRPr="001875E2">
        <w:rPr>
          <w:color w:val="000000"/>
          <w:sz w:val="22"/>
          <w:szCs w:val="22"/>
        </w:rPr>
        <w:lastRenderedPageBreak/>
        <w:t xml:space="preserve">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 </w:t>
      </w:r>
    </w:p>
    <w:p w14:paraId="5FC6D315" w14:textId="77777777" w:rsidR="00F325A8" w:rsidRPr="001875E2" w:rsidRDefault="00F325A8" w:rsidP="001875E2">
      <w:pPr>
        <w:autoSpaceDE w:val="0"/>
        <w:autoSpaceDN w:val="0"/>
        <w:adjustRightInd w:val="0"/>
        <w:ind w:firstLine="567"/>
        <w:jc w:val="both"/>
        <w:rPr>
          <w:color w:val="000000"/>
          <w:sz w:val="22"/>
          <w:szCs w:val="22"/>
        </w:rPr>
      </w:pPr>
      <w:r w:rsidRPr="001875E2">
        <w:rPr>
          <w:color w:val="000000"/>
          <w:sz w:val="22"/>
          <w:szCs w:val="22"/>
        </w:rPr>
        <w:t xml:space="preserve">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рабочего проекта не предусматривают. </w:t>
      </w:r>
    </w:p>
    <w:p w14:paraId="699CC39D" w14:textId="77777777" w:rsidR="00F325A8" w:rsidRPr="001875E2" w:rsidRDefault="00F325A8" w:rsidP="001875E2">
      <w:pPr>
        <w:ind w:firstLine="567"/>
        <w:jc w:val="both"/>
        <w:rPr>
          <w:sz w:val="22"/>
          <w:szCs w:val="22"/>
        </w:rPr>
      </w:pPr>
      <w:r w:rsidRPr="001875E2">
        <w:rPr>
          <w:color w:val="000000"/>
          <w:sz w:val="22"/>
          <w:szCs w:val="22"/>
        </w:rPr>
        <w:t>Обоснование необходимости выполнения операций, влекущих такие воздействия не требуется.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14:paraId="3E0948F5" w14:textId="77777777" w:rsidR="00F325A8" w:rsidRPr="001875E2" w:rsidRDefault="00F325A8" w:rsidP="001875E2">
      <w:pPr>
        <w:rPr>
          <w:sz w:val="22"/>
          <w:szCs w:val="22"/>
        </w:rPr>
      </w:pPr>
    </w:p>
    <w:p w14:paraId="0540C090" w14:textId="77777777" w:rsidR="00F325A8" w:rsidRPr="001875E2" w:rsidRDefault="00F325A8" w:rsidP="001875E2">
      <w:pPr>
        <w:rPr>
          <w:sz w:val="22"/>
          <w:szCs w:val="22"/>
        </w:rPr>
      </w:pPr>
    </w:p>
    <w:p w14:paraId="20281AD3" w14:textId="77777777" w:rsidR="002D0F55" w:rsidRPr="001875E2" w:rsidRDefault="002D0F55" w:rsidP="001875E2">
      <w:pPr>
        <w:rPr>
          <w:sz w:val="22"/>
          <w:szCs w:val="22"/>
        </w:rPr>
      </w:pPr>
    </w:p>
    <w:sectPr w:rsidR="002D0F55" w:rsidRPr="001875E2" w:rsidSect="002D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terface User">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51FA"/>
    <w:multiLevelType w:val="hybridMultilevel"/>
    <w:tmpl w:val="EBE8C590"/>
    <w:lvl w:ilvl="0" w:tplc="D6925E48">
      <w:start w:val="1"/>
      <w:numFmt w:val="bullet"/>
      <w:lvlText w:val=""/>
      <w:lvlJc w:val="left"/>
      <w:pPr>
        <w:ind w:left="1425" w:hanging="705"/>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20E2C8E"/>
    <w:multiLevelType w:val="hybridMultilevel"/>
    <w:tmpl w:val="EFC4B70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BE07CB"/>
    <w:multiLevelType w:val="hybridMultilevel"/>
    <w:tmpl w:val="3452833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 w15:restartNumberingAfterBreak="0">
    <w:nsid w:val="2EA12430"/>
    <w:multiLevelType w:val="hybridMultilevel"/>
    <w:tmpl w:val="DBA865C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EA568A"/>
    <w:multiLevelType w:val="hybridMultilevel"/>
    <w:tmpl w:val="6F0A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9033CC"/>
    <w:multiLevelType w:val="hybridMultilevel"/>
    <w:tmpl w:val="CB367490"/>
    <w:lvl w:ilvl="0" w:tplc="EACC1B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5897FE1"/>
    <w:multiLevelType w:val="hybridMultilevel"/>
    <w:tmpl w:val="4C2EFF44"/>
    <w:lvl w:ilvl="0" w:tplc="7E5298A4">
      <w:start w:val="1"/>
      <w:numFmt w:val="decimal"/>
      <w:lvlText w:val="%1."/>
      <w:lvlJc w:val="left"/>
      <w:pPr>
        <w:ind w:left="927" w:hanging="360"/>
      </w:pPr>
      <w:rPr>
        <w:rFonts w:hint="default"/>
        <w:b/>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8" w15:restartNumberingAfterBreak="0">
    <w:nsid w:val="44DF6ED1"/>
    <w:multiLevelType w:val="hybridMultilevel"/>
    <w:tmpl w:val="433CC2BA"/>
    <w:lvl w:ilvl="0" w:tplc="D6925E4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A781AC3"/>
    <w:multiLevelType w:val="hybridMultilevel"/>
    <w:tmpl w:val="C91CB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B95D60"/>
    <w:multiLevelType w:val="hybridMultilevel"/>
    <w:tmpl w:val="F9C80844"/>
    <w:lvl w:ilvl="0" w:tplc="D6925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7722DD"/>
    <w:multiLevelType w:val="hybridMultilevel"/>
    <w:tmpl w:val="60C844F8"/>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134509C"/>
    <w:multiLevelType w:val="hybridMultilevel"/>
    <w:tmpl w:val="5AC47FD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3" w15:restartNumberingAfterBreak="0">
    <w:nsid w:val="684433CD"/>
    <w:multiLevelType w:val="hybridMultilevel"/>
    <w:tmpl w:val="2070EBFE"/>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A63585"/>
    <w:multiLevelType w:val="hybridMultilevel"/>
    <w:tmpl w:val="FDC642A2"/>
    <w:lvl w:ilvl="0" w:tplc="D6925E48">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5" w15:restartNumberingAfterBreak="0">
    <w:nsid w:val="6B8F26FD"/>
    <w:multiLevelType w:val="hybridMultilevel"/>
    <w:tmpl w:val="EF08B27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3030E41"/>
    <w:multiLevelType w:val="hybridMultilevel"/>
    <w:tmpl w:val="28B635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93A056D"/>
    <w:multiLevelType w:val="hybridMultilevel"/>
    <w:tmpl w:val="A3CEAC0E"/>
    <w:lvl w:ilvl="0" w:tplc="CDF25208">
      <w:start w:val="1"/>
      <w:numFmt w:val="bullet"/>
      <w:lvlText w:val=""/>
      <w:lvlJc w:val="left"/>
      <w:pPr>
        <w:tabs>
          <w:tab w:val="num" w:pos="720"/>
        </w:tabs>
        <w:ind w:left="720" w:hanging="360"/>
      </w:pPr>
      <w:rPr>
        <w:rFonts w:ascii="Symbol" w:hAnsi="Symbol" w:cs="Times New Roman" w:hint="default"/>
      </w:rPr>
    </w:lvl>
    <w:lvl w:ilvl="1" w:tplc="4FC6DAE4">
      <w:start w:val="1"/>
      <w:numFmt w:val="bullet"/>
      <w:lvlText w:val="o"/>
      <w:lvlJc w:val="left"/>
      <w:pPr>
        <w:tabs>
          <w:tab w:val="num" w:pos="1440"/>
        </w:tabs>
        <w:ind w:left="1440" w:hanging="360"/>
      </w:pPr>
      <w:rPr>
        <w:rFonts w:ascii="Courier New" w:hAnsi="Courier New" w:cs="Courier New" w:hint="default"/>
      </w:rPr>
    </w:lvl>
    <w:lvl w:ilvl="2" w:tplc="E398D03A">
      <w:start w:val="1"/>
      <w:numFmt w:val="bullet"/>
      <w:lvlText w:val=""/>
      <w:lvlJc w:val="left"/>
      <w:pPr>
        <w:tabs>
          <w:tab w:val="num" w:pos="2160"/>
        </w:tabs>
        <w:ind w:left="2160" w:hanging="360"/>
      </w:pPr>
      <w:rPr>
        <w:rFonts w:ascii="Wingdings" w:hAnsi="Wingdings" w:cs="Times New Roman" w:hint="default"/>
      </w:rPr>
    </w:lvl>
    <w:lvl w:ilvl="3" w:tplc="EBACC5B6">
      <w:start w:val="1"/>
      <w:numFmt w:val="bullet"/>
      <w:lvlText w:val=""/>
      <w:lvlJc w:val="left"/>
      <w:pPr>
        <w:tabs>
          <w:tab w:val="num" w:pos="2880"/>
        </w:tabs>
        <w:ind w:left="2880" w:hanging="360"/>
      </w:pPr>
      <w:rPr>
        <w:rFonts w:ascii="Symbol" w:hAnsi="Symbol" w:cs="Times New Roman" w:hint="default"/>
      </w:rPr>
    </w:lvl>
    <w:lvl w:ilvl="4" w:tplc="8E5A8ED8">
      <w:start w:val="1"/>
      <w:numFmt w:val="bullet"/>
      <w:lvlText w:val="o"/>
      <w:lvlJc w:val="left"/>
      <w:pPr>
        <w:tabs>
          <w:tab w:val="num" w:pos="3600"/>
        </w:tabs>
        <w:ind w:left="3600" w:hanging="360"/>
      </w:pPr>
      <w:rPr>
        <w:rFonts w:ascii="Courier New" w:hAnsi="Courier New" w:cs="Courier New" w:hint="default"/>
      </w:rPr>
    </w:lvl>
    <w:lvl w:ilvl="5" w:tplc="7BEC99D0">
      <w:start w:val="1"/>
      <w:numFmt w:val="bullet"/>
      <w:lvlText w:val=""/>
      <w:lvlJc w:val="left"/>
      <w:pPr>
        <w:tabs>
          <w:tab w:val="num" w:pos="4320"/>
        </w:tabs>
        <w:ind w:left="4320" w:hanging="360"/>
      </w:pPr>
      <w:rPr>
        <w:rFonts w:ascii="Wingdings" w:hAnsi="Wingdings" w:cs="Times New Roman" w:hint="default"/>
      </w:rPr>
    </w:lvl>
    <w:lvl w:ilvl="6" w:tplc="2600241A">
      <w:start w:val="1"/>
      <w:numFmt w:val="bullet"/>
      <w:lvlText w:val=""/>
      <w:lvlJc w:val="left"/>
      <w:pPr>
        <w:tabs>
          <w:tab w:val="num" w:pos="5040"/>
        </w:tabs>
        <w:ind w:left="5040" w:hanging="360"/>
      </w:pPr>
      <w:rPr>
        <w:rFonts w:ascii="Symbol" w:hAnsi="Symbol" w:cs="Times New Roman" w:hint="default"/>
      </w:rPr>
    </w:lvl>
    <w:lvl w:ilvl="7" w:tplc="5C9A0668">
      <w:start w:val="1"/>
      <w:numFmt w:val="bullet"/>
      <w:lvlText w:val="o"/>
      <w:lvlJc w:val="left"/>
      <w:pPr>
        <w:tabs>
          <w:tab w:val="num" w:pos="5760"/>
        </w:tabs>
        <w:ind w:left="5760" w:hanging="360"/>
      </w:pPr>
      <w:rPr>
        <w:rFonts w:ascii="Courier New" w:hAnsi="Courier New" w:cs="Courier New" w:hint="default"/>
      </w:rPr>
    </w:lvl>
    <w:lvl w:ilvl="8" w:tplc="0C4E67B0">
      <w:start w:val="1"/>
      <w:numFmt w:val="bullet"/>
      <w:lvlText w:val=""/>
      <w:lvlJc w:val="left"/>
      <w:pPr>
        <w:tabs>
          <w:tab w:val="num" w:pos="6480"/>
        </w:tabs>
        <w:ind w:left="6480" w:hanging="360"/>
      </w:pPr>
      <w:rPr>
        <w:rFonts w:ascii="Wingdings" w:hAnsi="Wingdings" w:cs="Times New Roman" w:hint="default"/>
      </w:rPr>
    </w:lvl>
  </w:abstractNum>
  <w:num w:numId="1" w16cid:durableId="1953896290">
    <w:abstractNumId w:val="17"/>
  </w:num>
  <w:num w:numId="2" w16cid:durableId="2083746242">
    <w:abstractNumId w:val="16"/>
  </w:num>
  <w:num w:numId="3" w16cid:durableId="247153771">
    <w:abstractNumId w:val="1"/>
  </w:num>
  <w:num w:numId="4" w16cid:durableId="1569221803">
    <w:abstractNumId w:val="9"/>
  </w:num>
  <w:num w:numId="5" w16cid:durableId="1081291563">
    <w:abstractNumId w:val="2"/>
  </w:num>
  <w:num w:numId="6" w16cid:durableId="1360428753">
    <w:abstractNumId w:val="0"/>
  </w:num>
  <w:num w:numId="7" w16cid:durableId="1739135387">
    <w:abstractNumId w:val="7"/>
  </w:num>
  <w:num w:numId="8" w16cid:durableId="959645719">
    <w:abstractNumId w:val="10"/>
  </w:num>
  <w:num w:numId="9" w16cid:durableId="1973094268">
    <w:abstractNumId w:val="5"/>
  </w:num>
  <w:num w:numId="10" w16cid:durableId="1738552527">
    <w:abstractNumId w:val="12"/>
  </w:num>
  <w:num w:numId="11" w16cid:durableId="369301549">
    <w:abstractNumId w:val="11"/>
  </w:num>
  <w:num w:numId="12" w16cid:durableId="1257448433">
    <w:abstractNumId w:val="13"/>
  </w:num>
  <w:num w:numId="13" w16cid:durableId="1294940024">
    <w:abstractNumId w:val="4"/>
  </w:num>
  <w:num w:numId="14" w16cid:durableId="1734541699">
    <w:abstractNumId w:val="15"/>
  </w:num>
  <w:num w:numId="15" w16cid:durableId="1234778176">
    <w:abstractNumId w:val="6"/>
  </w:num>
  <w:num w:numId="16" w16cid:durableId="1392386784">
    <w:abstractNumId w:val="3"/>
  </w:num>
  <w:num w:numId="17" w16cid:durableId="1693188445">
    <w:abstractNumId w:val="14"/>
  </w:num>
  <w:num w:numId="18" w16cid:durableId="19380582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25A8"/>
    <w:rsid w:val="00010C62"/>
    <w:rsid w:val="00012F33"/>
    <w:rsid w:val="00077869"/>
    <w:rsid w:val="000D1D0D"/>
    <w:rsid w:val="0016401F"/>
    <w:rsid w:val="00182AB2"/>
    <w:rsid w:val="001875E2"/>
    <w:rsid w:val="001A424C"/>
    <w:rsid w:val="002034EA"/>
    <w:rsid w:val="00207A35"/>
    <w:rsid w:val="00224CB0"/>
    <w:rsid w:val="0023254C"/>
    <w:rsid w:val="00265047"/>
    <w:rsid w:val="0027118D"/>
    <w:rsid w:val="002B42AF"/>
    <w:rsid w:val="002C56C7"/>
    <w:rsid w:val="002D0F55"/>
    <w:rsid w:val="00352631"/>
    <w:rsid w:val="0039328E"/>
    <w:rsid w:val="003A6344"/>
    <w:rsid w:val="003A6465"/>
    <w:rsid w:val="00426917"/>
    <w:rsid w:val="0046499A"/>
    <w:rsid w:val="00472FF9"/>
    <w:rsid w:val="0048444F"/>
    <w:rsid w:val="004B07FC"/>
    <w:rsid w:val="004B1681"/>
    <w:rsid w:val="00501984"/>
    <w:rsid w:val="005249F5"/>
    <w:rsid w:val="00541316"/>
    <w:rsid w:val="00593C0F"/>
    <w:rsid w:val="005A319C"/>
    <w:rsid w:val="005A3D82"/>
    <w:rsid w:val="005F05F1"/>
    <w:rsid w:val="0061389E"/>
    <w:rsid w:val="00642599"/>
    <w:rsid w:val="00675238"/>
    <w:rsid w:val="0068493B"/>
    <w:rsid w:val="00775ED0"/>
    <w:rsid w:val="00782D7A"/>
    <w:rsid w:val="007A5EA3"/>
    <w:rsid w:val="007E0854"/>
    <w:rsid w:val="007E2BF4"/>
    <w:rsid w:val="00880086"/>
    <w:rsid w:val="008C6310"/>
    <w:rsid w:val="008D71FE"/>
    <w:rsid w:val="008D7A71"/>
    <w:rsid w:val="00903388"/>
    <w:rsid w:val="009111D9"/>
    <w:rsid w:val="009207F6"/>
    <w:rsid w:val="00985A98"/>
    <w:rsid w:val="00997BEC"/>
    <w:rsid w:val="00A041CB"/>
    <w:rsid w:val="00A5752D"/>
    <w:rsid w:val="00B72C76"/>
    <w:rsid w:val="00B76988"/>
    <w:rsid w:val="00B919D0"/>
    <w:rsid w:val="00BD2AF7"/>
    <w:rsid w:val="00BF6265"/>
    <w:rsid w:val="00C14C18"/>
    <w:rsid w:val="00C25175"/>
    <w:rsid w:val="00C84C22"/>
    <w:rsid w:val="00C87756"/>
    <w:rsid w:val="00CC2644"/>
    <w:rsid w:val="00CD06F4"/>
    <w:rsid w:val="00D12993"/>
    <w:rsid w:val="00D16DA7"/>
    <w:rsid w:val="00D218BD"/>
    <w:rsid w:val="00D32515"/>
    <w:rsid w:val="00D344B8"/>
    <w:rsid w:val="00D409B4"/>
    <w:rsid w:val="00DC50BF"/>
    <w:rsid w:val="00DD6A58"/>
    <w:rsid w:val="00DE47A4"/>
    <w:rsid w:val="00E1541E"/>
    <w:rsid w:val="00E27C27"/>
    <w:rsid w:val="00E46D05"/>
    <w:rsid w:val="00E73D3D"/>
    <w:rsid w:val="00E965A0"/>
    <w:rsid w:val="00EB3789"/>
    <w:rsid w:val="00ED7C52"/>
    <w:rsid w:val="00EE3118"/>
    <w:rsid w:val="00F221EF"/>
    <w:rsid w:val="00F325A8"/>
    <w:rsid w:val="00FB2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C60C"/>
  <w15:docId w15:val="{F78F11D9-BB00-4D96-BE8B-8A4C4281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A35"/>
    <w:rPr>
      <w:sz w:val="24"/>
      <w:szCs w:val="24"/>
    </w:rPr>
  </w:style>
  <w:style w:type="paragraph" w:styleId="1">
    <w:name w:val="heading 1"/>
    <w:basedOn w:val="a"/>
    <w:next w:val="a"/>
    <w:link w:val="10"/>
    <w:qFormat/>
    <w:rsid w:val="00D409B4"/>
    <w:pPr>
      <w:keepNext/>
      <w:ind w:firstLine="720"/>
      <w:jc w:val="both"/>
      <w:outlineLvl w:val="0"/>
    </w:pPr>
    <w:rPr>
      <w:sz w:val="28"/>
      <w:szCs w:val="20"/>
    </w:rPr>
  </w:style>
  <w:style w:type="paragraph" w:styleId="2">
    <w:name w:val="heading 2"/>
    <w:basedOn w:val="a"/>
    <w:next w:val="a"/>
    <w:link w:val="20"/>
    <w:qFormat/>
    <w:rsid w:val="00D409B4"/>
    <w:pPr>
      <w:keepNext/>
      <w:ind w:firstLine="851"/>
      <w:jc w:val="center"/>
      <w:outlineLvl w:val="1"/>
    </w:pPr>
    <w:rPr>
      <w:sz w:val="28"/>
      <w:szCs w:val="20"/>
    </w:rPr>
  </w:style>
  <w:style w:type="paragraph" w:styleId="5">
    <w:name w:val="heading 5"/>
    <w:basedOn w:val="a"/>
    <w:next w:val="a"/>
    <w:link w:val="50"/>
    <w:qFormat/>
    <w:rsid w:val="00D409B4"/>
    <w:pPr>
      <w:spacing w:before="240" w:after="60"/>
      <w:outlineLvl w:val="4"/>
    </w:pPr>
    <w:rPr>
      <w:b/>
      <w:bCs/>
      <w:i/>
      <w:iCs/>
      <w:sz w:val="26"/>
      <w:szCs w:val="26"/>
    </w:rPr>
  </w:style>
  <w:style w:type="paragraph" w:styleId="8">
    <w:name w:val="heading 8"/>
    <w:basedOn w:val="a"/>
    <w:next w:val="a"/>
    <w:link w:val="80"/>
    <w:qFormat/>
    <w:rsid w:val="00D409B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9B4"/>
    <w:rPr>
      <w:sz w:val="28"/>
    </w:rPr>
  </w:style>
  <w:style w:type="character" w:customStyle="1" w:styleId="20">
    <w:name w:val="Заголовок 2 Знак"/>
    <w:basedOn w:val="a0"/>
    <w:link w:val="2"/>
    <w:rsid w:val="00D409B4"/>
    <w:rPr>
      <w:sz w:val="28"/>
    </w:rPr>
  </w:style>
  <w:style w:type="character" w:customStyle="1" w:styleId="50">
    <w:name w:val="Заголовок 5 Знак"/>
    <w:basedOn w:val="a0"/>
    <w:link w:val="5"/>
    <w:rsid w:val="00D409B4"/>
    <w:rPr>
      <w:b/>
      <w:bCs/>
      <w:i/>
      <w:iCs/>
      <w:sz w:val="26"/>
      <w:szCs w:val="26"/>
    </w:rPr>
  </w:style>
  <w:style w:type="character" w:customStyle="1" w:styleId="80">
    <w:name w:val="Заголовок 8 Знак"/>
    <w:basedOn w:val="a0"/>
    <w:link w:val="8"/>
    <w:rsid w:val="00D409B4"/>
    <w:rPr>
      <w:i/>
      <w:iCs/>
      <w:sz w:val="24"/>
      <w:szCs w:val="24"/>
    </w:rPr>
  </w:style>
  <w:style w:type="paragraph" w:styleId="a3">
    <w:name w:val="Title"/>
    <w:basedOn w:val="a"/>
    <w:link w:val="a4"/>
    <w:qFormat/>
    <w:rsid w:val="00D409B4"/>
    <w:pPr>
      <w:jc w:val="center"/>
    </w:pPr>
    <w:rPr>
      <w:b/>
      <w:sz w:val="28"/>
      <w:szCs w:val="20"/>
    </w:rPr>
  </w:style>
  <w:style w:type="character" w:customStyle="1" w:styleId="a4">
    <w:name w:val="Заголовок Знак"/>
    <w:basedOn w:val="a0"/>
    <w:link w:val="a3"/>
    <w:rsid w:val="00D409B4"/>
    <w:rPr>
      <w:b/>
      <w:sz w:val="28"/>
    </w:rPr>
  </w:style>
  <w:style w:type="paragraph" w:styleId="a5">
    <w:name w:val="List Paragraph"/>
    <w:aliases w:val="_список,strich,2nd Tier Header,маркированный,Citation List,текст ГЕО,список,Заголовок первого уровня,Таблицы"/>
    <w:basedOn w:val="a"/>
    <w:link w:val="a6"/>
    <w:uiPriority w:val="34"/>
    <w:qFormat/>
    <w:rsid w:val="00F325A8"/>
    <w:pPr>
      <w:widowControl w:val="0"/>
      <w:autoSpaceDE w:val="0"/>
      <w:autoSpaceDN w:val="0"/>
      <w:ind w:left="165" w:firstLine="568"/>
    </w:pPr>
    <w:rPr>
      <w:sz w:val="22"/>
      <w:szCs w:val="22"/>
      <w:lang w:bidi="ru-RU"/>
    </w:rPr>
  </w:style>
  <w:style w:type="paragraph" w:customStyle="1" w:styleId="Default">
    <w:name w:val="Default"/>
    <w:link w:val="Default0"/>
    <w:qFormat/>
    <w:rsid w:val="00F325A8"/>
    <w:pPr>
      <w:autoSpaceDE w:val="0"/>
      <w:autoSpaceDN w:val="0"/>
      <w:adjustRightInd w:val="0"/>
    </w:pPr>
    <w:rPr>
      <w:rFonts w:eastAsiaTheme="minorHAnsi"/>
      <w:color w:val="000000"/>
      <w:sz w:val="24"/>
      <w:szCs w:val="24"/>
      <w:lang w:val="en-US" w:eastAsia="en-US"/>
    </w:rPr>
  </w:style>
  <w:style w:type="character" w:customStyle="1" w:styleId="Default0">
    <w:name w:val="Default Знак"/>
    <w:basedOn w:val="a0"/>
    <w:link w:val="Default"/>
    <w:locked/>
    <w:rsid w:val="00F325A8"/>
    <w:rPr>
      <w:rFonts w:eastAsiaTheme="minorHAnsi"/>
      <w:color w:val="000000"/>
      <w:sz w:val="24"/>
      <w:szCs w:val="24"/>
      <w:lang w:val="en-US" w:eastAsia="en-US"/>
    </w:rPr>
  </w:style>
  <w:style w:type="paragraph" w:styleId="a7">
    <w:name w:val="No Spacing"/>
    <w:aliases w:val="Табличный,Без интервала6,таб_загол,табл_текст,норма,Обя,мелкий,мой рабочий,Айгерим,Без интервала11,свой,14 TNR,МОЙ СТИЛЬ,Без интеБез интервала,No Spacing11,исполнитель,Без интервала111,Елжан,Эльдар,No Spacing1,No Spacing,Без интервала2"/>
    <w:link w:val="a8"/>
    <w:uiPriority w:val="1"/>
    <w:qFormat/>
    <w:rsid w:val="00F325A8"/>
    <w:rPr>
      <w:rFonts w:eastAsiaTheme="minorHAnsi" w:cstheme="minorBidi"/>
      <w:sz w:val="24"/>
      <w:szCs w:val="22"/>
      <w:lang w:eastAsia="en-US"/>
    </w:rPr>
  </w:style>
  <w:style w:type="character" w:customStyle="1" w:styleId="a8">
    <w:name w:val="Без интервала Знак"/>
    <w:aliases w:val="Табличный Знак,Без интервала6 Знак,таб_загол Знак,табл_текст Знак,норма Знак,Обя Знак,мелкий Знак,мой рабочий Знак,Айгерим Знак,Без интервала11 Знак,свой Знак,14 TNR Знак,МОЙ СТИЛЬ Знак,Без интеБез интервала Знак,No Spacing11 Знак"/>
    <w:link w:val="a7"/>
    <w:uiPriority w:val="1"/>
    <w:qFormat/>
    <w:rsid w:val="00F325A8"/>
    <w:rPr>
      <w:rFonts w:eastAsiaTheme="minorHAnsi" w:cstheme="minorBidi"/>
      <w:sz w:val="24"/>
      <w:szCs w:val="22"/>
      <w:lang w:eastAsia="en-US"/>
    </w:rPr>
  </w:style>
  <w:style w:type="character" w:customStyle="1" w:styleId="a6">
    <w:name w:val="Абзац списка Знак"/>
    <w:aliases w:val="_список Знак,strich Знак,2nd Tier Header Знак,маркированный Знак,Citation List Знак,текст ГЕО Знак,список Знак,Заголовок первого уровня Знак,Таблицы Знак"/>
    <w:basedOn w:val="a0"/>
    <w:link w:val="a5"/>
    <w:uiPriority w:val="34"/>
    <w:rsid w:val="00F325A8"/>
    <w:rPr>
      <w:sz w:val="22"/>
      <w:szCs w:val="22"/>
      <w:lang w:bidi="ru-RU"/>
    </w:rPr>
  </w:style>
  <w:style w:type="paragraph" w:customStyle="1" w:styleId="1136">
    <w:name w:val="Стиль Основной текст 1 + Синий Первая строка:  13 см Перед:  6 п..."/>
    <w:basedOn w:val="a"/>
    <w:qFormat/>
    <w:rsid w:val="00F325A8"/>
    <w:pPr>
      <w:spacing w:before="120"/>
      <w:jc w:val="both"/>
    </w:pPr>
    <w:rPr>
      <w:rFonts w:ascii="Arial" w:hAnsi="Arial"/>
      <w:color w:val="0000FF"/>
      <w:sz w:val="20"/>
      <w:szCs w:val="20"/>
    </w:rPr>
  </w:style>
  <w:style w:type="character" w:customStyle="1" w:styleId="s0">
    <w:name w:val="s0"/>
    <w:basedOn w:val="a0"/>
    <w:rsid w:val="00F325A8"/>
    <w:rPr>
      <w:rFonts w:ascii="Times New Roman" w:hAnsi="Times New Roman" w:cs="Times New Roman" w:hint="default"/>
      <w:b w:val="0"/>
      <w:bCs w:val="0"/>
      <w:i w:val="0"/>
      <w:iCs w:val="0"/>
      <w:color w:val="000000"/>
    </w:rPr>
  </w:style>
  <w:style w:type="paragraph" w:styleId="3">
    <w:name w:val="Body Text Indent 3"/>
    <w:aliases w:val="Знак7"/>
    <w:basedOn w:val="a"/>
    <w:link w:val="30"/>
    <w:qFormat/>
    <w:rsid w:val="00F325A8"/>
    <w:pPr>
      <w:spacing w:after="120"/>
      <w:ind w:left="283"/>
    </w:pPr>
    <w:rPr>
      <w:sz w:val="16"/>
      <w:szCs w:val="16"/>
    </w:rPr>
  </w:style>
  <w:style w:type="character" w:customStyle="1" w:styleId="30">
    <w:name w:val="Основной текст с отступом 3 Знак"/>
    <w:aliases w:val="Знак7 Знак"/>
    <w:basedOn w:val="a0"/>
    <w:link w:val="3"/>
    <w:rsid w:val="00F325A8"/>
    <w:rPr>
      <w:sz w:val="16"/>
      <w:szCs w:val="16"/>
    </w:rPr>
  </w:style>
  <w:style w:type="paragraph" w:customStyle="1" w:styleId="a9">
    <w:name w:val="мой"/>
    <w:basedOn w:val="aa"/>
    <w:link w:val="ab"/>
    <w:qFormat/>
    <w:rsid w:val="00F325A8"/>
    <w:pPr>
      <w:spacing w:line="360" w:lineRule="auto"/>
      <w:ind w:firstLine="709"/>
      <w:jc w:val="both"/>
    </w:pPr>
  </w:style>
  <w:style w:type="character" w:customStyle="1" w:styleId="ab">
    <w:name w:val="мой Знак"/>
    <w:basedOn w:val="a0"/>
    <w:link w:val="a9"/>
    <w:rsid w:val="00F325A8"/>
    <w:rPr>
      <w:sz w:val="24"/>
      <w:szCs w:val="24"/>
    </w:rPr>
  </w:style>
  <w:style w:type="table" w:styleId="ac">
    <w:name w:val="Table Grid"/>
    <w:aliases w:val="Таблица для проекта"/>
    <w:basedOn w:val="a1"/>
    <w:uiPriority w:val="59"/>
    <w:rsid w:val="00F325A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F325A8"/>
    <w:pPr>
      <w:spacing w:after="120"/>
      <w:ind w:left="283"/>
    </w:pPr>
  </w:style>
  <w:style w:type="character" w:customStyle="1" w:styleId="ae">
    <w:name w:val="Основной текст с отступом Знак"/>
    <w:basedOn w:val="a0"/>
    <w:link w:val="ad"/>
    <w:uiPriority w:val="99"/>
    <w:semiHidden/>
    <w:rsid w:val="00F325A8"/>
    <w:rPr>
      <w:sz w:val="24"/>
      <w:szCs w:val="24"/>
    </w:rPr>
  </w:style>
  <w:style w:type="paragraph" w:styleId="aa">
    <w:name w:val="Normal (Web)"/>
    <w:basedOn w:val="a"/>
    <w:uiPriority w:val="99"/>
    <w:semiHidden/>
    <w:unhideWhenUsed/>
    <w:rsid w:val="00F325A8"/>
  </w:style>
  <w:style w:type="paragraph" w:styleId="af">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Ciae,Plain Text,Текст Знак Char Char,Текст Знак Знак"/>
    <w:basedOn w:val="a"/>
    <w:link w:val="af0"/>
    <w:qFormat/>
    <w:rsid w:val="00F325A8"/>
    <w:rPr>
      <w:rFonts w:ascii="Courier New" w:eastAsia="SimSun" w:hAnsi="Courier New"/>
    </w:rPr>
  </w:style>
  <w:style w:type="character" w:customStyle="1" w:styleId="af0">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 Знак,Ciae Знак,Plain Text Знак"/>
    <w:basedOn w:val="a0"/>
    <w:link w:val="af"/>
    <w:rsid w:val="00F325A8"/>
    <w:rPr>
      <w:rFonts w:ascii="Courier New" w:eastAsia="SimSun" w:hAnsi="Courier New"/>
      <w:sz w:val="24"/>
      <w:szCs w:val="24"/>
    </w:rPr>
  </w:style>
  <w:style w:type="paragraph" w:customStyle="1" w:styleId="11">
    <w:name w:val="Без интервала1"/>
    <w:link w:val="NoSpacingChar"/>
    <w:qFormat/>
    <w:rsid w:val="00997BEC"/>
    <w:rPr>
      <w:rFonts w:ascii="Calibri" w:hAnsi="Calibri"/>
      <w:sz w:val="22"/>
      <w:szCs w:val="22"/>
    </w:rPr>
  </w:style>
  <w:style w:type="character" w:customStyle="1" w:styleId="NoSpacingChar">
    <w:name w:val="No Spacing Char"/>
    <w:link w:val="11"/>
    <w:locked/>
    <w:rsid w:val="00997BEC"/>
    <w:rPr>
      <w:rFonts w:ascii="Calibri" w:hAnsi="Calibri"/>
      <w:sz w:val="22"/>
      <w:szCs w:val="22"/>
    </w:rPr>
  </w:style>
  <w:style w:type="paragraph" w:customStyle="1" w:styleId="SS">
    <w:name w:val="SS"/>
    <w:basedOn w:val="a"/>
    <w:rsid w:val="00997BEC"/>
    <w:pPr>
      <w:spacing w:line="360" w:lineRule="auto"/>
      <w:ind w:firstLine="709"/>
      <w:jc w:val="both"/>
    </w:pPr>
    <w:rPr>
      <w:rFonts w:eastAsia="Calibri"/>
    </w:rPr>
  </w:style>
  <w:style w:type="table" w:customStyle="1" w:styleId="TableNormal">
    <w:name w:val="Table Normal"/>
    <w:uiPriority w:val="2"/>
    <w:semiHidden/>
    <w:unhideWhenUsed/>
    <w:qFormat/>
    <w:rsid w:val="0054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
    <w:name w:val="Основной текст 1"/>
    <w:basedOn w:val="a"/>
    <w:link w:val="13"/>
    <w:rsid w:val="00642599"/>
    <w:pPr>
      <w:spacing w:before="120"/>
      <w:jc w:val="both"/>
    </w:pPr>
    <w:rPr>
      <w:rFonts w:ascii="Arial" w:hAnsi="Arial"/>
      <w:sz w:val="20"/>
      <w:szCs w:val="20"/>
    </w:rPr>
  </w:style>
  <w:style w:type="character" w:customStyle="1" w:styleId="13">
    <w:name w:val="Основной текст 1 Знак"/>
    <w:link w:val="12"/>
    <w:rsid w:val="00642599"/>
    <w:rPr>
      <w:rFonts w:ascii="Arial" w:hAnsi="Arial"/>
    </w:rPr>
  </w:style>
  <w:style w:type="paragraph" w:styleId="HTML">
    <w:name w:val="HTML Preformatted"/>
    <w:basedOn w:val="a"/>
    <w:link w:val="HTML0"/>
    <w:uiPriority w:val="99"/>
    <w:rsid w:val="006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642599"/>
    <w:rPr>
      <w:rFonts w:ascii="Arial" w:hAnsi="Arial" w:cs="Arial"/>
      <w:color w:val="202020"/>
    </w:rPr>
  </w:style>
  <w:style w:type="character" w:customStyle="1" w:styleId="s1">
    <w:name w:val="s1"/>
    <w:rsid w:val="00775ED0"/>
    <w:rPr>
      <w:rFonts w:ascii="Times New Roman" w:hAnsi="Times New Roman" w:cs="Times New Roman" w:hint="default"/>
      <w:b/>
      <w:bCs/>
      <w:i w:val="0"/>
      <w:iCs w:val="0"/>
      <w:strike w:val="0"/>
      <w:dstrike w:val="0"/>
      <w:color w:val="000000"/>
      <w:sz w:val="24"/>
      <w:szCs w:val="24"/>
      <w:u w:val="none"/>
      <w:effect w:val="none"/>
    </w:rPr>
  </w:style>
  <w:style w:type="paragraph" w:customStyle="1" w:styleId="TableParagraph">
    <w:name w:val="Table Paragraph"/>
    <w:basedOn w:val="a"/>
    <w:uiPriority w:val="1"/>
    <w:qFormat/>
    <w:rsid w:val="00775ED0"/>
    <w:pPr>
      <w:widowControl w:val="0"/>
    </w:pPr>
    <w:rPr>
      <w:rFonts w:ascii="Arial" w:eastAsia="Arial" w:hAnsi="Arial" w:cs="Arial"/>
      <w:sz w:val="22"/>
      <w:szCs w:val="22"/>
      <w:lang w:val="en-US" w:eastAsia="en-US"/>
    </w:rPr>
  </w:style>
  <w:style w:type="paragraph" w:styleId="af1">
    <w:name w:val="Body Text"/>
    <w:basedOn w:val="a"/>
    <w:link w:val="af2"/>
    <w:uiPriority w:val="99"/>
    <w:semiHidden/>
    <w:unhideWhenUsed/>
    <w:rsid w:val="009111D9"/>
    <w:pPr>
      <w:spacing w:after="120"/>
    </w:pPr>
  </w:style>
  <w:style w:type="character" w:customStyle="1" w:styleId="af2">
    <w:name w:val="Основной текст Знак"/>
    <w:basedOn w:val="a0"/>
    <w:link w:val="af1"/>
    <w:uiPriority w:val="99"/>
    <w:semiHidden/>
    <w:rsid w:val="009111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Akkumis</cp:lastModifiedBy>
  <cp:revision>56</cp:revision>
  <dcterms:created xsi:type="dcterms:W3CDTF">2024-08-13T06:50:00Z</dcterms:created>
  <dcterms:modified xsi:type="dcterms:W3CDTF">2026-08-14T07:07:00Z</dcterms:modified>
</cp:coreProperties>
</file>