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0BDB1" w14:textId="77777777" w:rsidR="006F2317" w:rsidRDefault="006F2317">
      <w:pPr>
        <w:rPr>
          <w:rFonts w:eastAsia="Times New Roman" w:cs="Times New Roman"/>
          <w:b/>
          <w:color w:val="000000"/>
          <w:sz w:val="24"/>
          <w:szCs w:val="24"/>
          <w:lang w:eastAsia="ru-RU"/>
        </w:rPr>
      </w:pPr>
    </w:p>
    <w:p w14:paraId="2359FB0E" w14:textId="77777777" w:rsidR="00131355" w:rsidRDefault="00131355">
      <w:pPr>
        <w:rPr>
          <w:rFonts w:eastAsia="Times New Roman" w:cs="Times New Roman"/>
          <w:b/>
          <w:color w:val="000000"/>
          <w:sz w:val="24"/>
          <w:szCs w:val="24"/>
          <w:lang w:eastAsia="ru-RU"/>
        </w:rPr>
      </w:pPr>
    </w:p>
    <w:p w14:paraId="4E011410" w14:textId="77777777" w:rsidR="00131355" w:rsidRDefault="00131355">
      <w:pPr>
        <w:rPr>
          <w:rFonts w:eastAsia="Times New Roman" w:cs="Times New Roman"/>
          <w:b/>
          <w:color w:val="000000"/>
          <w:sz w:val="24"/>
          <w:szCs w:val="24"/>
          <w:lang w:eastAsia="ru-RU"/>
        </w:rPr>
      </w:pPr>
    </w:p>
    <w:p w14:paraId="1A6B8AB3" w14:textId="77777777" w:rsidR="00131355" w:rsidRDefault="00131355">
      <w:pPr>
        <w:rPr>
          <w:rFonts w:eastAsia="Times New Roman" w:cs="Times New Roman"/>
          <w:b/>
          <w:color w:val="000000"/>
          <w:sz w:val="24"/>
          <w:szCs w:val="24"/>
          <w:lang w:eastAsia="ru-RU"/>
        </w:rPr>
      </w:pPr>
    </w:p>
    <w:p w14:paraId="2AB4A32F" w14:textId="77777777" w:rsidR="00131355" w:rsidRDefault="00131355">
      <w:pPr>
        <w:rPr>
          <w:rFonts w:eastAsia="Times New Roman" w:cs="Times New Roman"/>
          <w:b/>
          <w:color w:val="000000"/>
          <w:sz w:val="24"/>
          <w:szCs w:val="24"/>
          <w:lang w:eastAsia="ru-RU"/>
        </w:rPr>
      </w:pPr>
    </w:p>
    <w:p w14:paraId="6EE517B7" w14:textId="77777777" w:rsidR="00131355" w:rsidRDefault="00131355">
      <w:pPr>
        <w:rPr>
          <w:rFonts w:eastAsia="Times New Roman" w:cs="Times New Roman"/>
          <w:b/>
          <w:color w:val="000000"/>
          <w:sz w:val="24"/>
          <w:szCs w:val="24"/>
          <w:lang w:eastAsia="ru-RU"/>
        </w:rPr>
      </w:pPr>
    </w:p>
    <w:p w14:paraId="65CBB8EC" w14:textId="77777777" w:rsidR="00131355" w:rsidRPr="0088122C" w:rsidRDefault="00131355">
      <w:pPr>
        <w:rPr>
          <w:rFonts w:eastAsia="Times New Roman" w:cs="Times New Roman"/>
          <w:b/>
          <w:color w:val="000000" w:themeColor="text1"/>
          <w:sz w:val="24"/>
          <w:szCs w:val="24"/>
          <w:lang w:eastAsia="ru-RU"/>
        </w:rPr>
      </w:pPr>
    </w:p>
    <w:p w14:paraId="53820FDF" w14:textId="77777777" w:rsidR="00131355" w:rsidRPr="0088122C" w:rsidRDefault="00131355" w:rsidP="0088122C">
      <w:pPr>
        <w:ind w:left="426"/>
        <w:jc w:val="center"/>
        <w:rPr>
          <w:b/>
          <w:caps/>
          <w:color w:val="000000" w:themeColor="text1"/>
          <w:sz w:val="32"/>
          <w:szCs w:val="32"/>
        </w:rPr>
      </w:pPr>
      <w:r w:rsidRPr="0088122C">
        <w:rPr>
          <w:b/>
          <w:caps/>
          <w:color w:val="000000" w:themeColor="text1"/>
          <w:sz w:val="32"/>
          <w:szCs w:val="32"/>
        </w:rPr>
        <w:t xml:space="preserve">программа </w:t>
      </w:r>
    </w:p>
    <w:p w14:paraId="3FA7CB8F" w14:textId="77777777" w:rsidR="00131355" w:rsidRPr="0088122C" w:rsidRDefault="00131355" w:rsidP="0088122C">
      <w:pPr>
        <w:ind w:left="426"/>
        <w:jc w:val="center"/>
        <w:rPr>
          <w:color w:val="000000" w:themeColor="text1"/>
          <w:sz w:val="32"/>
          <w:szCs w:val="32"/>
        </w:rPr>
      </w:pPr>
      <w:r w:rsidRPr="0088122C">
        <w:rPr>
          <w:b/>
          <w:caps/>
          <w:color w:val="000000" w:themeColor="text1"/>
          <w:sz w:val="32"/>
          <w:szCs w:val="32"/>
        </w:rPr>
        <w:t>производственнОго экологического контроля</w:t>
      </w:r>
    </w:p>
    <w:p w14:paraId="2338F5DB" w14:textId="54C82161" w:rsidR="00131355" w:rsidRPr="0088122C" w:rsidRDefault="009560D9" w:rsidP="0088122C">
      <w:pPr>
        <w:ind w:left="426"/>
        <w:jc w:val="center"/>
        <w:rPr>
          <w:b/>
          <w:caps/>
          <w:color w:val="000000" w:themeColor="text1"/>
          <w:sz w:val="32"/>
          <w:szCs w:val="32"/>
        </w:rPr>
      </w:pPr>
      <w:r>
        <w:rPr>
          <w:b/>
          <w:caps/>
          <w:color w:val="000000" w:themeColor="text1"/>
          <w:sz w:val="32"/>
          <w:szCs w:val="32"/>
        </w:rPr>
        <w:t xml:space="preserve"> ТОО «Эврика-Барит»</w:t>
      </w:r>
      <w:r w:rsidR="00131355" w:rsidRPr="0088122C">
        <w:rPr>
          <w:b/>
          <w:caps/>
          <w:color w:val="000000" w:themeColor="text1"/>
          <w:sz w:val="32"/>
          <w:szCs w:val="32"/>
        </w:rPr>
        <w:t xml:space="preserve"> </w:t>
      </w:r>
    </w:p>
    <w:p w14:paraId="5B3CA248" w14:textId="51019194" w:rsidR="00131355" w:rsidRPr="0088122C" w:rsidRDefault="0088122C" w:rsidP="0088122C">
      <w:pPr>
        <w:tabs>
          <w:tab w:val="left" w:pos="6463"/>
        </w:tabs>
        <w:rPr>
          <w:b/>
          <w:color w:val="000000" w:themeColor="text1"/>
          <w:sz w:val="28"/>
          <w:szCs w:val="28"/>
        </w:rPr>
      </w:pPr>
      <w:r w:rsidRPr="0088122C">
        <w:rPr>
          <w:b/>
          <w:caps/>
          <w:color w:val="000000" w:themeColor="text1"/>
          <w:sz w:val="32"/>
          <w:szCs w:val="32"/>
        </w:rPr>
        <w:t xml:space="preserve">                                               </w:t>
      </w:r>
      <w:r w:rsidR="00131355" w:rsidRPr="0088122C">
        <w:rPr>
          <w:b/>
          <w:color w:val="000000" w:themeColor="text1"/>
          <w:sz w:val="28"/>
          <w:szCs w:val="28"/>
        </w:rPr>
        <w:t>на 202</w:t>
      </w:r>
      <w:r w:rsidR="00A36C72">
        <w:rPr>
          <w:b/>
          <w:color w:val="000000" w:themeColor="text1"/>
          <w:sz w:val="28"/>
          <w:szCs w:val="28"/>
        </w:rPr>
        <w:t>7</w:t>
      </w:r>
      <w:r w:rsidR="00131355" w:rsidRPr="0088122C">
        <w:rPr>
          <w:b/>
          <w:color w:val="000000" w:themeColor="text1"/>
          <w:sz w:val="28"/>
          <w:szCs w:val="28"/>
        </w:rPr>
        <w:t xml:space="preserve"> - 20</w:t>
      </w:r>
      <w:r w:rsidR="00A36C72">
        <w:rPr>
          <w:b/>
          <w:color w:val="000000" w:themeColor="text1"/>
          <w:sz w:val="28"/>
          <w:szCs w:val="28"/>
        </w:rPr>
        <w:t>36</w:t>
      </w:r>
      <w:r w:rsidR="00131355" w:rsidRPr="0088122C">
        <w:rPr>
          <w:b/>
          <w:color w:val="000000" w:themeColor="text1"/>
          <w:sz w:val="28"/>
          <w:szCs w:val="28"/>
        </w:rPr>
        <w:t xml:space="preserve"> годы</w:t>
      </w:r>
    </w:p>
    <w:p w14:paraId="402A8830" w14:textId="77777777" w:rsidR="0088122C" w:rsidRDefault="0088122C" w:rsidP="0088122C">
      <w:pPr>
        <w:tabs>
          <w:tab w:val="left" w:pos="6463"/>
        </w:tabs>
        <w:rPr>
          <w:b/>
          <w:color w:val="7F7F7F"/>
          <w:sz w:val="28"/>
          <w:szCs w:val="28"/>
        </w:rPr>
      </w:pPr>
    </w:p>
    <w:p w14:paraId="3AB75FB9" w14:textId="77777777" w:rsidR="0088122C" w:rsidRDefault="0088122C" w:rsidP="0088122C">
      <w:pPr>
        <w:tabs>
          <w:tab w:val="left" w:pos="6463"/>
        </w:tabs>
        <w:rPr>
          <w:b/>
          <w:color w:val="7F7F7F"/>
          <w:sz w:val="28"/>
          <w:szCs w:val="28"/>
        </w:rPr>
      </w:pPr>
    </w:p>
    <w:p w14:paraId="27DFFE38" w14:textId="77777777" w:rsidR="00C1018F" w:rsidRDefault="00C1018F" w:rsidP="0088122C">
      <w:pPr>
        <w:tabs>
          <w:tab w:val="left" w:pos="6463"/>
        </w:tabs>
        <w:rPr>
          <w:b/>
          <w:color w:val="7F7F7F"/>
          <w:sz w:val="28"/>
          <w:szCs w:val="28"/>
        </w:rPr>
      </w:pPr>
    </w:p>
    <w:p w14:paraId="57288528" w14:textId="77777777" w:rsidR="00C1018F" w:rsidRDefault="00C1018F" w:rsidP="0088122C">
      <w:pPr>
        <w:tabs>
          <w:tab w:val="left" w:pos="6463"/>
        </w:tabs>
        <w:rPr>
          <w:b/>
          <w:color w:val="7F7F7F"/>
          <w:sz w:val="28"/>
          <w:szCs w:val="28"/>
        </w:rPr>
      </w:pPr>
    </w:p>
    <w:p w14:paraId="48892F11" w14:textId="7EBDC618" w:rsidR="00B713F1" w:rsidRDefault="00B713F1" w:rsidP="0088122C">
      <w:pPr>
        <w:tabs>
          <w:tab w:val="left" w:pos="6463"/>
        </w:tabs>
        <w:rPr>
          <w:b/>
          <w:color w:val="7F7F7F"/>
          <w:sz w:val="28"/>
          <w:szCs w:val="28"/>
        </w:rPr>
      </w:pPr>
    </w:p>
    <w:tbl>
      <w:tblPr>
        <w:tblW w:w="0" w:type="auto"/>
        <w:jc w:val="center"/>
        <w:tblLook w:val="01E0" w:firstRow="1" w:lastRow="1" w:firstColumn="1" w:lastColumn="1" w:noHBand="0" w:noVBand="0"/>
      </w:tblPr>
      <w:tblGrid>
        <w:gridCol w:w="4670"/>
        <w:gridCol w:w="3865"/>
      </w:tblGrid>
      <w:tr w:rsidR="009357FC" w14:paraId="712211DD" w14:textId="77777777" w:rsidTr="00C1018F">
        <w:trPr>
          <w:jc w:val="center"/>
        </w:trPr>
        <w:tc>
          <w:tcPr>
            <w:tcW w:w="4670" w:type="dxa"/>
          </w:tcPr>
          <w:p w14:paraId="51DF695B" w14:textId="77777777" w:rsidR="009357FC" w:rsidRDefault="009357FC" w:rsidP="00284955">
            <w:pPr>
              <w:widowControl w:val="0"/>
              <w:tabs>
                <w:tab w:val="center" w:pos="4153"/>
                <w:tab w:val="right" w:pos="8306"/>
              </w:tabs>
              <w:jc w:val="center"/>
              <w:rPr>
                <w:b/>
                <w:snapToGrid w:val="0"/>
                <w:sz w:val="28"/>
                <w:szCs w:val="28"/>
              </w:rPr>
            </w:pPr>
          </w:p>
        </w:tc>
        <w:tc>
          <w:tcPr>
            <w:tcW w:w="3865" w:type="dxa"/>
          </w:tcPr>
          <w:p w14:paraId="02D99B28" w14:textId="77777777" w:rsidR="009357FC" w:rsidRPr="009B1B33" w:rsidRDefault="009357FC" w:rsidP="00284955">
            <w:pPr>
              <w:widowControl w:val="0"/>
              <w:tabs>
                <w:tab w:val="center" w:pos="4153"/>
                <w:tab w:val="right" w:pos="8306"/>
              </w:tabs>
              <w:jc w:val="center"/>
              <w:rPr>
                <w:rFonts w:cs="Times New Roman"/>
                <w:b/>
                <w:snapToGrid w:val="0"/>
                <w:sz w:val="28"/>
                <w:szCs w:val="28"/>
              </w:rPr>
            </w:pPr>
          </w:p>
        </w:tc>
      </w:tr>
      <w:tr w:rsidR="009357FC" w14:paraId="72CBC68E" w14:textId="77777777" w:rsidTr="00284955">
        <w:trPr>
          <w:trHeight w:val="564"/>
          <w:jc w:val="center"/>
        </w:trPr>
        <w:tc>
          <w:tcPr>
            <w:tcW w:w="4670" w:type="dxa"/>
          </w:tcPr>
          <w:p w14:paraId="43143E4D" w14:textId="77777777" w:rsidR="009357FC" w:rsidRDefault="009357FC" w:rsidP="00284955">
            <w:pPr>
              <w:widowControl w:val="0"/>
              <w:tabs>
                <w:tab w:val="center" w:pos="4153"/>
                <w:tab w:val="right" w:pos="8306"/>
              </w:tabs>
              <w:jc w:val="center"/>
              <w:rPr>
                <w:snapToGrid w:val="0"/>
                <w:sz w:val="28"/>
                <w:szCs w:val="28"/>
              </w:rPr>
            </w:pPr>
          </w:p>
        </w:tc>
        <w:tc>
          <w:tcPr>
            <w:tcW w:w="3865" w:type="dxa"/>
          </w:tcPr>
          <w:p w14:paraId="7AA6F9D8" w14:textId="77777777" w:rsidR="009357FC" w:rsidRPr="009B1B33" w:rsidRDefault="009357FC" w:rsidP="009B1B33">
            <w:pPr>
              <w:widowControl w:val="0"/>
              <w:spacing w:line="240" w:lineRule="auto"/>
              <w:jc w:val="center"/>
              <w:rPr>
                <w:rFonts w:cs="Times New Roman"/>
                <w:sz w:val="28"/>
                <w:szCs w:val="28"/>
                <w:highlight w:val="yellow"/>
              </w:rPr>
            </w:pPr>
          </w:p>
        </w:tc>
      </w:tr>
      <w:tr w:rsidR="009357FC" w14:paraId="1722CA59" w14:textId="77777777" w:rsidTr="00284955">
        <w:trPr>
          <w:jc w:val="center"/>
        </w:trPr>
        <w:tc>
          <w:tcPr>
            <w:tcW w:w="4670" w:type="dxa"/>
          </w:tcPr>
          <w:p w14:paraId="0E8D35CB" w14:textId="77777777" w:rsidR="009357FC" w:rsidRDefault="009357FC" w:rsidP="00284955">
            <w:pPr>
              <w:pStyle w:val="aa"/>
              <w:widowControl w:val="0"/>
              <w:tabs>
                <w:tab w:val="center" w:pos="4153"/>
                <w:tab w:val="right" w:pos="8306"/>
              </w:tabs>
              <w:jc w:val="center"/>
              <w:rPr>
                <w:rFonts w:ascii="Times New Roman" w:hAnsi="Times New Roman"/>
                <w:snapToGrid w:val="0"/>
                <w:sz w:val="28"/>
                <w:szCs w:val="28"/>
              </w:rPr>
            </w:pPr>
          </w:p>
        </w:tc>
        <w:tc>
          <w:tcPr>
            <w:tcW w:w="3865" w:type="dxa"/>
          </w:tcPr>
          <w:p w14:paraId="5A555821" w14:textId="77777777" w:rsidR="009357FC" w:rsidRPr="009B1B33" w:rsidRDefault="009357FC" w:rsidP="00284955">
            <w:pPr>
              <w:pStyle w:val="aa"/>
              <w:widowControl w:val="0"/>
              <w:tabs>
                <w:tab w:val="center" w:pos="4153"/>
                <w:tab w:val="right" w:pos="8306"/>
              </w:tabs>
              <w:jc w:val="center"/>
              <w:rPr>
                <w:rFonts w:ascii="Times New Roman" w:hAnsi="Times New Roman"/>
                <w:snapToGrid w:val="0"/>
                <w:sz w:val="28"/>
                <w:szCs w:val="28"/>
              </w:rPr>
            </w:pPr>
          </w:p>
        </w:tc>
      </w:tr>
      <w:tr w:rsidR="009357FC" w14:paraId="6983F061" w14:textId="77777777" w:rsidTr="00284955">
        <w:trPr>
          <w:jc w:val="center"/>
        </w:trPr>
        <w:tc>
          <w:tcPr>
            <w:tcW w:w="4670" w:type="dxa"/>
          </w:tcPr>
          <w:p w14:paraId="2CB98270" w14:textId="77777777" w:rsidR="009357FC" w:rsidRDefault="009357FC" w:rsidP="00284955">
            <w:pPr>
              <w:pStyle w:val="aa"/>
              <w:widowControl w:val="0"/>
              <w:tabs>
                <w:tab w:val="center" w:pos="4153"/>
                <w:tab w:val="right" w:pos="8306"/>
              </w:tabs>
              <w:jc w:val="center"/>
              <w:rPr>
                <w:rFonts w:ascii="Times New Roman" w:hAnsi="Times New Roman"/>
                <w:snapToGrid w:val="0"/>
                <w:sz w:val="28"/>
                <w:szCs w:val="28"/>
              </w:rPr>
            </w:pPr>
          </w:p>
        </w:tc>
        <w:tc>
          <w:tcPr>
            <w:tcW w:w="3865" w:type="dxa"/>
          </w:tcPr>
          <w:p w14:paraId="63CDCED0" w14:textId="77777777" w:rsidR="009357FC" w:rsidRPr="009B1B33" w:rsidRDefault="009357FC" w:rsidP="00284955">
            <w:pPr>
              <w:pStyle w:val="aa"/>
              <w:widowControl w:val="0"/>
              <w:tabs>
                <w:tab w:val="center" w:pos="4153"/>
                <w:tab w:val="right" w:pos="8306"/>
              </w:tabs>
              <w:jc w:val="center"/>
              <w:rPr>
                <w:rFonts w:ascii="Times New Roman" w:hAnsi="Times New Roman"/>
                <w:snapToGrid w:val="0"/>
                <w:sz w:val="28"/>
                <w:szCs w:val="28"/>
              </w:rPr>
            </w:pPr>
          </w:p>
        </w:tc>
      </w:tr>
    </w:tbl>
    <w:p w14:paraId="05A9ABE2" w14:textId="77777777" w:rsidR="00B713F1" w:rsidRDefault="00B713F1" w:rsidP="0088122C">
      <w:pPr>
        <w:tabs>
          <w:tab w:val="left" w:pos="6463"/>
        </w:tabs>
        <w:rPr>
          <w:b/>
          <w:color w:val="7F7F7F"/>
          <w:sz w:val="28"/>
          <w:szCs w:val="28"/>
        </w:rPr>
      </w:pPr>
    </w:p>
    <w:p w14:paraId="5933AD21" w14:textId="77777777" w:rsidR="00AF2F33" w:rsidRDefault="00AF2F33" w:rsidP="0088122C">
      <w:pPr>
        <w:tabs>
          <w:tab w:val="left" w:pos="6463"/>
        </w:tabs>
        <w:rPr>
          <w:b/>
          <w:color w:val="7F7F7F"/>
          <w:sz w:val="28"/>
          <w:szCs w:val="28"/>
        </w:rPr>
      </w:pPr>
    </w:p>
    <w:p w14:paraId="2E85B563" w14:textId="77777777" w:rsidR="00B713F1" w:rsidRDefault="00B713F1" w:rsidP="0088122C">
      <w:pPr>
        <w:tabs>
          <w:tab w:val="left" w:pos="6463"/>
        </w:tabs>
        <w:rPr>
          <w:b/>
          <w:color w:val="7F7F7F"/>
          <w:sz w:val="28"/>
          <w:szCs w:val="28"/>
        </w:rPr>
      </w:pPr>
    </w:p>
    <w:p w14:paraId="5A8C6E1B" w14:textId="21E97514" w:rsidR="009B1B33" w:rsidRDefault="009B1B33" w:rsidP="0088122C">
      <w:pPr>
        <w:tabs>
          <w:tab w:val="left" w:pos="6463"/>
        </w:tabs>
        <w:rPr>
          <w:b/>
          <w:color w:val="7F7F7F"/>
          <w:sz w:val="28"/>
          <w:szCs w:val="28"/>
        </w:rPr>
      </w:pPr>
    </w:p>
    <w:p w14:paraId="143D48B9" w14:textId="77777777" w:rsidR="00E84E03" w:rsidRDefault="00E84E03" w:rsidP="0088122C">
      <w:pPr>
        <w:tabs>
          <w:tab w:val="left" w:pos="6463"/>
        </w:tabs>
        <w:rPr>
          <w:b/>
          <w:color w:val="7F7F7F"/>
          <w:sz w:val="28"/>
          <w:szCs w:val="28"/>
        </w:rPr>
      </w:pPr>
    </w:p>
    <w:p w14:paraId="5868E52A" w14:textId="77777777" w:rsidR="00C1018F" w:rsidRDefault="00C1018F" w:rsidP="0088122C">
      <w:pPr>
        <w:tabs>
          <w:tab w:val="left" w:pos="6463"/>
        </w:tabs>
        <w:rPr>
          <w:b/>
          <w:color w:val="7F7F7F"/>
          <w:sz w:val="28"/>
          <w:szCs w:val="28"/>
        </w:rPr>
      </w:pPr>
    </w:p>
    <w:p w14:paraId="4B2C508D" w14:textId="77777777" w:rsidR="00C1018F" w:rsidRDefault="00C1018F" w:rsidP="0088122C">
      <w:pPr>
        <w:tabs>
          <w:tab w:val="left" w:pos="6463"/>
        </w:tabs>
        <w:rPr>
          <w:b/>
          <w:color w:val="7F7F7F"/>
          <w:sz w:val="28"/>
          <w:szCs w:val="28"/>
        </w:rPr>
      </w:pPr>
    </w:p>
    <w:p w14:paraId="7E1B1852" w14:textId="77777777" w:rsidR="00AE60E0" w:rsidRPr="00B8611A" w:rsidRDefault="00B8611A" w:rsidP="00D50316">
      <w:pPr>
        <w:spacing w:line="240" w:lineRule="auto"/>
        <w:ind w:left="284"/>
        <w:rPr>
          <w:rFonts w:cs="Times New Roman"/>
          <w:sz w:val="24"/>
          <w:szCs w:val="24"/>
        </w:rPr>
      </w:pPr>
      <w:r w:rsidRPr="00B8611A">
        <w:rPr>
          <w:rFonts w:eastAsia="Times New Roman" w:cs="Times New Roman"/>
          <w:b/>
          <w:color w:val="000000"/>
          <w:sz w:val="24"/>
          <w:szCs w:val="24"/>
          <w:lang w:eastAsia="ru-RU"/>
        </w:rPr>
        <w:t>Таблица 1. Общие сведения о предприятии</w:t>
      </w:r>
    </w:p>
    <w:tbl>
      <w:tblPr>
        <w:tblW w:w="1006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75"/>
        <w:gridCol w:w="1511"/>
        <w:gridCol w:w="1345"/>
        <w:gridCol w:w="1397"/>
        <w:gridCol w:w="1275"/>
        <w:gridCol w:w="957"/>
        <w:gridCol w:w="744"/>
      </w:tblGrid>
      <w:tr w:rsidR="00805469" w:rsidRPr="0088122C" w14:paraId="36B108B7" w14:textId="77777777" w:rsidTr="009B1B33">
        <w:trPr>
          <w:trHeight w:val="30"/>
        </w:trPr>
        <w:tc>
          <w:tcPr>
            <w:tcW w:w="1559" w:type="dxa"/>
            <w:tcMar>
              <w:top w:w="15" w:type="dxa"/>
              <w:left w:w="15" w:type="dxa"/>
              <w:bottom w:w="15" w:type="dxa"/>
              <w:right w:w="15" w:type="dxa"/>
            </w:tcMar>
            <w:vAlign w:val="center"/>
          </w:tcPr>
          <w:p w14:paraId="7080FF97" w14:textId="77777777" w:rsidR="00805469" w:rsidRPr="0088122C" w:rsidRDefault="00805469" w:rsidP="0088122C">
            <w:pPr>
              <w:spacing w:after="20"/>
              <w:ind w:left="20"/>
              <w:jc w:val="center"/>
              <w:rPr>
                <w:sz w:val="20"/>
                <w:szCs w:val="20"/>
              </w:rPr>
            </w:pPr>
            <w:r w:rsidRPr="0088122C">
              <w:rPr>
                <w:color w:val="000000"/>
                <w:sz w:val="20"/>
                <w:szCs w:val="20"/>
              </w:rPr>
              <w:t>Наименование производственного объекта</w:t>
            </w:r>
          </w:p>
        </w:tc>
        <w:tc>
          <w:tcPr>
            <w:tcW w:w="1275" w:type="dxa"/>
            <w:tcMar>
              <w:top w:w="15" w:type="dxa"/>
              <w:left w:w="15" w:type="dxa"/>
              <w:bottom w:w="15" w:type="dxa"/>
              <w:right w:w="15" w:type="dxa"/>
            </w:tcMar>
            <w:vAlign w:val="center"/>
          </w:tcPr>
          <w:p w14:paraId="1FDA4329" w14:textId="77777777" w:rsidR="00805469" w:rsidRPr="0088122C" w:rsidRDefault="00805469" w:rsidP="0088122C">
            <w:pPr>
              <w:spacing w:after="20"/>
              <w:ind w:left="20"/>
              <w:jc w:val="center"/>
              <w:rPr>
                <w:sz w:val="20"/>
                <w:szCs w:val="20"/>
              </w:rPr>
            </w:pPr>
            <w:r w:rsidRPr="0088122C">
              <w:rPr>
                <w:color w:val="000000"/>
                <w:sz w:val="20"/>
                <w:szCs w:val="20"/>
              </w:rPr>
              <w:t>Месторасположение по коду КАТО (Классификатор административно-территориальных объектов)</w:t>
            </w:r>
          </w:p>
        </w:tc>
        <w:tc>
          <w:tcPr>
            <w:tcW w:w="1511" w:type="dxa"/>
            <w:tcMar>
              <w:top w:w="15" w:type="dxa"/>
              <w:left w:w="15" w:type="dxa"/>
              <w:bottom w:w="15" w:type="dxa"/>
              <w:right w:w="15" w:type="dxa"/>
            </w:tcMar>
            <w:vAlign w:val="center"/>
          </w:tcPr>
          <w:p w14:paraId="134F46C0" w14:textId="77777777" w:rsidR="00805469" w:rsidRPr="0088122C" w:rsidRDefault="00805469" w:rsidP="0088122C">
            <w:pPr>
              <w:spacing w:after="20"/>
              <w:ind w:left="20"/>
              <w:jc w:val="center"/>
              <w:rPr>
                <w:sz w:val="20"/>
                <w:szCs w:val="20"/>
              </w:rPr>
            </w:pPr>
            <w:r w:rsidRPr="0088122C">
              <w:rPr>
                <w:color w:val="000000"/>
                <w:sz w:val="20"/>
                <w:szCs w:val="20"/>
              </w:rPr>
              <w:t>Месторасположение, координаты</w:t>
            </w:r>
          </w:p>
        </w:tc>
        <w:tc>
          <w:tcPr>
            <w:tcW w:w="1345" w:type="dxa"/>
            <w:tcMar>
              <w:top w:w="15" w:type="dxa"/>
              <w:left w:w="15" w:type="dxa"/>
              <w:bottom w:w="15" w:type="dxa"/>
              <w:right w:w="15" w:type="dxa"/>
            </w:tcMar>
            <w:vAlign w:val="center"/>
          </w:tcPr>
          <w:p w14:paraId="6359F8D5" w14:textId="77777777" w:rsidR="00805469" w:rsidRPr="0088122C" w:rsidRDefault="00805469" w:rsidP="0088122C">
            <w:pPr>
              <w:spacing w:after="20"/>
              <w:ind w:left="20"/>
              <w:jc w:val="center"/>
              <w:rPr>
                <w:sz w:val="20"/>
                <w:szCs w:val="20"/>
              </w:rPr>
            </w:pPr>
            <w:r w:rsidRPr="0088122C">
              <w:rPr>
                <w:color w:val="000000"/>
                <w:sz w:val="20"/>
                <w:szCs w:val="20"/>
              </w:rPr>
              <w:t>Бизнес идентификационный номер (далее - БИН)</w:t>
            </w:r>
          </w:p>
        </w:tc>
        <w:tc>
          <w:tcPr>
            <w:tcW w:w="1397" w:type="dxa"/>
            <w:tcMar>
              <w:top w:w="15" w:type="dxa"/>
              <w:left w:w="15" w:type="dxa"/>
              <w:bottom w:w="15" w:type="dxa"/>
              <w:right w:w="15" w:type="dxa"/>
            </w:tcMar>
            <w:vAlign w:val="center"/>
          </w:tcPr>
          <w:p w14:paraId="0DABEF5B" w14:textId="77777777" w:rsidR="00805469" w:rsidRPr="0088122C" w:rsidRDefault="00805469" w:rsidP="0088122C">
            <w:pPr>
              <w:spacing w:after="20"/>
              <w:ind w:left="20"/>
              <w:jc w:val="center"/>
              <w:rPr>
                <w:sz w:val="20"/>
                <w:szCs w:val="20"/>
              </w:rPr>
            </w:pPr>
            <w:r w:rsidRPr="0088122C">
              <w:rPr>
                <w:color w:val="000000"/>
                <w:sz w:val="20"/>
                <w:szCs w:val="20"/>
              </w:rPr>
              <w:t>Вид деятельности по общему классификатору видов экономической деятельности (далее- ОКЭД)</w:t>
            </w:r>
          </w:p>
        </w:tc>
        <w:tc>
          <w:tcPr>
            <w:tcW w:w="1275" w:type="dxa"/>
            <w:tcMar>
              <w:top w:w="15" w:type="dxa"/>
              <w:left w:w="15" w:type="dxa"/>
              <w:bottom w:w="15" w:type="dxa"/>
              <w:right w:w="15" w:type="dxa"/>
            </w:tcMar>
            <w:vAlign w:val="center"/>
          </w:tcPr>
          <w:p w14:paraId="180A1FB9" w14:textId="77777777" w:rsidR="00805469" w:rsidRPr="0088122C" w:rsidRDefault="00805469" w:rsidP="0088122C">
            <w:pPr>
              <w:spacing w:after="20"/>
              <w:ind w:left="20"/>
              <w:jc w:val="center"/>
              <w:rPr>
                <w:sz w:val="20"/>
                <w:szCs w:val="20"/>
              </w:rPr>
            </w:pPr>
            <w:r w:rsidRPr="0088122C">
              <w:rPr>
                <w:color w:val="000000"/>
                <w:sz w:val="20"/>
                <w:szCs w:val="20"/>
              </w:rPr>
              <w:t>Краткая характеристика производственного процесса</w:t>
            </w:r>
          </w:p>
        </w:tc>
        <w:tc>
          <w:tcPr>
            <w:tcW w:w="957" w:type="dxa"/>
            <w:tcMar>
              <w:top w:w="15" w:type="dxa"/>
              <w:left w:w="15" w:type="dxa"/>
              <w:bottom w:w="15" w:type="dxa"/>
              <w:right w:w="15" w:type="dxa"/>
            </w:tcMar>
            <w:vAlign w:val="center"/>
          </w:tcPr>
          <w:p w14:paraId="576FAF62" w14:textId="77777777" w:rsidR="00805469" w:rsidRPr="0088122C" w:rsidRDefault="00805469" w:rsidP="0088122C">
            <w:pPr>
              <w:spacing w:after="20"/>
              <w:ind w:left="20"/>
              <w:jc w:val="center"/>
              <w:rPr>
                <w:sz w:val="20"/>
                <w:szCs w:val="20"/>
              </w:rPr>
            </w:pPr>
            <w:r w:rsidRPr="0088122C">
              <w:rPr>
                <w:color w:val="000000"/>
                <w:sz w:val="20"/>
                <w:szCs w:val="20"/>
              </w:rPr>
              <w:t>Реквизиты</w:t>
            </w:r>
          </w:p>
        </w:tc>
        <w:tc>
          <w:tcPr>
            <w:tcW w:w="744" w:type="dxa"/>
            <w:tcMar>
              <w:top w:w="15" w:type="dxa"/>
              <w:left w:w="15" w:type="dxa"/>
              <w:bottom w:w="15" w:type="dxa"/>
              <w:right w:w="15" w:type="dxa"/>
            </w:tcMar>
            <w:vAlign w:val="center"/>
          </w:tcPr>
          <w:p w14:paraId="72A81EC3" w14:textId="77777777" w:rsidR="00805469" w:rsidRPr="0088122C" w:rsidRDefault="00805469" w:rsidP="0088122C">
            <w:pPr>
              <w:spacing w:after="20"/>
              <w:ind w:left="20"/>
              <w:jc w:val="center"/>
              <w:rPr>
                <w:sz w:val="20"/>
                <w:szCs w:val="20"/>
              </w:rPr>
            </w:pPr>
            <w:r w:rsidRPr="0088122C">
              <w:rPr>
                <w:color w:val="000000"/>
                <w:sz w:val="20"/>
                <w:szCs w:val="20"/>
              </w:rPr>
              <w:t>Категория и проектная мощность предприятия</w:t>
            </w:r>
          </w:p>
        </w:tc>
      </w:tr>
      <w:tr w:rsidR="00805469" w:rsidRPr="0088122C" w14:paraId="058493EA" w14:textId="77777777" w:rsidTr="009B1B33">
        <w:trPr>
          <w:trHeight w:val="30"/>
        </w:trPr>
        <w:tc>
          <w:tcPr>
            <w:tcW w:w="1559" w:type="dxa"/>
            <w:tcMar>
              <w:top w:w="15" w:type="dxa"/>
              <w:left w:w="15" w:type="dxa"/>
              <w:bottom w:w="15" w:type="dxa"/>
              <w:right w:w="15" w:type="dxa"/>
            </w:tcMar>
            <w:vAlign w:val="center"/>
          </w:tcPr>
          <w:p w14:paraId="40A82148" w14:textId="77777777" w:rsidR="00805469" w:rsidRPr="0088122C" w:rsidRDefault="00805469" w:rsidP="00272C25">
            <w:pPr>
              <w:spacing w:after="20"/>
              <w:ind w:left="20"/>
              <w:jc w:val="both"/>
              <w:rPr>
                <w:sz w:val="20"/>
                <w:szCs w:val="20"/>
              </w:rPr>
            </w:pPr>
            <w:r w:rsidRPr="0088122C">
              <w:rPr>
                <w:color w:val="000000"/>
                <w:sz w:val="20"/>
                <w:szCs w:val="20"/>
              </w:rPr>
              <w:t>1</w:t>
            </w:r>
          </w:p>
        </w:tc>
        <w:tc>
          <w:tcPr>
            <w:tcW w:w="1275" w:type="dxa"/>
            <w:tcMar>
              <w:top w:w="15" w:type="dxa"/>
              <w:left w:w="15" w:type="dxa"/>
              <w:bottom w:w="15" w:type="dxa"/>
              <w:right w:w="15" w:type="dxa"/>
            </w:tcMar>
            <w:vAlign w:val="center"/>
          </w:tcPr>
          <w:p w14:paraId="0D11A7F8" w14:textId="77777777" w:rsidR="00805469" w:rsidRPr="0088122C" w:rsidRDefault="00805469" w:rsidP="00272C25">
            <w:pPr>
              <w:spacing w:after="20"/>
              <w:ind w:left="20"/>
              <w:jc w:val="both"/>
              <w:rPr>
                <w:sz w:val="20"/>
                <w:szCs w:val="20"/>
              </w:rPr>
            </w:pPr>
            <w:r w:rsidRPr="0088122C">
              <w:rPr>
                <w:color w:val="000000"/>
                <w:sz w:val="20"/>
                <w:szCs w:val="20"/>
              </w:rPr>
              <w:t>2</w:t>
            </w:r>
          </w:p>
        </w:tc>
        <w:tc>
          <w:tcPr>
            <w:tcW w:w="1511" w:type="dxa"/>
            <w:tcMar>
              <w:top w:w="15" w:type="dxa"/>
              <w:left w:w="15" w:type="dxa"/>
              <w:bottom w:w="15" w:type="dxa"/>
              <w:right w:w="15" w:type="dxa"/>
            </w:tcMar>
            <w:vAlign w:val="center"/>
          </w:tcPr>
          <w:p w14:paraId="79657C47" w14:textId="77777777" w:rsidR="00805469" w:rsidRPr="0088122C" w:rsidRDefault="00805469" w:rsidP="00272C25">
            <w:pPr>
              <w:spacing w:after="20"/>
              <w:ind w:left="20"/>
              <w:jc w:val="both"/>
              <w:rPr>
                <w:sz w:val="20"/>
                <w:szCs w:val="20"/>
              </w:rPr>
            </w:pPr>
            <w:r w:rsidRPr="0088122C">
              <w:rPr>
                <w:color w:val="000000"/>
                <w:sz w:val="20"/>
                <w:szCs w:val="20"/>
              </w:rPr>
              <w:t>3</w:t>
            </w:r>
          </w:p>
        </w:tc>
        <w:tc>
          <w:tcPr>
            <w:tcW w:w="1345" w:type="dxa"/>
            <w:tcMar>
              <w:top w:w="15" w:type="dxa"/>
              <w:left w:w="15" w:type="dxa"/>
              <w:bottom w:w="15" w:type="dxa"/>
              <w:right w:w="15" w:type="dxa"/>
            </w:tcMar>
            <w:vAlign w:val="center"/>
          </w:tcPr>
          <w:p w14:paraId="455DAFEC" w14:textId="77777777" w:rsidR="00805469" w:rsidRPr="0088122C" w:rsidRDefault="00805469" w:rsidP="00272C25">
            <w:pPr>
              <w:spacing w:after="20"/>
              <w:ind w:left="20"/>
              <w:jc w:val="both"/>
              <w:rPr>
                <w:sz w:val="20"/>
                <w:szCs w:val="20"/>
              </w:rPr>
            </w:pPr>
            <w:r w:rsidRPr="0088122C">
              <w:rPr>
                <w:color w:val="000000"/>
                <w:sz w:val="20"/>
                <w:szCs w:val="20"/>
              </w:rPr>
              <w:t>4</w:t>
            </w:r>
          </w:p>
        </w:tc>
        <w:tc>
          <w:tcPr>
            <w:tcW w:w="1397" w:type="dxa"/>
            <w:tcMar>
              <w:top w:w="15" w:type="dxa"/>
              <w:left w:w="15" w:type="dxa"/>
              <w:bottom w:w="15" w:type="dxa"/>
              <w:right w:w="15" w:type="dxa"/>
            </w:tcMar>
            <w:vAlign w:val="center"/>
          </w:tcPr>
          <w:p w14:paraId="3632BB97" w14:textId="77777777" w:rsidR="00805469" w:rsidRPr="0088122C" w:rsidRDefault="00805469" w:rsidP="00272C25">
            <w:pPr>
              <w:spacing w:after="20"/>
              <w:ind w:left="20"/>
              <w:jc w:val="both"/>
              <w:rPr>
                <w:sz w:val="20"/>
                <w:szCs w:val="20"/>
              </w:rPr>
            </w:pPr>
            <w:r w:rsidRPr="0088122C">
              <w:rPr>
                <w:color w:val="000000"/>
                <w:sz w:val="20"/>
                <w:szCs w:val="20"/>
              </w:rPr>
              <w:t>5</w:t>
            </w:r>
          </w:p>
        </w:tc>
        <w:tc>
          <w:tcPr>
            <w:tcW w:w="1275" w:type="dxa"/>
            <w:tcMar>
              <w:top w:w="15" w:type="dxa"/>
              <w:left w:w="15" w:type="dxa"/>
              <w:bottom w:w="15" w:type="dxa"/>
              <w:right w:w="15" w:type="dxa"/>
            </w:tcMar>
            <w:vAlign w:val="center"/>
          </w:tcPr>
          <w:p w14:paraId="535354F0" w14:textId="77777777" w:rsidR="00805469" w:rsidRPr="0088122C" w:rsidRDefault="00805469" w:rsidP="00272C25">
            <w:pPr>
              <w:spacing w:after="20"/>
              <w:ind w:left="20"/>
              <w:jc w:val="both"/>
              <w:rPr>
                <w:sz w:val="20"/>
                <w:szCs w:val="20"/>
              </w:rPr>
            </w:pPr>
            <w:r w:rsidRPr="0088122C">
              <w:rPr>
                <w:color w:val="000000"/>
                <w:sz w:val="20"/>
                <w:szCs w:val="20"/>
              </w:rPr>
              <w:t>6</w:t>
            </w:r>
          </w:p>
        </w:tc>
        <w:tc>
          <w:tcPr>
            <w:tcW w:w="957" w:type="dxa"/>
            <w:tcMar>
              <w:top w:w="15" w:type="dxa"/>
              <w:left w:w="15" w:type="dxa"/>
              <w:bottom w:w="15" w:type="dxa"/>
              <w:right w:w="15" w:type="dxa"/>
            </w:tcMar>
            <w:vAlign w:val="center"/>
          </w:tcPr>
          <w:p w14:paraId="3EEE6729" w14:textId="77777777" w:rsidR="00805469" w:rsidRPr="0088122C" w:rsidRDefault="00805469" w:rsidP="00272C25">
            <w:pPr>
              <w:spacing w:after="20"/>
              <w:ind w:left="20"/>
              <w:jc w:val="both"/>
              <w:rPr>
                <w:sz w:val="20"/>
                <w:szCs w:val="20"/>
              </w:rPr>
            </w:pPr>
            <w:r w:rsidRPr="0088122C">
              <w:rPr>
                <w:color w:val="000000"/>
                <w:sz w:val="20"/>
                <w:szCs w:val="20"/>
              </w:rPr>
              <w:t>7</w:t>
            </w:r>
          </w:p>
        </w:tc>
        <w:tc>
          <w:tcPr>
            <w:tcW w:w="744" w:type="dxa"/>
            <w:tcMar>
              <w:top w:w="15" w:type="dxa"/>
              <w:left w:w="15" w:type="dxa"/>
              <w:bottom w:w="15" w:type="dxa"/>
              <w:right w:w="15" w:type="dxa"/>
            </w:tcMar>
            <w:vAlign w:val="center"/>
          </w:tcPr>
          <w:p w14:paraId="5AF85FEB" w14:textId="77777777" w:rsidR="00805469" w:rsidRPr="0088122C" w:rsidRDefault="00805469" w:rsidP="00272C25">
            <w:pPr>
              <w:spacing w:after="20"/>
              <w:ind w:left="20"/>
              <w:jc w:val="both"/>
              <w:rPr>
                <w:sz w:val="20"/>
                <w:szCs w:val="20"/>
              </w:rPr>
            </w:pPr>
            <w:r w:rsidRPr="0088122C">
              <w:rPr>
                <w:color w:val="000000"/>
                <w:sz w:val="20"/>
                <w:szCs w:val="20"/>
              </w:rPr>
              <w:t>8</w:t>
            </w:r>
          </w:p>
        </w:tc>
      </w:tr>
      <w:tr w:rsidR="00805469" w:rsidRPr="0088122C" w14:paraId="78D3FD09" w14:textId="77777777" w:rsidTr="009B1B33">
        <w:trPr>
          <w:trHeight w:val="62"/>
        </w:trPr>
        <w:tc>
          <w:tcPr>
            <w:tcW w:w="1559" w:type="dxa"/>
            <w:tcMar>
              <w:top w:w="15" w:type="dxa"/>
              <w:left w:w="15" w:type="dxa"/>
              <w:bottom w:w="15" w:type="dxa"/>
              <w:right w:w="15" w:type="dxa"/>
            </w:tcMar>
            <w:vAlign w:val="center"/>
          </w:tcPr>
          <w:p w14:paraId="4A2B2DCE" w14:textId="7741B945" w:rsidR="00284955" w:rsidRPr="00284955" w:rsidRDefault="009560D9" w:rsidP="00284955">
            <w:pPr>
              <w:spacing w:after="20" w:line="240" w:lineRule="auto"/>
              <w:ind w:left="20"/>
              <w:jc w:val="center"/>
              <w:rPr>
                <w:sz w:val="20"/>
                <w:szCs w:val="20"/>
              </w:rPr>
            </w:pPr>
            <w:r>
              <w:rPr>
                <w:sz w:val="20"/>
                <w:szCs w:val="20"/>
              </w:rPr>
              <w:t xml:space="preserve"> ТОО «Эврика-Барит»</w:t>
            </w:r>
          </w:p>
          <w:p w14:paraId="758921B5" w14:textId="77777777" w:rsidR="00805469" w:rsidRPr="0088122C" w:rsidRDefault="00805469" w:rsidP="00B713F1">
            <w:pPr>
              <w:spacing w:after="20" w:line="240" w:lineRule="auto"/>
              <w:ind w:left="20"/>
              <w:jc w:val="center"/>
              <w:rPr>
                <w:sz w:val="20"/>
                <w:szCs w:val="20"/>
              </w:rPr>
            </w:pPr>
          </w:p>
        </w:tc>
        <w:tc>
          <w:tcPr>
            <w:tcW w:w="1275" w:type="dxa"/>
            <w:tcMar>
              <w:top w:w="15" w:type="dxa"/>
              <w:left w:w="15" w:type="dxa"/>
              <w:bottom w:w="15" w:type="dxa"/>
              <w:right w:w="15" w:type="dxa"/>
            </w:tcMar>
            <w:vAlign w:val="center"/>
          </w:tcPr>
          <w:p w14:paraId="28DF0FD8" w14:textId="77777777" w:rsidR="00805469" w:rsidRPr="0088122C" w:rsidRDefault="00284955" w:rsidP="00B713F1">
            <w:pPr>
              <w:spacing w:after="20" w:line="240" w:lineRule="auto"/>
              <w:ind w:left="20"/>
              <w:jc w:val="center"/>
              <w:rPr>
                <w:sz w:val="20"/>
                <w:szCs w:val="20"/>
              </w:rPr>
            </w:pPr>
            <w:r w:rsidRPr="00284955">
              <w:rPr>
                <w:sz w:val="20"/>
                <w:szCs w:val="20"/>
              </w:rPr>
              <w:t>315651100</w:t>
            </w:r>
          </w:p>
        </w:tc>
        <w:tc>
          <w:tcPr>
            <w:tcW w:w="1511" w:type="dxa"/>
            <w:tcMar>
              <w:top w:w="15" w:type="dxa"/>
              <w:left w:w="15" w:type="dxa"/>
              <w:bottom w:w="15" w:type="dxa"/>
              <w:right w:w="15" w:type="dxa"/>
            </w:tcMar>
            <w:vAlign w:val="center"/>
          </w:tcPr>
          <w:p w14:paraId="270BC75F" w14:textId="7AA9ACB5" w:rsidR="005C5202" w:rsidRPr="005C5202" w:rsidRDefault="00E84E03" w:rsidP="005C5202">
            <w:pPr>
              <w:pStyle w:val="1"/>
              <w:shd w:val="clear" w:color="auto" w:fill="FFFFFF"/>
              <w:spacing w:before="0" w:beforeAutospacing="0" w:after="0" w:afterAutospacing="0"/>
              <w:textAlignment w:val="baseline"/>
              <w:rPr>
                <w:rFonts w:eastAsiaTheme="minorHAnsi" w:cstheme="minorBidi"/>
                <w:b w:val="0"/>
                <w:bCs w:val="0"/>
                <w:kern w:val="0"/>
                <w:sz w:val="20"/>
                <w:szCs w:val="20"/>
                <w:lang w:eastAsia="en-US"/>
              </w:rPr>
            </w:pPr>
            <w:r w:rsidRPr="00E84E03">
              <w:rPr>
                <w:rFonts w:eastAsiaTheme="minorHAnsi" w:cstheme="minorBidi"/>
                <w:b w:val="0"/>
                <w:bCs w:val="0"/>
                <w:kern w:val="0"/>
                <w:sz w:val="20"/>
                <w:szCs w:val="20"/>
                <w:lang w:eastAsia="en-US"/>
              </w:rPr>
              <w:t>Жамбылская область Мойынкумский район</w:t>
            </w:r>
            <w:r w:rsidRPr="005C5202">
              <w:rPr>
                <w:rFonts w:eastAsiaTheme="minorHAnsi" w:cstheme="minorBidi"/>
                <w:b w:val="0"/>
                <w:bCs w:val="0"/>
                <w:kern w:val="0"/>
                <w:sz w:val="20"/>
                <w:szCs w:val="20"/>
                <w:lang w:eastAsia="en-US"/>
              </w:rPr>
              <w:t xml:space="preserve"> </w:t>
            </w:r>
            <w:r w:rsidR="005C5202" w:rsidRPr="005C5202">
              <w:rPr>
                <w:rFonts w:eastAsiaTheme="minorHAnsi" w:cstheme="minorBidi"/>
                <w:b w:val="0"/>
                <w:bCs w:val="0"/>
                <w:kern w:val="0"/>
                <w:sz w:val="20"/>
                <w:szCs w:val="20"/>
                <w:lang w:eastAsia="en-US"/>
              </w:rPr>
              <w:t>45°06'21.8"N 73°59'17.0"E</w:t>
            </w:r>
          </w:p>
          <w:p w14:paraId="09EC60E8" w14:textId="77777777" w:rsidR="00805469" w:rsidRPr="0088122C" w:rsidRDefault="00805469" w:rsidP="00AF2F33">
            <w:pPr>
              <w:spacing w:after="20" w:line="240" w:lineRule="auto"/>
              <w:ind w:left="20"/>
              <w:jc w:val="center"/>
              <w:rPr>
                <w:sz w:val="20"/>
                <w:szCs w:val="20"/>
              </w:rPr>
            </w:pPr>
          </w:p>
        </w:tc>
        <w:tc>
          <w:tcPr>
            <w:tcW w:w="1345" w:type="dxa"/>
            <w:tcMar>
              <w:top w:w="15" w:type="dxa"/>
              <w:left w:w="15" w:type="dxa"/>
              <w:bottom w:w="15" w:type="dxa"/>
              <w:right w:w="15" w:type="dxa"/>
            </w:tcMar>
            <w:vAlign w:val="center"/>
          </w:tcPr>
          <w:p w14:paraId="4C4E4C25" w14:textId="1CEA250C" w:rsidR="00805469" w:rsidRPr="0088122C" w:rsidRDefault="009560D9" w:rsidP="009560D9">
            <w:pPr>
              <w:spacing w:after="20" w:line="240" w:lineRule="auto"/>
              <w:ind w:left="20"/>
              <w:jc w:val="center"/>
              <w:rPr>
                <w:sz w:val="20"/>
                <w:szCs w:val="20"/>
              </w:rPr>
            </w:pPr>
            <w:r>
              <w:rPr>
                <w:sz w:val="20"/>
                <w:szCs w:val="20"/>
              </w:rPr>
              <w:t>0602400</w:t>
            </w:r>
            <w:r w:rsidRPr="009560D9">
              <w:rPr>
                <w:sz w:val="20"/>
                <w:szCs w:val="20"/>
              </w:rPr>
              <w:t>18129</w:t>
            </w:r>
          </w:p>
        </w:tc>
        <w:tc>
          <w:tcPr>
            <w:tcW w:w="1397" w:type="dxa"/>
            <w:tcMar>
              <w:top w:w="15" w:type="dxa"/>
              <w:left w:w="15" w:type="dxa"/>
              <w:bottom w:w="15" w:type="dxa"/>
              <w:right w:w="15" w:type="dxa"/>
            </w:tcMar>
            <w:vAlign w:val="center"/>
          </w:tcPr>
          <w:p w14:paraId="72CBF331" w14:textId="77777777" w:rsidR="00805469" w:rsidRPr="0088122C" w:rsidRDefault="00284955" w:rsidP="00B713F1">
            <w:pPr>
              <w:spacing w:after="20" w:line="240" w:lineRule="auto"/>
              <w:ind w:left="20"/>
              <w:jc w:val="center"/>
              <w:rPr>
                <w:sz w:val="20"/>
                <w:szCs w:val="20"/>
              </w:rPr>
            </w:pPr>
            <w:r w:rsidRPr="00284955">
              <w:rPr>
                <w:sz w:val="20"/>
                <w:szCs w:val="20"/>
              </w:rPr>
              <w:t>08910</w:t>
            </w:r>
          </w:p>
        </w:tc>
        <w:tc>
          <w:tcPr>
            <w:tcW w:w="1275" w:type="dxa"/>
            <w:tcMar>
              <w:top w:w="15" w:type="dxa"/>
              <w:left w:w="15" w:type="dxa"/>
              <w:bottom w:w="15" w:type="dxa"/>
              <w:right w:w="15" w:type="dxa"/>
            </w:tcMar>
            <w:vAlign w:val="center"/>
          </w:tcPr>
          <w:p w14:paraId="153D9125" w14:textId="4FF7DEEB" w:rsidR="00805469" w:rsidRPr="0088122C" w:rsidRDefault="009560D9" w:rsidP="00B713F1">
            <w:pPr>
              <w:spacing w:after="20" w:line="240" w:lineRule="auto"/>
              <w:ind w:left="20"/>
              <w:jc w:val="center"/>
              <w:rPr>
                <w:sz w:val="20"/>
                <w:szCs w:val="20"/>
              </w:rPr>
            </w:pPr>
            <w:r>
              <w:rPr>
                <w:sz w:val="20"/>
                <w:szCs w:val="20"/>
              </w:rPr>
              <w:t>И</w:t>
            </w:r>
            <w:r w:rsidRPr="009560D9">
              <w:rPr>
                <w:sz w:val="20"/>
                <w:szCs w:val="20"/>
              </w:rPr>
              <w:t>змельчение гравитационного концентрата  барита с доведением его до товарной кондиции.</w:t>
            </w:r>
          </w:p>
        </w:tc>
        <w:tc>
          <w:tcPr>
            <w:tcW w:w="957" w:type="dxa"/>
            <w:tcMar>
              <w:top w:w="15" w:type="dxa"/>
              <w:left w:w="15" w:type="dxa"/>
              <w:bottom w:w="15" w:type="dxa"/>
              <w:right w:w="15" w:type="dxa"/>
            </w:tcMar>
            <w:vAlign w:val="center"/>
          </w:tcPr>
          <w:p w14:paraId="75F5F31B" w14:textId="77777777" w:rsidR="00805469" w:rsidRPr="0088122C" w:rsidRDefault="005C5202" w:rsidP="00B713F1">
            <w:pPr>
              <w:spacing w:after="20" w:line="240" w:lineRule="auto"/>
              <w:ind w:left="20"/>
              <w:jc w:val="center"/>
              <w:rPr>
                <w:sz w:val="20"/>
                <w:szCs w:val="20"/>
              </w:rPr>
            </w:pPr>
            <w:r>
              <w:rPr>
                <w:sz w:val="20"/>
                <w:szCs w:val="20"/>
              </w:rPr>
              <w:t>Жамбылская область Мойынкумский район, п. Шыганак</w:t>
            </w:r>
          </w:p>
        </w:tc>
        <w:tc>
          <w:tcPr>
            <w:tcW w:w="744" w:type="dxa"/>
            <w:tcMar>
              <w:top w:w="15" w:type="dxa"/>
              <w:left w:w="15" w:type="dxa"/>
              <w:bottom w:w="15" w:type="dxa"/>
              <w:right w:w="15" w:type="dxa"/>
            </w:tcMar>
            <w:vAlign w:val="center"/>
          </w:tcPr>
          <w:p w14:paraId="777C5BA0" w14:textId="52B2A047" w:rsidR="00805469" w:rsidRPr="0088122C" w:rsidRDefault="00805469" w:rsidP="009560D9">
            <w:pPr>
              <w:spacing w:after="20" w:line="240" w:lineRule="auto"/>
              <w:ind w:left="20"/>
              <w:jc w:val="center"/>
              <w:rPr>
                <w:sz w:val="20"/>
                <w:szCs w:val="20"/>
              </w:rPr>
            </w:pPr>
            <w:r w:rsidRPr="0088122C">
              <w:rPr>
                <w:sz w:val="20"/>
                <w:szCs w:val="20"/>
              </w:rPr>
              <w:t xml:space="preserve">Объект </w:t>
            </w:r>
            <w:r w:rsidR="009560D9">
              <w:rPr>
                <w:sz w:val="20"/>
                <w:szCs w:val="20"/>
              </w:rPr>
              <w:t>1</w:t>
            </w:r>
            <w:r w:rsidRPr="0088122C">
              <w:rPr>
                <w:sz w:val="20"/>
                <w:szCs w:val="20"/>
              </w:rPr>
              <w:t xml:space="preserve"> категории.</w:t>
            </w:r>
          </w:p>
        </w:tc>
      </w:tr>
    </w:tbl>
    <w:p w14:paraId="779F4278" w14:textId="77777777" w:rsidR="007B14DF" w:rsidRDefault="007B14DF" w:rsidP="00D50316">
      <w:pPr>
        <w:spacing w:line="240" w:lineRule="auto"/>
        <w:rPr>
          <w:rFonts w:cs="Times New Roman"/>
          <w:sz w:val="24"/>
          <w:szCs w:val="24"/>
        </w:rPr>
      </w:pPr>
    </w:p>
    <w:p w14:paraId="33C5EDB4" w14:textId="7F2423E7" w:rsidR="00947C55" w:rsidRDefault="00B8611A" w:rsidP="00D50316">
      <w:pPr>
        <w:spacing w:line="240" w:lineRule="auto"/>
        <w:ind w:left="284"/>
        <w:rPr>
          <w:rFonts w:eastAsia="Times New Roman" w:cs="Times New Roman"/>
          <w:b/>
          <w:color w:val="000000"/>
          <w:sz w:val="24"/>
          <w:szCs w:val="24"/>
          <w:lang w:eastAsia="ru-RU"/>
        </w:rPr>
      </w:pPr>
      <w:r w:rsidRPr="00B8611A">
        <w:rPr>
          <w:rFonts w:eastAsia="Times New Roman" w:cs="Times New Roman"/>
          <w:b/>
          <w:color w:val="000000"/>
          <w:sz w:val="24"/>
          <w:szCs w:val="24"/>
          <w:lang w:eastAsia="ru-RU"/>
        </w:rPr>
        <w:t>Таблица 2. Информация по отходам производства и потребления</w:t>
      </w:r>
    </w:p>
    <w:tbl>
      <w:tblPr>
        <w:tblpPr w:leftFromText="180" w:rightFromText="180" w:vertAnchor="text" w:tblpY="1"/>
        <w:tblOverlap w:val="neve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2542"/>
        <w:gridCol w:w="1852"/>
        <w:gridCol w:w="2127"/>
      </w:tblGrid>
      <w:tr w:rsidR="00E84E03" w:rsidRPr="009527C5" w14:paraId="6721EC92" w14:textId="77777777" w:rsidTr="00E84E03">
        <w:trPr>
          <w:trHeight w:val="30"/>
        </w:trPr>
        <w:tc>
          <w:tcPr>
            <w:tcW w:w="3302" w:type="dxa"/>
            <w:tcMar>
              <w:top w:w="15" w:type="dxa"/>
              <w:left w:w="15" w:type="dxa"/>
              <w:bottom w:w="15" w:type="dxa"/>
              <w:right w:w="15" w:type="dxa"/>
            </w:tcMar>
            <w:vAlign w:val="center"/>
          </w:tcPr>
          <w:p w14:paraId="505E41AF" w14:textId="77777777" w:rsidR="00E84E03" w:rsidRPr="009527C5" w:rsidRDefault="00E84E03" w:rsidP="00E84E03">
            <w:pPr>
              <w:spacing w:after="0"/>
              <w:ind w:left="20"/>
              <w:jc w:val="center"/>
              <w:rPr>
                <w:b/>
              </w:rPr>
            </w:pPr>
            <w:r w:rsidRPr="009527C5">
              <w:rPr>
                <w:b/>
                <w:color w:val="000000"/>
                <w:sz w:val="20"/>
              </w:rPr>
              <w:t>Вид отхода</w:t>
            </w:r>
          </w:p>
        </w:tc>
        <w:tc>
          <w:tcPr>
            <w:tcW w:w="2542" w:type="dxa"/>
            <w:tcMar>
              <w:top w:w="15" w:type="dxa"/>
              <w:left w:w="15" w:type="dxa"/>
              <w:bottom w:w="15" w:type="dxa"/>
              <w:right w:w="15" w:type="dxa"/>
            </w:tcMar>
            <w:vAlign w:val="center"/>
          </w:tcPr>
          <w:p w14:paraId="4B0AC05F" w14:textId="77777777" w:rsidR="00E84E03" w:rsidRPr="009527C5" w:rsidRDefault="00E84E03" w:rsidP="00E84E03">
            <w:pPr>
              <w:spacing w:after="0"/>
              <w:ind w:left="20"/>
              <w:jc w:val="center"/>
              <w:rPr>
                <w:b/>
              </w:rPr>
            </w:pPr>
            <w:r w:rsidRPr="009527C5">
              <w:rPr>
                <w:b/>
                <w:color w:val="000000"/>
                <w:sz w:val="20"/>
              </w:rPr>
              <w:t>Код отхода в соответствии с классификатором отходов</w:t>
            </w:r>
          </w:p>
        </w:tc>
        <w:tc>
          <w:tcPr>
            <w:tcW w:w="1852" w:type="dxa"/>
          </w:tcPr>
          <w:p w14:paraId="7682E8A1" w14:textId="77777777" w:rsidR="00E84E03" w:rsidRPr="00D70F27" w:rsidRDefault="00E84E03" w:rsidP="00E84E03">
            <w:pPr>
              <w:spacing w:after="0"/>
              <w:ind w:left="20"/>
              <w:jc w:val="center"/>
              <w:rPr>
                <w:b/>
                <w:color w:val="000000"/>
                <w:sz w:val="20"/>
              </w:rPr>
            </w:pPr>
            <w:r w:rsidRPr="00D70F27">
              <w:rPr>
                <w:b/>
                <w:color w:val="000000"/>
                <w:sz w:val="20"/>
              </w:rPr>
              <w:t>Лимит накопления</w:t>
            </w:r>
          </w:p>
          <w:p w14:paraId="17236CD1" w14:textId="77777777" w:rsidR="00E84E03" w:rsidRPr="009527C5" w:rsidRDefault="00E84E03" w:rsidP="00E84E03">
            <w:pPr>
              <w:spacing w:after="0"/>
              <w:ind w:left="20"/>
              <w:jc w:val="center"/>
              <w:rPr>
                <w:b/>
                <w:color w:val="000000"/>
                <w:sz w:val="20"/>
              </w:rPr>
            </w:pPr>
            <w:r w:rsidRPr="00D70F27">
              <w:rPr>
                <w:b/>
                <w:color w:val="000000"/>
                <w:sz w:val="20"/>
              </w:rPr>
              <w:t>отходов, тонн</w:t>
            </w:r>
          </w:p>
        </w:tc>
        <w:tc>
          <w:tcPr>
            <w:tcW w:w="2127" w:type="dxa"/>
            <w:tcMar>
              <w:top w:w="15" w:type="dxa"/>
              <w:left w:w="15" w:type="dxa"/>
              <w:bottom w:w="15" w:type="dxa"/>
              <w:right w:w="15" w:type="dxa"/>
            </w:tcMar>
            <w:vAlign w:val="center"/>
          </w:tcPr>
          <w:p w14:paraId="45123902" w14:textId="77777777" w:rsidR="00E84E03" w:rsidRPr="009527C5" w:rsidRDefault="00E84E03" w:rsidP="00E84E03">
            <w:pPr>
              <w:spacing w:after="0"/>
              <w:ind w:left="20"/>
              <w:jc w:val="center"/>
              <w:rPr>
                <w:b/>
              </w:rPr>
            </w:pPr>
            <w:r w:rsidRPr="009527C5">
              <w:rPr>
                <w:b/>
                <w:color w:val="000000"/>
                <w:sz w:val="20"/>
              </w:rPr>
              <w:t>Вид операции, которому подвергается отход</w:t>
            </w:r>
          </w:p>
        </w:tc>
      </w:tr>
      <w:tr w:rsidR="00E84E03" w:rsidRPr="009527C5" w14:paraId="752E0A27" w14:textId="77777777" w:rsidTr="00E84E03">
        <w:trPr>
          <w:trHeight w:val="30"/>
        </w:trPr>
        <w:tc>
          <w:tcPr>
            <w:tcW w:w="3302" w:type="dxa"/>
            <w:tcMar>
              <w:top w:w="15" w:type="dxa"/>
              <w:left w:w="15" w:type="dxa"/>
              <w:bottom w:w="15" w:type="dxa"/>
              <w:right w:w="15" w:type="dxa"/>
            </w:tcMar>
            <w:vAlign w:val="center"/>
          </w:tcPr>
          <w:p w14:paraId="1B7D9DFE" w14:textId="77777777" w:rsidR="00E84E03" w:rsidRPr="009527C5" w:rsidRDefault="00E84E03" w:rsidP="00E84E03">
            <w:pPr>
              <w:spacing w:after="0"/>
              <w:ind w:left="20"/>
              <w:jc w:val="both"/>
            </w:pPr>
            <w:r w:rsidRPr="009527C5">
              <w:rPr>
                <w:color w:val="000000"/>
                <w:sz w:val="20"/>
              </w:rPr>
              <w:t>1</w:t>
            </w:r>
          </w:p>
        </w:tc>
        <w:tc>
          <w:tcPr>
            <w:tcW w:w="2542" w:type="dxa"/>
            <w:tcMar>
              <w:top w:w="15" w:type="dxa"/>
              <w:left w:w="15" w:type="dxa"/>
              <w:bottom w:w="15" w:type="dxa"/>
              <w:right w:w="15" w:type="dxa"/>
            </w:tcMar>
            <w:vAlign w:val="center"/>
          </w:tcPr>
          <w:p w14:paraId="3D22E3E7" w14:textId="77777777" w:rsidR="00E84E03" w:rsidRPr="009527C5" w:rsidRDefault="00E84E03" w:rsidP="00E84E03">
            <w:pPr>
              <w:spacing w:after="0"/>
              <w:ind w:left="20"/>
              <w:jc w:val="both"/>
            </w:pPr>
            <w:r w:rsidRPr="009527C5">
              <w:rPr>
                <w:color w:val="000000"/>
                <w:sz w:val="20"/>
              </w:rPr>
              <w:t>2</w:t>
            </w:r>
          </w:p>
        </w:tc>
        <w:tc>
          <w:tcPr>
            <w:tcW w:w="1852" w:type="dxa"/>
          </w:tcPr>
          <w:p w14:paraId="7E8DEB75" w14:textId="77777777" w:rsidR="00E84E03" w:rsidRPr="009527C5" w:rsidRDefault="00E84E03" w:rsidP="00E84E03">
            <w:pPr>
              <w:spacing w:after="0"/>
              <w:ind w:left="20"/>
              <w:jc w:val="both"/>
              <w:rPr>
                <w:color w:val="000000"/>
                <w:sz w:val="20"/>
              </w:rPr>
            </w:pPr>
          </w:p>
        </w:tc>
        <w:tc>
          <w:tcPr>
            <w:tcW w:w="2127" w:type="dxa"/>
            <w:tcMar>
              <w:top w:w="15" w:type="dxa"/>
              <w:left w:w="15" w:type="dxa"/>
              <w:bottom w:w="15" w:type="dxa"/>
              <w:right w:w="15" w:type="dxa"/>
            </w:tcMar>
            <w:vAlign w:val="center"/>
          </w:tcPr>
          <w:p w14:paraId="258EDFD7" w14:textId="77777777" w:rsidR="00E84E03" w:rsidRPr="009527C5" w:rsidRDefault="00E84E03" w:rsidP="00E84E03">
            <w:pPr>
              <w:spacing w:after="0"/>
              <w:ind w:left="20"/>
              <w:jc w:val="both"/>
            </w:pPr>
            <w:r w:rsidRPr="009527C5">
              <w:rPr>
                <w:color w:val="000000"/>
                <w:sz w:val="20"/>
              </w:rPr>
              <w:t>3</w:t>
            </w:r>
          </w:p>
        </w:tc>
      </w:tr>
      <w:tr w:rsidR="009560D9" w:rsidRPr="00075942" w14:paraId="2F688738" w14:textId="77777777" w:rsidTr="00E84E03">
        <w:trPr>
          <w:trHeight w:val="152"/>
        </w:trPr>
        <w:tc>
          <w:tcPr>
            <w:tcW w:w="3302" w:type="dxa"/>
            <w:tcMar>
              <w:top w:w="15" w:type="dxa"/>
              <w:left w:w="15" w:type="dxa"/>
              <w:bottom w:w="15" w:type="dxa"/>
              <w:right w:w="15" w:type="dxa"/>
            </w:tcMar>
            <w:vAlign w:val="center"/>
          </w:tcPr>
          <w:p w14:paraId="02486C37" w14:textId="167C50FB" w:rsidR="009560D9" w:rsidRPr="00075942" w:rsidRDefault="009560D9" w:rsidP="009560D9">
            <w:pPr>
              <w:spacing w:after="0"/>
              <w:rPr>
                <w:color w:val="000000"/>
                <w:sz w:val="20"/>
              </w:rPr>
            </w:pPr>
            <w:r w:rsidRPr="00266B34">
              <w:rPr>
                <w:color w:val="000000"/>
                <w:sz w:val="20"/>
              </w:rPr>
              <w:t>Смешанные коммунальные отходы</w:t>
            </w:r>
          </w:p>
        </w:tc>
        <w:tc>
          <w:tcPr>
            <w:tcW w:w="2542" w:type="dxa"/>
            <w:tcMar>
              <w:top w:w="15" w:type="dxa"/>
              <w:left w:w="15" w:type="dxa"/>
              <w:bottom w:w="15" w:type="dxa"/>
              <w:right w:w="15" w:type="dxa"/>
            </w:tcMar>
            <w:vAlign w:val="center"/>
          </w:tcPr>
          <w:p w14:paraId="2F6C18C7" w14:textId="293C9A6F" w:rsidR="009560D9" w:rsidRPr="00075942" w:rsidRDefault="009560D9" w:rsidP="009560D9">
            <w:pPr>
              <w:spacing w:after="0"/>
              <w:jc w:val="center"/>
              <w:rPr>
                <w:color w:val="000000"/>
                <w:sz w:val="20"/>
              </w:rPr>
            </w:pPr>
            <w:r w:rsidRPr="00266B34">
              <w:rPr>
                <w:color w:val="000000"/>
                <w:sz w:val="20"/>
              </w:rPr>
              <w:t>20 03 01</w:t>
            </w:r>
          </w:p>
        </w:tc>
        <w:tc>
          <w:tcPr>
            <w:tcW w:w="1852" w:type="dxa"/>
            <w:vAlign w:val="center"/>
          </w:tcPr>
          <w:p w14:paraId="60FF56DF" w14:textId="0F9523A9" w:rsidR="009560D9" w:rsidRDefault="009560D9" w:rsidP="009560D9">
            <w:pPr>
              <w:spacing w:after="0"/>
              <w:jc w:val="center"/>
              <w:rPr>
                <w:color w:val="000000"/>
                <w:sz w:val="20"/>
              </w:rPr>
            </w:pPr>
            <w:r>
              <w:rPr>
                <w:color w:val="000000"/>
                <w:sz w:val="20"/>
                <w:szCs w:val="20"/>
              </w:rPr>
              <w:t>9,3</w:t>
            </w:r>
          </w:p>
        </w:tc>
        <w:tc>
          <w:tcPr>
            <w:tcW w:w="2127" w:type="dxa"/>
            <w:tcMar>
              <w:top w:w="15" w:type="dxa"/>
              <w:left w:w="15" w:type="dxa"/>
              <w:bottom w:w="15" w:type="dxa"/>
              <w:right w:w="15" w:type="dxa"/>
            </w:tcMar>
            <w:vAlign w:val="center"/>
          </w:tcPr>
          <w:p w14:paraId="3EB48BEB" w14:textId="4378B14F" w:rsidR="009560D9" w:rsidRPr="00075942" w:rsidRDefault="009560D9" w:rsidP="009560D9">
            <w:pPr>
              <w:spacing w:after="0"/>
              <w:jc w:val="center"/>
              <w:rPr>
                <w:color w:val="000000"/>
                <w:sz w:val="20"/>
              </w:rPr>
            </w:pPr>
            <w:r w:rsidRPr="00266B34">
              <w:rPr>
                <w:color w:val="000000"/>
                <w:sz w:val="20"/>
              </w:rPr>
              <w:t>Вывоз по договору</w:t>
            </w:r>
          </w:p>
        </w:tc>
      </w:tr>
      <w:tr w:rsidR="009560D9" w:rsidRPr="00075942" w14:paraId="78235772" w14:textId="77777777" w:rsidTr="00E84E03">
        <w:trPr>
          <w:trHeight w:val="152"/>
        </w:trPr>
        <w:tc>
          <w:tcPr>
            <w:tcW w:w="3302" w:type="dxa"/>
            <w:tcMar>
              <w:top w:w="15" w:type="dxa"/>
              <w:left w:w="15" w:type="dxa"/>
              <w:bottom w:w="15" w:type="dxa"/>
              <w:right w:w="15" w:type="dxa"/>
            </w:tcMar>
            <w:vAlign w:val="center"/>
          </w:tcPr>
          <w:p w14:paraId="65576D54" w14:textId="3A3B5D4A" w:rsidR="009560D9" w:rsidRPr="00075942" w:rsidRDefault="009560D9" w:rsidP="009560D9">
            <w:pPr>
              <w:spacing w:after="0"/>
              <w:rPr>
                <w:color w:val="000000"/>
                <w:sz w:val="20"/>
              </w:rPr>
            </w:pPr>
            <w:r w:rsidRPr="00266B34">
              <w:rPr>
                <w:color w:val="000000"/>
                <w:sz w:val="20"/>
              </w:rPr>
              <w:t>Смет с территории</w:t>
            </w:r>
          </w:p>
        </w:tc>
        <w:tc>
          <w:tcPr>
            <w:tcW w:w="2542" w:type="dxa"/>
            <w:tcMar>
              <w:top w:w="15" w:type="dxa"/>
              <w:left w:w="15" w:type="dxa"/>
              <w:bottom w:w="15" w:type="dxa"/>
              <w:right w:w="15" w:type="dxa"/>
            </w:tcMar>
            <w:vAlign w:val="center"/>
          </w:tcPr>
          <w:p w14:paraId="660A0B3A" w14:textId="58921D46" w:rsidR="009560D9" w:rsidRPr="00075942" w:rsidRDefault="009560D9" w:rsidP="009560D9">
            <w:pPr>
              <w:spacing w:after="0"/>
              <w:jc w:val="center"/>
              <w:rPr>
                <w:color w:val="000000"/>
                <w:sz w:val="20"/>
              </w:rPr>
            </w:pPr>
            <w:r>
              <w:rPr>
                <w:color w:val="000000"/>
                <w:sz w:val="20"/>
              </w:rPr>
              <w:t>20 03 03</w:t>
            </w:r>
          </w:p>
        </w:tc>
        <w:tc>
          <w:tcPr>
            <w:tcW w:w="1852" w:type="dxa"/>
            <w:vAlign w:val="center"/>
          </w:tcPr>
          <w:p w14:paraId="2A5D9680" w14:textId="0EF79B07" w:rsidR="009560D9" w:rsidRDefault="009560D9" w:rsidP="009560D9">
            <w:pPr>
              <w:spacing w:after="0"/>
              <w:jc w:val="center"/>
              <w:rPr>
                <w:color w:val="000000"/>
                <w:sz w:val="20"/>
              </w:rPr>
            </w:pPr>
            <w:r w:rsidRPr="005C56DF">
              <w:rPr>
                <w:rStyle w:val="s0"/>
                <w:sz w:val="18"/>
                <w:szCs w:val="18"/>
              </w:rPr>
              <w:t>2.5</w:t>
            </w:r>
          </w:p>
        </w:tc>
        <w:tc>
          <w:tcPr>
            <w:tcW w:w="2127" w:type="dxa"/>
            <w:tcMar>
              <w:top w:w="15" w:type="dxa"/>
              <w:left w:w="15" w:type="dxa"/>
              <w:bottom w:w="15" w:type="dxa"/>
              <w:right w:w="15" w:type="dxa"/>
            </w:tcMar>
          </w:tcPr>
          <w:p w14:paraId="63636B96" w14:textId="0836FD64" w:rsidR="009560D9" w:rsidRPr="00075942" w:rsidRDefault="009560D9" w:rsidP="009560D9">
            <w:pPr>
              <w:spacing w:after="0"/>
              <w:jc w:val="center"/>
              <w:rPr>
                <w:color w:val="000000"/>
                <w:sz w:val="20"/>
              </w:rPr>
            </w:pPr>
            <w:r w:rsidRPr="00C67661">
              <w:rPr>
                <w:color w:val="000000"/>
                <w:sz w:val="20"/>
              </w:rPr>
              <w:t>Вывоз по договору</w:t>
            </w:r>
          </w:p>
        </w:tc>
      </w:tr>
      <w:tr w:rsidR="009560D9" w:rsidRPr="00075942" w14:paraId="3867E317" w14:textId="77777777" w:rsidTr="00E84E03">
        <w:trPr>
          <w:trHeight w:val="152"/>
        </w:trPr>
        <w:tc>
          <w:tcPr>
            <w:tcW w:w="3302" w:type="dxa"/>
            <w:tcMar>
              <w:top w:w="15" w:type="dxa"/>
              <w:left w:w="15" w:type="dxa"/>
              <w:bottom w:w="15" w:type="dxa"/>
              <w:right w:w="15" w:type="dxa"/>
            </w:tcMar>
            <w:vAlign w:val="center"/>
          </w:tcPr>
          <w:p w14:paraId="3F74D64F" w14:textId="1276AAE4" w:rsidR="009560D9" w:rsidRPr="00075942" w:rsidRDefault="009560D9" w:rsidP="009560D9">
            <w:pPr>
              <w:spacing w:after="0"/>
              <w:rPr>
                <w:color w:val="000000"/>
                <w:sz w:val="20"/>
              </w:rPr>
            </w:pPr>
            <w:r w:rsidRPr="00266B34">
              <w:rPr>
                <w:color w:val="000000"/>
                <w:sz w:val="20"/>
              </w:rPr>
              <w:t>Промасленная ветошь</w:t>
            </w:r>
          </w:p>
        </w:tc>
        <w:tc>
          <w:tcPr>
            <w:tcW w:w="2542" w:type="dxa"/>
            <w:tcMar>
              <w:top w:w="15" w:type="dxa"/>
              <w:left w:w="15" w:type="dxa"/>
              <w:bottom w:w="15" w:type="dxa"/>
              <w:right w:w="15" w:type="dxa"/>
            </w:tcMar>
            <w:vAlign w:val="center"/>
          </w:tcPr>
          <w:p w14:paraId="004E6EB1" w14:textId="79F62232" w:rsidR="009560D9" w:rsidRPr="00075942" w:rsidRDefault="009560D9" w:rsidP="009560D9">
            <w:pPr>
              <w:spacing w:after="0"/>
              <w:jc w:val="center"/>
              <w:rPr>
                <w:color w:val="000000"/>
                <w:sz w:val="20"/>
              </w:rPr>
            </w:pPr>
            <w:r w:rsidRPr="000A6B75">
              <w:rPr>
                <w:color w:val="000000"/>
                <w:sz w:val="20"/>
              </w:rPr>
              <w:t>15 02 02*</w:t>
            </w:r>
          </w:p>
        </w:tc>
        <w:tc>
          <w:tcPr>
            <w:tcW w:w="1852" w:type="dxa"/>
            <w:vAlign w:val="center"/>
          </w:tcPr>
          <w:p w14:paraId="5BF9358B" w14:textId="2ABD7780" w:rsidR="009560D9" w:rsidRDefault="009560D9" w:rsidP="009560D9">
            <w:pPr>
              <w:spacing w:after="0"/>
              <w:jc w:val="center"/>
              <w:rPr>
                <w:color w:val="000000"/>
                <w:sz w:val="20"/>
              </w:rPr>
            </w:pPr>
            <w:r w:rsidRPr="005C56DF">
              <w:rPr>
                <w:rStyle w:val="s0"/>
                <w:sz w:val="18"/>
                <w:szCs w:val="18"/>
              </w:rPr>
              <w:t>0,545</w:t>
            </w:r>
          </w:p>
        </w:tc>
        <w:tc>
          <w:tcPr>
            <w:tcW w:w="2127" w:type="dxa"/>
            <w:tcMar>
              <w:top w:w="15" w:type="dxa"/>
              <w:left w:w="15" w:type="dxa"/>
              <w:bottom w:w="15" w:type="dxa"/>
              <w:right w:w="15" w:type="dxa"/>
            </w:tcMar>
          </w:tcPr>
          <w:p w14:paraId="02880D03" w14:textId="40A3A910" w:rsidR="009560D9" w:rsidRPr="00075942" w:rsidRDefault="009560D9" w:rsidP="009560D9">
            <w:pPr>
              <w:spacing w:after="0"/>
              <w:jc w:val="center"/>
              <w:rPr>
                <w:color w:val="000000"/>
                <w:sz w:val="20"/>
              </w:rPr>
            </w:pPr>
            <w:r w:rsidRPr="00C67661">
              <w:rPr>
                <w:color w:val="000000"/>
                <w:sz w:val="20"/>
              </w:rPr>
              <w:t>Вывоз по договору</w:t>
            </w:r>
          </w:p>
        </w:tc>
      </w:tr>
      <w:tr w:rsidR="009560D9" w:rsidRPr="00075942" w14:paraId="1C5A326E" w14:textId="77777777" w:rsidTr="00E84E03">
        <w:trPr>
          <w:trHeight w:val="152"/>
        </w:trPr>
        <w:tc>
          <w:tcPr>
            <w:tcW w:w="3302" w:type="dxa"/>
            <w:tcMar>
              <w:top w:w="15" w:type="dxa"/>
              <w:left w:w="15" w:type="dxa"/>
              <w:bottom w:w="15" w:type="dxa"/>
              <w:right w:w="15" w:type="dxa"/>
            </w:tcMar>
            <w:vAlign w:val="center"/>
          </w:tcPr>
          <w:p w14:paraId="135D978A" w14:textId="6D86997C" w:rsidR="009560D9" w:rsidRPr="00075942" w:rsidRDefault="009560D9" w:rsidP="009560D9">
            <w:pPr>
              <w:spacing w:after="0"/>
              <w:rPr>
                <w:color w:val="000000"/>
                <w:sz w:val="20"/>
              </w:rPr>
            </w:pPr>
            <w:r w:rsidRPr="00266B34">
              <w:rPr>
                <w:color w:val="000000"/>
                <w:sz w:val="20"/>
              </w:rPr>
              <w:t>Огарки сварочных электродов</w:t>
            </w:r>
          </w:p>
        </w:tc>
        <w:tc>
          <w:tcPr>
            <w:tcW w:w="2542" w:type="dxa"/>
            <w:tcMar>
              <w:top w:w="15" w:type="dxa"/>
              <w:left w:w="15" w:type="dxa"/>
              <w:bottom w:w="15" w:type="dxa"/>
              <w:right w:w="15" w:type="dxa"/>
            </w:tcMar>
            <w:vAlign w:val="center"/>
          </w:tcPr>
          <w:p w14:paraId="088B5723" w14:textId="5378E172" w:rsidR="009560D9" w:rsidRPr="00075942" w:rsidRDefault="009560D9" w:rsidP="009560D9">
            <w:pPr>
              <w:spacing w:after="0"/>
              <w:jc w:val="center"/>
              <w:rPr>
                <w:color w:val="000000"/>
                <w:sz w:val="20"/>
              </w:rPr>
            </w:pPr>
            <w:r w:rsidRPr="000A6B75">
              <w:rPr>
                <w:color w:val="000000"/>
                <w:sz w:val="20"/>
              </w:rPr>
              <w:t>12 01 13</w:t>
            </w:r>
          </w:p>
        </w:tc>
        <w:tc>
          <w:tcPr>
            <w:tcW w:w="1852" w:type="dxa"/>
            <w:vAlign w:val="center"/>
          </w:tcPr>
          <w:p w14:paraId="649A908F" w14:textId="6E4560E3" w:rsidR="009560D9" w:rsidRDefault="009560D9" w:rsidP="009560D9">
            <w:pPr>
              <w:spacing w:after="0"/>
              <w:jc w:val="center"/>
              <w:rPr>
                <w:color w:val="000000"/>
                <w:sz w:val="20"/>
              </w:rPr>
            </w:pPr>
            <w:r>
              <w:rPr>
                <w:color w:val="000000"/>
                <w:sz w:val="20"/>
                <w:szCs w:val="20"/>
              </w:rPr>
              <w:t>0,18</w:t>
            </w:r>
          </w:p>
        </w:tc>
        <w:tc>
          <w:tcPr>
            <w:tcW w:w="2127" w:type="dxa"/>
            <w:tcMar>
              <w:top w:w="15" w:type="dxa"/>
              <w:left w:w="15" w:type="dxa"/>
              <w:bottom w:w="15" w:type="dxa"/>
              <w:right w:w="15" w:type="dxa"/>
            </w:tcMar>
          </w:tcPr>
          <w:p w14:paraId="18A8BCA8" w14:textId="6199AC71" w:rsidR="009560D9" w:rsidRPr="00075942" w:rsidRDefault="009560D9" w:rsidP="009560D9">
            <w:pPr>
              <w:spacing w:after="0"/>
              <w:jc w:val="center"/>
              <w:rPr>
                <w:color w:val="000000"/>
                <w:sz w:val="20"/>
              </w:rPr>
            </w:pPr>
            <w:r w:rsidRPr="00C67661">
              <w:rPr>
                <w:color w:val="000000"/>
                <w:sz w:val="20"/>
              </w:rPr>
              <w:t>Вывоз по договору</w:t>
            </w:r>
          </w:p>
        </w:tc>
      </w:tr>
      <w:tr w:rsidR="009560D9" w:rsidRPr="00075942" w14:paraId="52E6E33D" w14:textId="77777777" w:rsidTr="00E84E03">
        <w:trPr>
          <w:trHeight w:val="41"/>
        </w:trPr>
        <w:tc>
          <w:tcPr>
            <w:tcW w:w="3302" w:type="dxa"/>
            <w:tcMar>
              <w:top w:w="15" w:type="dxa"/>
              <w:left w:w="15" w:type="dxa"/>
              <w:bottom w:w="15" w:type="dxa"/>
              <w:right w:w="15" w:type="dxa"/>
            </w:tcMar>
            <w:vAlign w:val="center"/>
          </w:tcPr>
          <w:p w14:paraId="3877B329" w14:textId="5FBB0DC6" w:rsidR="009560D9" w:rsidRPr="00075942" w:rsidRDefault="009560D9" w:rsidP="009560D9">
            <w:pPr>
              <w:spacing w:after="0"/>
              <w:rPr>
                <w:color w:val="000000"/>
                <w:sz w:val="20"/>
              </w:rPr>
            </w:pPr>
            <w:r w:rsidRPr="00266B34">
              <w:rPr>
                <w:color w:val="000000"/>
                <w:sz w:val="20"/>
              </w:rPr>
              <w:t>Отработанные люминесцентные лампы</w:t>
            </w:r>
          </w:p>
        </w:tc>
        <w:tc>
          <w:tcPr>
            <w:tcW w:w="2542" w:type="dxa"/>
            <w:tcMar>
              <w:top w:w="15" w:type="dxa"/>
              <w:left w:w="15" w:type="dxa"/>
              <w:bottom w:w="15" w:type="dxa"/>
              <w:right w:w="15" w:type="dxa"/>
            </w:tcMar>
            <w:vAlign w:val="center"/>
          </w:tcPr>
          <w:p w14:paraId="63210FB2" w14:textId="101C6CC4" w:rsidR="009560D9" w:rsidRPr="00075942" w:rsidRDefault="009560D9" w:rsidP="009560D9">
            <w:pPr>
              <w:spacing w:after="0"/>
              <w:jc w:val="center"/>
              <w:rPr>
                <w:color w:val="000000"/>
                <w:sz w:val="20"/>
              </w:rPr>
            </w:pPr>
            <w:r w:rsidRPr="000A6B75">
              <w:rPr>
                <w:color w:val="000000"/>
                <w:sz w:val="20"/>
              </w:rPr>
              <w:t>20 01 21*</w:t>
            </w:r>
          </w:p>
        </w:tc>
        <w:tc>
          <w:tcPr>
            <w:tcW w:w="1852" w:type="dxa"/>
            <w:vAlign w:val="center"/>
          </w:tcPr>
          <w:p w14:paraId="06641DC6" w14:textId="76A2E989" w:rsidR="009560D9" w:rsidRDefault="009560D9" w:rsidP="009560D9">
            <w:pPr>
              <w:spacing w:after="0"/>
              <w:jc w:val="center"/>
              <w:rPr>
                <w:color w:val="000000"/>
                <w:sz w:val="20"/>
              </w:rPr>
            </w:pPr>
            <w:r>
              <w:rPr>
                <w:color w:val="000000"/>
                <w:sz w:val="20"/>
                <w:szCs w:val="20"/>
              </w:rPr>
              <w:t>0,007665</w:t>
            </w:r>
          </w:p>
        </w:tc>
        <w:tc>
          <w:tcPr>
            <w:tcW w:w="2127" w:type="dxa"/>
            <w:tcMar>
              <w:top w:w="15" w:type="dxa"/>
              <w:left w:w="15" w:type="dxa"/>
              <w:bottom w:w="15" w:type="dxa"/>
              <w:right w:w="15" w:type="dxa"/>
            </w:tcMar>
          </w:tcPr>
          <w:p w14:paraId="49D6DCF1" w14:textId="5F795EE3" w:rsidR="009560D9" w:rsidRPr="00075942" w:rsidRDefault="009560D9" w:rsidP="009560D9">
            <w:pPr>
              <w:spacing w:after="0"/>
              <w:jc w:val="center"/>
              <w:rPr>
                <w:color w:val="000000"/>
                <w:sz w:val="20"/>
              </w:rPr>
            </w:pPr>
            <w:r w:rsidRPr="00C67661">
              <w:rPr>
                <w:color w:val="000000"/>
                <w:sz w:val="20"/>
              </w:rPr>
              <w:t>Вывоз по договору</w:t>
            </w:r>
          </w:p>
        </w:tc>
      </w:tr>
      <w:tr w:rsidR="009560D9" w:rsidRPr="00D813E2" w14:paraId="55D5C239" w14:textId="77777777" w:rsidTr="00E84E03">
        <w:trPr>
          <w:trHeight w:val="30"/>
        </w:trPr>
        <w:tc>
          <w:tcPr>
            <w:tcW w:w="3302" w:type="dxa"/>
            <w:tcMar>
              <w:top w:w="15" w:type="dxa"/>
              <w:left w:w="15" w:type="dxa"/>
              <w:bottom w:w="15" w:type="dxa"/>
              <w:right w:w="15" w:type="dxa"/>
            </w:tcMar>
            <w:vAlign w:val="center"/>
          </w:tcPr>
          <w:p w14:paraId="581848CF" w14:textId="260C5C24" w:rsidR="009560D9" w:rsidRPr="00D813E2" w:rsidRDefault="009560D9" w:rsidP="009560D9">
            <w:pPr>
              <w:spacing w:after="0"/>
              <w:rPr>
                <w:color w:val="000000"/>
                <w:sz w:val="20"/>
              </w:rPr>
            </w:pPr>
            <w:r w:rsidRPr="00266B34">
              <w:rPr>
                <w:color w:val="000000"/>
                <w:sz w:val="20"/>
              </w:rPr>
              <w:t>Отработанные светодиодные лампы</w:t>
            </w:r>
          </w:p>
        </w:tc>
        <w:tc>
          <w:tcPr>
            <w:tcW w:w="2542" w:type="dxa"/>
            <w:tcMar>
              <w:top w:w="15" w:type="dxa"/>
              <w:left w:w="15" w:type="dxa"/>
              <w:bottom w:w="15" w:type="dxa"/>
              <w:right w:w="15" w:type="dxa"/>
            </w:tcMar>
            <w:vAlign w:val="center"/>
          </w:tcPr>
          <w:p w14:paraId="36AE0265" w14:textId="71D150B8" w:rsidR="009560D9" w:rsidRPr="00D813E2" w:rsidRDefault="009560D9" w:rsidP="009560D9">
            <w:pPr>
              <w:spacing w:after="0"/>
              <w:jc w:val="center"/>
              <w:rPr>
                <w:color w:val="000000"/>
                <w:sz w:val="20"/>
              </w:rPr>
            </w:pPr>
            <w:r w:rsidRPr="000A6B75">
              <w:rPr>
                <w:color w:val="000000"/>
                <w:sz w:val="20"/>
              </w:rPr>
              <w:t>20 01 99</w:t>
            </w:r>
          </w:p>
        </w:tc>
        <w:tc>
          <w:tcPr>
            <w:tcW w:w="1852" w:type="dxa"/>
            <w:vAlign w:val="center"/>
          </w:tcPr>
          <w:p w14:paraId="4C9EA453" w14:textId="3102391B" w:rsidR="009560D9" w:rsidRDefault="009560D9" w:rsidP="009560D9">
            <w:pPr>
              <w:spacing w:after="0"/>
              <w:jc w:val="center"/>
              <w:rPr>
                <w:color w:val="000000"/>
                <w:sz w:val="20"/>
              </w:rPr>
            </w:pPr>
            <w:r>
              <w:rPr>
                <w:color w:val="000000"/>
                <w:spacing w:val="-2"/>
                <w:sz w:val="20"/>
                <w:szCs w:val="20"/>
              </w:rPr>
              <w:t>0,001752</w:t>
            </w:r>
          </w:p>
        </w:tc>
        <w:tc>
          <w:tcPr>
            <w:tcW w:w="2127" w:type="dxa"/>
            <w:tcMar>
              <w:top w:w="15" w:type="dxa"/>
              <w:left w:w="15" w:type="dxa"/>
              <w:bottom w:w="15" w:type="dxa"/>
              <w:right w:w="15" w:type="dxa"/>
            </w:tcMar>
          </w:tcPr>
          <w:p w14:paraId="7D12D080" w14:textId="4E3A23A0" w:rsidR="009560D9" w:rsidRPr="00075942" w:rsidRDefault="009560D9" w:rsidP="009560D9">
            <w:pPr>
              <w:spacing w:after="0"/>
              <w:jc w:val="center"/>
              <w:rPr>
                <w:color w:val="000000"/>
                <w:sz w:val="20"/>
              </w:rPr>
            </w:pPr>
            <w:r w:rsidRPr="00C67661">
              <w:rPr>
                <w:color w:val="000000"/>
                <w:sz w:val="20"/>
              </w:rPr>
              <w:t>Вывоз по договору</w:t>
            </w:r>
          </w:p>
        </w:tc>
      </w:tr>
      <w:tr w:rsidR="009560D9" w:rsidRPr="00D46A3E" w14:paraId="76A9A8FC" w14:textId="77777777" w:rsidTr="00E84E03">
        <w:trPr>
          <w:trHeight w:val="30"/>
        </w:trPr>
        <w:tc>
          <w:tcPr>
            <w:tcW w:w="3302" w:type="dxa"/>
            <w:tcMar>
              <w:top w:w="15" w:type="dxa"/>
              <w:left w:w="15" w:type="dxa"/>
              <w:bottom w:w="15" w:type="dxa"/>
              <w:right w:w="15" w:type="dxa"/>
            </w:tcMar>
            <w:vAlign w:val="center"/>
          </w:tcPr>
          <w:p w14:paraId="0488EB23" w14:textId="4337AA8B" w:rsidR="009560D9" w:rsidRPr="006C7FED" w:rsidRDefault="009560D9" w:rsidP="009560D9">
            <w:pPr>
              <w:spacing w:after="0"/>
              <w:rPr>
                <w:color w:val="000000"/>
                <w:sz w:val="20"/>
                <w:highlight w:val="yellow"/>
              </w:rPr>
            </w:pPr>
            <w:r>
              <w:rPr>
                <w:color w:val="000000"/>
                <w:sz w:val="20"/>
              </w:rPr>
              <w:t>Металлолом</w:t>
            </w:r>
          </w:p>
        </w:tc>
        <w:tc>
          <w:tcPr>
            <w:tcW w:w="2542" w:type="dxa"/>
            <w:tcMar>
              <w:top w:w="15" w:type="dxa"/>
              <w:left w:w="15" w:type="dxa"/>
              <w:bottom w:w="15" w:type="dxa"/>
              <w:right w:w="15" w:type="dxa"/>
            </w:tcMar>
            <w:vAlign w:val="center"/>
          </w:tcPr>
          <w:p w14:paraId="13B15CCF" w14:textId="13D7D72E" w:rsidR="009560D9" w:rsidRPr="00D46A3E" w:rsidRDefault="009560D9" w:rsidP="009560D9">
            <w:pPr>
              <w:spacing w:after="0"/>
              <w:jc w:val="center"/>
              <w:rPr>
                <w:color w:val="000000"/>
                <w:sz w:val="20"/>
              </w:rPr>
            </w:pPr>
            <w:r w:rsidRPr="000A6B75">
              <w:rPr>
                <w:color w:val="000000"/>
                <w:sz w:val="20"/>
              </w:rPr>
              <w:t>16 01 17</w:t>
            </w:r>
          </w:p>
        </w:tc>
        <w:tc>
          <w:tcPr>
            <w:tcW w:w="1852" w:type="dxa"/>
            <w:vAlign w:val="center"/>
          </w:tcPr>
          <w:p w14:paraId="1642226E" w14:textId="154EE42E" w:rsidR="009560D9" w:rsidRPr="00D46A3E" w:rsidRDefault="009560D9" w:rsidP="009560D9">
            <w:pPr>
              <w:spacing w:after="0"/>
              <w:jc w:val="center"/>
              <w:rPr>
                <w:color w:val="000000"/>
                <w:sz w:val="20"/>
              </w:rPr>
            </w:pPr>
            <w:r>
              <w:rPr>
                <w:color w:val="000000"/>
                <w:spacing w:val="-2"/>
                <w:sz w:val="20"/>
                <w:szCs w:val="20"/>
              </w:rPr>
              <w:t>200</w:t>
            </w:r>
          </w:p>
        </w:tc>
        <w:tc>
          <w:tcPr>
            <w:tcW w:w="2127" w:type="dxa"/>
            <w:tcMar>
              <w:top w:w="15" w:type="dxa"/>
              <w:left w:w="15" w:type="dxa"/>
              <w:bottom w:w="15" w:type="dxa"/>
              <w:right w:w="15" w:type="dxa"/>
            </w:tcMar>
          </w:tcPr>
          <w:p w14:paraId="022F9667" w14:textId="27757FF4" w:rsidR="009560D9" w:rsidRPr="00D46A3E" w:rsidRDefault="009560D9" w:rsidP="009560D9">
            <w:pPr>
              <w:spacing w:after="0"/>
              <w:jc w:val="center"/>
              <w:rPr>
                <w:color w:val="000000"/>
                <w:sz w:val="20"/>
              </w:rPr>
            </w:pPr>
            <w:r w:rsidRPr="00C67661">
              <w:rPr>
                <w:color w:val="000000"/>
                <w:sz w:val="20"/>
              </w:rPr>
              <w:t>Вывоз по договору</w:t>
            </w:r>
          </w:p>
        </w:tc>
      </w:tr>
    </w:tbl>
    <w:p w14:paraId="359357D5" w14:textId="3C010BDA" w:rsidR="00947C55" w:rsidRPr="00B8611A" w:rsidRDefault="00B8611A" w:rsidP="00D50316">
      <w:pPr>
        <w:spacing w:line="240" w:lineRule="auto"/>
        <w:ind w:left="284"/>
        <w:rPr>
          <w:rFonts w:cs="Times New Roman"/>
          <w:sz w:val="24"/>
          <w:szCs w:val="24"/>
        </w:rPr>
      </w:pPr>
      <w:r w:rsidRPr="00B8611A">
        <w:rPr>
          <w:rFonts w:eastAsia="Times New Roman" w:cs="Times New Roman"/>
          <w:b/>
          <w:color w:val="000000"/>
          <w:sz w:val="24"/>
          <w:szCs w:val="24"/>
          <w:lang w:eastAsia="ru-RU"/>
        </w:rPr>
        <w:t>Таблица 3. Общие сведения об источниках выбросов</w:t>
      </w:r>
    </w:p>
    <w:tbl>
      <w:tblPr>
        <w:tblW w:w="9781" w:type="dxa"/>
        <w:tblInd w:w="392" w:type="dxa"/>
        <w:tblLayout w:type="fixed"/>
        <w:tblLook w:val="04A0" w:firstRow="1" w:lastRow="0" w:firstColumn="1" w:lastColumn="0" w:noHBand="0" w:noVBand="1"/>
      </w:tblPr>
      <w:tblGrid>
        <w:gridCol w:w="1149"/>
        <w:gridCol w:w="6662"/>
        <w:gridCol w:w="1970"/>
      </w:tblGrid>
      <w:tr w:rsidR="00DA3951" w:rsidRPr="0088122C" w14:paraId="6DE30CC4" w14:textId="77777777" w:rsidTr="00D50316">
        <w:trPr>
          <w:trHeight w:val="315"/>
        </w:trPr>
        <w:tc>
          <w:tcPr>
            <w:tcW w:w="114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9D604A"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6662" w:type="dxa"/>
            <w:tcBorders>
              <w:top w:val="single" w:sz="8" w:space="0" w:color="000000"/>
              <w:left w:val="nil"/>
              <w:bottom w:val="single" w:sz="4" w:space="0" w:color="auto"/>
              <w:right w:val="single" w:sz="8" w:space="0" w:color="000000"/>
            </w:tcBorders>
            <w:shd w:val="clear" w:color="auto" w:fill="auto"/>
            <w:vAlign w:val="center"/>
            <w:hideMark/>
          </w:tcPr>
          <w:p w14:paraId="6083F5E2"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показателей</w:t>
            </w:r>
          </w:p>
        </w:tc>
        <w:tc>
          <w:tcPr>
            <w:tcW w:w="1970" w:type="dxa"/>
            <w:tcBorders>
              <w:top w:val="single" w:sz="8" w:space="0" w:color="000000"/>
              <w:left w:val="nil"/>
              <w:bottom w:val="single" w:sz="8" w:space="0" w:color="000000"/>
              <w:right w:val="single" w:sz="8" w:space="0" w:color="000000"/>
            </w:tcBorders>
            <w:shd w:val="clear" w:color="auto" w:fill="auto"/>
            <w:vAlign w:val="center"/>
            <w:hideMark/>
          </w:tcPr>
          <w:p w14:paraId="417CDACF"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Всего</w:t>
            </w:r>
          </w:p>
        </w:tc>
      </w:tr>
      <w:tr w:rsidR="00D50316" w:rsidRPr="00874131" w14:paraId="5C697DCC" w14:textId="77777777" w:rsidTr="00D50316">
        <w:trPr>
          <w:trHeight w:val="545"/>
        </w:trPr>
        <w:tc>
          <w:tcPr>
            <w:tcW w:w="1149" w:type="dxa"/>
            <w:tcBorders>
              <w:top w:val="nil"/>
              <w:left w:val="single" w:sz="8" w:space="0" w:color="000000"/>
              <w:bottom w:val="single" w:sz="8" w:space="0" w:color="000000"/>
              <w:right w:val="single" w:sz="4" w:space="0" w:color="auto"/>
            </w:tcBorders>
            <w:shd w:val="clear" w:color="auto" w:fill="auto"/>
            <w:vAlign w:val="center"/>
            <w:hideMark/>
          </w:tcPr>
          <w:p w14:paraId="3A6DA5AD" w14:textId="77777777" w:rsidR="00D50316" w:rsidRPr="00874131" w:rsidRDefault="00D50316" w:rsidP="0088122C">
            <w:pPr>
              <w:spacing w:after="0" w:line="240" w:lineRule="auto"/>
              <w:ind w:right="-108"/>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9BC09" w14:textId="77777777" w:rsidR="00D50316" w:rsidRPr="00874131" w:rsidRDefault="00D50316"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стационарных источников выбросов, всего ед.</w:t>
            </w:r>
          </w:p>
          <w:p w14:paraId="282F651C" w14:textId="77777777" w:rsidR="00D50316" w:rsidRPr="00874131" w:rsidRDefault="00D50316"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из них:</w:t>
            </w:r>
          </w:p>
        </w:tc>
        <w:tc>
          <w:tcPr>
            <w:tcW w:w="1970" w:type="dxa"/>
            <w:tcBorders>
              <w:top w:val="nil"/>
              <w:left w:val="single" w:sz="4" w:space="0" w:color="auto"/>
              <w:bottom w:val="single" w:sz="8" w:space="0" w:color="000000"/>
              <w:right w:val="single" w:sz="8" w:space="0" w:color="000000"/>
            </w:tcBorders>
            <w:shd w:val="clear" w:color="auto" w:fill="auto"/>
            <w:vAlign w:val="center"/>
            <w:hideMark/>
          </w:tcPr>
          <w:p w14:paraId="3D46B3B8" w14:textId="489A24D4" w:rsidR="00D50316" w:rsidRPr="00874131" w:rsidRDefault="009560D9"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60</w:t>
            </w:r>
          </w:p>
        </w:tc>
      </w:tr>
      <w:tr w:rsidR="00DA3951" w:rsidRPr="00874131" w14:paraId="3428BC62" w14:textId="77777777" w:rsidTr="00D50316">
        <w:trPr>
          <w:trHeight w:val="315"/>
        </w:trPr>
        <w:tc>
          <w:tcPr>
            <w:tcW w:w="1149" w:type="dxa"/>
            <w:tcBorders>
              <w:top w:val="nil"/>
              <w:left w:val="single" w:sz="8" w:space="0" w:color="000000"/>
              <w:bottom w:val="single" w:sz="8" w:space="0" w:color="000000"/>
              <w:right w:val="single" w:sz="4" w:space="0" w:color="auto"/>
            </w:tcBorders>
            <w:shd w:val="clear" w:color="auto" w:fill="auto"/>
            <w:vAlign w:val="center"/>
            <w:hideMark/>
          </w:tcPr>
          <w:p w14:paraId="560BE0C9"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6B85"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Организованных, из них:</w:t>
            </w:r>
          </w:p>
        </w:tc>
        <w:tc>
          <w:tcPr>
            <w:tcW w:w="1970" w:type="dxa"/>
            <w:tcBorders>
              <w:top w:val="nil"/>
              <w:left w:val="single" w:sz="4" w:space="0" w:color="auto"/>
              <w:bottom w:val="single" w:sz="8" w:space="0" w:color="000000"/>
              <w:right w:val="single" w:sz="8" w:space="0" w:color="000000"/>
            </w:tcBorders>
            <w:shd w:val="clear" w:color="auto" w:fill="auto"/>
            <w:vAlign w:val="center"/>
            <w:hideMark/>
          </w:tcPr>
          <w:p w14:paraId="51188164" w14:textId="1F99628F" w:rsidR="00DA3951" w:rsidRPr="00874131" w:rsidRDefault="009560D9"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r>
      <w:tr w:rsidR="00DA3951" w:rsidRPr="00874131" w14:paraId="47CC5C31" w14:textId="77777777" w:rsidTr="00D50316">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19CFDA63"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 </w:t>
            </w:r>
          </w:p>
        </w:tc>
        <w:tc>
          <w:tcPr>
            <w:tcW w:w="6662" w:type="dxa"/>
            <w:tcBorders>
              <w:top w:val="single" w:sz="4" w:space="0" w:color="auto"/>
              <w:left w:val="nil"/>
              <w:bottom w:val="single" w:sz="8" w:space="0" w:color="000000"/>
              <w:right w:val="single" w:sz="8" w:space="0" w:color="000000"/>
            </w:tcBorders>
            <w:shd w:val="clear" w:color="auto" w:fill="auto"/>
            <w:vAlign w:val="center"/>
            <w:hideMark/>
          </w:tcPr>
          <w:p w14:paraId="55F9D930"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Организованных, оборудованных очистными сооружениями, из них:</w:t>
            </w:r>
          </w:p>
        </w:tc>
        <w:tc>
          <w:tcPr>
            <w:tcW w:w="1970" w:type="dxa"/>
            <w:tcBorders>
              <w:top w:val="nil"/>
              <w:left w:val="nil"/>
              <w:bottom w:val="single" w:sz="8" w:space="0" w:color="000000"/>
              <w:right w:val="single" w:sz="8" w:space="0" w:color="000000"/>
            </w:tcBorders>
            <w:shd w:val="clear" w:color="auto" w:fill="auto"/>
            <w:vAlign w:val="center"/>
            <w:hideMark/>
          </w:tcPr>
          <w:p w14:paraId="6D0DDC61" w14:textId="07D81AC9" w:rsidR="00DA3951" w:rsidRPr="00874131" w:rsidRDefault="009560D9"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r>
      <w:tr w:rsidR="00DA3951" w:rsidRPr="00874131" w14:paraId="4CFDC401"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05F98D76"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1)</w:t>
            </w:r>
          </w:p>
        </w:tc>
        <w:tc>
          <w:tcPr>
            <w:tcW w:w="6662" w:type="dxa"/>
            <w:tcBorders>
              <w:top w:val="nil"/>
              <w:left w:val="nil"/>
              <w:bottom w:val="single" w:sz="8" w:space="0" w:color="000000"/>
              <w:right w:val="single" w:sz="8" w:space="0" w:color="000000"/>
            </w:tcBorders>
            <w:shd w:val="clear" w:color="auto" w:fill="auto"/>
            <w:vAlign w:val="center"/>
            <w:hideMark/>
          </w:tcPr>
          <w:p w14:paraId="51B48A2F"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с автоматизированной системой мониторинга</w:t>
            </w:r>
          </w:p>
        </w:tc>
        <w:tc>
          <w:tcPr>
            <w:tcW w:w="1970" w:type="dxa"/>
            <w:tcBorders>
              <w:top w:val="nil"/>
              <w:left w:val="nil"/>
              <w:bottom w:val="single" w:sz="8" w:space="0" w:color="000000"/>
              <w:right w:val="single" w:sz="8" w:space="0" w:color="000000"/>
            </w:tcBorders>
            <w:shd w:val="clear" w:color="auto" w:fill="auto"/>
            <w:vAlign w:val="center"/>
            <w:hideMark/>
          </w:tcPr>
          <w:p w14:paraId="16260E42" w14:textId="77777777" w:rsidR="00DA3951" w:rsidRPr="00874131" w:rsidRDefault="00DA3951" w:rsidP="000D6BA4">
            <w:pPr>
              <w:spacing w:after="0" w:line="240" w:lineRule="auto"/>
              <w:jc w:val="center"/>
              <w:rPr>
                <w:rFonts w:eastAsia="Times New Roman" w:cs="Times New Roman"/>
                <w:color w:val="000000"/>
                <w:sz w:val="20"/>
                <w:szCs w:val="20"/>
                <w:lang w:eastAsia="ru-RU"/>
              </w:rPr>
            </w:pPr>
          </w:p>
        </w:tc>
      </w:tr>
      <w:tr w:rsidR="00DA3951" w:rsidRPr="00874131" w14:paraId="1FD5D079"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3E5545E3"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2)</w:t>
            </w:r>
          </w:p>
        </w:tc>
        <w:tc>
          <w:tcPr>
            <w:tcW w:w="6662" w:type="dxa"/>
            <w:tcBorders>
              <w:top w:val="nil"/>
              <w:left w:val="nil"/>
              <w:bottom w:val="single" w:sz="8" w:space="0" w:color="000000"/>
              <w:right w:val="single" w:sz="8" w:space="0" w:color="000000"/>
            </w:tcBorders>
            <w:shd w:val="clear" w:color="auto" w:fill="auto"/>
            <w:vAlign w:val="center"/>
            <w:hideMark/>
          </w:tcPr>
          <w:p w14:paraId="6866E20A"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 xml:space="preserve">Количество источников, на которых мониторинг осуществляется инструментальными замерами </w:t>
            </w:r>
          </w:p>
        </w:tc>
        <w:tc>
          <w:tcPr>
            <w:tcW w:w="1970" w:type="dxa"/>
            <w:tcBorders>
              <w:top w:val="nil"/>
              <w:left w:val="nil"/>
              <w:bottom w:val="single" w:sz="8" w:space="0" w:color="000000"/>
              <w:right w:val="single" w:sz="8" w:space="0" w:color="000000"/>
            </w:tcBorders>
            <w:shd w:val="clear" w:color="auto" w:fill="auto"/>
            <w:vAlign w:val="center"/>
          </w:tcPr>
          <w:p w14:paraId="4DFA8BE6" w14:textId="6CB03E3F" w:rsidR="00DA3951" w:rsidRPr="00874131" w:rsidRDefault="009560D9"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r>
      <w:tr w:rsidR="00DA3951" w:rsidRPr="00874131" w14:paraId="627CEB86"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68AB643B"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3)</w:t>
            </w:r>
          </w:p>
        </w:tc>
        <w:tc>
          <w:tcPr>
            <w:tcW w:w="6662" w:type="dxa"/>
            <w:tcBorders>
              <w:top w:val="nil"/>
              <w:left w:val="nil"/>
              <w:bottom w:val="single" w:sz="8" w:space="0" w:color="000000"/>
              <w:right w:val="single" w:sz="8" w:space="0" w:color="000000"/>
            </w:tcBorders>
            <w:shd w:val="clear" w:color="auto" w:fill="auto"/>
            <w:vAlign w:val="center"/>
            <w:hideMark/>
          </w:tcPr>
          <w:p w14:paraId="12312712"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на которых мониторинг осуществляется расчетным методом</w:t>
            </w:r>
          </w:p>
        </w:tc>
        <w:tc>
          <w:tcPr>
            <w:tcW w:w="1970" w:type="dxa"/>
            <w:tcBorders>
              <w:top w:val="nil"/>
              <w:left w:val="nil"/>
              <w:bottom w:val="single" w:sz="8" w:space="0" w:color="000000"/>
              <w:right w:val="single" w:sz="8" w:space="0" w:color="000000"/>
            </w:tcBorders>
            <w:shd w:val="clear" w:color="auto" w:fill="auto"/>
            <w:vAlign w:val="center"/>
          </w:tcPr>
          <w:p w14:paraId="02B485C8" w14:textId="241072A3" w:rsidR="00DA3951" w:rsidRPr="00874131" w:rsidRDefault="009560D9"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r>
      <w:tr w:rsidR="00DA3951" w:rsidRPr="00874131" w14:paraId="6045CE0B"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6D64516A"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 </w:t>
            </w:r>
          </w:p>
        </w:tc>
        <w:tc>
          <w:tcPr>
            <w:tcW w:w="6662" w:type="dxa"/>
            <w:tcBorders>
              <w:top w:val="nil"/>
              <w:left w:val="nil"/>
              <w:bottom w:val="single" w:sz="8" w:space="0" w:color="000000"/>
              <w:right w:val="single" w:sz="8" w:space="0" w:color="000000"/>
            </w:tcBorders>
            <w:shd w:val="clear" w:color="auto" w:fill="auto"/>
            <w:vAlign w:val="center"/>
            <w:hideMark/>
          </w:tcPr>
          <w:p w14:paraId="3C944944"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Организованных, не оборудованных очистными сооружениями, из них:</w:t>
            </w:r>
          </w:p>
        </w:tc>
        <w:tc>
          <w:tcPr>
            <w:tcW w:w="1970" w:type="dxa"/>
            <w:tcBorders>
              <w:top w:val="nil"/>
              <w:left w:val="nil"/>
              <w:bottom w:val="single" w:sz="8" w:space="0" w:color="000000"/>
              <w:right w:val="single" w:sz="8" w:space="0" w:color="000000"/>
            </w:tcBorders>
            <w:shd w:val="clear" w:color="auto" w:fill="auto"/>
            <w:vAlign w:val="center"/>
          </w:tcPr>
          <w:p w14:paraId="1FCB95FD" w14:textId="77777777" w:rsidR="00DA3951" w:rsidRPr="00874131" w:rsidRDefault="009B1B33" w:rsidP="000D6BA4">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0</w:t>
            </w:r>
          </w:p>
        </w:tc>
      </w:tr>
      <w:tr w:rsidR="00DA3951" w:rsidRPr="00874131" w14:paraId="78142675"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70FE729B"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4)</w:t>
            </w:r>
          </w:p>
        </w:tc>
        <w:tc>
          <w:tcPr>
            <w:tcW w:w="6662" w:type="dxa"/>
            <w:tcBorders>
              <w:top w:val="nil"/>
              <w:left w:val="nil"/>
              <w:bottom w:val="single" w:sz="8" w:space="0" w:color="000000"/>
              <w:right w:val="single" w:sz="8" w:space="0" w:color="000000"/>
            </w:tcBorders>
            <w:shd w:val="clear" w:color="auto" w:fill="auto"/>
            <w:vAlign w:val="center"/>
            <w:hideMark/>
          </w:tcPr>
          <w:p w14:paraId="6C7F92C0"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с автоматизированной системой мониторинга</w:t>
            </w:r>
          </w:p>
        </w:tc>
        <w:tc>
          <w:tcPr>
            <w:tcW w:w="1970" w:type="dxa"/>
            <w:tcBorders>
              <w:top w:val="nil"/>
              <w:left w:val="nil"/>
              <w:bottom w:val="single" w:sz="8" w:space="0" w:color="000000"/>
              <w:right w:val="single" w:sz="8" w:space="0" w:color="000000"/>
            </w:tcBorders>
            <w:shd w:val="clear" w:color="auto" w:fill="auto"/>
            <w:vAlign w:val="center"/>
            <w:hideMark/>
          </w:tcPr>
          <w:p w14:paraId="752DC60F" w14:textId="77777777" w:rsidR="00DA3951" w:rsidRPr="00874131" w:rsidRDefault="00DA3951" w:rsidP="000D6BA4">
            <w:pPr>
              <w:spacing w:after="0" w:line="240" w:lineRule="auto"/>
              <w:jc w:val="center"/>
              <w:rPr>
                <w:rFonts w:eastAsia="Times New Roman" w:cs="Times New Roman"/>
                <w:color w:val="000000"/>
                <w:sz w:val="20"/>
                <w:szCs w:val="20"/>
                <w:lang w:eastAsia="ru-RU"/>
              </w:rPr>
            </w:pPr>
          </w:p>
        </w:tc>
      </w:tr>
      <w:tr w:rsidR="00DA3951" w:rsidRPr="0088122C" w14:paraId="6CCDBBDB"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38143DD5"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5)</w:t>
            </w:r>
          </w:p>
        </w:tc>
        <w:tc>
          <w:tcPr>
            <w:tcW w:w="6662" w:type="dxa"/>
            <w:tcBorders>
              <w:top w:val="nil"/>
              <w:left w:val="nil"/>
              <w:bottom w:val="single" w:sz="8" w:space="0" w:color="000000"/>
              <w:right w:val="single" w:sz="8" w:space="0" w:color="000000"/>
            </w:tcBorders>
            <w:shd w:val="clear" w:color="auto" w:fill="auto"/>
            <w:vAlign w:val="center"/>
            <w:hideMark/>
          </w:tcPr>
          <w:p w14:paraId="7B94DA6F" w14:textId="77777777" w:rsidR="00DA3951" w:rsidRPr="0088122C"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на которых мониторинг осуществляется инструментальными замерами</w:t>
            </w:r>
            <w:r w:rsidRPr="0088122C">
              <w:rPr>
                <w:rFonts w:eastAsia="Times New Roman" w:cs="Times New Roman"/>
                <w:color w:val="000000"/>
                <w:sz w:val="20"/>
                <w:szCs w:val="20"/>
                <w:lang w:eastAsia="ru-RU"/>
              </w:rPr>
              <w:t xml:space="preserve"> </w:t>
            </w:r>
          </w:p>
        </w:tc>
        <w:tc>
          <w:tcPr>
            <w:tcW w:w="1970" w:type="dxa"/>
            <w:tcBorders>
              <w:top w:val="nil"/>
              <w:left w:val="nil"/>
              <w:bottom w:val="single" w:sz="8" w:space="0" w:color="000000"/>
              <w:right w:val="single" w:sz="8" w:space="0" w:color="000000"/>
            </w:tcBorders>
            <w:shd w:val="clear" w:color="auto" w:fill="auto"/>
            <w:vAlign w:val="center"/>
            <w:hideMark/>
          </w:tcPr>
          <w:p w14:paraId="188CCE29" w14:textId="77777777" w:rsidR="00DA3951" w:rsidRPr="0088122C" w:rsidRDefault="00DA3951" w:rsidP="000D6BA4">
            <w:pPr>
              <w:spacing w:after="0" w:line="240" w:lineRule="auto"/>
              <w:jc w:val="center"/>
              <w:rPr>
                <w:rFonts w:eastAsia="Times New Roman" w:cs="Times New Roman"/>
                <w:color w:val="000000"/>
                <w:sz w:val="20"/>
                <w:szCs w:val="20"/>
                <w:lang w:eastAsia="ru-RU"/>
              </w:rPr>
            </w:pPr>
          </w:p>
        </w:tc>
      </w:tr>
      <w:tr w:rsidR="00DA3951" w:rsidRPr="0088122C" w14:paraId="1E6C2576"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2BACACE8"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6)</w:t>
            </w:r>
          </w:p>
        </w:tc>
        <w:tc>
          <w:tcPr>
            <w:tcW w:w="6662" w:type="dxa"/>
            <w:tcBorders>
              <w:top w:val="nil"/>
              <w:left w:val="nil"/>
              <w:bottom w:val="single" w:sz="8" w:space="0" w:color="000000"/>
              <w:right w:val="single" w:sz="8" w:space="0" w:color="000000"/>
            </w:tcBorders>
            <w:shd w:val="clear" w:color="auto" w:fill="auto"/>
            <w:vAlign w:val="center"/>
            <w:hideMark/>
          </w:tcPr>
          <w:p w14:paraId="1A720CEF" w14:textId="77777777" w:rsidR="00DA3951" w:rsidRPr="0088122C" w:rsidRDefault="00DA3951" w:rsidP="007B14DF">
            <w:pPr>
              <w:spacing w:after="0" w:line="240" w:lineRule="auto"/>
              <w:jc w:val="both"/>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Количество источников, на которых мониторинг осуществляется расчетным методом</w:t>
            </w:r>
          </w:p>
        </w:tc>
        <w:tc>
          <w:tcPr>
            <w:tcW w:w="1970" w:type="dxa"/>
            <w:tcBorders>
              <w:top w:val="nil"/>
              <w:left w:val="nil"/>
              <w:bottom w:val="single" w:sz="8" w:space="0" w:color="000000"/>
              <w:right w:val="single" w:sz="8" w:space="0" w:color="000000"/>
            </w:tcBorders>
            <w:shd w:val="clear" w:color="auto" w:fill="auto"/>
            <w:vAlign w:val="center"/>
            <w:hideMark/>
          </w:tcPr>
          <w:p w14:paraId="2466FFB2" w14:textId="42059755" w:rsidR="00DA3951" w:rsidRPr="0088122C" w:rsidRDefault="009560D9"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r>
      <w:tr w:rsidR="00DA3951" w:rsidRPr="0088122C" w14:paraId="1E07AA17"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35E5D285"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6662" w:type="dxa"/>
            <w:tcBorders>
              <w:top w:val="nil"/>
              <w:left w:val="nil"/>
              <w:bottom w:val="single" w:sz="8" w:space="0" w:color="000000"/>
              <w:right w:val="single" w:sz="8" w:space="0" w:color="000000"/>
            </w:tcBorders>
            <w:shd w:val="clear" w:color="auto" w:fill="auto"/>
            <w:vAlign w:val="center"/>
            <w:hideMark/>
          </w:tcPr>
          <w:p w14:paraId="4CCA0A10" w14:textId="77777777" w:rsidR="00DA3951" w:rsidRPr="0088122C" w:rsidRDefault="00DA3951" w:rsidP="007B14DF">
            <w:pPr>
              <w:spacing w:after="0" w:line="240" w:lineRule="auto"/>
              <w:jc w:val="both"/>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Количество неорганизованных источников, на которых мониторинг осуществляется расчетным методом </w:t>
            </w:r>
          </w:p>
        </w:tc>
        <w:tc>
          <w:tcPr>
            <w:tcW w:w="1970" w:type="dxa"/>
            <w:tcBorders>
              <w:top w:val="nil"/>
              <w:left w:val="nil"/>
              <w:bottom w:val="single" w:sz="8" w:space="0" w:color="000000"/>
              <w:right w:val="single" w:sz="8" w:space="0" w:color="000000"/>
            </w:tcBorders>
            <w:shd w:val="clear" w:color="auto" w:fill="auto"/>
            <w:vAlign w:val="center"/>
            <w:hideMark/>
          </w:tcPr>
          <w:p w14:paraId="7DF0E82B" w14:textId="221108D6" w:rsidR="00DA3951" w:rsidRPr="0088122C" w:rsidRDefault="009560D9" w:rsidP="00B61C7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r>
    </w:tbl>
    <w:p w14:paraId="2715008F" w14:textId="77777777" w:rsidR="00DA3951" w:rsidRPr="00B8611A" w:rsidRDefault="00B8611A" w:rsidP="0088122C">
      <w:pPr>
        <w:ind w:left="284"/>
        <w:rPr>
          <w:rFonts w:cs="Times New Roman"/>
          <w:sz w:val="24"/>
          <w:szCs w:val="24"/>
        </w:rPr>
      </w:pPr>
      <w:r w:rsidRPr="00B8611A">
        <w:rPr>
          <w:rFonts w:eastAsia="Times New Roman" w:cs="Times New Roman"/>
          <w:b/>
          <w:color w:val="000000"/>
          <w:sz w:val="24"/>
          <w:szCs w:val="24"/>
          <w:lang w:eastAsia="ru-RU"/>
        </w:rPr>
        <w:t>Таблица 4. Сведения об источниках выбросов загрязняющих веществ, на которых мониторинг осуществляется инструментальными измерениями</w:t>
      </w:r>
    </w:p>
    <w:tbl>
      <w:tblPr>
        <w:tblW w:w="9909" w:type="dxa"/>
        <w:tblInd w:w="392" w:type="dxa"/>
        <w:tblLayout w:type="fixed"/>
        <w:tblLook w:val="04A0" w:firstRow="1" w:lastRow="0" w:firstColumn="1" w:lastColumn="0" w:noHBand="0" w:noVBand="1"/>
      </w:tblPr>
      <w:tblGrid>
        <w:gridCol w:w="1134"/>
        <w:gridCol w:w="992"/>
        <w:gridCol w:w="1276"/>
        <w:gridCol w:w="843"/>
        <w:gridCol w:w="1156"/>
        <w:gridCol w:w="3246"/>
        <w:gridCol w:w="1262"/>
      </w:tblGrid>
      <w:tr w:rsidR="001560D1" w:rsidRPr="0088122C" w14:paraId="39FFC592" w14:textId="77777777" w:rsidTr="000E029F">
        <w:trPr>
          <w:trHeight w:val="67"/>
        </w:trPr>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C33D5F" w14:textId="77777777" w:rsidR="001560D1" w:rsidRPr="0088122C" w:rsidRDefault="001560D1" w:rsidP="00B713F1">
            <w:pPr>
              <w:spacing w:after="0" w:line="240" w:lineRule="auto"/>
              <w:ind w:right="-94"/>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площадки</w:t>
            </w:r>
          </w:p>
        </w:tc>
        <w:tc>
          <w:tcPr>
            <w:tcW w:w="992" w:type="dxa"/>
            <w:vMerge w:val="restart"/>
            <w:tcBorders>
              <w:top w:val="single" w:sz="8" w:space="0" w:color="auto"/>
              <w:left w:val="nil"/>
              <w:right w:val="single" w:sz="8" w:space="0" w:color="auto"/>
            </w:tcBorders>
            <w:shd w:val="clear" w:color="auto" w:fill="auto"/>
            <w:vAlign w:val="center"/>
            <w:hideMark/>
          </w:tcPr>
          <w:p w14:paraId="3C165408" w14:textId="77777777" w:rsidR="001560D1" w:rsidRPr="0088122C" w:rsidRDefault="001560D1" w:rsidP="00B713F1">
            <w:pPr>
              <w:spacing w:after="0" w:line="240" w:lineRule="auto"/>
              <w:jc w:val="center"/>
              <w:rPr>
                <w:rFonts w:eastAsia="Times New Roman" w:cs="Times New Roman"/>
                <w:color w:val="000000"/>
                <w:sz w:val="20"/>
                <w:szCs w:val="24"/>
                <w:lang w:eastAsia="ru-RU"/>
              </w:rPr>
            </w:pPr>
          </w:p>
          <w:p w14:paraId="3FA28DC0"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Проектная мощность производства</w:t>
            </w:r>
          </w:p>
        </w:tc>
        <w:tc>
          <w:tcPr>
            <w:tcW w:w="2119" w:type="dxa"/>
            <w:gridSpan w:val="2"/>
            <w:tcBorders>
              <w:top w:val="single" w:sz="8" w:space="0" w:color="auto"/>
              <w:left w:val="nil"/>
              <w:bottom w:val="single" w:sz="8" w:space="0" w:color="auto"/>
              <w:right w:val="single" w:sz="8" w:space="0" w:color="000000"/>
            </w:tcBorders>
            <w:shd w:val="clear" w:color="auto" w:fill="auto"/>
            <w:vAlign w:val="center"/>
            <w:hideMark/>
          </w:tcPr>
          <w:p w14:paraId="5A24C63B"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Источники выброса</w:t>
            </w:r>
          </w:p>
        </w:tc>
        <w:tc>
          <w:tcPr>
            <w:tcW w:w="1156" w:type="dxa"/>
            <w:vMerge w:val="restart"/>
            <w:tcBorders>
              <w:top w:val="single" w:sz="8" w:space="0" w:color="auto"/>
              <w:left w:val="nil"/>
              <w:bottom w:val="single" w:sz="8" w:space="0" w:color="000000"/>
              <w:right w:val="single" w:sz="8" w:space="0" w:color="auto"/>
            </w:tcBorders>
            <w:shd w:val="clear" w:color="auto" w:fill="auto"/>
            <w:vAlign w:val="center"/>
            <w:hideMark/>
          </w:tcPr>
          <w:p w14:paraId="4FD5AA36"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местоположение (географические координаты)</w:t>
            </w:r>
          </w:p>
        </w:tc>
        <w:tc>
          <w:tcPr>
            <w:tcW w:w="32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EFBF38"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загрязняющих веществ согласно проекта</w:t>
            </w:r>
          </w:p>
        </w:tc>
        <w:tc>
          <w:tcPr>
            <w:tcW w:w="12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87ACDF"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Периодичность инструментальных замеров</w:t>
            </w:r>
          </w:p>
        </w:tc>
      </w:tr>
      <w:tr w:rsidR="001560D1" w:rsidRPr="0088122C" w14:paraId="066F35F1" w14:textId="77777777" w:rsidTr="000E029F">
        <w:trPr>
          <w:trHeight w:val="67"/>
        </w:trPr>
        <w:tc>
          <w:tcPr>
            <w:tcW w:w="1134" w:type="dxa"/>
            <w:vMerge/>
            <w:tcBorders>
              <w:top w:val="single" w:sz="8" w:space="0" w:color="auto"/>
              <w:left w:val="single" w:sz="8" w:space="0" w:color="auto"/>
              <w:bottom w:val="single" w:sz="4" w:space="0" w:color="auto"/>
              <w:right w:val="single" w:sz="8" w:space="0" w:color="auto"/>
            </w:tcBorders>
            <w:vAlign w:val="center"/>
            <w:hideMark/>
          </w:tcPr>
          <w:p w14:paraId="244B54B9" w14:textId="77777777" w:rsidR="001560D1" w:rsidRPr="0088122C" w:rsidRDefault="001560D1" w:rsidP="00CD675C">
            <w:pPr>
              <w:spacing w:after="0" w:line="240" w:lineRule="auto"/>
              <w:rPr>
                <w:rFonts w:eastAsia="Times New Roman" w:cs="Times New Roman"/>
                <w:color w:val="000000"/>
                <w:sz w:val="20"/>
                <w:szCs w:val="24"/>
                <w:lang w:eastAsia="ru-RU"/>
              </w:rPr>
            </w:pPr>
          </w:p>
        </w:tc>
        <w:tc>
          <w:tcPr>
            <w:tcW w:w="992" w:type="dxa"/>
            <w:vMerge/>
            <w:tcBorders>
              <w:left w:val="nil"/>
              <w:bottom w:val="single" w:sz="4" w:space="0" w:color="auto"/>
              <w:right w:val="single" w:sz="8" w:space="0" w:color="auto"/>
            </w:tcBorders>
            <w:shd w:val="clear" w:color="auto" w:fill="auto"/>
            <w:vAlign w:val="center"/>
            <w:hideMark/>
          </w:tcPr>
          <w:p w14:paraId="78FDF926" w14:textId="77777777" w:rsidR="001560D1" w:rsidRPr="0088122C" w:rsidRDefault="001560D1" w:rsidP="00CD675C">
            <w:pPr>
              <w:spacing w:after="0" w:line="240" w:lineRule="auto"/>
              <w:jc w:val="center"/>
              <w:rPr>
                <w:rFonts w:eastAsia="Times New Roman" w:cs="Times New Roman"/>
                <w:color w:val="000000"/>
                <w:sz w:val="20"/>
                <w:szCs w:val="24"/>
                <w:lang w:eastAsia="ru-RU"/>
              </w:rPr>
            </w:pPr>
          </w:p>
        </w:tc>
        <w:tc>
          <w:tcPr>
            <w:tcW w:w="1276" w:type="dxa"/>
            <w:tcBorders>
              <w:top w:val="nil"/>
              <w:left w:val="nil"/>
              <w:bottom w:val="single" w:sz="4" w:space="0" w:color="auto"/>
              <w:right w:val="single" w:sz="8" w:space="0" w:color="auto"/>
            </w:tcBorders>
            <w:shd w:val="clear" w:color="auto" w:fill="auto"/>
            <w:vAlign w:val="center"/>
            <w:hideMark/>
          </w:tcPr>
          <w:p w14:paraId="424C0CA2" w14:textId="77777777" w:rsidR="001560D1" w:rsidRPr="0088122C" w:rsidRDefault="001560D1"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w:t>
            </w:r>
          </w:p>
        </w:tc>
        <w:tc>
          <w:tcPr>
            <w:tcW w:w="843" w:type="dxa"/>
            <w:tcBorders>
              <w:top w:val="nil"/>
              <w:left w:val="nil"/>
              <w:bottom w:val="single" w:sz="4" w:space="0" w:color="auto"/>
              <w:right w:val="single" w:sz="8" w:space="0" w:color="auto"/>
            </w:tcBorders>
            <w:shd w:val="clear" w:color="auto" w:fill="auto"/>
            <w:vAlign w:val="center"/>
            <w:hideMark/>
          </w:tcPr>
          <w:p w14:paraId="7A8D76FE" w14:textId="77777777" w:rsidR="001560D1" w:rsidRPr="0088122C" w:rsidRDefault="001560D1"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номер</w:t>
            </w:r>
          </w:p>
        </w:tc>
        <w:tc>
          <w:tcPr>
            <w:tcW w:w="1156" w:type="dxa"/>
            <w:vMerge/>
            <w:tcBorders>
              <w:top w:val="single" w:sz="8" w:space="0" w:color="auto"/>
              <w:left w:val="nil"/>
              <w:bottom w:val="single" w:sz="4" w:space="0" w:color="auto"/>
              <w:right w:val="single" w:sz="8" w:space="0" w:color="auto"/>
            </w:tcBorders>
            <w:vAlign w:val="center"/>
            <w:hideMark/>
          </w:tcPr>
          <w:p w14:paraId="201AEDCE" w14:textId="77777777" w:rsidR="001560D1" w:rsidRPr="0088122C" w:rsidRDefault="001560D1" w:rsidP="00CD675C">
            <w:pPr>
              <w:spacing w:after="0" w:line="240" w:lineRule="auto"/>
              <w:rPr>
                <w:rFonts w:eastAsia="Times New Roman" w:cs="Times New Roman"/>
                <w:color w:val="000000"/>
                <w:sz w:val="20"/>
                <w:szCs w:val="24"/>
                <w:lang w:eastAsia="ru-RU"/>
              </w:rPr>
            </w:pPr>
          </w:p>
        </w:tc>
        <w:tc>
          <w:tcPr>
            <w:tcW w:w="3246" w:type="dxa"/>
            <w:vMerge/>
            <w:tcBorders>
              <w:top w:val="single" w:sz="8" w:space="0" w:color="auto"/>
              <w:left w:val="single" w:sz="8" w:space="0" w:color="auto"/>
              <w:bottom w:val="single" w:sz="4" w:space="0" w:color="auto"/>
              <w:right w:val="single" w:sz="8" w:space="0" w:color="auto"/>
            </w:tcBorders>
            <w:vAlign w:val="center"/>
            <w:hideMark/>
          </w:tcPr>
          <w:p w14:paraId="4421B14E" w14:textId="77777777" w:rsidR="001560D1" w:rsidRPr="0088122C" w:rsidRDefault="001560D1" w:rsidP="00CD675C">
            <w:pPr>
              <w:spacing w:after="0" w:line="240" w:lineRule="auto"/>
              <w:rPr>
                <w:rFonts w:eastAsia="Times New Roman" w:cs="Times New Roman"/>
                <w:color w:val="000000"/>
                <w:sz w:val="20"/>
                <w:szCs w:val="24"/>
                <w:lang w:eastAsia="ru-RU"/>
              </w:rPr>
            </w:pPr>
          </w:p>
        </w:tc>
        <w:tc>
          <w:tcPr>
            <w:tcW w:w="1262" w:type="dxa"/>
            <w:vMerge/>
            <w:tcBorders>
              <w:top w:val="single" w:sz="8" w:space="0" w:color="auto"/>
              <w:left w:val="single" w:sz="8" w:space="0" w:color="auto"/>
              <w:bottom w:val="single" w:sz="4" w:space="0" w:color="auto"/>
              <w:right w:val="single" w:sz="8" w:space="0" w:color="auto"/>
            </w:tcBorders>
            <w:vAlign w:val="center"/>
            <w:hideMark/>
          </w:tcPr>
          <w:p w14:paraId="5B9BE363" w14:textId="77777777" w:rsidR="001560D1" w:rsidRPr="0088122C" w:rsidRDefault="001560D1" w:rsidP="00CD675C">
            <w:pPr>
              <w:spacing w:after="0" w:line="240" w:lineRule="auto"/>
              <w:rPr>
                <w:rFonts w:eastAsia="Times New Roman" w:cs="Times New Roman"/>
                <w:color w:val="000000"/>
                <w:sz w:val="20"/>
                <w:szCs w:val="24"/>
                <w:lang w:eastAsia="ru-RU"/>
              </w:rPr>
            </w:pPr>
          </w:p>
        </w:tc>
      </w:tr>
      <w:tr w:rsidR="00CD675C" w:rsidRPr="0088122C" w14:paraId="3AA2696B" w14:textId="77777777" w:rsidTr="000E029F">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52462"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1A887" w14:textId="77777777" w:rsidR="00CD675C" w:rsidRPr="0088122C" w:rsidRDefault="00CD675C" w:rsidP="00B713F1">
            <w:pPr>
              <w:spacing w:after="0" w:line="240" w:lineRule="auto"/>
              <w:ind w:right="-93"/>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B36A9"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3</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CAF5C"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4</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03E94"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5</w:t>
            </w:r>
          </w:p>
        </w:tc>
        <w:tc>
          <w:tcPr>
            <w:tcW w:w="3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D8BA7"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8858"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7</w:t>
            </w:r>
          </w:p>
        </w:tc>
      </w:tr>
      <w:tr w:rsidR="000E029F" w:rsidRPr="0088122C" w14:paraId="3A580E64" w14:textId="77777777" w:rsidTr="000E029F">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B2F25C" w14:textId="7612DF29"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0867A7" w14:textId="1609190E"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7D15EE" w14:textId="0C5933A6"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Мельница</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7DBF485E" w14:textId="7575C2DA"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0003</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2E482720" w14:textId="65F95B11" w:rsidR="000E029F" w:rsidRPr="0088122C" w:rsidRDefault="000E029F" w:rsidP="000E029F">
            <w:pPr>
              <w:spacing w:after="0" w:line="240" w:lineRule="auto"/>
              <w:jc w:val="center"/>
              <w:rPr>
                <w:rFonts w:eastAsia="Times New Roman" w:cs="Times New Roman"/>
                <w:color w:val="000000"/>
                <w:sz w:val="20"/>
                <w:szCs w:val="24"/>
                <w:lang w:eastAsia="ru-RU"/>
              </w:rPr>
            </w:pPr>
            <w:r w:rsidRPr="009560D9">
              <w:rPr>
                <w:rFonts w:eastAsia="Times New Roman" w:cs="Times New Roman"/>
                <w:sz w:val="20"/>
                <w:szCs w:val="20"/>
                <w:lang w:eastAsia="ru-RU"/>
              </w:rPr>
              <w:t>45°06'21.8"N 73°59'17.0"E</w:t>
            </w:r>
          </w:p>
        </w:tc>
        <w:tc>
          <w:tcPr>
            <w:tcW w:w="3246" w:type="dxa"/>
            <w:tcBorders>
              <w:top w:val="single" w:sz="4" w:space="0" w:color="auto"/>
              <w:left w:val="single" w:sz="4" w:space="0" w:color="auto"/>
              <w:bottom w:val="single" w:sz="4" w:space="0" w:color="auto"/>
              <w:right w:val="single" w:sz="4" w:space="0" w:color="auto"/>
            </w:tcBorders>
            <w:shd w:val="clear" w:color="auto" w:fill="auto"/>
          </w:tcPr>
          <w:p w14:paraId="2111BC89" w14:textId="4CDE9787"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07A994E" w14:textId="553910BD" w:rsidR="000E029F" w:rsidRPr="0088122C" w:rsidRDefault="000E029F" w:rsidP="000E029F">
            <w:pPr>
              <w:spacing w:after="0" w:line="240" w:lineRule="auto"/>
              <w:jc w:val="center"/>
              <w:rPr>
                <w:rFonts w:eastAsia="Times New Roman" w:cs="Times New Roman"/>
                <w:color w:val="000000"/>
                <w:sz w:val="20"/>
                <w:szCs w:val="24"/>
                <w:lang w:eastAsia="ru-RU"/>
              </w:rPr>
            </w:pPr>
            <w:r>
              <w:rPr>
                <w:rFonts w:eastAsia="Times New Roman" w:cs="Times New Roman"/>
                <w:color w:val="000000"/>
                <w:sz w:val="20"/>
                <w:szCs w:val="24"/>
                <w:lang w:eastAsia="ru-RU"/>
              </w:rPr>
              <w:t>1 р/кв</w:t>
            </w:r>
          </w:p>
        </w:tc>
      </w:tr>
      <w:tr w:rsidR="000E029F" w:rsidRPr="0088122C" w14:paraId="0E28FD65" w14:textId="77777777" w:rsidTr="000E029F">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1C1774" w14:textId="77777777"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BC9C86" w14:textId="77777777"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CDA35D" w14:textId="551F21F9"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Мельница №2</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0300E2BB" w14:textId="41C1166A"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0004</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406DF66" w14:textId="1CD7B8C1" w:rsidR="000E029F" w:rsidRPr="0088122C" w:rsidRDefault="000E029F" w:rsidP="000E029F">
            <w:pPr>
              <w:spacing w:after="0" w:line="240" w:lineRule="auto"/>
              <w:jc w:val="center"/>
              <w:rPr>
                <w:rFonts w:eastAsia="Times New Roman" w:cs="Times New Roman"/>
                <w:color w:val="000000"/>
                <w:sz w:val="20"/>
                <w:szCs w:val="24"/>
                <w:lang w:eastAsia="ru-RU"/>
              </w:rPr>
            </w:pPr>
            <w:r w:rsidRPr="009560D9">
              <w:rPr>
                <w:rFonts w:eastAsia="Times New Roman" w:cs="Times New Roman"/>
                <w:sz w:val="20"/>
                <w:szCs w:val="20"/>
                <w:lang w:eastAsia="ru-RU"/>
              </w:rPr>
              <w:t>45°06'21.8"N 73°59'17.0"E</w:t>
            </w:r>
          </w:p>
        </w:tc>
        <w:tc>
          <w:tcPr>
            <w:tcW w:w="3246" w:type="dxa"/>
            <w:tcBorders>
              <w:top w:val="single" w:sz="4" w:space="0" w:color="auto"/>
              <w:left w:val="single" w:sz="4" w:space="0" w:color="auto"/>
              <w:bottom w:val="single" w:sz="4" w:space="0" w:color="auto"/>
              <w:right w:val="single" w:sz="4" w:space="0" w:color="auto"/>
            </w:tcBorders>
            <w:shd w:val="clear" w:color="auto" w:fill="auto"/>
          </w:tcPr>
          <w:p w14:paraId="26B52021" w14:textId="1267F056"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D9E54D4" w14:textId="58C9DC9B" w:rsidR="000E029F" w:rsidRPr="0088122C" w:rsidRDefault="000E029F" w:rsidP="000E029F">
            <w:pPr>
              <w:spacing w:after="0" w:line="240" w:lineRule="auto"/>
              <w:jc w:val="center"/>
              <w:rPr>
                <w:rFonts w:eastAsia="Times New Roman" w:cs="Times New Roman"/>
                <w:color w:val="000000"/>
                <w:sz w:val="20"/>
                <w:szCs w:val="24"/>
                <w:lang w:eastAsia="ru-RU"/>
              </w:rPr>
            </w:pPr>
            <w:r>
              <w:rPr>
                <w:rFonts w:eastAsia="Times New Roman" w:cs="Times New Roman"/>
                <w:color w:val="000000"/>
                <w:sz w:val="20"/>
                <w:szCs w:val="24"/>
                <w:lang w:eastAsia="ru-RU"/>
              </w:rPr>
              <w:t>1 р/кв</w:t>
            </w:r>
          </w:p>
        </w:tc>
      </w:tr>
      <w:tr w:rsidR="000E029F" w:rsidRPr="0088122C" w14:paraId="45148C7B" w14:textId="77777777" w:rsidTr="000E029F">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E3C4D5" w14:textId="77777777"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030414" w14:textId="77777777"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C07843" w14:textId="26672FEA"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Мельница №3</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2FD28C11" w14:textId="2785A5AB"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0005</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B5426F7" w14:textId="537AEEC7" w:rsidR="000E029F" w:rsidRPr="0088122C" w:rsidRDefault="000E029F" w:rsidP="000E029F">
            <w:pPr>
              <w:spacing w:after="0" w:line="240" w:lineRule="auto"/>
              <w:jc w:val="center"/>
              <w:rPr>
                <w:rFonts w:eastAsia="Times New Roman" w:cs="Times New Roman"/>
                <w:color w:val="000000"/>
                <w:sz w:val="20"/>
                <w:szCs w:val="24"/>
                <w:lang w:eastAsia="ru-RU"/>
              </w:rPr>
            </w:pPr>
            <w:r w:rsidRPr="009560D9">
              <w:rPr>
                <w:rFonts w:eastAsia="Times New Roman" w:cs="Times New Roman"/>
                <w:sz w:val="20"/>
                <w:szCs w:val="20"/>
                <w:lang w:eastAsia="ru-RU"/>
              </w:rPr>
              <w:t>45°06'21.8"N 73°59'17.0"E</w:t>
            </w:r>
          </w:p>
        </w:tc>
        <w:tc>
          <w:tcPr>
            <w:tcW w:w="3246" w:type="dxa"/>
            <w:tcBorders>
              <w:top w:val="single" w:sz="4" w:space="0" w:color="auto"/>
              <w:left w:val="single" w:sz="4" w:space="0" w:color="auto"/>
              <w:bottom w:val="single" w:sz="4" w:space="0" w:color="auto"/>
              <w:right w:val="single" w:sz="4" w:space="0" w:color="auto"/>
            </w:tcBorders>
            <w:shd w:val="clear" w:color="auto" w:fill="auto"/>
          </w:tcPr>
          <w:p w14:paraId="2667B3D0" w14:textId="387BC200"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36A037B" w14:textId="1C975C2B" w:rsidR="000E029F" w:rsidRPr="0088122C" w:rsidRDefault="000E029F" w:rsidP="000E029F">
            <w:pPr>
              <w:spacing w:after="0" w:line="240" w:lineRule="auto"/>
              <w:jc w:val="center"/>
              <w:rPr>
                <w:rFonts w:eastAsia="Times New Roman" w:cs="Times New Roman"/>
                <w:color w:val="000000"/>
                <w:sz w:val="20"/>
                <w:szCs w:val="24"/>
                <w:lang w:eastAsia="ru-RU"/>
              </w:rPr>
            </w:pPr>
            <w:r>
              <w:rPr>
                <w:rFonts w:eastAsia="Times New Roman" w:cs="Times New Roman"/>
                <w:color w:val="000000"/>
                <w:sz w:val="20"/>
                <w:szCs w:val="24"/>
                <w:lang w:eastAsia="ru-RU"/>
              </w:rPr>
              <w:t>1 р/кв</w:t>
            </w:r>
          </w:p>
        </w:tc>
      </w:tr>
      <w:tr w:rsidR="000E029F" w:rsidRPr="0088122C" w14:paraId="6375E01D" w14:textId="77777777" w:rsidTr="000E029F">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0D6C78" w14:textId="77777777"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06F0C4" w14:textId="77777777" w:rsidR="000E029F" w:rsidRPr="0088122C" w:rsidRDefault="000E029F" w:rsidP="000E029F">
            <w:pPr>
              <w:spacing w:after="0" w:line="240" w:lineRule="auto"/>
              <w:jc w:val="center"/>
              <w:rPr>
                <w:rFonts w:eastAsia="Times New Roman" w:cs="Times New Roman"/>
                <w:color w:val="000000"/>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4F5961" w14:textId="5FA5F168"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Мельница №4</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0024D7B4" w14:textId="4D315DB3"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0006</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2073B270" w14:textId="6474778C" w:rsidR="000E029F" w:rsidRPr="0088122C" w:rsidRDefault="000E029F" w:rsidP="000E029F">
            <w:pPr>
              <w:spacing w:after="0" w:line="240" w:lineRule="auto"/>
              <w:jc w:val="center"/>
              <w:rPr>
                <w:rFonts w:eastAsia="Times New Roman" w:cs="Times New Roman"/>
                <w:color w:val="000000"/>
                <w:sz w:val="20"/>
                <w:szCs w:val="24"/>
                <w:lang w:eastAsia="ru-RU"/>
              </w:rPr>
            </w:pPr>
            <w:r w:rsidRPr="009560D9">
              <w:rPr>
                <w:rFonts w:eastAsia="Times New Roman" w:cs="Times New Roman"/>
                <w:sz w:val="20"/>
                <w:szCs w:val="20"/>
                <w:lang w:eastAsia="ru-RU"/>
              </w:rPr>
              <w:t>45°06'21.8"N 73°59'17.0"E</w:t>
            </w:r>
          </w:p>
        </w:tc>
        <w:tc>
          <w:tcPr>
            <w:tcW w:w="3246" w:type="dxa"/>
            <w:tcBorders>
              <w:top w:val="single" w:sz="4" w:space="0" w:color="auto"/>
              <w:left w:val="single" w:sz="4" w:space="0" w:color="auto"/>
              <w:bottom w:val="single" w:sz="4" w:space="0" w:color="auto"/>
              <w:right w:val="single" w:sz="4" w:space="0" w:color="auto"/>
            </w:tcBorders>
            <w:shd w:val="clear" w:color="auto" w:fill="auto"/>
          </w:tcPr>
          <w:p w14:paraId="11914650" w14:textId="7ECE3AA9" w:rsidR="000E029F" w:rsidRPr="0088122C" w:rsidRDefault="000E029F" w:rsidP="000E029F">
            <w:pPr>
              <w:spacing w:after="0" w:line="240" w:lineRule="auto"/>
              <w:jc w:val="center"/>
              <w:rPr>
                <w:rFonts w:eastAsia="Times New Roman" w:cs="Times New Roman"/>
                <w:color w:val="000000"/>
                <w:sz w:val="20"/>
                <w:szCs w:val="24"/>
                <w:lang w:eastAsia="ru-RU"/>
              </w:rPr>
            </w:pPr>
            <w:r>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D4321D7" w14:textId="21877BAA" w:rsidR="000E029F" w:rsidRPr="0088122C" w:rsidRDefault="000E029F" w:rsidP="000E029F">
            <w:pPr>
              <w:spacing w:after="0" w:line="240" w:lineRule="auto"/>
              <w:jc w:val="center"/>
              <w:rPr>
                <w:rFonts w:eastAsia="Times New Roman" w:cs="Times New Roman"/>
                <w:color w:val="000000"/>
                <w:sz w:val="20"/>
                <w:szCs w:val="24"/>
                <w:lang w:eastAsia="ru-RU"/>
              </w:rPr>
            </w:pPr>
            <w:r>
              <w:rPr>
                <w:rFonts w:eastAsia="Times New Roman" w:cs="Times New Roman"/>
                <w:color w:val="000000"/>
                <w:sz w:val="20"/>
                <w:szCs w:val="24"/>
                <w:lang w:eastAsia="ru-RU"/>
              </w:rPr>
              <w:t>1 р/кв</w:t>
            </w:r>
          </w:p>
        </w:tc>
      </w:tr>
    </w:tbl>
    <w:p w14:paraId="13E15A77" w14:textId="77777777" w:rsidR="000E029F" w:rsidRDefault="000E029F" w:rsidP="0088122C">
      <w:pPr>
        <w:ind w:left="284"/>
        <w:rPr>
          <w:rFonts w:eastAsia="Times New Roman" w:cs="Times New Roman"/>
          <w:b/>
          <w:color w:val="000000"/>
          <w:sz w:val="24"/>
          <w:szCs w:val="24"/>
          <w:lang w:eastAsia="ru-RU"/>
        </w:rPr>
      </w:pPr>
    </w:p>
    <w:p w14:paraId="0CD4D5F7" w14:textId="77777777" w:rsidR="000E029F" w:rsidRDefault="000E029F" w:rsidP="0088122C">
      <w:pPr>
        <w:ind w:left="284"/>
        <w:rPr>
          <w:rFonts w:eastAsia="Times New Roman" w:cs="Times New Roman"/>
          <w:b/>
          <w:color w:val="000000"/>
          <w:sz w:val="24"/>
          <w:szCs w:val="24"/>
          <w:lang w:eastAsia="ru-RU"/>
        </w:rPr>
      </w:pPr>
    </w:p>
    <w:p w14:paraId="3A3109FB" w14:textId="77777777" w:rsidR="000E029F" w:rsidRDefault="000E029F" w:rsidP="0088122C">
      <w:pPr>
        <w:ind w:left="284"/>
        <w:rPr>
          <w:rFonts w:eastAsia="Times New Roman" w:cs="Times New Roman"/>
          <w:b/>
          <w:color w:val="000000"/>
          <w:sz w:val="24"/>
          <w:szCs w:val="24"/>
          <w:lang w:eastAsia="ru-RU"/>
        </w:rPr>
      </w:pPr>
    </w:p>
    <w:p w14:paraId="10BECB28" w14:textId="77777777" w:rsidR="000E029F" w:rsidRDefault="000E029F" w:rsidP="0088122C">
      <w:pPr>
        <w:ind w:left="284"/>
        <w:rPr>
          <w:rFonts w:eastAsia="Times New Roman" w:cs="Times New Roman"/>
          <w:b/>
          <w:color w:val="000000"/>
          <w:sz w:val="24"/>
          <w:szCs w:val="24"/>
          <w:lang w:eastAsia="ru-RU"/>
        </w:rPr>
      </w:pPr>
    </w:p>
    <w:p w14:paraId="59FF98B2" w14:textId="0CA0D2AC" w:rsidR="00DA3951" w:rsidRDefault="00947C55" w:rsidP="0088122C">
      <w:pPr>
        <w:ind w:left="284"/>
        <w:rPr>
          <w:rFonts w:eastAsia="Times New Roman" w:cs="Times New Roman"/>
          <w:b/>
          <w:color w:val="000000"/>
          <w:sz w:val="24"/>
          <w:szCs w:val="24"/>
          <w:lang w:eastAsia="ru-RU"/>
        </w:rPr>
      </w:pPr>
      <w:r w:rsidRPr="00B8611A">
        <w:rPr>
          <w:rFonts w:eastAsia="Times New Roman" w:cs="Times New Roman"/>
          <w:b/>
          <w:color w:val="000000"/>
          <w:sz w:val="24"/>
          <w:szCs w:val="24"/>
          <w:lang w:eastAsia="ru-RU"/>
        </w:rPr>
        <w:t>Таблица 5. Сведения об источниках выбросов загрязняющих веществ, на которых мониторинг осуществляется расчетным методом</w:t>
      </w:r>
    </w:p>
    <w:tbl>
      <w:tblPr>
        <w:tblW w:w="10227" w:type="dxa"/>
        <w:tblInd w:w="108" w:type="dxa"/>
        <w:tblLook w:val="04A0" w:firstRow="1" w:lastRow="0" w:firstColumn="1" w:lastColumn="0" w:noHBand="0" w:noVBand="1"/>
      </w:tblPr>
      <w:tblGrid>
        <w:gridCol w:w="2175"/>
        <w:gridCol w:w="1002"/>
        <w:gridCol w:w="1696"/>
        <w:gridCol w:w="3863"/>
        <w:gridCol w:w="1491"/>
      </w:tblGrid>
      <w:tr w:rsidR="009560D9" w:rsidRPr="009560D9" w14:paraId="6D91DD80" w14:textId="77777777" w:rsidTr="000E029F">
        <w:trPr>
          <w:trHeight w:val="50"/>
        </w:trPr>
        <w:tc>
          <w:tcPr>
            <w:tcW w:w="317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78EF515" w14:textId="77777777" w:rsidR="009560D9" w:rsidRPr="009560D9" w:rsidRDefault="009560D9" w:rsidP="009560D9">
            <w:pPr>
              <w:spacing w:after="0" w:line="240" w:lineRule="auto"/>
              <w:jc w:val="center"/>
              <w:rPr>
                <w:rFonts w:eastAsia="Times New Roman" w:cs="Times New Roman"/>
                <w:color w:val="000000"/>
                <w:sz w:val="20"/>
                <w:szCs w:val="20"/>
                <w:lang w:eastAsia="ru-RU"/>
              </w:rPr>
            </w:pPr>
            <w:r w:rsidRPr="009560D9">
              <w:rPr>
                <w:rFonts w:eastAsia="Times New Roman" w:cs="Times New Roman"/>
                <w:color w:val="000000"/>
                <w:sz w:val="20"/>
                <w:szCs w:val="20"/>
                <w:lang w:eastAsia="ru-RU"/>
              </w:rPr>
              <w:t>Источник выброса</w:t>
            </w:r>
          </w:p>
        </w:tc>
        <w:tc>
          <w:tcPr>
            <w:tcW w:w="1076" w:type="dxa"/>
            <w:tcBorders>
              <w:top w:val="single" w:sz="8" w:space="0" w:color="auto"/>
              <w:left w:val="nil"/>
              <w:bottom w:val="single" w:sz="8" w:space="0" w:color="auto"/>
              <w:right w:val="single" w:sz="8" w:space="0" w:color="auto"/>
            </w:tcBorders>
            <w:shd w:val="clear" w:color="auto" w:fill="auto"/>
            <w:vAlign w:val="center"/>
            <w:hideMark/>
          </w:tcPr>
          <w:p w14:paraId="325CF47B" w14:textId="77777777" w:rsidR="009560D9" w:rsidRPr="009560D9" w:rsidRDefault="009560D9" w:rsidP="009560D9">
            <w:pPr>
              <w:spacing w:after="0" w:line="240" w:lineRule="auto"/>
              <w:jc w:val="center"/>
              <w:rPr>
                <w:rFonts w:eastAsia="Times New Roman" w:cs="Times New Roman"/>
                <w:color w:val="000000"/>
                <w:sz w:val="20"/>
                <w:szCs w:val="20"/>
                <w:lang w:eastAsia="ru-RU"/>
              </w:rPr>
            </w:pPr>
            <w:bookmarkStart w:id="0" w:name="_GoBack"/>
            <w:bookmarkEnd w:id="0"/>
            <w:r w:rsidRPr="009560D9">
              <w:rPr>
                <w:rFonts w:eastAsia="Times New Roman" w:cs="Times New Roman"/>
                <w:color w:val="000000"/>
                <w:sz w:val="20"/>
                <w:szCs w:val="20"/>
                <w:lang w:eastAsia="ru-RU"/>
              </w:rPr>
              <w:t>Местоположение (географические координаты)</w:t>
            </w:r>
          </w:p>
        </w:tc>
        <w:tc>
          <w:tcPr>
            <w:tcW w:w="4483" w:type="dxa"/>
            <w:tcBorders>
              <w:top w:val="single" w:sz="8" w:space="0" w:color="auto"/>
              <w:left w:val="nil"/>
              <w:bottom w:val="single" w:sz="8" w:space="0" w:color="auto"/>
              <w:right w:val="single" w:sz="8" w:space="0" w:color="auto"/>
            </w:tcBorders>
            <w:shd w:val="clear" w:color="auto" w:fill="auto"/>
            <w:vAlign w:val="center"/>
            <w:hideMark/>
          </w:tcPr>
          <w:p w14:paraId="331BE1F5" w14:textId="77777777" w:rsidR="009560D9" w:rsidRPr="009560D9" w:rsidRDefault="009560D9" w:rsidP="009560D9">
            <w:pPr>
              <w:spacing w:after="0" w:line="240" w:lineRule="auto"/>
              <w:jc w:val="center"/>
              <w:rPr>
                <w:rFonts w:eastAsia="Times New Roman" w:cs="Times New Roman"/>
                <w:color w:val="000000"/>
                <w:sz w:val="20"/>
                <w:szCs w:val="20"/>
                <w:lang w:eastAsia="ru-RU"/>
              </w:rPr>
            </w:pPr>
            <w:r w:rsidRPr="009560D9">
              <w:rPr>
                <w:rFonts w:eastAsia="Times New Roman" w:cs="Times New Roman"/>
                <w:color w:val="000000"/>
                <w:sz w:val="20"/>
                <w:szCs w:val="20"/>
                <w:lang w:eastAsia="ru-RU"/>
              </w:rPr>
              <w:t>Наименование загрязняющих веществ</w:t>
            </w:r>
          </w:p>
        </w:tc>
        <w:tc>
          <w:tcPr>
            <w:tcW w:w="1491" w:type="dxa"/>
            <w:tcBorders>
              <w:top w:val="single" w:sz="8" w:space="0" w:color="auto"/>
              <w:left w:val="nil"/>
              <w:bottom w:val="single" w:sz="8" w:space="0" w:color="auto"/>
              <w:right w:val="single" w:sz="8" w:space="0" w:color="auto"/>
            </w:tcBorders>
            <w:shd w:val="clear" w:color="auto" w:fill="auto"/>
            <w:vAlign w:val="center"/>
            <w:hideMark/>
          </w:tcPr>
          <w:p w14:paraId="4FB85496" w14:textId="77777777" w:rsidR="009560D9" w:rsidRPr="009560D9" w:rsidRDefault="009560D9" w:rsidP="009560D9">
            <w:pPr>
              <w:spacing w:after="0" w:line="240" w:lineRule="auto"/>
              <w:jc w:val="center"/>
              <w:rPr>
                <w:rFonts w:eastAsia="Times New Roman" w:cs="Times New Roman"/>
                <w:color w:val="000000"/>
                <w:sz w:val="20"/>
                <w:szCs w:val="20"/>
                <w:lang w:eastAsia="ru-RU"/>
              </w:rPr>
            </w:pPr>
            <w:r w:rsidRPr="009560D9">
              <w:rPr>
                <w:rFonts w:eastAsia="Times New Roman" w:cs="Times New Roman"/>
                <w:color w:val="000000"/>
                <w:sz w:val="20"/>
                <w:szCs w:val="20"/>
                <w:lang w:eastAsia="ru-RU"/>
              </w:rPr>
              <w:t>Вид потребляемого сырья/ материала (название)</w:t>
            </w:r>
          </w:p>
        </w:tc>
      </w:tr>
      <w:tr w:rsidR="009560D9" w:rsidRPr="009560D9" w14:paraId="3237DA93" w14:textId="77777777" w:rsidTr="009560D9">
        <w:trPr>
          <w:trHeight w:val="345"/>
        </w:trPr>
        <w:tc>
          <w:tcPr>
            <w:tcW w:w="2175" w:type="dxa"/>
            <w:tcBorders>
              <w:top w:val="nil"/>
              <w:left w:val="single" w:sz="8" w:space="0" w:color="auto"/>
              <w:bottom w:val="single" w:sz="8" w:space="0" w:color="auto"/>
              <w:right w:val="single" w:sz="8" w:space="0" w:color="auto"/>
            </w:tcBorders>
            <w:shd w:val="clear" w:color="auto" w:fill="auto"/>
            <w:vAlign w:val="center"/>
            <w:hideMark/>
          </w:tcPr>
          <w:p w14:paraId="0FEB5DA1" w14:textId="77777777" w:rsidR="009560D9" w:rsidRPr="009560D9" w:rsidRDefault="009560D9" w:rsidP="009560D9">
            <w:pPr>
              <w:spacing w:after="0" w:line="240" w:lineRule="auto"/>
              <w:jc w:val="center"/>
              <w:rPr>
                <w:rFonts w:eastAsia="Times New Roman" w:cs="Times New Roman"/>
                <w:color w:val="000000"/>
                <w:sz w:val="20"/>
                <w:szCs w:val="20"/>
                <w:lang w:eastAsia="ru-RU"/>
              </w:rPr>
            </w:pPr>
            <w:r w:rsidRPr="009560D9">
              <w:rPr>
                <w:rFonts w:eastAsia="Times New Roman" w:cs="Times New Roman"/>
                <w:color w:val="000000"/>
                <w:sz w:val="20"/>
                <w:szCs w:val="20"/>
                <w:lang w:eastAsia="ru-RU"/>
              </w:rPr>
              <w:t>наименование</w:t>
            </w:r>
          </w:p>
        </w:tc>
        <w:tc>
          <w:tcPr>
            <w:tcW w:w="1002" w:type="dxa"/>
            <w:tcBorders>
              <w:top w:val="nil"/>
              <w:left w:val="nil"/>
              <w:bottom w:val="single" w:sz="8" w:space="0" w:color="auto"/>
              <w:right w:val="single" w:sz="8" w:space="0" w:color="auto"/>
            </w:tcBorders>
            <w:shd w:val="clear" w:color="auto" w:fill="auto"/>
            <w:vAlign w:val="center"/>
            <w:hideMark/>
          </w:tcPr>
          <w:p w14:paraId="5373B324" w14:textId="77777777" w:rsidR="009560D9" w:rsidRPr="009560D9" w:rsidRDefault="009560D9" w:rsidP="009560D9">
            <w:pPr>
              <w:spacing w:after="0" w:line="240" w:lineRule="auto"/>
              <w:jc w:val="center"/>
              <w:rPr>
                <w:rFonts w:eastAsia="Times New Roman" w:cs="Times New Roman"/>
                <w:color w:val="000000"/>
                <w:sz w:val="20"/>
                <w:szCs w:val="20"/>
                <w:lang w:eastAsia="ru-RU"/>
              </w:rPr>
            </w:pPr>
            <w:r w:rsidRPr="009560D9">
              <w:rPr>
                <w:rFonts w:eastAsia="Times New Roman" w:cs="Times New Roman"/>
                <w:color w:val="000000"/>
                <w:sz w:val="20"/>
                <w:szCs w:val="20"/>
                <w:lang w:eastAsia="ru-RU"/>
              </w:rPr>
              <w:t>номер</w:t>
            </w:r>
          </w:p>
        </w:tc>
        <w:tc>
          <w:tcPr>
            <w:tcW w:w="1076" w:type="dxa"/>
            <w:tcBorders>
              <w:top w:val="nil"/>
              <w:left w:val="nil"/>
              <w:bottom w:val="single" w:sz="8" w:space="0" w:color="auto"/>
              <w:right w:val="single" w:sz="8" w:space="0" w:color="auto"/>
            </w:tcBorders>
            <w:shd w:val="clear" w:color="auto" w:fill="auto"/>
            <w:vAlign w:val="center"/>
            <w:hideMark/>
          </w:tcPr>
          <w:p w14:paraId="18AC5B20" w14:textId="77777777" w:rsidR="009560D9" w:rsidRPr="009560D9" w:rsidRDefault="009560D9" w:rsidP="009560D9">
            <w:pPr>
              <w:spacing w:after="0" w:line="240" w:lineRule="auto"/>
              <w:rPr>
                <w:rFonts w:eastAsia="Times New Roman" w:cs="Times New Roman"/>
                <w:szCs w:val="26"/>
                <w:lang w:eastAsia="ru-RU"/>
              </w:rPr>
            </w:pPr>
            <w:r w:rsidRPr="009560D9">
              <w:rPr>
                <w:rFonts w:eastAsia="Times New Roman" w:cs="Times New Roman"/>
                <w:szCs w:val="26"/>
                <w:lang w:eastAsia="ru-RU"/>
              </w:rPr>
              <w:t> </w:t>
            </w:r>
          </w:p>
        </w:tc>
        <w:tc>
          <w:tcPr>
            <w:tcW w:w="4483" w:type="dxa"/>
            <w:tcBorders>
              <w:top w:val="nil"/>
              <w:left w:val="nil"/>
              <w:bottom w:val="single" w:sz="8" w:space="0" w:color="auto"/>
              <w:right w:val="single" w:sz="8" w:space="0" w:color="auto"/>
            </w:tcBorders>
            <w:shd w:val="clear" w:color="auto" w:fill="auto"/>
            <w:vAlign w:val="center"/>
            <w:hideMark/>
          </w:tcPr>
          <w:p w14:paraId="27309572" w14:textId="77777777" w:rsidR="009560D9" w:rsidRPr="009560D9" w:rsidRDefault="009560D9" w:rsidP="009560D9">
            <w:pPr>
              <w:spacing w:after="0" w:line="240" w:lineRule="auto"/>
              <w:rPr>
                <w:rFonts w:eastAsia="Times New Roman" w:cs="Times New Roman"/>
                <w:szCs w:val="26"/>
                <w:lang w:eastAsia="ru-RU"/>
              </w:rPr>
            </w:pPr>
            <w:r w:rsidRPr="009560D9">
              <w:rPr>
                <w:rFonts w:eastAsia="Times New Roman" w:cs="Times New Roman"/>
                <w:szCs w:val="26"/>
                <w:lang w:eastAsia="ru-RU"/>
              </w:rPr>
              <w:t> </w:t>
            </w:r>
          </w:p>
        </w:tc>
        <w:tc>
          <w:tcPr>
            <w:tcW w:w="1491" w:type="dxa"/>
            <w:tcBorders>
              <w:top w:val="nil"/>
              <w:left w:val="nil"/>
              <w:bottom w:val="single" w:sz="8" w:space="0" w:color="auto"/>
              <w:right w:val="single" w:sz="8" w:space="0" w:color="auto"/>
            </w:tcBorders>
            <w:shd w:val="clear" w:color="auto" w:fill="auto"/>
            <w:vAlign w:val="center"/>
            <w:hideMark/>
          </w:tcPr>
          <w:p w14:paraId="0DE20072" w14:textId="77777777" w:rsidR="009560D9" w:rsidRPr="009560D9" w:rsidRDefault="009560D9" w:rsidP="009560D9">
            <w:pPr>
              <w:spacing w:after="0" w:line="240" w:lineRule="auto"/>
              <w:rPr>
                <w:rFonts w:eastAsia="Times New Roman" w:cs="Times New Roman"/>
                <w:szCs w:val="26"/>
                <w:lang w:eastAsia="ru-RU"/>
              </w:rPr>
            </w:pPr>
            <w:r w:rsidRPr="009560D9">
              <w:rPr>
                <w:rFonts w:eastAsia="Times New Roman" w:cs="Times New Roman"/>
                <w:szCs w:val="26"/>
                <w:lang w:eastAsia="ru-RU"/>
              </w:rPr>
              <w:t> </w:t>
            </w:r>
          </w:p>
        </w:tc>
      </w:tr>
      <w:tr w:rsidR="009560D9" w:rsidRPr="009560D9" w14:paraId="6C140AF6" w14:textId="77777777" w:rsidTr="009560D9">
        <w:trPr>
          <w:trHeight w:val="1020"/>
        </w:trPr>
        <w:tc>
          <w:tcPr>
            <w:tcW w:w="2175" w:type="dxa"/>
            <w:tcBorders>
              <w:top w:val="single" w:sz="4" w:space="0" w:color="auto"/>
              <w:left w:val="single" w:sz="4" w:space="0" w:color="auto"/>
              <w:bottom w:val="single" w:sz="4" w:space="0" w:color="auto"/>
              <w:right w:val="single" w:sz="4" w:space="0" w:color="auto"/>
            </w:tcBorders>
            <w:shd w:val="clear" w:color="auto" w:fill="auto"/>
            <w:hideMark/>
          </w:tcPr>
          <w:p w14:paraId="23C905F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Комплекс среднего дробления</w:t>
            </w:r>
          </w:p>
        </w:tc>
        <w:tc>
          <w:tcPr>
            <w:tcW w:w="1002" w:type="dxa"/>
            <w:tcBorders>
              <w:top w:val="single" w:sz="4" w:space="0" w:color="auto"/>
              <w:left w:val="nil"/>
              <w:bottom w:val="single" w:sz="4" w:space="0" w:color="auto"/>
              <w:right w:val="single" w:sz="4" w:space="0" w:color="auto"/>
            </w:tcBorders>
            <w:shd w:val="clear" w:color="auto" w:fill="auto"/>
            <w:noWrap/>
            <w:hideMark/>
          </w:tcPr>
          <w:p w14:paraId="71F73A15"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0001</w:t>
            </w:r>
          </w:p>
        </w:tc>
        <w:tc>
          <w:tcPr>
            <w:tcW w:w="1076" w:type="dxa"/>
            <w:tcBorders>
              <w:top w:val="single" w:sz="4" w:space="0" w:color="auto"/>
              <w:left w:val="nil"/>
              <w:bottom w:val="single" w:sz="4" w:space="0" w:color="auto"/>
              <w:right w:val="single" w:sz="4" w:space="0" w:color="auto"/>
            </w:tcBorders>
            <w:shd w:val="clear" w:color="auto" w:fill="auto"/>
            <w:noWrap/>
            <w:hideMark/>
          </w:tcPr>
          <w:p w14:paraId="347C37E8"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single" w:sz="4" w:space="0" w:color="auto"/>
              <w:left w:val="nil"/>
              <w:bottom w:val="single" w:sz="4" w:space="0" w:color="auto"/>
              <w:right w:val="single" w:sz="4" w:space="0" w:color="auto"/>
            </w:tcBorders>
            <w:shd w:val="clear" w:color="auto" w:fill="auto"/>
            <w:hideMark/>
          </w:tcPr>
          <w:p w14:paraId="1C7997E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single" w:sz="4" w:space="0" w:color="auto"/>
              <w:left w:val="nil"/>
              <w:bottom w:val="single" w:sz="4" w:space="0" w:color="auto"/>
              <w:right w:val="single" w:sz="4" w:space="0" w:color="auto"/>
            </w:tcBorders>
            <w:shd w:val="clear" w:color="auto" w:fill="auto"/>
            <w:noWrap/>
            <w:hideMark/>
          </w:tcPr>
          <w:p w14:paraId="7FC60E0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5B5F66E"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7F56E0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Комплекс среднего дробления</w:t>
            </w:r>
          </w:p>
        </w:tc>
        <w:tc>
          <w:tcPr>
            <w:tcW w:w="1002" w:type="dxa"/>
            <w:tcBorders>
              <w:top w:val="nil"/>
              <w:left w:val="nil"/>
              <w:bottom w:val="single" w:sz="4" w:space="0" w:color="auto"/>
              <w:right w:val="single" w:sz="4" w:space="0" w:color="auto"/>
            </w:tcBorders>
            <w:shd w:val="clear" w:color="auto" w:fill="auto"/>
            <w:noWrap/>
            <w:hideMark/>
          </w:tcPr>
          <w:p w14:paraId="7D8B340B"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0002</w:t>
            </w:r>
          </w:p>
        </w:tc>
        <w:tc>
          <w:tcPr>
            <w:tcW w:w="1076" w:type="dxa"/>
            <w:tcBorders>
              <w:top w:val="nil"/>
              <w:left w:val="nil"/>
              <w:bottom w:val="single" w:sz="4" w:space="0" w:color="auto"/>
              <w:right w:val="single" w:sz="4" w:space="0" w:color="auto"/>
            </w:tcBorders>
            <w:shd w:val="clear" w:color="auto" w:fill="auto"/>
            <w:noWrap/>
            <w:hideMark/>
          </w:tcPr>
          <w:p w14:paraId="605895F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17DE3E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59CA6C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AA85E17"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20BBBC4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Мельница</w:t>
            </w:r>
          </w:p>
        </w:tc>
        <w:tc>
          <w:tcPr>
            <w:tcW w:w="1002" w:type="dxa"/>
            <w:tcBorders>
              <w:top w:val="nil"/>
              <w:left w:val="nil"/>
              <w:bottom w:val="single" w:sz="4" w:space="0" w:color="auto"/>
              <w:right w:val="single" w:sz="4" w:space="0" w:color="auto"/>
            </w:tcBorders>
            <w:shd w:val="clear" w:color="auto" w:fill="auto"/>
            <w:noWrap/>
            <w:hideMark/>
          </w:tcPr>
          <w:p w14:paraId="5D326287"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0003</w:t>
            </w:r>
          </w:p>
        </w:tc>
        <w:tc>
          <w:tcPr>
            <w:tcW w:w="1076" w:type="dxa"/>
            <w:tcBorders>
              <w:top w:val="nil"/>
              <w:left w:val="nil"/>
              <w:bottom w:val="single" w:sz="4" w:space="0" w:color="auto"/>
              <w:right w:val="single" w:sz="4" w:space="0" w:color="auto"/>
            </w:tcBorders>
            <w:shd w:val="clear" w:color="auto" w:fill="auto"/>
            <w:noWrap/>
            <w:hideMark/>
          </w:tcPr>
          <w:p w14:paraId="70FACF7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0F64D8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6408A4D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91E145E"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682E629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Мельница №2</w:t>
            </w:r>
          </w:p>
        </w:tc>
        <w:tc>
          <w:tcPr>
            <w:tcW w:w="1002" w:type="dxa"/>
            <w:tcBorders>
              <w:top w:val="nil"/>
              <w:left w:val="nil"/>
              <w:bottom w:val="single" w:sz="4" w:space="0" w:color="auto"/>
              <w:right w:val="single" w:sz="4" w:space="0" w:color="auto"/>
            </w:tcBorders>
            <w:shd w:val="clear" w:color="auto" w:fill="auto"/>
            <w:noWrap/>
            <w:hideMark/>
          </w:tcPr>
          <w:p w14:paraId="5689D4BC"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0004</w:t>
            </w:r>
          </w:p>
        </w:tc>
        <w:tc>
          <w:tcPr>
            <w:tcW w:w="1076" w:type="dxa"/>
            <w:tcBorders>
              <w:top w:val="nil"/>
              <w:left w:val="nil"/>
              <w:bottom w:val="single" w:sz="4" w:space="0" w:color="auto"/>
              <w:right w:val="single" w:sz="4" w:space="0" w:color="auto"/>
            </w:tcBorders>
            <w:shd w:val="clear" w:color="auto" w:fill="auto"/>
            <w:noWrap/>
            <w:hideMark/>
          </w:tcPr>
          <w:p w14:paraId="00B316E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1815C6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AC2AAC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DD63086"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2003AF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Мельница №3</w:t>
            </w:r>
          </w:p>
        </w:tc>
        <w:tc>
          <w:tcPr>
            <w:tcW w:w="1002" w:type="dxa"/>
            <w:tcBorders>
              <w:top w:val="nil"/>
              <w:left w:val="nil"/>
              <w:bottom w:val="single" w:sz="4" w:space="0" w:color="auto"/>
              <w:right w:val="single" w:sz="4" w:space="0" w:color="auto"/>
            </w:tcBorders>
            <w:shd w:val="clear" w:color="auto" w:fill="auto"/>
            <w:noWrap/>
            <w:hideMark/>
          </w:tcPr>
          <w:p w14:paraId="1DE2968F"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0005</w:t>
            </w:r>
          </w:p>
        </w:tc>
        <w:tc>
          <w:tcPr>
            <w:tcW w:w="1076" w:type="dxa"/>
            <w:tcBorders>
              <w:top w:val="nil"/>
              <w:left w:val="nil"/>
              <w:bottom w:val="single" w:sz="4" w:space="0" w:color="auto"/>
              <w:right w:val="single" w:sz="4" w:space="0" w:color="auto"/>
            </w:tcBorders>
            <w:shd w:val="clear" w:color="auto" w:fill="auto"/>
            <w:noWrap/>
            <w:hideMark/>
          </w:tcPr>
          <w:p w14:paraId="18B69F5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10C0A6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5F7C89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7C7C729"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D107A5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pacing w:val="-2"/>
                <w:sz w:val="20"/>
                <w:szCs w:val="20"/>
                <w:lang w:eastAsia="ru-RU"/>
              </w:rPr>
              <w:t>Мельница №4</w:t>
            </w:r>
          </w:p>
        </w:tc>
        <w:tc>
          <w:tcPr>
            <w:tcW w:w="1002" w:type="dxa"/>
            <w:tcBorders>
              <w:top w:val="nil"/>
              <w:left w:val="nil"/>
              <w:bottom w:val="single" w:sz="4" w:space="0" w:color="auto"/>
              <w:right w:val="single" w:sz="4" w:space="0" w:color="auto"/>
            </w:tcBorders>
            <w:shd w:val="clear" w:color="auto" w:fill="auto"/>
            <w:noWrap/>
            <w:hideMark/>
          </w:tcPr>
          <w:p w14:paraId="1C315629"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0006</w:t>
            </w:r>
          </w:p>
        </w:tc>
        <w:tc>
          <w:tcPr>
            <w:tcW w:w="1076" w:type="dxa"/>
            <w:tcBorders>
              <w:top w:val="nil"/>
              <w:left w:val="nil"/>
              <w:bottom w:val="single" w:sz="4" w:space="0" w:color="auto"/>
              <w:right w:val="single" w:sz="4" w:space="0" w:color="auto"/>
            </w:tcBorders>
            <w:shd w:val="clear" w:color="auto" w:fill="auto"/>
            <w:noWrap/>
            <w:hideMark/>
          </w:tcPr>
          <w:p w14:paraId="2BC3297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91B0B3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D89BA9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DEE564A"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630525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pacing w:val="-2"/>
                <w:sz w:val="20"/>
                <w:szCs w:val="20"/>
                <w:lang w:eastAsia="ru-RU"/>
              </w:rPr>
              <w:t>КСД помола</w:t>
            </w:r>
          </w:p>
        </w:tc>
        <w:tc>
          <w:tcPr>
            <w:tcW w:w="1002" w:type="dxa"/>
            <w:tcBorders>
              <w:top w:val="nil"/>
              <w:left w:val="nil"/>
              <w:bottom w:val="single" w:sz="4" w:space="0" w:color="auto"/>
              <w:right w:val="single" w:sz="4" w:space="0" w:color="auto"/>
            </w:tcBorders>
            <w:shd w:val="clear" w:color="auto" w:fill="auto"/>
            <w:noWrap/>
            <w:hideMark/>
          </w:tcPr>
          <w:p w14:paraId="16D41419"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0007</w:t>
            </w:r>
          </w:p>
        </w:tc>
        <w:tc>
          <w:tcPr>
            <w:tcW w:w="1076" w:type="dxa"/>
            <w:tcBorders>
              <w:top w:val="nil"/>
              <w:left w:val="nil"/>
              <w:bottom w:val="single" w:sz="4" w:space="0" w:color="auto"/>
              <w:right w:val="single" w:sz="4" w:space="0" w:color="auto"/>
            </w:tcBorders>
            <w:shd w:val="clear" w:color="auto" w:fill="auto"/>
            <w:noWrap/>
            <w:hideMark/>
          </w:tcPr>
          <w:p w14:paraId="6113CEE8"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FF5939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B2BE49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992F702"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B714D5E"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Лаборатория</w:t>
            </w:r>
          </w:p>
        </w:tc>
        <w:tc>
          <w:tcPr>
            <w:tcW w:w="1002" w:type="dxa"/>
            <w:tcBorders>
              <w:top w:val="nil"/>
              <w:left w:val="nil"/>
              <w:bottom w:val="single" w:sz="4" w:space="0" w:color="auto"/>
              <w:right w:val="single" w:sz="4" w:space="0" w:color="auto"/>
            </w:tcBorders>
            <w:shd w:val="clear" w:color="auto" w:fill="auto"/>
            <w:noWrap/>
            <w:hideMark/>
          </w:tcPr>
          <w:p w14:paraId="04B1EBFD"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0008</w:t>
            </w:r>
          </w:p>
        </w:tc>
        <w:tc>
          <w:tcPr>
            <w:tcW w:w="1076" w:type="dxa"/>
            <w:tcBorders>
              <w:top w:val="nil"/>
              <w:left w:val="nil"/>
              <w:bottom w:val="single" w:sz="4" w:space="0" w:color="auto"/>
              <w:right w:val="single" w:sz="4" w:space="0" w:color="auto"/>
            </w:tcBorders>
            <w:shd w:val="clear" w:color="auto" w:fill="auto"/>
            <w:noWrap/>
            <w:hideMark/>
          </w:tcPr>
          <w:p w14:paraId="38B6FE6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5F4AD02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541FF8A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B01EA00"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61AE77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Лаборатория</w:t>
            </w:r>
          </w:p>
        </w:tc>
        <w:tc>
          <w:tcPr>
            <w:tcW w:w="1002" w:type="dxa"/>
            <w:tcBorders>
              <w:top w:val="nil"/>
              <w:left w:val="nil"/>
              <w:bottom w:val="single" w:sz="4" w:space="0" w:color="auto"/>
              <w:right w:val="single" w:sz="4" w:space="0" w:color="auto"/>
            </w:tcBorders>
            <w:shd w:val="clear" w:color="auto" w:fill="auto"/>
            <w:noWrap/>
            <w:hideMark/>
          </w:tcPr>
          <w:p w14:paraId="112F5F22"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0009</w:t>
            </w:r>
          </w:p>
        </w:tc>
        <w:tc>
          <w:tcPr>
            <w:tcW w:w="1076" w:type="dxa"/>
            <w:tcBorders>
              <w:top w:val="nil"/>
              <w:left w:val="nil"/>
              <w:bottom w:val="single" w:sz="4" w:space="0" w:color="auto"/>
              <w:right w:val="single" w:sz="4" w:space="0" w:color="auto"/>
            </w:tcBorders>
            <w:shd w:val="clear" w:color="auto" w:fill="auto"/>
            <w:noWrap/>
            <w:hideMark/>
          </w:tcPr>
          <w:p w14:paraId="6161621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FFCAB73"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4B4A433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72BFB34"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37AEB5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Лаборатория</w:t>
            </w:r>
          </w:p>
        </w:tc>
        <w:tc>
          <w:tcPr>
            <w:tcW w:w="1002" w:type="dxa"/>
            <w:tcBorders>
              <w:top w:val="nil"/>
              <w:left w:val="nil"/>
              <w:bottom w:val="single" w:sz="4" w:space="0" w:color="auto"/>
              <w:right w:val="single" w:sz="4" w:space="0" w:color="auto"/>
            </w:tcBorders>
            <w:shd w:val="clear" w:color="auto" w:fill="auto"/>
            <w:noWrap/>
            <w:hideMark/>
          </w:tcPr>
          <w:p w14:paraId="6DA39E27"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0010</w:t>
            </w:r>
          </w:p>
        </w:tc>
        <w:tc>
          <w:tcPr>
            <w:tcW w:w="1076" w:type="dxa"/>
            <w:tcBorders>
              <w:top w:val="nil"/>
              <w:left w:val="nil"/>
              <w:bottom w:val="single" w:sz="4" w:space="0" w:color="auto"/>
              <w:right w:val="single" w:sz="4" w:space="0" w:color="auto"/>
            </w:tcBorders>
            <w:shd w:val="clear" w:color="auto" w:fill="auto"/>
            <w:noWrap/>
            <w:hideMark/>
          </w:tcPr>
          <w:p w14:paraId="38F742C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0CA2CB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6721CFC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0FFB8370"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0D50C1E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6E2B5D62"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6001</w:t>
            </w:r>
          </w:p>
        </w:tc>
        <w:tc>
          <w:tcPr>
            <w:tcW w:w="1076" w:type="dxa"/>
            <w:tcBorders>
              <w:top w:val="nil"/>
              <w:left w:val="nil"/>
              <w:bottom w:val="single" w:sz="4" w:space="0" w:color="auto"/>
              <w:right w:val="single" w:sz="4" w:space="0" w:color="auto"/>
            </w:tcBorders>
            <w:shd w:val="clear" w:color="auto" w:fill="auto"/>
            <w:noWrap/>
            <w:hideMark/>
          </w:tcPr>
          <w:p w14:paraId="10AA67B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459E61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7DC0D6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133EAF9"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EEE10B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Рудный склад пандуса №2 РОФ</w:t>
            </w:r>
          </w:p>
        </w:tc>
        <w:tc>
          <w:tcPr>
            <w:tcW w:w="1002" w:type="dxa"/>
            <w:tcBorders>
              <w:top w:val="nil"/>
              <w:left w:val="nil"/>
              <w:bottom w:val="single" w:sz="4" w:space="0" w:color="auto"/>
              <w:right w:val="single" w:sz="4" w:space="0" w:color="auto"/>
            </w:tcBorders>
            <w:shd w:val="clear" w:color="auto" w:fill="auto"/>
            <w:noWrap/>
            <w:hideMark/>
          </w:tcPr>
          <w:p w14:paraId="4E032832"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6002</w:t>
            </w:r>
          </w:p>
        </w:tc>
        <w:tc>
          <w:tcPr>
            <w:tcW w:w="1076" w:type="dxa"/>
            <w:tcBorders>
              <w:top w:val="nil"/>
              <w:left w:val="nil"/>
              <w:bottom w:val="single" w:sz="4" w:space="0" w:color="auto"/>
              <w:right w:val="single" w:sz="4" w:space="0" w:color="auto"/>
            </w:tcBorders>
            <w:shd w:val="clear" w:color="auto" w:fill="auto"/>
            <w:noWrap/>
            <w:hideMark/>
          </w:tcPr>
          <w:p w14:paraId="6A29F47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69414B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59EC16C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8C43AD2"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FCA424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1D5C6B64"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6003</w:t>
            </w:r>
          </w:p>
        </w:tc>
        <w:tc>
          <w:tcPr>
            <w:tcW w:w="1076" w:type="dxa"/>
            <w:tcBorders>
              <w:top w:val="nil"/>
              <w:left w:val="nil"/>
              <w:bottom w:val="single" w:sz="4" w:space="0" w:color="auto"/>
              <w:right w:val="single" w:sz="4" w:space="0" w:color="auto"/>
            </w:tcBorders>
            <w:shd w:val="clear" w:color="auto" w:fill="auto"/>
            <w:noWrap/>
            <w:hideMark/>
          </w:tcPr>
          <w:p w14:paraId="7D90A28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0B7447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1CB8BF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02996381"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B1172D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Ленточный конвейер №1</w:t>
            </w:r>
            <w:r w:rsidRPr="009560D9">
              <w:rPr>
                <w:rFonts w:eastAsia="Times New Roman" w:cs="Times New Roman"/>
                <w:sz w:val="20"/>
                <w:szCs w:val="20"/>
                <w:lang w:eastAsia="ru-RU"/>
              </w:rPr>
              <w:br w:type="page"/>
              <w:t>Ленточный конвейер №1</w:t>
            </w:r>
          </w:p>
        </w:tc>
        <w:tc>
          <w:tcPr>
            <w:tcW w:w="1002" w:type="dxa"/>
            <w:tcBorders>
              <w:top w:val="nil"/>
              <w:left w:val="nil"/>
              <w:bottom w:val="single" w:sz="4" w:space="0" w:color="auto"/>
              <w:right w:val="single" w:sz="4" w:space="0" w:color="auto"/>
            </w:tcBorders>
            <w:shd w:val="clear" w:color="auto" w:fill="auto"/>
            <w:noWrap/>
            <w:hideMark/>
          </w:tcPr>
          <w:p w14:paraId="076E9552"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6004</w:t>
            </w:r>
          </w:p>
        </w:tc>
        <w:tc>
          <w:tcPr>
            <w:tcW w:w="1076" w:type="dxa"/>
            <w:tcBorders>
              <w:top w:val="nil"/>
              <w:left w:val="nil"/>
              <w:bottom w:val="single" w:sz="4" w:space="0" w:color="auto"/>
              <w:right w:val="single" w:sz="4" w:space="0" w:color="auto"/>
            </w:tcBorders>
            <w:shd w:val="clear" w:color="auto" w:fill="auto"/>
            <w:noWrap/>
            <w:hideMark/>
          </w:tcPr>
          <w:p w14:paraId="386312A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BCF5C6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6D19673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B3E1F59"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18AFA1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Ленточный питатель</w:t>
            </w:r>
          </w:p>
        </w:tc>
        <w:tc>
          <w:tcPr>
            <w:tcW w:w="1002" w:type="dxa"/>
            <w:tcBorders>
              <w:top w:val="nil"/>
              <w:left w:val="nil"/>
              <w:bottom w:val="single" w:sz="4" w:space="0" w:color="auto"/>
              <w:right w:val="single" w:sz="4" w:space="0" w:color="auto"/>
            </w:tcBorders>
            <w:shd w:val="clear" w:color="auto" w:fill="auto"/>
            <w:noWrap/>
            <w:hideMark/>
          </w:tcPr>
          <w:p w14:paraId="5BA94755"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6005</w:t>
            </w:r>
          </w:p>
        </w:tc>
        <w:tc>
          <w:tcPr>
            <w:tcW w:w="1076" w:type="dxa"/>
            <w:tcBorders>
              <w:top w:val="nil"/>
              <w:left w:val="nil"/>
              <w:bottom w:val="single" w:sz="4" w:space="0" w:color="auto"/>
              <w:right w:val="single" w:sz="4" w:space="0" w:color="auto"/>
            </w:tcBorders>
            <w:shd w:val="clear" w:color="auto" w:fill="auto"/>
            <w:noWrap/>
            <w:hideMark/>
          </w:tcPr>
          <w:p w14:paraId="082265D8"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AA9BA6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4C60DE5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A0E39AB"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945633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Ленточный конвейер №1 а</w:t>
            </w:r>
          </w:p>
        </w:tc>
        <w:tc>
          <w:tcPr>
            <w:tcW w:w="1002" w:type="dxa"/>
            <w:tcBorders>
              <w:top w:val="nil"/>
              <w:left w:val="nil"/>
              <w:bottom w:val="single" w:sz="4" w:space="0" w:color="auto"/>
              <w:right w:val="single" w:sz="4" w:space="0" w:color="auto"/>
            </w:tcBorders>
            <w:shd w:val="clear" w:color="auto" w:fill="auto"/>
            <w:noWrap/>
            <w:hideMark/>
          </w:tcPr>
          <w:p w14:paraId="55FBEC34"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6006</w:t>
            </w:r>
          </w:p>
        </w:tc>
        <w:tc>
          <w:tcPr>
            <w:tcW w:w="1076" w:type="dxa"/>
            <w:tcBorders>
              <w:top w:val="nil"/>
              <w:left w:val="nil"/>
              <w:bottom w:val="single" w:sz="4" w:space="0" w:color="auto"/>
              <w:right w:val="single" w:sz="4" w:space="0" w:color="auto"/>
            </w:tcBorders>
            <w:shd w:val="clear" w:color="auto" w:fill="auto"/>
            <w:noWrap/>
            <w:hideMark/>
          </w:tcPr>
          <w:p w14:paraId="3CA15BB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548204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B0AD80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0F1C1423"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EC726A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p>
        </w:tc>
        <w:tc>
          <w:tcPr>
            <w:tcW w:w="1002" w:type="dxa"/>
            <w:tcBorders>
              <w:top w:val="nil"/>
              <w:left w:val="nil"/>
              <w:bottom w:val="single" w:sz="4" w:space="0" w:color="auto"/>
              <w:right w:val="single" w:sz="4" w:space="0" w:color="auto"/>
            </w:tcBorders>
            <w:shd w:val="clear" w:color="auto" w:fill="auto"/>
            <w:noWrap/>
            <w:hideMark/>
          </w:tcPr>
          <w:p w14:paraId="49225365"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6007</w:t>
            </w:r>
          </w:p>
        </w:tc>
        <w:tc>
          <w:tcPr>
            <w:tcW w:w="1076" w:type="dxa"/>
            <w:tcBorders>
              <w:top w:val="nil"/>
              <w:left w:val="nil"/>
              <w:bottom w:val="single" w:sz="4" w:space="0" w:color="auto"/>
              <w:right w:val="single" w:sz="4" w:space="0" w:color="auto"/>
            </w:tcBorders>
            <w:shd w:val="clear" w:color="auto" w:fill="auto"/>
            <w:noWrap/>
            <w:hideMark/>
          </w:tcPr>
          <w:p w14:paraId="44E6202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B6C8FE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ED93D9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ECB7CB1"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33D2D2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p>
        </w:tc>
        <w:tc>
          <w:tcPr>
            <w:tcW w:w="1002" w:type="dxa"/>
            <w:tcBorders>
              <w:top w:val="nil"/>
              <w:left w:val="nil"/>
              <w:bottom w:val="single" w:sz="4" w:space="0" w:color="auto"/>
              <w:right w:val="single" w:sz="4" w:space="0" w:color="auto"/>
            </w:tcBorders>
            <w:shd w:val="clear" w:color="auto" w:fill="auto"/>
            <w:noWrap/>
            <w:hideMark/>
          </w:tcPr>
          <w:p w14:paraId="1CF8F720"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6008</w:t>
            </w:r>
          </w:p>
        </w:tc>
        <w:tc>
          <w:tcPr>
            <w:tcW w:w="1076" w:type="dxa"/>
            <w:tcBorders>
              <w:top w:val="nil"/>
              <w:left w:val="nil"/>
              <w:bottom w:val="single" w:sz="4" w:space="0" w:color="auto"/>
              <w:right w:val="single" w:sz="4" w:space="0" w:color="auto"/>
            </w:tcBorders>
            <w:shd w:val="clear" w:color="auto" w:fill="auto"/>
            <w:noWrap/>
            <w:hideMark/>
          </w:tcPr>
          <w:p w14:paraId="162D399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006AA0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AB5780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06B4CEF4"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7F7B506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Ленточный конвейер №2</w:t>
            </w:r>
          </w:p>
        </w:tc>
        <w:tc>
          <w:tcPr>
            <w:tcW w:w="1002" w:type="dxa"/>
            <w:tcBorders>
              <w:top w:val="nil"/>
              <w:left w:val="nil"/>
              <w:bottom w:val="single" w:sz="4" w:space="0" w:color="auto"/>
              <w:right w:val="single" w:sz="4" w:space="0" w:color="auto"/>
            </w:tcBorders>
            <w:shd w:val="clear" w:color="auto" w:fill="auto"/>
            <w:noWrap/>
            <w:hideMark/>
          </w:tcPr>
          <w:p w14:paraId="38C8E29A"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6009</w:t>
            </w:r>
          </w:p>
        </w:tc>
        <w:tc>
          <w:tcPr>
            <w:tcW w:w="1076" w:type="dxa"/>
            <w:tcBorders>
              <w:top w:val="nil"/>
              <w:left w:val="nil"/>
              <w:bottom w:val="single" w:sz="4" w:space="0" w:color="auto"/>
              <w:right w:val="single" w:sz="4" w:space="0" w:color="auto"/>
            </w:tcBorders>
            <w:shd w:val="clear" w:color="auto" w:fill="auto"/>
            <w:noWrap/>
            <w:hideMark/>
          </w:tcPr>
          <w:p w14:paraId="0DA9FD9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D728D4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EA2CD8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F61D92A"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61741E9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r w:rsidRPr="009560D9">
              <w:rPr>
                <w:rFonts w:eastAsia="Times New Roman" w:cs="Times New Roman"/>
                <w:sz w:val="20"/>
                <w:szCs w:val="20"/>
                <w:lang w:eastAsia="ru-RU"/>
              </w:rPr>
              <w:br/>
              <w:t>Ленточный конвейер</w:t>
            </w:r>
          </w:p>
        </w:tc>
        <w:tc>
          <w:tcPr>
            <w:tcW w:w="1002" w:type="dxa"/>
            <w:tcBorders>
              <w:top w:val="nil"/>
              <w:left w:val="nil"/>
              <w:bottom w:val="single" w:sz="4" w:space="0" w:color="auto"/>
              <w:right w:val="single" w:sz="4" w:space="0" w:color="auto"/>
            </w:tcBorders>
            <w:shd w:val="clear" w:color="auto" w:fill="auto"/>
            <w:noWrap/>
            <w:hideMark/>
          </w:tcPr>
          <w:p w14:paraId="3EC73AD0"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6010</w:t>
            </w:r>
          </w:p>
        </w:tc>
        <w:tc>
          <w:tcPr>
            <w:tcW w:w="1076" w:type="dxa"/>
            <w:tcBorders>
              <w:top w:val="nil"/>
              <w:left w:val="nil"/>
              <w:bottom w:val="single" w:sz="4" w:space="0" w:color="auto"/>
              <w:right w:val="single" w:sz="4" w:space="0" w:color="auto"/>
            </w:tcBorders>
            <w:shd w:val="clear" w:color="auto" w:fill="auto"/>
            <w:noWrap/>
            <w:hideMark/>
          </w:tcPr>
          <w:p w14:paraId="7C2805D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675FA5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7122D5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25B02CC"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7D4FE7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p>
        </w:tc>
        <w:tc>
          <w:tcPr>
            <w:tcW w:w="1002" w:type="dxa"/>
            <w:tcBorders>
              <w:top w:val="nil"/>
              <w:left w:val="nil"/>
              <w:bottom w:val="single" w:sz="4" w:space="0" w:color="auto"/>
              <w:right w:val="single" w:sz="4" w:space="0" w:color="auto"/>
            </w:tcBorders>
            <w:shd w:val="clear" w:color="auto" w:fill="auto"/>
            <w:noWrap/>
            <w:hideMark/>
          </w:tcPr>
          <w:p w14:paraId="21321B41"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6011</w:t>
            </w:r>
          </w:p>
        </w:tc>
        <w:tc>
          <w:tcPr>
            <w:tcW w:w="1076" w:type="dxa"/>
            <w:tcBorders>
              <w:top w:val="nil"/>
              <w:left w:val="nil"/>
              <w:bottom w:val="single" w:sz="4" w:space="0" w:color="auto"/>
              <w:right w:val="single" w:sz="4" w:space="0" w:color="auto"/>
            </w:tcBorders>
            <w:shd w:val="clear" w:color="auto" w:fill="auto"/>
            <w:noWrap/>
            <w:hideMark/>
          </w:tcPr>
          <w:p w14:paraId="1A4C5D2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E9ED1D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2DE55783"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0DAF086"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08872D8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Ленточный конвейер №3</w:t>
            </w:r>
            <w:r w:rsidRPr="009560D9">
              <w:rPr>
                <w:rFonts w:eastAsia="Times New Roman" w:cs="Times New Roman"/>
                <w:sz w:val="20"/>
                <w:szCs w:val="20"/>
                <w:lang w:eastAsia="ru-RU"/>
              </w:rPr>
              <w:br w:type="page"/>
              <w:t>Ленточный конвейер №3</w:t>
            </w:r>
          </w:p>
        </w:tc>
        <w:tc>
          <w:tcPr>
            <w:tcW w:w="1002" w:type="dxa"/>
            <w:tcBorders>
              <w:top w:val="nil"/>
              <w:left w:val="nil"/>
              <w:bottom w:val="single" w:sz="4" w:space="0" w:color="auto"/>
              <w:right w:val="single" w:sz="4" w:space="0" w:color="auto"/>
            </w:tcBorders>
            <w:shd w:val="clear" w:color="auto" w:fill="auto"/>
            <w:noWrap/>
            <w:hideMark/>
          </w:tcPr>
          <w:p w14:paraId="44E9FFE3"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6012</w:t>
            </w:r>
          </w:p>
        </w:tc>
        <w:tc>
          <w:tcPr>
            <w:tcW w:w="1076" w:type="dxa"/>
            <w:tcBorders>
              <w:top w:val="nil"/>
              <w:left w:val="nil"/>
              <w:bottom w:val="single" w:sz="4" w:space="0" w:color="auto"/>
              <w:right w:val="single" w:sz="4" w:space="0" w:color="auto"/>
            </w:tcBorders>
            <w:shd w:val="clear" w:color="auto" w:fill="auto"/>
            <w:noWrap/>
            <w:hideMark/>
          </w:tcPr>
          <w:p w14:paraId="600A869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EDB75D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444075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8D57DAB"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A49FC9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r w:rsidRPr="009560D9">
              <w:rPr>
                <w:rFonts w:eastAsia="Times New Roman" w:cs="Times New Roman"/>
                <w:sz w:val="20"/>
                <w:szCs w:val="20"/>
                <w:lang w:eastAsia="ru-RU"/>
              </w:rPr>
              <w:br/>
              <w:t>Ленточный конвейер №4</w:t>
            </w:r>
          </w:p>
        </w:tc>
        <w:tc>
          <w:tcPr>
            <w:tcW w:w="1002" w:type="dxa"/>
            <w:tcBorders>
              <w:top w:val="nil"/>
              <w:left w:val="nil"/>
              <w:bottom w:val="single" w:sz="4" w:space="0" w:color="auto"/>
              <w:right w:val="single" w:sz="4" w:space="0" w:color="auto"/>
            </w:tcBorders>
            <w:shd w:val="clear" w:color="auto" w:fill="auto"/>
            <w:noWrap/>
            <w:hideMark/>
          </w:tcPr>
          <w:p w14:paraId="436B8093"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6013</w:t>
            </w:r>
          </w:p>
        </w:tc>
        <w:tc>
          <w:tcPr>
            <w:tcW w:w="1076" w:type="dxa"/>
            <w:tcBorders>
              <w:top w:val="nil"/>
              <w:left w:val="nil"/>
              <w:bottom w:val="single" w:sz="4" w:space="0" w:color="auto"/>
              <w:right w:val="single" w:sz="4" w:space="0" w:color="auto"/>
            </w:tcBorders>
            <w:shd w:val="clear" w:color="auto" w:fill="auto"/>
            <w:noWrap/>
            <w:hideMark/>
          </w:tcPr>
          <w:p w14:paraId="0E3053D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F0CD05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59A1A22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31E2729"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2142CD0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 грохота ГВИ-32</w:t>
            </w:r>
          </w:p>
        </w:tc>
        <w:tc>
          <w:tcPr>
            <w:tcW w:w="1002" w:type="dxa"/>
            <w:tcBorders>
              <w:top w:val="nil"/>
              <w:left w:val="nil"/>
              <w:bottom w:val="single" w:sz="4" w:space="0" w:color="auto"/>
              <w:right w:val="single" w:sz="4" w:space="0" w:color="auto"/>
            </w:tcBorders>
            <w:shd w:val="clear" w:color="auto" w:fill="auto"/>
            <w:noWrap/>
            <w:hideMark/>
          </w:tcPr>
          <w:p w14:paraId="1ABF8EEF"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6014</w:t>
            </w:r>
          </w:p>
        </w:tc>
        <w:tc>
          <w:tcPr>
            <w:tcW w:w="1076" w:type="dxa"/>
            <w:tcBorders>
              <w:top w:val="nil"/>
              <w:left w:val="nil"/>
              <w:bottom w:val="single" w:sz="4" w:space="0" w:color="auto"/>
              <w:right w:val="single" w:sz="4" w:space="0" w:color="auto"/>
            </w:tcBorders>
            <w:shd w:val="clear" w:color="auto" w:fill="auto"/>
            <w:noWrap/>
            <w:hideMark/>
          </w:tcPr>
          <w:p w14:paraId="41DB2C0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0360EF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4EA146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04330F3"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6D12503"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Конус концентрата, Конус кл.10, Конус кл.20</w:t>
            </w:r>
          </w:p>
        </w:tc>
        <w:tc>
          <w:tcPr>
            <w:tcW w:w="1002" w:type="dxa"/>
            <w:tcBorders>
              <w:top w:val="nil"/>
              <w:left w:val="nil"/>
              <w:bottom w:val="single" w:sz="4" w:space="0" w:color="auto"/>
              <w:right w:val="single" w:sz="4" w:space="0" w:color="auto"/>
            </w:tcBorders>
            <w:shd w:val="clear" w:color="auto" w:fill="auto"/>
            <w:noWrap/>
            <w:hideMark/>
          </w:tcPr>
          <w:p w14:paraId="3085CB1E"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6015</w:t>
            </w:r>
          </w:p>
        </w:tc>
        <w:tc>
          <w:tcPr>
            <w:tcW w:w="1076" w:type="dxa"/>
            <w:tcBorders>
              <w:top w:val="nil"/>
              <w:left w:val="nil"/>
              <w:bottom w:val="single" w:sz="4" w:space="0" w:color="auto"/>
              <w:right w:val="single" w:sz="4" w:space="0" w:color="auto"/>
            </w:tcBorders>
            <w:shd w:val="clear" w:color="auto" w:fill="auto"/>
            <w:noWrap/>
            <w:hideMark/>
          </w:tcPr>
          <w:p w14:paraId="17CE0E6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570A2F7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CCD04F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1644C8A"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CB991E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Горнотехнологическое оборудование</w:t>
            </w:r>
          </w:p>
        </w:tc>
        <w:tc>
          <w:tcPr>
            <w:tcW w:w="1002" w:type="dxa"/>
            <w:tcBorders>
              <w:top w:val="nil"/>
              <w:left w:val="nil"/>
              <w:bottom w:val="single" w:sz="4" w:space="0" w:color="auto"/>
              <w:right w:val="single" w:sz="4" w:space="0" w:color="auto"/>
            </w:tcBorders>
            <w:shd w:val="clear" w:color="auto" w:fill="auto"/>
            <w:noWrap/>
            <w:hideMark/>
          </w:tcPr>
          <w:p w14:paraId="061E0FAD"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6016</w:t>
            </w:r>
          </w:p>
        </w:tc>
        <w:tc>
          <w:tcPr>
            <w:tcW w:w="1076" w:type="dxa"/>
            <w:tcBorders>
              <w:top w:val="nil"/>
              <w:left w:val="nil"/>
              <w:bottom w:val="single" w:sz="4" w:space="0" w:color="auto"/>
              <w:right w:val="single" w:sz="4" w:space="0" w:color="auto"/>
            </w:tcBorders>
            <w:shd w:val="clear" w:color="auto" w:fill="auto"/>
            <w:noWrap/>
            <w:hideMark/>
          </w:tcPr>
          <w:p w14:paraId="4A4C166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404038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907F59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CC1CBB2"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FD8F89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Конус концентрата, Конус кл.10, Конус кл.20</w:t>
            </w:r>
          </w:p>
        </w:tc>
        <w:tc>
          <w:tcPr>
            <w:tcW w:w="1002" w:type="dxa"/>
            <w:tcBorders>
              <w:top w:val="nil"/>
              <w:left w:val="nil"/>
              <w:bottom w:val="single" w:sz="4" w:space="0" w:color="auto"/>
              <w:right w:val="single" w:sz="4" w:space="0" w:color="auto"/>
            </w:tcBorders>
            <w:shd w:val="clear" w:color="auto" w:fill="auto"/>
            <w:noWrap/>
            <w:hideMark/>
          </w:tcPr>
          <w:p w14:paraId="51C58402"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6017</w:t>
            </w:r>
          </w:p>
        </w:tc>
        <w:tc>
          <w:tcPr>
            <w:tcW w:w="1076" w:type="dxa"/>
            <w:tcBorders>
              <w:top w:val="nil"/>
              <w:left w:val="nil"/>
              <w:bottom w:val="single" w:sz="4" w:space="0" w:color="auto"/>
              <w:right w:val="single" w:sz="4" w:space="0" w:color="auto"/>
            </w:tcBorders>
            <w:shd w:val="clear" w:color="auto" w:fill="auto"/>
            <w:noWrap/>
            <w:hideMark/>
          </w:tcPr>
          <w:p w14:paraId="216621B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627120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3ECC15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8BDBF03"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21B0422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Горнотехнологическое оборудование</w:t>
            </w:r>
          </w:p>
        </w:tc>
        <w:tc>
          <w:tcPr>
            <w:tcW w:w="1002" w:type="dxa"/>
            <w:tcBorders>
              <w:top w:val="nil"/>
              <w:left w:val="nil"/>
              <w:bottom w:val="single" w:sz="4" w:space="0" w:color="auto"/>
              <w:right w:val="single" w:sz="4" w:space="0" w:color="auto"/>
            </w:tcBorders>
            <w:shd w:val="clear" w:color="auto" w:fill="auto"/>
            <w:noWrap/>
            <w:hideMark/>
          </w:tcPr>
          <w:p w14:paraId="01E5DD5C"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6018</w:t>
            </w:r>
          </w:p>
        </w:tc>
        <w:tc>
          <w:tcPr>
            <w:tcW w:w="1076" w:type="dxa"/>
            <w:tcBorders>
              <w:top w:val="nil"/>
              <w:left w:val="nil"/>
              <w:bottom w:val="single" w:sz="4" w:space="0" w:color="auto"/>
              <w:right w:val="single" w:sz="4" w:space="0" w:color="auto"/>
            </w:tcBorders>
            <w:shd w:val="clear" w:color="auto" w:fill="auto"/>
            <w:noWrap/>
            <w:hideMark/>
          </w:tcPr>
          <w:p w14:paraId="6A69BF1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5D445F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6B8E2F6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CCC392D"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255B74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Конус концентрата, Конус кл.10, Конус кл.20</w:t>
            </w:r>
          </w:p>
        </w:tc>
        <w:tc>
          <w:tcPr>
            <w:tcW w:w="1002" w:type="dxa"/>
            <w:tcBorders>
              <w:top w:val="nil"/>
              <w:left w:val="nil"/>
              <w:bottom w:val="single" w:sz="4" w:space="0" w:color="auto"/>
              <w:right w:val="single" w:sz="4" w:space="0" w:color="auto"/>
            </w:tcBorders>
            <w:shd w:val="clear" w:color="auto" w:fill="auto"/>
            <w:noWrap/>
            <w:hideMark/>
          </w:tcPr>
          <w:p w14:paraId="1D64C276"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6019</w:t>
            </w:r>
          </w:p>
        </w:tc>
        <w:tc>
          <w:tcPr>
            <w:tcW w:w="1076" w:type="dxa"/>
            <w:tcBorders>
              <w:top w:val="nil"/>
              <w:left w:val="nil"/>
              <w:bottom w:val="single" w:sz="4" w:space="0" w:color="auto"/>
              <w:right w:val="single" w:sz="4" w:space="0" w:color="auto"/>
            </w:tcBorders>
            <w:shd w:val="clear" w:color="auto" w:fill="auto"/>
            <w:noWrap/>
            <w:hideMark/>
          </w:tcPr>
          <w:p w14:paraId="3D84EE0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FAC4F1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0064242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3DC32B0"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61BA25A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Горнотехнологическое оборудование</w:t>
            </w:r>
          </w:p>
        </w:tc>
        <w:tc>
          <w:tcPr>
            <w:tcW w:w="1002" w:type="dxa"/>
            <w:tcBorders>
              <w:top w:val="nil"/>
              <w:left w:val="nil"/>
              <w:bottom w:val="single" w:sz="4" w:space="0" w:color="auto"/>
              <w:right w:val="single" w:sz="4" w:space="0" w:color="auto"/>
            </w:tcBorders>
            <w:shd w:val="clear" w:color="auto" w:fill="auto"/>
            <w:noWrap/>
            <w:hideMark/>
          </w:tcPr>
          <w:p w14:paraId="3D424EC8"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6020</w:t>
            </w:r>
          </w:p>
        </w:tc>
        <w:tc>
          <w:tcPr>
            <w:tcW w:w="1076" w:type="dxa"/>
            <w:tcBorders>
              <w:top w:val="nil"/>
              <w:left w:val="nil"/>
              <w:bottom w:val="single" w:sz="4" w:space="0" w:color="auto"/>
              <w:right w:val="single" w:sz="4" w:space="0" w:color="auto"/>
            </w:tcBorders>
            <w:shd w:val="clear" w:color="auto" w:fill="auto"/>
            <w:noWrap/>
            <w:hideMark/>
          </w:tcPr>
          <w:p w14:paraId="33D5187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1183D7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69FB96F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DD76C51"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61916E6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2345C8AD"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6021</w:t>
            </w:r>
          </w:p>
        </w:tc>
        <w:tc>
          <w:tcPr>
            <w:tcW w:w="1076" w:type="dxa"/>
            <w:tcBorders>
              <w:top w:val="nil"/>
              <w:left w:val="nil"/>
              <w:bottom w:val="single" w:sz="4" w:space="0" w:color="auto"/>
              <w:right w:val="single" w:sz="4" w:space="0" w:color="auto"/>
            </w:tcBorders>
            <w:shd w:val="clear" w:color="auto" w:fill="auto"/>
            <w:noWrap/>
            <w:hideMark/>
          </w:tcPr>
          <w:p w14:paraId="47306B7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7978D2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C0F9BC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12B8251"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C634F9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Склад пром. продукта кл.10, кл 20</w:t>
            </w:r>
          </w:p>
        </w:tc>
        <w:tc>
          <w:tcPr>
            <w:tcW w:w="1002" w:type="dxa"/>
            <w:tcBorders>
              <w:top w:val="nil"/>
              <w:left w:val="nil"/>
              <w:bottom w:val="single" w:sz="4" w:space="0" w:color="auto"/>
              <w:right w:val="single" w:sz="4" w:space="0" w:color="auto"/>
            </w:tcBorders>
            <w:shd w:val="clear" w:color="auto" w:fill="auto"/>
            <w:noWrap/>
            <w:hideMark/>
          </w:tcPr>
          <w:p w14:paraId="18F150EA"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6022</w:t>
            </w:r>
          </w:p>
        </w:tc>
        <w:tc>
          <w:tcPr>
            <w:tcW w:w="1076" w:type="dxa"/>
            <w:tcBorders>
              <w:top w:val="nil"/>
              <w:left w:val="nil"/>
              <w:bottom w:val="single" w:sz="4" w:space="0" w:color="auto"/>
              <w:right w:val="single" w:sz="4" w:space="0" w:color="auto"/>
            </w:tcBorders>
            <w:shd w:val="clear" w:color="auto" w:fill="auto"/>
            <w:noWrap/>
            <w:hideMark/>
          </w:tcPr>
          <w:p w14:paraId="7CB9DA8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102403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4E676F7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B569FF2"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2D33462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Склад пром. продукта кл.10, кл 20</w:t>
            </w:r>
          </w:p>
        </w:tc>
        <w:tc>
          <w:tcPr>
            <w:tcW w:w="1002" w:type="dxa"/>
            <w:tcBorders>
              <w:top w:val="nil"/>
              <w:left w:val="nil"/>
              <w:bottom w:val="single" w:sz="4" w:space="0" w:color="auto"/>
              <w:right w:val="single" w:sz="4" w:space="0" w:color="auto"/>
            </w:tcBorders>
            <w:shd w:val="clear" w:color="auto" w:fill="auto"/>
            <w:noWrap/>
            <w:hideMark/>
          </w:tcPr>
          <w:p w14:paraId="231803CB"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6023</w:t>
            </w:r>
          </w:p>
        </w:tc>
        <w:tc>
          <w:tcPr>
            <w:tcW w:w="1076" w:type="dxa"/>
            <w:tcBorders>
              <w:top w:val="nil"/>
              <w:left w:val="nil"/>
              <w:bottom w:val="single" w:sz="4" w:space="0" w:color="auto"/>
              <w:right w:val="single" w:sz="4" w:space="0" w:color="auto"/>
            </w:tcBorders>
            <w:shd w:val="clear" w:color="auto" w:fill="auto"/>
            <w:noWrap/>
            <w:hideMark/>
          </w:tcPr>
          <w:p w14:paraId="6B56353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5459C0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A80D42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722C89E"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542FC5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Склад пром. продукта кл.10</w:t>
            </w:r>
          </w:p>
        </w:tc>
        <w:tc>
          <w:tcPr>
            <w:tcW w:w="1002" w:type="dxa"/>
            <w:tcBorders>
              <w:top w:val="nil"/>
              <w:left w:val="nil"/>
              <w:bottom w:val="single" w:sz="4" w:space="0" w:color="auto"/>
              <w:right w:val="single" w:sz="4" w:space="0" w:color="auto"/>
            </w:tcBorders>
            <w:shd w:val="clear" w:color="auto" w:fill="auto"/>
            <w:noWrap/>
            <w:hideMark/>
          </w:tcPr>
          <w:p w14:paraId="35D6EE45"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6024</w:t>
            </w:r>
          </w:p>
        </w:tc>
        <w:tc>
          <w:tcPr>
            <w:tcW w:w="1076" w:type="dxa"/>
            <w:tcBorders>
              <w:top w:val="nil"/>
              <w:left w:val="nil"/>
              <w:bottom w:val="single" w:sz="4" w:space="0" w:color="auto"/>
              <w:right w:val="single" w:sz="4" w:space="0" w:color="auto"/>
            </w:tcBorders>
            <w:shd w:val="clear" w:color="auto" w:fill="auto"/>
            <w:noWrap/>
            <w:hideMark/>
          </w:tcPr>
          <w:p w14:paraId="117F990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71F1BE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2F7D5B4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9EF7EBF"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0C7746D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Склад пром. продукта кл.20</w:t>
            </w:r>
          </w:p>
        </w:tc>
        <w:tc>
          <w:tcPr>
            <w:tcW w:w="1002" w:type="dxa"/>
            <w:tcBorders>
              <w:top w:val="nil"/>
              <w:left w:val="nil"/>
              <w:bottom w:val="single" w:sz="4" w:space="0" w:color="auto"/>
              <w:right w:val="single" w:sz="4" w:space="0" w:color="auto"/>
            </w:tcBorders>
            <w:shd w:val="clear" w:color="auto" w:fill="auto"/>
            <w:noWrap/>
            <w:hideMark/>
          </w:tcPr>
          <w:p w14:paraId="56E5803E"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6025</w:t>
            </w:r>
          </w:p>
        </w:tc>
        <w:tc>
          <w:tcPr>
            <w:tcW w:w="1076" w:type="dxa"/>
            <w:tcBorders>
              <w:top w:val="nil"/>
              <w:left w:val="nil"/>
              <w:bottom w:val="single" w:sz="4" w:space="0" w:color="auto"/>
              <w:right w:val="single" w:sz="4" w:space="0" w:color="auto"/>
            </w:tcBorders>
            <w:shd w:val="clear" w:color="auto" w:fill="auto"/>
            <w:noWrap/>
            <w:hideMark/>
          </w:tcPr>
          <w:p w14:paraId="3D75B81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823537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2E450C2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BB4DF1E"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63DE2BA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Шихтовочная площадка РОФ</w:t>
            </w:r>
          </w:p>
        </w:tc>
        <w:tc>
          <w:tcPr>
            <w:tcW w:w="1002" w:type="dxa"/>
            <w:tcBorders>
              <w:top w:val="nil"/>
              <w:left w:val="nil"/>
              <w:bottom w:val="single" w:sz="4" w:space="0" w:color="auto"/>
              <w:right w:val="single" w:sz="4" w:space="0" w:color="auto"/>
            </w:tcBorders>
            <w:shd w:val="clear" w:color="auto" w:fill="auto"/>
            <w:noWrap/>
            <w:hideMark/>
          </w:tcPr>
          <w:p w14:paraId="5D3E277F"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6026</w:t>
            </w:r>
          </w:p>
        </w:tc>
        <w:tc>
          <w:tcPr>
            <w:tcW w:w="1076" w:type="dxa"/>
            <w:tcBorders>
              <w:top w:val="nil"/>
              <w:left w:val="nil"/>
              <w:bottom w:val="single" w:sz="4" w:space="0" w:color="auto"/>
              <w:right w:val="single" w:sz="4" w:space="0" w:color="auto"/>
            </w:tcBorders>
            <w:shd w:val="clear" w:color="auto" w:fill="auto"/>
            <w:noWrap/>
            <w:hideMark/>
          </w:tcPr>
          <w:p w14:paraId="347E0DF3"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2EA02C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467AAFB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F8408E1"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4E06C9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Шихтовочная площадка РОФ  №1</w:t>
            </w:r>
          </w:p>
        </w:tc>
        <w:tc>
          <w:tcPr>
            <w:tcW w:w="1002" w:type="dxa"/>
            <w:tcBorders>
              <w:top w:val="nil"/>
              <w:left w:val="nil"/>
              <w:bottom w:val="single" w:sz="4" w:space="0" w:color="auto"/>
              <w:right w:val="single" w:sz="4" w:space="0" w:color="auto"/>
            </w:tcBorders>
            <w:shd w:val="clear" w:color="auto" w:fill="auto"/>
            <w:noWrap/>
            <w:hideMark/>
          </w:tcPr>
          <w:p w14:paraId="00B2F63D"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6027</w:t>
            </w:r>
          </w:p>
        </w:tc>
        <w:tc>
          <w:tcPr>
            <w:tcW w:w="1076" w:type="dxa"/>
            <w:tcBorders>
              <w:top w:val="nil"/>
              <w:left w:val="nil"/>
              <w:bottom w:val="single" w:sz="4" w:space="0" w:color="auto"/>
              <w:right w:val="single" w:sz="4" w:space="0" w:color="auto"/>
            </w:tcBorders>
            <w:shd w:val="clear" w:color="auto" w:fill="auto"/>
            <w:noWrap/>
            <w:hideMark/>
          </w:tcPr>
          <w:p w14:paraId="6C9D2EA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5142BE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51E594A3"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4408F80"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7558D8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6822921C"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6028</w:t>
            </w:r>
          </w:p>
        </w:tc>
        <w:tc>
          <w:tcPr>
            <w:tcW w:w="1076" w:type="dxa"/>
            <w:tcBorders>
              <w:top w:val="nil"/>
              <w:left w:val="nil"/>
              <w:bottom w:val="single" w:sz="4" w:space="0" w:color="auto"/>
              <w:right w:val="single" w:sz="4" w:space="0" w:color="auto"/>
            </w:tcBorders>
            <w:shd w:val="clear" w:color="auto" w:fill="auto"/>
            <w:noWrap/>
            <w:hideMark/>
          </w:tcPr>
          <w:p w14:paraId="114C2CD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261FB5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3F334E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DFCBC0B"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BCE13C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3BD9201E"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6029</w:t>
            </w:r>
          </w:p>
        </w:tc>
        <w:tc>
          <w:tcPr>
            <w:tcW w:w="1076" w:type="dxa"/>
            <w:tcBorders>
              <w:top w:val="nil"/>
              <w:left w:val="nil"/>
              <w:bottom w:val="single" w:sz="4" w:space="0" w:color="auto"/>
              <w:right w:val="single" w:sz="4" w:space="0" w:color="auto"/>
            </w:tcBorders>
            <w:shd w:val="clear" w:color="auto" w:fill="auto"/>
            <w:noWrap/>
            <w:hideMark/>
          </w:tcPr>
          <w:p w14:paraId="13B1F78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D723E6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2D0C40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37810BA"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3C6F61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52DBD98C"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6030</w:t>
            </w:r>
          </w:p>
        </w:tc>
        <w:tc>
          <w:tcPr>
            <w:tcW w:w="1076" w:type="dxa"/>
            <w:tcBorders>
              <w:top w:val="nil"/>
              <w:left w:val="nil"/>
              <w:bottom w:val="single" w:sz="4" w:space="0" w:color="auto"/>
              <w:right w:val="single" w:sz="4" w:space="0" w:color="auto"/>
            </w:tcBorders>
            <w:shd w:val="clear" w:color="auto" w:fill="auto"/>
            <w:noWrap/>
            <w:hideMark/>
          </w:tcPr>
          <w:p w14:paraId="5735C01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417830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550A9EB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28CB63C"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00266A2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5CC3A8BE"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6031</w:t>
            </w:r>
          </w:p>
        </w:tc>
        <w:tc>
          <w:tcPr>
            <w:tcW w:w="1076" w:type="dxa"/>
            <w:tcBorders>
              <w:top w:val="nil"/>
              <w:left w:val="nil"/>
              <w:bottom w:val="single" w:sz="4" w:space="0" w:color="auto"/>
              <w:right w:val="single" w:sz="4" w:space="0" w:color="auto"/>
            </w:tcBorders>
            <w:shd w:val="clear" w:color="auto" w:fill="auto"/>
            <w:noWrap/>
            <w:hideMark/>
          </w:tcPr>
          <w:p w14:paraId="592D78E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0845C7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0DCD2B8"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6FA6231"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0B37EA0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7B19B3EE"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6032</w:t>
            </w:r>
          </w:p>
        </w:tc>
        <w:tc>
          <w:tcPr>
            <w:tcW w:w="1076" w:type="dxa"/>
            <w:tcBorders>
              <w:top w:val="nil"/>
              <w:left w:val="nil"/>
              <w:bottom w:val="single" w:sz="4" w:space="0" w:color="auto"/>
              <w:right w:val="single" w:sz="4" w:space="0" w:color="auto"/>
            </w:tcBorders>
            <w:shd w:val="clear" w:color="auto" w:fill="auto"/>
            <w:noWrap/>
            <w:hideMark/>
          </w:tcPr>
          <w:p w14:paraId="2418A3C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050D08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75BC75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A5B0C53"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E95BDA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11989C70"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6033</w:t>
            </w:r>
          </w:p>
        </w:tc>
        <w:tc>
          <w:tcPr>
            <w:tcW w:w="1076" w:type="dxa"/>
            <w:tcBorders>
              <w:top w:val="nil"/>
              <w:left w:val="nil"/>
              <w:bottom w:val="single" w:sz="4" w:space="0" w:color="auto"/>
              <w:right w:val="single" w:sz="4" w:space="0" w:color="auto"/>
            </w:tcBorders>
            <w:shd w:val="clear" w:color="auto" w:fill="auto"/>
            <w:noWrap/>
            <w:hideMark/>
          </w:tcPr>
          <w:p w14:paraId="26B62B1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59FBFE3"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4C91399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0818A3E"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1F4CE62"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Склад пром. продукта (обогащения)</w:t>
            </w:r>
          </w:p>
        </w:tc>
        <w:tc>
          <w:tcPr>
            <w:tcW w:w="1002" w:type="dxa"/>
            <w:tcBorders>
              <w:top w:val="nil"/>
              <w:left w:val="nil"/>
              <w:bottom w:val="single" w:sz="4" w:space="0" w:color="auto"/>
              <w:right w:val="single" w:sz="4" w:space="0" w:color="auto"/>
            </w:tcBorders>
            <w:shd w:val="clear" w:color="auto" w:fill="auto"/>
            <w:noWrap/>
            <w:hideMark/>
          </w:tcPr>
          <w:p w14:paraId="779E2D63"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6034</w:t>
            </w:r>
          </w:p>
        </w:tc>
        <w:tc>
          <w:tcPr>
            <w:tcW w:w="1076" w:type="dxa"/>
            <w:tcBorders>
              <w:top w:val="nil"/>
              <w:left w:val="nil"/>
              <w:bottom w:val="single" w:sz="4" w:space="0" w:color="auto"/>
              <w:right w:val="single" w:sz="4" w:space="0" w:color="auto"/>
            </w:tcBorders>
            <w:shd w:val="clear" w:color="auto" w:fill="auto"/>
            <w:noWrap/>
            <w:hideMark/>
          </w:tcPr>
          <w:p w14:paraId="0A401A1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58369AC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41DCD91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A063EAE"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14A1578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0CA771D8"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6035</w:t>
            </w:r>
          </w:p>
        </w:tc>
        <w:tc>
          <w:tcPr>
            <w:tcW w:w="1076" w:type="dxa"/>
            <w:tcBorders>
              <w:top w:val="nil"/>
              <w:left w:val="nil"/>
              <w:bottom w:val="single" w:sz="4" w:space="0" w:color="auto"/>
              <w:right w:val="single" w:sz="4" w:space="0" w:color="auto"/>
            </w:tcBorders>
            <w:shd w:val="clear" w:color="auto" w:fill="auto"/>
            <w:noWrap/>
            <w:hideMark/>
          </w:tcPr>
          <w:p w14:paraId="0EC72DD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A3701D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B4ED31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A7EB680"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7C9F5AC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Рудный склад №1</w:t>
            </w:r>
          </w:p>
        </w:tc>
        <w:tc>
          <w:tcPr>
            <w:tcW w:w="1002" w:type="dxa"/>
            <w:tcBorders>
              <w:top w:val="nil"/>
              <w:left w:val="nil"/>
              <w:bottom w:val="single" w:sz="4" w:space="0" w:color="auto"/>
              <w:right w:val="single" w:sz="4" w:space="0" w:color="auto"/>
            </w:tcBorders>
            <w:shd w:val="clear" w:color="auto" w:fill="auto"/>
            <w:noWrap/>
            <w:hideMark/>
          </w:tcPr>
          <w:p w14:paraId="086A354D"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6036</w:t>
            </w:r>
          </w:p>
        </w:tc>
        <w:tc>
          <w:tcPr>
            <w:tcW w:w="1076" w:type="dxa"/>
            <w:tcBorders>
              <w:top w:val="nil"/>
              <w:left w:val="nil"/>
              <w:bottom w:val="single" w:sz="4" w:space="0" w:color="auto"/>
              <w:right w:val="single" w:sz="4" w:space="0" w:color="auto"/>
            </w:tcBorders>
            <w:shd w:val="clear" w:color="auto" w:fill="auto"/>
            <w:noWrap/>
            <w:hideMark/>
          </w:tcPr>
          <w:p w14:paraId="6D8B76A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A53E0E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EE7B7B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19B0D1F"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2A2C24FE"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7A93EB9A"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6037</w:t>
            </w:r>
          </w:p>
        </w:tc>
        <w:tc>
          <w:tcPr>
            <w:tcW w:w="1076" w:type="dxa"/>
            <w:tcBorders>
              <w:top w:val="nil"/>
              <w:left w:val="nil"/>
              <w:bottom w:val="single" w:sz="4" w:space="0" w:color="auto"/>
              <w:right w:val="single" w:sz="4" w:space="0" w:color="auto"/>
            </w:tcBorders>
            <w:shd w:val="clear" w:color="auto" w:fill="auto"/>
            <w:noWrap/>
            <w:hideMark/>
          </w:tcPr>
          <w:p w14:paraId="17C2702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9554FB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8E057F3"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7FC53EB"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453443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p>
        </w:tc>
        <w:tc>
          <w:tcPr>
            <w:tcW w:w="1002" w:type="dxa"/>
            <w:tcBorders>
              <w:top w:val="nil"/>
              <w:left w:val="nil"/>
              <w:bottom w:val="single" w:sz="4" w:space="0" w:color="auto"/>
              <w:right w:val="single" w:sz="4" w:space="0" w:color="auto"/>
            </w:tcBorders>
            <w:shd w:val="clear" w:color="auto" w:fill="auto"/>
            <w:noWrap/>
            <w:hideMark/>
          </w:tcPr>
          <w:p w14:paraId="496DBA2B"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6038</w:t>
            </w:r>
          </w:p>
        </w:tc>
        <w:tc>
          <w:tcPr>
            <w:tcW w:w="1076" w:type="dxa"/>
            <w:tcBorders>
              <w:top w:val="nil"/>
              <w:left w:val="nil"/>
              <w:bottom w:val="single" w:sz="4" w:space="0" w:color="auto"/>
              <w:right w:val="single" w:sz="4" w:space="0" w:color="auto"/>
            </w:tcBorders>
            <w:shd w:val="clear" w:color="auto" w:fill="auto"/>
            <w:noWrap/>
            <w:hideMark/>
          </w:tcPr>
          <w:p w14:paraId="118BCD9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B5A64F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5DFDBB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B743294"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62C3BCF"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Узел пересыпки</w:t>
            </w:r>
          </w:p>
        </w:tc>
        <w:tc>
          <w:tcPr>
            <w:tcW w:w="1002" w:type="dxa"/>
            <w:tcBorders>
              <w:top w:val="nil"/>
              <w:left w:val="nil"/>
              <w:bottom w:val="single" w:sz="4" w:space="0" w:color="auto"/>
              <w:right w:val="single" w:sz="4" w:space="0" w:color="auto"/>
            </w:tcBorders>
            <w:shd w:val="clear" w:color="auto" w:fill="auto"/>
            <w:noWrap/>
            <w:hideMark/>
          </w:tcPr>
          <w:p w14:paraId="59FF3B15"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6039</w:t>
            </w:r>
          </w:p>
        </w:tc>
        <w:tc>
          <w:tcPr>
            <w:tcW w:w="1076" w:type="dxa"/>
            <w:tcBorders>
              <w:top w:val="nil"/>
              <w:left w:val="nil"/>
              <w:bottom w:val="single" w:sz="4" w:space="0" w:color="auto"/>
              <w:right w:val="single" w:sz="4" w:space="0" w:color="auto"/>
            </w:tcBorders>
            <w:shd w:val="clear" w:color="auto" w:fill="auto"/>
            <w:noWrap/>
            <w:hideMark/>
          </w:tcPr>
          <w:p w14:paraId="2F8A680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BC58E63"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4F44E8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3F82325"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33C54CCE"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Ленточный конвейер №1</w:t>
            </w:r>
            <w:r w:rsidRPr="009560D9">
              <w:rPr>
                <w:rFonts w:eastAsia="Times New Roman" w:cs="Times New Roman"/>
                <w:sz w:val="20"/>
                <w:szCs w:val="20"/>
                <w:lang w:eastAsia="ru-RU"/>
              </w:rPr>
              <w:br/>
              <w:t>Ленточный конвейер</w:t>
            </w:r>
          </w:p>
        </w:tc>
        <w:tc>
          <w:tcPr>
            <w:tcW w:w="1002" w:type="dxa"/>
            <w:tcBorders>
              <w:top w:val="nil"/>
              <w:left w:val="nil"/>
              <w:bottom w:val="single" w:sz="4" w:space="0" w:color="auto"/>
              <w:right w:val="single" w:sz="4" w:space="0" w:color="auto"/>
            </w:tcBorders>
            <w:shd w:val="clear" w:color="auto" w:fill="auto"/>
            <w:noWrap/>
            <w:hideMark/>
          </w:tcPr>
          <w:p w14:paraId="33204A30"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6040</w:t>
            </w:r>
          </w:p>
        </w:tc>
        <w:tc>
          <w:tcPr>
            <w:tcW w:w="1076" w:type="dxa"/>
            <w:tcBorders>
              <w:top w:val="nil"/>
              <w:left w:val="nil"/>
              <w:bottom w:val="single" w:sz="4" w:space="0" w:color="auto"/>
              <w:right w:val="single" w:sz="4" w:space="0" w:color="auto"/>
            </w:tcBorders>
            <w:shd w:val="clear" w:color="auto" w:fill="auto"/>
            <w:noWrap/>
            <w:hideMark/>
          </w:tcPr>
          <w:p w14:paraId="78CAD49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84BD904"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0D12EA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03FA6BF"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1693827"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7C9C17B7"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6041</w:t>
            </w:r>
          </w:p>
        </w:tc>
        <w:tc>
          <w:tcPr>
            <w:tcW w:w="1076" w:type="dxa"/>
            <w:tcBorders>
              <w:top w:val="nil"/>
              <w:left w:val="nil"/>
              <w:bottom w:val="single" w:sz="4" w:space="0" w:color="auto"/>
              <w:right w:val="single" w:sz="4" w:space="0" w:color="auto"/>
            </w:tcBorders>
            <w:shd w:val="clear" w:color="auto" w:fill="auto"/>
            <w:noWrap/>
            <w:hideMark/>
          </w:tcPr>
          <w:p w14:paraId="0B46C8B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58F9483"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6041329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367B174"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64ECD4F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r w:rsidRPr="009560D9">
              <w:rPr>
                <w:rFonts w:eastAsia="Times New Roman" w:cs="Times New Roman"/>
                <w:sz w:val="20"/>
                <w:szCs w:val="20"/>
                <w:lang w:eastAsia="ru-RU"/>
              </w:rPr>
              <w:b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6CB1D613"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6042</w:t>
            </w:r>
          </w:p>
        </w:tc>
        <w:tc>
          <w:tcPr>
            <w:tcW w:w="1076" w:type="dxa"/>
            <w:tcBorders>
              <w:top w:val="nil"/>
              <w:left w:val="nil"/>
              <w:bottom w:val="single" w:sz="4" w:space="0" w:color="auto"/>
              <w:right w:val="single" w:sz="4" w:space="0" w:color="auto"/>
            </w:tcBorders>
            <w:shd w:val="clear" w:color="auto" w:fill="auto"/>
            <w:noWrap/>
            <w:hideMark/>
          </w:tcPr>
          <w:p w14:paraId="7D6E7D6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2CDC4D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B053FA6"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C9C6088"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0C0F633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455E1809"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6043</w:t>
            </w:r>
          </w:p>
        </w:tc>
        <w:tc>
          <w:tcPr>
            <w:tcW w:w="1076" w:type="dxa"/>
            <w:tcBorders>
              <w:top w:val="nil"/>
              <w:left w:val="nil"/>
              <w:bottom w:val="single" w:sz="4" w:space="0" w:color="auto"/>
              <w:right w:val="single" w:sz="4" w:space="0" w:color="auto"/>
            </w:tcBorders>
            <w:shd w:val="clear" w:color="auto" w:fill="auto"/>
            <w:noWrap/>
            <w:hideMark/>
          </w:tcPr>
          <w:p w14:paraId="45CCF00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2221A4E"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51581EA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8A478B9"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56300AE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Шихтовочная площадка</w:t>
            </w:r>
          </w:p>
        </w:tc>
        <w:tc>
          <w:tcPr>
            <w:tcW w:w="1002" w:type="dxa"/>
            <w:tcBorders>
              <w:top w:val="nil"/>
              <w:left w:val="nil"/>
              <w:bottom w:val="single" w:sz="4" w:space="0" w:color="auto"/>
              <w:right w:val="single" w:sz="4" w:space="0" w:color="auto"/>
            </w:tcBorders>
            <w:shd w:val="clear" w:color="auto" w:fill="auto"/>
            <w:noWrap/>
            <w:hideMark/>
          </w:tcPr>
          <w:p w14:paraId="0C1F6DC1"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6044</w:t>
            </w:r>
          </w:p>
        </w:tc>
        <w:tc>
          <w:tcPr>
            <w:tcW w:w="1076" w:type="dxa"/>
            <w:tcBorders>
              <w:top w:val="nil"/>
              <w:left w:val="nil"/>
              <w:bottom w:val="single" w:sz="4" w:space="0" w:color="auto"/>
              <w:right w:val="single" w:sz="4" w:space="0" w:color="auto"/>
            </w:tcBorders>
            <w:shd w:val="clear" w:color="auto" w:fill="auto"/>
            <w:noWrap/>
            <w:hideMark/>
          </w:tcPr>
          <w:p w14:paraId="2CC2482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457AFA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22F97FB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BE0C15D" w14:textId="77777777" w:rsidTr="009560D9">
        <w:trPr>
          <w:trHeight w:val="56"/>
        </w:trPr>
        <w:tc>
          <w:tcPr>
            <w:tcW w:w="2175" w:type="dxa"/>
            <w:tcBorders>
              <w:top w:val="nil"/>
              <w:left w:val="single" w:sz="4" w:space="0" w:color="auto"/>
              <w:bottom w:val="single" w:sz="4" w:space="0" w:color="auto"/>
              <w:right w:val="single" w:sz="4" w:space="0" w:color="auto"/>
            </w:tcBorders>
            <w:shd w:val="clear" w:color="auto" w:fill="auto"/>
            <w:hideMark/>
          </w:tcPr>
          <w:p w14:paraId="38B83FB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0F719957"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6045</w:t>
            </w:r>
          </w:p>
        </w:tc>
        <w:tc>
          <w:tcPr>
            <w:tcW w:w="1076" w:type="dxa"/>
            <w:tcBorders>
              <w:top w:val="nil"/>
              <w:left w:val="nil"/>
              <w:bottom w:val="single" w:sz="4" w:space="0" w:color="auto"/>
              <w:right w:val="single" w:sz="4" w:space="0" w:color="auto"/>
            </w:tcBorders>
            <w:shd w:val="clear" w:color="auto" w:fill="auto"/>
            <w:noWrap/>
            <w:hideMark/>
          </w:tcPr>
          <w:p w14:paraId="14145F1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C91EAC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34E9795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3B759ABF"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786706EA"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23814236"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6046</w:t>
            </w:r>
          </w:p>
        </w:tc>
        <w:tc>
          <w:tcPr>
            <w:tcW w:w="1076" w:type="dxa"/>
            <w:tcBorders>
              <w:top w:val="nil"/>
              <w:left w:val="nil"/>
              <w:bottom w:val="single" w:sz="4" w:space="0" w:color="auto"/>
              <w:right w:val="single" w:sz="4" w:space="0" w:color="auto"/>
            </w:tcBorders>
            <w:shd w:val="clear" w:color="auto" w:fill="auto"/>
            <w:noWrap/>
            <w:hideMark/>
          </w:tcPr>
          <w:p w14:paraId="30D5C73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44777C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4CA99A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01982EC9"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29BE6DA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Технологический транспорт</w:t>
            </w:r>
            <w:r w:rsidRPr="009560D9">
              <w:rPr>
                <w:rFonts w:eastAsia="Times New Roman" w:cs="Times New Roman"/>
                <w:sz w:val="20"/>
                <w:szCs w:val="20"/>
                <w:lang w:eastAsia="ru-RU"/>
              </w:rPr>
              <w:br/>
              <w:t>Технологический транспорт</w:t>
            </w:r>
            <w:r w:rsidRPr="009560D9">
              <w:rPr>
                <w:rFonts w:eastAsia="Times New Roman" w:cs="Times New Roman"/>
                <w:sz w:val="20"/>
                <w:szCs w:val="20"/>
                <w:lang w:eastAsia="ru-RU"/>
              </w:rPr>
              <w:br/>
              <w:t>Технологический транспорт</w:t>
            </w:r>
            <w:r w:rsidRPr="009560D9">
              <w:rPr>
                <w:rFonts w:eastAsia="Times New Roman" w:cs="Times New Roman"/>
                <w:sz w:val="20"/>
                <w:szCs w:val="20"/>
                <w:lang w:eastAsia="ru-RU"/>
              </w:rPr>
              <w:br/>
              <w:t>Технологический транспорт</w:t>
            </w:r>
          </w:p>
        </w:tc>
        <w:tc>
          <w:tcPr>
            <w:tcW w:w="1002" w:type="dxa"/>
            <w:tcBorders>
              <w:top w:val="nil"/>
              <w:left w:val="nil"/>
              <w:bottom w:val="single" w:sz="4" w:space="0" w:color="auto"/>
              <w:right w:val="single" w:sz="4" w:space="0" w:color="auto"/>
            </w:tcBorders>
            <w:shd w:val="clear" w:color="auto" w:fill="auto"/>
            <w:noWrap/>
            <w:hideMark/>
          </w:tcPr>
          <w:p w14:paraId="09805D9B"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6047</w:t>
            </w:r>
          </w:p>
        </w:tc>
        <w:tc>
          <w:tcPr>
            <w:tcW w:w="1076" w:type="dxa"/>
            <w:tcBorders>
              <w:top w:val="nil"/>
              <w:left w:val="nil"/>
              <w:bottom w:val="single" w:sz="4" w:space="0" w:color="auto"/>
              <w:right w:val="single" w:sz="4" w:space="0" w:color="auto"/>
            </w:tcBorders>
            <w:shd w:val="clear" w:color="auto" w:fill="auto"/>
            <w:noWrap/>
            <w:hideMark/>
          </w:tcPr>
          <w:p w14:paraId="1C93CBE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D02AA3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A491AD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CF8DA0F" w14:textId="77777777" w:rsidTr="009560D9">
        <w:trPr>
          <w:trHeight w:val="1020"/>
        </w:trPr>
        <w:tc>
          <w:tcPr>
            <w:tcW w:w="2175" w:type="dxa"/>
            <w:tcBorders>
              <w:top w:val="nil"/>
              <w:left w:val="single" w:sz="4" w:space="0" w:color="auto"/>
              <w:bottom w:val="single" w:sz="4" w:space="0" w:color="auto"/>
              <w:right w:val="single" w:sz="4" w:space="0" w:color="auto"/>
            </w:tcBorders>
            <w:shd w:val="clear" w:color="auto" w:fill="auto"/>
            <w:hideMark/>
          </w:tcPr>
          <w:p w14:paraId="464785B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Склад отсева</w:t>
            </w:r>
          </w:p>
        </w:tc>
        <w:tc>
          <w:tcPr>
            <w:tcW w:w="1002" w:type="dxa"/>
            <w:tcBorders>
              <w:top w:val="nil"/>
              <w:left w:val="nil"/>
              <w:bottom w:val="single" w:sz="4" w:space="0" w:color="auto"/>
              <w:right w:val="single" w:sz="4" w:space="0" w:color="auto"/>
            </w:tcBorders>
            <w:shd w:val="clear" w:color="auto" w:fill="auto"/>
            <w:noWrap/>
            <w:hideMark/>
          </w:tcPr>
          <w:p w14:paraId="40E1E698"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6048</w:t>
            </w:r>
          </w:p>
        </w:tc>
        <w:tc>
          <w:tcPr>
            <w:tcW w:w="1076" w:type="dxa"/>
            <w:tcBorders>
              <w:top w:val="nil"/>
              <w:left w:val="nil"/>
              <w:bottom w:val="single" w:sz="4" w:space="0" w:color="auto"/>
              <w:right w:val="single" w:sz="4" w:space="0" w:color="auto"/>
            </w:tcBorders>
            <w:shd w:val="clear" w:color="auto" w:fill="auto"/>
            <w:noWrap/>
            <w:hideMark/>
          </w:tcPr>
          <w:p w14:paraId="3558391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49352C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72DBFFF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DC9EC18" w14:textId="77777777" w:rsidTr="009560D9">
        <w:trPr>
          <w:trHeight w:val="510"/>
        </w:trPr>
        <w:tc>
          <w:tcPr>
            <w:tcW w:w="2175" w:type="dxa"/>
            <w:vMerge w:val="restart"/>
            <w:tcBorders>
              <w:top w:val="nil"/>
              <w:left w:val="single" w:sz="4" w:space="0" w:color="auto"/>
              <w:bottom w:val="single" w:sz="4" w:space="0" w:color="000000"/>
              <w:right w:val="single" w:sz="4" w:space="0" w:color="auto"/>
            </w:tcBorders>
            <w:shd w:val="clear" w:color="auto" w:fill="auto"/>
            <w:hideMark/>
          </w:tcPr>
          <w:p w14:paraId="71D27E89"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Сварочный пост</w:t>
            </w:r>
            <w:r w:rsidRPr="009560D9">
              <w:rPr>
                <w:rFonts w:eastAsia="Times New Roman" w:cs="Times New Roman"/>
                <w:sz w:val="20"/>
                <w:szCs w:val="20"/>
                <w:lang w:eastAsia="ru-RU"/>
              </w:rPr>
              <w:br/>
              <w:t>Сварочный пост</w:t>
            </w:r>
            <w:r w:rsidRPr="009560D9">
              <w:rPr>
                <w:rFonts w:eastAsia="Times New Roman" w:cs="Times New Roman"/>
                <w:sz w:val="20"/>
                <w:szCs w:val="20"/>
                <w:lang w:eastAsia="ru-RU"/>
              </w:rPr>
              <w:br/>
              <w:t>Сварочный пост</w:t>
            </w:r>
            <w:r w:rsidRPr="009560D9">
              <w:rPr>
                <w:rFonts w:eastAsia="Times New Roman" w:cs="Times New Roman"/>
                <w:sz w:val="20"/>
                <w:szCs w:val="20"/>
                <w:lang w:eastAsia="ru-RU"/>
              </w:rPr>
              <w:br/>
              <w:t>Сварочный пост</w:t>
            </w:r>
            <w:r w:rsidRPr="009560D9">
              <w:rPr>
                <w:rFonts w:eastAsia="Times New Roman" w:cs="Times New Roman"/>
                <w:sz w:val="20"/>
                <w:szCs w:val="20"/>
                <w:lang w:eastAsia="ru-RU"/>
              </w:rPr>
              <w:br/>
              <w:t>Сварочный пост</w:t>
            </w:r>
            <w:r w:rsidRPr="009560D9">
              <w:rPr>
                <w:rFonts w:eastAsia="Times New Roman" w:cs="Times New Roman"/>
                <w:sz w:val="20"/>
                <w:szCs w:val="20"/>
                <w:lang w:eastAsia="ru-RU"/>
              </w:rPr>
              <w:br/>
              <w:t>Токарный станок</w:t>
            </w:r>
            <w:r w:rsidRPr="009560D9">
              <w:rPr>
                <w:rFonts w:eastAsia="Times New Roman" w:cs="Times New Roman"/>
                <w:sz w:val="20"/>
                <w:szCs w:val="20"/>
                <w:lang w:eastAsia="ru-RU"/>
              </w:rPr>
              <w:br/>
              <w:t>Фрезерный станок</w:t>
            </w:r>
            <w:r w:rsidRPr="009560D9">
              <w:rPr>
                <w:rFonts w:eastAsia="Times New Roman" w:cs="Times New Roman"/>
                <w:sz w:val="20"/>
                <w:szCs w:val="20"/>
                <w:lang w:eastAsia="ru-RU"/>
              </w:rPr>
              <w:br/>
              <w:t>Заточной станок</w:t>
            </w:r>
            <w:r w:rsidRPr="009560D9">
              <w:rPr>
                <w:rFonts w:eastAsia="Times New Roman" w:cs="Times New Roman"/>
                <w:sz w:val="20"/>
                <w:szCs w:val="20"/>
                <w:lang w:eastAsia="ru-RU"/>
              </w:rPr>
              <w:br/>
              <w:t>Сверлильный станок</w:t>
            </w:r>
          </w:p>
        </w:tc>
        <w:tc>
          <w:tcPr>
            <w:tcW w:w="1002" w:type="dxa"/>
            <w:vMerge w:val="restart"/>
            <w:tcBorders>
              <w:top w:val="nil"/>
              <w:left w:val="single" w:sz="4" w:space="0" w:color="auto"/>
              <w:bottom w:val="single" w:sz="4" w:space="0" w:color="000000"/>
              <w:right w:val="single" w:sz="4" w:space="0" w:color="auto"/>
            </w:tcBorders>
            <w:shd w:val="clear" w:color="auto" w:fill="auto"/>
            <w:hideMark/>
          </w:tcPr>
          <w:p w14:paraId="334D4F2C"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6049</w:t>
            </w:r>
          </w:p>
        </w:tc>
        <w:tc>
          <w:tcPr>
            <w:tcW w:w="1076" w:type="dxa"/>
            <w:tcBorders>
              <w:top w:val="nil"/>
              <w:left w:val="nil"/>
              <w:bottom w:val="single" w:sz="4" w:space="0" w:color="auto"/>
              <w:right w:val="single" w:sz="4" w:space="0" w:color="auto"/>
            </w:tcBorders>
            <w:shd w:val="clear" w:color="auto" w:fill="auto"/>
            <w:noWrap/>
            <w:hideMark/>
          </w:tcPr>
          <w:p w14:paraId="37E31923"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E481880"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tcBorders>
              <w:top w:val="nil"/>
              <w:left w:val="nil"/>
              <w:bottom w:val="single" w:sz="4" w:space="0" w:color="auto"/>
              <w:right w:val="single" w:sz="4" w:space="0" w:color="auto"/>
            </w:tcBorders>
            <w:shd w:val="clear" w:color="auto" w:fill="auto"/>
            <w:noWrap/>
            <w:hideMark/>
          </w:tcPr>
          <w:p w14:paraId="4EE0B69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A44FD9E"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66730665"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65C93AF0"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73E6F8C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EE1EFB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Марганец и его соединения (в пересчете на марганца (IV) оксид) (327)</w:t>
            </w:r>
          </w:p>
        </w:tc>
        <w:tc>
          <w:tcPr>
            <w:tcW w:w="1491" w:type="dxa"/>
            <w:tcBorders>
              <w:top w:val="nil"/>
              <w:left w:val="nil"/>
              <w:bottom w:val="single" w:sz="4" w:space="0" w:color="auto"/>
              <w:right w:val="single" w:sz="4" w:space="0" w:color="auto"/>
            </w:tcBorders>
            <w:shd w:val="clear" w:color="auto" w:fill="auto"/>
            <w:noWrap/>
            <w:hideMark/>
          </w:tcPr>
          <w:p w14:paraId="3CB5ECA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0C46B91F"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33C2514B"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40B57B3E"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0D45E0E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CD2B10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Азота (IV) диоксид (Азота диоксид) (4)</w:t>
            </w:r>
          </w:p>
        </w:tc>
        <w:tc>
          <w:tcPr>
            <w:tcW w:w="1491" w:type="dxa"/>
            <w:tcBorders>
              <w:top w:val="nil"/>
              <w:left w:val="nil"/>
              <w:bottom w:val="single" w:sz="4" w:space="0" w:color="auto"/>
              <w:right w:val="single" w:sz="4" w:space="0" w:color="auto"/>
            </w:tcBorders>
            <w:shd w:val="clear" w:color="auto" w:fill="auto"/>
            <w:noWrap/>
            <w:hideMark/>
          </w:tcPr>
          <w:p w14:paraId="49DF081A"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8DC5323"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10388E6A"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64BC3C2B"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245D184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2797A1E"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Углерод оксид (Окись углерода, Угарный газ) (584)</w:t>
            </w:r>
          </w:p>
        </w:tc>
        <w:tc>
          <w:tcPr>
            <w:tcW w:w="1491" w:type="dxa"/>
            <w:tcBorders>
              <w:top w:val="nil"/>
              <w:left w:val="nil"/>
              <w:bottom w:val="single" w:sz="4" w:space="0" w:color="auto"/>
              <w:right w:val="single" w:sz="4" w:space="0" w:color="auto"/>
            </w:tcBorders>
            <w:shd w:val="clear" w:color="auto" w:fill="auto"/>
            <w:noWrap/>
            <w:hideMark/>
          </w:tcPr>
          <w:p w14:paraId="294EA35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084A286"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476E3118"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695E3537"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5E2C747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6A7CF23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Фтористые газообразные соединения /в пересчете на фтор/ (617)</w:t>
            </w:r>
          </w:p>
        </w:tc>
        <w:tc>
          <w:tcPr>
            <w:tcW w:w="1491" w:type="dxa"/>
            <w:tcBorders>
              <w:top w:val="nil"/>
              <w:left w:val="nil"/>
              <w:bottom w:val="single" w:sz="4" w:space="0" w:color="auto"/>
              <w:right w:val="single" w:sz="4" w:space="0" w:color="auto"/>
            </w:tcBorders>
            <w:shd w:val="clear" w:color="auto" w:fill="auto"/>
            <w:noWrap/>
            <w:hideMark/>
          </w:tcPr>
          <w:p w14:paraId="5665F56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5EDA1EA4" w14:textId="77777777" w:rsidTr="009560D9">
        <w:trPr>
          <w:trHeight w:val="765"/>
        </w:trPr>
        <w:tc>
          <w:tcPr>
            <w:tcW w:w="2175" w:type="dxa"/>
            <w:vMerge/>
            <w:tcBorders>
              <w:top w:val="nil"/>
              <w:left w:val="single" w:sz="4" w:space="0" w:color="auto"/>
              <w:bottom w:val="single" w:sz="4" w:space="0" w:color="000000"/>
              <w:right w:val="single" w:sz="4" w:space="0" w:color="auto"/>
            </w:tcBorders>
            <w:vAlign w:val="center"/>
            <w:hideMark/>
          </w:tcPr>
          <w:p w14:paraId="1B5BBF4E"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29C6D7E6"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4C554DBF"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F94854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tcBorders>
              <w:top w:val="nil"/>
              <w:left w:val="nil"/>
              <w:bottom w:val="single" w:sz="4" w:space="0" w:color="auto"/>
              <w:right w:val="single" w:sz="4" w:space="0" w:color="auto"/>
            </w:tcBorders>
            <w:shd w:val="clear" w:color="auto" w:fill="auto"/>
            <w:noWrap/>
            <w:hideMark/>
          </w:tcPr>
          <w:p w14:paraId="7FC90BE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21C6EF0"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70D65A4F"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6A5375A5"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1ED518FB"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02C0715"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Взвешенные частицы (116)</w:t>
            </w:r>
          </w:p>
        </w:tc>
        <w:tc>
          <w:tcPr>
            <w:tcW w:w="1491" w:type="dxa"/>
            <w:tcBorders>
              <w:top w:val="nil"/>
              <w:left w:val="nil"/>
              <w:bottom w:val="single" w:sz="4" w:space="0" w:color="auto"/>
              <w:right w:val="single" w:sz="4" w:space="0" w:color="auto"/>
            </w:tcBorders>
            <w:shd w:val="clear" w:color="auto" w:fill="auto"/>
            <w:noWrap/>
            <w:hideMark/>
          </w:tcPr>
          <w:p w14:paraId="6418AFC8"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164494FC" w14:textId="77777777" w:rsidTr="009560D9">
        <w:trPr>
          <w:trHeight w:val="1020"/>
        </w:trPr>
        <w:tc>
          <w:tcPr>
            <w:tcW w:w="2175" w:type="dxa"/>
            <w:vMerge/>
            <w:tcBorders>
              <w:top w:val="nil"/>
              <w:left w:val="single" w:sz="4" w:space="0" w:color="auto"/>
              <w:bottom w:val="single" w:sz="4" w:space="0" w:color="000000"/>
              <w:right w:val="single" w:sz="4" w:space="0" w:color="auto"/>
            </w:tcBorders>
            <w:vAlign w:val="center"/>
            <w:hideMark/>
          </w:tcPr>
          <w:p w14:paraId="37D8BA84"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10781ED1"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6B42E8A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0E344E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29D61DDE"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7338357"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60144386"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046F682D"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40FC4523"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28F531CC"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абразивная (Корунд белый, Монокорунд) (1027*)</w:t>
            </w:r>
          </w:p>
        </w:tc>
        <w:tc>
          <w:tcPr>
            <w:tcW w:w="1491" w:type="dxa"/>
            <w:tcBorders>
              <w:top w:val="nil"/>
              <w:left w:val="nil"/>
              <w:bottom w:val="single" w:sz="4" w:space="0" w:color="auto"/>
              <w:right w:val="single" w:sz="4" w:space="0" w:color="auto"/>
            </w:tcBorders>
            <w:shd w:val="clear" w:color="auto" w:fill="auto"/>
            <w:noWrap/>
            <w:hideMark/>
          </w:tcPr>
          <w:p w14:paraId="61843008"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2ADEC4C5" w14:textId="77777777" w:rsidTr="009560D9">
        <w:trPr>
          <w:trHeight w:val="510"/>
        </w:trPr>
        <w:tc>
          <w:tcPr>
            <w:tcW w:w="2175" w:type="dxa"/>
            <w:vMerge w:val="restart"/>
            <w:tcBorders>
              <w:top w:val="nil"/>
              <w:left w:val="single" w:sz="4" w:space="0" w:color="auto"/>
              <w:bottom w:val="single" w:sz="4" w:space="0" w:color="000000"/>
              <w:right w:val="single" w:sz="4" w:space="0" w:color="auto"/>
            </w:tcBorders>
            <w:shd w:val="clear" w:color="auto" w:fill="auto"/>
            <w:hideMark/>
          </w:tcPr>
          <w:p w14:paraId="7E4271A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Сварочный пост</w:t>
            </w:r>
            <w:r w:rsidRPr="009560D9">
              <w:rPr>
                <w:rFonts w:eastAsia="Times New Roman" w:cs="Times New Roman"/>
                <w:sz w:val="20"/>
                <w:szCs w:val="20"/>
                <w:lang w:eastAsia="ru-RU"/>
              </w:rPr>
              <w:br w:type="page"/>
              <w:t>Сварочный пост</w:t>
            </w:r>
            <w:r w:rsidRPr="009560D9">
              <w:rPr>
                <w:rFonts w:eastAsia="Times New Roman" w:cs="Times New Roman"/>
                <w:sz w:val="20"/>
                <w:szCs w:val="20"/>
                <w:lang w:eastAsia="ru-RU"/>
              </w:rPr>
              <w:br w:type="page"/>
              <w:t>Сварочный пост</w:t>
            </w:r>
            <w:r w:rsidRPr="009560D9">
              <w:rPr>
                <w:rFonts w:eastAsia="Times New Roman" w:cs="Times New Roman"/>
                <w:sz w:val="20"/>
                <w:szCs w:val="20"/>
                <w:lang w:eastAsia="ru-RU"/>
              </w:rPr>
              <w:br w:type="page"/>
              <w:t>Сварочный пост</w:t>
            </w:r>
            <w:r w:rsidRPr="009560D9">
              <w:rPr>
                <w:rFonts w:eastAsia="Times New Roman" w:cs="Times New Roman"/>
                <w:sz w:val="20"/>
                <w:szCs w:val="20"/>
                <w:lang w:eastAsia="ru-RU"/>
              </w:rPr>
              <w:br w:type="page"/>
              <w:t>Сварочный пост</w:t>
            </w:r>
          </w:p>
        </w:tc>
        <w:tc>
          <w:tcPr>
            <w:tcW w:w="1002" w:type="dxa"/>
            <w:vMerge w:val="restart"/>
            <w:tcBorders>
              <w:top w:val="nil"/>
              <w:left w:val="single" w:sz="4" w:space="0" w:color="auto"/>
              <w:bottom w:val="single" w:sz="4" w:space="0" w:color="000000"/>
              <w:right w:val="single" w:sz="4" w:space="0" w:color="auto"/>
            </w:tcBorders>
            <w:shd w:val="clear" w:color="auto" w:fill="auto"/>
            <w:hideMark/>
          </w:tcPr>
          <w:p w14:paraId="560FE837" w14:textId="77777777" w:rsidR="009560D9" w:rsidRPr="009560D9" w:rsidRDefault="009560D9" w:rsidP="009560D9">
            <w:pPr>
              <w:spacing w:after="0" w:line="240" w:lineRule="auto"/>
              <w:jc w:val="center"/>
              <w:rPr>
                <w:rFonts w:eastAsia="Times New Roman" w:cs="Times New Roman"/>
                <w:sz w:val="20"/>
                <w:szCs w:val="20"/>
                <w:lang w:eastAsia="ru-RU"/>
              </w:rPr>
            </w:pPr>
            <w:r w:rsidRPr="009560D9">
              <w:rPr>
                <w:rFonts w:eastAsia="Times New Roman" w:cs="Times New Roman"/>
                <w:sz w:val="20"/>
                <w:szCs w:val="20"/>
                <w:lang w:eastAsia="ru-RU"/>
              </w:rPr>
              <w:t>6050</w:t>
            </w:r>
          </w:p>
        </w:tc>
        <w:tc>
          <w:tcPr>
            <w:tcW w:w="1076" w:type="dxa"/>
            <w:tcBorders>
              <w:top w:val="nil"/>
              <w:left w:val="nil"/>
              <w:bottom w:val="single" w:sz="4" w:space="0" w:color="auto"/>
              <w:right w:val="single" w:sz="4" w:space="0" w:color="auto"/>
            </w:tcBorders>
            <w:shd w:val="clear" w:color="auto" w:fill="auto"/>
            <w:noWrap/>
            <w:hideMark/>
          </w:tcPr>
          <w:p w14:paraId="3B4C754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7F3AE7F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tcBorders>
              <w:top w:val="nil"/>
              <w:left w:val="nil"/>
              <w:bottom w:val="single" w:sz="4" w:space="0" w:color="auto"/>
              <w:right w:val="single" w:sz="4" w:space="0" w:color="auto"/>
            </w:tcBorders>
            <w:shd w:val="clear" w:color="auto" w:fill="auto"/>
            <w:noWrap/>
            <w:hideMark/>
          </w:tcPr>
          <w:p w14:paraId="11E21F7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376FE56"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3F2F828C"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1CB00B8E"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28B8002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5E9DF03"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Марганец и его соединения (в пересчете на марганца (IV) оксид) (327)</w:t>
            </w:r>
          </w:p>
        </w:tc>
        <w:tc>
          <w:tcPr>
            <w:tcW w:w="1491" w:type="dxa"/>
            <w:tcBorders>
              <w:top w:val="nil"/>
              <w:left w:val="nil"/>
              <w:bottom w:val="single" w:sz="4" w:space="0" w:color="auto"/>
              <w:right w:val="single" w:sz="4" w:space="0" w:color="auto"/>
            </w:tcBorders>
            <w:shd w:val="clear" w:color="auto" w:fill="auto"/>
            <w:noWrap/>
            <w:hideMark/>
          </w:tcPr>
          <w:p w14:paraId="681D3494"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7FA8A0FE"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47080AA6"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1A8D613E"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3CD8405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4F28577D"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Азота (IV) диоксид (Азота диоксид) (4)</w:t>
            </w:r>
          </w:p>
        </w:tc>
        <w:tc>
          <w:tcPr>
            <w:tcW w:w="1491" w:type="dxa"/>
            <w:tcBorders>
              <w:top w:val="nil"/>
              <w:left w:val="nil"/>
              <w:bottom w:val="single" w:sz="4" w:space="0" w:color="auto"/>
              <w:right w:val="single" w:sz="4" w:space="0" w:color="auto"/>
            </w:tcBorders>
            <w:shd w:val="clear" w:color="auto" w:fill="auto"/>
            <w:noWrap/>
            <w:hideMark/>
          </w:tcPr>
          <w:p w14:paraId="59B13E1C"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D63849A"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033534E7"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2B3B2283"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16A7D5F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3FC7E4BB"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Углерод оксид (Окись углерода, Угарный газ) (584)</w:t>
            </w:r>
          </w:p>
        </w:tc>
        <w:tc>
          <w:tcPr>
            <w:tcW w:w="1491" w:type="dxa"/>
            <w:tcBorders>
              <w:top w:val="nil"/>
              <w:left w:val="nil"/>
              <w:bottom w:val="single" w:sz="4" w:space="0" w:color="auto"/>
              <w:right w:val="single" w:sz="4" w:space="0" w:color="auto"/>
            </w:tcBorders>
            <w:shd w:val="clear" w:color="auto" w:fill="auto"/>
            <w:noWrap/>
            <w:hideMark/>
          </w:tcPr>
          <w:p w14:paraId="729EB3C5"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AD42CDD" w14:textId="77777777" w:rsidTr="009560D9">
        <w:trPr>
          <w:trHeight w:val="255"/>
        </w:trPr>
        <w:tc>
          <w:tcPr>
            <w:tcW w:w="2175" w:type="dxa"/>
            <w:vMerge/>
            <w:tcBorders>
              <w:top w:val="nil"/>
              <w:left w:val="single" w:sz="4" w:space="0" w:color="auto"/>
              <w:bottom w:val="single" w:sz="4" w:space="0" w:color="000000"/>
              <w:right w:val="single" w:sz="4" w:space="0" w:color="auto"/>
            </w:tcBorders>
            <w:vAlign w:val="center"/>
            <w:hideMark/>
          </w:tcPr>
          <w:p w14:paraId="7DE2E17B"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03F12E36"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56869147"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3802B76"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Фтористые газообразные соединения /в пересчете на фтор/ (617)</w:t>
            </w:r>
          </w:p>
        </w:tc>
        <w:tc>
          <w:tcPr>
            <w:tcW w:w="1491" w:type="dxa"/>
            <w:tcBorders>
              <w:top w:val="nil"/>
              <w:left w:val="nil"/>
              <w:bottom w:val="single" w:sz="4" w:space="0" w:color="auto"/>
              <w:right w:val="single" w:sz="4" w:space="0" w:color="auto"/>
            </w:tcBorders>
            <w:shd w:val="clear" w:color="auto" w:fill="auto"/>
            <w:noWrap/>
            <w:hideMark/>
          </w:tcPr>
          <w:p w14:paraId="670FF919"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4891DB53" w14:textId="77777777" w:rsidTr="009560D9">
        <w:trPr>
          <w:trHeight w:val="765"/>
        </w:trPr>
        <w:tc>
          <w:tcPr>
            <w:tcW w:w="2175" w:type="dxa"/>
            <w:vMerge/>
            <w:tcBorders>
              <w:top w:val="nil"/>
              <w:left w:val="single" w:sz="4" w:space="0" w:color="auto"/>
              <w:bottom w:val="single" w:sz="4" w:space="0" w:color="000000"/>
              <w:right w:val="single" w:sz="4" w:space="0" w:color="auto"/>
            </w:tcBorders>
            <w:vAlign w:val="center"/>
            <w:hideMark/>
          </w:tcPr>
          <w:p w14:paraId="68CA12FE"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2B478C17"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72D624D2"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1C4F7DA8"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tcBorders>
              <w:top w:val="nil"/>
              <w:left w:val="nil"/>
              <w:bottom w:val="single" w:sz="4" w:space="0" w:color="auto"/>
              <w:right w:val="single" w:sz="4" w:space="0" w:color="auto"/>
            </w:tcBorders>
            <w:shd w:val="clear" w:color="auto" w:fill="auto"/>
            <w:noWrap/>
            <w:hideMark/>
          </w:tcPr>
          <w:p w14:paraId="30946921"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r w:rsidR="009560D9" w:rsidRPr="009560D9" w14:paraId="67A06C1E" w14:textId="77777777" w:rsidTr="009560D9">
        <w:trPr>
          <w:trHeight w:val="1020"/>
        </w:trPr>
        <w:tc>
          <w:tcPr>
            <w:tcW w:w="2175" w:type="dxa"/>
            <w:vMerge/>
            <w:tcBorders>
              <w:top w:val="nil"/>
              <w:left w:val="single" w:sz="4" w:space="0" w:color="auto"/>
              <w:bottom w:val="single" w:sz="4" w:space="0" w:color="000000"/>
              <w:right w:val="single" w:sz="4" w:space="0" w:color="auto"/>
            </w:tcBorders>
            <w:vAlign w:val="center"/>
            <w:hideMark/>
          </w:tcPr>
          <w:p w14:paraId="1E97CBCE" w14:textId="77777777" w:rsidR="009560D9" w:rsidRPr="009560D9" w:rsidRDefault="009560D9" w:rsidP="009560D9">
            <w:pPr>
              <w:spacing w:after="0" w:line="240" w:lineRule="auto"/>
              <w:rPr>
                <w:rFonts w:eastAsia="Times New Roman" w:cs="Times New Roman"/>
                <w:sz w:val="20"/>
                <w:szCs w:val="20"/>
                <w:lang w:eastAsia="ru-RU"/>
              </w:rPr>
            </w:pPr>
          </w:p>
        </w:tc>
        <w:tc>
          <w:tcPr>
            <w:tcW w:w="1002" w:type="dxa"/>
            <w:vMerge/>
            <w:tcBorders>
              <w:top w:val="nil"/>
              <w:left w:val="single" w:sz="4" w:space="0" w:color="auto"/>
              <w:bottom w:val="single" w:sz="4" w:space="0" w:color="000000"/>
              <w:right w:val="single" w:sz="4" w:space="0" w:color="auto"/>
            </w:tcBorders>
            <w:vAlign w:val="center"/>
            <w:hideMark/>
          </w:tcPr>
          <w:p w14:paraId="407270B5" w14:textId="77777777" w:rsidR="009560D9" w:rsidRPr="009560D9" w:rsidRDefault="009560D9" w:rsidP="009560D9">
            <w:pPr>
              <w:spacing w:after="0" w:line="240" w:lineRule="auto"/>
              <w:rPr>
                <w:rFonts w:eastAsia="Times New Roman" w:cs="Times New Roman"/>
                <w:sz w:val="20"/>
                <w:szCs w:val="20"/>
                <w:lang w:eastAsia="ru-RU"/>
              </w:rPr>
            </w:pPr>
          </w:p>
        </w:tc>
        <w:tc>
          <w:tcPr>
            <w:tcW w:w="1076" w:type="dxa"/>
            <w:tcBorders>
              <w:top w:val="nil"/>
              <w:left w:val="nil"/>
              <w:bottom w:val="single" w:sz="4" w:space="0" w:color="auto"/>
              <w:right w:val="single" w:sz="4" w:space="0" w:color="auto"/>
            </w:tcBorders>
            <w:shd w:val="clear" w:color="auto" w:fill="auto"/>
            <w:noWrap/>
            <w:hideMark/>
          </w:tcPr>
          <w:p w14:paraId="015AA58D"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45°06'21.8"N 73°59'17.0"E</w:t>
            </w:r>
          </w:p>
        </w:tc>
        <w:tc>
          <w:tcPr>
            <w:tcW w:w="4483" w:type="dxa"/>
            <w:tcBorders>
              <w:top w:val="nil"/>
              <w:left w:val="nil"/>
              <w:bottom w:val="single" w:sz="4" w:space="0" w:color="auto"/>
              <w:right w:val="single" w:sz="4" w:space="0" w:color="auto"/>
            </w:tcBorders>
            <w:shd w:val="clear" w:color="auto" w:fill="auto"/>
            <w:hideMark/>
          </w:tcPr>
          <w:p w14:paraId="0D8DC4E1" w14:textId="77777777" w:rsidR="009560D9" w:rsidRPr="009560D9" w:rsidRDefault="009560D9" w:rsidP="009560D9">
            <w:pPr>
              <w:spacing w:after="0" w:line="240" w:lineRule="auto"/>
              <w:rPr>
                <w:rFonts w:eastAsia="Times New Roman" w:cs="Times New Roman"/>
                <w:sz w:val="20"/>
                <w:szCs w:val="20"/>
                <w:lang w:eastAsia="ru-RU"/>
              </w:rPr>
            </w:pPr>
            <w:r w:rsidRPr="009560D9">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tcBorders>
              <w:top w:val="nil"/>
              <w:left w:val="nil"/>
              <w:bottom w:val="single" w:sz="4" w:space="0" w:color="auto"/>
              <w:right w:val="single" w:sz="4" w:space="0" w:color="auto"/>
            </w:tcBorders>
            <w:shd w:val="clear" w:color="auto" w:fill="auto"/>
            <w:noWrap/>
            <w:hideMark/>
          </w:tcPr>
          <w:p w14:paraId="12C69720" w14:textId="77777777" w:rsidR="009560D9" w:rsidRPr="009560D9" w:rsidRDefault="009560D9" w:rsidP="009560D9">
            <w:pPr>
              <w:spacing w:after="0" w:line="240" w:lineRule="auto"/>
              <w:jc w:val="right"/>
              <w:rPr>
                <w:rFonts w:eastAsia="Times New Roman" w:cs="Times New Roman"/>
                <w:sz w:val="20"/>
                <w:szCs w:val="20"/>
                <w:lang w:eastAsia="ru-RU"/>
              </w:rPr>
            </w:pPr>
            <w:r w:rsidRPr="009560D9">
              <w:rPr>
                <w:rFonts w:eastAsia="Times New Roman" w:cs="Times New Roman"/>
                <w:sz w:val="20"/>
                <w:szCs w:val="20"/>
                <w:lang w:eastAsia="ru-RU"/>
              </w:rPr>
              <w:t> </w:t>
            </w:r>
          </w:p>
        </w:tc>
      </w:tr>
    </w:tbl>
    <w:p w14:paraId="7A4B14AA" w14:textId="1576EB95" w:rsidR="009560D9" w:rsidRDefault="009560D9" w:rsidP="0088122C">
      <w:pPr>
        <w:ind w:left="284"/>
        <w:rPr>
          <w:rFonts w:eastAsia="Times New Roman" w:cs="Times New Roman"/>
          <w:b/>
          <w:color w:val="000000"/>
          <w:sz w:val="24"/>
          <w:szCs w:val="24"/>
          <w:lang w:eastAsia="ru-RU"/>
        </w:rPr>
      </w:pPr>
    </w:p>
    <w:p w14:paraId="0E38834E" w14:textId="77777777" w:rsidR="009560D9" w:rsidRDefault="009560D9" w:rsidP="0088122C">
      <w:pPr>
        <w:ind w:left="284"/>
        <w:rPr>
          <w:rFonts w:eastAsia="Times New Roman" w:cs="Times New Roman"/>
          <w:b/>
          <w:color w:val="000000"/>
          <w:sz w:val="24"/>
          <w:szCs w:val="24"/>
          <w:lang w:eastAsia="ru-RU"/>
        </w:rPr>
      </w:pPr>
    </w:p>
    <w:p w14:paraId="0D2B474D" w14:textId="77777777" w:rsidR="00A36C72" w:rsidRDefault="00A36C72" w:rsidP="0088122C">
      <w:pPr>
        <w:ind w:left="284"/>
        <w:rPr>
          <w:rFonts w:eastAsia="Times New Roman" w:cs="Times New Roman"/>
          <w:b/>
          <w:color w:val="000000"/>
          <w:sz w:val="24"/>
          <w:szCs w:val="24"/>
          <w:lang w:eastAsia="ru-RU"/>
        </w:rPr>
      </w:pPr>
    </w:p>
    <w:p w14:paraId="5389D7CF" w14:textId="676AF606" w:rsidR="00B8611A" w:rsidRPr="00B8611A" w:rsidRDefault="00B8611A" w:rsidP="0088122C">
      <w:pPr>
        <w:ind w:left="284"/>
        <w:rPr>
          <w:rFonts w:cs="Times New Roman"/>
          <w:sz w:val="24"/>
          <w:szCs w:val="24"/>
        </w:rPr>
      </w:pPr>
      <w:r w:rsidRPr="00B8611A">
        <w:rPr>
          <w:rFonts w:eastAsia="Times New Roman" w:cs="Times New Roman"/>
          <w:b/>
          <w:color w:val="000000"/>
          <w:sz w:val="24"/>
          <w:szCs w:val="24"/>
          <w:lang w:eastAsia="ru-RU"/>
        </w:rPr>
        <w:t>Таблица 6. Сведения о газовом мониторинге</w:t>
      </w:r>
    </w:p>
    <w:tbl>
      <w:tblPr>
        <w:tblW w:w="9921" w:type="dxa"/>
        <w:tblInd w:w="392" w:type="dxa"/>
        <w:tblLayout w:type="fixed"/>
        <w:tblLook w:val="04A0" w:firstRow="1" w:lastRow="0" w:firstColumn="1" w:lastColumn="0" w:noHBand="0" w:noVBand="1"/>
      </w:tblPr>
      <w:tblGrid>
        <w:gridCol w:w="1559"/>
        <w:gridCol w:w="1560"/>
        <w:gridCol w:w="1417"/>
        <w:gridCol w:w="1843"/>
        <w:gridCol w:w="1842"/>
        <w:gridCol w:w="1700"/>
      </w:tblGrid>
      <w:tr w:rsidR="00B8611A" w:rsidRPr="0088122C" w14:paraId="08C338C7" w14:textId="77777777" w:rsidTr="00083206">
        <w:trPr>
          <w:trHeight w:val="46"/>
        </w:trPr>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28F9BD"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полигона</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4101BAD3" w14:textId="77777777" w:rsidR="00B8611A" w:rsidRPr="0088122C" w:rsidRDefault="00B8611A" w:rsidP="00B8611A">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Координаты полигона</w:t>
            </w:r>
            <w:r w:rsidRPr="0088122C">
              <w:rPr>
                <w:rFonts w:eastAsia="Times New Roman" w:cs="Times New Roman"/>
                <w:b/>
                <w:color w:val="000000"/>
                <w:sz w:val="20"/>
                <w:szCs w:val="20"/>
                <w:lang w:eastAsia="ru-RU"/>
              </w:rPr>
              <w:t xml:space="preserv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7A691175"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Номера контрольных точек</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2BCFA96B"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Место размещения точек (географические координаты) </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14:paraId="58A347B5"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 Периодичность  наблюдений</w:t>
            </w:r>
          </w:p>
        </w:tc>
        <w:tc>
          <w:tcPr>
            <w:tcW w:w="1700" w:type="dxa"/>
            <w:tcBorders>
              <w:top w:val="single" w:sz="8" w:space="0" w:color="auto"/>
              <w:left w:val="nil"/>
              <w:bottom w:val="single" w:sz="8" w:space="0" w:color="auto"/>
              <w:right w:val="single" w:sz="8" w:space="0" w:color="auto"/>
            </w:tcBorders>
            <w:shd w:val="clear" w:color="auto" w:fill="auto"/>
            <w:vAlign w:val="center"/>
            <w:hideMark/>
          </w:tcPr>
          <w:p w14:paraId="0B02E2CB"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Наблюдаемые параметры</w:t>
            </w:r>
          </w:p>
        </w:tc>
      </w:tr>
      <w:tr w:rsidR="00B8611A" w:rsidRPr="0088122C" w14:paraId="4BBE688B" w14:textId="77777777" w:rsidTr="00083206">
        <w:trPr>
          <w:trHeight w:val="46"/>
        </w:trPr>
        <w:tc>
          <w:tcPr>
            <w:tcW w:w="1559" w:type="dxa"/>
            <w:tcBorders>
              <w:top w:val="nil"/>
              <w:left w:val="single" w:sz="8" w:space="0" w:color="auto"/>
              <w:bottom w:val="single" w:sz="8" w:space="0" w:color="auto"/>
              <w:right w:val="single" w:sz="8" w:space="0" w:color="auto"/>
            </w:tcBorders>
            <w:shd w:val="clear" w:color="auto" w:fill="auto"/>
            <w:vAlign w:val="center"/>
            <w:hideMark/>
          </w:tcPr>
          <w:p w14:paraId="4465D228"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1</w:t>
            </w:r>
          </w:p>
        </w:tc>
        <w:tc>
          <w:tcPr>
            <w:tcW w:w="1560" w:type="dxa"/>
            <w:tcBorders>
              <w:top w:val="nil"/>
              <w:left w:val="nil"/>
              <w:bottom w:val="single" w:sz="8" w:space="0" w:color="auto"/>
              <w:right w:val="single" w:sz="8" w:space="0" w:color="auto"/>
            </w:tcBorders>
            <w:shd w:val="clear" w:color="auto" w:fill="auto"/>
            <w:vAlign w:val="center"/>
            <w:hideMark/>
          </w:tcPr>
          <w:p w14:paraId="113C1449"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2</w:t>
            </w:r>
          </w:p>
        </w:tc>
        <w:tc>
          <w:tcPr>
            <w:tcW w:w="1417" w:type="dxa"/>
            <w:tcBorders>
              <w:top w:val="nil"/>
              <w:left w:val="nil"/>
              <w:bottom w:val="single" w:sz="8" w:space="0" w:color="auto"/>
              <w:right w:val="single" w:sz="8" w:space="0" w:color="auto"/>
            </w:tcBorders>
            <w:shd w:val="clear" w:color="auto" w:fill="auto"/>
            <w:vAlign w:val="center"/>
            <w:hideMark/>
          </w:tcPr>
          <w:p w14:paraId="48E3007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1843" w:type="dxa"/>
            <w:tcBorders>
              <w:top w:val="nil"/>
              <w:left w:val="nil"/>
              <w:bottom w:val="single" w:sz="8" w:space="0" w:color="auto"/>
              <w:right w:val="single" w:sz="8" w:space="0" w:color="auto"/>
            </w:tcBorders>
            <w:shd w:val="clear" w:color="auto" w:fill="auto"/>
            <w:vAlign w:val="center"/>
            <w:hideMark/>
          </w:tcPr>
          <w:p w14:paraId="4796E905"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4</w:t>
            </w:r>
          </w:p>
        </w:tc>
        <w:tc>
          <w:tcPr>
            <w:tcW w:w="1842" w:type="dxa"/>
            <w:tcBorders>
              <w:top w:val="nil"/>
              <w:left w:val="nil"/>
              <w:bottom w:val="single" w:sz="8" w:space="0" w:color="auto"/>
              <w:right w:val="single" w:sz="8" w:space="0" w:color="auto"/>
            </w:tcBorders>
            <w:shd w:val="clear" w:color="auto" w:fill="auto"/>
            <w:vAlign w:val="center"/>
            <w:hideMark/>
          </w:tcPr>
          <w:p w14:paraId="03763957"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5</w:t>
            </w:r>
          </w:p>
        </w:tc>
        <w:tc>
          <w:tcPr>
            <w:tcW w:w="1700" w:type="dxa"/>
            <w:tcBorders>
              <w:top w:val="nil"/>
              <w:left w:val="nil"/>
              <w:bottom w:val="single" w:sz="8" w:space="0" w:color="auto"/>
              <w:right w:val="single" w:sz="8" w:space="0" w:color="auto"/>
            </w:tcBorders>
            <w:shd w:val="clear" w:color="auto" w:fill="auto"/>
            <w:vAlign w:val="center"/>
            <w:hideMark/>
          </w:tcPr>
          <w:p w14:paraId="69826DE2"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6</w:t>
            </w:r>
          </w:p>
        </w:tc>
      </w:tr>
      <w:tr w:rsidR="00B8611A" w:rsidRPr="0088122C" w14:paraId="3950F6F4" w14:textId="77777777" w:rsidTr="00083206">
        <w:trPr>
          <w:trHeight w:val="46"/>
        </w:trPr>
        <w:tc>
          <w:tcPr>
            <w:tcW w:w="1559" w:type="dxa"/>
            <w:tcBorders>
              <w:top w:val="nil"/>
              <w:left w:val="single" w:sz="8" w:space="0" w:color="auto"/>
              <w:bottom w:val="single" w:sz="8" w:space="0" w:color="auto"/>
              <w:right w:val="single" w:sz="8" w:space="0" w:color="auto"/>
            </w:tcBorders>
            <w:shd w:val="clear" w:color="auto" w:fill="auto"/>
            <w:vAlign w:val="center"/>
            <w:hideMark/>
          </w:tcPr>
          <w:p w14:paraId="62BD767C"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560" w:type="dxa"/>
            <w:tcBorders>
              <w:top w:val="nil"/>
              <w:left w:val="nil"/>
              <w:bottom w:val="single" w:sz="8" w:space="0" w:color="auto"/>
              <w:right w:val="single" w:sz="8" w:space="0" w:color="auto"/>
            </w:tcBorders>
            <w:shd w:val="clear" w:color="auto" w:fill="auto"/>
            <w:vAlign w:val="center"/>
            <w:hideMark/>
          </w:tcPr>
          <w:p w14:paraId="197752A8"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11AAC82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14:paraId="5FCE5BA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842" w:type="dxa"/>
            <w:tcBorders>
              <w:top w:val="nil"/>
              <w:left w:val="nil"/>
              <w:bottom w:val="single" w:sz="8" w:space="0" w:color="auto"/>
              <w:right w:val="single" w:sz="8" w:space="0" w:color="auto"/>
            </w:tcBorders>
            <w:shd w:val="clear" w:color="auto" w:fill="auto"/>
            <w:vAlign w:val="center"/>
            <w:hideMark/>
          </w:tcPr>
          <w:p w14:paraId="0AA033A6"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700" w:type="dxa"/>
            <w:tcBorders>
              <w:top w:val="nil"/>
              <w:left w:val="nil"/>
              <w:bottom w:val="single" w:sz="8" w:space="0" w:color="auto"/>
              <w:right w:val="single" w:sz="8" w:space="0" w:color="auto"/>
            </w:tcBorders>
            <w:shd w:val="clear" w:color="auto" w:fill="auto"/>
            <w:vAlign w:val="center"/>
            <w:hideMark/>
          </w:tcPr>
          <w:p w14:paraId="3EEA306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r>
    </w:tbl>
    <w:p w14:paraId="721EC64E" w14:textId="05195C9C" w:rsidR="006F2317" w:rsidRDefault="006F2317">
      <w:pPr>
        <w:rPr>
          <w:rFonts w:eastAsia="Times New Roman" w:cs="Times New Roman"/>
          <w:b/>
          <w:color w:val="000000"/>
          <w:sz w:val="24"/>
          <w:szCs w:val="24"/>
          <w:lang w:eastAsia="ru-RU"/>
        </w:rPr>
      </w:pPr>
    </w:p>
    <w:p w14:paraId="39028D09" w14:textId="77777777" w:rsidR="00083206" w:rsidRDefault="00083206">
      <w:pPr>
        <w:rPr>
          <w:rFonts w:eastAsia="Times New Roman" w:cs="Times New Roman"/>
          <w:b/>
          <w:color w:val="000000"/>
          <w:sz w:val="24"/>
          <w:szCs w:val="24"/>
          <w:lang w:eastAsia="ru-RU"/>
        </w:rPr>
      </w:pPr>
    </w:p>
    <w:p w14:paraId="26CDC5B2" w14:textId="77777777" w:rsidR="00B8611A" w:rsidRDefault="00B8611A" w:rsidP="0088122C">
      <w:pPr>
        <w:ind w:left="284"/>
        <w:rPr>
          <w:rFonts w:eastAsia="Times New Roman" w:cs="Times New Roman"/>
          <w:b/>
          <w:color w:val="000000"/>
          <w:sz w:val="24"/>
          <w:szCs w:val="24"/>
          <w:lang w:eastAsia="ru-RU"/>
        </w:rPr>
      </w:pPr>
      <w:r w:rsidRPr="00B8611A">
        <w:rPr>
          <w:rFonts w:eastAsia="Times New Roman" w:cs="Times New Roman"/>
          <w:b/>
          <w:color w:val="000000"/>
          <w:sz w:val="24"/>
          <w:szCs w:val="24"/>
          <w:lang w:eastAsia="ru-RU"/>
        </w:rPr>
        <w:t>Таблица 7. Сведения по сбросу сточных вод</w:t>
      </w:r>
    </w:p>
    <w:tbl>
      <w:tblPr>
        <w:tblW w:w="99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488"/>
        <w:gridCol w:w="2818"/>
        <w:gridCol w:w="1541"/>
        <w:gridCol w:w="2394"/>
      </w:tblGrid>
      <w:tr w:rsidR="002B6C67" w:rsidRPr="0088122C" w14:paraId="7CE339AA" w14:textId="77777777" w:rsidTr="00B713F1">
        <w:trPr>
          <w:trHeight w:val="353"/>
        </w:trPr>
        <w:tc>
          <w:tcPr>
            <w:tcW w:w="1719" w:type="dxa"/>
            <w:shd w:val="clear" w:color="auto" w:fill="auto"/>
            <w:vAlign w:val="center"/>
            <w:hideMark/>
          </w:tcPr>
          <w:p w14:paraId="3F2607FE"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источников воздействия (контрольные точки)</w:t>
            </w:r>
          </w:p>
        </w:tc>
        <w:tc>
          <w:tcPr>
            <w:tcW w:w="1488" w:type="dxa"/>
            <w:shd w:val="clear" w:color="auto" w:fill="auto"/>
            <w:vAlign w:val="center"/>
            <w:hideMark/>
          </w:tcPr>
          <w:p w14:paraId="310D7C4F"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Координаты места сброса сточных вод</w:t>
            </w:r>
          </w:p>
        </w:tc>
        <w:tc>
          <w:tcPr>
            <w:tcW w:w="2818" w:type="dxa"/>
            <w:shd w:val="clear" w:color="auto" w:fill="auto"/>
            <w:vAlign w:val="center"/>
            <w:hideMark/>
          </w:tcPr>
          <w:p w14:paraId="6D669ECA"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загрязняющих веществ</w:t>
            </w:r>
          </w:p>
        </w:tc>
        <w:tc>
          <w:tcPr>
            <w:tcW w:w="1541" w:type="dxa"/>
            <w:shd w:val="clear" w:color="auto" w:fill="auto"/>
            <w:vAlign w:val="center"/>
            <w:hideMark/>
          </w:tcPr>
          <w:p w14:paraId="14E69F26" w14:textId="77777777" w:rsidR="002B6C67" w:rsidRPr="0088122C" w:rsidRDefault="002B6C67" w:rsidP="00B713F1">
            <w:pPr>
              <w:spacing w:after="0" w:line="240" w:lineRule="auto"/>
              <w:ind w:right="-55"/>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Периодичность замеров</w:t>
            </w:r>
          </w:p>
        </w:tc>
        <w:tc>
          <w:tcPr>
            <w:tcW w:w="2394" w:type="dxa"/>
            <w:shd w:val="clear" w:color="auto" w:fill="auto"/>
            <w:vAlign w:val="center"/>
            <w:hideMark/>
          </w:tcPr>
          <w:p w14:paraId="6E7440B4"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Методика выполнения измерения</w:t>
            </w:r>
          </w:p>
        </w:tc>
      </w:tr>
      <w:tr w:rsidR="002B6C67" w:rsidRPr="0088122C" w14:paraId="0A7CBF9E" w14:textId="77777777" w:rsidTr="00B713F1">
        <w:trPr>
          <w:trHeight w:val="315"/>
        </w:trPr>
        <w:tc>
          <w:tcPr>
            <w:tcW w:w="1719" w:type="dxa"/>
            <w:shd w:val="clear" w:color="auto" w:fill="auto"/>
            <w:vAlign w:val="center"/>
            <w:hideMark/>
          </w:tcPr>
          <w:p w14:paraId="34282DC3"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1</w:t>
            </w:r>
          </w:p>
        </w:tc>
        <w:tc>
          <w:tcPr>
            <w:tcW w:w="1488" w:type="dxa"/>
            <w:shd w:val="clear" w:color="auto" w:fill="auto"/>
            <w:vAlign w:val="center"/>
            <w:hideMark/>
          </w:tcPr>
          <w:p w14:paraId="04706730"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2</w:t>
            </w:r>
          </w:p>
        </w:tc>
        <w:tc>
          <w:tcPr>
            <w:tcW w:w="2818" w:type="dxa"/>
            <w:shd w:val="clear" w:color="auto" w:fill="auto"/>
            <w:vAlign w:val="center"/>
            <w:hideMark/>
          </w:tcPr>
          <w:p w14:paraId="67334BA4"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1541" w:type="dxa"/>
            <w:shd w:val="clear" w:color="auto" w:fill="auto"/>
            <w:vAlign w:val="center"/>
            <w:hideMark/>
          </w:tcPr>
          <w:p w14:paraId="35E9BD0D"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4</w:t>
            </w:r>
          </w:p>
        </w:tc>
        <w:tc>
          <w:tcPr>
            <w:tcW w:w="2394" w:type="dxa"/>
            <w:shd w:val="clear" w:color="auto" w:fill="auto"/>
            <w:vAlign w:val="center"/>
            <w:hideMark/>
          </w:tcPr>
          <w:p w14:paraId="630679D5"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5</w:t>
            </w:r>
          </w:p>
        </w:tc>
      </w:tr>
    </w:tbl>
    <w:p w14:paraId="68F6BD48" w14:textId="77777777" w:rsidR="00874131" w:rsidRDefault="00874131" w:rsidP="0088122C">
      <w:pPr>
        <w:ind w:left="284"/>
        <w:rPr>
          <w:rFonts w:eastAsia="Times New Roman" w:cs="Times New Roman"/>
          <w:b/>
          <w:bCs/>
          <w:color w:val="000000"/>
          <w:sz w:val="24"/>
          <w:szCs w:val="24"/>
          <w:lang w:eastAsia="ru-RU"/>
        </w:rPr>
      </w:pPr>
    </w:p>
    <w:p w14:paraId="32D3E2F9" w14:textId="77777777" w:rsidR="00947C55" w:rsidRPr="00B8611A" w:rsidRDefault="00B8611A" w:rsidP="0088122C">
      <w:pPr>
        <w:ind w:left="284"/>
        <w:rPr>
          <w:rFonts w:cs="Times New Roman"/>
          <w:sz w:val="24"/>
          <w:szCs w:val="24"/>
        </w:rPr>
      </w:pPr>
      <w:r w:rsidRPr="00B8611A">
        <w:rPr>
          <w:rFonts w:eastAsia="Times New Roman" w:cs="Times New Roman"/>
          <w:b/>
          <w:bCs/>
          <w:color w:val="000000"/>
          <w:sz w:val="24"/>
          <w:szCs w:val="24"/>
          <w:lang w:eastAsia="ru-RU"/>
        </w:rPr>
        <w:t>Таблица 8. План-график наблюдений за состоянием атмосферного воздуха</w:t>
      </w:r>
    </w:p>
    <w:tbl>
      <w:tblPr>
        <w:tblW w:w="10206" w:type="dxa"/>
        <w:tblInd w:w="392" w:type="dxa"/>
        <w:tblLayout w:type="fixed"/>
        <w:tblLook w:val="04A0" w:firstRow="1" w:lastRow="0" w:firstColumn="1" w:lastColumn="0" w:noHBand="0" w:noVBand="1"/>
      </w:tblPr>
      <w:tblGrid>
        <w:gridCol w:w="992"/>
        <w:gridCol w:w="2268"/>
        <w:gridCol w:w="992"/>
        <w:gridCol w:w="1417"/>
        <w:gridCol w:w="1560"/>
        <w:gridCol w:w="2977"/>
      </w:tblGrid>
      <w:tr w:rsidR="00947C55" w:rsidRPr="0088122C" w14:paraId="794F893E" w14:textId="77777777" w:rsidTr="00374746">
        <w:trPr>
          <w:trHeight w:val="1260"/>
        </w:trPr>
        <w:tc>
          <w:tcPr>
            <w:tcW w:w="992" w:type="dxa"/>
            <w:vMerge w:val="restart"/>
            <w:tcBorders>
              <w:top w:val="single" w:sz="8" w:space="0" w:color="auto"/>
              <w:left w:val="single" w:sz="8" w:space="0" w:color="auto"/>
              <w:right w:val="single" w:sz="8" w:space="0" w:color="auto"/>
            </w:tcBorders>
            <w:shd w:val="clear" w:color="auto" w:fill="auto"/>
            <w:vAlign w:val="center"/>
            <w:hideMark/>
          </w:tcPr>
          <w:p w14:paraId="05B72D5F"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 </w:t>
            </w:r>
          </w:p>
          <w:p w14:paraId="5F5450DA"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контрольной точки (поста) </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AEB601"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Контролируемое вещество</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89130B"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Периодичность контроля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AC35D4"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Периодичность контроля в периоды неблагоприятных метеорологических условий (НМУ),  раз в сутки</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9A05FE"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Кем осуществляется контроль</w:t>
            </w:r>
          </w:p>
        </w:tc>
        <w:tc>
          <w:tcPr>
            <w:tcW w:w="2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E4C468"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Методика проведения контроля</w:t>
            </w:r>
          </w:p>
        </w:tc>
      </w:tr>
      <w:tr w:rsidR="00947C55" w:rsidRPr="0088122C" w14:paraId="0CA292E8" w14:textId="77777777" w:rsidTr="00374746">
        <w:trPr>
          <w:trHeight w:val="870"/>
        </w:trPr>
        <w:tc>
          <w:tcPr>
            <w:tcW w:w="992" w:type="dxa"/>
            <w:vMerge/>
            <w:tcBorders>
              <w:left w:val="single" w:sz="8" w:space="0" w:color="auto"/>
              <w:bottom w:val="single" w:sz="8" w:space="0" w:color="auto"/>
              <w:right w:val="single" w:sz="8" w:space="0" w:color="auto"/>
            </w:tcBorders>
            <w:shd w:val="clear" w:color="auto" w:fill="auto"/>
            <w:vAlign w:val="center"/>
            <w:hideMark/>
          </w:tcPr>
          <w:p w14:paraId="7B5109F4" w14:textId="77777777" w:rsidR="00947C55" w:rsidRPr="0088122C" w:rsidRDefault="00947C55" w:rsidP="007B14DF">
            <w:pPr>
              <w:spacing w:after="0" w:line="240" w:lineRule="auto"/>
              <w:jc w:val="center"/>
              <w:rPr>
                <w:rFonts w:eastAsia="Times New Roman" w:cs="Times New Roman"/>
                <w:color w:val="000000"/>
                <w:sz w:val="20"/>
                <w:szCs w:val="20"/>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EF7CE59"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3B41E26"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FF56E59"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5971E4E"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3172653D" w14:textId="77777777" w:rsidR="00947C55" w:rsidRPr="0088122C" w:rsidRDefault="00947C55" w:rsidP="007B14DF">
            <w:pPr>
              <w:spacing w:after="0" w:line="240" w:lineRule="auto"/>
              <w:rPr>
                <w:rFonts w:eastAsia="Times New Roman" w:cs="Times New Roman"/>
                <w:color w:val="000000"/>
                <w:sz w:val="20"/>
                <w:szCs w:val="20"/>
                <w:lang w:eastAsia="ru-RU"/>
              </w:rPr>
            </w:pPr>
          </w:p>
        </w:tc>
      </w:tr>
      <w:tr w:rsidR="00947C55" w:rsidRPr="0088122C" w14:paraId="23533A65" w14:textId="77777777" w:rsidTr="00374746">
        <w:trPr>
          <w:trHeight w:val="315"/>
        </w:trPr>
        <w:tc>
          <w:tcPr>
            <w:tcW w:w="992" w:type="dxa"/>
            <w:tcBorders>
              <w:top w:val="nil"/>
              <w:left w:val="single" w:sz="8" w:space="0" w:color="auto"/>
              <w:bottom w:val="single" w:sz="8" w:space="0" w:color="auto"/>
              <w:right w:val="single" w:sz="8" w:space="0" w:color="auto"/>
            </w:tcBorders>
            <w:shd w:val="clear" w:color="auto" w:fill="auto"/>
            <w:vAlign w:val="center"/>
            <w:hideMark/>
          </w:tcPr>
          <w:p w14:paraId="53EA752B"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1</w:t>
            </w:r>
          </w:p>
        </w:tc>
        <w:tc>
          <w:tcPr>
            <w:tcW w:w="2268" w:type="dxa"/>
            <w:tcBorders>
              <w:top w:val="nil"/>
              <w:left w:val="nil"/>
              <w:bottom w:val="single" w:sz="8" w:space="0" w:color="auto"/>
              <w:right w:val="single" w:sz="8" w:space="0" w:color="auto"/>
            </w:tcBorders>
            <w:shd w:val="clear" w:color="auto" w:fill="auto"/>
            <w:vAlign w:val="center"/>
            <w:hideMark/>
          </w:tcPr>
          <w:p w14:paraId="649DD6E0"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2</w:t>
            </w:r>
          </w:p>
        </w:tc>
        <w:tc>
          <w:tcPr>
            <w:tcW w:w="992" w:type="dxa"/>
            <w:tcBorders>
              <w:top w:val="nil"/>
              <w:left w:val="nil"/>
              <w:bottom w:val="single" w:sz="8" w:space="0" w:color="auto"/>
              <w:right w:val="single" w:sz="8" w:space="0" w:color="auto"/>
            </w:tcBorders>
            <w:shd w:val="clear" w:color="auto" w:fill="auto"/>
            <w:vAlign w:val="center"/>
            <w:hideMark/>
          </w:tcPr>
          <w:p w14:paraId="16492A91"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1417" w:type="dxa"/>
            <w:tcBorders>
              <w:top w:val="nil"/>
              <w:left w:val="nil"/>
              <w:bottom w:val="nil"/>
              <w:right w:val="single" w:sz="8" w:space="0" w:color="auto"/>
            </w:tcBorders>
            <w:shd w:val="clear" w:color="auto" w:fill="auto"/>
            <w:vAlign w:val="center"/>
            <w:hideMark/>
          </w:tcPr>
          <w:p w14:paraId="0FF2B254"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4</w:t>
            </w:r>
          </w:p>
        </w:tc>
        <w:tc>
          <w:tcPr>
            <w:tcW w:w="1560" w:type="dxa"/>
            <w:tcBorders>
              <w:top w:val="nil"/>
              <w:left w:val="nil"/>
              <w:bottom w:val="single" w:sz="8" w:space="0" w:color="auto"/>
              <w:right w:val="single" w:sz="8" w:space="0" w:color="auto"/>
            </w:tcBorders>
            <w:shd w:val="clear" w:color="auto" w:fill="auto"/>
            <w:vAlign w:val="center"/>
            <w:hideMark/>
          </w:tcPr>
          <w:p w14:paraId="6CAFF616"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5</w:t>
            </w:r>
          </w:p>
        </w:tc>
        <w:tc>
          <w:tcPr>
            <w:tcW w:w="2977" w:type="dxa"/>
            <w:tcBorders>
              <w:top w:val="nil"/>
              <w:left w:val="nil"/>
              <w:bottom w:val="single" w:sz="8" w:space="0" w:color="auto"/>
              <w:right w:val="single" w:sz="8" w:space="0" w:color="auto"/>
            </w:tcBorders>
            <w:shd w:val="clear" w:color="auto" w:fill="auto"/>
            <w:vAlign w:val="center"/>
            <w:hideMark/>
          </w:tcPr>
          <w:p w14:paraId="3580A553"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6</w:t>
            </w:r>
          </w:p>
        </w:tc>
      </w:tr>
      <w:tr w:rsidR="00374746" w:rsidRPr="0088122C" w14:paraId="31C4489F" w14:textId="77777777" w:rsidTr="00874131">
        <w:trPr>
          <w:trHeight w:val="50"/>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4AF3F4FB" w14:textId="77777777" w:rsidR="00374746" w:rsidRPr="0088122C" w:rsidRDefault="00374746" w:rsidP="00272C25">
            <w:pPr>
              <w:spacing w:after="0" w:line="240" w:lineRule="auto"/>
              <w:rPr>
                <w:rFonts w:eastAsia="Times New Roman" w:cs="Times New Roman"/>
                <w:color w:val="000000"/>
                <w:sz w:val="20"/>
                <w:szCs w:val="20"/>
                <w:lang w:eastAsia="ru-RU"/>
              </w:rPr>
            </w:pPr>
            <w:r>
              <w:rPr>
                <w:rFonts w:ascii="Courier New" w:hAnsi="Courier New" w:cs="Courier New"/>
                <w:sz w:val="20"/>
                <w:szCs w:val="20"/>
              </w:rPr>
              <w:t>К.Т. №1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C0A152F"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Сера диоксид </w:t>
            </w:r>
          </w:p>
        </w:tc>
        <w:tc>
          <w:tcPr>
            <w:tcW w:w="992" w:type="dxa"/>
            <w:vMerge w:val="restart"/>
            <w:tcBorders>
              <w:top w:val="single" w:sz="4" w:space="0" w:color="auto"/>
              <w:left w:val="nil"/>
              <w:right w:val="single" w:sz="4" w:space="0" w:color="auto"/>
            </w:tcBorders>
            <w:shd w:val="clear" w:color="auto" w:fill="auto"/>
            <w:noWrap/>
            <w:vAlign w:val="center"/>
            <w:hideMark/>
          </w:tcPr>
          <w:p w14:paraId="79DB50F0" w14:textId="77777777" w:rsidR="00374746" w:rsidRPr="0088122C" w:rsidRDefault="00374746" w:rsidP="00B713F1">
            <w:pPr>
              <w:spacing w:after="0" w:line="240" w:lineRule="auto"/>
              <w:ind w:right="-109"/>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квартал</w:t>
            </w:r>
          </w:p>
        </w:tc>
        <w:tc>
          <w:tcPr>
            <w:tcW w:w="1417" w:type="dxa"/>
            <w:vMerge w:val="restart"/>
            <w:tcBorders>
              <w:top w:val="single" w:sz="4" w:space="0" w:color="auto"/>
              <w:left w:val="nil"/>
              <w:right w:val="single" w:sz="4" w:space="0" w:color="auto"/>
            </w:tcBorders>
            <w:shd w:val="clear" w:color="auto" w:fill="auto"/>
            <w:noWrap/>
            <w:vAlign w:val="center"/>
            <w:hideMark/>
          </w:tcPr>
          <w:p w14:paraId="6DBCEF1C" w14:textId="77777777" w:rsidR="00374746" w:rsidRPr="0088122C" w:rsidRDefault="00374746" w:rsidP="007B14DF">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сутки</w:t>
            </w:r>
          </w:p>
        </w:tc>
        <w:tc>
          <w:tcPr>
            <w:tcW w:w="1560" w:type="dxa"/>
            <w:vMerge w:val="restart"/>
            <w:tcBorders>
              <w:top w:val="single" w:sz="4" w:space="0" w:color="auto"/>
              <w:left w:val="nil"/>
              <w:right w:val="single" w:sz="4" w:space="0" w:color="auto"/>
            </w:tcBorders>
            <w:shd w:val="clear" w:color="auto" w:fill="auto"/>
            <w:vAlign w:val="center"/>
            <w:hideMark/>
          </w:tcPr>
          <w:p w14:paraId="042E02FB" w14:textId="77777777" w:rsidR="00374746" w:rsidRPr="0088122C" w:rsidRDefault="00374746" w:rsidP="0088122C">
            <w:pPr>
              <w:spacing w:after="0" w:line="240" w:lineRule="auto"/>
              <w:ind w:right="-108"/>
              <w:rPr>
                <w:rFonts w:eastAsia="Times New Roman" w:cs="Times New Roman"/>
                <w:color w:val="000000"/>
                <w:sz w:val="20"/>
                <w:szCs w:val="20"/>
                <w:lang w:eastAsia="ru-RU"/>
              </w:rPr>
            </w:pPr>
            <w:r w:rsidRPr="0088122C">
              <w:rPr>
                <w:rFonts w:eastAsia="Times New Roman" w:cs="Times New Roman"/>
                <w:color w:val="000000"/>
                <w:sz w:val="20"/>
                <w:szCs w:val="20"/>
                <w:lang w:eastAsia="ru-RU"/>
              </w:rPr>
              <w:t>аккредитованная лаборатория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743509C2" w14:textId="77777777" w:rsidR="00374746" w:rsidRPr="0088122C" w:rsidRDefault="00374746" w:rsidP="007B14DF">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41F4CB72" w14:textId="77777777" w:rsidTr="00874131">
        <w:trPr>
          <w:trHeight w:val="60"/>
        </w:trPr>
        <w:tc>
          <w:tcPr>
            <w:tcW w:w="992" w:type="dxa"/>
            <w:vMerge/>
            <w:tcBorders>
              <w:left w:val="single" w:sz="4" w:space="0" w:color="auto"/>
              <w:right w:val="single" w:sz="4" w:space="0" w:color="auto"/>
            </w:tcBorders>
            <w:shd w:val="clear" w:color="auto" w:fill="auto"/>
            <w:noWrap/>
            <w:vAlign w:val="center"/>
          </w:tcPr>
          <w:p w14:paraId="5222BA07"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9477636"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Пыль неорганическая </w:t>
            </w:r>
          </w:p>
        </w:tc>
        <w:tc>
          <w:tcPr>
            <w:tcW w:w="992" w:type="dxa"/>
            <w:vMerge/>
            <w:tcBorders>
              <w:left w:val="nil"/>
              <w:right w:val="single" w:sz="4" w:space="0" w:color="auto"/>
            </w:tcBorders>
            <w:shd w:val="clear" w:color="auto" w:fill="auto"/>
            <w:noWrap/>
            <w:vAlign w:val="center"/>
          </w:tcPr>
          <w:p w14:paraId="658EBD06"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FF66CFE"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1BC00FA3"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32249F02" w14:textId="77777777" w:rsidR="00374746" w:rsidRPr="0088122C" w:rsidRDefault="00374746" w:rsidP="007B14DF">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МВИ-4215-006-56591409-2009 СТ РК 2.302-2021</w:t>
            </w:r>
          </w:p>
        </w:tc>
      </w:tr>
      <w:tr w:rsidR="00374746" w:rsidRPr="0088122C" w14:paraId="79FD8A36" w14:textId="77777777" w:rsidTr="00374746">
        <w:trPr>
          <w:trHeight w:val="217"/>
        </w:trPr>
        <w:tc>
          <w:tcPr>
            <w:tcW w:w="992" w:type="dxa"/>
            <w:vMerge/>
            <w:tcBorders>
              <w:left w:val="single" w:sz="4" w:space="0" w:color="auto"/>
              <w:right w:val="single" w:sz="4" w:space="0" w:color="auto"/>
            </w:tcBorders>
            <w:shd w:val="clear" w:color="auto" w:fill="auto"/>
            <w:noWrap/>
            <w:vAlign w:val="center"/>
          </w:tcPr>
          <w:p w14:paraId="672DA556"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D2CB4AC"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(IV) оксид (Азота диоксид)   </w:t>
            </w:r>
          </w:p>
        </w:tc>
        <w:tc>
          <w:tcPr>
            <w:tcW w:w="992" w:type="dxa"/>
            <w:vMerge/>
            <w:tcBorders>
              <w:left w:val="nil"/>
              <w:right w:val="single" w:sz="4" w:space="0" w:color="auto"/>
            </w:tcBorders>
            <w:shd w:val="clear" w:color="auto" w:fill="auto"/>
            <w:noWrap/>
            <w:vAlign w:val="center"/>
          </w:tcPr>
          <w:p w14:paraId="171C21EC"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D4E22BE"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29979BDB"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3842E951" w14:textId="77777777" w:rsidR="00374746" w:rsidRPr="0088122C" w:rsidRDefault="00374746" w:rsidP="007B14DF">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3BB3CC3E" w14:textId="77777777" w:rsidTr="00374746">
        <w:trPr>
          <w:trHeight w:val="201"/>
        </w:trPr>
        <w:tc>
          <w:tcPr>
            <w:tcW w:w="992" w:type="dxa"/>
            <w:vMerge/>
            <w:tcBorders>
              <w:left w:val="single" w:sz="4" w:space="0" w:color="auto"/>
              <w:right w:val="single" w:sz="4" w:space="0" w:color="auto"/>
            </w:tcBorders>
            <w:shd w:val="clear" w:color="auto" w:fill="auto"/>
            <w:noWrap/>
            <w:vAlign w:val="center"/>
          </w:tcPr>
          <w:p w14:paraId="0EAC25E4"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D36616F"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(II) оксид (Азота оксид)  </w:t>
            </w:r>
          </w:p>
        </w:tc>
        <w:tc>
          <w:tcPr>
            <w:tcW w:w="992" w:type="dxa"/>
            <w:vMerge/>
            <w:tcBorders>
              <w:left w:val="nil"/>
              <w:right w:val="single" w:sz="4" w:space="0" w:color="auto"/>
            </w:tcBorders>
            <w:shd w:val="clear" w:color="auto" w:fill="auto"/>
            <w:noWrap/>
            <w:vAlign w:val="center"/>
          </w:tcPr>
          <w:p w14:paraId="2A44D5B6"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DC780A8"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599F8931"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585F06AC" w14:textId="77777777" w:rsidR="00374746" w:rsidRPr="00770C1C" w:rsidRDefault="00374746" w:rsidP="00374746">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508FE793" w14:textId="77777777" w:rsidR="00374746" w:rsidRPr="0088122C" w:rsidRDefault="00374746" w:rsidP="00374746">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 РК 2.302-2021</w:t>
            </w:r>
          </w:p>
        </w:tc>
      </w:tr>
      <w:tr w:rsidR="00374746" w:rsidRPr="0088122C" w14:paraId="7A66CA52" w14:textId="77777777" w:rsidTr="00D50316">
        <w:trPr>
          <w:trHeight w:val="60"/>
        </w:trPr>
        <w:tc>
          <w:tcPr>
            <w:tcW w:w="992" w:type="dxa"/>
            <w:vMerge/>
            <w:tcBorders>
              <w:left w:val="single" w:sz="4" w:space="0" w:color="auto"/>
              <w:right w:val="single" w:sz="4" w:space="0" w:color="auto"/>
            </w:tcBorders>
            <w:shd w:val="clear" w:color="auto" w:fill="auto"/>
            <w:noWrap/>
            <w:vAlign w:val="center"/>
          </w:tcPr>
          <w:p w14:paraId="7BAF3831"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C0BAF8F"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Углерод оксид</w:t>
            </w:r>
            <w:r w:rsidRPr="0088122C">
              <w:rPr>
                <w:rFonts w:ascii="Courier New" w:hAnsi="Courier New" w:cs="Courier New"/>
                <w:sz w:val="20"/>
                <w:szCs w:val="20"/>
              </w:rPr>
              <w:t xml:space="preserve">  </w:t>
            </w:r>
          </w:p>
        </w:tc>
        <w:tc>
          <w:tcPr>
            <w:tcW w:w="992" w:type="dxa"/>
            <w:vMerge/>
            <w:tcBorders>
              <w:left w:val="nil"/>
              <w:right w:val="single" w:sz="4" w:space="0" w:color="auto"/>
            </w:tcBorders>
            <w:shd w:val="clear" w:color="auto" w:fill="auto"/>
            <w:noWrap/>
            <w:vAlign w:val="center"/>
          </w:tcPr>
          <w:p w14:paraId="375AA8E3"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C0DDF30"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2B37FC4C"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1DD6AA81" w14:textId="77777777" w:rsidR="00374746" w:rsidRPr="00770C1C" w:rsidRDefault="00374746" w:rsidP="00374746">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4F57E7DC" w14:textId="77777777" w:rsidR="00374746" w:rsidRPr="0088122C" w:rsidRDefault="00374746" w:rsidP="00374746">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СТ-РК 2.302-2021</w:t>
            </w:r>
          </w:p>
        </w:tc>
      </w:tr>
      <w:tr w:rsidR="00374746" w:rsidRPr="0088122C" w14:paraId="0F995C65" w14:textId="77777777" w:rsidTr="00D50316">
        <w:trPr>
          <w:trHeight w:val="60"/>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546C9F1A" w14:textId="77777777" w:rsidR="00374746" w:rsidRPr="0088122C" w:rsidRDefault="00374746" w:rsidP="00374746">
            <w:pPr>
              <w:spacing w:after="0" w:line="240" w:lineRule="auto"/>
              <w:rPr>
                <w:rFonts w:eastAsia="Times New Roman" w:cs="Times New Roman"/>
                <w:color w:val="000000"/>
                <w:sz w:val="20"/>
                <w:szCs w:val="20"/>
                <w:lang w:eastAsia="ru-RU"/>
              </w:rPr>
            </w:pPr>
            <w:r>
              <w:rPr>
                <w:rFonts w:ascii="Courier New" w:hAnsi="Courier New" w:cs="Courier New"/>
                <w:sz w:val="20"/>
                <w:szCs w:val="20"/>
              </w:rPr>
              <w:t>К.Т. №2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209743"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Сера диоксид </w:t>
            </w:r>
          </w:p>
        </w:tc>
        <w:tc>
          <w:tcPr>
            <w:tcW w:w="992" w:type="dxa"/>
            <w:vMerge w:val="restart"/>
            <w:tcBorders>
              <w:top w:val="single" w:sz="4" w:space="0" w:color="auto"/>
              <w:left w:val="nil"/>
              <w:right w:val="single" w:sz="4" w:space="0" w:color="auto"/>
            </w:tcBorders>
            <w:shd w:val="clear" w:color="auto" w:fill="auto"/>
            <w:noWrap/>
            <w:vAlign w:val="center"/>
            <w:hideMark/>
          </w:tcPr>
          <w:p w14:paraId="0B57D7FC" w14:textId="77777777" w:rsidR="00374746" w:rsidRPr="0088122C" w:rsidRDefault="00374746" w:rsidP="00A12022">
            <w:pPr>
              <w:spacing w:after="0" w:line="240" w:lineRule="auto"/>
              <w:ind w:right="-109"/>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квартал</w:t>
            </w:r>
          </w:p>
        </w:tc>
        <w:tc>
          <w:tcPr>
            <w:tcW w:w="1417" w:type="dxa"/>
            <w:vMerge w:val="restart"/>
            <w:tcBorders>
              <w:top w:val="single" w:sz="4" w:space="0" w:color="auto"/>
              <w:left w:val="nil"/>
              <w:right w:val="single" w:sz="4" w:space="0" w:color="auto"/>
            </w:tcBorders>
            <w:shd w:val="clear" w:color="auto" w:fill="auto"/>
            <w:noWrap/>
            <w:vAlign w:val="center"/>
            <w:hideMark/>
          </w:tcPr>
          <w:p w14:paraId="44058E93"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сутки</w:t>
            </w:r>
          </w:p>
        </w:tc>
        <w:tc>
          <w:tcPr>
            <w:tcW w:w="1560" w:type="dxa"/>
            <w:vMerge w:val="restart"/>
            <w:tcBorders>
              <w:top w:val="single" w:sz="4" w:space="0" w:color="auto"/>
              <w:left w:val="nil"/>
              <w:right w:val="single" w:sz="4" w:space="0" w:color="auto"/>
            </w:tcBorders>
            <w:shd w:val="clear" w:color="auto" w:fill="auto"/>
            <w:vAlign w:val="center"/>
            <w:hideMark/>
          </w:tcPr>
          <w:p w14:paraId="243B87CD" w14:textId="77777777" w:rsidR="00374746" w:rsidRPr="0088122C" w:rsidRDefault="00374746" w:rsidP="00A12022">
            <w:pPr>
              <w:spacing w:after="0" w:line="240" w:lineRule="auto"/>
              <w:ind w:right="-108"/>
              <w:rPr>
                <w:rFonts w:eastAsia="Times New Roman" w:cs="Times New Roman"/>
                <w:color w:val="000000"/>
                <w:sz w:val="20"/>
                <w:szCs w:val="20"/>
                <w:lang w:eastAsia="ru-RU"/>
              </w:rPr>
            </w:pPr>
            <w:r w:rsidRPr="0088122C">
              <w:rPr>
                <w:rFonts w:eastAsia="Times New Roman" w:cs="Times New Roman"/>
                <w:color w:val="000000"/>
                <w:sz w:val="20"/>
                <w:szCs w:val="20"/>
                <w:lang w:eastAsia="ru-RU"/>
              </w:rPr>
              <w:t>аккредитованная лаборатория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1AD59A9E"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7EDDE303" w14:textId="77777777" w:rsidTr="00D50316">
        <w:trPr>
          <w:trHeight w:val="60"/>
        </w:trPr>
        <w:tc>
          <w:tcPr>
            <w:tcW w:w="992" w:type="dxa"/>
            <w:vMerge/>
            <w:tcBorders>
              <w:left w:val="single" w:sz="4" w:space="0" w:color="auto"/>
              <w:right w:val="single" w:sz="4" w:space="0" w:color="auto"/>
            </w:tcBorders>
            <w:shd w:val="clear" w:color="auto" w:fill="auto"/>
            <w:noWrap/>
            <w:vAlign w:val="center"/>
          </w:tcPr>
          <w:p w14:paraId="097A3CA0"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17486DD"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Пыль неорганическая </w:t>
            </w:r>
          </w:p>
        </w:tc>
        <w:tc>
          <w:tcPr>
            <w:tcW w:w="992" w:type="dxa"/>
            <w:vMerge/>
            <w:tcBorders>
              <w:left w:val="nil"/>
              <w:right w:val="single" w:sz="4" w:space="0" w:color="auto"/>
            </w:tcBorders>
            <w:shd w:val="clear" w:color="auto" w:fill="auto"/>
            <w:noWrap/>
            <w:vAlign w:val="center"/>
          </w:tcPr>
          <w:p w14:paraId="5E66A3BA"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2A3EF70"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06255F80"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62CD73BC"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МВИ-4215-006-56591409-2009 СТ РК 2.302-2021</w:t>
            </w:r>
          </w:p>
        </w:tc>
      </w:tr>
      <w:tr w:rsidR="00374746" w:rsidRPr="0088122C" w14:paraId="0F9D91A4" w14:textId="77777777" w:rsidTr="00D50316">
        <w:trPr>
          <w:trHeight w:val="60"/>
        </w:trPr>
        <w:tc>
          <w:tcPr>
            <w:tcW w:w="992" w:type="dxa"/>
            <w:vMerge/>
            <w:tcBorders>
              <w:left w:val="single" w:sz="4" w:space="0" w:color="auto"/>
              <w:right w:val="single" w:sz="4" w:space="0" w:color="auto"/>
            </w:tcBorders>
            <w:shd w:val="clear" w:color="auto" w:fill="auto"/>
            <w:noWrap/>
            <w:vAlign w:val="center"/>
          </w:tcPr>
          <w:p w14:paraId="215AE3A0"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6DB3C94"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(IV) оксид (Азота диоксид)   </w:t>
            </w:r>
          </w:p>
        </w:tc>
        <w:tc>
          <w:tcPr>
            <w:tcW w:w="992" w:type="dxa"/>
            <w:vMerge/>
            <w:tcBorders>
              <w:left w:val="nil"/>
              <w:right w:val="single" w:sz="4" w:space="0" w:color="auto"/>
            </w:tcBorders>
            <w:shd w:val="clear" w:color="auto" w:fill="auto"/>
            <w:noWrap/>
            <w:vAlign w:val="center"/>
          </w:tcPr>
          <w:p w14:paraId="13AFD03C"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5AD458CC"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1F5F837F"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E445C81"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4B5C5217" w14:textId="77777777" w:rsidTr="00374746">
        <w:trPr>
          <w:trHeight w:val="201"/>
        </w:trPr>
        <w:tc>
          <w:tcPr>
            <w:tcW w:w="992" w:type="dxa"/>
            <w:vMerge/>
            <w:tcBorders>
              <w:left w:val="single" w:sz="4" w:space="0" w:color="auto"/>
              <w:right w:val="single" w:sz="4" w:space="0" w:color="auto"/>
            </w:tcBorders>
            <w:shd w:val="clear" w:color="auto" w:fill="auto"/>
            <w:noWrap/>
            <w:vAlign w:val="center"/>
          </w:tcPr>
          <w:p w14:paraId="2AE8ECB6"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4CDDB6F"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(II) оксид (Азота оксид)  </w:t>
            </w:r>
          </w:p>
        </w:tc>
        <w:tc>
          <w:tcPr>
            <w:tcW w:w="992" w:type="dxa"/>
            <w:vMerge/>
            <w:tcBorders>
              <w:left w:val="nil"/>
              <w:right w:val="single" w:sz="4" w:space="0" w:color="auto"/>
            </w:tcBorders>
            <w:shd w:val="clear" w:color="auto" w:fill="auto"/>
            <w:noWrap/>
            <w:vAlign w:val="center"/>
          </w:tcPr>
          <w:p w14:paraId="2867F895"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37B83C01"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31E2BDF8"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629E9122"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7832AE79"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 РК 2.302-2021</w:t>
            </w:r>
          </w:p>
        </w:tc>
      </w:tr>
      <w:tr w:rsidR="00374746" w:rsidRPr="0088122C" w14:paraId="3B82322C" w14:textId="77777777" w:rsidTr="00374746">
        <w:trPr>
          <w:trHeight w:val="268"/>
        </w:trPr>
        <w:tc>
          <w:tcPr>
            <w:tcW w:w="992" w:type="dxa"/>
            <w:vMerge/>
            <w:tcBorders>
              <w:left w:val="single" w:sz="4" w:space="0" w:color="auto"/>
              <w:bottom w:val="single" w:sz="4" w:space="0" w:color="auto"/>
              <w:right w:val="single" w:sz="4" w:space="0" w:color="auto"/>
            </w:tcBorders>
            <w:shd w:val="clear" w:color="auto" w:fill="auto"/>
            <w:noWrap/>
            <w:vAlign w:val="center"/>
          </w:tcPr>
          <w:p w14:paraId="2FC61931"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DC148A9"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Углерод оксид</w:t>
            </w:r>
            <w:r w:rsidRPr="0088122C">
              <w:rPr>
                <w:rFonts w:ascii="Courier New" w:hAnsi="Courier New" w:cs="Courier New"/>
                <w:sz w:val="20"/>
                <w:szCs w:val="20"/>
              </w:rPr>
              <w:t xml:space="preserve">  </w:t>
            </w:r>
          </w:p>
        </w:tc>
        <w:tc>
          <w:tcPr>
            <w:tcW w:w="992" w:type="dxa"/>
            <w:vMerge/>
            <w:tcBorders>
              <w:left w:val="nil"/>
              <w:bottom w:val="single" w:sz="4" w:space="0" w:color="auto"/>
              <w:right w:val="single" w:sz="4" w:space="0" w:color="auto"/>
            </w:tcBorders>
            <w:shd w:val="clear" w:color="auto" w:fill="auto"/>
            <w:noWrap/>
            <w:vAlign w:val="center"/>
          </w:tcPr>
          <w:p w14:paraId="5B0D6FC2"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bottom w:val="single" w:sz="4" w:space="0" w:color="auto"/>
              <w:right w:val="single" w:sz="4" w:space="0" w:color="auto"/>
            </w:tcBorders>
            <w:shd w:val="clear" w:color="auto" w:fill="auto"/>
            <w:noWrap/>
            <w:vAlign w:val="center"/>
          </w:tcPr>
          <w:p w14:paraId="2D8542B0"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bottom w:val="single" w:sz="4" w:space="0" w:color="auto"/>
              <w:right w:val="single" w:sz="4" w:space="0" w:color="auto"/>
            </w:tcBorders>
            <w:shd w:val="clear" w:color="auto" w:fill="auto"/>
            <w:vAlign w:val="center"/>
          </w:tcPr>
          <w:p w14:paraId="6C5C3247"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801AD8E"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636BD974"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СТ-РК 2.302-2021</w:t>
            </w:r>
          </w:p>
        </w:tc>
      </w:tr>
      <w:tr w:rsidR="00374746" w:rsidRPr="0088122C" w14:paraId="76C59421" w14:textId="77777777" w:rsidTr="00374746">
        <w:trPr>
          <w:trHeight w:val="251"/>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0CCBA591" w14:textId="77777777" w:rsidR="00374746" w:rsidRPr="0088122C" w:rsidRDefault="00374746" w:rsidP="00374746">
            <w:pPr>
              <w:spacing w:after="0" w:line="240" w:lineRule="auto"/>
              <w:rPr>
                <w:rFonts w:eastAsia="Times New Roman" w:cs="Times New Roman"/>
                <w:color w:val="000000"/>
                <w:sz w:val="20"/>
                <w:szCs w:val="20"/>
                <w:lang w:eastAsia="ru-RU"/>
              </w:rPr>
            </w:pPr>
            <w:r>
              <w:rPr>
                <w:rFonts w:ascii="Courier New" w:hAnsi="Courier New" w:cs="Courier New"/>
                <w:sz w:val="20"/>
                <w:szCs w:val="20"/>
              </w:rPr>
              <w:t>К.Т. №3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9B6E82"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Сера диоксид </w:t>
            </w:r>
          </w:p>
        </w:tc>
        <w:tc>
          <w:tcPr>
            <w:tcW w:w="992" w:type="dxa"/>
            <w:vMerge w:val="restart"/>
            <w:tcBorders>
              <w:top w:val="single" w:sz="4" w:space="0" w:color="auto"/>
              <w:left w:val="nil"/>
              <w:right w:val="single" w:sz="4" w:space="0" w:color="auto"/>
            </w:tcBorders>
            <w:shd w:val="clear" w:color="auto" w:fill="auto"/>
            <w:noWrap/>
            <w:vAlign w:val="center"/>
            <w:hideMark/>
          </w:tcPr>
          <w:p w14:paraId="14EB7255" w14:textId="77777777" w:rsidR="00374746" w:rsidRPr="0088122C" w:rsidRDefault="00374746" w:rsidP="00A12022">
            <w:pPr>
              <w:spacing w:after="0" w:line="240" w:lineRule="auto"/>
              <w:ind w:right="-109"/>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квартал</w:t>
            </w:r>
          </w:p>
        </w:tc>
        <w:tc>
          <w:tcPr>
            <w:tcW w:w="1417" w:type="dxa"/>
            <w:vMerge w:val="restart"/>
            <w:tcBorders>
              <w:top w:val="single" w:sz="4" w:space="0" w:color="auto"/>
              <w:left w:val="nil"/>
              <w:right w:val="single" w:sz="4" w:space="0" w:color="auto"/>
            </w:tcBorders>
            <w:shd w:val="clear" w:color="auto" w:fill="auto"/>
            <w:noWrap/>
            <w:vAlign w:val="center"/>
            <w:hideMark/>
          </w:tcPr>
          <w:p w14:paraId="278DD928"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сутки</w:t>
            </w:r>
          </w:p>
        </w:tc>
        <w:tc>
          <w:tcPr>
            <w:tcW w:w="1560" w:type="dxa"/>
            <w:vMerge w:val="restart"/>
            <w:tcBorders>
              <w:top w:val="single" w:sz="4" w:space="0" w:color="auto"/>
              <w:left w:val="nil"/>
              <w:right w:val="single" w:sz="4" w:space="0" w:color="auto"/>
            </w:tcBorders>
            <w:shd w:val="clear" w:color="auto" w:fill="auto"/>
            <w:vAlign w:val="center"/>
            <w:hideMark/>
          </w:tcPr>
          <w:p w14:paraId="07D0A8CE" w14:textId="77777777" w:rsidR="00374746" w:rsidRPr="0088122C" w:rsidRDefault="00374746" w:rsidP="00A12022">
            <w:pPr>
              <w:spacing w:after="0" w:line="240" w:lineRule="auto"/>
              <w:ind w:right="-108"/>
              <w:rPr>
                <w:rFonts w:eastAsia="Times New Roman" w:cs="Times New Roman"/>
                <w:color w:val="000000"/>
                <w:sz w:val="20"/>
                <w:szCs w:val="20"/>
                <w:lang w:eastAsia="ru-RU"/>
              </w:rPr>
            </w:pPr>
            <w:r w:rsidRPr="0088122C">
              <w:rPr>
                <w:rFonts w:eastAsia="Times New Roman" w:cs="Times New Roman"/>
                <w:color w:val="000000"/>
                <w:sz w:val="20"/>
                <w:szCs w:val="20"/>
                <w:lang w:eastAsia="ru-RU"/>
              </w:rPr>
              <w:t>аккредитованная лаборатория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6AE88F12"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444EEDF8" w14:textId="77777777" w:rsidTr="00374746">
        <w:trPr>
          <w:trHeight w:val="184"/>
        </w:trPr>
        <w:tc>
          <w:tcPr>
            <w:tcW w:w="992" w:type="dxa"/>
            <w:vMerge/>
            <w:tcBorders>
              <w:left w:val="single" w:sz="4" w:space="0" w:color="auto"/>
              <w:right w:val="single" w:sz="4" w:space="0" w:color="auto"/>
            </w:tcBorders>
            <w:shd w:val="clear" w:color="auto" w:fill="auto"/>
            <w:noWrap/>
            <w:vAlign w:val="center"/>
          </w:tcPr>
          <w:p w14:paraId="14D0BA17"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67FC0D3"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Пыль неорганическая </w:t>
            </w:r>
          </w:p>
        </w:tc>
        <w:tc>
          <w:tcPr>
            <w:tcW w:w="992" w:type="dxa"/>
            <w:vMerge/>
            <w:tcBorders>
              <w:left w:val="nil"/>
              <w:right w:val="single" w:sz="4" w:space="0" w:color="auto"/>
            </w:tcBorders>
            <w:shd w:val="clear" w:color="auto" w:fill="auto"/>
            <w:noWrap/>
            <w:vAlign w:val="center"/>
          </w:tcPr>
          <w:p w14:paraId="0E152889"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5CC0C6FE"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6A9ED317"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6A150ADF"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МВИ-4215-006-56591409-2009 СТ РК 2.302-2021</w:t>
            </w:r>
          </w:p>
        </w:tc>
      </w:tr>
      <w:tr w:rsidR="00374746" w:rsidRPr="0088122C" w14:paraId="7F778EFB" w14:textId="77777777" w:rsidTr="00374746">
        <w:trPr>
          <w:trHeight w:val="217"/>
        </w:trPr>
        <w:tc>
          <w:tcPr>
            <w:tcW w:w="992" w:type="dxa"/>
            <w:vMerge/>
            <w:tcBorders>
              <w:left w:val="single" w:sz="4" w:space="0" w:color="auto"/>
              <w:right w:val="single" w:sz="4" w:space="0" w:color="auto"/>
            </w:tcBorders>
            <w:shd w:val="clear" w:color="auto" w:fill="auto"/>
            <w:noWrap/>
            <w:vAlign w:val="center"/>
          </w:tcPr>
          <w:p w14:paraId="230C1E95"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2FE0BA7"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(IV) оксид (Азота диоксид)   </w:t>
            </w:r>
          </w:p>
        </w:tc>
        <w:tc>
          <w:tcPr>
            <w:tcW w:w="992" w:type="dxa"/>
            <w:vMerge/>
            <w:tcBorders>
              <w:left w:val="nil"/>
              <w:right w:val="single" w:sz="4" w:space="0" w:color="auto"/>
            </w:tcBorders>
            <w:shd w:val="clear" w:color="auto" w:fill="auto"/>
            <w:noWrap/>
            <w:vAlign w:val="center"/>
          </w:tcPr>
          <w:p w14:paraId="0711D120"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519068BA"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2C0E98F0"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470E0235"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23E9B624" w14:textId="77777777" w:rsidTr="00374746">
        <w:trPr>
          <w:trHeight w:val="201"/>
        </w:trPr>
        <w:tc>
          <w:tcPr>
            <w:tcW w:w="992" w:type="dxa"/>
            <w:vMerge/>
            <w:tcBorders>
              <w:left w:val="single" w:sz="4" w:space="0" w:color="auto"/>
              <w:right w:val="single" w:sz="4" w:space="0" w:color="auto"/>
            </w:tcBorders>
            <w:shd w:val="clear" w:color="auto" w:fill="auto"/>
            <w:noWrap/>
            <w:vAlign w:val="center"/>
          </w:tcPr>
          <w:p w14:paraId="28B52A52"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9255E6F"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(II) оксид (Азота оксид)  </w:t>
            </w:r>
          </w:p>
        </w:tc>
        <w:tc>
          <w:tcPr>
            <w:tcW w:w="992" w:type="dxa"/>
            <w:vMerge/>
            <w:tcBorders>
              <w:left w:val="nil"/>
              <w:right w:val="single" w:sz="4" w:space="0" w:color="auto"/>
            </w:tcBorders>
            <w:shd w:val="clear" w:color="auto" w:fill="auto"/>
            <w:noWrap/>
            <w:vAlign w:val="center"/>
          </w:tcPr>
          <w:p w14:paraId="39A4AF93"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7DF07FC7"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0E62EC48"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040F4AB8"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59B23009"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 РК 2.302-2021</w:t>
            </w:r>
          </w:p>
        </w:tc>
      </w:tr>
      <w:tr w:rsidR="00374746" w:rsidRPr="0088122C" w14:paraId="6A84D98D" w14:textId="77777777" w:rsidTr="00374746">
        <w:trPr>
          <w:trHeight w:val="268"/>
        </w:trPr>
        <w:tc>
          <w:tcPr>
            <w:tcW w:w="992" w:type="dxa"/>
            <w:vMerge/>
            <w:tcBorders>
              <w:left w:val="single" w:sz="4" w:space="0" w:color="auto"/>
              <w:bottom w:val="single" w:sz="4" w:space="0" w:color="auto"/>
              <w:right w:val="single" w:sz="4" w:space="0" w:color="auto"/>
            </w:tcBorders>
            <w:shd w:val="clear" w:color="auto" w:fill="auto"/>
            <w:noWrap/>
            <w:vAlign w:val="center"/>
          </w:tcPr>
          <w:p w14:paraId="57FD59FE"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D725A17"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Углерод оксид</w:t>
            </w:r>
            <w:r w:rsidRPr="0088122C">
              <w:rPr>
                <w:rFonts w:ascii="Courier New" w:hAnsi="Courier New" w:cs="Courier New"/>
                <w:sz w:val="20"/>
                <w:szCs w:val="20"/>
              </w:rPr>
              <w:t xml:space="preserve">  </w:t>
            </w:r>
          </w:p>
        </w:tc>
        <w:tc>
          <w:tcPr>
            <w:tcW w:w="992" w:type="dxa"/>
            <w:vMerge/>
            <w:tcBorders>
              <w:left w:val="nil"/>
              <w:bottom w:val="single" w:sz="4" w:space="0" w:color="auto"/>
              <w:right w:val="single" w:sz="4" w:space="0" w:color="auto"/>
            </w:tcBorders>
            <w:shd w:val="clear" w:color="auto" w:fill="auto"/>
            <w:noWrap/>
            <w:vAlign w:val="center"/>
          </w:tcPr>
          <w:p w14:paraId="16F6DEA7"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bottom w:val="single" w:sz="4" w:space="0" w:color="auto"/>
              <w:right w:val="single" w:sz="4" w:space="0" w:color="auto"/>
            </w:tcBorders>
            <w:shd w:val="clear" w:color="auto" w:fill="auto"/>
            <w:noWrap/>
            <w:vAlign w:val="center"/>
          </w:tcPr>
          <w:p w14:paraId="17C86C49"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bottom w:val="single" w:sz="4" w:space="0" w:color="auto"/>
              <w:right w:val="single" w:sz="4" w:space="0" w:color="auto"/>
            </w:tcBorders>
            <w:shd w:val="clear" w:color="auto" w:fill="auto"/>
            <w:vAlign w:val="center"/>
          </w:tcPr>
          <w:p w14:paraId="7EEEE829"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E4D5D37"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68FDC53E"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СТ-РК 2.302-2021</w:t>
            </w:r>
          </w:p>
        </w:tc>
      </w:tr>
    </w:tbl>
    <w:p w14:paraId="059AE3FF" w14:textId="77777777" w:rsidR="00B8611A" w:rsidRDefault="00B8611A">
      <w:pPr>
        <w:rPr>
          <w:rFonts w:eastAsia="Times New Roman" w:cs="Times New Roman"/>
          <w:b/>
          <w:color w:val="000000"/>
          <w:sz w:val="24"/>
          <w:szCs w:val="24"/>
          <w:lang w:eastAsia="ru-RU"/>
        </w:rPr>
      </w:pPr>
    </w:p>
    <w:p w14:paraId="0F3B21DA" w14:textId="77777777" w:rsidR="00947C55" w:rsidRPr="00B8611A" w:rsidRDefault="00B8611A" w:rsidP="0088122C">
      <w:pPr>
        <w:spacing w:after="0"/>
        <w:ind w:left="284"/>
        <w:rPr>
          <w:rFonts w:cs="Times New Roman"/>
          <w:sz w:val="24"/>
          <w:szCs w:val="24"/>
        </w:rPr>
      </w:pPr>
      <w:r w:rsidRPr="00B8611A">
        <w:rPr>
          <w:rFonts w:eastAsia="Times New Roman" w:cs="Times New Roman"/>
          <w:b/>
          <w:color w:val="000000"/>
          <w:sz w:val="24"/>
          <w:szCs w:val="24"/>
          <w:lang w:eastAsia="ru-RU"/>
        </w:rPr>
        <w:t>Таблица 9. График мониторинга воздействия на водном объекте</w:t>
      </w:r>
    </w:p>
    <w:tbl>
      <w:tblPr>
        <w:tblpPr w:leftFromText="180" w:rightFromText="180" w:vertAnchor="text" w:tblpX="392" w:tblpY="1"/>
        <w:tblOverlap w:val="never"/>
        <w:tblW w:w="9747" w:type="dxa"/>
        <w:tblLayout w:type="fixed"/>
        <w:tblLook w:val="04A0" w:firstRow="1" w:lastRow="0" w:firstColumn="1" w:lastColumn="0" w:noHBand="0" w:noVBand="1"/>
      </w:tblPr>
      <w:tblGrid>
        <w:gridCol w:w="1008"/>
        <w:gridCol w:w="1510"/>
        <w:gridCol w:w="2550"/>
        <w:gridCol w:w="1843"/>
        <w:gridCol w:w="1134"/>
        <w:gridCol w:w="1702"/>
      </w:tblGrid>
      <w:tr w:rsidR="00B8611A" w:rsidRPr="0088122C" w14:paraId="54C89D3C" w14:textId="77777777" w:rsidTr="00B713F1">
        <w:trPr>
          <w:trHeight w:val="1684"/>
        </w:trPr>
        <w:tc>
          <w:tcPr>
            <w:tcW w:w="1008"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A8E63E9"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 xml:space="preserve">№ </w:t>
            </w:r>
          </w:p>
        </w:tc>
        <w:tc>
          <w:tcPr>
            <w:tcW w:w="1510" w:type="dxa"/>
            <w:tcBorders>
              <w:top w:val="single" w:sz="8" w:space="0" w:color="000000"/>
              <w:left w:val="nil"/>
              <w:bottom w:val="single" w:sz="4" w:space="0" w:color="auto"/>
              <w:right w:val="single" w:sz="8" w:space="0" w:color="000000"/>
            </w:tcBorders>
            <w:shd w:val="clear" w:color="auto" w:fill="auto"/>
            <w:vAlign w:val="center"/>
            <w:hideMark/>
          </w:tcPr>
          <w:p w14:paraId="739BD8ED"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Контрольный створ</w:t>
            </w:r>
          </w:p>
        </w:tc>
        <w:tc>
          <w:tcPr>
            <w:tcW w:w="2550" w:type="dxa"/>
            <w:tcBorders>
              <w:top w:val="single" w:sz="8" w:space="0" w:color="000000"/>
              <w:left w:val="nil"/>
              <w:bottom w:val="single" w:sz="4" w:space="0" w:color="auto"/>
              <w:right w:val="single" w:sz="8" w:space="0" w:color="000000"/>
            </w:tcBorders>
            <w:shd w:val="clear" w:color="auto" w:fill="auto"/>
            <w:vAlign w:val="center"/>
            <w:hideMark/>
          </w:tcPr>
          <w:p w14:paraId="3CDE02E5"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контролируемых показателей</w:t>
            </w:r>
          </w:p>
        </w:tc>
        <w:tc>
          <w:tcPr>
            <w:tcW w:w="1843" w:type="dxa"/>
            <w:tcBorders>
              <w:top w:val="single" w:sz="8" w:space="0" w:color="000000"/>
              <w:left w:val="nil"/>
              <w:bottom w:val="single" w:sz="4" w:space="0" w:color="auto"/>
              <w:right w:val="single" w:sz="8" w:space="0" w:color="000000"/>
            </w:tcBorders>
            <w:shd w:val="clear" w:color="auto" w:fill="auto"/>
            <w:vAlign w:val="center"/>
            <w:hideMark/>
          </w:tcPr>
          <w:p w14:paraId="2C21DC57"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Предельно-допустимая концентрация, миллиграмм на кубический дециметр (мг/дм</w:t>
            </w:r>
            <w:r w:rsidRPr="0088122C">
              <w:rPr>
                <w:rFonts w:eastAsia="Times New Roman" w:cs="Times New Roman"/>
                <w:color w:val="000000"/>
                <w:sz w:val="20"/>
                <w:szCs w:val="24"/>
                <w:vertAlign w:val="superscript"/>
                <w:lang w:eastAsia="ru-RU"/>
              </w:rPr>
              <w:t>3</w:t>
            </w:r>
            <w:r w:rsidRPr="0088122C">
              <w:rPr>
                <w:rFonts w:eastAsia="Times New Roman" w:cs="Times New Roman"/>
                <w:color w:val="000000"/>
                <w:sz w:val="20"/>
                <w:szCs w:val="24"/>
                <w:lang w:eastAsia="ru-RU"/>
              </w:rPr>
              <w:t>)</w:t>
            </w:r>
          </w:p>
        </w:tc>
        <w:tc>
          <w:tcPr>
            <w:tcW w:w="1134" w:type="dxa"/>
            <w:tcBorders>
              <w:top w:val="single" w:sz="8" w:space="0" w:color="000000"/>
              <w:left w:val="nil"/>
              <w:bottom w:val="single" w:sz="4" w:space="0" w:color="auto"/>
              <w:right w:val="single" w:sz="8" w:space="0" w:color="000000"/>
            </w:tcBorders>
            <w:shd w:val="clear" w:color="auto" w:fill="auto"/>
            <w:vAlign w:val="center"/>
            <w:hideMark/>
          </w:tcPr>
          <w:p w14:paraId="2A0EC495"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Периодичность</w:t>
            </w:r>
          </w:p>
        </w:tc>
        <w:tc>
          <w:tcPr>
            <w:tcW w:w="1702" w:type="dxa"/>
            <w:tcBorders>
              <w:top w:val="single" w:sz="8" w:space="0" w:color="000000"/>
              <w:left w:val="nil"/>
              <w:bottom w:val="single" w:sz="4" w:space="0" w:color="auto"/>
              <w:right w:val="single" w:sz="8" w:space="0" w:color="000000"/>
            </w:tcBorders>
            <w:shd w:val="clear" w:color="auto" w:fill="auto"/>
            <w:vAlign w:val="center"/>
            <w:hideMark/>
          </w:tcPr>
          <w:p w14:paraId="13984CD7"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Метод анализа</w:t>
            </w:r>
          </w:p>
        </w:tc>
      </w:tr>
      <w:tr w:rsidR="00B8611A" w:rsidRPr="0088122C" w14:paraId="52DD7AD7" w14:textId="77777777" w:rsidTr="00B713F1">
        <w:trPr>
          <w:trHeight w:val="315"/>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4EB6D"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1</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8C45"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2</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D41D"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B13FC"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A84E9"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5</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9BABC"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6</w:t>
            </w:r>
          </w:p>
        </w:tc>
      </w:tr>
    </w:tbl>
    <w:p w14:paraId="15BE5AF5" w14:textId="370321FD" w:rsidR="00B476B8" w:rsidRDefault="00B476B8" w:rsidP="00B476B8">
      <w:pPr>
        <w:spacing w:after="0"/>
        <w:rPr>
          <w:rFonts w:eastAsia="Times New Roman" w:cs="Times New Roman"/>
          <w:b/>
          <w:color w:val="000000"/>
          <w:sz w:val="24"/>
          <w:szCs w:val="24"/>
          <w:lang w:eastAsia="ru-RU"/>
        </w:rPr>
      </w:pPr>
    </w:p>
    <w:p w14:paraId="0E3BB729" w14:textId="7B5197E4" w:rsidR="00874131" w:rsidRDefault="00874131" w:rsidP="00B476B8">
      <w:pPr>
        <w:spacing w:after="0"/>
        <w:rPr>
          <w:rFonts w:eastAsia="Times New Roman" w:cs="Times New Roman"/>
          <w:b/>
          <w:color w:val="000000"/>
          <w:sz w:val="24"/>
          <w:szCs w:val="24"/>
          <w:lang w:eastAsia="ru-RU"/>
        </w:rPr>
      </w:pPr>
    </w:p>
    <w:p w14:paraId="043CFB65" w14:textId="14B12582" w:rsidR="00874131" w:rsidRDefault="00874131" w:rsidP="00B476B8">
      <w:pPr>
        <w:spacing w:after="0"/>
        <w:rPr>
          <w:rFonts w:eastAsia="Times New Roman" w:cs="Times New Roman"/>
          <w:b/>
          <w:color w:val="000000"/>
          <w:sz w:val="24"/>
          <w:szCs w:val="24"/>
          <w:lang w:eastAsia="ru-RU"/>
        </w:rPr>
      </w:pPr>
    </w:p>
    <w:p w14:paraId="6AF8961C" w14:textId="77777777" w:rsidR="00874131" w:rsidRDefault="00874131" w:rsidP="00B476B8">
      <w:pPr>
        <w:spacing w:after="0"/>
        <w:rPr>
          <w:rFonts w:eastAsia="Times New Roman" w:cs="Times New Roman"/>
          <w:b/>
          <w:color w:val="000000"/>
          <w:sz w:val="24"/>
          <w:szCs w:val="24"/>
          <w:lang w:eastAsia="ru-RU"/>
        </w:rPr>
      </w:pPr>
    </w:p>
    <w:p w14:paraId="42B41C1B" w14:textId="77777777" w:rsidR="00947C55" w:rsidRPr="00B8611A" w:rsidRDefault="00B8611A" w:rsidP="0088122C">
      <w:pPr>
        <w:spacing w:after="0"/>
        <w:ind w:left="284"/>
        <w:rPr>
          <w:rFonts w:cs="Times New Roman"/>
          <w:sz w:val="24"/>
          <w:szCs w:val="24"/>
        </w:rPr>
      </w:pPr>
      <w:r w:rsidRPr="00B8611A">
        <w:rPr>
          <w:rFonts w:eastAsia="Times New Roman" w:cs="Times New Roman"/>
          <w:b/>
          <w:color w:val="000000"/>
          <w:sz w:val="24"/>
          <w:szCs w:val="24"/>
          <w:lang w:eastAsia="ru-RU"/>
        </w:rPr>
        <w:t>Таблица 10. Мониторинг уровня загрязнения почвы</w:t>
      </w:r>
    </w:p>
    <w:tbl>
      <w:tblPr>
        <w:tblW w:w="9923" w:type="dxa"/>
        <w:tblInd w:w="392" w:type="dxa"/>
        <w:tblLayout w:type="fixed"/>
        <w:tblLook w:val="04A0" w:firstRow="1" w:lastRow="0" w:firstColumn="1" w:lastColumn="0" w:noHBand="0" w:noVBand="1"/>
      </w:tblPr>
      <w:tblGrid>
        <w:gridCol w:w="2283"/>
        <w:gridCol w:w="2820"/>
        <w:gridCol w:w="2408"/>
        <w:gridCol w:w="1137"/>
        <w:gridCol w:w="1275"/>
      </w:tblGrid>
      <w:tr w:rsidR="00947C55" w:rsidRPr="0088122C" w14:paraId="6F0CFF7C" w14:textId="77777777" w:rsidTr="00B713F1">
        <w:trPr>
          <w:trHeight w:val="67"/>
        </w:trPr>
        <w:tc>
          <w:tcPr>
            <w:tcW w:w="2283"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12A70D01"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Точка отбора проб</w:t>
            </w:r>
          </w:p>
        </w:tc>
        <w:tc>
          <w:tcPr>
            <w:tcW w:w="2820" w:type="dxa"/>
            <w:tcBorders>
              <w:top w:val="single" w:sz="8" w:space="0" w:color="000000"/>
              <w:left w:val="nil"/>
              <w:bottom w:val="single" w:sz="4" w:space="0" w:color="auto"/>
              <w:right w:val="single" w:sz="8" w:space="0" w:color="000000"/>
            </w:tcBorders>
            <w:shd w:val="clear" w:color="auto" w:fill="auto"/>
            <w:vAlign w:val="center"/>
            <w:hideMark/>
          </w:tcPr>
          <w:p w14:paraId="2DAAA6FF" w14:textId="77777777" w:rsidR="00947C55" w:rsidRPr="0088122C" w:rsidRDefault="00947C55" w:rsidP="00B713F1">
            <w:pPr>
              <w:spacing w:after="0" w:line="240" w:lineRule="auto"/>
              <w:ind w:right="-93"/>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контролируемого вещества</w:t>
            </w:r>
          </w:p>
        </w:tc>
        <w:tc>
          <w:tcPr>
            <w:tcW w:w="2408" w:type="dxa"/>
            <w:tcBorders>
              <w:top w:val="single" w:sz="8" w:space="0" w:color="000000"/>
              <w:left w:val="nil"/>
              <w:bottom w:val="single" w:sz="4" w:space="0" w:color="auto"/>
              <w:right w:val="single" w:sz="8" w:space="0" w:color="000000"/>
            </w:tcBorders>
            <w:shd w:val="clear" w:color="auto" w:fill="auto"/>
            <w:vAlign w:val="center"/>
            <w:hideMark/>
          </w:tcPr>
          <w:p w14:paraId="06D550FE"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Предельно-допустимая концентрация, миллиграмм на килограмм (мг/кг)</w:t>
            </w:r>
          </w:p>
        </w:tc>
        <w:tc>
          <w:tcPr>
            <w:tcW w:w="1137" w:type="dxa"/>
            <w:tcBorders>
              <w:top w:val="single" w:sz="8" w:space="0" w:color="000000"/>
              <w:left w:val="nil"/>
              <w:bottom w:val="single" w:sz="4" w:space="0" w:color="auto"/>
              <w:right w:val="single" w:sz="8" w:space="0" w:color="000000"/>
            </w:tcBorders>
            <w:shd w:val="clear" w:color="auto" w:fill="auto"/>
            <w:vAlign w:val="center"/>
            <w:hideMark/>
          </w:tcPr>
          <w:p w14:paraId="4090D745"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Периодичность</w:t>
            </w:r>
          </w:p>
        </w:tc>
        <w:tc>
          <w:tcPr>
            <w:tcW w:w="1275" w:type="dxa"/>
            <w:tcBorders>
              <w:top w:val="single" w:sz="8" w:space="0" w:color="000000"/>
              <w:left w:val="nil"/>
              <w:bottom w:val="single" w:sz="4" w:space="0" w:color="auto"/>
              <w:right w:val="single" w:sz="8" w:space="0" w:color="000000"/>
            </w:tcBorders>
            <w:shd w:val="clear" w:color="auto" w:fill="auto"/>
            <w:vAlign w:val="center"/>
            <w:hideMark/>
          </w:tcPr>
          <w:p w14:paraId="0F9F5859"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Метод анализа</w:t>
            </w:r>
          </w:p>
        </w:tc>
      </w:tr>
      <w:tr w:rsidR="00947C55" w:rsidRPr="0088122C" w14:paraId="193BD7EA" w14:textId="77777777" w:rsidTr="00B713F1">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217E1"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1</w:t>
            </w:r>
          </w:p>
        </w:tc>
        <w:tc>
          <w:tcPr>
            <w:tcW w:w="2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F8DE"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2</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A263A"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3</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96726"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6DBD2"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5</w:t>
            </w:r>
          </w:p>
        </w:tc>
      </w:tr>
    </w:tbl>
    <w:p w14:paraId="27D6F092" w14:textId="77777777" w:rsidR="00B713F1" w:rsidRDefault="00B713F1" w:rsidP="0088122C">
      <w:pPr>
        <w:spacing w:after="0"/>
        <w:ind w:left="284"/>
        <w:rPr>
          <w:rFonts w:eastAsia="Times New Roman" w:cs="Times New Roman"/>
          <w:b/>
          <w:color w:val="000000"/>
          <w:sz w:val="24"/>
          <w:szCs w:val="24"/>
          <w:lang w:eastAsia="ru-RU"/>
        </w:rPr>
      </w:pPr>
    </w:p>
    <w:p w14:paraId="7BD7CC3B" w14:textId="77777777" w:rsidR="00947C55" w:rsidRDefault="00947C55" w:rsidP="0088122C">
      <w:pPr>
        <w:spacing w:after="0"/>
        <w:ind w:left="284"/>
        <w:rPr>
          <w:rFonts w:eastAsia="Times New Roman" w:cs="Times New Roman"/>
          <w:b/>
          <w:color w:val="000000"/>
          <w:sz w:val="24"/>
          <w:szCs w:val="24"/>
          <w:lang w:eastAsia="ru-RU"/>
        </w:rPr>
      </w:pPr>
      <w:r w:rsidRPr="00131355">
        <w:rPr>
          <w:rFonts w:eastAsia="Times New Roman" w:cs="Times New Roman"/>
          <w:b/>
          <w:color w:val="000000"/>
          <w:sz w:val="24"/>
          <w:szCs w:val="24"/>
          <w:lang w:eastAsia="ru-RU"/>
        </w:rPr>
        <w:t>Таблица 11. План-график внутренних проверок и процедур устранения нарушений экологического законодательства</w:t>
      </w:r>
    </w:p>
    <w:p w14:paraId="20C2E04E" w14:textId="77777777" w:rsidR="008257F4" w:rsidRDefault="008257F4" w:rsidP="00B476B8">
      <w:pPr>
        <w:spacing w:after="0"/>
        <w:rPr>
          <w:rFonts w:eastAsia="Times New Roman" w:cs="Times New Roman"/>
          <w:b/>
          <w:color w:val="000000"/>
          <w:sz w:val="24"/>
          <w:szCs w:val="24"/>
          <w:lang w:eastAsia="ru-RU"/>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4849"/>
        <w:gridCol w:w="2842"/>
      </w:tblGrid>
      <w:tr w:rsidR="00131355" w:rsidRPr="008257F4" w14:paraId="32970EC6" w14:textId="77777777" w:rsidTr="00B713F1">
        <w:trPr>
          <w:trHeight w:val="321"/>
        </w:trPr>
        <w:tc>
          <w:tcPr>
            <w:tcW w:w="1388" w:type="dxa"/>
          </w:tcPr>
          <w:p w14:paraId="6F23E753" w14:textId="77777777" w:rsidR="00131355" w:rsidRPr="008257F4" w:rsidRDefault="00131355" w:rsidP="00272C25">
            <w:pPr>
              <w:pStyle w:val="TableParagraph"/>
              <w:spacing w:before="13"/>
              <w:ind w:left="34"/>
              <w:jc w:val="center"/>
              <w:rPr>
                <w:rFonts w:ascii="Times New Roman" w:hAnsi="Times New Roman"/>
                <w:b/>
              </w:rPr>
            </w:pPr>
            <w:r w:rsidRPr="008257F4">
              <w:rPr>
                <w:rFonts w:ascii="Times New Roman" w:hAnsi="Times New Roman"/>
                <w:b/>
              </w:rPr>
              <w:t>№</w:t>
            </w:r>
          </w:p>
        </w:tc>
        <w:tc>
          <w:tcPr>
            <w:tcW w:w="4849" w:type="dxa"/>
          </w:tcPr>
          <w:p w14:paraId="4F6E56EF" w14:textId="77777777" w:rsidR="00131355" w:rsidRPr="008257F4" w:rsidRDefault="00131355" w:rsidP="00272C25">
            <w:pPr>
              <w:pStyle w:val="TableParagraph"/>
              <w:spacing w:before="13"/>
              <w:ind w:left="35" w:right="3"/>
              <w:jc w:val="center"/>
              <w:rPr>
                <w:rFonts w:ascii="Times New Roman" w:hAnsi="Times New Roman"/>
                <w:b/>
              </w:rPr>
            </w:pPr>
            <w:r w:rsidRPr="008257F4">
              <w:rPr>
                <w:rFonts w:ascii="Times New Roman" w:hAnsi="Times New Roman"/>
                <w:b/>
              </w:rPr>
              <w:t>Подразделение</w:t>
            </w:r>
            <w:r w:rsidRPr="008257F4">
              <w:rPr>
                <w:rFonts w:ascii="Times New Roman" w:hAnsi="Times New Roman"/>
                <w:b/>
                <w:spacing w:val="-5"/>
              </w:rPr>
              <w:t xml:space="preserve"> </w:t>
            </w:r>
            <w:r w:rsidRPr="008257F4">
              <w:rPr>
                <w:rFonts w:ascii="Times New Roman" w:hAnsi="Times New Roman"/>
                <w:b/>
              </w:rPr>
              <w:t>предприятия</w:t>
            </w:r>
          </w:p>
        </w:tc>
        <w:tc>
          <w:tcPr>
            <w:tcW w:w="2842" w:type="dxa"/>
          </w:tcPr>
          <w:p w14:paraId="5709EB5C" w14:textId="77777777" w:rsidR="00131355" w:rsidRPr="008257F4" w:rsidRDefault="00131355" w:rsidP="00272C25">
            <w:pPr>
              <w:pStyle w:val="TableParagraph"/>
              <w:spacing w:before="13"/>
              <w:ind w:left="275" w:right="246"/>
              <w:jc w:val="center"/>
              <w:rPr>
                <w:rFonts w:ascii="Times New Roman" w:hAnsi="Times New Roman"/>
                <w:b/>
              </w:rPr>
            </w:pPr>
            <w:r w:rsidRPr="008257F4">
              <w:rPr>
                <w:rFonts w:ascii="Times New Roman" w:hAnsi="Times New Roman"/>
                <w:b/>
              </w:rPr>
              <w:t>Периодичность</w:t>
            </w:r>
            <w:r w:rsidRPr="008257F4">
              <w:rPr>
                <w:rFonts w:ascii="Times New Roman" w:hAnsi="Times New Roman"/>
                <w:b/>
                <w:spacing w:val="-7"/>
              </w:rPr>
              <w:t xml:space="preserve"> </w:t>
            </w:r>
            <w:r w:rsidRPr="008257F4">
              <w:rPr>
                <w:rFonts w:ascii="Times New Roman" w:hAnsi="Times New Roman"/>
                <w:b/>
              </w:rPr>
              <w:t>проведения</w:t>
            </w:r>
          </w:p>
        </w:tc>
      </w:tr>
      <w:tr w:rsidR="00131355" w:rsidRPr="008257F4" w14:paraId="34529B18" w14:textId="77777777" w:rsidTr="00B713F1">
        <w:trPr>
          <w:trHeight w:val="321"/>
        </w:trPr>
        <w:tc>
          <w:tcPr>
            <w:tcW w:w="1388" w:type="dxa"/>
          </w:tcPr>
          <w:p w14:paraId="681EA06A" w14:textId="77777777" w:rsidR="00131355" w:rsidRPr="008257F4" w:rsidRDefault="00131355" w:rsidP="00272C25">
            <w:pPr>
              <w:pStyle w:val="TableParagraph"/>
              <w:spacing w:before="13"/>
              <w:ind w:left="33"/>
              <w:jc w:val="center"/>
              <w:rPr>
                <w:rFonts w:ascii="Times New Roman" w:hAnsi="Times New Roman"/>
                <w:b/>
              </w:rPr>
            </w:pPr>
            <w:r w:rsidRPr="008257F4">
              <w:rPr>
                <w:rFonts w:ascii="Times New Roman" w:hAnsi="Times New Roman"/>
                <w:b/>
              </w:rPr>
              <w:t>1</w:t>
            </w:r>
          </w:p>
        </w:tc>
        <w:tc>
          <w:tcPr>
            <w:tcW w:w="4849" w:type="dxa"/>
          </w:tcPr>
          <w:p w14:paraId="79FCDE38" w14:textId="77777777" w:rsidR="00131355" w:rsidRPr="008257F4" w:rsidRDefault="00131355" w:rsidP="00272C25">
            <w:pPr>
              <w:pStyle w:val="TableParagraph"/>
              <w:spacing w:before="13"/>
              <w:ind w:left="32"/>
              <w:jc w:val="center"/>
              <w:rPr>
                <w:rFonts w:ascii="Times New Roman" w:hAnsi="Times New Roman"/>
                <w:b/>
              </w:rPr>
            </w:pPr>
            <w:r w:rsidRPr="008257F4">
              <w:rPr>
                <w:rFonts w:ascii="Times New Roman" w:hAnsi="Times New Roman"/>
                <w:b/>
              </w:rPr>
              <w:t>2</w:t>
            </w:r>
          </w:p>
        </w:tc>
        <w:tc>
          <w:tcPr>
            <w:tcW w:w="2842" w:type="dxa"/>
          </w:tcPr>
          <w:p w14:paraId="74E5F0C5" w14:textId="77777777" w:rsidR="00131355" w:rsidRPr="008257F4" w:rsidRDefault="00131355" w:rsidP="00272C25">
            <w:pPr>
              <w:pStyle w:val="TableParagraph"/>
              <w:spacing w:before="13"/>
              <w:ind w:left="29"/>
              <w:jc w:val="center"/>
              <w:rPr>
                <w:rFonts w:ascii="Times New Roman" w:hAnsi="Times New Roman"/>
                <w:b/>
              </w:rPr>
            </w:pPr>
            <w:r w:rsidRPr="008257F4">
              <w:rPr>
                <w:rFonts w:ascii="Times New Roman" w:hAnsi="Times New Roman"/>
                <w:b/>
              </w:rPr>
              <w:t>3</w:t>
            </w:r>
          </w:p>
        </w:tc>
      </w:tr>
      <w:tr w:rsidR="00131355" w:rsidRPr="008257F4" w14:paraId="7DBDC85E" w14:textId="77777777" w:rsidTr="00B713F1">
        <w:trPr>
          <w:trHeight w:val="282"/>
        </w:trPr>
        <w:tc>
          <w:tcPr>
            <w:tcW w:w="1388" w:type="dxa"/>
          </w:tcPr>
          <w:p w14:paraId="6014C65A" w14:textId="77777777" w:rsidR="00131355" w:rsidRPr="008257F4" w:rsidRDefault="00131355" w:rsidP="00131355">
            <w:pPr>
              <w:jc w:val="center"/>
              <w:rPr>
                <w:rFonts w:ascii="Times New Roman" w:eastAsia="Times New Roman" w:hAnsi="Times New Roman" w:cs="Times New Roman"/>
                <w:color w:val="000000"/>
                <w:sz w:val="24"/>
                <w:szCs w:val="24"/>
                <w:lang w:val="ru-RU" w:eastAsia="ru-RU"/>
              </w:rPr>
            </w:pPr>
            <w:r w:rsidRPr="008257F4">
              <w:rPr>
                <w:rFonts w:ascii="Times New Roman" w:eastAsia="Times New Roman" w:hAnsi="Times New Roman" w:cs="Times New Roman"/>
                <w:color w:val="000000"/>
                <w:sz w:val="24"/>
                <w:szCs w:val="24"/>
                <w:lang w:val="ru-RU" w:eastAsia="ru-RU"/>
              </w:rPr>
              <w:t>1</w:t>
            </w:r>
          </w:p>
        </w:tc>
        <w:tc>
          <w:tcPr>
            <w:tcW w:w="4849" w:type="dxa"/>
          </w:tcPr>
          <w:p w14:paraId="180A5459" w14:textId="14D1111A" w:rsidR="00131355" w:rsidRPr="008257F4" w:rsidRDefault="009560D9" w:rsidP="00131355">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ТОО «Эврика-Барит»</w:t>
            </w:r>
          </w:p>
        </w:tc>
        <w:tc>
          <w:tcPr>
            <w:tcW w:w="2842" w:type="dxa"/>
          </w:tcPr>
          <w:p w14:paraId="5F529227" w14:textId="77777777" w:rsidR="00131355" w:rsidRPr="008257F4" w:rsidRDefault="00131355" w:rsidP="00131355">
            <w:pPr>
              <w:jc w:val="center"/>
              <w:rPr>
                <w:rFonts w:ascii="Times New Roman" w:eastAsia="Times New Roman" w:hAnsi="Times New Roman" w:cs="Times New Roman"/>
                <w:color w:val="000000"/>
                <w:sz w:val="24"/>
                <w:szCs w:val="24"/>
                <w:lang w:val="ru-RU" w:eastAsia="ru-RU"/>
              </w:rPr>
            </w:pPr>
            <w:r w:rsidRPr="008257F4">
              <w:rPr>
                <w:rFonts w:ascii="Times New Roman" w:eastAsia="Times New Roman" w:hAnsi="Times New Roman" w:cs="Times New Roman"/>
                <w:color w:val="000000"/>
                <w:sz w:val="24"/>
                <w:szCs w:val="24"/>
                <w:lang w:val="ru-RU" w:eastAsia="ru-RU"/>
              </w:rPr>
              <w:t>1 раз в кв</w:t>
            </w:r>
          </w:p>
        </w:tc>
      </w:tr>
    </w:tbl>
    <w:p w14:paraId="74BCB50F" w14:textId="77777777" w:rsidR="007102B8" w:rsidRDefault="007102B8" w:rsidP="002B6C67">
      <w:pPr>
        <w:rPr>
          <w:rFonts w:cs="Times New Roman"/>
          <w:sz w:val="24"/>
          <w:szCs w:val="24"/>
        </w:rPr>
      </w:pPr>
    </w:p>
    <w:p w14:paraId="067AE47B" w14:textId="77777777" w:rsidR="00131355" w:rsidRPr="00777B50" w:rsidRDefault="00131355" w:rsidP="008257F4">
      <w:pPr>
        <w:pStyle w:val="1"/>
        <w:tabs>
          <w:tab w:val="left" w:pos="0"/>
        </w:tabs>
        <w:jc w:val="center"/>
        <w:rPr>
          <w:sz w:val="26"/>
          <w:szCs w:val="26"/>
        </w:rPr>
      </w:pPr>
      <w:r w:rsidRPr="00777B50">
        <w:rPr>
          <w:sz w:val="26"/>
          <w:szCs w:val="26"/>
        </w:rPr>
        <w:t>Механизмы</w:t>
      </w:r>
      <w:r w:rsidRPr="00777B50">
        <w:rPr>
          <w:spacing w:val="-4"/>
          <w:sz w:val="26"/>
          <w:szCs w:val="26"/>
        </w:rPr>
        <w:t xml:space="preserve"> </w:t>
      </w:r>
      <w:r w:rsidRPr="00777B50">
        <w:rPr>
          <w:sz w:val="26"/>
          <w:szCs w:val="26"/>
        </w:rPr>
        <w:t>обеспечения</w:t>
      </w:r>
      <w:r w:rsidRPr="00777B50">
        <w:rPr>
          <w:spacing w:val="-3"/>
          <w:sz w:val="26"/>
          <w:szCs w:val="26"/>
        </w:rPr>
        <w:t xml:space="preserve"> </w:t>
      </w:r>
      <w:r w:rsidRPr="00777B50">
        <w:rPr>
          <w:sz w:val="26"/>
          <w:szCs w:val="26"/>
        </w:rPr>
        <w:t>качества</w:t>
      </w:r>
      <w:r w:rsidRPr="00777B50">
        <w:rPr>
          <w:spacing w:val="-4"/>
          <w:sz w:val="26"/>
          <w:szCs w:val="26"/>
        </w:rPr>
        <w:t xml:space="preserve"> </w:t>
      </w:r>
      <w:r w:rsidRPr="00777B50">
        <w:rPr>
          <w:sz w:val="26"/>
          <w:szCs w:val="26"/>
        </w:rPr>
        <w:t>инструментальных</w:t>
      </w:r>
      <w:r w:rsidRPr="00777B50">
        <w:rPr>
          <w:spacing w:val="-3"/>
          <w:sz w:val="26"/>
          <w:szCs w:val="26"/>
        </w:rPr>
        <w:t xml:space="preserve"> </w:t>
      </w:r>
      <w:r w:rsidRPr="00777B50">
        <w:rPr>
          <w:sz w:val="26"/>
          <w:szCs w:val="26"/>
        </w:rPr>
        <w:t>измерений</w:t>
      </w:r>
    </w:p>
    <w:p w14:paraId="339C090B"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Производственный экологический мониторинг, осуществляется аккредитованной лабораторией по договору.</w:t>
      </w:r>
    </w:p>
    <w:p w14:paraId="0413B3FB"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Определение концентраций загрязняющих веществ осуществляется по утвержденным методикам на оборудовании, внесенном в государственный реестр Республики Казахстан.</w:t>
      </w:r>
    </w:p>
    <w:p w14:paraId="02EC5484" w14:textId="77777777" w:rsidR="00131355" w:rsidRPr="00D50316" w:rsidRDefault="00131355" w:rsidP="008257F4">
      <w:pPr>
        <w:tabs>
          <w:tab w:val="left" w:pos="1020"/>
        </w:tabs>
        <w:spacing w:before="90"/>
        <w:jc w:val="center"/>
        <w:rPr>
          <w:b/>
          <w:szCs w:val="26"/>
        </w:rPr>
      </w:pPr>
      <w:r w:rsidRPr="00D50316">
        <w:rPr>
          <w:b/>
          <w:szCs w:val="26"/>
        </w:rPr>
        <w:t>Протокол</w:t>
      </w:r>
      <w:r w:rsidRPr="00D50316">
        <w:rPr>
          <w:b/>
          <w:spacing w:val="-4"/>
          <w:szCs w:val="26"/>
        </w:rPr>
        <w:t xml:space="preserve"> </w:t>
      </w:r>
      <w:r w:rsidRPr="00D50316">
        <w:rPr>
          <w:b/>
          <w:szCs w:val="26"/>
        </w:rPr>
        <w:t>действий</w:t>
      </w:r>
      <w:r w:rsidRPr="00D50316">
        <w:rPr>
          <w:b/>
          <w:spacing w:val="-3"/>
          <w:szCs w:val="26"/>
        </w:rPr>
        <w:t xml:space="preserve"> </w:t>
      </w:r>
      <w:r w:rsidRPr="00D50316">
        <w:rPr>
          <w:b/>
          <w:szCs w:val="26"/>
        </w:rPr>
        <w:t>в</w:t>
      </w:r>
      <w:r w:rsidRPr="00D50316">
        <w:rPr>
          <w:b/>
          <w:spacing w:val="-4"/>
          <w:szCs w:val="26"/>
        </w:rPr>
        <w:t xml:space="preserve"> </w:t>
      </w:r>
      <w:r w:rsidRPr="00D50316">
        <w:rPr>
          <w:b/>
          <w:szCs w:val="26"/>
        </w:rPr>
        <w:t>нештатных</w:t>
      </w:r>
      <w:r w:rsidRPr="00D50316">
        <w:rPr>
          <w:b/>
          <w:spacing w:val="-3"/>
          <w:szCs w:val="26"/>
        </w:rPr>
        <w:t xml:space="preserve"> </w:t>
      </w:r>
      <w:r w:rsidRPr="00D50316">
        <w:rPr>
          <w:b/>
          <w:szCs w:val="26"/>
        </w:rPr>
        <w:t>ситуациях</w:t>
      </w:r>
    </w:p>
    <w:p w14:paraId="3F730580" w14:textId="77777777" w:rsidR="00D50316" w:rsidRDefault="00D50316" w:rsidP="00D50316">
      <w:pPr>
        <w:pStyle w:val="aa"/>
        <w:widowControl w:val="0"/>
        <w:spacing w:line="360" w:lineRule="auto"/>
        <w:ind w:left="284" w:firstLine="539"/>
        <w:jc w:val="both"/>
        <w:rPr>
          <w:rFonts w:ascii="Times New Roman" w:hAnsi="Times New Roman"/>
          <w:sz w:val="26"/>
          <w:szCs w:val="26"/>
        </w:rPr>
      </w:pPr>
      <w:r>
        <w:rPr>
          <w:rFonts w:ascii="Times New Roman" w:hAnsi="Times New Roman"/>
          <w:sz w:val="26"/>
          <w:szCs w:val="26"/>
        </w:rPr>
        <w:t>Принятая технология производства работ исключает возможность возникновения аварийных выбросов.</w:t>
      </w:r>
    </w:p>
    <w:p w14:paraId="3AA6C629" w14:textId="77777777" w:rsidR="00D50316"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По основным причинам возможные аварии представлены двумя группами:</w:t>
      </w:r>
    </w:p>
    <w:p w14:paraId="2B0CE864" w14:textId="77777777" w:rsidR="00D50316" w:rsidRPr="00A4320B"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 xml:space="preserve">-общие технические; </w:t>
      </w:r>
    </w:p>
    <w:p w14:paraId="293C0179" w14:textId="77777777" w:rsidR="00D50316"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 неблагоприятные метеоусловия.</w:t>
      </w:r>
    </w:p>
    <w:p w14:paraId="7E113AD2" w14:textId="77777777" w:rsidR="00D50316"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Аварийные выбросы, связанные с возможными аварийными ситуациями, не</w:t>
      </w:r>
      <w:r w:rsidRPr="00A4320B">
        <w:rPr>
          <w:rFonts w:ascii="Times New Roman" w:hAnsi="Times New Roman"/>
          <w:sz w:val="26"/>
          <w:szCs w:val="26"/>
        </w:rPr>
        <w:br/>
        <w:t xml:space="preserve">нормируются. </w:t>
      </w:r>
    </w:p>
    <w:p w14:paraId="760A8F82" w14:textId="42DC0E1F" w:rsidR="00D50316" w:rsidRDefault="00D50316" w:rsidP="00D50316">
      <w:pPr>
        <w:pStyle w:val="aa"/>
        <w:widowControl w:val="0"/>
        <w:spacing w:line="360" w:lineRule="auto"/>
        <w:ind w:left="284" w:firstLine="539"/>
        <w:jc w:val="both"/>
        <w:rPr>
          <w:rFonts w:ascii="Times New Roman" w:hAnsi="Times New Roman"/>
          <w:sz w:val="26"/>
          <w:szCs w:val="26"/>
        </w:rPr>
      </w:pPr>
      <w:r w:rsidRPr="00A4320B">
        <w:rPr>
          <w:rFonts w:ascii="Times New Roman" w:hAnsi="Times New Roman"/>
          <w:sz w:val="26"/>
          <w:szCs w:val="26"/>
        </w:rPr>
        <w:t>Аварийные выбросы отсутствуют.</w:t>
      </w:r>
    </w:p>
    <w:p w14:paraId="0E306CEF" w14:textId="77777777" w:rsidR="00D50316" w:rsidRDefault="00D50316" w:rsidP="00D50316">
      <w:pPr>
        <w:pStyle w:val="aa"/>
        <w:widowControl w:val="0"/>
        <w:spacing w:line="360" w:lineRule="auto"/>
        <w:ind w:left="284" w:firstLine="539"/>
        <w:jc w:val="both"/>
        <w:rPr>
          <w:rFonts w:ascii="Times New Roman" w:hAnsi="Times New Roman"/>
          <w:sz w:val="26"/>
          <w:szCs w:val="26"/>
        </w:rPr>
      </w:pPr>
      <w:r>
        <w:rPr>
          <w:rFonts w:ascii="Times New Roman" w:hAnsi="Times New Roman"/>
          <w:sz w:val="26"/>
          <w:szCs w:val="26"/>
        </w:rPr>
        <w:t>При строгом соблюдении</w:t>
      </w:r>
      <w:r w:rsidRPr="000B0803">
        <w:rPr>
          <w:rFonts w:ascii="Times New Roman" w:hAnsi="Times New Roman"/>
          <w:sz w:val="26"/>
          <w:szCs w:val="26"/>
        </w:rPr>
        <w:t xml:space="preserve"> технологического регламента, норм пожарной безопасности и правил техники</w:t>
      </w:r>
      <w:r>
        <w:rPr>
          <w:rFonts w:ascii="Times New Roman" w:hAnsi="Times New Roman"/>
          <w:sz w:val="26"/>
          <w:szCs w:val="26"/>
        </w:rPr>
        <w:t xml:space="preserve"> </w:t>
      </w:r>
      <w:r w:rsidRPr="000B0803">
        <w:rPr>
          <w:rFonts w:ascii="Times New Roman" w:hAnsi="Times New Roman"/>
          <w:sz w:val="26"/>
          <w:szCs w:val="26"/>
        </w:rPr>
        <w:t>безопасности</w:t>
      </w:r>
      <w:r>
        <w:rPr>
          <w:rFonts w:ascii="Times New Roman" w:hAnsi="Times New Roman"/>
          <w:sz w:val="26"/>
          <w:szCs w:val="26"/>
        </w:rPr>
        <w:t xml:space="preserve"> аварийные выбросы исключены.</w:t>
      </w:r>
    </w:p>
    <w:p w14:paraId="72CFC64B" w14:textId="77777777" w:rsidR="00D50316" w:rsidRPr="000F4A77" w:rsidRDefault="00D50316" w:rsidP="00D50316">
      <w:pPr>
        <w:pStyle w:val="11"/>
        <w:tabs>
          <w:tab w:val="left" w:pos="426"/>
        </w:tabs>
        <w:spacing w:line="360" w:lineRule="auto"/>
        <w:ind w:left="284" w:hanging="5"/>
        <w:jc w:val="both"/>
        <w:rPr>
          <w:rStyle w:val="ac"/>
          <w:rFonts w:ascii="Times New Roman" w:hAnsi="Times New Roman"/>
          <w:b w:val="0"/>
          <w:sz w:val="26"/>
          <w:szCs w:val="26"/>
        </w:rPr>
      </w:pPr>
      <w:r w:rsidRPr="000F4A77">
        <w:rPr>
          <w:rStyle w:val="ac"/>
          <w:rFonts w:ascii="Times New Roman" w:hAnsi="Times New Roman"/>
          <w:b w:val="0"/>
          <w:sz w:val="26"/>
          <w:szCs w:val="26"/>
        </w:rPr>
        <w:t>Вероятные случаи возникновения аварийных ситуаций:</w:t>
      </w:r>
    </w:p>
    <w:p w14:paraId="27F7114D" w14:textId="77777777" w:rsidR="00D50316" w:rsidRPr="000F4A77" w:rsidRDefault="00D50316" w:rsidP="00D50316">
      <w:pPr>
        <w:pStyle w:val="11"/>
        <w:numPr>
          <w:ilvl w:val="0"/>
          <w:numId w:val="4"/>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пожар, возгорания;</w:t>
      </w:r>
    </w:p>
    <w:p w14:paraId="4C5F79BC"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случаи, требующие оказания доврачебной и медицинской помощи;</w:t>
      </w:r>
    </w:p>
    <w:p w14:paraId="05CDF512"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аварии, обрушения конструкций и сооружений</w:t>
      </w:r>
    </w:p>
    <w:p w14:paraId="493F69DD"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дорожно – транспортные  происшествия (ДТП);</w:t>
      </w:r>
    </w:p>
    <w:p w14:paraId="20CD1136" w14:textId="77777777" w:rsidR="00D50316" w:rsidRPr="000F4A77" w:rsidRDefault="00D50316" w:rsidP="00D50316">
      <w:pPr>
        <w:pStyle w:val="11"/>
        <w:numPr>
          <w:ilvl w:val="0"/>
          <w:numId w:val="3"/>
        </w:numPr>
        <w:tabs>
          <w:tab w:val="left" w:pos="0"/>
          <w:tab w:val="left" w:pos="284"/>
        </w:tabs>
        <w:spacing w:line="360" w:lineRule="auto"/>
        <w:ind w:left="284" w:hanging="5"/>
        <w:contextualSpacing/>
        <w:jc w:val="both"/>
        <w:rPr>
          <w:rStyle w:val="ac"/>
          <w:rFonts w:ascii="Times New Roman" w:hAnsi="Times New Roman"/>
          <w:b w:val="0"/>
          <w:sz w:val="26"/>
          <w:szCs w:val="26"/>
        </w:rPr>
      </w:pPr>
      <w:r w:rsidRPr="000F4A77">
        <w:rPr>
          <w:rStyle w:val="ac"/>
          <w:rFonts w:ascii="Times New Roman" w:hAnsi="Times New Roman"/>
          <w:b w:val="0"/>
          <w:sz w:val="26"/>
          <w:szCs w:val="26"/>
        </w:rPr>
        <w:t>природные  опасные факторы (землетрясения, ураганы, наводнения, штормы);</w:t>
      </w:r>
    </w:p>
    <w:p w14:paraId="761A1ADB"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аварии, связанные с обслуживанием оборудования, при проведении огневых работ и работ повышенной опасности.</w:t>
      </w:r>
    </w:p>
    <w:p w14:paraId="645769D0" w14:textId="77777777" w:rsidR="00A12022" w:rsidRDefault="00D50316" w:rsidP="00D50316">
      <w:pPr>
        <w:pStyle w:val="aa"/>
        <w:widowControl w:val="0"/>
        <w:spacing w:line="360" w:lineRule="auto"/>
        <w:ind w:left="284" w:firstLine="539"/>
        <w:jc w:val="both"/>
        <w:rPr>
          <w:rFonts w:ascii="Times New Roman" w:hAnsi="Times New Roman"/>
          <w:sz w:val="26"/>
          <w:szCs w:val="26"/>
        </w:rPr>
      </w:pPr>
      <w:r w:rsidRPr="000F4A77">
        <w:rPr>
          <w:rFonts w:ascii="Times New Roman" w:hAnsi="Times New Roman"/>
          <w:sz w:val="26"/>
          <w:szCs w:val="26"/>
        </w:rPr>
        <w:t>Ликвидация аварий осуществляется обслуживающим персоналом  участка, где произошла авария согласно плана ликвидации аварий. Начальник вахты, мастера-механики по участку руководят работами по локализации и ликвидации аварии  согласно Оперативной части ПЛА,  до прибытия ответственных лиц, горноспасательной и противопожарной служб. После прибытия на место аварий руководства, начальник вахты, мастера-механики и весь обслуживающий персонал поступают в распоряжение ответственного руководителя работ по локализации и ликвидации аварии.</w:t>
      </w:r>
    </w:p>
    <w:p w14:paraId="62854662" w14:textId="22565068" w:rsidR="00F73FAF" w:rsidRDefault="00F73FAF" w:rsidP="00D50316">
      <w:pPr>
        <w:pStyle w:val="aa"/>
        <w:widowControl w:val="0"/>
        <w:spacing w:line="360" w:lineRule="auto"/>
        <w:ind w:left="284" w:firstLine="539"/>
        <w:jc w:val="both"/>
        <w:rPr>
          <w:rFonts w:ascii="Times New Roman" w:hAnsi="Times New Roman"/>
          <w:sz w:val="26"/>
          <w:szCs w:val="26"/>
        </w:rPr>
        <w:sectPr w:rsidR="00F73FAF" w:rsidSect="00131355">
          <w:footerReference w:type="default" r:id="rId8"/>
          <w:pgSz w:w="11906" w:h="16838"/>
          <w:pgMar w:top="1134" w:right="851" w:bottom="1134" w:left="992" w:header="709" w:footer="709" w:gutter="0"/>
          <w:cols w:space="708"/>
          <w:docGrid w:linePitch="360"/>
        </w:sectPr>
      </w:pPr>
    </w:p>
    <w:p w14:paraId="2DE9FD23" w14:textId="2DD30677" w:rsidR="00A12022" w:rsidRDefault="00A12022" w:rsidP="00A12022">
      <w:pPr>
        <w:shd w:val="clear" w:color="auto" w:fill="FFFFFF"/>
        <w:jc w:val="center"/>
        <w:rPr>
          <w:b/>
          <w:color w:val="000000"/>
        </w:rPr>
      </w:pPr>
      <w:r>
        <w:rPr>
          <w:b/>
          <w:color w:val="000000"/>
        </w:rPr>
        <w:t>П</w:t>
      </w:r>
      <w:r w:rsidRPr="000D5A27">
        <w:rPr>
          <w:b/>
          <w:color w:val="000000"/>
        </w:rPr>
        <w:t>лана ликвидации аварии</w:t>
      </w:r>
      <w:r>
        <w:rPr>
          <w:b/>
          <w:color w:val="000000"/>
        </w:rPr>
        <w:t xml:space="preserve"> </w:t>
      </w:r>
      <w:r w:rsidR="009560D9">
        <w:rPr>
          <w:b/>
          <w:color w:val="000000"/>
        </w:rPr>
        <w:t xml:space="preserve"> ТОО «Эврика-Барит»</w:t>
      </w:r>
    </w:p>
    <w:tbl>
      <w:tblPr>
        <w:tblW w:w="14531" w:type="dxa"/>
        <w:jc w:val="center"/>
        <w:tblLayout w:type="fixed"/>
        <w:tblCellMar>
          <w:left w:w="40" w:type="dxa"/>
          <w:right w:w="40" w:type="dxa"/>
        </w:tblCellMar>
        <w:tblLook w:val="0000" w:firstRow="0" w:lastRow="0" w:firstColumn="0" w:lastColumn="0" w:noHBand="0" w:noVBand="0"/>
      </w:tblPr>
      <w:tblGrid>
        <w:gridCol w:w="2269"/>
        <w:gridCol w:w="5033"/>
        <w:gridCol w:w="2410"/>
        <w:gridCol w:w="2098"/>
        <w:gridCol w:w="2721"/>
      </w:tblGrid>
      <w:tr w:rsidR="00A12022" w:rsidRPr="003A6772" w14:paraId="64960E2B" w14:textId="77777777" w:rsidTr="00A12022">
        <w:trPr>
          <w:trHeight w:val="888"/>
          <w:jc w:val="center"/>
        </w:trPr>
        <w:tc>
          <w:tcPr>
            <w:tcW w:w="2269" w:type="dxa"/>
            <w:tcBorders>
              <w:top w:val="single" w:sz="6" w:space="0" w:color="auto"/>
              <w:left w:val="single" w:sz="6" w:space="0" w:color="auto"/>
              <w:bottom w:val="single" w:sz="6" w:space="0" w:color="auto"/>
              <w:right w:val="single" w:sz="6" w:space="0" w:color="auto"/>
            </w:tcBorders>
            <w:shd w:val="clear" w:color="auto" w:fill="FFFFFF"/>
          </w:tcPr>
          <w:p w14:paraId="04A0F1E6"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Номера позиции, виды аварий и места их возникновения</w:t>
            </w:r>
          </w:p>
        </w:tc>
        <w:tc>
          <w:tcPr>
            <w:tcW w:w="5033" w:type="dxa"/>
            <w:tcBorders>
              <w:top w:val="single" w:sz="6" w:space="0" w:color="auto"/>
              <w:left w:val="single" w:sz="6" w:space="0" w:color="auto"/>
              <w:bottom w:val="single" w:sz="6" w:space="0" w:color="auto"/>
              <w:right w:val="single" w:sz="6" w:space="0" w:color="auto"/>
            </w:tcBorders>
            <w:shd w:val="clear" w:color="auto" w:fill="FFFFFF"/>
          </w:tcPr>
          <w:p w14:paraId="2D6CB14A" w14:textId="77777777" w:rsidR="00A12022" w:rsidRPr="003A6772" w:rsidRDefault="00A12022" w:rsidP="00A12022">
            <w:pPr>
              <w:shd w:val="clear" w:color="auto" w:fill="FFFFFF"/>
              <w:spacing w:after="0"/>
              <w:jc w:val="center"/>
              <w:rPr>
                <w:rFonts w:cs="Times New Roman"/>
                <w:b/>
                <w:sz w:val="20"/>
                <w:szCs w:val="20"/>
              </w:rPr>
            </w:pPr>
            <w:r w:rsidRPr="003A6772">
              <w:rPr>
                <w:rFonts w:cs="Times New Roman"/>
                <w:b/>
                <w:color w:val="000000"/>
                <w:sz w:val="20"/>
                <w:szCs w:val="20"/>
              </w:rPr>
              <w:t>Мероприятия по спасению людей и ликвидации аварий</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DDA2838"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 xml:space="preserve">Лица </w:t>
            </w:r>
            <w:r w:rsidRPr="003F2A6C">
              <w:rPr>
                <w:rFonts w:cs="Times New Roman"/>
                <w:b/>
                <w:color w:val="000000"/>
                <w:sz w:val="20"/>
                <w:szCs w:val="20"/>
              </w:rPr>
              <w:t>ответственные</w:t>
            </w:r>
            <w:r w:rsidRPr="003A6772">
              <w:rPr>
                <w:rFonts w:cs="Times New Roman"/>
                <w:b/>
                <w:color w:val="11054D"/>
                <w:sz w:val="20"/>
                <w:szCs w:val="20"/>
              </w:rPr>
              <w:t xml:space="preserve"> </w:t>
            </w:r>
            <w:r w:rsidRPr="003A6772">
              <w:rPr>
                <w:rFonts w:cs="Times New Roman"/>
                <w:b/>
                <w:color w:val="000000"/>
                <w:sz w:val="20"/>
                <w:szCs w:val="20"/>
              </w:rPr>
              <w:t>за выполнение и исполнители</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14:paraId="7545B8FE"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 xml:space="preserve">Места нахождения средств </w:t>
            </w:r>
            <w:r w:rsidRPr="003A6772">
              <w:rPr>
                <w:rFonts w:cs="Times New Roman"/>
                <w:b/>
                <w:color w:val="000000"/>
                <w:sz w:val="20"/>
                <w:szCs w:val="20"/>
                <w:lang w:val="uz-Cyrl-UZ"/>
              </w:rPr>
              <w:t xml:space="preserve"> </w:t>
            </w:r>
            <w:r w:rsidRPr="003A6772">
              <w:rPr>
                <w:rFonts w:cs="Times New Roman"/>
                <w:b/>
                <w:color w:val="000000"/>
                <w:sz w:val="20"/>
                <w:szCs w:val="20"/>
              </w:rPr>
              <w:t xml:space="preserve"> спасения и ликвидации аварии</w:t>
            </w:r>
          </w:p>
        </w:tc>
        <w:tc>
          <w:tcPr>
            <w:tcW w:w="2721" w:type="dxa"/>
            <w:tcBorders>
              <w:top w:val="single" w:sz="6" w:space="0" w:color="auto"/>
              <w:left w:val="single" w:sz="6" w:space="0" w:color="auto"/>
              <w:bottom w:val="single" w:sz="6" w:space="0" w:color="auto"/>
              <w:right w:val="single" w:sz="6" w:space="0" w:color="auto"/>
            </w:tcBorders>
            <w:shd w:val="clear" w:color="auto" w:fill="FFFFFF"/>
          </w:tcPr>
          <w:p w14:paraId="0ED6E183"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Действия ГС и ПП</w:t>
            </w:r>
          </w:p>
        </w:tc>
      </w:tr>
      <w:tr w:rsidR="00A12022" w:rsidRPr="003A6772" w14:paraId="5F12E413" w14:textId="77777777" w:rsidTr="00A12022">
        <w:trPr>
          <w:trHeight w:val="310"/>
          <w:jc w:val="center"/>
        </w:trPr>
        <w:tc>
          <w:tcPr>
            <w:tcW w:w="2269" w:type="dxa"/>
            <w:tcBorders>
              <w:top w:val="single" w:sz="6" w:space="0" w:color="auto"/>
              <w:left w:val="single" w:sz="6" w:space="0" w:color="auto"/>
              <w:bottom w:val="single" w:sz="6" w:space="0" w:color="auto"/>
              <w:right w:val="single" w:sz="6" w:space="0" w:color="auto"/>
            </w:tcBorders>
            <w:shd w:val="clear" w:color="auto" w:fill="FFFFFF"/>
          </w:tcPr>
          <w:p w14:paraId="6BAA6E92" w14:textId="77777777" w:rsidR="00A12022" w:rsidRPr="003A6772" w:rsidRDefault="00A12022" w:rsidP="00A12022">
            <w:pPr>
              <w:shd w:val="clear" w:color="auto" w:fill="FFFFFF"/>
              <w:spacing w:after="0"/>
              <w:jc w:val="center"/>
              <w:rPr>
                <w:rFonts w:cs="Times New Roman"/>
                <w:sz w:val="20"/>
                <w:szCs w:val="20"/>
              </w:rPr>
            </w:pPr>
            <w:r w:rsidRPr="003A6772">
              <w:rPr>
                <w:rFonts w:cs="Times New Roman"/>
                <w:color w:val="000000"/>
                <w:sz w:val="20"/>
                <w:szCs w:val="20"/>
              </w:rPr>
              <w:t>1</w:t>
            </w:r>
          </w:p>
        </w:tc>
        <w:tc>
          <w:tcPr>
            <w:tcW w:w="5033" w:type="dxa"/>
            <w:tcBorders>
              <w:top w:val="single" w:sz="6" w:space="0" w:color="auto"/>
              <w:left w:val="single" w:sz="6" w:space="0" w:color="auto"/>
              <w:bottom w:val="single" w:sz="6" w:space="0" w:color="auto"/>
              <w:right w:val="single" w:sz="6" w:space="0" w:color="auto"/>
            </w:tcBorders>
            <w:shd w:val="clear" w:color="auto" w:fill="FFFFFF"/>
          </w:tcPr>
          <w:p w14:paraId="0460C6E9" w14:textId="77777777" w:rsidR="00A12022" w:rsidRPr="003A6772" w:rsidRDefault="00A12022" w:rsidP="00A12022">
            <w:pPr>
              <w:shd w:val="clear" w:color="auto" w:fill="FFFFFF"/>
              <w:spacing w:after="0"/>
              <w:jc w:val="center"/>
              <w:rPr>
                <w:rFonts w:cs="Times New Roman"/>
                <w:sz w:val="20"/>
                <w:szCs w:val="20"/>
                <w:lang w:val="uz-Cyrl-UZ"/>
              </w:rPr>
            </w:pPr>
            <w:r w:rsidRPr="003A6772">
              <w:rPr>
                <w:rFonts w:cs="Times New Roman"/>
                <w:sz w:val="20"/>
                <w:szCs w:val="20"/>
                <w:lang w:val="uz-Cyrl-UZ"/>
              </w:rPr>
              <w:t>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FBB9377" w14:textId="77777777" w:rsidR="00A12022" w:rsidRPr="003A6772" w:rsidRDefault="00A12022" w:rsidP="00A12022">
            <w:pPr>
              <w:shd w:val="clear" w:color="auto" w:fill="FFFFFF"/>
              <w:spacing w:after="0"/>
              <w:jc w:val="center"/>
              <w:rPr>
                <w:rFonts w:cs="Times New Roman"/>
                <w:sz w:val="20"/>
                <w:szCs w:val="20"/>
                <w:lang w:val="uz-Cyrl-UZ"/>
              </w:rPr>
            </w:pPr>
            <w:r w:rsidRPr="003A6772">
              <w:rPr>
                <w:rFonts w:cs="Times New Roman"/>
                <w:sz w:val="20"/>
                <w:szCs w:val="20"/>
                <w:lang w:val="uz-Cyrl-UZ"/>
              </w:rPr>
              <w:t>3</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14:paraId="2A150643" w14:textId="77777777" w:rsidR="00A12022" w:rsidRPr="003A6772" w:rsidRDefault="00A12022" w:rsidP="00A12022">
            <w:pPr>
              <w:shd w:val="clear" w:color="auto" w:fill="FFFFFF"/>
              <w:spacing w:after="0"/>
              <w:jc w:val="center"/>
              <w:rPr>
                <w:rFonts w:cs="Times New Roman"/>
                <w:sz w:val="20"/>
                <w:szCs w:val="20"/>
              </w:rPr>
            </w:pPr>
            <w:r w:rsidRPr="003A6772">
              <w:rPr>
                <w:rFonts w:cs="Times New Roman"/>
                <w:color w:val="000000"/>
                <w:sz w:val="20"/>
                <w:szCs w:val="20"/>
              </w:rPr>
              <w:t>4</w:t>
            </w:r>
          </w:p>
        </w:tc>
        <w:tc>
          <w:tcPr>
            <w:tcW w:w="2721" w:type="dxa"/>
            <w:tcBorders>
              <w:top w:val="single" w:sz="6" w:space="0" w:color="auto"/>
              <w:left w:val="single" w:sz="6" w:space="0" w:color="auto"/>
              <w:bottom w:val="single" w:sz="6" w:space="0" w:color="auto"/>
              <w:right w:val="single" w:sz="6" w:space="0" w:color="auto"/>
            </w:tcBorders>
            <w:shd w:val="clear" w:color="auto" w:fill="FFFFFF"/>
          </w:tcPr>
          <w:p w14:paraId="039DFD81" w14:textId="77777777" w:rsidR="00A12022" w:rsidRPr="003A6772" w:rsidRDefault="00A12022" w:rsidP="00A12022">
            <w:pPr>
              <w:shd w:val="clear" w:color="auto" w:fill="FFFFFF"/>
              <w:spacing w:after="0"/>
              <w:jc w:val="center"/>
              <w:rPr>
                <w:rFonts w:cs="Times New Roman"/>
                <w:sz w:val="20"/>
                <w:szCs w:val="20"/>
                <w:lang w:val="uz-Cyrl-UZ"/>
              </w:rPr>
            </w:pPr>
            <w:r w:rsidRPr="003A6772">
              <w:rPr>
                <w:rFonts w:cs="Times New Roman"/>
                <w:sz w:val="20"/>
                <w:szCs w:val="20"/>
                <w:lang w:val="uz-Cyrl-UZ"/>
              </w:rPr>
              <w:t>5</w:t>
            </w:r>
          </w:p>
        </w:tc>
      </w:tr>
      <w:tr w:rsidR="00A12022" w:rsidRPr="003A6772" w14:paraId="1BE07E7D" w14:textId="77777777" w:rsidTr="00A12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9"/>
          <w:jc w:val="center"/>
        </w:trPr>
        <w:tc>
          <w:tcPr>
            <w:tcW w:w="2269" w:type="dxa"/>
            <w:shd w:val="clear" w:color="auto" w:fill="FFFFFF"/>
          </w:tcPr>
          <w:p w14:paraId="0BFF7942" w14:textId="77777777" w:rsidR="00A12022" w:rsidRPr="003A6772" w:rsidRDefault="00A12022" w:rsidP="00A12022">
            <w:pPr>
              <w:shd w:val="clear" w:color="auto" w:fill="FFFFFF"/>
              <w:spacing w:after="0"/>
              <w:rPr>
                <w:rFonts w:cs="Times New Roman"/>
                <w:b/>
                <w:bCs/>
                <w:color w:val="FF0000"/>
                <w:sz w:val="20"/>
                <w:szCs w:val="20"/>
              </w:rPr>
            </w:pPr>
            <w:r w:rsidRPr="003A6772">
              <w:rPr>
                <w:rFonts w:cs="Times New Roman"/>
                <w:b/>
                <w:bCs/>
                <w:sz w:val="20"/>
                <w:szCs w:val="20"/>
              </w:rPr>
              <w:t>2.   Короткое замыкание электропроводки ЭКГ-5 А с последующим возгоранием</w:t>
            </w:r>
          </w:p>
        </w:tc>
        <w:tc>
          <w:tcPr>
            <w:tcW w:w="5033" w:type="dxa"/>
            <w:shd w:val="clear" w:color="auto" w:fill="FFFFFF"/>
          </w:tcPr>
          <w:p w14:paraId="62DB9E0F" w14:textId="77777777" w:rsidR="00A12022" w:rsidRPr="003A6772" w:rsidRDefault="00A12022" w:rsidP="00A12022">
            <w:pPr>
              <w:pStyle w:val="ad"/>
              <w:shd w:val="clear" w:color="auto" w:fill="FFFFFF"/>
              <w:tabs>
                <w:tab w:val="left" w:pos="315"/>
              </w:tabs>
              <w:spacing w:after="0"/>
              <w:ind w:left="32" w:firstLine="21"/>
              <w:rPr>
                <w:rFonts w:ascii="Times New Roman" w:hAnsi="Times New Roman"/>
                <w:color w:val="000000"/>
                <w:sz w:val="20"/>
                <w:szCs w:val="20"/>
              </w:rPr>
            </w:pPr>
            <w:r w:rsidRPr="003A6772">
              <w:rPr>
                <w:rFonts w:ascii="Times New Roman" w:hAnsi="Times New Roman"/>
                <w:color w:val="000000"/>
                <w:sz w:val="20"/>
                <w:szCs w:val="20"/>
              </w:rPr>
              <w:t>1. Оповестить горного мастера.</w:t>
            </w:r>
          </w:p>
          <w:p w14:paraId="1E4B916C" w14:textId="77777777" w:rsidR="00A12022" w:rsidRPr="003A6772" w:rsidRDefault="00A12022" w:rsidP="00A12022">
            <w:pPr>
              <w:pStyle w:val="ad"/>
              <w:shd w:val="clear" w:color="auto" w:fill="FFFFFF"/>
              <w:tabs>
                <w:tab w:val="left" w:pos="315"/>
              </w:tabs>
              <w:spacing w:after="0"/>
              <w:ind w:left="32" w:firstLine="21"/>
              <w:rPr>
                <w:rFonts w:ascii="Times New Roman" w:hAnsi="Times New Roman"/>
                <w:color w:val="000000"/>
                <w:sz w:val="20"/>
                <w:szCs w:val="20"/>
              </w:rPr>
            </w:pPr>
            <w:r w:rsidRPr="003A6772">
              <w:rPr>
                <w:rFonts w:ascii="Times New Roman" w:hAnsi="Times New Roman"/>
                <w:color w:val="000000"/>
                <w:sz w:val="20"/>
                <w:szCs w:val="20"/>
              </w:rPr>
              <w:t>2. Сообщить об аварии  руководству предприятия, мед.службе, в пожарную часть, ГСС согласно схеме оповещения..</w:t>
            </w:r>
          </w:p>
          <w:p w14:paraId="5416AC42" w14:textId="77777777" w:rsidR="00A12022" w:rsidRPr="003A6772" w:rsidRDefault="00A12022" w:rsidP="00A12022">
            <w:pPr>
              <w:pStyle w:val="ad"/>
              <w:shd w:val="clear" w:color="auto" w:fill="FFFFFF"/>
              <w:tabs>
                <w:tab w:val="left" w:pos="174"/>
              </w:tabs>
              <w:spacing w:after="0"/>
              <w:ind w:left="32"/>
              <w:rPr>
                <w:rFonts w:ascii="Times New Roman" w:hAnsi="Times New Roman"/>
                <w:color w:val="000000"/>
                <w:sz w:val="20"/>
                <w:szCs w:val="20"/>
              </w:rPr>
            </w:pPr>
            <w:r w:rsidRPr="003A6772">
              <w:rPr>
                <w:rFonts w:ascii="Times New Roman" w:hAnsi="Times New Roman"/>
                <w:color w:val="000000"/>
                <w:sz w:val="20"/>
                <w:szCs w:val="20"/>
              </w:rPr>
              <w:t>3. Вывести с территории  установки посторонних лиц (ремонтный персонал, практикантов т.д.).</w:t>
            </w:r>
          </w:p>
          <w:p w14:paraId="04DB3985" w14:textId="77777777" w:rsidR="00A12022" w:rsidRPr="003A6772" w:rsidRDefault="00A12022" w:rsidP="00A12022">
            <w:pPr>
              <w:pStyle w:val="ad"/>
              <w:shd w:val="clear" w:color="auto" w:fill="FFFFFF"/>
              <w:tabs>
                <w:tab w:val="left" w:pos="174"/>
              </w:tabs>
              <w:spacing w:after="0"/>
              <w:ind w:left="32"/>
              <w:rPr>
                <w:rFonts w:ascii="Times New Roman" w:hAnsi="Times New Roman"/>
                <w:color w:val="000000"/>
                <w:sz w:val="20"/>
                <w:szCs w:val="20"/>
              </w:rPr>
            </w:pPr>
            <w:r w:rsidRPr="003A6772">
              <w:rPr>
                <w:rFonts w:ascii="Times New Roman" w:hAnsi="Times New Roman"/>
                <w:color w:val="000000"/>
                <w:sz w:val="20"/>
                <w:szCs w:val="20"/>
              </w:rPr>
              <w:t>4. Остановить установку согласно инструкции аварийной остановки.</w:t>
            </w:r>
          </w:p>
          <w:p w14:paraId="693A591D" w14:textId="77777777" w:rsidR="00A12022" w:rsidRPr="003A6772" w:rsidRDefault="00A12022" w:rsidP="00A12022">
            <w:pPr>
              <w:shd w:val="clear" w:color="auto" w:fill="FFFFFF"/>
              <w:tabs>
                <w:tab w:val="left" w:pos="315"/>
              </w:tabs>
              <w:spacing w:after="0"/>
              <w:rPr>
                <w:rFonts w:cs="Times New Roman"/>
                <w:color w:val="000000"/>
                <w:sz w:val="20"/>
                <w:szCs w:val="20"/>
              </w:rPr>
            </w:pPr>
            <w:r w:rsidRPr="003A6772">
              <w:rPr>
                <w:rFonts w:cs="Times New Roman"/>
                <w:color w:val="000000"/>
                <w:sz w:val="20"/>
                <w:szCs w:val="20"/>
              </w:rPr>
              <w:t>4. Обесточить ЯКНО и аварийный участок.</w:t>
            </w:r>
          </w:p>
          <w:p w14:paraId="7E799768" w14:textId="77777777" w:rsidR="00A12022" w:rsidRPr="003A6772" w:rsidRDefault="00A12022" w:rsidP="00A12022">
            <w:pPr>
              <w:shd w:val="clear" w:color="auto" w:fill="FFFFFF"/>
              <w:tabs>
                <w:tab w:val="left" w:pos="315"/>
              </w:tabs>
              <w:spacing w:after="0"/>
              <w:rPr>
                <w:rFonts w:cs="Times New Roman"/>
                <w:color w:val="000000"/>
                <w:sz w:val="20"/>
                <w:szCs w:val="20"/>
              </w:rPr>
            </w:pPr>
            <w:r w:rsidRPr="003A6772">
              <w:rPr>
                <w:rFonts w:cs="Times New Roman"/>
                <w:color w:val="000000"/>
                <w:sz w:val="20"/>
                <w:szCs w:val="20"/>
              </w:rPr>
              <w:t>5. Оградить опасную зону.</w:t>
            </w:r>
          </w:p>
          <w:p w14:paraId="19B263E0"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6. Обеспечить применение СИЗОД лицами задействованных в ликвидации аварии, при сильной задымленности и загазованности.</w:t>
            </w:r>
          </w:p>
          <w:p w14:paraId="6BAE3BD9"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 xml:space="preserve">7. Организовать тушение пожара имеющимися средствами пожаротушения.  </w:t>
            </w:r>
          </w:p>
          <w:p w14:paraId="163AEBDF"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8. Исключить возможность распространения пожара на близ лежащие установки и оборудование.</w:t>
            </w:r>
          </w:p>
          <w:p w14:paraId="6D777D2F"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9. При прибытии руководства и спасательных служб доложить о ходе проведения работ по локализации и ликвидации аварий.</w:t>
            </w:r>
          </w:p>
        </w:tc>
        <w:tc>
          <w:tcPr>
            <w:tcW w:w="2410" w:type="dxa"/>
            <w:shd w:val="clear" w:color="auto" w:fill="FFFFFF"/>
          </w:tcPr>
          <w:p w14:paraId="1C0A769A"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Первый заметивший </w:t>
            </w:r>
          </w:p>
          <w:p w14:paraId="5874B59B"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По инстанциям</w:t>
            </w:r>
          </w:p>
          <w:p w14:paraId="1067D5FA"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Горный мастер </w:t>
            </w:r>
          </w:p>
          <w:p w14:paraId="7A88830D" w14:textId="77777777" w:rsidR="00A12022" w:rsidRPr="003A6772" w:rsidRDefault="00A12022" w:rsidP="00A12022">
            <w:pPr>
              <w:shd w:val="clear" w:color="auto" w:fill="FFFFFF"/>
              <w:spacing w:after="0"/>
              <w:rPr>
                <w:rFonts w:cs="Times New Roman"/>
                <w:color w:val="000000"/>
                <w:sz w:val="20"/>
                <w:szCs w:val="20"/>
              </w:rPr>
            </w:pPr>
          </w:p>
          <w:p w14:paraId="62188281" w14:textId="77777777" w:rsidR="00A12022" w:rsidRPr="003A6772" w:rsidRDefault="00A12022" w:rsidP="00A12022">
            <w:pPr>
              <w:shd w:val="clear" w:color="auto" w:fill="FFFFFF"/>
              <w:spacing w:after="0"/>
              <w:rPr>
                <w:rFonts w:cs="Times New Roman"/>
                <w:color w:val="000000"/>
                <w:sz w:val="20"/>
                <w:szCs w:val="20"/>
              </w:rPr>
            </w:pPr>
          </w:p>
          <w:p w14:paraId="61538792"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Машинист ЭКГ.</w:t>
            </w:r>
          </w:p>
          <w:p w14:paraId="5C84DDC7"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Электромеханик </w:t>
            </w:r>
          </w:p>
          <w:p w14:paraId="703D1127"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Горный мастер</w:t>
            </w:r>
          </w:p>
          <w:p w14:paraId="71C7FAA7"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Горный мастер </w:t>
            </w:r>
          </w:p>
          <w:p w14:paraId="1FE7D1AE" w14:textId="77777777" w:rsidR="00A12022" w:rsidRPr="003A6772" w:rsidRDefault="00A12022" w:rsidP="00A12022">
            <w:pPr>
              <w:shd w:val="clear" w:color="auto" w:fill="FFFFFF"/>
              <w:spacing w:after="0"/>
              <w:rPr>
                <w:rFonts w:cs="Times New Roman"/>
                <w:color w:val="000000"/>
                <w:sz w:val="20"/>
                <w:szCs w:val="20"/>
              </w:rPr>
            </w:pPr>
          </w:p>
          <w:p w14:paraId="1B63C12D" w14:textId="77777777" w:rsidR="00A12022" w:rsidRPr="003A6772" w:rsidRDefault="00A12022" w:rsidP="00A12022">
            <w:pPr>
              <w:shd w:val="clear" w:color="auto" w:fill="FFFFFF"/>
              <w:spacing w:after="0"/>
              <w:rPr>
                <w:rFonts w:cs="Times New Roman"/>
                <w:color w:val="000000"/>
                <w:sz w:val="20"/>
                <w:szCs w:val="20"/>
              </w:rPr>
            </w:pPr>
          </w:p>
          <w:p w14:paraId="5CF6A154"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Горный мастер </w:t>
            </w:r>
          </w:p>
          <w:p w14:paraId="7C980661"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Начальник вахты РОД</w:t>
            </w:r>
          </w:p>
          <w:p w14:paraId="6F39A288" w14:textId="77777777" w:rsidR="00A1202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Горный мастер машинист ЭКГ .</w:t>
            </w:r>
          </w:p>
          <w:p w14:paraId="111D3FCF"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Начальник вахты</w:t>
            </w:r>
          </w:p>
        </w:tc>
        <w:tc>
          <w:tcPr>
            <w:tcW w:w="2098" w:type="dxa"/>
            <w:shd w:val="clear" w:color="auto" w:fill="FFFFFF"/>
          </w:tcPr>
          <w:p w14:paraId="2A259A2E"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Первичные средства пожаротушения на ЭКГ, буровых установках.</w:t>
            </w:r>
          </w:p>
          <w:p w14:paraId="7F98901A"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Противогазы расположены на центральном складе.</w:t>
            </w:r>
          </w:p>
          <w:p w14:paraId="1ADD3AE5" w14:textId="77777777" w:rsidR="00A12022" w:rsidRPr="003A6772" w:rsidRDefault="00A12022" w:rsidP="00A12022">
            <w:pPr>
              <w:shd w:val="clear" w:color="auto" w:fill="FFFFFF"/>
              <w:spacing w:after="0"/>
              <w:rPr>
                <w:rFonts w:cs="Times New Roman"/>
                <w:color w:val="000000"/>
                <w:sz w:val="20"/>
                <w:szCs w:val="20"/>
              </w:rPr>
            </w:pPr>
          </w:p>
        </w:tc>
        <w:tc>
          <w:tcPr>
            <w:tcW w:w="2721" w:type="dxa"/>
            <w:shd w:val="clear" w:color="auto" w:fill="FFFFFF"/>
          </w:tcPr>
          <w:p w14:paraId="34292A00" w14:textId="77777777" w:rsidR="00A12022" w:rsidRPr="003A6772" w:rsidRDefault="00A12022" w:rsidP="00A12022">
            <w:pPr>
              <w:shd w:val="clear" w:color="auto" w:fill="FFFFFF"/>
              <w:tabs>
                <w:tab w:val="left" w:pos="272"/>
              </w:tabs>
              <w:spacing w:after="0"/>
              <w:ind w:left="-12" w:firstLine="12"/>
              <w:rPr>
                <w:rFonts w:cs="Times New Roman"/>
                <w:sz w:val="20"/>
                <w:szCs w:val="20"/>
              </w:rPr>
            </w:pPr>
            <w:r w:rsidRPr="003A6772">
              <w:rPr>
                <w:rFonts w:cs="Times New Roman"/>
                <w:sz w:val="20"/>
                <w:szCs w:val="20"/>
              </w:rPr>
              <w:t xml:space="preserve">Горноспасатели (ВГК) по прибытии на место  аварии: </w:t>
            </w:r>
          </w:p>
          <w:p w14:paraId="2A3D0E6E"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Докладывают о готовности.</w:t>
            </w:r>
          </w:p>
          <w:p w14:paraId="035F4FEE"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Производят разведку.</w:t>
            </w:r>
          </w:p>
          <w:p w14:paraId="7A8A1940"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 xml:space="preserve">Ведут поиск пострадавших, при их наличии оказывают им первую доврачебную помощь пострадавшим.  </w:t>
            </w:r>
          </w:p>
          <w:p w14:paraId="1EF7AA82"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 xml:space="preserve">Организуют дежурство при необходимости. </w:t>
            </w:r>
          </w:p>
          <w:p w14:paraId="1E54F341"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При сильной загазованности где невозможно применение фильтрующих противогазов спасательные работы проводят в изолирующих средствах защиты.</w:t>
            </w:r>
          </w:p>
          <w:p w14:paraId="3C04B6AA" w14:textId="77777777" w:rsidR="00A12022" w:rsidRPr="003A6772" w:rsidRDefault="00A12022" w:rsidP="00A12022">
            <w:pPr>
              <w:shd w:val="clear" w:color="auto" w:fill="FFFFFF"/>
              <w:tabs>
                <w:tab w:val="left" w:pos="272"/>
              </w:tabs>
              <w:spacing w:after="0"/>
              <w:ind w:left="-12" w:firstLine="12"/>
              <w:rPr>
                <w:rFonts w:cs="Times New Roman"/>
                <w:sz w:val="20"/>
                <w:szCs w:val="20"/>
              </w:rPr>
            </w:pPr>
            <w:r w:rsidRPr="003A6772">
              <w:rPr>
                <w:rFonts w:cs="Times New Roman"/>
                <w:sz w:val="20"/>
                <w:szCs w:val="20"/>
              </w:rPr>
              <w:t>Бойцы пожарной поста  по прибытию  на место  аварии, определяют  очаг пожара и приступают к тушению пожара.</w:t>
            </w:r>
          </w:p>
        </w:tc>
      </w:tr>
      <w:tr w:rsidR="00A12022" w:rsidRPr="003A6772" w14:paraId="777442F4" w14:textId="77777777" w:rsidTr="00A12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1"/>
          <w:jc w:val="center"/>
        </w:trPr>
        <w:tc>
          <w:tcPr>
            <w:tcW w:w="2269" w:type="dxa"/>
            <w:shd w:val="clear" w:color="auto" w:fill="FFFFFF"/>
          </w:tcPr>
          <w:p w14:paraId="0E613603" w14:textId="77777777" w:rsidR="00A12022" w:rsidRPr="003A6772" w:rsidRDefault="00A12022" w:rsidP="00A12022">
            <w:pPr>
              <w:shd w:val="clear" w:color="auto" w:fill="FFFFFF"/>
              <w:spacing w:after="0"/>
              <w:ind w:left="102"/>
              <w:rPr>
                <w:rFonts w:cs="Times New Roman"/>
                <w:b/>
                <w:bCs/>
                <w:sz w:val="20"/>
                <w:szCs w:val="20"/>
              </w:rPr>
            </w:pPr>
            <w:r w:rsidRPr="003A6772">
              <w:rPr>
                <w:rFonts w:cs="Times New Roman"/>
                <w:b/>
                <w:sz w:val="20"/>
                <w:szCs w:val="20"/>
              </w:rPr>
              <w:t>3. Возгорание электропроводки  на складе запасных частей</w:t>
            </w:r>
          </w:p>
          <w:p w14:paraId="4261D832" w14:textId="77777777" w:rsidR="00A12022" w:rsidRPr="003A6772" w:rsidRDefault="00A12022" w:rsidP="00A12022">
            <w:pPr>
              <w:shd w:val="clear" w:color="auto" w:fill="FFFFFF"/>
              <w:spacing w:after="0"/>
              <w:rPr>
                <w:rFonts w:cs="Times New Roman"/>
                <w:b/>
                <w:bCs/>
                <w:sz w:val="20"/>
                <w:szCs w:val="20"/>
              </w:rPr>
            </w:pPr>
          </w:p>
        </w:tc>
        <w:tc>
          <w:tcPr>
            <w:tcW w:w="5033" w:type="dxa"/>
            <w:shd w:val="clear" w:color="auto" w:fill="FFFFFF"/>
          </w:tcPr>
          <w:p w14:paraId="3EAFDE77"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Оповестить мастера механика, начальника вахты   об аварий.</w:t>
            </w:r>
          </w:p>
          <w:p w14:paraId="7BF64F12"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Организовать  отключение электроэнергии на аварийный участок , оградить опасную зону.</w:t>
            </w:r>
          </w:p>
          <w:p w14:paraId="33446F8F"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Сообщить об аварии  руководству , медпункт, в пожарную часть, ГСС, согласно схеме оповещения</w:t>
            </w:r>
          </w:p>
          <w:p w14:paraId="63788AE7"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 xml:space="preserve"> Вывести людей с территории склада.</w:t>
            </w:r>
          </w:p>
          <w:p w14:paraId="2275A479"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Организовать тушение возгорания и пожара имеющимися средствами пожаротушения.</w:t>
            </w:r>
          </w:p>
          <w:p w14:paraId="163386A8"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Исключить возможность распространения пожара на близ стоящие здания, сооружения.</w:t>
            </w:r>
          </w:p>
          <w:p w14:paraId="51C1A68F"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Выставить работников для встречи горноспасательной и пожарной службы и оградить опасную зону.</w:t>
            </w:r>
          </w:p>
          <w:p w14:paraId="0D1F9963"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000000"/>
                <w:sz w:val="20"/>
                <w:szCs w:val="20"/>
              </w:rPr>
              <w:t>При прибытии руководства и спасательных служб доложить о ходе проведения работ по локализации и ликвидации аварий.</w:t>
            </w:r>
          </w:p>
          <w:p w14:paraId="104C31DA" w14:textId="77777777" w:rsidR="00A12022" w:rsidRPr="003A6772" w:rsidRDefault="00A12022" w:rsidP="00A12022">
            <w:pPr>
              <w:shd w:val="clear" w:color="auto" w:fill="FFFFFF"/>
              <w:tabs>
                <w:tab w:val="left" w:pos="315"/>
              </w:tabs>
              <w:spacing w:after="0"/>
              <w:rPr>
                <w:rFonts w:cs="Times New Roman"/>
                <w:color w:val="000000"/>
                <w:sz w:val="20"/>
                <w:szCs w:val="20"/>
              </w:rPr>
            </w:pPr>
          </w:p>
        </w:tc>
        <w:tc>
          <w:tcPr>
            <w:tcW w:w="2410" w:type="dxa"/>
            <w:shd w:val="clear" w:color="auto" w:fill="FFFFFF"/>
          </w:tcPr>
          <w:p w14:paraId="5621253A"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Первый заметивший  или работник склада</w:t>
            </w:r>
          </w:p>
          <w:p w14:paraId="509E0247"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Кладовщик</w:t>
            </w:r>
          </w:p>
          <w:p w14:paraId="58CA4053"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Мастер механик</w:t>
            </w:r>
          </w:p>
          <w:p w14:paraId="62128485" w14:textId="77777777" w:rsidR="00A12022" w:rsidRPr="003A6772" w:rsidRDefault="00A12022" w:rsidP="00A12022">
            <w:pPr>
              <w:shd w:val="clear" w:color="auto" w:fill="FFFFFF"/>
              <w:spacing w:after="0"/>
              <w:rPr>
                <w:rFonts w:cs="Times New Roman"/>
                <w:sz w:val="20"/>
                <w:szCs w:val="20"/>
              </w:rPr>
            </w:pPr>
          </w:p>
          <w:p w14:paraId="7B72D062"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По инстанциям</w:t>
            </w:r>
          </w:p>
          <w:p w14:paraId="7EB13948" w14:textId="77777777" w:rsidR="00A12022" w:rsidRPr="003A6772" w:rsidRDefault="00A12022" w:rsidP="00A12022">
            <w:pPr>
              <w:shd w:val="clear" w:color="auto" w:fill="FFFFFF"/>
              <w:spacing w:after="0"/>
              <w:rPr>
                <w:rFonts w:cs="Times New Roman"/>
                <w:sz w:val="20"/>
                <w:szCs w:val="20"/>
              </w:rPr>
            </w:pPr>
          </w:p>
          <w:p w14:paraId="6FEF7EC2" w14:textId="77777777" w:rsidR="00A12022" w:rsidRPr="003A6772" w:rsidRDefault="00A12022" w:rsidP="00A12022">
            <w:pPr>
              <w:shd w:val="clear" w:color="auto" w:fill="FFFFFF"/>
              <w:spacing w:after="0"/>
              <w:rPr>
                <w:rFonts w:cs="Times New Roman"/>
                <w:sz w:val="20"/>
                <w:szCs w:val="20"/>
              </w:rPr>
            </w:pPr>
          </w:p>
          <w:p w14:paraId="51DEBF34"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Кладовщик</w:t>
            </w:r>
          </w:p>
          <w:p w14:paraId="695A08ED"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Начальник вахты </w:t>
            </w:r>
          </w:p>
          <w:p w14:paraId="3E156089"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Начальник вахты</w:t>
            </w:r>
          </w:p>
          <w:p w14:paraId="55254BF3"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Мастер механик</w:t>
            </w:r>
          </w:p>
          <w:p w14:paraId="12DF7D80"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sz w:val="20"/>
                <w:szCs w:val="20"/>
              </w:rPr>
              <w:t>Начальник вахты</w:t>
            </w:r>
          </w:p>
        </w:tc>
        <w:tc>
          <w:tcPr>
            <w:tcW w:w="2098" w:type="dxa"/>
            <w:shd w:val="clear" w:color="auto" w:fill="FFFFFF"/>
          </w:tcPr>
          <w:p w14:paraId="22DE5146"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Противогазы  на    </w:t>
            </w:r>
          </w:p>
          <w:p w14:paraId="45E09FA1"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 центральном  </w:t>
            </w:r>
          </w:p>
          <w:p w14:paraId="5558BBFA"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 складе</w:t>
            </w:r>
          </w:p>
          <w:p w14:paraId="48305384" w14:textId="77777777" w:rsidR="00A12022" w:rsidRPr="003A6772" w:rsidRDefault="00A12022" w:rsidP="00A12022">
            <w:pPr>
              <w:shd w:val="clear" w:color="auto" w:fill="FFFFFF"/>
              <w:spacing w:after="0"/>
              <w:rPr>
                <w:rFonts w:cs="Times New Roman"/>
                <w:sz w:val="20"/>
                <w:szCs w:val="20"/>
              </w:rPr>
            </w:pPr>
          </w:p>
          <w:p w14:paraId="0100C5CD" w14:textId="77777777" w:rsidR="00A12022" w:rsidRPr="003A6772" w:rsidRDefault="00A12022" w:rsidP="00A12022">
            <w:pPr>
              <w:shd w:val="clear" w:color="auto" w:fill="FFFFFF"/>
              <w:spacing w:after="0"/>
              <w:ind w:left="102"/>
              <w:rPr>
                <w:rFonts w:cs="Times New Roman"/>
                <w:sz w:val="20"/>
                <w:szCs w:val="20"/>
              </w:rPr>
            </w:pPr>
            <w:r w:rsidRPr="003A6772">
              <w:rPr>
                <w:rFonts w:cs="Times New Roman"/>
                <w:sz w:val="20"/>
                <w:szCs w:val="20"/>
              </w:rPr>
              <w:t xml:space="preserve">Огнетушители расположены на складе, пожарный щит расположен в здании АРМ  и котельной.  </w:t>
            </w:r>
          </w:p>
          <w:p w14:paraId="15B0EA98" w14:textId="77777777" w:rsidR="00A12022" w:rsidRPr="003A6772" w:rsidRDefault="00A12022" w:rsidP="00A12022">
            <w:pPr>
              <w:shd w:val="clear" w:color="auto" w:fill="FFFFFF"/>
              <w:spacing w:after="0"/>
              <w:rPr>
                <w:rFonts w:cs="Times New Roman"/>
                <w:color w:val="000000"/>
                <w:sz w:val="20"/>
                <w:szCs w:val="20"/>
              </w:rPr>
            </w:pPr>
          </w:p>
        </w:tc>
        <w:tc>
          <w:tcPr>
            <w:tcW w:w="2721" w:type="dxa"/>
            <w:shd w:val="clear" w:color="auto" w:fill="FFFFFF"/>
          </w:tcPr>
          <w:p w14:paraId="3F2487A3" w14:textId="77777777" w:rsidR="00A12022" w:rsidRPr="003A6772" w:rsidRDefault="00A12022" w:rsidP="00A12022">
            <w:pPr>
              <w:shd w:val="clear" w:color="auto" w:fill="FFFFFF"/>
              <w:tabs>
                <w:tab w:val="left" w:pos="272"/>
              </w:tabs>
              <w:spacing w:after="0"/>
              <w:ind w:left="-12" w:firstLine="12"/>
              <w:rPr>
                <w:rFonts w:cs="Times New Roman"/>
                <w:sz w:val="20"/>
                <w:szCs w:val="20"/>
              </w:rPr>
            </w:pPr>
          </w:p>
        </w:tc>
      </w:tr>
    </w:tbl>
    <w:p w14:paraId="42397EC8" w14:textId="77777777" w:rsidR="00A12022" w:rsidRPr="00265FD9" w:rsidRDefault="00A12022" w:rsidP="00A12022"/>
    <w:p w14:paraId="32C1871D" w14:textId="77777777" w:rsidR="00A12022" w:rsidRPr="000D5A27" w:rsidRDefault="00A12022" w:rsidP="00A12022">
      <w:pPr>
        <w:shd w:val="clear" w:color="auto" w:fill="FFFFFF"/>
        <w:jc w:val="center"/>
        <w:rPr>
          <w:b/>
          <w:color w:val="000000"/>
        </w:rPr>
      </w:pPr>
    </w:p>
    <w:p w14:paraId="45692FD0" w14:textId="77777777" w:rsidR="00A12022" w:rsidRPr="000D5A27" w:rsidRDefault="00A12022" w:rsidP="00A12022">
      <w:pPr>
        <w:shd w:val="clear" w:color="auto" w:fill="FFFFFF"/>
        <w:rPr>
          <w:b/>
          <w:color w:val="000000"/>
        </w:rPr>
      </w:pPr>
    </w:p>
    <w:p w14:paraId="6F5C14F4" w14:textId="77777777" w:rsidR="00A12022" w:rsidRDefault="00A12022" w:rsidP="00D50316">
      <w:pPr>
        <w:pStyle w:val="aa"/>
        <w:widowControl w:val="0"/>
        <w:spacing w:line="360" w:lineRule="auto"/>
        <w:ind w:left="284" w:firstLine="539"/>
        <w:jc w:val="both"/>
        <w:rPr>
          <w:rFonts w:ascii="Times New Roman" w:hAnsi="Times New Roman"/>
          <w:sz w:val="26"/>
          <w:szCs w:val="26"/>
        </w:rPr>
        <w:sectPr w:rsidR="00A12022" w:rsidSect="00A12022">
          <w:pgSz w:w="16838" w:h="11906" w:orient="landscape"/>
          <w:pgMar w:top="992" w:right="1134" w:bottom="851" w:left="1134" w:header="709" w:footer="709" w:gutter="0"/>
          <w:cols w:space="708"/>
          <w:docGrid w:linePitch="360"/>
        </w:sectPr>
      </w:pPr>
    </w:p>
    <w:p w14:paraId="4F38C449" w14:textId="77777777" w:rsidR="00131355" w:rsidRPr="00777B50" w:rsidRDefault="00131355" w:rsidP="0088122C">
      <w:pPr>
        <w:tabs>
          <w:tab w:val="left" w:pos="1249"/>
        </w:tabs>
        <w:spacing w:before="90" w:after="0" w:line="240" w:lineRule="auto"/>
        <w:ind w:right="373"/>
        <w:jc w:val="center"/>
        <w:rPr>
          <w:b/>
          <w:spacing w:val="-3"/>
          <w:szCs w:val="26"/>
        </w:rPr>
      </w:pPr>
      <w:r w:rsidRPr="00777B50">
        <w:rPr>
          <w:b/>
          <w:szCs w:val="26"/>
        </w:rPr>
        <w:t>Требования</w:t>
      </w:r>
      <w:r w:rsidRPr="00777B50">
        <w:rPr>
          <w:b/>
          <w:spacing w:val="-3"/>
          <w:szCs w:val="26"/>
        </w:rPr>
        <w:t xml:space="preserve"> </w:t>
      </w:r>
      <w:r w:rsidRPr="00777B50">
        <w:rPr>
          <w:b/>
          <w:szCs w:val="26"/>
        </w:rPr>
        <w:t>к</w:t>
      </w:r>
      <w:r w:rsidRPr="00777B50">
        <w:rPr>
          <w:b/>
          <w:spacing w:val="-3"/>
          <w:szCs w:val="26"/>
        </w:rPr>
        <w:t xml:space="preserve"> </w:t>
      </w:r>
      <w:r w:rsidRPr="00777B50">
        <w:rPr>
          <w:b/>
          <w:szCs w:val="26"/>
        </w:rPr>
        <w:t>отчетности</w:t>
      </w:r>
      <w:r w:rsidRPr="00777B50">
        <w:rPr>
          <w:b/>
          <w:spacing w:val="-3"/>
          <w:szCs w:val="26"/>
        </w:rPr>
        <w:t xml:space="preserve"> </w:t>
      </w:r>
      <w:r w:rsidRPr="00777B50">
        <w:rPr>
          <w:b/>
          <w:szCs w:val="26"/>
        </w:rPr>
        <w:t>по</w:t>
      </w:r>
      <w:r w:rsidRPr="00777B50">
        <w:rPr>
          <w:b/>
          <w:spacing w:val="-6"/>
          <w:szCs w:val="26"/>
        </w:rPr>
        <w:t xml:space="preserve"> </w:t>
      </w:r>
      <w:r w:rsidRPr="00777B50">
        <w:rPr>
          <w:b/>
          <w:szCs w:val="26"/>
        </w:rPr>
        <w:t>результатам</w:t>
      </w:r>
      <w:r w:rsidRPr="00777B50">
        <w:rPr>
          <w:b/>
          <w:spacing w:val="-3"/>
          <w:szCs w:val="26"/>
        </w:rPr>
        <w:t xml:space="preserve"> </w:t>
      </w:r>
      <w:r w:rsidRPr="00777B50">
        <w:rPr>
          <w:b/>
          <w:szCs w:val="26"/>
        </w:rPr>
        <w:t>производственного</w:t>
      </w:r>
      <w:r w:rsidRPr="00777B50">
        <w:rPr>
          <w:b/>
          <w:spacing w:val="-3"/>
          <w:szCs w:val="26"/>
        </w:rPr>
        <w:t xml:space="preserve"> </w:t>
      </w:r>
    </w:p>
    <w:p w14:paraId="4FCEF8D0" w14:textId="77777777" w:rsidR="00131355" w:rsidRPr="00777B50" w:rsidRDefault="00131355" w:rsidP="0088122C">
      <w:pPr>
        <w:tabs>
          <w:tab w:val="left" w:pos="1249"/>
        </w:tabs>
        <w:spacing w:before="90" w:after="0" w:line="240" w:lineRule="auto"/>
        <w:ind w:right="373"/>
        <w:jc w:val="center"/>
        <w:rPr>
          <w:b/>
          <w:szCs w:val="26"/>
        </w:rPr>
      </w:pPr>
      <w:r w:rsidRPr="00777B50">
        <w:rPr>
          <w:b/>
          <w:szCs w:val="26"/>
        </w:rPr>
        <w:t>экологического</w:t>
      </w:r>
      <w:r w:rsidRPr="00777B50">
        <w:rPr>
          <w:b/>
          <w:spacing w:val="-3"/>
          <w:szCs w:val="26"/>
        </w:rPr>
        <w:t xml:space="preserve"> </w:t>
      </w:r>
      <w:r w:rsidRPr="00777B50">
        <w:rPr>
          <w:b/>
          <w:szCs w:val="26"/>
        </w:rPr>
        <w:t>контроля</w:t>
      </w:r>
    </w:p>
    <w:p w14:paraId="522C2AAA" w14:textId="42895601" w:rsidR="00131355" w:rsidRPr="00777B50" w:rsidRDefault="009560D9" w:rsidP="00D50316">
      <w:pPr>
        <w:pStyle w:val="a8"/>
        <w:spacing w:before="34" w:line="360" w:lineRule="auto"/>
        <w:ind w:left="284" w:right="416" w:firstLine="720"/>
        <w:jc w:val="both"/>
        <w:rPr>
          <w:sz w:val="26"/>
          <w:szCs w:val="26"/>
        </w:rPr>
      </w:pPr>
      <w:r>
        <w:rPr>
          <w:sz w:val="26"/>
          <w:szCs w:val="26"/>
        </w:rPr>
        <w:t xml:space="preserve"> ТОО «Эврика-Барит»</w:t>
      </w:r>
      <w:r w:rsidR="00131355" w:rsidRPr="00777B50">
        <w:rPr>
          <w:sz w:val="26"/>
          <w:szCs w:val="26"/>
        </w:rPr>
        <w:t xml:space="preserve"> ведет учет, формирует и представляет периодические отчеты по результатам производственного экологического контроля в электронной форме в информационную систему уполномоченного органа в области охраны окружающей среды с подписанием электронной цифровой подписью первого руководителя филиала.</w:t>
      </w:r>
    </w:p>
    <w:p w14:paraId="036D9334"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Прием и анализ представленных отчетов по результатам производственного экологического контроля осуществляется Департаментом экологии по Жамбылской области.</w:t>
      </w:r>
    </w:p>
    <w:p w14:paraId="1DB4E465"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Структура отчета о выполнении программы производственного экологического контроля состоит из пояснительной записки и формы, предназначенной для сбора административных данных согласно приложению 2 «Правила разработки программы производственного экологического контроля объектов I и II категорий, ведения внутреннего учета, формирования и представления периодических отчетов по результатам производственного экологического контроля» - далее Правила.</w:t>
      </w:r>
    </w:p>
    <w:p w14:paraId="3FAABA80" w14:textId="77777777" w:rsidR="00D50316" w:rsidRDefault="00D50316" w:rsidP="008257F4">
      <w:pPr>
        <w:tabs>
          <w:tab w:val="left" w:pos="1249"/>
        </w:tabs>
        <w:spacing w:before="90" w:line="274" w:lineRule="exact"/>
        <w:ind w:left="567" w:right="373"/>
        <w:jc w:val="center"/>
        <w:rPr>
          <w:b/>
          <w:szCs w:val="26"/>
        </w:rPr>
      </w:pPr>
    </w:p>
    <w:p w14:paraId="13C1A91A" w14:textId="77777777" w:rsidR="00131355" w:rsidRPr="00777B50" w:rsidRDefault="00131355" w:rsidP="008257F4">
      <w:pPr>
        <w:tabs>
          <w:tab w:val="left" w:pos="1249"/>
        </w:tabs>
        <w:spacing w:before="90" w:line="274" w:lineRule="exact"/>
        <w:ind w:left="567" w:right="373"/>
        <w:jc w:val="center"/>
        <w:rPr>
          <w:b/>
          <w:szCs w:val="26"/>
        </w:rPr>
      </w:pPr>
      <w:r w:rsidRPr="00777B50">
        <w:rPr>
          <w:b/>
          <w:szCs w:val="26"/>
        </w:rPr>
        <w:t>Организационная и функциональная структура внутренней ответственности работников за проведением ПЭК</w:t>
      </w:r>
    </w:p>
    <w:p w14:paraId="078113CE" w14:textId="77777777" w:rsidR="00131355" w:rsidRPr="00777B50" w:rsidRDefault="00131355" w:rsidP="00D50316">
      <w:pPr>
        <w:pStyle w:val="a8"/>
        <w:spacing w:before="34" w:line="276" w:lineRule="auto"/>
        <w:ind w:left="567" w:right="416" w:firstLine="720"/>
        <w:jc w:val="both"/>
        <w:rPr>
          <w:sz w:val="26"/>
          <w:szCs w:val="26"/>
        </w:rPr>
      </w:pPr>
      <w:r w:rsidRPr="00777B50">
        <w:rPr>
          <w:sz w:val="26"/>
          <w:szCs w:val="26"/>
        </w:rPr>
        <w:t>При проведении производственного экологического контроля оператор объекта:</w:t>
      </w:r>
    </w:p>
    <w:p w14:paraId="7DE172A4" w14:textId="77777777" w:rsidR="00131355" w:rsidRPr="00777B50" w:rsidRDefault="00131355" w:rsidP="00D50316">
      <w:pPr>
        <w:pStyle w:val="a8"/>
        <w:numPr>
          <w:ilvl w:val="0"/>
          <w:numId w:val="2"/>
        </w:numPr>
        <w:spacing w:before="34" w:line="276" w:lineRule="auto"/>
        <w:ind w:left="567" w:right="416" w:hanging="283"/>
        <w:jc w:val="both"/>
        <w:rPr>
          <w:sz w:val="26"/>
          <w:szCs w:val="26"/>
        </w:rPr>
      </w:pPr>
      <w:r w:rsidRPr="00777B50">
        <w:rPr>
          <w:sz w:val="26"/>
          <w:szCs w:val="26"/>
        </w:rPr>
        <w:t>следует процедурным требованиям и обеспечивает достоверность получаемых данных;</w:t>
      </w:r>
    </w:p>
    <w:p w14:paraId="4CF7EF3E" w14:textId="77777777" w:rsidR="00131355" w:rsidRPr="00777B50" w:rsidRDefault="00131355" w:rsidP="00D50316">
      <w:pPr>
        <w:pStyle w:val="a8"/>
        <w:numPr>
          <w:ilvl w:val="0"/>
          <w:numId w:val="2"/>
        </w:numPr>
        <w:spacing w:before="34" w:line="276" w:lineRule="auto"/>
        <w:ind w:left="567" w:right="416"/>
        <w:jc w:val="both"/>
        <w:rPr>
          <w:sz w:val="26"/>
          <w:szCs w:val="26"/>
        </w:rPr>
      </w:pPr>
      <w:r w:rsidRPr="00777B50">
        <w:rPr>
          <w:sz w:val="26"/>
          <w:szCs w:val="26"/>
        </w:rPr>
        <w:t>систематически оценивает результаты ПЭК и принимает необходимые меры по устранению выявленных нарушений законодательства в области охраны окружающей среды;</w:t>
      </w:r>
    </w:p>
    <w:p w14:paraId="5EA20C7E"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ведет внутренний учет, формирует и представляет отчеты по результатам ПЭК в уполномоченный орган в области охраны окружающей среды;</w:t>
      </w:r>
    </w:p>
    <w:p w14:paraId="09C617FE"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оперативно сообщает в уполномоченный орган в области охраны окружающей среды о фактах несоблюдения экологических нормативов;</w:t>
      </w:r>
    </w:p>
    <w:p w14:paraId="0F931310"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предоставляет необходимую информацию по ПЭК по запросу уполномоченного органа в области охраны окружающей среды;</w:t>
      </w:r>
    </w:p>
    <w:p w14:paraId="184F1199"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соблюдает технику безопасности;</w:t>
      </w:r>
    </w:p>
    <w:p w14:paraId="2C62EAAF"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обеспечивает доступ государственных инспекторов по охране окружающей среды к исходным данным для подтверждения достоверности осуществляемого производственного контроля;</w:t>
      </w:r>
    </w:p>
    <w:p w14:paraId="69D1F5B7"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обеспечивает доступ общественности к программе и отчетным данным по производственному экологическому контролю;</w:t>
      </w:r>
    </w:p>
    <w:p w14:paraId="36CC6BE3"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самостоятельно определяет организационную и функциональную структуру внутренней ответственности персонала за проведение мониторинга.</w:t>
      </w:r>
    </w:p>
    <w:p w14:paraId="5B53A759" w14:textId="77777777" w:rsidR="00131355" w:rsidRPr="00777B50" w:rsidRDefault="00131355" w:rsidP="00D50316">
      <w:pPr>
        <w:pStyle w:val="a8"/>
        <w:spacing w:before="34" w:line="276" w:lineRule="auto"/>
        <w:ind w:left="567" w:right="416" w:firstLine="720"/>
        <w:jc w:val="both"/>
        <w:rPr>
          <w:sz w:val="26"/>
          <w:szCs w:val="26"/>
        </w:rPr>
      </w:pPr>
      <w:r w:rsidRPr="00777B50">
        <w:rPr>
          <w:sz w:val="26"/>
          <w:szCs w:val="26"/>
        </w:rPr>
        <w:t>Ответственный за технику безопасности и охрану окружающей среды – инженер по ТБ и ООС.</w:t>
      </w:r>
    </w:p>
    <w:p w14:paraId="3347F0E7" w14:textId="77777777" w:rsidR="000E5538" w:rsidRDefault="000E5538" w:rsidP="002B6C67">
      <w:pPr>
        <w:rPr>
          <w:rFonts w:cs="Times New Roman"/>
          <w:sz w:val="24"/>
          <w:szCs w:val="24"/>
        </w:rPr>
      </w:pPr>
    </w:p>
    <w:sectPr w:rsidR="000E5538" w:rsidSect="00A12022">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F4CBF" w14:textId="77777777" w:rsidR="00A449EF" w:rsidRDefault="00A449EF" w:rsidP="00396C65">
      <w:pPr>
        <w:spacing w:after="0" w:line="240" w:lineRule="auto"/>
      </w:pPr>
      <w:r>
        <w:separator/>
      </w:r>
    </w:p>
  </w:endnote>
  <w:endnote w:type="continuationSeparator" w:id="0">
    <w:p w14:paraId="1FA159B7" w14:textId="77777777" w:rsidR="00A449EF" w:rsidRDefault="00A449EF" w:rsidP="00396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333723"/>
      <w:docPartObj>
        <w:docPartGallery w:val="Page Numbers (Bottom of Page)"/>
        <w:docPartUnique/>
      </w:docPartObj>
    </w:sdtPr>
    <w:sdtEndPr/>
    <w:sdtContent>
      <w:p w14:paraId="713C9C96" w14:textId="52800A39" w:rsidR="00E84E03" w:rsidRDefault="00E84E03">
        <w:pPr>
          <w:pStyle w:val="a5"/>
          <w:jc w:val="center"/>
        </w:pPr>
        <w:r>
          <w:fldChar w:fldCharType="begin"/>
        </w:r>
        <w:r>
          <w:instrText>PAGE   \* MERGEFORMAT</w:instrText>
        </w:r>
        <w:r>
          <w:fldChar w:fldCharType="separate"/>
        </w:r>
        <w:r w:rsidR="00A449EF">
          <w:rPr>
            <w:noProof/>
          </w:rPr>
          <w:t>1</w:t>
        </w:r>
        <w:r>
          <w:fldChar w:fldCharType="end"/>
        </w:r>
      </w:p>
    </w:sdtContent>
  </w:sdt>
  <w:p w14:paraId="3D50208D" w14:textId="77777777" w:rsidR="00E84E03" w:rsidRDefault="00E84E0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2BA2C" w14:textId="77777777" w:rsidR="00A449EF" w:rsidRDefault="00A449EF" w:rsidP="00396C65">
      <w:pPr>
        <w:spacing w:after="0" w:line="240" w:lineRule="auto"/>
      </w:pPr>
      <w:r>
        <w:separator/>
      </w:r>
    </w:p>
  </w:footnote>
  <w:footnote w:type="continuationSeparator" w:id="0">
    <w:p w14:paraId="52B58218" w14:textId="77777777" w:rsidR="00A449EF" w:rsidRDefault="00A449EF" w:rsidP="00396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268"/>
    <w:multiLevelType w:val="hybridMultilevel"/>
    <w:tmpl w:val="8F7AD2BE"/>
    <w:lvl w:ilvl="0" w:tplc="04190001">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15:restartNumberingAfterBreak="0">
    <w:nsid w:val="17BD5DD6"/>
    <w:multiLevelType w:val="hybridMultilevel"/>
    <w:tmpl w:val="06CAEFE2"/>
    <w:lvl w:ilvl="0" w:tplc="04190001">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2" w15:restartNumberingAfterBreak="0">
    <w:nsid w:val="4A667CF2"/>
    <w:multiLevelType w:val="multilevel"/>
    <w:tmpl w:val="13B0B1D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3" w15:restartNumberingAfterBreak="0">
    <w:nsid w:val="64D50672"/>
    <w:multiLevelType w:val="hybridMultilevel"/>
    <w:tmpl w:val="C46CE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C31FB5"/>
    <w:multiLevelType w:val="hybridMultilevel"/>
    <w:tmpl w:val="0A08412E"/>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756D3720"/>
    <w:multiLevelType w:val="hybridMultilevel"/>
    <w:tmpl w:val="71DEE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DF"/>
    <w:rsid w:val="00020CA9"/>
    <w:rsid w:val="00051545"/>
    <w:rsid w:val="00083206"/>
    <w:rsid w:val="00092B12"/>
    <w:rsid w:val="000A3DEB"/>
    <w:rsid w:val="000C2D8A"/>
    <w:rsid w:val="000D6BA4"/>
    <w:rsid w:val="000E029F"/>
    <w:rsid w:val="000E14C7"/>
    <w:rsid w:val="000E5538"/>
    <w:rsid w:val="000F07AC"/>
    <w:rsid w:val="000F16CA"/>
    <w:rsid w:val="000F3768"/>
    <w:rsid w:val="0013092E"/>
    <w:rsid w:val="00131355"/>
    <w:rsid w:val="001560D1"/>
    <w:rsid w:val="001604B1"/>
    <w:rsid w:val="001B6BC3"/>
    <w:rsid w:val="001D639B"/>
    <w:rsid w:val="001F24CF"/>
    <w:rsid w:val="001F4F3A"/>
    <w:rsid w:val="0020419A"/>
    <w:rsid w:val="00204D0C"/>
    <w:rsid w:val="0021087F"/>
    <w:rsid w:val="002246AB"/>
    <w:rsid w:val="0026661E"/>
    <w:rsid w:val="00272C25"/>
    <w:rsid w:val="00284955"/>
    <w:rsid w:val="002B6C67"/>
    <w:rsid w:val="002C096C"/>
    <w:rsid w:val="002F0446"/>
    <w:rsid w:val="00301638"/>
    <w:rsid w:val="003129F5"/>
    <w:rsid w:val="00322CF1"/>
    <w:rsid w:val="00330B65"/>
    <w:rsid w:val="00342B29"/>
    <w:rsid w:val="00343003"/>
    <w:rsid w:val="003662C9"/>
    <w:rsid w:val="00374746"/>
    <w:rsid w:val="00396C65"/>
    <w:rsid w:val="003B4CFD"/>
    <w:rsid w:val="003E67A3"/>
    <w:rsid w:val="00451BBA"/>
    <w:rsid w:val="00467CA7"/>
    <w:rsid w:val="0048211A"/>
    <w:rsid w:val="004A160E"/>
    <w:rsid w:val="004A2747"/>
    <w:rsid w:val="004A636F"/>
    <w:rsid w:val="004C5E72"/>
    <w:rsid w:val="00517B67"/>
    <w:rsid w:val="005C379E"/>
    <w:rsid w:val="005C5202"/>
    <w:rsid w:val="005D3E18"/>
    <w:rsid w:val="006018F2"/>
    <w:rsid w:val="006213C2"/>
    <w:rsid w:val="0062750D"/>
    <w:rsid w:val="00682A8A"/>
    <w:rsid w:val="006A42F8"/>
    <w:rsid w:val="006A6A63"/>
    <w:rsid w:val="006C3A90"/>
    <w:rsid w:val="006E7DFA"/>
    <w:rsid w:val="006F2317"/>
    <w:rsid w:val="007016EF"/>
    <w:rsid w:val="00703478"/>
    <w:rsid w:val="007102B8"/>
    <w:rsid w:val="00753ED0"/>
    <w:rsid w:val="00777B50"/>
    <w:rsid w:val="007A2ABE"/>
    <w:rsid w:val="007B14DF"/>
    <w:rsid w:val="007F1081"/>
    <w:rsid w:val="007F43BD"/>
    <w:rsid w:val="00805469"/>
    <w:rsid w:val="008257F4"/>
    <w:rsid w:val="008318F4"/>
    <w:rsid w:val="0085493D"/>
    <w:rsid w:val="00874131"/>
    <w:rsid w:val="00880785"/>
    <w:rsid w:val="0088122C"/>
    <w:rsid w:val="008E3311"/>
    <w:rsid w:val="00916A30"/>
    <w:rsid w:val="00916B13"/>
    <w:rsid w:val="009357FC"/>
    <w:rsid w:val="00945FC5"/>
    <w:rsid w:val="00947C55"/>
    <w:rsid w:val="009560D9"/>
    <w:rsid w:val="00973DB8"/>
    <w:rsid w:val="009B1B33"/>
    <w:rsid w:val="009C1FE4"/>
    <w:rsid w:val="009D6314"/>
    <w:rsid w:val="00A027E7"/>
    <w:rsid w:val="00A12022"/>
    <w:rsid w:val="00A36C72"/>
    <w:rsid w:val="00A449EF"/>
    <w:rsid w:val="00A75AB4"/>
    <w:rsid w:val="00AA1406"/>
    <w:rsid w:val="00AA34A1"/>
    <w:rsid w:val="00AB1CC7"/>
    <w:rsid w:val="00AE60E0"/>
    <w:rsid w:val="00AF2F33"/>
    <w:rsid w:val="00B476B8"/>
    <w:rsid w:val="00B61C7B"/>
    <w:rsid w:val="00B713F1"/>
    <w:rsid w:val="00B750EA"/>
    <w:rsid w:val="00B8611A"/>
    <w:rsid w:val="00B95823"/>
    <w:rsid w:val="00BA102E"/>
    <w:rsid w:val="00BA6C8A"/>
    <w:rsid w:val="00BB2C1E"/>
    <w:rsid w:val="00BC5626"/>
    <w:rsid w:val="00BD08DD"/>
    <w:rsid w:val="00C1018F"/>
    <w:rsid w:val="00C27D22"/>
    <w:rsid w:val="00C860AD"/>
    <w:rsid w:val="00CA32EC"/>
    <w:rsid w:val="00CD675C"/>
    <w:rsid w:val="00D171E6"/>
    <w:rsid w:val="00D50316"/>
    <w:rsid w:val="00D63DC3"/>
    <w:rsid w:val="00D761BF"/>
    <w:rsid w:val="00DA24FC"/>
    <w:rsid w:val="00DA3951"/>
    <w:rsid w:val="00DC4E6E"/>
    <w:rsid w:val="00DE266B"/>
    <w:rsid w:val="00E01F24"/>
    <w:rsid w:val="00E57BC9"/>
    <w:rsid w:val="00E84E03"/>
    <w:rsid w:val="00F03934"/>
    <w:rsid w:val="00F11144"/>
    <w:rsid w:val="00F40EBE"/>
    <w:rsid w:val="00F61619"/>
    <w:rsid w:val="00F73FAF"/>
    <w:rsid w:val="00F80BA8"/>
    <w:rsid w:val="00FB6096"/>
    <w:rsid w:val="00FC6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CD7F7"/>
  <w15:docId w15:val="{F795F6A5-30F7-429B-9FAB-AE50604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B1CC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CC7"/>
    <w:rPr>
      <w:rFonts w:eastAsia="Times New Roman" w:cs="Times New Roman"/>
      <w:b/>
      <w:bCs/>
      <w:kern w:val="36"/>
      <w:sz w:val="48"/>
      <w:szCs w:val="48"/>
      <w:lang w:eastAsia="ru-RU"/>
    </w:rPr>
  </w:style>
  <w:style w:type="paragraph" w:styleId="a3">
    <w:name w:val="header"/>
    <w:basedOn w:val="a"/>
    <w:link w:val="a4"/>
    <w:uiPriority w:val="99"/>
    <w:unhideWhenUsed/>
    <w:rsid w:val="00396C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6C65"/>
  </w:style>
  <w:style w:type="paragraph" w:styleId="a5">
    <w:name w:val="footer"/>
    <w:basedOn w:val="a"/>
    <w:link w:val="a6"/>
    <w:uiPriority w:val="99"/>
    <w:unhideWhenUsed/>
    <w:rsid w:val="00396C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6C65"/>
  </w:style>
  <w:style w:type="character" w:customStyle="1" w:styleId="fontstyle01">
    <w:name w:val="fontstyle01"/>
    <w:basedOn w:val="a0"/>
    <w:rsid w:val="00F03934"/>
    <w:rPr>
      <w:rFonts w:ascii="Times New Roman" w:hAnsi="Times New Roman" w:cs="Times New Roman" w:hint="default"/>
      <w:b w:val="0"/>
      <w:bCs w:val="0"/>
      <w:i w:val="0"/>
      <w:iCs w:val="0"/>
      <w:color w:val="000000"/>
      <w:sz w:val="26"/>
      <w:szCs w:val="26"/>
    </w:rPr>
  </w:style>
  <w:style w:type="character" w:customStyle="1" w:styleId="s0">
    <w:name w:val="s0"/>
    <w:rsid w:val="00AB1CC7"/>
  </w:style>
  <w:style w:type="paragraph" w:styleId="a7">
    <w:name w:val="No Spacing"/>
    <w:uiPriority w:val="1"/>
    <w:qFormat/>
    <w:rsid w:val="002B6C67"/>
    <w:pPr>
      <w:spacing w:after="0" w:line="240" w:lineRule="auto"/>
    </w:pPr>
    <w:rPr>
      <w:rFonts w:asciiTheme="minorHAnsi" w:hAnsiTheme="minorHAnsi"/>
      <w:sz w:val="22"/>
    </w:rPr>
  </w:style>
  <w:style w:type="paragraph" w:styleId="a8">
    <w:name w:val="Body Text"/>
    <w:basedOn w:val="a"/>
    <w:link w:val="a9"/>
    <w:uiPriority w:val="1"/>
    <w:qFormat/>
    <w:rsid w:val="00131355"/>
    <w:pPr>
      <w:widowControl w:val="0"/>
      <w:autoSpaceDE w:val="0"/>
      <w:autoSpaceDN w:val="0"/>
      <w:spacing w:after="0" w:line="240" w:lineRule="auto"/>
    </w:pPr>
    <w:rPr>
      <w:rFonts w:eastAsia="Times New Roman" w:cs="Times New Roman"/>
      <w:sz w:val="24"/>
      <w:szCs w:val="24"/>
    </w:rPr>
  </w:style>
  <w:style w:type="character" w:customStyle="1" w:styleId="a9">
    <w:name w:val="Основной текст Знак"/>
    <w:basedOn w:val="a0"/>
    <w:link w:val="a8"/>
    <w:uiPriority w:val="1"/>
    <w:rsid w:val="00131355"/>
    <w:rPr>
      <w:rFonts w:eastAsia="Times New Roman" w:cs="Times New Roman"/>
      <w:sz w:val="24"/>
      <w:szCs w:val="24"/>
    </w:rPr>
  </w:style>
  <w:style w:type="table" w:customStyle="1" w:styleId="TableNormal">
    <w:name w:val="Table Normal"/>
    <w:uiPriority w:val="2"/>
    <w:semiHidden/>
    <w:unhideWhenUsed/>
    <w:qFormat/>
    <w:rsid w:val="00131355"/>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1355"/>
    <w:pPr>
      <w:widowControl w:val="0"/>
      <w:autoSpaceDE w:val="0"/>
      <w:autoSpaceDN w:val="0"/>
      <w:spacing w:after="0" w:line="240" w:lineRule="auto"/>
    </w:pPr>
    <w:rPr>
      <w:rFonts w:eastAsia="Times New Roman" w:cs="Times New Roman"/>
      <w:sz w:val="22"/>
    </w:rPr>
  </w:style>
  <w:style w:type="paragraph" w:styleId="aa">
    <w:name w:val="Plain Text"/>
    <w:aliases w:val="Текст Знак Знак,Текст в табл,Текст Знак1,Текст Знак1 Знак1,Текст Знак Знак Знак1,Текст Знак1 Знак1 Знак Знак,Текст Знак Знак Знак1 Знак Знак,Текст Знак Знак1 Знак Знак Знак Знак Знак Знак Знак Знак Знак,Текст Знак2 Знак Знак"/>
    <w:basedOn w:val="a"/>
    <w:link w:val="ab"/>
    <w:rsid w:val="009357FC"/>
    <w:pPr>
      <w:spacing w:after="0" w:line="240" w:lineRule="auto"/>
    </w:pPr>
    <w:rPr>
      <w:rFonts w:ascii="Courier New" w:eastAsia="Times New Roman" w:hAnsi="Courier New" w:cs="Times New Roman"/>
      <w:sz w:val="20"/>
      <w:szCs w:val="20"/>
      <w:lang w:eastAsia="ru-RU"/>
    </w:rPr>
  </w:style>
  <w:style w:type="character" w:customStyle="1" w:styleId="ab">
    <w:name w:val="Текст Знак"/>
    <w:aliases w:val="Текст Знак Знак Знак,Текст в табл Знак,Текст Знак1 Знак,Текст Знак1 Знак1 Знак,Текст Знак Знак Знак1 Знак,Текст Знак1 Знак1 Знак Знак Знак,Текст Знак Знак Знак1 Знак Знак Знак,Текст Знак Знак1 Знак Знак Знак Знак Знак Знак Знак Знак Знак Знак"/>
    <w:basedOn w:val="a0"/>
    <w:link w:val="aa"/>
    <w:rsid w:val="009357FC"/>
    <w:rPr>
      <w:rFonts w:ascii="Courier New" w:eastAsia="Times New Roman" w:hAnsi="Courier New" w:cs="Times New Roman"/>
      <w:sz w:val="20"/>
      <w:szCs w:val="20"/>
      <w:lang w:eastAsia="ru-RU"/>
    </w:rPr>
  </w:style>
  <w:style w:type="paragraph" w:customStyle="1" w:styleId="21">
    <w:name w:val="Основной текст с отступом 21"/>
    <w:basedOn w:val="a"/>
    <w:rsid w:val="00D50316"/>
    <w:pPr>
      <w:spacing w:after="0" w:line="240" w:lineRule="auto"/>
      <w:ind w:firstLine="567"/>
      <w:jc w:val="both"/>
    </w:pPr>
    <w:rPr>
      <w:rFonts w:ascii="Courier New" w:eastAsia="Times New Roman" w:hAnsi="Courier New" w:cs="Times New Roman"/>
      <w:snapToGrid w:val="0"/>
      <w:sz w:val="28"/>
      <w:szCs w:val="20"/>
      <w:lang w:eastAsia="ru-RU"/>
    </w:rPr>
  </w:style>
  <w:style w:type="character" w:styleId="ac">
    <w:name w:val="Strong"/>
    <w:qFormat/>
    <w:rsid w:val="00D50316"/>
    <w:rPr>
      <w:b/>
    </w:rPr>
  </w:style>
  <w:style w:type="paragraph" w:customStyle="1" w:styleId="11">
    <w:name w:val="Абзац списка1"/>
    <w:basedOn w:val="a"/>
    <w:qFormat/>
    <w:rsid w:val="00D50316"/>
    <w:pPr>
      <w:ind w:left="720"/>
    </w:pPr>
    <w:rPr>
      <w:rFonts w:ascii="Calibri" w:eastAsia="Times New Roman" w:hAnsi="Calibri" w:cs="Times New Roman"/>
      <w:sz w:val="22"/>
      <w:lang w:eastAsia="ru-RU"/>
    </w:rPr>
  </w:style>
  <w:style w:type="paragraph" w:styleId="ad">
    <w:name w:val="List Paragraph"/>
    <w:basedOn w:val="a"/>
    <w:link w:val="ae"/>
    <w:uiPriority w:val="34"/>
    <w:qFormat/>
    <w:rsid w:val="00A12022"/>
    <w:pPr>
      <w:ind w:left="720"/>
      <w:contextualSpacing/>
    </w:pPr>
    <w:rPr>
      <w:rFonts w:ascii="Calibri" w:eastAsia="Calibri" w:hAnsi="Calibri" w:cs="Times New Roman"/>
      <w:sz w:val="22"/>
      <w:lang w:eastAsia="ru-RU"/>
    </w:rPr>
  </w:style>
  <w:style w:type="character" w:customStyle="1" w:styleId="ae">
    <w:name w:val="Абзац списка Знак"/>
    <w:link w:val="ad"/>
    <w:uiPriority w:val="34"/>
    <w:rsid w:val="00A12022"/>
    <w:rPr>
      <w:rFonts w:ascii="Calibri" w:eastAsia="Calibri" w:hAnsi="Calibr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4864">
      <w:bodyDiv w:val="1"/>
      <w:marLeft w:val="0"/>
      <w:marRight w:val="0"/>
      <w:marTop w:val="0"/>
      <w:marBottom w:val="0"/>
      <w:divBdr>
        <w:top w:val="none" w:sz="0" w:space="0" w:color="auto"/>
        <w:left w:val="none" w:sz="0" w:space="0" w:color="auto"/>
        <w:bottom w:val="none" w:sz="0" w:space="0" w:color="auto"/>
        <w:right w:val="none" w:sz="0" w:space="0" w:color="auto"/>
      </w:divBdr>
    </w:div>
    <w:div w:id="87704682">
      <w:bodyDiv w:val="1"/>
      <w:marLeft w:val="0"/>
      <w:marRight w:val="0"/>
      <w:marTop w:val="0"/>
      <w:marBottom w:val="0"/>
      <w:divBdr>
        <w:top w:val="none" w:sz="0" w:space="0" w:color="auto"/>
        <w:left w:val="none" w:sz="0" w:space="0" w:color="auto"/>
        <w:bottom w:val="none" w:sz="0" w:space="0" w:color="auto"/>
        <w:right w:val="none" w:sz="0" w:space="0" w:color="auto"/>
      </w:divBdr>
    </w:div>
    <w:div w:id="334456333">
      <w:bodyDiv w:val="1"/>
      <w:marLeft w:val="0"/>
      <w:marRight w:val="0"/>
      <w:marTop w:val="0"/>
      <w:marBottom w:val="0"/>
      <w:divBdr>
        <w:top w:val="none" w:sz="0" w:space="0" w:color="auto"/>
        <w:left w:val="none" w:sz="0" w:space="0" w:color="auto"/>
        <w:bottom w:val="none" w:sz="0" w:space="0" w:color="auto"/>
        <w:right w:val="none" w:sz="0" w:space="0" w:color="auto"/>
      </w:divBdr>
    </w:div>
    <w:div w:id="358505062">
      <w:bodyDiv w:val="1"/>
      <w:marLeft w:val="0"/>
      <w:marRight w:val="0"/>
      <w:marTop w:val="0"/>
      <w:marBottom w:val="0"/>
      <w:divBdr>
        <w:top w:val="none" w:sz="0" w:space="0" w:color="auto"/>
        <w:left w:val="none" w:sz="0" w:space="0" w:color="auto"/>
        <w:bottom w:val="none" w:sz="0" w:space="0" w:color="auto"/>
        <w:right w:val="none" w:sz="0" w:space="0" w:color="auto"/>
      </w:divBdr>
    </w:div>
    <w:div w:id="422915375">
      <w:bodyDiv w:val="1"/>
      <w:marLeft w:val="0"/>
      <w:marRight w:val="0"/>
      <w:marTop w:val="0"/>
      <w:marBottom w:val="0"/>
      <w:divBdr>
        <w:top w:val="none" w:sz="0" w:space="0" w:color="auto"/>
        <w:left w:val="none" w:sz="0" w:space="0" w:color="auto"/>
        <w:bottom w:val="none" w:sz="0" w:space="0" w:color="auto"/>
        <w:right w:val="none" w:sz="0" w:space="0" w:color="auto"/>
      </w:divBdr>
    </w:div>
    <w:div w:id="436411007">
      <w:bodyDiv w:val="1"/>
      <w:marLeft w:val="0"/>
      <w:marRight w:val="0"/>
      <w:marTop w:val="0"/>
      <w:marBottom w:val="0"/>
      <w:divBdr>
        <w:top w:val="none" w:sz="0" w:space="0" w:color="auto"/>
        <w:left w:val="none" w:sz="0" w:space="0" w:color="auto"/>
        <w:bottom w:val="none" w:sz="0" w:space="0" w:color="auto"/>
        <w:right w:val="none" w:sz="0" w:space="0" w:color="auto"/>
      </w:divBdr>
    </w:div>
    <w:div w:id="440806968">
      <w:bodyDiv w:val="1"/>
      <w:marLeft w:val="0"/>
      <w:marRight w:val="0"/>
      <w:marTop w:val="0"/>
      <w:marBottom w:val="0"/>
      <w:divBdr>
        <w:top w:val="none" w:sz="0" w:space="0" w:color="auto"/>
        <w:left w:val="none" w:sz="0" w:space="0" w:color="auto"/>
        <w:bottom w:val="none" w:sz="0" w:space="0" w:color="auto"/>
        <w:right w:val="none" w:sz="0" w:space="0" w:color="auto"/>
      </w:divBdr>
    </w:div>
    <w:div w:id="566769531">
      <w:bodyDiv w:val="1"/>
      <w:marLeft w:val="0"/>
      <w:marRight w:val="0"/>
      <w:marTop w:val="0"/>
      <w:marBottom w:val="0"/>
      <w:divBdr>
        <w:top w:val="none" w:sz="0" w:space="0" w:color="auto"/>
        <w:left w:val="none" w:sz="0" w:space="0" w:color="auto"/>
        <w:bottom w:val="none" w:sz="0" w:space="0" w:color="auto"/>
        <w:right w:val="none" w:sz="0" w:space="0" w:color="auto"/>
      </w:divBdr>
    </w:div>
    <w:div w:id="587929737">
      <w:bodyDiv w:val="1"/>
      <w:marLeft w:val="0"/>
      <w:marRight w:val="0"/>
      <w:marTop w:val="0"/>
      <w:marBottom w:val="0"/>
      <w:divBdr>
        <w:top w:val="none" w:sz="0" w:space="0" w:color="auto"/>
        <w:left w:val="none" w:sz="0" w:space="0" w:color="auto"/>
        <w:bottom w:val="none" w:sz="0" w:space="0" w:color="auto"/>
        <w:right w:val="none" w:sz="0" w:space="0" w:color="auto"/>
      </w:divBdr>
    </w:div>
    <w:div w:id="846217163">
      <w:bodyDiv w:val="1"/>
      <w:marLeft w:val="0"/>
      <w:marRight w:val="0"/>
      <w:marTop w:val="0"/>
      <w:marBottom w:val="0"/>
      <w:divBdr>
        <w:top w:val="none" w:sz="0" w:space="0" w:color="auto"/>
        <w:left w:val="none" w:sz="0" w:space="0" w:color="auto"/>
        <w:bottom w:val="none" w:sz="0" w:space="0" w:color="auto"/>
        <w:right w:val="none" w:sz="0" w:space="0" w:color="auto"/>
      </w:divBdr>
    </w:div>
    <w:div w:id="861013255">
      <w:bodyDiv w:val="1"/>
      <w:marLeft w:val="0"/>
      <w:marRight w:val="0"/>
      <w:marTop w:val="0"/>
      <w:marBottom w:val="0"/>
      <w:divBdr>
        <w:top w:val="none" w:sz="0" w:space="0" w:color="auto"/>
        <w:left w:val="none" w:sz="0" w:space="0" w:color="auto"/>
        <w:bottom w:val="none" w:sz="0" w:space="0" w:color="auto"/>
        <w:right w:val="none" w:sz="0" w:space="0" w:color="auto"/>
      </w:divBdr>
    </w:div>
    <w:div w:id="971524667">
      <w:bodyDiv w:val="1"/>
      <w:marLeft w:val="0"/>
      <w:marRight w:val="0"/>
      <w:marTop w:val="0"/>
      <w:marBottom w:val="0"/>
      <w:divBdr>
        <w:top w:val="none" w:sz="0" w:space="0" w:color="auto"/>
        <w:left w:val="none" w:sz="0" w:space="0" w:color="auto"/>
        <w:bottom w:val="none" w:sz="0" w:space="0" w:color="auto"/>
        <w:right w:val="none" w:sz="0" w:space="0" w:color="auto"/>
      </w:divBdr>
    </w:div>
    <w:div w:id="1279603358">
      <w:bodyDiv w:val="1"/>
      <w:marLeft w:val="0"/>
      <w:marRight w:val="0"/>
      <w:marTop w:val="0"/>
      <w:marBottom w:val="0"/>
      <w:divBdr>
        <w:top w:val="none" w:sz="0" w:space="0" w:color="auto"/>
        <w:left w:val="none" w:sz="0" w:space="0" w:color="auto"/>
        <w:bottom w:val="none" w:sz="0" w:space="0" w:color="auto"/>
        <w:right w:val="none" w:sz="0" w:space="0" w:color="auto"/>
      </w:divBdr>
    </w:div>
    <w:div w:id="1483353213">
      <w:bodyDiv w:val="1"/>
      <w:marLeft w:val="0"/>
      <w:marRight w:val="0"/>
      <w:marTop w:val="0"/>
      <w:marBottom w:val="0"/>
      <w:divBdr>
        <w:top w:val="none" w:sz="0" w:space="0" w:color="auto"/>
        <w:left w:val="none" w:sz="0" w:space="0" w:color="auto"/>
        <w:bottom w:val="none" w:sz="0" w:space="0" w:color="auto"/>
        <w:right w:val="none" w:sz="0" w:space="0" w:color="auto"/>
      </w:divBdr>
    </w:div>
    <w:div w:id="1649823268">
      <w:bodyDiv w:val="1"/>
      <w:marLeft w:val="0"/>
      <w:marRight w:val="0"/>
      <w:marTop w:val="0"/>
      <w:marBottom w:val="0"/>
      <w:divBdr>
        <w:top w:val="none" w:sz="0" w:space="0" w:color="auto"/>
        <w:left w:val="none" w:sz="0" w:space="0" w:color="auto"/>
        <w:bottom w:val="none" w:sz="0" w:space="0" w:color="auto"/>
        <w:right w:val="none" w:sz="0" w:space="0" w:color="auto"/>
      </w:divBdr>
    </w:div>
    <w:div w:id="1744451548">
      <w:bodyDiv w:val="1"/>
      <w:marLeft w:val="0"/>
      <w:marRight w:val="0"/>
      <w:marTop w:val="0"/>
      <w:marBottom w:val="0"/>
      <w:divBdr>
        <w:top w:val="none" w:sz="0" w:space="0" w:color="auto"/>
        <w:left w:val="none" w:sz="0" w:space="0" w:color="auto"/>
        <w:bottom w:val="none" w:sz="0" w:space="0" w:color="auto"/>
        <w:right w:val="none" w:sz="0" w:space="0" w:color="auto"/>
      </w:divBdr>
    </w:div>
    <w:div w:id="1755782658">
      <w:bodyDiv w:val="1"/>
      <w:marLeft w:val="0"/>
      <w:marRight w:val="0"/>
      <w:marTop w:val="0"/>
      <w:marBottom w:val="0"/>
      <w:divBdr>
        <w:top w:val="none" w:sz="0" w:space="0" w:color="auto"/>
        <w:left w:val="none" w:sz="0" w:space="0" w:color="auto"/>
        <w:bottom w:val="none" w:sz="0" w:space="0" w:color="auto"/>
        <w:right w:val="none" w:sz="0" w:space="0" w:color="auto"/>
      </w:divBdr>
    </w:div>
    <w:div w:id="1767729711">
      <w:bodyDiv w:val="1"/>
      <w:marLeft w:val="0"/>
      <w:marRight w:val="0"/>
      <w:marTop w:val="0"/>
      <w:marBottom w:val="0"/>
      <w:divBdr>
        <w:top w:val="none" w:sz="0" w:space="0" w:color="auto"/>
        <w:left w:val="none" w:sz="0" w:space="0" w:color="auto"/>
        <w:bottom w:val="none" w:sz="0" w:space="0" w:color="auto"/>
        <w:right w:val="none" w:sz="0" w:space="0" w:color="auto"/>
      </w:divBdr>
    </w:div>
    <w:div w:id="18567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3F22D-BAD4-4DCA-9309-F88708763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Pages>
  <Words>4893</Words>
  <Characters>27893</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Механизмы обеспечения качества инструментальных измерений</vt:lpstr>
    </vt:vector>
  </TitlesOfParts>
  <Company>SPecialiST RePack</Company>
  <LinksUpToDate>false</LinksUpToDate>
  <CharactersWithSpaces>32721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Админ</cp:lastModifiedBy>
  <cp:revision>37</cp:revision>
  <cp:lastPrinted>2023-09-11T04:39:00Z</cp:lastPrinted>
  <dcterms:created xsi:type="dcterms:W3CDTF">2022-08-24T09:46:00Z</dcterms:created>
  <dcterms:modified xsi:type="dcterms:W3CDTF">2026-08-27T07:55:00Z</dcterms:modified>
</cp:coreProperties>
</file>