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00"/>
        <w:tblW w:w="0" w:type="auto"/>
        <w:tblLook w:val="04A0" w:firstRow="1" w:lastRow="0" w:firstColumn="1" w:lastColumn="0" w:noHBand="0" w:noVBand="1"/>
      </w:tblPr>
      <w:tblGrid>
        <w:gridCol w:w="4181"/>
        <w:gridCol w:w="1776"/>
        <w:gridCol w:w="4180"/>
      </w:tblGrid>
      <w:tr w:rsidR="00F01F6D" w:rsidRPr="00DC463A" w14:paraId="3F7F25FD" w14:textId="77777777" w:rsidTr="00F01F6D">
        <w:trPr>
          <w:trHeight w:val="438"/>
        </w:trPr>
        <w:tc>
          <w:tcPr>
            <w:tcW w:w="4181" w:type="dxa"/>
          </w:tcPr>
          <w:p w14:paraId="7BDF302D" w14:textId="32088EF7" w:rsidR="008E21A7" w:rsidRPr="00712F49" w:rsidRDefault="008E21A7" w:rsidP="008E21A7">
            <w:pPr>
              <w:jc w:val="center"/>
              <w:rPr>
                <w:rFonts w:ascii="Times New Roman" w:hAnsi="Times New Roman" w:cs="Times New Roman"/>
                <w:sz w:val="28"/>
                <w:szCs w:val="28"/>
                <w:lang w:val="ru-RU"/>
              </w:rPr>
            </w:pPr>
            <w:r w:rsidRPr="00712F49">
              <w:rPr>
                <w:rFonts w:ascii="Times New Roman" w:hAnsi="Times New Roman" w:cs="Times New Roman"/>
                <w:b/>
                <w:bCs/>
                <w:color w:val="000000" w:themeColor="text1"/>
                <w:sz w:val="28"/>
                <w:szCs w:val="28"/>
                <w:lang w:val="ru-RU"/>
              </w:rPr>
              <w:t>«ГПК Казфосфат» жауапкершілігі шектеулі серіктестік</w:t>
            </w:r>
          </w:p>
        </w:tc>
        <w:tc>
          <w:tcPr>
            <w:tcW w:w="1394" w:type="dxa"/>
          </w:tcPr>
          <w:p w14:paraId="3C481CB8" w14:textId="305BA3DE" w:rsidR="00F01F6D" w:rsidRPr="00712F49" w:rsidRDefault="00F01F6D" w:rsidP="00F01F6D">
            <w:pPr>
              <w:rPr>
                <w:rFonts w:ascii="Times New Roman" w:hAnsi="Times New Roman" w:cs="Times New Roman"/>
                <w:b/>
                <w:bCs/>
                <w:color w:val="E73C4E"/>
                <w:sz w:val="28"/>
                <w:szCs w:val="28"/>
                <w:lang w:val="ru-RU"/>
              </w:rPr>
            </w:pPr>
            <w:r w:rsidRPr="00712F49">
              <w:rPr>
                <w:rFonts w:ascii="Times New Roman" w:hAnsi="Times New Roman" w:cs="Times New Roman"/>
                <w:noProof/>
                <w:lang w:val="ru-RU" w:eastAsia="ru-RU"/>
              </w:rPr>
              <w:drawing>
                <wp:inline distT="0" distB="0" distL="0" distR="0" wp14:anchorId="46AA43A8" wp14:editId="1E068BE9">
                  <wp:extent cx="990600"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3013"/>
                          <a:stretch/>
                        </pic:blipFill>
                        <pic:spPr bwMode="auto">
                          <a:xfrm>
                            <a:off x="0" y="0"/>
                            <a:ext cx="991529" cy="8275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tcPr>
          <w:p w14:paraId="362EF6AA" w14:textId="77777777" w:rsidR="008E21A7" w:rsidRPr="00712F49" w:rsidRDefault="008E21A7" w:rsidP="008E21A7">
            <w:pPr>
              <w:jc w:val="center"/>
              <w:rPr>
                <w:rFonts w:ascii="Times New Roman" w:hAnsi="Times New Roman" w:cs="Times New Roman"/>
                <w:b/>
                <w:bCs/>
                <w:color w:val="000000" w:themeColor="text1"/>
                <w:sz w:val="28"/>
                <w:szCs w:val="28"/>
                <w:lang w:val="ru-RU"/>
              </w:rPr>
            </w:pPr>
            <w:r w:rsidRPr="00712F49">
              <w:rPr>
                <w:rFonts w:ascii="Times New Roman" w:hAnsi="Times New Roman" w:cs="Times New Roman"/>
                <w:b/>
                <w:bCs/>
                <w:color w:val="000000" w:themeColor="text1"/>
                <w:sz w:val="28"/>
                <w:szCs w:val="28"/>
                <w:lang w:val="ru-RU"/>
              </w:rPr>
              <w:t>Товарищество с ограниченной ответственностью</w:t>
            </w:r>
          </w:p>
          <w:p w14:paraId="6B9EA079" w14:textId="42B99B7E" w:rsidR="008E21A7" w:rsidRPr="00712F49" w:rsidRDefault="008E21A7" w:rsidP="008E21A7">
            <w:pPr>
              <w:jc w:val="center"/>
              <w:rPr>
                <w:rFonts w:ascii="Times New Roman" w:hAnsi="Times New Roman" w:cs="Times New Roman"/>
                <w:sz w:val="28"/>
                <w:szCs w:val="28"/>
                <w:lang w:val="ru-RU"/>
              </w:rPr>
            </w:pPr>
            <w:r w:rsidRPr="00712F49">
              <w:rPr>
                <w:rFonts w:ascii="Times New Roman" w:hAnsi="Times New Roman" w:cs="Times New Roman"/>
                <w:b/>
                <w:bCs/>
                <w:color w:val="000000" w:themeColor="text1"/>
                <w:sz w:val="28"/>
                <w:szCs w:val="28"/>
                <w:lang w:val="ru-RU"/>
              </w:rPr>
              <w:t>«ГПК Казфосфат»</w:t>
            </w:r>
          </w:p>
        </w:tc>
      </w:tr>
    </w:tbl>
    <w:p w14:paraId="40DA6823" w14:textId="573E7D00" w:rsidR="0062335F" w:rsidRPr="00712F49" w:rsidRDefault="00FB1701" w:rsidP="0092637C">
      <w:pPr>
        <w:tabs>
          <w:tab w:val="left" w:pos="0"/>
        </w:tabs>
        <w:ind w:firstLine="5954"/>
        <w:jc w:val="right"/>
        <w:rPr>
          <w:rFonts w:ascii="Times New Roman" w:hAnsi="Times New Roman"/>
          <w:b/>
          <w:sz w:val="24"/>
          <w:lang w:val="ru-RU"/>
        </w:rPr>
      </w:pPr>
      <w:r w:rsidRPr="00712F49">
        <w:rPr>
          <w:rFonts w:ascii="Times New Roman" w:hAnsi="Times New Roman"/>
          <w:b/>
          <w:noProof/>
          <w:color w:val="000000"/>
          <w:sz w:val="24"/>
          <w:lang w:val="ru-RU" w:eastAsia="ru-RU"/>
        </w:rPr>
        <mc:AlternateContent>
          <mc:Choice Requires="wps">
            <w:drawing>
              <wp:anchor distT="0" distB="0" distL="114300" distR="114300" simplePos="0" relativeHeight="251658240" behindDoc="0" locked="0" layoutInCell="1" allowOverlap="1" wp14:anchorId="3490912A" wp14:editId="1533DE86">
                <wp:simplePos x="0" y="0"/>
                <wp:positionH relativeFrom="column">
                  <wp:posOffset>-53340</wp:posOffset>
                </wp:positionH>
                <wp:positionV relativeFrom="paragraph">
                  <wp:posOffset>690880</wp:posOffset>
                </wp:positionV>
                <wp:extent cx="6515100"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86A88F" id="Прямая соединительная линия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4.4pt" to="508.8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rxBAIAAK0DAAAOAAAAZHJzL2Uyb0RvYy54bWysU82O0zAQviPxDpbvNG2lLShquocuy2WB&#10;Srs8gGs7jbWOx7Ldpr0BZ6Q+Aq/AgZVWWuAZkjdi7KZlgRsiB2s8P59nvvkyPd/Wmmyk8wpMQUeD&#10;ISXScBDKrAr67uby2QtKfGBGMA1GFnQnPT2fPX0ybWwux1CBFtIRBDE+b2xBqxBsnmWeV7JmfgBW&#10;GgyW4GoW8OpWmXCsQfRaZ+PhcJI14IR1wKX36L04BOks4Zel5OFtWXoZiC4o9hbS6dK5jGc2m7J8&#10;5ZitFO/bYP/QRc2UwUdPUBcsMLJ26i+oWnEHHsow4FBnUJaKyzQDTjMa/jHNdcWsTLMgOd6eaPL/&#10;D5a/2SwcUaKg4zElhtW4o/Zz977bt9/aL92edB/aH+1d+7W9b7+3991HtB+6T2jHYPvQu/cEy5HL&#10;xvocIedm4SIbfGuu7RXwW08MzCtmVjLNdLOz+M4oVmS/lcSLt9jRsnkNAnPYOkAidlu6OkIiZWSb&#10;9rc77U9uA+HonJyNzkZDXDM/xjKWHwut8+GVhJpEo6BamUgty9nmyofYCMuPKdFt4FJpneShDWkK&#10;+nyCekPo2iJZAeVye1P1S/eglYjpsdC71XKuHdmwKLn0pTkx8jjNwdqIBF9JJl72dmBKH2xsR5ue&#10;nsjIgdsliN3CHWlDTaS+e/1G0T2+p+pff9nsJwAAAP//AwBQSwMEFAAGAAgAAAAhAPDIPJXbAAAA&#10;CwEAAA8AAABkcnMvZG93bnJldi54bWxMj01LxDAQhu+C/yGM4G03qUottekiwrIgeLB68Jg2Y1ts&#10;JiXJbuu/dxYEPc47D+9HtVvdJE4Y4uhJQ7ZVIJA6b0fqNby/7TcFiJgMWTN5Qg3fGGFXX15UprR+&#10;oVc8NakXbEKxNBqGlOZSytgN6Ezc+hmJf58+OJP4DL20wSxs7iZ5o1QunRmJEwYz49OA3VdzdBr6&#10;Vi2Tzffq8NG0L+n2OQvhkGl9fbU+PoBIuKY/GM71uTrU3Kn1R7JRTBo2xR2TrKuCJ5wBld3nINpf&#10;SdaV/L+h/gEAAP//AwBQSwECLQAUAAYACAAAACEAtoM4kv4AAADhAQAAEwAAAAAAAAAAAAAAAAAA&#10;AAAAW0NvbnRlbnRfVHlwZXNdLnhtbFBLAQItABQABgAIAAAAIQA4/SH/1gAAAJQBAAALAAAAAAAA&#10;AAAAAAAAAC8BAABfcmVscy8ucmVsc1BLAQItABQABgAIAAAAIQDe2JrxBAIAAK0DAAAOAAAAAAAA&#10;AAAAAAAAAC4CAABkcnMvZTJvRG9jLnhtbFBLAQItABQABgAIAAAAIQDwyDyV2wAAAAsBAAAPAAAA&#10;AAAAAAAAAAAAAF4EAABkcnMvZG93bnJldi54bWxQSwUGAAAAAAQABADzAAAAZgUAAAAA&#10;" strokeweight="6pt">
                <v:stroke linestyle="thickThin"/>
              </v:line>
            </w:pict>
          </mc:Fallback>
        </mc:AlternateContent>
      </w:r>
      <w:r w:rsidR="009704D3" w:rsidRPr="00712F49">
        <w:rPr>
          <w:rFonts w:ascii="Times New Roman" w:hAnsi="Times New Roman"/>
          <w:b/>
          <w:color w:val="000000"/>
          <w:sz w:val="24"/>
          <w:lang w:val="ru-RU"/>
        </w:rPr>
        <w:t xml:space="preserve">                                                       </w:t>
      </w:r>
      <w:r w:rsidR="009704D3" w:rsidRPr="00712F49">
        <w:rPr>
          <w:rFonts w:ascii="Times New Roman" w:hAnsi="Times New Roman"/>
          <w:b/>
          <w:sz w:val="24"/>
          <w:lang w:val="ru-RU"/>
        </w:rPr>
        <w:t xml:space="preserve"> </w:t>
      </w:r>
    </w:p>
    <w:p w14:paraId="39822FFB" w14:textId="177AA5FC" w:rsidR="00F01F6D" w:rsidRPr="00712F49" w:rsidRDefault="00F01F6D" w:rsidP="00F01F6D">
      <w:pPr>
        <w:spacing w:after="0" w:line="240" w:lineRule="auto"/>
        <w:jc w:val="both"/>
        <w:rPr>
          <w:rFonts w:ascii="Times New Roman" w:hAnsi="Times New Roman" w:cs="Times New Roman"/>
          <w:sz w:val="28"/>
          <w:szCs w:val="28"/>
          <w:lang w:val="ru-RU"/>
        </w:rPr>
      </w:pPr>
    </w:p>
    <w:p w14:paraId="52778560" w14:textId="3935289F" w:rsidR="00F01F6D" w:rsidRPr="00712F49" w:rsidRDefault="006B49F3" w:rsidP="008B16EC">
      <w:pPr>
        <w:tabs>
          <w:tab w:val="left" w:pos="0"/>
        </w:tabs>
        <w:spacing w:after="0"/>
        <w:ind w:firstLine="5954"/>
        <w:rPr>
          <w:rFonts w:ascii="Times New Roman" w:hAnsi="Times New Roman"/>
          <w:b/>
          <w:color w:val="000000"/>
          <w:sz w:val="28"/>
          <w:szCs w:val="28"/>
          <w:lang w:val="ru-RU"/>
        </w:rPr>
      </w:pPr>
      <w:r>
        <w:rPr>
          <w:rFonts w:ascii="Times New Roman" w:hAnsi="Times New Roman"/>
          <w:b/>
          <w:color w:val="000000"/>
          <w:sz w:val="28"/>
          <w:szCs w:val="28"/>
          <w:lang w:val="ru-RU"/>
        </w:rPr>
        <w:t>УТВЕРЖДАЮ</w:t>
      </w:r>
      <w:r w:rsidR="00F01F6D" w:rsidRPr="00712F49">
        <w:rPr>
          <w:rFonts w:ascii="Times New Roman" w:hAnsi="Times New Roman"/>
          <w:b/>
          <w:color w:val="000000"/>
          <w:sz w:val="28"/>
          <w:szCs w:val="28"/>
          <w:lang w:val="ru-RU"/>
        </w:rPr>
        <w:t>:</w:t>
      </w:r>
    </w:p>
    <w:p w14:paraId="0D75A2A5" w14:textId="77777777" w:rsidR="006B49F3" w:rsidRDefault="006B49F3" w:rsidP="008B16EC">
      <w:pPr>
        <w:spacing w:after="0"/>
        <w:ind w:firstLine="5954"/>
        <w:rPr>
          <w:rFonts w:ascii="Times New Roman" w:hAnsi="Times New Roman"/>
          <w:b/>
          <w:sz w:val="28"/>
          <w:szCs w:val="28"/>
          <w:lang w:val="ru-RU"/>
        </w:rPr>
      </w:pPr>
      <w:r>
        <w:rPr>
          <w:rFonts w:ascii="Times New Roman" w:hAnsi="Times New Roman"/>
          <w:b/>
          <w:sz w:val="28"/>
          <w:szCs w:val="28"/>
          <w:lang w:val="ru-RU"/>
        </w:rPr>
        <w:t>Генеральный директор</w:t>
      </w:r>
    </w:p>
    <w:p w14:paraId="4E44A1DF" w14:textId="6ECFD303" w:rsidR="00F01F6D" w:rsidRPr="00712F49" w:rsidRDefault="006B49F3" w:rsidP="008B16EC">
      <w:pPr>
        <w:spacing w:after="0"/>
        <w:ind w:firstLine="5954"/>
        <w:rPr>
          <w:rFonts w:ascii="Times New Roman" w:hAnsi="Times New Roman"/>
          <w:b/>
          <w:sz w:val="28"/>
          <w:szCs w:val="28"/>
          <w:lang w:val="ru-RU"/>
        </w:rPr>
      </w:pPr>
      <w:r>
        <w:rPr>
          <w:rFonts w:ascii="Times New Roman" w:hAnsi="Times New Roman"/>
          <w:b/>
          <w:sz w:val="28"/>
          <w:szCs w:val="28"/>
          <w:lang w:val="ru-RU"/>
        </w:rPr>
        <w:t xml:space="preserve">ТОО </w:t>
      </w:r>
      <w:r w:rsidR="00F01F6D" w:rsidRPr="00712F49">
        <w:rPr>
          <w:rFonts w:ascii="Times New Roman" w:hAnsi="Times New Roman"/>
          <w:b/>
          <w:sz w:val="28"/>
          <w:szCs w:val="28"/>
          <w:lang w:val="ru-RU"/>
        </w:rPr>
        <w:t xml:space="preserve">«ГПК Казфосфат» </w:t>
      </w:r>
    </w:p>
    <w:p w14:paraId="45403EB8" w14:textId="3BF8C707" w:rsidR="00F01F6D" w:rsidRPr="00712F49" w:rsidRDefault="00F01F6D" w:rsidP="008B16EC">
      <w:pPr>
        <w:spacing w:after="0"/>
        <w:ind w:firstLine="5954"/>
        <w:rPr>
          <w:rFonts w:ascii="Times New Roman" w:hAnsi="Times New Roman"/>
          <w:b/>
          <w:color w:val="000000"/>
          <w:sz w:val="28"/>
          <w:szCs w:val="28"/>
          <w:lang w:val="ru-RU"/>
        </w:rPr>
      </w:pPr>
      <w:r w:rsidRPr="00712F49">
        <w:rPr>
          <w:rFonts w:ascii="Times New Roman" w:hAnsi="Times New Roman"/>
          <w:b/>
          <w:sz w:val="28"/>
          <w:szCs w:val="28"/>
          <w:lang w:val="ru-RU"/>
        </w:rPr>
        <w:t>_______________</w:t>
      </w:r>
      <w:r w:rsidRPr="00712F49">
        <w:rPr>
          <w:rFonts w:ascii="Times New Roman" w:hAnsi="Times New Roman"/>
          <w:b/>
          <w:color w:val="000000"/>
          <w:sz w:val="28"/>
          <w:szCs w:val="28"/>
          <w:lang w:val="ru-RU"/>
        </w:rPr>
        <w:t xml:space="preserve"> С. </w:t>
      </w:r>
      <w:r w:rsidR="004D0BDB">
        <w:rPr>
          <w:rFonts w:ascii="Times New Roman" w:hAnsi="Times New Roman"/>
          <w:b/>
          <w:color w:val="000000"/>
          <w:sz w:val="28"/>
          <w:szCs w:val="28"/>
          <w:lang w:val="ru-RU"/>
        </w:rPr>
        <w:t>Турсынбеко</w:t>
      </w:r>
      <w:r w:rsidRPr="00712F49">
        <w:rPr>
          <w:rFonts w:ascii="Times New Roman" w:hAnsi="Times New Roman"/>
          <w:b/>
          <w:color w:val="000000"/>
          <w:sz w:val="28"/>
          <w:szCs w:val="28"/>
          <w:lang w:val="ru-RU"/>
        </w:rPr>
        <w:t>в</w:t>
      </w:r>
    </w:p>
    <w:p w14:paraId="4CB2F05C" w14:textId="224BCC31" w:rsidR="00F01F6D" w:rsidRPr="00712F49" w:rsidRDefault="00F01F6D" w:rsidP="008B16EC">
      <w:pPr>
        <w:spacing w:after="0"/>
        <w:ind w:firstLine="5954"/>
        <w:rPr>
          <w:rFonts w:ascii="Times New Roman" w:hAnsi="Times New Roman"/>
          <w:sz w:val="28"/>
          <w:szCs w:val="28"/>
          <w:lang w:val="ru-RU"/>
        </w:rPr>
      </w:pPr>
      <w:r w:rsidRPr="00712F49">
        <w:rPr>
          <w:rFonts w:ascii="Times New Roman" w:hAnsi="Times New Roman"/>
          <w:b/>
          <w:sz w:val="28"/>
          <w:szCs w:val="28"/>
          <w:lang w:val="ru-RU"/>
        </w:rPr>
        <w:t>«____» ____________ 202</w:t>
      </w:r>
      <w:r w:rsidR="00DC463A">
        <w:rPr>
          <w:rFonts w:ascii="Times New Roman" w:hAnsi="Times New Roman"/>
          <w:b/>
          <w:sz w:val="28"/>
          <w:szCs w:val="28"/>
          <w:lang w:val="ru-RU"/>
        </w:rPr>
        <w:t>6</w:t>
      </w:r>
      <w:r w:rsidRPr="00712F49">
        <w:rPr>
          <w:rFonts w:ascii="Times New Roman" w:hAnsi="Times New Roman"/>
          <w:b/>
          <w:sz w:val="28"/>
          <w:szCs w:val="28"/>
          <w:lang w:val="ru-RU"/>
        </w:rPr>
        <w:t xml:space="preserve"> </w:t>
      </w:r>
      <w:r w:rsidR="006B49F3">
        <w:rPr>
          <w:rFonts w:ascii="Times New Roman" w:hAnsi="Times New Roman"/>
          <w:b/>
          <w:sz w:val="28"/>
          <w:szCs w:val="28"/>
          <w:lang w:val="ru-RU"/>
        </w:rPr>
        <w:t>г</w:t>
      </w:r>
      <w:r w:rsidRPr="00712F49">
        <w:rPr>
          <w:rFonts w:ascii="Times New Roman" w:hAnsi="Times New Roman"/>
          <w:b/>
          <w:sz w:val="28"/>
          <w:szCs w:val="28"/>
          <w:lang w:val="ru-RU"/>
        </w:rPr>
        <w:t>.</w:t>
      </w:r>
    </w:p>
    <w:p w14:paraId="07BBD942" w14:textId="77777777" w:rsidR="00F01F6D" w:rsidRPr="00712F49" w:rsidRDefault="00F01F6D" w:rsidP="00F01F6D">
      <w:pPr>
        <w:spacing w:after="0" w:line="240" w:lineRule="auto"/>
        <w:rPr>
          <w:rFonts w:ascii="Times New Roman" w:hAnsi="Times New Roman" w:cs="Times New Roman"/>
          <w:b/>
          <w:color w:val="000000"/>
          <w:sz w:val="24"/>
          <w:szCs w:val="24"/>
          <w:lang w:val="ru-RU"/>
        </w:rPr>
      </w:pPr>
    </w:p>
    <w:p w14:paraId="66CF0AEA" w14:textId="2331F8E6" w:rsidR="00F01F6D" w:rsidRPr="00712F49" w:rsidRDefault="00F01F6D" w:rsidP="00F01F6D">
      <w:pPr>
        <w:spacing w:after="0" w:line="240" w:lineRule="auto"/>
        <w:jc w:val="right"/>
        <w:rPr>
          <w:rFonts w:ascii="Times New Roman" w:hAnsi="Times New Roman" w:cs="Times New Roman"/>
          <w:b/>
          <w:sz w:val="24"/>
          <w:szCs w:val="24"/>
          <w:lang w:val="ru-RU"/>
        </w:rPr>
      </w:pPr>
      <w:r w:rsidRPr="00712F49">
        <w:rPr>
          <w:rFonts w:ascii="Times New Roman" w:hAnsi="Times New Roman" w:cs="Times New Roman"/>
          <w:b/>
          <w:sz w:val="24"/>
          <w:szCs w:val="24"/>
          <w:lang w:val="ru-RU"/>
        </w:rPr>
        <w:t xml:space="preserve">                                                                                                                     </w:t>
      </w:r>
    </w:p>
    <w:p w14:paraId="00E16130" w14:textId="3FAB05C3" w:rsidR="00F01F6D" w:rsidRPr="00712F49" w:rsidRDefault="00F01F6D" w:rsidP="00F01F6D">
      <w:pPr>
        <w:spacing w:after="0" w:line="240" w:lineRule="auto"/>
        <w:jc w:val="right"/>
        <w:rPr>
          <w:rFonts w:ascii="Times New Roman" w:hAnsi="Times New Roman" w:cs="Times New Roman"/>
          <w:b/>
          <w:sz w:val="24"/>
          <w:szCs w:val="24"/>
          <w:lang w:val="ru-RU"/>
        </w:rPr>
      </w:pPr>
    </w:p>
    <w:p w14:paraId="2FE2A68C" w14:textId="77777777" w:rsidR="00F01F6D" w:rsidRPr="00712F49" w:rsidRDefault="00F01F6D" w:rsidP="00F01F6D">
      <w:pPr>
        <w:spacing w:after="0" w:line="240" w:lineRule="auto"/>
        <w:jc w:val="center"/>
        <w:rPr>
          <w:rFonts w:ascii="Times New Roman" w:hAnsi="Times New Roman" w:cs="Times New Roman"/>
          <w:b/>
          <w:bCs/>
          <w:sz w:val="28"/>
          <w:szCs w:val="28"/>
          <w:lang w:val="kk-KZ"/>
        </w:rPr>
      </w:pPr>
    </w:p>
    <w:p w14:paraId="4E7A3C82" w14:textId="051D8466" w:rsidR="006B49F3" w:rsidRDefault="006B49F3" w:rsidP="006B49F3">
      <w:pPr>
        <w:jc w:val="center"/>
        <w:rPr>
          <w:rFonts w:ascii="Times New Roman" w:hAnsi="Times New Roman" w:cs="Times New Roman"/>
          <w:b/>
          <w:bCs/>
          <w:color w:val="000000"/>
          <w:sz w:val="28"/>
          <w:szCs w:val="28"/>
          <w:lang w:val="ru-RU"/>
        </w:rPr>
      </w:pPr>
      <w:r w:rsidRPr="006B49F3">
        <w:rPr>
          <w:rFonts w:ascii="Times New Roman" w:hAnsi="Times New Roman" w:cs="Times New Roman"/>
          <w:b/>
          <w:bCs/>
          <w:color w:val="000000"/>
          <w:sz w:val="28"/>
          <w:szCs w:val="28"/>
          <w:lang w:val="ru-RU"/>
        </w:rPr>
        <w:t>ПРОГРАММА</w:t>
      </w:r>
      <w:r w:rsidR="007D7D65">
        <w:rPr>
          <w:rFonts w:ascii="Times New Roman" w:hAnsi="Times New Roman" w:cs="Times New Roman"/>
          <w:b/>
          <w:bCs/>
          <w:color w:val="000000"/>
          <w:sz w:val="28"/>
          <w:szCs w:val="28"/>
          <w:lang w:val="ru-RU"/>
        </w:rPr>
        <w:t xml:space="preserve"> </w:t>
      </w:r>
    </w:p>
    <w:p w14:paraId="68FAC48E" w14:textId="77777777" w:rsidR="007D7D65" w:rsidRP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управления отходами филиала</w:t>
      </w:r>
    </w:p>
    <w:p w14:paraId="77536DD9" w14:textId="378FE2DB" w:rsidR="007D7D65" w:rsidRP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ТОО «</w:t>
      </w:r>
      <w:r>
        <w:rPr>
          <w:rFonts w:ascii="Times New Roman" w:hAnsi="Times New Roman" w:cs="Times New Roman"/>
          <w:b/>
          <w:bCs/>
          <w:sz w:val="28"/>
          <w:szCs w:val="28"/>
          <w:lang w:val="ru-RU"/>
        </w:rPr>
        <w:t xml:space="preserve">ГПК </w:t>
      </w:r>
      <w:r w:rsidRPr="007D7D65">
        <w:rPr>
          <w:rFonts w:ascii="Times New Roman" w:hAnsi="Times New Roman" w:cs="Times New Roman"/>
          <w:b/>
          <w:bCs/>
          <w:sz w:val="28"/>
          <w:szCs w:val="28"/>
          <w:lang w:val="ru-RU"/>
        </w:rPr>
        <w:t>Казфосфат»</w:t>
      </w:r>
    </w:p>
    <w:p w14:paraId="56AA1E1C" w14:textId="1C1E6184" w:rsidR="007D7D65" w:rsidRPr="004D0BDB" w:rsidRDefault="007D7D65" w:rsidP="007D7D65">
      <w:pPr>
        <w:tabs>
          <w:tab w:val="left" w:pos="4634"/>
          <w:tab w:val="left" w:pos="9000"/>
        </w:tabs>
        <w:spacing w:line="276" w:lineRule="auto"/>
        <w:ind w:firstLine="567"/>
        <w:jc w:val="center"/>
        <w:rPr>
          <w:rFonts w:ascii="Times New Roman" w:hAnsi="Times New Roman" w:cs="Times New Roman"/>
          <w:b/>
          <w:bCs/>
          <w:sz w:val="28"/>
          <w:szCs w:val="28"/>
          <w:lang w:val="ru-RU"/>
        </w:rPr>
      </w:pPr>
      <w:r w:rsidRPr="004D0BDB">
        <w:rPr>
          <w:rFonts w:ascii="Times New Roman" w:hAnsi="Times New Roman" w:cs="Times New Roman"/>
          <w:b/>
          <w:bCs/>
          <w:sz w:val="28"/>
          <w:szCs w:val="28"/>
          <w:lang w:val="ru-RU"/>
        </w:rPr>
        <w:t>на 202</w:t>
      </w:r>
      <w:r w:rsidR="00DC463A">
        <w:rPr>
          <w:rFonts w:ascii="Times New Roman" w:hAnsi="Times New Roman" w:cs="Times New Roman"/>
          <w:b/>
          <w:bCs/>
          <w:sz w:val="28"/>
          <w:szCs w:val="28"/>
          <w:lang w:val="ru-RU"/>
        </w:rPr>
        <w:t>7</w:t>
      </w:r>
      <w:r w:rsidRPr="004D0BDB">
        <w:rPr>
          <w:rFonts w:ascii="Times New Roman" w:hAnsi="Times New Roman" w:cs="Times New Roman"/>
          <w:b/>
          <w:bCs/>
          <w:sz w:val="28"/>
          <w:szCs w:val="28"/>
          <w:lang w:val="ru-RU"/>
        </w:rPr>
        <w:t>-20</w:t>
      </w:r>
      <w:r w:rsidR="00DC463A">
        <w:rPr>
          <w:rFonts w:ascii="Times New Roman" w:hAnsi="Times New Roman" w:cs="Times New Roman"/>
          <w:b/>
          <w:bCs/>
          <w:sz w:val="28"/>
          <w:szCs w:val="28"/>
          <w:lang w:val="ru-RU"/>
        </w:rPr>
        <w:t>3</w:t>
      </w:r>
      <w:r w:rsidRPr="004D0BDB">
        <w:rPr>
          <w:rFonts w:ascii="Times New Roman" w:hAnsi="Times New Roman" w:cs="Times New Roman"/>
          <w:b/>
          <w:bCs/>
          <w:sz w:val="28"/>
          <w:szCs w:val="28"/>
          <w:lang w:val="ru-RU"/>
        </w:rPr>
        <w:t>6 годы.</w:t>
      </w:r>
    </w:p>
    <w:p w14:paraId="1BDDF609" w14:textId="6559B235" w:rsidR="00F01F6D" w:rsidRPr="004D0BDB" w:rsidRDefault="006B49F3" w:rsidP="006B49F3">
      <w:pPr>
        <w:spacing w:after="0" w:line="240" w:lineRule="auto"/>
        <w:jc w:val="center"/>
        <w:rPr>
          <w:rFonts w:ascii="Times New Roman" w:hAnsi="Times New Roman" w:cs="Times New Roman"/>
          <w:b/>
          <w:sz w:val="28"/>
          <w:szCs w:val="28"/>
        </w:rPr>
      </w:pPr>
      <w:r w:rsidRPr="006B49F3">
        <w:rPr>
          <w:rFonts w:ascii="Times New Roman" w:hAnsi="Times New Roman" w:cs="Times New Roman"/>
          <w:b/>
          <w:bCs/>
          <w:color w:val="000000"/>
          <w:sz w:val="28"/>
          <w:szCs w:val="28"/>
          <w:lang w:val="ru-RU"/>
        </w:rPr>
        <w:t>ПРГ-I-</w:t>
      </w:r>
      <w:r w:rsidR="004D0BDB">
        <w:rPr>
          <w:rFonts w:ascii="Times New Roman" w:hAnsi="Times New Roman" w:cs="Times New Roman"/>
          <w:b/>
          <w:bCs/>
          <w:color w:val="000000"/>
          <w:sz w:val="28"/>
          <w:szCs w:val="28"/>
        </w:rPr>
        <w:t>14</w:t>
      </w:r>
      <w:r w:rsidRPr="006B49F3">
        <w:rPr>
          <w:rFonts w:ascii="Times New Roman" w:hAnsi="Times New Roman" w:cs="Times New Roman"/>
          <w:b/>
          <w:bCs/>
          <w:color w:val="000000"/>
          <w:sz w:val="28"/>
          <w:szCs w:val="28"/>
          <w:lang w:val="ru-RU"/>
        </w:rPr>
        <w:t>-</w:t>
      </w:r>
      <w:r w:rsidR="004D0BDB">
        <w:rPr>
          <w:rFonts w:ascii="Times New Roman" w:hAnsi="Times New Roman" w:cs="Times New Roman"/>
          <w:b/>
          <w:bCs/>
          <w:color w:val="000000"/>
          <w:sz w:val="28"/>
          <w:szCs w:val="28"/>
        </w:rPr>
        <w:t>02</w:t>
      </w:r>
    </w:p>
    <w:p w14:paraId="2D34784F" w14:textId="77777777" w:rsidR="00F01F6D" w:rsidRPr="00712F49" w:rsidRDefault="00F01F6D" w:rsidP="00F01F6D">
      <w:pPr>
        <w:spacing w:after="0" w:line="240" w:lineRule="auto"/>
        <w:jc w:val="center"/>
        <w:rPr>
          <w:rFonts w:ascii="Times New Roman" w:hAnsi="Times New Roman" w:cs="Times New Roman"/>
          <w:b/>
          <w:sz w:val="28"/>
          <w:szCs w:val="28"/>
          <w:lang w:val="ru-RU"/>
        </w:rPr>
      </w:pPr>
    </w:p>
    <w:p w14:paraId="50F83BA6" w14:textId="77777777" w:rsidR="00F01F6D" w:rsidRPr="00712F49" w:rsidRDefault="00F01F6D" w:rsidP="00F01F6D">
      <w:pPr>
        <w:spacing w:after="0" w:line="240" w:lineRule="auto"/>
        <w:jc w:val="center"/>
        <w:rPr>
          <w:rFonts w:ascii="Times New Roman" w:hAnsi="Times New Roman" w:cs="Times New Roman"/>
          <w:b/>
          <w:sz w:val="24"/>
          <w:szCs w:val="24"/>
          <w:lang w:val="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701"/>
        <w:gridCol w:w="2835"/>
        <w:gridCol w:w="2126"/>
        <w:gridCol w:w="1276"/>
        <w:gridCol w:w="1275"/>
      </w:tblGrid>
      <w:tr w:rsidR="006B49F3" w:rsidRPr="006B49F3" w14:paraId="2CDA8B17" w14:textId="77777777" w:rsidTr="006A4FED">
        <w:trPr>
          <w:trHeight w:val="1090"/>
        </w:trPr>
        <w:tc>
          <w:tcPr>
            <w:tcW w:w="880" w:type="dxa"/>
            <w:tcBorders>
              <w:top w:val="single" w:sz="4" w:space="0" w:color="auto"/>
              <w:left w:val="single" w:sz="4" w:space="0" w:color="auto"/>
              <w:bottom w:val="single" w:sz="4" w:space="0" w:color="auto"/>
              <w:right w:val="single" w:sz="4" w:space="0" w:color="auto"/>
            </w:tcBorders>
            <w:shd w:val="clear" w:color="auto" w:fill="auto"/>
          </w:tcPr>
          <w:p w14:paraId="6E585FA7" w14:textId="77777777" w:rsidR="006B49F3" w:rsidRPr="006B49F3" w:rsidRDefault="006B49F3" w:rsidP="00A71938">
            <w:pPr>
              <w:spacing w:line="276" w:lineRule="auto"/>
              <w:rPr>
                <w:rFonts w:ascii="Times New Roman" w:hAnsi="Times New Roman"/>
                <w:sz w:val="28"/>
                <w:szCs w:val="28"/>
              </w:rPr>
            </w:pPr>
            <w:r w:rsidRPr="006B49F3">
              <w:rPr>
                <w:rFonts w:ascii="Times New Roman" w:hAnsi="Times New Roman"/>
                <w:sz w:val="28"/>
                <w:szCs w:val="28"/>
              </w:rPr>
              <w:t>Версия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5A83A7" w14:textId="77777777" w:rsidR="006B49F3" w:rsidRPr="006B49F3" w:rsidRDefault="006B49F3" w:rsidP="00A71938">
            <w:pPr>
              <w:spacing w:line="276" w:lineRule="auto"/>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796C6B" w14:textId="77777777" w:rsidR="006B49F3" w:rsidRPr="006B49F3" w:rsidRDefault="006B49F3" w:rsidP="001D0B25">
            <w:pPr>
              <w:spacing w:line="276" w:lineRule="auto"/>
              <w:jc w:val="center"/>
              <w:rPr>
                <w:rFonts w:ascii="Times New Roman" w:hAnsi="Times New Roman"/>
                <w:sz w:val="28"/>
                <w:szCs w:val="28"/>
              </w:rPr>
            </w:pPr>
            <w:r w:rsidRPr="001D0B25">
              <w:rPr>
                <w:rFonts w:ascii="Times New Roman" w:hAnsi="Times New Roman"/>
                <w:sz w:val="28"/>
                <w:szCs w:val="28"/>
                <w:lang w:val="ru-RU"/>
              </w:rPr>
              <w:t>Должность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411B09" w14:textId="77777777" w:rsidR="006B49F3" w:rsidRPr="006B49F3" w:rsidRDefault="006B49F3" w:rsidP="001D0B25">
            <w:pPr>
              <w:spacing w:line="276" w:lineRule="auto"/>
              <w:jc w:val="center"/>
              <w:rPr>
                <w:rFonts w:ascii="Times New Roman" w:hAnsi="Times New Roman"/>
                <w:sz w:val="28"/>
                <w:szCs w:val="28"/>
              </w:rPr>
            </w:pPr>
            <w:r w:rsidRPr="006B49F3">
              <w:rPr>
                <w:rFonts w:ascii="Times New Roman" w:hAnsi="Times New Roman"/>
                <w:sz w:val="28"/>
                <w:szCs w:val="28"/>
              </w:rPr>
              <w:t>ФИО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B72421" w14:textId="77777777" w:rsidR="006B49F3" w:rsidRPr="006B49F3" w:rsidRDefault="006B49F3" w:rsidP="001D0B25">
            <w:pPr>
              <w:spacing w:line="276" w:lineRule="auto"/>
              <w:jc w:val="center"/>
              <w:rPr>
                <w:rFonts w:ascii="Times New Roman" w:hAnsi="Times New Roman"/>
                <w:sz w:val="28"/>
                <w:szCs w:val="28"/>
              </w:rPr>
            </w:pPr>
            <w:r w:rsidRPr="006B49F3">
              <w:rPr>
                <w:rFonts w:ascii="Times New Roman" w:hAnsi="Times New Roman"/>
                <w:sz w:val="28"/>
                <w:szCs w:val="28"/>
              </w:rPr>
              <w:t>Подпись</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F1C334" w14:textId="77777777" w:rsidR="006B49F3" w:rsidRPr="006B49F3" w:rsidRDefault="006B49F3" w:rsidP="001D0B25">
            <w:pPr>
              <w:spacing w:line="276" w:lineRule="auto"/>
              <w:jc w:val="center"/>
              <w:rPr>
                <w:rFonts w:ascii="Times New Roman" w:hAnsi="Times New Roman"/>
                <w:sz w:val="28"/>
                <w:szCs w:val="28"/>
              </w:rPr>
            </w:pPr>
            <w:r w:rsidRPr="006B49F3">
              <w:rPr>
                <w:rFonts w:ascii="Times New Roman" w:hAnsi="Times New Roman"/>
                <w:sz w:val="28"/>
                <w:szCs w:val="28"/>
              </w:rPr>
              <w:t>Дата</w:t>
            </w:r>
          </w:p>
        </w:tc>
      </w:tr>
      <w:tr w:rsidR="007D7D65" w:rsidRPr="006B49F3" w14:paraId="601881FB" w14:textId="77777777" w:rsidTr="006A4FED">
        <w:trPr>
          <w:cantSplit/>
          <w:trHeight w:val="288"/>
        </w:trPr>
        <w:tc>
          <w:tcPr>
            <w:tcW w:w="880" w:type="dxa"/>
            <w:vMerge w:val="restart"/>
            <w:tcBorders>
              <w:left w:val="single" w:sz="4" w:space="0" w:color="auto"/>
              <w:right w:val="single" w:sz="4" w:space="0" w:color="auto"/>
            </w:tcBorders>
            <w:shd w:val="clear" w:color="auto" w:fill="auto"/>
            <w:vAlign w:val="center"/>
          </w:tcPr>
          <w:p w14:paraId="5716CC18" w14:textId="77777777" w:rsidR="007D7D65" w:rsidRPr="006B49F3" w:rsidRDefault="007D7D65" w:rsidP="007D7D65">
            <w:pPr>
              <w:jc w:val="center"/>
              <w:rPr>
                <w:rFonts w:ascii="Times New Roman" w:hAnsi="Times New Roman" w:cs="Times New Roman"/>
                <w:bCs/>
                <w:color w:val="000000"/>
                <w:sz w:val="28"/>
                <w:szCs w:val="28"/>
                <w:lang w:val="ru-RU"/>
              </w:rPr>
            </w:pPr>
            <w:r w:rsidRPr="006B49F3">
              <w:rPr>
                <w:rFonts w:ascii="Times New Roman" w:hAnsi="Times New Roman" w:cs="Times New Roman"/>
                <w:bCs/>
                <w:color w:val="000000"/>
                <w:sz w:val="28"/>
                <w:szCs w:val="28"/>
                <w:lang w:val="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A08D49" w14:textId="77777777" w:rsidR="007D7D65" w:rsidRPr="006B49F3" w:rsidRDefault="007D7D65" w:rsidP="007D7D65">
            <w:pPr>
              <w:rPr>
                <w:rFonts w:ascii="Times New Roman" w:hAnsi="Times New Roman" w:cs="Times New Roman"/>
                <w:sz w:val="28"/>
                <w:szCs w:val="28"/>
              </w:rPr>
            </w:pPr>
            <w:r w:rsidRPr="006B49F3">
              <w:rPr>
                <w:rFonts w:ascii="Times New Roman" w:hAnsi="Times New Roman" w:cs="Times New Roman"/>
                <w:sz w:val="28"/>
                <w:szCs w:val="28"/>
              </w:rPr>
              <w:t>Согласовал:</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58F7D2" w14:textId="17BD6D31" w:rsidR="007D7D65" w:rsidRPr="004D0BDB" w:rsidRDefault="007D7D65" w:rsidP="007D7D65">
            <w:pPr>
              <w:spacing w:line="276" w:lineRule="auto"/>
              <w:rPr>
                <w:rFonts w:ascii="Times New Roman" w:hAnsi="Times New Roman"/>
                <w:i/>
                <w:sz w:val="28"/>
                <w:szCs w:val="28"/>
                <w:lang w:val="ru-RU"/>
              </w:rPr>
            </w:pPr>
            <w:r w:rsidRPr="00C238FB">
              <w:rPr>
                <w:rFonts w:ascii="Times New Roman" w:hAnsi="Times New Roman" w:cs="Times New Roman"/>
                <w:sz w:val="28"/>
                <w:szCs w:val="28"/>
                <w:lang w:val="ru-RU" w:eastAsia="ru-RU"/>
              </w:rPr>
              <w:t>Директор по ОТ и ПБ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2280602" w14:textId="59761941"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С. Стефурак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7B68F2"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D75ED2B" w14:textId="77777777" w:rsidR="007D7D65" w:rsidRPr="006B49F3" w:rsidRDefault="007D7D65" w:rsidP="007D7D65">
            <w:pPr>
              <w:spacing w:line="276" w:lineRule="auto"/>
              <w:rPr>
                <w:rFonts w:ascii="Times New Roman" w:hAnsi="Times New Roman"/>
                <w:sz w:val="28"/>
                <w:szCs w:val="28"/>
              </w:rPr>
            </w:pPr>
          </w:p>
        </w:tc>
      </w:tr>
      <w:tr w:rsidR="007D7D65" w:rsidRPr="006B49F3" w14:paraId="652898E3" w14:textId="77777777" w:rsidTr="006A4FED">
        <w:trPr>
          <w:cantSplit/>
          <w:trHeight w:val="288"/>
        </w:trPr>
        <w:tc>
          <w:tcPr>
            <w:tcW w:w="880" w:type="dxa"/>
            <w:vMerge/>
            <w:tcBorders>
              <w:left w:val="single" w:sz="4" w:space="0" w:color="auto"/>
              <w:right w:val="single" w:sz="4" w:space="0" w:color="auto"/>
            </w:tcBorders>
            <w:shd w:val="clear" w:color="auto" w:fill="auto"/>
            <w:vAlign w:val="center"/>
          </w:tcPr>
          <w:p w14:paraId="273F61A9" w14:textId="77777777" w:rsidR="007D7D65" w:rsidRPr="006B49F3" w:rsidRDefault="007D7D65" w:rsidP="007D7D65">
            <w:pPr>
              <w:jc w:val="center"/>
              <w:rPr>
                <w:rFonts w:ascii="Times New Roman" w:hAnsi="Times New Roman" w:cs="Times New Roman"/>
                <w:bCs/>
                <w:color w:val="000000"/>
                <w:sz w:val="28"/>
                <w:szCs w:val="28"/>
                <w:lang w:val="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926450" w14:textId="77777777" w:rsidR="007D7D65" w:rsidRPr="006B49F3" w:rsidRDefault="007D7D65" w:rsidP="007D7D65">
            <w:pPr>
              <w:rPr>
                <w:rFonts w:ascii="Times New Roman" w:hAnsi="Times New Roman" w:cs="Times New Roman"/>
                <w:sz w:val="28"/>
                <w:szCs w:val="28"/>
              </w:rPr>
            </w:pPr>
            <w:r w:rsidRPr="006B49F3">
              <w:rPr>
                <w:rFonts w:ascii="Times New Roman" w:hAnsi="Times New Roman" w:cs="Times New Roman"/>
                <w:sz w:val="28"/>
                <w:szCs w:val="28"/>
              </w:rPr>
              <w:t>Согласовал:</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1F3BB0" w14:textId="61E03054"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Начальник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541949E" w14:textId="68D4F90D"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А. Баймуханов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EF6EC0"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78B79B" w14:textId="77777777" w:rsidR="007D7D65" w:rsidRPr="006B49F3" w:rsidRDefault="007D7D65" w:rsidP="007D7D65">
            <w:pPr>
              <w:spacing w:line="276" w:lineRule="auto"/>
              <w:rPr>
                <w:rFonts w:ascii="Times New Roman" w:hAnsi="Times New Roman"/>
                <w:sz w:val="28"/>
                <w:szCs w:val="28"/>
              </w:rPr>
            </w:pPr>
          </w:p>
        </w:tc>
      </w:tr>
      <w:tr w:rsidR="007D7D65" w:rsidRPr="006B49F3" w14:paraId="5FAFBF4A" w14:textId="77777777" w:rsidTr="006A4FED">
        <w:trPr>
          <w:cantSplit/>
          <w:trHeight w:val="349"/>
        </w:trPr>
        <w:tc>
          <w:tcPr>
            <w:tcW w:w="880" w:type="dxa"/>
            <w:vMerge/>
            <w:tcBorders>
              <w:left w:val="single" w:sz="4" w:space="0" w:color="auto"/>
              <w:right w:val="single" w:sz="4" w:space="0" w:color="auto"/>
            </w:tcBorders>
            <w:shd w:val="clear" w:color="auto" w:fill="auto"/>
            <w:vAlign w:val="center"/>
          </w:tcPr>
          <w:p w14:paraId="617E25AA" w14:textId="77777777" w:rsidR="007D7D65" w:rsidRPr="006B49F3" w:rsidRDefault="007D7D65" w:rsidP="007D7D65">
            <w:pPr>
              <w:rPr>
                <w:rFonts w:ascii="Times New Roman" w:hAnsi="Times New Roman" w:cs="Times New Roman"/>
                <w:bCs/>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77C57F" w14:textId="77777777" w:rsidR="007D7D65" w:rsidRPr="006B49F3" w:rsidRDefault="007D7D65" w:rsidP="007D7D65">
            <w:pPr>
              <w:rPr>
                <w:rFonts w:ascii="Times New Roman" w:hAnsi="Times New Roman" w:cs="Times New Roman"/>
                <w:sz w:val="28"/>
                <w:szCs w:val="28"/>
              </w:rPr>
            </w:pPr>
            <w:r w:rsidRPr="006B49F3">
              <w:rPr>
                <w:rFonts w:ascii="Times New Roman" w:hAnsi="Times New Roman" w:cs="Times New Roman"/>
                <w:sz w:val="28"/>
                <w:szCs w:val="28"/>
              </w:rPr>
              <w:t>Согласовал:</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E071B3" w14:textId="7996C0C4" w:rsidR="007D7D65" w:rsidRPr="006B49F3" w:rsidRDefault="007D7D65" w:rsidP="007D7D65">
            <w:pPr>
              <w:spacing w:line="276" w:lineRule="auto"/>
              <w:rPr>
                <w:rFonts w:ascii="Times New Roman" w:hAnsi="Times New Roman"/>
                <w:sz w:val="28"/>
                <w:szCs w:val="28"/>
                <w:lang w:val="kk-KZ"/>
              </w:rPr>
            </w:pPr>
            <w:r>
              <w:rPr>
                <w:rFonts w:ascii="Times New Roman" w:hAnsi="Times New Roman"/>
                <w:sz w:val="28"/>
                <w:szCs w:val="28"/>
              </w:rPr>
              <w:t xml:space="preserve">Вед.инженер </w:t>
            </w:r>
            <w:r w:rsidRPr="00C238FB">
              <w:rPr>
                <w:rFonts w:ascii="Times New Roman" w:hAnsi="Times New Roman"/>
                <w:sz w:val="28"/>
                <w:szCs w:val="28"/>
              </w:rPr>
              <w:t>СМК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D76D4B0" w14:textId="46A66B4E" w:rsidR="007D7D65" w:rsidRPr="006B49F3" w:rsidRDefault="007D7D65" w:rsidP="007D7D65">
            <w:pPr>
              <w:spacing w:line="276" w:lineRule="auto"/>
              <w:rPr>
                <w:rFonts w:ascii="Times New Roman" w:hAnsi="Times New Roman"/>
                <w:sz w:val="28"/>
                <w:szCs w:val="28"/>
                <w:lang w:val="kk-KZ"/>
              </w:rPr>
            </w:pPr>
            <w:r w:rsidRPr="00C238FB">
              <w:rPr>
                <w:rFonts w:ascii="Times New Roman" w:hAnsi="Times New Roman"/>
                <w:sz w:val="28"/>
                <w:szCs w:val="28"/>
              </w:rPr>
              <w:t>С. Серікбаев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CA5D1A"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6256FC" w14:textId="77777777" w:rsidR="007D7D65" w:rsidRPr="006B49F3" w:rsidRDefault="007D7D65" w:rsidP="007D7D65">
            <w:pPr>
              <w:spacing w:line="276" w:lineRule="auto"/>
              <w:rPr>
                <w:rFonts w:ascii="Times New Roman" w:hAnsi="Times New Roman"/>
                <w:sz w:val="28"/>
                <w:szCs w:val="28"/>
              </w:rPr>
            </w:pPr>
          </w:p>
        </w:tc>
      </w:tr>
      <w:tr w:rsidR="007D7D65" w:rsidRPr="006B49F3" w14:paraId="65DF2913" w14:textId="77777777" w:rsidTr="006A4FED">
        <w:trPr>
          <w:cantSplit/>
          <w:trHeight w:val="288"/>
        </w:trPr>
        <w:tc>
          <w:tcPr>
            <w:tcW w:w="880" w:type="dxa"/>
            <w:vMerge/>
            <w:tcBorders>
              <w:left w:val="single" w:sz="4" w:space="0" w:color="auto"/>
              <w:right w:val="single" w:sz="4" w:space="0" w:color="auto"/>
            </w:tcBorders>
            <w:shd w:val="clear" w:color="auto" w:fill="auto"/>
            <w:vAlign w:val="center"/>
          </w:tcPr>
          <w:p w14:paraId="5B4849CC" w14:textId="77777777" w:rsidR="007D7D65" w:rsidRPr="006B49F3" w:rsidRDefault="007D7D65" w:rsidP="007D7D65">
            <w:pPr>
              <w:rPr>
                <w:rFonts w:ascii="Times New Roman" w:hAnsi="Times New Roman" w:cs="Times New Roman"/>
                <w:bCs/>
                <w:color w:val="000000"/>
                <w:sz w:val="28"/>
                <w:szCs w:val="28"/>
                <w:lang w:val="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4409D2" w14:textId="77777777" w:rsidR="007D7D65" w:rsidRPr="006B49F3" w:rsidRDefault="007D7D65" w:rsidP="007D7D65">
            <w:pPr>
              <w:rPr>
                <w:rFonts w:ascii="Times New Roman" w:hAnsi="Times New Roman" w:cs="Times New Roman"/>
                <w:sz w:val="28"/>
                <w:szCs w:val="28"/>
                <w:lang w:val="ru-RU"/>
              </w:rPr>
            </w:pPr>
            <w:r w:rsidRPr="006B49F3">
              <w:rPr>
                <w:rFonts w:ascii="Times New Roman" w:hAnsi="Times New Roman" w:cs="Times New Roman"/>
                <w:sz w:val="28"/>
                <w:szCs w:val="28"/>
                <w:lang w:val="ru-RU"/>
              </w:rPr>
              <w:t>Разработал:</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039C103" w14:textId="796F620E"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Вед.инженер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AE7684" w14:textId="4111A14E"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Н. Оразымбет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058B7C"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1C4CC52" w14:textId="77777777" w:rsidR="007D7D65" w:rsidRPr="006B49F3" w:rsidRDefault="007D7D65" w:rsidP="007D7D65">
            <w:pPr>
              <w:spacing w:line="276" w:lineRule="auto"/>
              <w:rPr>
                <w:rFonts w:ascii="Times New Roman" w:hAnsi="Times New Roman"/>
                <w:sz w:val="28"/>
                <w:szCs w:val="28"/>
              </w:rPr>
            </w:pPr>
          </w:p>
        </w:tc>
      </w:tr>
    </w:tbl>
    <w:p w14:paraId="07561A15" w14:textId="77777777" w:rsidR="00F01F6D" w:rsidRPr="00712F49" w:rsidRDefault="00F01F6D" w:rsidP="00F01F6D">
      <w:pPr>
        <w:spacing w:after="0" w:line="240" w:lineRule="auto"/>
        <w:rPr>
          <w:rFonts w:ascii="Times New Roman" w:hAnsi="Times New Roman" w:cs="Times New Roman"/>
          <w:sz w:val="24"/>
          <w:szCs w:val="24"/>
          <w:lang w:val="ru-RU"/>
        </w:rPr>
      </w:pPr>
    </w:p>
    <w:p w14:paraId="70CFF9B2" w14:textId="77777777" w:rsidR="00F01F6D" w:rsidRPr="00712F49" w:rsidRDefault="00F01F6D" w:rsidP="00F01F6D">
      <w:pPr>
        <w:spacing w:after="0" w:line="240" w:lineRule="auto"/>
        <w:rPr>
          <w:rFonts w:ascii="Times New Roman" w:hAnsi="Times New Roman" w:cs="Times New Roman"/>
          <w:sz w:val="24"/>
          <w:szCs w:val="24"/>
          <w:lang w:val="ru-RU"/>
        </w:rPr>
      </w:pPr>
    </w:p>
    <w:p w14:paraId="56FE5382" w14:textId="615A274E" w:rsidR="00F01F6D" w:rsidRPr="00712F49" w:rsidRDefault="00F01F6D" w:rsidP="00F01F6D">
      <w:pPr>
        <w:spacing w:after="0" w:line="240" w:lineRule="auto"/>
        <w:rPr>
          <w:rFonts w:ascii="Times New Roman" w:hAnsi="Times New Roman" w:cs="Times New Roman"/>
          <w:sz w:val="24"/>
          <w:szCs w:val="24"/>
          <w:lang w:val="ru-RU"/>
        </w:rPr>
      </w:pPr>
    </w:p>
    <w:p w14:paraId="7B1FF2EC" w14:textId="1A0AAF70" w:rsidR="00F01F6D" w:rsidRDefault="00F01F6D" w:rsidP="00F01F6D">
      <w:pPr>
        <w:spacing w:after="0" w:line="240" w:lineRule="auto"/>
        <w:rPr>
          <w:rFonts w:ascii="Times New Roman" w:hAnsi="Times New Roman" w:cs="Times New Roman"/>
          <w:sz w:val="24"/>
          <w:szCs w:val="24"/>
          <w:lang w:val="ru-RU"/>
        </w:rPr>
      </w:pPr>
    </w:p>
    <w:p w14:paraId="26F92352" w14:textId="3ECCCD24" w:rsidR="008B16EC" w:rsidRDefault="008B16EC" w:rsidP="00F01F6D">
      <w:pPr>
        <w:spacing w:after="0" w:line="240" w:lineRule="auto"/>
        <w:rPr>
          <w:rFonts w:ascii="Times New Roman" w:hAnsi="Times New Roman" w:cs="Times New Roman"/>
          <w:sz w:val="24"/>
          <w:szCs w:val="24"/>
          <w:lang w:val="ru-RU"/>
        </w:rPr>
      </w:pPr>
    </w:p>
    <w:p w14:paraId="51E6BB70" w14:textId="1BB19DF8" w:rsidR="008B16EC" w:rsidRDefault="008B16EC" w:rsidP="00F01F6D">
      <w:pPr>
        <w:spacing w:after="0" w:line="240" w:lineRule="auto"/>
        <w:rPr>
          <w:rFonts w:ascii="Times New Roman" w:hAnsi="Times New Roman" w:cs="Times New Roman"/>
          <w:sz w:val="24"/>
          <w:szCs w:val="24"/>
          <w:lang w:val="ru-RU"/>
        </w:rPr>
      </w:pPr>
    </w:p>
    <w:p w14:paraId="0805E440" w14:textId="77777777" w:rsidR="008B16EC" w:rsidRPr="00712F49" w:rsidRDefault="008B16EC" w:rsidP="00F01F6D">
      <w:pPr>
        <w:spacing w:after="0" w:line="240" w:lineRule="auto"/>
        <w:rPr>
          <w:rFonts w:ascii="Times New Roman" w:hAnsi="Times New Roman" w:cs="Times New Roman"/>
          <w:sz w:val="24"/>
          <w:szCs w:val="24"/>
          <w:lang w:val="ru-RU"/>
        </w:rPr>
      </w:pPr>
    </w:p>
    <w:p w14:paraId="75D67D57" w14:textId="47354B75" w:rsidR="00F01F6D" w:rsidRDefault="00F01F6D" w:rsidP="00F01F6D">
      <w:pPr>
        <w:jc w:val="center"/>
        <w:rPr>
          <w:rFonts w:ascii="Times New Roman" w:hAnsi="Times New Roman" w:cs="Times New Roman"/>
          <w:b/>
          <w:sz w:val="28"/>
          <w:szCs w:val="28"/>
          <w:lang w:val="ru-RU"/>
        </w:rPr>
      </w:pPr>
      <w:r w:rsidRPr="00712F49">
        <w:rPr>
          <w:rFonts w:ascii="Times New Roman" w:hAnsi="Times New Roman" w:cs="Times New Roman"/>
          <w:b/>
          <w:sz w:val="28"/>
          <w:szCs w:val="28"/>
          <w:lang w:val="ru-RU"/>
        </w:rPr>
        <w:t>Жанатас, 202</w:t>
      </w:r>
      <w:r w:rsidR="00284F27" w:rsidRPr="00712F49">
        <w:rPr>
          <w:rFonts w:ascii="Times New Roman" w:hAnsi="Times New Roman" w:cs="Times New Roman"/>
          <w:b/>
          <w:sz w:val="28"/>
          <w:szCs w:val="28"/>
          <w:lang w:val="ru-RU"/>
        </w:rPr>
        <w:t>3</w:t>
      </w:r>
      <w:r w:rsidR="00E61A8A">
        <w:rPr>
          <w:rFonts w:ascii="Times New Roman" w:hAnsi="Times New Roman" w:cs="Times New Roman"/>
          <w:b/>
          <w:sz w:val="28"/>
          <w:szCs w:val="28"/>
          <w:lang w:val="ru-RU"/>
        </w:rPr>
        <w:t>г</w:t>
      </w:r>
      <w:r w:rsidRPr="00712F49">
        <w:rPr>
          <w:rFonts w:ascii="Times New Roman" w:hAnsi="Times New Roman" w:cs="Times New Roman"/>
          <w:b/>
          <w:sz w:val="28"/>
          <w:szCs w:val="28"/>
          <w:lang w:val="ru-RU"/>
        </w:rPr>
        <w:t>.</w:t>
      </w:r>
    </w:p>
    <w:p w14:paraId="53A2BD49" w14:textId="77777777" w:rsidR="007D7D65" w:rsidRPr="0043325D" w:rsidRDefault="007D7D65" w:rsidP="007D7D65">
      <w:pPr>
        <w:spacing w:after="0" w:line="240" w:lineRule="auto"/>
        <w:contextualSpacing/>
        <w:jc w:val="center"/>
        <w:rPr>
          <w:rFonts w:ascii="Times New Roman" w:hAnsi="Times New Roman" w:cs="Times New Roman"/>
          <w:b/>
          <w:sz w:val="28"/>
          <w:szCs w:val="28"/>
          <w:lang w:val="ru-RU"/>
        </w:rPr>
      </w:pPr>
      <w:r w:rsidRPr="0043325D">
        <w:rPr>
          <w:rFonts w:ascii="Times New Roman" w:hAnsi="Times New Roman" w:cs="Times New Roman"/>
          <w:b/>
          <w:sz w:val="28"/>
          <w:szCs w:val="28"/>
          <w:lang w:val="ru-RU"/>
        </w:rPr>
        <w:t>Содержание:</w:t>
      </w:r>
    </w:p>
    <w:p w14:paraId="2544772F" w14:textId="77777777" w:rsidR="007D7D65" w:rsidRPr="0043325D" w:rsidRDefault="007D7D65" w:rsidP="007D7D65">
      <w:pPr>
        <w:spacing w:after="0" w:line="240" w:lineRule="auto"/>
        <w:contextualSpacing/>
        <w:jc w:val="center"/>
        <w:rPr>
          <w:rFonts w:ascii="Times New Roman" w:hAnsi="Times New Roman" w:cs="Times New Roman"/>
          <w:bCs/>
          <w:caps/>
          <w:sz w:val="28"/>
          <w:szCs w:val="28"/>
          <w:lang w:val="ru-RU"/>
        </w:rPr>
      </w:pPr>
    </w:p>
    <w:p w14:paraId="4E9CFB7F" w14:textId="20C02231" w:rsidR="007D7D65" w:rsidRPr="0043325D" w:rsidRDefault="007D7D65" w:rsidP="007D7D65">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b/>
          <w:sz w:val="28"/>
          <w:szCs w:val="28"/>
          <w:lang w:val="ru-RU"/>
        </w:rPr>
        <w:fldChar w:fldCharType="begin"/>
      </w:r>
      <w:r w:rsidRPr="0043325D">
        <w:rPr>
          <w:rFonts w:ascii="Times New Roman" w:hAnsi="Times New Roman" w:cs="Times New Roman"/>
          <w:sz w:val="28"/>
          <w:szCs w:val="28"/>
          <w:lang w:val="ru-RU"/>
        </w:rPr>
        <w:instrText xml:space="preserve"> TOC \o "1-1" \u </w:instrText>
      </w:r>
      <w:r w:rsidRPr="0043325D">
        <w:rPr>
          <w:rFonts w:ascii="Times New Roman" w:hAnsi="Times New Roman" w:cs="Times New Roman"/>
          <w:b/>
          <w:sz w:val="28"/>
          <w:szCs w:val="28"/>
          <w:lang w:val="ru-RU"/>
        </w:rPr>
        <w:fldChar w:fldCharType="separate"/>
      </w:r>
      <w:r w:rsidRPr="0043325D">
        <w:rPr>
          <w:rFonts w:ascii="Times New Roman" w:hAnsi="Times New Roman" w:cs="Times New Roman"/>
          <w:noProof/>
          <w:sz w:val="28"/>
          <w:szCs w:val="28"/>
          <w:lang w:val="ru-RU"/>
        </w:rPr>
        <w:t>1.</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Содержание</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2</w:t>
      </w:r>
    </w:p>
    <w:p w14:paraId="77692487" w14:textId="2BD4DC9E" w:rsidR="007D7D65" w:rsidRPr="0043325D" w:rsidRDefault="007D7D65" w:rsidP="007D7D65">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2.</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Цель и применение, термины, определение и сокращения, программа</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3</w:t>
      </w:r>
    </w:p>
    <w:p w14:paraId="17AB56BE" w14:textId="23BFBC78" w:rsidR="007D7D65" w:rsidRPr="0043325D" w:rsidRDefault="007D7D65"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3. </w:t>
      </w:r>
      <w:r w:rsidR="0043325D" w:rsidRPr="0043325D">
        <w:rPr>
          <w:rFonts w:ascii="Times New Roman" w:hAnsi="Times New Roman" w:cs="Times New Roman"/>
          <w:bCs/>
          <w:sz w:val="28"/>
          <w:szCs w:val="28"/>
          <w:lang w:val="ru-RU"/>
        </w:rPr>
        <w:t>Введение ………………………………………………</w:t>
      </w:r>
      <w:r w:rsidRPr="0043325D">
        <w:rPr>
          <w:rFonts w:ascii="Times New Roman" w:hAnsi="Times New Roman" w:cs="Times New Roman"/>
          <w:bCs/>
          <w:sz w:val="28"/>
          <w:szCs w:val="28"/>
          <w:lang w:val="ru-RU"/>
        </w:rPr>
        <w:t>………………………………. 5</w:t>
      </w:r>
    </w:p>
    <w:p w14:paraId="21C0E0F6" w14:textId="6661BF41" w:rsidR="006A4FED" w:rsidRPr="0043325D" w:rsidRDefault="006A4FED" w:rsidP="006A4FED">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noProof/>
          <w:sz w:val="28"/>
          <w:szCs w:val="28"/>
          <w:lang w:val="ru-RU"/>
        </w:rPr>
        <w:t>4.</w:t>
      </w:r>
      <w:r w:rsidRPr="0043325D">
        <w:rPr>
          <w:rFonts w:ascii="Times New Roman" w:eastAsiaTheme="minorEastAsia" w:hAnsi="Times New Roman" w:cs="Times New Roman"/>
          <w:noProof/>
          <w:sz w:val="28"/>
          <w:szCs w:val="28"/>
          <w:lang w:val="ru-RU" w:eastAsia="ru-RU"/>
        </w:rPr>
        <w:tab/>
        <w:t xml:space="preserve">Общие сведения о </w:t>
      </w:r>
      <w:r w:rsidR="0043325D" w:rsidRPr="0043325D">
        <w:rPr>
          <w:rFonts w:ascii="Times New Roman" w:eastAsiaTheme="minorEastAsia" w:hAnsi="Times New Roman" w:cs="Times New Roman"/>
          <w:noProof/>
          <w:sz w:val="28"/>
          <w:szCs w:val="28"/>
          <w:lang w:val="ru-RU" w:eastAsia="ru-RU"/>
        </w:rPr>
        <w:t>предприятии</w:t>
      </w:r>
      <w:r w:rsidRPr="0043325D">
        <w:rPr>
          <w:rFonts w:ascii="Times New Roman" w:hAnsi="Times New Roman" w:cs="Times New Roman"/>
          <w:noProof/>
          <w:sz w:val="28"/>
          <w:szCs w:val="28"/>
          <w:lang w:val="ru-RU"/>
        </w:rPr>
        <w:tab/>
      </w:r>
      <w:r w:rsidR="0043325D" w:rsidRPr="0043325D">
        <w:rPr>
          <w:rFonts w:ascii="Times New Roman" w:hAnsi="Times New Roman" w:cs="Times New Roman"/>
          <w:noProof/>
          <w:sz w:val="28"/>
          <w:szCs w:val="28"/>
          <w:lang w:val="ru-RU"/>
        </w:rPr>
        <w:t>7</w:t>
      </w:r>
    </w:p>
    <w:p w14:paraId="7F8300E0" w14:textId="2FEA955D" w:rsidR="006A4FED" w:rsidRPr="0043325D" w:rsidRDefault="0043325D" w:rsidP="006A4FED">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5</w:t>
      </w:r>
      <w:r w:rsidR="006A4FED" w:rsidRPr="0043325D">
        <w:rPr>
          <w:rFonts w:ascii="Times New Roman" w:hAnsi="Times New Roman" w:cs="Times New Roman"/>
          <w:noProof/>
          <w:sz w:val="28"/>
          <w:szCs w:val="28"/>
          <w:lang w:val="ru-RU"/>
        </w:rPr>
        <w:t>.</w:t>
      </w:r>
      <w:r w:rsidR="006A4FED" w:rsidRPr="0043325D">
        <w:rPr>
          <w:rFonts w:ascii="Times New Roman" w:eastAsiaTheme="minorEastAsia" w:hAnsi="Times New Roman" w:cs="Times New Roman"/>
          <w:noProof/>
          <w:sz w:val="28"/>
          <w:szCs w:val="28"/>
          <w:lang w:val="ru-RU" w:eastAsia="ru-RU"/>
        </w:rPr>
        <w:tab/>
      </w:r>
      <w:r w:rsidRPr="0043325D">
        <w:rPr>
          <w:rFonts w:ascii="Times New Roman" w:eastAsiaTheme="minorEastAsia" w:hAnsi="Times New Roman" w:cs="Times New Roman"/>
          <w:noProof/>
          <w:sz w:val="28"/>
          <w:szCs w:val="28"/>
          <w:lang w:val="ru-RU" w:eastAsia="ru-RU"/>
        </w:rPr>
        <w:t>Климатическая условия района</w:t>
      </w:r>
      <w:r w:rsidR="006A4FED" w:rsidRPr="0043325D">
        <w:rPr>
          <w:rFonts w:ascii="Times New Roman" w:hAnsi="Times New Roman" w:cs="Times New Roman"/>
          <w:noProof/>
          <w:sz w:val="28"/>
          <w:szCs w:val="28"/>
          <w:lang w:val="ru-RU"/>
        </w:rPr>
        <w:tab/>
      </w:r>
      <w:r w:rsidRPr="0043325D">
        <w:rPr>
          <w:rFonts w:ascii="Times New Roman" w:hAnsi="Times New Roman" w:cs="Times New Roman"/>
          <w:noProof/>
          <w:sz w:val="28"/>
          <w:szCs w:val="28"/>
          <w:lang w:val="ru-RU"/>
        </w:rPr>
        <w:t>9</w:t>
      </w:r>
    </w:p>
    <w:p w14:paraId="5FC58477" w14:textId="53B64C51" w:rsidR="006A4FE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6</w:t>
      </w:r>
      <w:r w:rsidR="006A4FED" w:rsidRPr="0043325D">
        <w:rPr>
          <w:rFonts w:ascii="Times New Roman" w:hAnsi="Times New Roman" w:cs="Times New Roman"/>
          <w:bCs/>
          <w:sz w:val="28"/>
          <w:szCs w:val="28"/>
          <w:lang w:val="ru-RU"/>
        </w:rPr>
        <w:t xml:space="preserve">. </w:t>
      </w:r>
      <w:r w:rsidRPr="0043325D">
        <w:rPr>
          <w:rFonts w:ascii="Times New Roman" w:hAnsi="Times New Roman" w:cs="Times New Roman"/>
          <w:bCs/>
          <w:sz w:val="28"/>
          <w:szCs w:val="28"/>
          <w:lang w:val="ru-RU"/>
        </w:rPr>
        <w:t>Анализ текущего состояния управления отходами…</w:t>
      </w:r>
      <w:r w:rsidR="006A4FED" w:rsidRPr="0043325D">
        <w:rPr>
          <w:rFonts w:ascii="Times New Roman" w:hAnsi="Times New Roman" w:cs="Times New Roman"/>
          <w:bCs/>
          <w:sz w:val="28"/>
          <w:szCs w:val="28"/>
          <w:lang w:val="ru-RU"/>
        </w:rPr>
        <w:t>………………………………</w:t>
      </w:r>
      <w:r w:rsidRPr="0043325D">
        <w:rPr>
          <w:rFonts w:ascii="Times New Roman" w:hAnsi="Times New Roman" w:cs="Times New Roman"/>
          <w:bCs/>
          <w:sz w:val="28"/>
          <w:szCs w:val="28"/>
          <w:lang w:val="ru-RU"/>
        </w:rPr>
        <w:t>11</w:t>
      </w:r>
    </w:p>
    <w:p w14:paraId="29CF865B" w14:textId="4F96295B" w:rsidR="0043325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7. </w:t>
      </w:r>
      <w:r w:rsidRPr="0043325D">
        <w:rPr>
          <w:rStyle w:val="fontstyle01"/>
          <w:rFonts w:ascii="Times New Roman" w:hAnsi="Times New Roman" w:cs="Times New Roman"/>
          <w:bCs/>
          <w:lang w:val="ru-RU"/>
        </w:rPr>
        <w:t>Цель, задачи и целевые показатели………………………………………………… 24</w:t>
      </w:r>
    </w:p>
    <w:p w14:paraId="1E8CB52B" w14:textId="362E3475" w:rsidR="006A4FED" w:rsidRPr="0043325D" w:rsidRDefault="0043325D"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8. Основные направления, пути достижения постановленной цели и соответствующие меры………………………………………………………………….26</w:t>
      </w:r>
    </w:p>
    <w:p w14:paraId="1BE1CE3A" w14:textId="5D50855A" w:rsidR="0043325D" w:rsidRPr="0043325D" w:rsidRDefault="0043325D" w:rsidP="007D7D65">
      <w:pPr>
        <w:spacing w:after="0"/>
        <w:rPr>
          <w:rFonts w:ascii="Times New Roman" w:hAnsi="Times New Roman" w:cs="Times New Roman"/>
          <w:sz w:val="28"/>
          <w:szCs w:val="28"/>
          <w:lang w:val="ru-RU"/>
        </w:rPr>
      </w:pPr>
      <w:r w:rsidRPr="0043325D">
        <w:rPr>
          <w:rFonts w:ascii="Times New Roman" w:hAnsi="Times New Roman" w:cs="Times New Roman"/>
          <w:bCs/>
          <w:sz w:val="28"/>
          <w:szCs w:val="28"/>
          <w:lang w:val="ru-RU"/>
        </w:rPr>
        <w:t xml:space="preserve">9. </w:t>
      </w:r>
      <w:r w:rsidRPr="0043325D">
        <w:rPr>
          <w:rFonts w:ascii="Times New Roman" w:hAnsi="Times New Roman" w:cs="Times New Roman"/>
          <w:sz w:val="28"/>
          <w:szCs w:val="28"/>
          <w:lang w:val="ru-RU"/>
        </w:rPr>
        <w:t>Сведения о возможных аварийных ситуациях…………………………………….. 48</w:t>
      </w:r>
    </w:p>
    <w:p w14:paraId="7518A881" w14:textId="56B9C98A" w:rsidR="0043325D" w:rsidRPr="0043325D" w:rsidRDefault="0043325D" w:rsidP="007D7D65">
      <w:pPr>
        <w:spacing w:after="0"/>
        <w:rPr>
          <w:rStyle w:val="fontstyle01"/>
          <w:rFonts w:ascii="Times New Roman" w:hAnsi="Times New Roman" w:cs="Times New Roman"/>
          <w:bCs/>
          <w:lang w:val="ru-RU"/>
        </w:rPr>
      </w:pPr>
      <w:r w:rsidRPr="0043325D">
        <w:rPr>
          <w:rFonts w:ascii="Times New Roman" w:hAnsi="Times New Roman" w:cs="Times New Roman"/>
          <w:sz w:val="28"/>
          <w:szCs w:val="28"/>
          <w:lang w:val="ru-RU"/>
        </w:rPr>
        <w:t xml:space="preserve">10. </w:t>
      </w:r>
      <w:r w:rsidRPr="0043325D">
        <w:rPr>
          <w:rStyle w:val="fontstyle01"/>
          <w:rFonts w:ascii="Times New Roman" w:hAnsi="Times New Roman" w:cs="Times New Roman"/>
          <w:bCs/>
          <w:lang w:val="ru-RU"/>
        </w:rPr>
        <w:t>Необходимые ресурсы………………………………………………………………53</w:t>
      </w:r>
    </w:p>
    <w:p w14:paraId="3075887A" w14:textId="224E2A56" w:rsidR="0043325D" w:rsidRPr="0043325D" w:rsidRDefault="0043325D" w:rsidP="007D7D65">
      <w:pPr>
        <w:spacing w:after="0"/>
        <w:rPr>
          <w:rFonts w:ascii="Times New Roman" w:hAnsi="Times New Roman" w:cs="Times New Roman"/>
          <w:bCs/>
          <w:sz w:val="28"/>
          <w:szCs w:val="28"/>
          <w:lang w:val="ru-RU"/>
        </w:rPr>
      </w:pPr>
      <w:r w:rsidRPr="0043325D">
        <w:rPr>
          <w:rStyle w:val="fontstyle01"/>
          <w:rFonts w:ascii="Times New Roman" w:hAnsi="Times New Roman" w:cs="Times New Roman"/>
          <w:bCs/>
          <w:lang w:val="ru-RU"/>
        </w:rPr>
        <w:t xml:space="preserve">11. </w:t>
      </w:r>
      <w:r w:rsidRPr="0043325D">
        <w:rPr>
          <w:rFonts w:ascii="Times New Roman" w:hAnsi="Times New Roman" w:cs="Times New Roman"/>
          <w:bCs/>
          <w:sz w:val="28"/>
          <w:szCs w:val="28"/>
          <w:lang w:val="ru-RU"/>
        </w:rPr>
        <w:t>План мероприятий по реализации Программы</w:t>
      </w:r>
      <w:r>
        <w:rPr>
          <w:rFonts w:ascii="Times New Roman" w:hAnsi="Times New Roman" w:cs="Times New Roman"/>
          <w:bCs/>
          <w:sz w:val="28"/>
          <w:szCs w:val="28"/>
          <w:lang w:val="ru-RU"/>
        </w:rPr>
        <w:t>……………………………………54</w:t>
      </w:r>
    </w:p>
    <w:p w14:paraId="514353DD" w14:textId="232B68B4" w:rsidR="007D7D65" w:rsidRPr="00B53F48" w:rsidRDefault="007D7D65" w:rsidP="007D7D65">
      <w:pPr>
        <w:jc w:val="center"/>
        <w:rPr>
          <w:rFonts w:ascii="Times New Roman" w:hAnsi="Times New Roman" w:cs="Times New Roman"/>
          <w:b/>
          <w:sz w:val="28"/>
          <w:szCs w:val="28"/>
          <w:lang w:val="kk-KZ"/>
        </w:rPr>
      </w:pPr>
      <w:r w:rsidRPr="0043325D">
        <w:rPr>
          <w:rFonts w:ascii="Times New Roman" w:hAnsi="Times New Roman" w:cs="Times New Roman"/>
          <w:bCs/>
          <w:caps/>
          <w:szCs w:val="28"/>
        </w:rPr>
        <w:fldChar w:fldCharType="end"/>
      </w:r>
    </w:p>
    <w:p w14:paraId="3ED1681D" w14:textId="0293F68F" w:rsidR="007D7D65" w:rsidRDefault="007D7D65" w:rsidP="00F01F6D">
      <w:pPr>
        <w:jc w:val="center"/>
        <w:rPr>
          <w:rFonts w:ascii="Times New Roman" w:hAnsi="Times New Roman" w:cs="Times New Roman"/>
          <w:b/>
          <w:sz w:val="28"/>
          <w:szCs w:val="28"/>
          <w:lang w:val="ru-RU"/>
        </w:rPr>
      </w:pPr>
    </w:p>
    <w:p w14:paraId="01666D26" w14:textId="5175E9D4" w:rsidR="007D7D65" w:rsidRDefault="007D7D65" w:rsidP="00F01F6D">
      <w:pPr>
        <w:jc w:val="center"/>
        <w:rPr>
          <w:rFonts w:ascii="Times New Roman" w:hAnsi="Times New Roman" w:cs="Times New Roman"/>
          <w:b/>
          <w:sz w:val="28"/>
          <w:szCs w:val="28"/>
          <w:lang w:val="ru-RU"/>
        </w:rPr>
      </w:pPr>
    </w:p>
    <w:p w14:paraId="33983C22" w14:textId="7247AE14" w:rsidR="007D7D65" w:rsidRDefault="007D7D65" w:rsidP="00F01F6D">
      <w:pPr>
        <w:jc w:val="center"/>
        <w:rPr>
          <w:rFonts w:ascii="Times New Roman" w:hAnsi="Times New Roman" w:cs="Times New Roman"/>
          <w:b/>
          <w:sz w:val="28"/>
          <w:szCs w:val="28"/>
          <w:lang w:val="ru-RU"/>
        </w:rPr>
      </w:pPr>
    </w:p>
    <w:p w14:paraId="42EE2B47" w14:textId="45FF1FEE" w:rsidR="007D7D65" w:rsidRDefault="007D7D65" w:rsidP="00F01F6D">
      <w:pPr>
        <w:jc w:val="center"/>
        <w:rPr>
          <w:rFonts w:ascii="Times New Roman" w:hAnsi="Times New Roman" w:cs="Times New Roman"/>
          <w:b/>
          <w:sz w:val="28"/>
          <w:szCs w:val="28"/>
          <w:lang w:val="ru-RU"/>
        </w:rPr>
      </w:pPr>
    </w:p>
    <w:p w14:paraId="6778BED5" w14:textId="1E3DD543" w:rsidR="007D7D65" w:rsidRDefault="007D7D65" w:rsidP="00F01F6D">
      <w:pPr>
        <w:jc w:val="center"/>
        <w:rPr>
          <w:rFonts w:ascii="Times New Roman" w:hAnsi="Times New Roman" w:cs="Times New Roman"/>
          <w:b/>
          <w:sz w:val="28"/>
          <w:szCs w:val="28"/>
          <w:lang w:val="ru-RU"/>
        </w:rPr>
      </w:pPr>
    </w:p>
    <w:p w14:paraId="452B23B0" w14:textId="2304E132" w:rsidR="007D7D65" w:rsidRDefault="007D7D65" w:rsidP="00F01F6D">
      <w:pPr>
        <w:jc w:val="center"/>
        <w:rPr>
          <w:rFonts w:ascii="Times New Roman" w:hAnsi="Times New Roman" w:cs="Times New Roman"/>
          <w:b/>
          <w:sz w:val="28"/>
          <w:szCs w:val="28"/>
          <w:lang w:val="ru-RU"/>
        </w:rPr>
      </w:pPr>
    </w:p>
    <w:p w14:paraId="0D3FEEDE" w14:textId="68BB7ADC" w:rsidR="007D7D65" w:rsidRDefault="007D7D65" w:rsidP="00F01F6D">
      <w:pPr>
        <w:jc w:val="center"/>
        <w:rPr>
          <w:rFonts w:ascii="Times New Roman" w:hAnsi="Times New Roman" w:cs="Times New Roman"/>
          <w:b/>
          <w:sz w:val="28"/>
          <w:szCs w:val="28"/>
          <w:lang w:val="ru-RU"/>
        </w:rPr>
      </w:pPr>
    </w:p>
    <w:p w14:paraId="7B653D4F" w14:textId="75EDF569" w:rsidR="007D7D65" w:rsidRDefault="007D7D65" w:rsidP="00F01F6D">
      <w:pPr>
        <w:jc w:val="center"/>
        <w:rPr>
          <w:rFonts w:ascii="Times New Roman" w:hAnsi="Times New Roman" w:cs="Times New Roman"/>
          <w:b/>
          <w:sz w:val="28"/>
          <w:szCs w:val="28"/>
          <w:lang w:val="ru-RU"/>
        </w:rPr>
      </w:pPr>
    </w:p>
    <w:p w14:paraId="44ECA4C5" w14:textId="4579FB7F" w:rsidR="007D7D65" w:rsidRDefault="007D7D65" w:rsidP="00F01F6D">
      <w:pPr>
        <w:jc w:val="center"/>
        <w:rPr>
          <w:rFonts w:ascii="Times New Roman" w:hAnsi="Times New Roman" w:cs="Times New Roman"/>
          <w:b/>
          <w:sz w:val="28"/>
          <w:szCs w:val="28"/>
          <w:lang w:val="ru-RU"/>
        </w:rPr>
      </w:pPr>
    </w:p>
    <w:p w14:paraId="73B2207C" w14:textId="13951DBA" w:rsidR="007D7D65" w:rsidRDefault="007D7D65" w:rsidP="00F01F6D">
      <w:pPr>
        <w:jc w:val="center"/>
        <w:rPr>
          <w:rFonts w:ascii="Times New Roman" w:hAnsi="Times New Roman" w:cs="Times New Roman"/>
          <w:b/>
          <w:sz w:val="28"/>
          <w:szCs w:val="28"/>
          <w:lang w:val="ru-RU"/>
        </w:rPr>
      </w:pPr>
    </w:p>
    <w:p w14:paraId="5AA2129B" w14:textId="16B09A54" w:rsidR="007D7D65" w:rsidRDefault="007D7D65" w:rsidP="00F01F6D">
      <w:pPr>
        <w:jc w:val="center"/>
        <w:rPr>
          <w:rFonts w:ascii="Times New Roman" w:hAnsi="Times New Roman" w:cs="Times New Roman"/>
          <w:b/>
          <w:sz w:val="28"/>
          <w:szCs w:val="28"/>
          <w:lang w:val="ru-RU"/>
        </w:rPr>
      </w:pPr>
    </w:p>
    <w:p w14:paraId="101D5013" w14:textId="4F95AE49" w:rsidR="007D7D65" w:rsidRDefault="007D7D65" w:rsidP="00F01F6D">
      <w:pPr>
        <w:jc w:val="center"/>
        <w:rPr>
          <w:rFonts w:ascii="Times New Roman" w:hAnsi="Times New Roman" w:cs="Times New Roman"/>
          <w:b/>
          <w:sz w:val="28"/>
          <w:szCs w:val="28"/>
          <w:lang w:val="ru-RU"/>
        </w:rPr>
      </w:pPr>
    </w:p>
    <w:p w14:paraId="3C4C0800" w14:textId="4BDBCDE7" w:rsidR="007D7D65" w:rsidRDefault="007D7D65" w:rsidP="00F01F6D">
      <w:pPr>
        <w:jc w:val="center"/>
        <w:rPr>
          <w:rFonts w:ascii="Times New Roman" w:hAnsi="Times New Roman" w:cs="Times New Roman"/>
          <w:b/>
          <w:sz w:val="28"/>
          <w:szCs w:val="28"/>
          <w:lang w:val="ru-RU"/>
        </w:rPr>
      </w:pPr>
    </w:p>
    <w:p w14:paraId="4A76F1F5" w14:textId="502D1214" w:rsidR="007D7D65" w:rsidRDefault="007D7D65" w:rsidP="00F01F6D">
      <w:pPr>
        <w:jc w:val="center"/>
        <w:rPr>
          <w:rFonts w:ascii="Times New Roman" w:hAnsi="Times New Roman" w:cs="Times New Roman"/>
          <w:b/>
          <w:sz w:val="28"/>
          <w:szCs w:val="28"/>
          <w:lang w:val="ru-RU"/>
        </w:rPr>
      </w:pPr>
    </w:p>
    <w:p w14:paraId="6C1B6D71" w14:textId="734282A1" w:rsidR="007D7D65" w:rsidRDefault="007D7D65" w:rsidP="00F01F6D">
      <w:pPr>
        <w:jc w:val="center"/>
        <w:rPr>
          <w:rFonts w:ascii="Times New Roman" w:hAnsi="Times New Roman" w:cs="Times New Roman"/>
          <w:b/>
          <w:sz w:val="28"/>
          <w:szCs w:val="28"/>
          <w:lang w:val="ru-RU"/>
        </w:rPr>
      </w:pPr>
    </w:p>
    <w:p w14:paraId="599A60FC" w14:textId="12877F30" w:rsidR="007D7D65" w:rsidRDefault="007D7D65" w:rsidP="00F01F6D">
      <w:pPr>
        <w:jc w:val="center"/>
        <w:rPr>
          <w:rFonts w:ascii="Times New Roman" w:hAnsi="Times New Roman" w:cs="Times New Roman"/>
          <w:b/>
          <w:sz w:val="28"/>
          <w:szCs w:val="28"/>
          <w:lang w:val="ru-RU"/>
        </w:rPr>
      </w:pPr>
    </w:p>
    <w:p w14:paraId="73270D88" w14:textId="3A95E002" w:rsidR="007D7D65" w:rsidRDefault="007D7D65" w:rsidP="00F01F6D">
      <w:pPr>
        <w:jc w:val="center"/>
        <w:rPr>
          <w:rFonts w:ascii="Times New Roman" w:hAnsi="Times New Roman" w:cs="Times New Roman"/>
          <w:b/>
          <w:sz w:val="28"/>
          <w:szCs w:val="28"/>
          <w:lang w:val="ru-RU"/>
        </w:rPr>
      </w:pPr>
    </w:p>
    <w:p w14:paraId="168141AC"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 xml:space="preserve">ЦЕЛЬ И </w:t>
      </w:r>
      <w:r w:rsidRPr="00E61A8A">
        <w:rPr>
          <w:b/>
          <w:bCs/>
          <w:szCs w:val="28"/>
          <w:lang w:val="kk-KZ"/>
        </w:rPr>
        <w:t>ПРИМЕНЕНИЕ</w:t>
      </w:r>
    </w:p>
    <w:p w14:paraId="2F3EAD89" w14:textId="77777777"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«ГПК 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225D1748"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ТЕРМИНЫ, ОПРЕДЕЛЕНИЯ И СОКРАЩЕНИЯ</w:t>
      </w:r>
    </w:p>
    <w:p w14:paraId="293C4B58" w14:textId="77777777" w:rsidR="007D7D65" w:rsidRPr="007D7D65" w:rsidRDefault="007D7D65" w:rsidP="001D0B25">
      <w:pPr>
        <w:pStyle w:val="81"/>
        <w:ind w:left="0"/>
        <w:jc w:val="both"/>
        <w:rPr>
          <w:rFonts w:ascii="Times New Roman" w:hAnsi="Times New Roman" w:cs="Times New Roman"/>
          <w:sz w:val="28"/>
          <w:szCs w:val="28"/>
        </w:rPr>
      </w:pPr>
      <w:r w:rsidRPr="007D7D65">
        <w:rPr>
          <w:rFonts w:ascii="Times New Roman" w:hAnsi="Times New Roman" w:cs="Times New Roman"/>
          <w:b/>
          <w:bCs/>
          <w:sz w:val="28"/>
          <w:szCs w:val="28"/>
        </w:rPr>
        <w:t>ПУО</w:t>
      </w:r>
      <w:r w:rsidRPr="007D7D65">
        <w:rPr>
          <w:rFonts w:ascii="Times New Roman" w:hAnsi="Times New Roman" w:cs="Times New Roman"/>
          <w:sz w:val="28"/>
          <w:szCs w:val="28"/>
        </w:rPr>
        <w:t xml:space="preserve"> – </w:t>
      </w:r>
      <w:r w:rsidRPr="001D0B25">
        <w:rPr>
          <w:rFonts w:ascii="Times New Roman" w:hAnsi="Times New Roman" w:cs="Times New Roman"/>
          <w:sz w:val="28"/>
          <w:szCs w:val="28"/>
          <w:lang w:val="ru-RU"/>
        </w:rPr>
        <w:t>программа управления отходами</w:t>
      </w:r>
      <w:r w:rsidRPr="007D7D65">
        <w:rPr>
          <w:rFonts w:ascii="Times New Roman" w:hAnsi="Times New Roman" w:cs="Times New Roman"/>
          <w:sz w:val="28"/>
          <w:szCs w:val="28"/>
        </w:rPr>
        <w:t xml:space="preserve"> </w:t>
      </w:r>
    </w:p>
    <w:p w14:paraId="66AC59A9"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Обращение с отходами</w:t>
      </w:r>
      <w:r w:rsidRPr="00EB71EA">
        <w:rPr>
          <w:rFonts w:ascii="Times New Roman" w:hAnsi="Times New Roman" w:cs="Times New Roman"/>
          <w:sz w:val="28"/>
          <w:szCs w:val="28"/>
          <w:lang w:val="ru-RU"/>
        </w:rPr>
        <w:t xml:space="preserve">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p w14:paraId="5134DA9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Окружающая среда</w:t>
      </w:r>
      <w:r w:rsidRPr="004D0BDB">
        <w:rPr>
          <w:rFonts w:ascii="Times New Roman" w:hAnsi="Times New Roman" w:cs="Times New Roman"/>
          <w:sz w:val="28"/>
          <w:szCs w:val="28"/>
          <w:lang w:val="ru-RU"/>
        </w:rPr>
        <w:t xml:space="preserve">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 </w:t>
      </w:r>
    </w:p>
    <w:p w14:paraId="73B1DD3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Отходы производства и потребления (отходы)</w:t>
      </w:r>
      <w:r w:rsidRPr="004D0BDB">
        <w:rPr>
          <w:rFonts w:ascii="Times New Roman" w:hAnsi="Times New Roman" w:cs="Times New Roman"/>
          <w:sz w:val="28"/>
          <w:szCs w:val="28"/>
          <w:lang w:val="ru-RU"/>
        </w:rPr>
        <w:t xml:space="preserve"> – остатки сырья, материалов, иных изделий и продуктов, которые образовались в процессе производства или потребления, а также товары (продукция), утратившие свои потребительские свойства.</w:t>
      </w:r>
    </w:p>
    <w:p w14:paraId="0980807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Вид отходов</w:t>
      </w:r>
      <w:r w:rsidRPr="004D0BDB">
        <w:rPr>
          <w:rFonts w:ascii="Times New Roman" w:hAnsi="Times New Roman" w:cs="Times New Roman"/>
          <w:sz w:val="28"/>
          <w:szCs w:val="28"/>
          <w:lang w:val="ru-RU"/>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14:paraId="21CC3376"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Хранение</w:t>
      </w:r>
      <w:r w:rsidRPr="004D0BDB">
        <w:rPr>
          <w:rFonts w:ascii="Times New Roman" w:hAnsi="Times New Roman" w:cs="Times New Roman"/>
          <w:sz w:val="28"/>
          <w:szCs w:val="28"/>
          <w:lang w:val="ru-RU"/>
        </w:rPr>
        <w:t xml:space="preserve"> – складирование отходов в специально отведенных местах в целях их последующего безопасного удаления; </w:t>
      </w:r>
    </w:p>
    <w:p w14:paraId="31DF097D"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Утилизация</w:t>
      </w:r>
      <w:r w:rsidRPr="004D0BDB">
        <w:rPr>
          <w:rFonts w:ascii="Times New Roman" w:hAnsi="Times New Roman" w:cs="Times New Roman"/>
          <w:sz w:val="28"/>
          <w:szCs w:val="28"/>
          <w:lang w:val="ru-RU"/>
        </w:rPr>
        <w:t xml:space="preserve"> – использование отходов в качестве вторичных материальных или энергетических ресурсов; </w:t>
      </w:r>
    </w:p>
    <w:p w14:paraId="547BCF29"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Переработка</w:t>
      </w:r>
      <w:r w:rsidRPr="004D0BDB">
        <w:rPr>
          <w:rFonts w:ascii="Times New Roman" w:hAnsi="Times New Roman" w:cs="Times New Roman"/>
          <w:sz w:val="28"/>
          <w:szCs w:val="28"/>
          <w:lang w:val="ru-RU"/>
        </w:rPr>
        <w:t xml:space="preserve">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 </w:t>
      </w:r>
    </w:p>
    <w:p w14:paraId="2CC72E10" w14:textId="77777777" w:rsidR="007D7D65" w:rsidRPr="007D7D65" w:rsidRDefault="007D7D65" w:rsidP="00EB71EA">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 xml:space="preserve">Учет </w:t>
      </w:r>
      <w:r w:rsidRPr="007D7D65">
        <w:rPr>
          <w:rFonts w:ascii="Times New Roman" w:hAnsi="Times New Roman" w:cs="Times New Roman"/>
          <w:sz w:val="28"/>
          <w:szCs w:val="28"/>
          <w:lang w:val="ru-RU"/>
        </w:rPr>
        <w:t xml:space="preserve">– система сбора и предоставления информации о количественных и качественных характеристиках отходов и способах обращения с ними. </w:t>
      </w:r>
      <w:r w:rsidRPr="007D7D65">
        <w:rPr>
          <w:rFonts w:ascii="Times New Roman" w:hAnsi="Times New Roman" w:cs="Times New Roman"/>
          <w:b/>
          <w:sz w:val="28"/>
          <w:szCs w:val="28"/>
          <w:lang w:val="ru-RU"/>
        </w:rPr>
        <w:t xml:space="preserve">     </w:t>
      </w:r>
    </w:p>
    <w:p w14:paraId="703EF14E"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 xml:space="preserve">Обезвреживание </w:t>
      </w:r>
      <w:r w:rsidRPr="004D0BDB">
        <w:rPr>
          <w:rFonts w:ascii="Times New Roman" w:hAnsi="Times New Roman" w:cs="Times New Roman"/>
          <w:sz w:val="28"/>
          <w:szCs w:val="28"/>
          <w:lang w:val="ru-RU"/>
        </w:rPr>
        <w:t>– уменьшение или устранение опасных свойств отходов путем механической, физико-химической или биологической обработки;</w:t>
      </w:r>
    </w:p>
    <w:p w14:paraId="39BC20D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Размещение</w:t>
      </w:r>
      <w:r w:rsidRPr="004D0BDB">
        <w:rPr>
          <w:rFonts w:ascii="Times New Roman" w:hAnsi="Times New Roman" w:cs="Times New Roman"/>
          <w:sz w:val="28"/>
          <w:szCs w:val="28"/>
          <w:lang w:val="ru-RU"/>
        </w:rPr>
        <w:t xml:space="preserve"> – хранение или захоронение отходов производства и потребления; </w:t>
      </w:r>
    </w:p>
    <w:p w14:paraId="0144BA57"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Захоронение</w:t>
      </w:r>
      <w:r w:rsidRPr="00EB71EA">
        <w:rPr>
          <w:rFonts w:ascii="Times New Roman" w:hAnsi="Times New Roman" w:cs="Times New Roman"/>
          <w:sz w:val="28"/>
          <w:szCs w:val="28"/>
          <w:lang w:val="ru-RU"/>
        </w:rPr>
        <w:t xml:space="preserve"> – складирование отходов в местах, специально установленных для их безопасного хранения в течение неограниченного срока; </w:t>
      </w:r>
    </w:p>
    <w:p w14:paraId="44AD541A"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Удаление</w:t>
      </w:r>
      <w:r w:rsidRPr="004D0BDB">
        <w:rPr>
          <w:rFonts w:ascii="Times New Roman" w:hAnsi="Times New Roman" w:cs="Times New Roman"/>
          <w:sz w:val="28"/>
          <w:szCs w:val="28"/>
          <w:lang w:val="ru-RU"/>
        </w:rPr>
        <w:t xml:space="preserve"> – операции по захоронению и уничтожению отходов; </w:t>
      </w:r>
    </w:p>
    <w:p w14:paraId="488041A3"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Накопление</w:t>
      </w:r>
      <w:r w:rsidRPr="00EB71EA">
        <w:rPr>
          <w:rFonts w:ascii="Times New Roman" w:hAnsi="Times New Roman" w:cs="Times New Roman"/>
          <w:sz w:val="28"/>
          <w:szCs w:val="28"/>
          <w:lang w:val="ru-RU"/>
        </w:rPr>
        <w:t xml:space="preserve">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 </w:t>
      </w:r>
    </w:p>
    <w:p w14:paraId="7B62E77F"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Плановый период</w:t>
      </w:r>
      <w:r w:rsidRPr="004D0BDB">
        <w:rPr>
          <w:rFonts w:ascii="Times New Roman" w:hAnsi="Times New Roman" w:cs="Times New Roman"/>
          <w:sz w:val="28"/>
          <w:szCs w:val="28"/>
          <w:lang w:val="ru-RU"/>
        </w:rPr>
        <w:t xml:space="preserve"> - период, на который разработана Программа не более 10 лет; </w:t>
      </w:r>
    </w:p>
    <w:p w14:paraId="1C57F8D0"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Приоритетные виды отходов</w:t>
      </w:r>
      <w:r w:rsidRPr="004D0BDB">
        <w:rPr>
          <w:rFonts w:ascii="Times New Roman" w:hAnsi="Times New Roman" w:cs="Times New Roman"/>
          <w:sz w:val="28"/>
          <w:szCs w:val="28"/>
          <w:lang w:val="ru-RU"/>
        </w:rPr>
        <w:t xml:space="preserve">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 </w:t>
      </w:r>
    </w:p>
    <w:p w14:paraId="75F0F8D5" w14:textId="77777777" w:rsidR="007D7D65" w:rsidRPr="004D0BDB" w:rsidRDefault="007D7D65" w:rsidP="00EB71EA">
      <w:pPr>
        <w:pStyle w:val="81"/>
        <w:ind w:left="0"/>
        <w:jc w:val="both"/>
        <w:rPr>
          <w:rFonts w:ascii="Times New Roman" w:hAnsi="Times New Roman" w:cs="Times New Roman"/>
          <w:b/>
          <w:sz w:val="28"/>
          <w:szCs w:val="28"/>
          <w:lang w:val="ru-RU"/>
        </w:rPr>
      </w:pPr>
      <w:r w:rsidRPr="004D0BDB">
        <w:rPr>
          <w:rFonts w:ascii="Times New Roman" w:hAnsi="Times New Roman" w:cs="Times New Roman"/>
          <w:b/>
          <w:bCs/>
          <w:sz w:val="28"/>
          <w:szCs w:val="28"/>
          <w:lang w:val="ru-RU"/>
        </w:rPr>
        <w:t>Объект размещения отходов</w:t>
      </w:r>
      <w:r w:rsidRPr="004D0BDB">
        <w:rPr>
          <w:rFonts w:ascii="Times New Roman" w:hAnsi="Times New Roman" w:cs="Times New Roman"/>
          <w:sz w:val="28"/>
          <w:szCs w:val="28"/>
          <w:lang w:val="ru-RU"/>
        </w:rPr>
        <w:t xml:space="preserve"> – специально оборудованное сооружение, предназначенное для размещения отходов (полигон, шламохранилище, хвостохранилище и другое);</w:t>
      </w:r>
      <w:r w:rsidRPr="004D0BDB">
        <w:rPr>
          <w:rFonts w:ascii="Times New Roman" w:hAnsi="Times New Roman" w:cs="Times New Roman"/>
          <w:b/>
          <w:sz w:val="28"/>
          <w:szCs w:val="28"/>
          <w:lang w:val="ru-RU"/>
        </w:rPr>
        <w:t xml:space="preserve"> </w:t>
      </w:r>
    </w:p>
    <w:p w14:paraId="38870934" w14:textId="77777777" w:rsidR="007D7D65" w:rsidRPr="004D0BDB" w:rsidRDefault="007D7D65" w:rsidP="001D0B25">
      <w:pPr>
        <w:pStyle w:val="81"/>
        <w:ind w:left="0"/>
        <w:jc w:val="both"/>
        <w:rPr>
          <w:rFonts w:ascii="Times New Roman" w:hAnsi="Times New Roman" w:cs="Times New Roman"/>
          <w:sz w:val="28"/>
          <w:szCs w:val="28"/>
          <w:highlight w:val="yellow"/>
          <w:lang w:val="ru-RU"/>
        </w:rPr>
      </w:pPr>
      <w:r w:rsidRPr="004D0BDB">
        <w:rPr>
          <w:rFonts w:ascii="Times New Roman" w:hAnsi="Times New Roman" w:cs="Times New Roman"/>
          <w:b/>
          <w:sz w:val="28"/>
          <w:szCs w:val="28"/>
          <w:lang w:val="ru-RU"/>
        </w:rPr>
        <w:t>Неопасные отходы</w:t>
      </w:r>
      <w:r w:rsidRPr="004D0BDB">
        <w:rPr>
          <w:rFonts w:ascii="Times New Roman" w:hAnsi="Times New Roman" w:cs="Times New Roman"/>
          <w:sz w:val="28"/>
          <w:szCs w:val="28"/>
          <w:lang w:val="ru-RU"/>
        </w:rPr>
        <w:t xml:space="preserve"> – отходы, которые не относятся к опасным и инертным отходам. </w:t>
      </w:r>
    </w:p>
    <w:p w14:paraId="2F78D341" w14:textId="77777777" w:rsidR="007D7D65" w:rsidRPr="00EB71EA" w:rsidRDefault="007D7D65" w:rsidP="001D0B25">
      <w:pPr>
        <w:pStyle w:val="Address"/>
        <w:jc w:val="both"/>
        <w:rPr>
          <w:rFonts w:ascii="Times New Roman" w:hAnsi="Times New Roman" w:cs="Times New Roman"/>
          <w:sz w:val="28"/>
          <w:szCs w:val="28"/>
          <w:lang w:val="ru-RU"/>
        </w:rPr>
      </w:pPr>
      <w:r w:rsidRPr="00EB71EA">
        <w:rPr>
          <w:rFonts w:ascii="Times New Roman" w:hAnsi="Times New Roman" w:cs="Times New Roman"/>
          <w:b/>
          <w:sz w:val="28"/>
          <w:szCs w:val="28"/>
          <w:lang w:val="ru-RU"/>
        </w:rPr>
        <w:t>Реестр отходов</w:t>
      </w:r>
      <w:r w:rsidRPr="00EB71EA">
        <w:rPr>
          <w:rFonts w:ascii="Times New Roman" w:hAnsi="Times New Roman" w:cs="Times New Roman"/>
          <w:sz w:val="28"/>
          <w:szCs w:val="28"/>
          <w:lang w:val="ru-RU"/>
        </w:rPr>
        <w:t xml:space="preserve"> – список отходов, образующихся в процессе деятельности филиала с указанием места образования, места хранения, методов управления отходами и ответственных лиц.</w:t>
      </w:r>
    </w:p>
    <w:p w14:paraId="494D2367" w14:textId="77777777" w:rsidR="007D7D65" w:rsidRPr="004D0BDB" w:rsidRDefault="007D7D65" w:rsidP="001D0B25">
      <w:pPr>
        <w:pStyle w:val="Address"/>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 xml:space="preserve">Паспорт опасных отходов </w:t>
      </w:r>
      <w:r w:rsidRPr="004D0BDB">
        <w:rPr>
          <w:rFonts w:ascii="Times New Roman" w:hAnsi="Times New Roman" w:cs="Times New Roman"/>
          <w:sz w:val="28"/>
          <w:szCs w:val="28"/>
          <w:lang w:val="ru-RU"/>
        </w:rPr>
        <w:t xml:space="preserve">–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 </w:t>
      </w:r>
    </w:p>
    <w:p w14:paraId="2F540880" w14:textId="77777777" w:rsidR="007D7D65" w:rsidRPr="007D7D65" w:rsidRDefault="007D7D65" w:rsidP="001D0B25">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Место временного хранения отходов</w:t>
      </w:r>
      <w:r w:rsidRPr="007D7D65">
        <w:rPr>
          <w:rFonts w:ascii="Times New Roman" w:hAnsi="Times New Roman" w:cs="Times New Roman"/>
          <w:sz w:val="28"/>
          <w:szCs w:val="28"/>
          <w:lang w:val="ru-RU"/>
        </w:rPr>
        <w:t xml:space="preserve"> – специально отведенное место на территории предприятия для временного сбора, сортировки и хранения отходов, образующихся в процессе работы.</w:t>
      </w:r>
    </w:p>
    <w:p w14:paraId="1A98E9CD" w14:textId="77777777" w:rsidR="00E61A8A" w:rsidRPr="00E61A8A" w:rsidRDefault="00E61A8A" w:rsidP="001D0B25">
      <w:pPr>
        <w:numPr>
          <w:ilvl w:val="0"/>
          <w:numId w:val="1"/>
        </w:numPr>
        <w:tabs>
          <w:tab w:val="left" w:pos="709"/>
          <w:tab w:val="left" w:pos="851"/>
        </w:tabs>
        <w:spacing w:after="0" w:line="240" w:lineRule="auto"/>
        <w:ind w:left="0" w:firstLine="567"/>
        <w:jc w:val="center"/>
        <w:rPr>
          <w:rFonts w:ascii="Times New Roman" w:hAnsi="Times New Roman" w:cs="Times New Roman"/>
          <w:b/>
          <w:sz w:val="28"/>
          <w:szCs w:val="28"/>
          <w:lang w:val="ru-RU"/>
        </w:rPr>
      </w:pPr>
      <w:r w:rsidRPr="00E61A8A">
        <w:rPr>
          <w:rFonts w:ascii="Times New Roman" w:hAnsi="Times New Roman" w:cs="Times New Roman"/>
          <w:b/>
          <w:sz w:val="28"/>
          <w:szCs w:val="28"/>
          <w:lang w:val="ru-RU"/>
        </w:rPr>
        <w:t>ПРОГРАММА</w:t>
      </w:r>
    </w:p>
    <w:p w14:paraId="008B5758" w14:textId="77777777" w:rsidR="00B53F48" w:rsidRPr="00B53F48" w:rsidRDefault="00B53F48" w:rsidP="00E61A8A">
      <w:pPr>
        <w:spacing w:after="0" w:line="240"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562EC9AF" w14:textId="668C3070"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w:t>
      </w:r>
      <w:r>
        <w:rPr>
          <w:rFonts w:ascii="Times New Roman" w:hAnsi="Times New Roman" w:cs="Times New Roman"/>
          <w:sz w:val="28"/>
          <w:szCs w:val="28"/>
          <w:lang w:val="ru-RU"/>
        </w:rPr>
        <w:t xml:space="preserve">ГПК </w:t>
      </w:r>
      <w:r w:rsidRPr="00B53F48">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5BFC0F7F" w14:textId="77777777"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6FEB5B91" w14:textId="77777777" w:rsidR="00B53F48" w:rsidRPr="00B53F48" w:rsidRDefault="00B53F48" w:rsidP="00B53F48">
      <w:pPr>
        <w:spacing w:after="0" w:line="276"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B53F48">
        <w:rPr>
          <w:rFonts w:ascii="Times New Roman" w:hAnsi="Times New Roman" w:cs="Times New Roman"/>
          <w:sz w:val="28"/>
          <w:szCs w:val="28"/>
        </w:rPr>
        <w:t>I</w:t>
      </w:r>
      <w:r w:rsidRPr="00B53F48">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1F5BC858" w14:textId="77777777" w:rsidR="00E61A8A" w:rsidRPr="00E61A8A" w:rsidRDefault="00E61A8A" w:rsidP="00E61A8A">
      <w:pPr>
        <w:spacing w:after="0" w:line="240" w:lineRule="auto"/>
        <w:ind w:firstLine="567"/>
        <w:jc w:val="both"/>
        <w:rPr>
          <w:rFonts w:ascii="Times New Roman" w:hAnsi="Times New Roman" w:cs="Times New Roman"/>
          <w:iCs/>
          <w:color w:val="000000" w:themeColor="text1"/>
          <w:sz w:val="28"/>
          <w:szCs w:val="28"/>
          <w:lang w:val="ru-RU"/>
        </w:rPr>
      </w:pPr>
    </w:p>
    <w:p w14:paraId="7EA9F3FA" w14:textId="77777777" w:rsidR="009F2A28" w:rsidRPr="00712F49" w:rsidRDefault="009F2A28" w:rsidP="0016120A">
      <w:pPr>
        <w:spacing w:after="0" w:line="240" w:lineRule="auto"/>
        <w:rPr>
          <w:rFonts w:ascii="Times New Roman" w:hAnsi="Times New Roman" w:cs="Times New Roman"/>
          <w:b/>
          <w:sz w:val="24"/>
          <w:szCs w:val="24"/>
          <w:lang w:val="ru-RU"/>
        </w:rPr>
        <w:sectPr w:rsidR="009F2A28" w:rsidRPr="00712F49" w:rsidSect="007D6B86">
          <w:headerReference w:type="default" r:id="rId9"/>
          <w:headerReference w:type="first" r:id="rId10"/>
          <w:pgSz w:w="11906" w:h="16838" w:code="9"/>
          <w:pgMar w:top="567" w:right="567" w:bottom="567" w:left="1134" w:header="560" w:footer="522" w:gutter="0"/>
          <w:pgNumType w:start="1"/>
          <w:cols w:space="708"/>
          <w:titlePg/>
          <w:docGrid w:linePitch="360"/>
        </w:sectPr>
      </w:pPr>
    </w:p>
    <w:p w14:paraId="554FE839" w14:textId="77777777" w:rsidR="00EB1D96" w:rsidRPr="00712F49" w:rsidRDefault="00EB1D96" w:rsidP="0016120A">
      <w:pPr>
        <w:jc w:val="both"/>
        <w:rPr>
          <w:rFonts w:ascii="Times New Roman" w:hAnsi="Times New Roman" w:cs="Times New Roman"/>
          <w:b/>
          <w:sz w:val="24"/>
          <w:szCs w:val="24"/>
          <w:lang w:val="ru-RU"/>
        </w:rPr>
        <w:sectPr w:rsidR="00EB1D96" w:rsidRPr="00712F49" w:rsidSect="009F2A28">
          <w:type w:val="continuous"/>
          <w:pgSz w:w="11906" w:h="16838" w:code="9"/>
          <w:pgMar w:top="567" w:right="567" w:bottom="295" w:left="1134" w:header="1134" w:footer="0" w:gutter="0"/>
          <w:pgNumType w:start="1"/>
          <w:cols w:num="2" w:space="709"/>
          <w:titlePg/>
          <w:docGrid w:linePitch="360"/>
        </w:sectPr>
      </w:pPr>
      <w:bookmarkStart w:id="0" w:name="_Hlk138087855"/>
    </w:p>
    <w:p w14:paraId="2FC1C1EF" w14:textId="208388CB" w:rsidR="009F2A28" w:rsidRPr="00712F49" w:rsidRDefault="009F2A28" w:rsidP="0075632D">
      <w:pPr>
        <w:spacing w:after="0" w:line="240" w:lineRule="auto"/>
        <w:jc w:val="both"/>
        <w:rPr>
          <w:rFonts w:ascii="Times New Roman" w:hAnsi="Times New Roman" w:cs="Times New Roman"/>
          <w:b/>
          <w:sz w:val="24"/>
          <w:szCs w:val="24"/>
          <w:lang w:val="ru-RU"/>
        </w:rPr>
        <w:sectPr w:rsidR="009F2A28" w:rsidRPr="00712F49" w:rsidSect="00EB1D96">
          <w:type w:val="continuous"/>
          <w:pgSz w:w="11906" w:h="16838" w:code="9"/>
          <w:pgMar w:top="567" w:right="567" w:bottom="295" w:left="1134" w:header="1134" w:footer="0" w:gutter="0"/>
          <w:pgNumType w:start="1"/>
          <w:cols w:space="709"/>
          <w:titlePg/>
          <w:docGrid w:linePitch="360"/>
        </w:sectPr>
      </w:pPr>
    </w:p>
    <w:bookmarkEnd w:id="0"/>
    <w:p w14:paraId="5F870D08" w14:textId="77777777" w:rsidR="000943CE" w:rsidRPr="000943CE" w:rsidRDefault="000943CE" w:rsidP="00C0064A">
      <w:pPr>
        <w:pStyle w:val="1"/>
        <w:numPr>
          <w:ilvl w:val="0"/>
          <w:numId w:val="4"/>
        </w:numPr>
        <w:tabs>
          <w:tab w:val="num" w:pos="360"/>
        </w:tabs>
        <w:spacing w:before="240" w:line="276" w:lineRule="auto"/>
        <w:ind w:left="426" w:firstLine="0"/>
        <w:jc w:val="center"/>
        <w:rPr>
          <w:b/>
          <w:bCs/>
          <w:szCs w:val="28"/>
        </w:rPr>
      </w:pPr>
      <w:r w:rsidRPr="000943CE">
        <w:rPr>
          <w:b/>
          <w:bCs/>
          <w:szCs w:val="28"/>
        </w:rPr>
        <w:t>ВВЕДЕНИЕ</w:t>
      </w:r>
    </w:p>
    <w:p w14:paraId="5B0BC25F"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6D2CA7E0" w14:textId="5753C10F"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w:t>
      </w:r>
      <w:r>
        <w:rPr>
          <w:rFonts w:ascii="Times New Roman" w:hAnsi="Times New Roman" w:cs="Times New Roman"/>
          <w:sz w:val="28"/>
          <w:szCs w:val="28"/>
          <w:lang w:val="ru-RU"/>
        </w:rPr>
        <w:t xml:space="preserve">ГПК </w:t>
      </w:r>
      <w:r w:rsidRPr="000943CE">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653135C2"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2BE83735"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0943CE">
        <w:rPr>
          <w:rFonts w:ascii="Times New Roman" w:hAnsi="Times New Roman" w:cs="Times New Roman"/>
          <w:sz w:val="28"/>
          <w:szCs w:val="28"/>
        </w:rPr>
        <w:t>I</w:t>
      </w:r>
      <w:r w:rsidRPr="000943CE">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069ABD08" w14:textId="705803F1"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управления отходами разработана филиалом ТОО «</w:t>
      </w:r>
      <w:r>
        <w:rPr>
          <w:rFonts w:ascii="Times New Roman" w:hAnsi="Times New Roman" w:cs="Times New Roman"/>
          <w:sz w:val="28"/>
          <w:szCs w:val="28"/>
          <w:lang w:val="ru-RU"/>
        </w:rPr>
        <w:t xml:space="preserve">ГПК </w:t>
      </w:r>
      <w:r w:rsidRPr="000943CE">
        <w:rPr>
          <w:rFonts w:ascii="Times New Roman" w:hAnsi="Times New Roman" w:cs="Times New Roman"/>
          <w:sz w:val="28"/>
          <w:szCs w:val="28"/>
          <w:lang w:val="ru-RU"/>
        </w:rPr>
        <w:t xml:space="preserve">Казфосфат» </w:t>
      </w:r>
    </w:p>
    <w:p w14:paraId="79528809" w14:textId="00BF2E78" w:rsidR="000943CE" w:rsidRPr="000943CE" w:rsidRDefault="000943CE" w:rsidP="000943CE">
      <w:pPr>
        <w:spacing w:after="0" w:line="276" w:lineRule="auto"/>
        <w:ind w:firstLine="567"/>
        <w:jc w:val="both"/>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ТОО «</w:t>
      </w:r>
      <w:r>
        <w:rPr>
          <w:rFonts w:ascii="Times New Roman" w:hAnsi="Times New Roman" w:cs="Times New Roman"/>
          <w:b/>
          <w:bCs/>
          <w:sz w:val="28"/>
          <w:szCs w:val="28"/>
          <w:lang w:val="ru-RU"/>
        </w:rPr>
        <w:t xml:space="preserve">ГПК </w:t>
      </w:r>
      <w:r w:rsidRPr="000943CE">
        <w:rPr>
          <w:rFonts w:ascii="Times New Roman" w:hAnsi="Times New Roman" w:cs="Times New Roman"/>
          <w:b/>
          <w:bCs/>
          <w:sz w:val="28"/>
          <w:szCs w:val="28"/>
          <w:lang w:val="ru-RU"/>
        </w:rPr>
        <w:t xml:space="preserve">Казфосфат» </w:t>
      </w:r>
    </w:p>
    <w:p w14:paraId="6E39C0F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Юридический адрес: </w:t>
      </w:r>
    </w:p>
    <w:p w14:paraId="0755F8EA"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РК, 080700, г. Жанатас, 1 мкрн. Дом 17</w:t>
      </w:r>
    </w:p>
    <w:p w14:paraId="375DE4B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Медеуский район, ул. Омаровой Ж. дом 8.</w:t>
      </w:r>
    </w:p>
    <w:p w14:paraId="281C396B"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Почтовый адрес:</w:t>
      </w:r>
    </w:p>
    <w:p w14:paraId="03791B43"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г. Жанатас, 1 мкрн, дом 17.</w:t>
      </w:r>
    </w:p>
    <w:p w14:paraId="581789D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БИН 221040010936</w:t>
      </w:r>
    </w:p>
    <w:p w14:paraId="7F60349F"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Банковские реквизиты:</w:t>
      </w:r>
    </w:p>
    <w:p w14:paraId="28CFC3F4"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Расчётный счёт в </w:t>
      </w:r>
      <w:r w:rsidRPr="000943CE">
        <w:rPr>
          <w:rFonts w:ascii="Times New Roman" w:hAnsi="Times New Roman" w:cs="Times New Roman"/>
          <w:sz w:val="28"/>
          <w:szCs w:val="28"/>
        </w:rPr>
        <w:t>KZT</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KZ</w:t>
      </w:r>
      <w:r w:rsidRPr="000943CE">
        <w:rPr>
          <w:rFonts w:ascii="Times New Roman" w:hAnsi="Times New Roman" w:cs="Times New Roman"/>
          <w:sz w:val="28"/>
          <w:szCs w:val="28"/>
          <w:lang w:val="ru-RU"/>
        </w:rPr>
        <w:t>35601</w:t>
      </w:r>
      <w:r w:rsidRPr="000943CE">
        <w:rPr>
          <w:rFonts w:ascii="Times New Roman" w:hAnsi="Times New Roman" w:cs="Times New Roman"/>
          <w:sz w:val="28"/>
          <w:szCs w:val="28"/>
        </w:rPr>
        <w:t>A</w:t>
      </w:r>
      <w:r w:rsidRPr="000943CE">
        <w:rPr>
          <w:rFonts w:ascii="Times New Roman" w:hAnsi="Times New Roman" w:cs="Times New Roman"/>
          <w:sz w:val="28"/>
          <w:szCs w:val="28"/>
          <w:lang w:val="ru-RU"/>
        </w:rPr>
        <w:t>161000948741</w:t>
      </w:r>
    </w:p>
    <w:p w14:paraId="459D3BC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АО «Народный Банк Казахстана»</w:t>
      </w:r>
    </w:p>
    <w:p w14:paraId="3C0B672F"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rPr>
        <w:t>BIC</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HSBKKZKX</w:t>
      </w:r>
      <w:r w:rsidRPr="000943CE">
        <w:rPr>
          <w:rFonts w:ascii="Times New Roman" w:hAnsi="Times New Roman" w:cs="Times New Roman"/>
          <w:sz w:val="28"/>
          <w:szCs w:val="28"/>
          <w:lang w:val="ru-RU"/>
        </w:rPr>
        <w:t xml:space="preserve"> </w:t>
      </w:r>
    </w:p>
    <w:p w14:paraId="472625B9"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Комитетом экологического регулирования и контроля Министерства</w:t>
      </w:r>
      <w:r w:rsidRPr="000943CE">
        <w:rPr>
          <w:rFonts w:ascii="Times New Roman" w:hAnsi="Times New Roman" w:cs="Times New Roman"/>
          <w:sz w:val="28"/>
          <w:szCs w:val="28"/>
          <w:lang w:val="ru-RU"/>
        </w:rPr>
        <w:br/>
        <w:t xml:space="preserve">экологии, геологии и природных ресурсов Республики Казахстан выдана Государственная лицензия (02156Р от 19.12.2019 года) на выполнение работ и оказание услуг в области охраны окружающей среды, природоохранное проектирование, нормирование для 1 категории хозяйственной и иной деятельности (Приложение 1). </w:t>
      </w:r>
    </w:p>
    <w:p w14:paraId="1D81FA6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разработан на основаниях исходных данных предприятия, фондовых материалов и информационных источников.</w:t>
      </w:r>
    </w:p>
    <w:p w14:paraId="1E6F42B7"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выполнен в соответствии с нормативно-методическими документами, которые приведены в разделе «Список литературы».</w:t>
      </w:r>
    </w:p>
    <w:p w14:paraId="2D5F3A67" w14:textId="77777777" w:rsidR="000943CE" w:rsidRPr="000943CE" w:rsidRDefault="000943CE" w:rsidP="000943CE">
      <w:pPr>
        <w:spacing w:after="0" w:line="276" w:lineRule="auto"/>
        <w:ind w:firstLine="567"/>
        <w:jc w:val="both"/>
        <w:rPr>
          <w:rFonts w:ascii="Times New Roman" w:hAnsi="Times New Roman" w:cs="Times New Roman"/>
          <w:spacing w:val="-6"/>
          <w:sz w:val="28"/>
          <w:szCs w:val="28"/>
          <w:lang w:val="ru-RU"/>
        </w:rPr>
      </w:pPr>
      <w:r w:rsidRPr="000943CE">
        <w:rPr>
          <w:rFonts w:ascii="Times New Roman" w:hAnsi="Times New Roman" w:cs="Times New Roman"/>
          <w:spacing w:val="-6"/>
          <w:sz w:val="28"/>
          <w:szCs w:val="28"/>
          <w:lang w:val="ru-RU"/>
        </w:rPr>
        <w:t xml:space="preserve">Основным видом деятельности является добыча и переработка фосфоритовых руд. </w:t>
      </w:r>
    </w:p>
    <w:p w14:paraId="395045AE" w14:textId="77777777" w:rsidR="000943CE" w:rsidRPr="000943CE" w:rsidRDefault="000943CE" w:rsidP="000943CE">
      <w:pPr>
        <w:tabs>
          <w:tab w:val="left" w:pos="5820"/>
        </w:tabs>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данном проекте приведены:</w:t>
      </w:r>
      <w:r w:rsidRPr="000943CE">
        <w:rPr>
          <w:rFonts w:ascii="Times New Roman" w:hAnsi="Times New Roman" w:cs="Times New Roman"/>
          <w:sz w:val="28"/>
          <w:szCs w:val="28"/>
          <w:lang w:val="ru-RU"/>
        </w:rPr>
        <w:tab/>
      </w:r>
    </w:p>
    <w:p w14:paraId="578DE9E5"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все виды образующихся отходов; </w:t>
      </w:r>
    </w:p>
    <w:p w14:paraId="7A52CD2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производственные процессы, при которых образуются отходы; </w:t>
      </w:r>
    </w:p>
    <w:p w14:paraId="5596597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рассчитаны объемы образования отходов основного и вспомогательного производств;</w:t>
      </w:r>
    </w:p>
    <w:p w14:paraId="03F41350"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установлены нормативы размещения отходов на 2023-2026 г.г.</w:t>
      </w:r>
    </w:p>
    <w:p w14:paraId="4595A40D"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производства (промышленным) относятся:</w:t>
      </w:r>
    </w:p>
    <w:p w14:paraId="18C36536" w14:textId="77777777" w:rsidR="000943CE" w:rsidRPr="000943CE" w:rsidRDefault="000943CE" w:rsidP="00C0064A">
      <w:pPr>
        <w:numPr>
          <w:ilvl w:val="0"/>
          <w:numId w:val="2"/>
        </w:numPr>
        <w:tabs>
          <w:tab w:val="clear" w:pos="4472"/>
          <w:tab w:val="num" w:pos="709"/>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промасленная ветошь;</w:t>
      </w:r>
    </w:p>
    <w:p w14:paraId="1B0E7DF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потребления (бытовым, коммунальным) относится твердые бытовые (коммунальные) отходы (ТБО), образующиеся в результате амортизации предметов и самой жизни эксплуатационного персонала.</w:t>
      </w:r>
    </w:p>
    <w:p w14:paraId="16035329" w14:textId="77777777" w:rsidR="000943CE" w:rsidRPr="004D0BDB" w:rsidRDefault="000943CE" w:rsidP="000943CE">
      <w:pPr>
        <w:pStyle w:val="a8"/>
        <w:spacing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Все отходы производства и потребления подлежат временному хранению в специально отведенных и оборудованных местах. Затем осуществляется передача отходов на захоронение на собственном полигоне. Остальные отходы передаются сторонней организации на переработку и дальнейшую утилизацию с передачей права собственности согласно кодексу Республики Казахстан от 2 января 2021 года № 400-</w:t>
      </w:r>
      <w:r w:rsidRPr="000943CE">
        <w:rPr>
          <w:rFonts w:ascii="Times New Roman" w:hAnsi="Times New Roman" w:cs="Times New Roman"/>
          <w:sz w:val="28"/>
          <w:szCs w:val="28"/>
        </w:rPr>
        <w:t>VI</w:t>
      </w:r>
      <w:r w:rsidRPr="004D0BDB">
        <w:rPr>
          <w:rFonts w:ascii="Times New Roman" w:hAnsi="Times New Roman" w:cs="Times New Roman"/>
          <w:sz w:val="28"/>
          <w:szCs w:val="28"/>
          <w:lang w:val="ru-RU"/>
        </w:rPr>
        <w:t xml:space="preserve"> ЗРК.</w:t>
      </w:r>
    </w:p>
    <w:p w14:paraId="189A0AFD" w14:textId="77777777" w:rsidR="000943CE" w:rsidRPr="000943CE" w:rsidRDefault="000943CE" w:rsidP="000943CE">
      <w:pPr>
        <w:spacing w:after="0" w:line="276" w:lineRule="auto"/>
        <w:ind w:firstLine="567"/>
        <w:jc w:val="both"/>
        <w:rPr>
          <w:rFonts w:ascii="Times New Roman" w:hAnsi="Times New Roman" w:cs="Times New Roman"/>
          <w:sz w:val="28"/>
          <w:szCs w:val="28"/>
          <w:highlight w:val="green"/>
          <w:lang w:val="ru-RU"/>
        </w:rPr>
      </w:pPr>
      <w:r w:rsidRPr="000943CE">
        <w:rPr>
          <w:rFonts w:ascii="Times New Roman" w:hAnsi="Times New Roman" w:cs="Times New Roman"/>
          <w:sz w:val="28"/>
          <w:szCs w:val="28"/>
          <w:lang w:val="ru-RU"/>
        </w:rPr>
        <w:t>На все отходы разработаны паспорта.</w:t>
      </w:r>
    </w:p>
    <w:p w14:paraId="2920F0AF" w14:textId="6876561B" w:rsidR="000943CE" w:rsidRDefault="000943CE" w:rsidP="000943CE">
      <w:pPr>
        <w:tabs>
          <w:tab w:val="left" w:pos="5684"/>
        </w:tabs>
        <w:spacing w:after="0"/>
        <w:rPr>
          <w:rFonts w:ascii="Times New Roman" w:hAnsi="Times New Roman" w:cs="Times New Roman"/>
          <w:sz w:val="24"/>
          <w:szCs w:val="24"/>
          <w:lang w:val="ru-RU"/>
        </w:rPr>
      </w:pPr>
      <w:r>
        <w:rPr>
          <w:rFonts w:ascii="Times New Roman" w:hAnsi="Times New Roman" w:cs="Times New Roman"/>
          <w:sz w:val="24"/>
          <w:szCs w:val="24"/>
          <w:lang w:val="ru-RU"/>
        </w:rPr>
        <w:tab/>
      </w:r>
    </w:p>
    <w:p w14:paraId="1ED23AA7" w14:textId="4A94EDDD" w:rsidR="000943CE" w:rsidRDefault="000943CE" w:rsidP="000943CE">
      <w:pPr>
        <w:tabs>
          <w:tab w:val="left" w:pos="5684"/>
        </w:tabs>
        <w:spacing w:after="0"/>
        <w:rPr>
          <w:rFonts w:ascii="Times New Roman" w:hAnsi="Times New Roman" w:cs="Times New Roman"/>
          <w:sz w:val="24"/>
          <w:szCs w:val="24"/>
          <w:lang w:val="ru-RU"/>
        </w:rPr>
      </w:pPr>
    </w:p>
    <w:p w14:paraId="4E760F07" w14:textId="222B4DEC" w:rsidR="00EB71EA" w:rsidRDefault="00EB71EA" w:rsidP="000943CE">
      <w:pPr>
        <w:tabs>
          <w:tab w:val="left" w:pos="5684"/>
        </w:tabs>
        <w:spacing w:after="0"/>
        <w:rPr>
          <w:rFonts w:ascii="Times New Roman" w:hAnsi="Times New Roman" w:cs="Times New Roman"/>
          <w:sz w:val="24"/>
          <w:szCs w:val="24"/>
          <w:lang w:val="ru-RU"/>
        </w:rPr>
      </w:pPr>
    </w:p>
    <w:p w14:paraId="72590A0F" w14:textId="77777777" w:rsidR="00EB71EA" w:rsidRDefault="00EB71EA" w:rsidP="000943CE">
      <w:pPr>
        <w:tabs>
          <w:tab w:val="left" w:pos="5684"/>
        </w:tabs>
        <w:spacing w:after="0"/>
        <w:rPr>
          <w:rFonts w:ascii="Times New Roman" w:hAnsi="Times New Roman" w:cs="Times New Roman"/>
          <w:sz w:val="24"/>
          <w:szCs w:val="24"/>
          <w:lang w:val="ru-RU"/>
        </w:rPr>
      </w:pPr>
    </w:p>
    <w:p w14:paraId="426F14A5" w14:textId="3A77CC18" w:rsidR="000943CE" w:rsidRDefault="000943CE" w:rsidP="000943CE">
      <w:pPr>
        <w:tabs>
          <w:tab w:val="left" w:pos="5684"/>
        </w:tabs>
        <w:spacing w:after="0"/>
        <w:rPr>
          <w:rFonts w:ascii="Times New Roman" w:hAnsi="Times New Roman" w:cs="Times New Roman"/>
          <w:sz w:val="24"/>
          <w:szCs w:val="24"/>
          <w:lang w:val="ru-RU"/>
        </w:rPr>
      </w:pPr>
    </w:p>
    <w:p w14:paraId="20DD9082" w14:textId="6EFD9242" w:rsidR="000943CE" w:rsidRDefault="000943CE" w:rsidP="000943CE">
      <w:pPr>
        <w:tabs>
          <w:tab w:val="left" w:pos="5684"/>
        </w:tabs>
        <w:spacing w:after="0"/>
        <w:rPr>
          <w:rFonts w:ascii="Times New Roman" w:hAnsi="Times New Roman" w:cs="Times New Roman"/>
          <w:sz w:val="24"/>
          <w:szCs w:val="24"/>
          <w:lang w:val="ru-RU"/>
        </w:rPr>
      </w:pPr>
    </w:p>
    <w:p w14:paraId="10E0CF50" w14:textId="1B7DE1BE" w:rsidR="000943CE" w:rsidRDefault="000943CE" w:rsidP="000943CE">
      <w:pPr>
        <w:tabs>
          <w:tab w:val="left" w:pos="5684"/>
        </w:tabs>
        <w:spacing w:after="0"/>
        <w:rPr>
          <w:rFonts w:ascii="Times New Roman" w:hAnsi="Times New Roman" w:cs="Times New Roman"/>
          <w:sz w:val="24"/>
          <w:szCs w:val="24"/>
          <w:lang w:val="ru-RU"/>
        </w:rPr>
      </w:pPr>
    </w:p>
    <w:p w14:paraId="4749F9E9" w14:textId="7C0528D9" w:rsidR="000943CE" w:rsidRDefault="000943CE" w:rsidP="000943CE">
      <w:pPr>
        <w:tabs>
          <w:tab w:val="left" w:pos="5684"/>
        </w:tabs>
        <w:spacing w:after="0"/>
        <w:rPr>
          <w:rFonts w:ascii="Times New Roman" w:hAnsi="Times New Roman" w:cs="Times New Roman"/>
          <w:sz w:val="24"/>
          <w:szCs w:val="24"/>
          <w:lang w:val="ru-RU"/>
        </w:rPr>
      </w:pPr>
    </w:p>
    <w:p w14:paraId="6CFCF86D" w14:textId="3FD36782" w:rsidR="000943CE" w:rsidRDefault="000943CE" w:rsidP="000943CE">
      <w:pPr>
        <w:tabs>
          <w:tab w:val="left" w:pos="5684"/>
        </w:tabs>
        <w:spacing w:after="0"/>
        <w:rPr>
          <w:rFonts w:ascii="Times New Roman" w:hAnsi="Times New Roman" w:cs="Times New Roman"/>
          <w:sz w:val="24"/>
          <w:szCs w:val="24"/>
          <w:lang w:val="ru-RU"/>
        </w:rPr>
      </w:pPr>
    </w:p>
    <w:p w14:paraId="2C36AE16" w14:textId="48C13CE3" w:rsidR="000943CE" w:rsidRDefault="000943CE" w:rsidP="000943CE">
      <w:pPr>
        <w:tabs>
          <w:tab w:val="left" w:pos="5684"/>
        </w:tabs>
        <w:spacing w:after="0"/>
        <w:rPr>
          <w:rFonts w:ascii="Times New Roman" w:hAnsi="Times New Roman" w:cs="Times New Roman"/>
          <w:sz w:val="24"/>
          <w:szCs w:val="24"/>
          <w:lang w:val="ru-RU"/>
        </w:rPr>
      </w:pPr>
    </w:p>
    <w:p w14:paraId="3849A177" w14:textId="7BC41344" w:rsidR="000943CE" w:rsidRDefault="000943CE" w:rsidP="000943CE">
      <w:pPr>
        <w:tabs>
          <w:tab w:val="left" w:pos="5684"/>
        </w:tabs>
        <w:spacing w:after="0"/>
        <w:rPr>
          <w:rFonts w:ascii="Times New Roman" w:hAnsi="Times New Roman" w:cs="Times New Roman"/>
          <w:sz w:val="24"/>
          <w:szCs w:val="24"/>
          <w:lang w:val="ru-RU"/>
        </w:rPr>
      </w:pPr>
    </w:p>
    <w:p w14:paraId="639DAA07" w14:textId="77777777" w:rsidR="000943CE" w:rsidRPr="000943CE" w:rsidRDefault="000943CE" w:rsidP="000943CE">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Общие сведения о предприятии</w:t>
      </w:r>
    </w:p>
    <w:p w14:paraId="3290B8F1"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Основная деятельность предприятия – добыча и переработка (дробление, измельчение и переработка) минеральных ресурсов фосфоритового бассейна Каратау.</w:t>
      </w:r>
    </w:p>
    <w:p w14:paraId="7513CCB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Протодъяконова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0943CE">
          <w:rPr>
            <w:rFonts w:ascii="Times New Roman" w:hAnsi="Times New Roman" w:cs="Times New Roman"/>
            <w:sz w:val="28"/>
            <w:szCs w:val="28"/>
            <w:lang w:val="ru-RU"/>
          </w:rPr>
          <w:t>214 мм</w:t>
        </w:r>
      </w:smartTag>
      <w:r w:rsidRPr="000943CE">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ЭКГ-10, ЭКГ-5А. Параметры ведения горных работ контролируются маркшейдерской службой и отделом главного горняка.</w:t>
      </w:r>
    </w:p>
    <w:p w14:paraId="13A085A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БелАЗ), грузоподъемностью 40-130 тонн. Временное хранение руды на рудниках осуществляется на специально подготовленных рудных складах. Транспортировка руды на фабрики осуществляется железнодорожным транспортом. </w:t>
      </w:r>
    </w:p>
    <w:p w14:paraId="1034527B" w14:textId="77777777" w:rsidR="000943CE" w:rsidRPr="000943CE" w:rsidRDefault="000943CE" w:rsidP="000943CE">
      <w:pPr>
        <w:spacing w:after="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Переработка руды на фабрике ДСФ (Дробильно-сортировочная фабрика)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0943CE">
          <w:rPr>
            <w:rFonts w:ascii="Times New Roman" w:hAnsi="Times New Roman" w:cs="Times New Roman"/>
            <w:sz w:val="28"/>
            <w:szCs w:val="28"/>
            <w:lang w:val="ru-RU"/>
          </w:rPr>
          <w:t>250 мм</w:t>
        </w:r>
      </w:smartTag>
      <w:r w:rsidRPr="000943CE">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0943CE">
          <w:rPr>
            <w:rFonts w:ascii="Times New Roman" w:hAnsi="Times New Roman" w:cs="Times New Roman"/>
            <w:sz w:val="28"/>
            <w:szCs w:val="28"/>
            <w:lang w:val="ru-RU"/>
          </w:rPr>
          <w:t>45 мм</w:t>
        </w:r>
      </w:smartTag>
      <w:r w:rsidRPr="000943CE">
        <w:rPr>
          <w:rFonts w:ascii="Times New Roman" w:hAnsi="Times New Roman" w:cs="Times New Roman"/>
          <w:sz w:val="28"/>
          <w:szCs w:val="28"/>
          <w:lang w:val="ru-RU"/>
        </w:rPr>
        <w:t>. Дробленая руда крупностью 0-</w:t>
      </w:r>
      <w:smartTag w:uri="urn:schemas-microsoft-com:office:smarttags" w:element="metricconverter">
        <w:smartTagPr>
          <w:attr w:name="ProductID" w:val="100 мм"/>
        </w:smartTagPr>
        <w:r w:rsidRPr="000943CE">
          <w:rPr>
            <w:rFonts w:ascii="Times New Roman" w:hAnsi="Times New Roman" w:cs="Times New Roman"/>
            <w:sz w:val="28"/>
            <w:szCs w:val="28"/>
            <w:lang w:val="ru-RU"/>
          </w:rPr>
          <w:t>100 мм</w:t>
        </w:r>
      </w:smartTag>
      <w:r w:rsidRPr="000943CE">
        <w:rPr>
          <w:rFonts w:ascii="Times New Roman" w:hAnsi="Times New Roman" w:cs="Times New Roman"/>
          <w:sz w:val="28"/>
          <w:szCs w:val="28"/>
          <w:lang w:val="ru-RU"/>
        </w:rPr>
        <w:t xml:space="preserve"> системой конвейеров подается в бункера отделения сортировки. Питателями руда подается на двухситовые грохота ГИЛ (ГИТ) ГИС -52. Над решётный продукт возвращается в корпус среднего дробления на дробилки КСД и КМД для додрабливания. Под решётный продукт системой конвейеров транспортируется на склады готовой продукции. Полностью просеивающийся продукт класса тоже системой конвейеров транспортируется на склады готовой продукции. Для производства фоссырья тонкого помола используются фабрика ЦОФ (Центральная обогатительная фабрика). Запыленный воздух от мест пылевыделения (пересыпка, дробление) отводится на системы пылегазоочистки.</w:t>
      </w:r>
    </w:p>
    <w:p w14:paraId="424CE0FF"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Производство сырья фосфатного тонкого помола осуществляется на Центральной Обогатительной Фабрике (промышленная площадка ЦОФ) с использованием шаровых мельниц. Хранение готового продукта осуществляется в силосных складах, общей емкостью 72000 тонн. Транспортировка и отгрузка фоссырья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1A6065D7"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состав филиала ТОО «Казфосфат» ГПК «Каратау» (далее по тексту предприятия) входит три основных цехов и одиннадцать вспомогательных цехов, находящихся друг от друга на значительном расстоянии.</w:t>
      </w:r>
    </w:p>
    <w:p w14:paraId="7F2F9C5A" w14:textId="77777777" w:rsidR="000943CE" w:rsidRPr="000943CE"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color w:val="000000"/>
          <w:sz w:val="28"/>
          <w:szCs w:val="28"/>
          <w:lang w:val="ru-RU"/>
        </w:rPr>
      </w:pPr>
      <w:r w:rsidRPr="000943CE">
        <w:rPr>
          <w:rFonts w:ascii="Times New Roman" w:hAnsi="Times New Roman" w:cs="Times New Roman"/>
          <w:color w:val="000000"/>
          <w:sz w:val="28"/>
          <w:szCs w:val="28"/>
          <w:lang w:val="ru-RU"/>
        </w:rPr>
        <w:t>В настоящее время предприятия занимает площадь 13717,2 га и состоит:</w:t>
      </w:r>
    </w:p>
    <w:p w14:paraId="608E3230" w14:textId="77777777" w:rsidR="000943CE" w:rsidRPr="001D0B25"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sz w:val="28"/>
          <w:szCs w:val="28"/>
          <w:u w:val="single"/>
          <w:lang w:val="ru-RU"/>
        </w:rPr>
      </w:pPr>
      <w:r w:rsidRPr="000943CE">
        <w:rPr>
          <w:rFonts w:ascii="Times New Roman" w:hAnsi="Times New Roman" w:cs="Times New Roman"/>
          <w:color w:val="000000"/>
          <w:sz w:val="28"/>
          <w:szCs w:val="28"/>
          <w:u w:val="single"/>
          <w:lang w:val="ru-RU"/>
        </w:rPr>
        <w:t xml:space="preserve"> </w:t>
      </w:r>
      <w:r w:rsidRPr="001D0B25">
        <w:rPr>
          <w:rFonts w:ascii="Times New Roman" w:hAnsi="Times New Roman" w:cs="Times New Roman"/>
          <w:color w:val="000000"/>
          <w:sz w:val="28"/>
          <w:szCs w:val="28"/>
          <w:u w:val="single"/>
          <w:lang w:val="ru-RU"/>
        </w:rPr>
        <w:t>Основные цеха:</w:t>
      </w:r>
    </w:p>
    <w:p w14:paraId="4A284144"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Рудник «Коксу»; </w:t>
      </w:r>
    </w:p>
    <w:p w14:paraId="055CA1C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sz w:val="28"/>
          <w:szCs w:val="28"/>
          <w:lang w:val="ru-RU"/>
        </w:rPr>
        <w:t>ДСФ (Дробильно-сортировочная фабрика)</w:t>
      </w:r>
      <w:r w:rsidRPr="001D0B25">
        <w:rPr>
          <w:rFonts w:ascii="Times New Roman" w:hAnsi="Times New Roman" w:cs="Times New Roman"/>
          <w:color w:val="000000"/>
          <w:sz w:val="28"/>
          <w:szCs w:val="28"/>
          <w:lang w:val="ru-RU"/>
        </w:rPr>
        <w:t xml:space="preserve">; </w:t>
      </w:r>
    </w:p>
    <w:p w14:paraId="4DB6FB2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6"/>
          <w:szCs w:val="26"/>
          <w:u w:val="single"/>
          <w:lang w:val="ru-RU"/>
        </w:rPr>
      </w:pPr>
      <w:r w:rsidRPr="001D0B25">
        <w:rPr>
          <w:rFonts w:ascii="Times New Roman" w:hAnsi="Times New Roman" w:cs="Times New Roman"/>
          <w:sz w:val="28"/>
          <w:szCs w:val="28"/>
          <w:lang w:val="ru-RU"/>
        </w:rPr>
        <w:t>ЦОФ (Центральная обогатительная фабрика).</w:t>
      </w:r>
      <w:r w:rsidRPr="001D0B25">
        <w:rPr>
          <w:rFonts w:ascii="Times New Roman" w:hAnsi="Times New Roman" w:cs="Times New Roman"/>
          <w:color w:val="000000"/>
          <w:sz w:val="26"/>
          <w:szCs w:val="26"/>
          <w:u w:val="single"/>
          <w:lang w:val="ru-RU"/>
        </w:rPr>
        <w:t xml:space="preserve"> </w:t>
      </w:r>
    </w:p>
    <w:p w14:paraId="7FCCDE6D" w14:textId="77777777" w:rsidR="000943CE" w:rsidRPr="001D0B25" w:rsidRDefault="000943CE" w:rsidP="000943CE">
      <w:pPr>
        <w:shd w:val="clear" w:color="auto" w:fill="FFFFFF"/>
        <w:autoSpaceDE w:val="0"/>
        <w:autoSpaceDN w:val="0"/>
        <w:adjustRightInd w:val="0"/>
        <w:spacing w:after="0" w:line="276" w:lineRule="auto"/>
        <w:ind w:left="720"/>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u w:val="single"/>
          <w:lang w:val="ru-RU"/>
        </w:rPr>
        <w:t>Вспомогательные цеха</w:t>
      </w:r>
      <w:r w:rsidRPr="001D0B25">
        <w:rPr>
          <w:rFonts w:ascii="Times New Roman" w:hAnsi="Times New Roman" w:cs="Times New Roman"/>
          <w:color w:val="000000"/>
          <w:sz w:val="28"/>
          <w:szCs w:val="28"/>
          <w:lang w:val="ru-RU"/>
        </w:rPr>
        <w:t xml:space="preserve">: </w:t>
      </w:r>
    </w:p>
    <w:p w14:paraId="717DF9B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АТЦ (Автотранспортный цех); </w:t>
      </w:r>
    </w:p>
    <w:p w14:paraId="08E13CD8" w14:textId="77B029AE" w:rsidR="000943CE"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ИПСЛ (Испытательная санитарно-промышленная лаборатория); </w:t>
      </w:r>
    </w:p>
    <w:p w14:paraId="3C3BDDE4" w14:textId="33F26EF1" w:rsidR="0015689A" w:rsidRPr="001D0B25" w:rsidRDefault="0015689A"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Порэмит;</w:t>
      </w:r>
    </w:p>
    <w:p w14:paraId="43E7E4D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ЦЭС (Цех электроснабжения);  </w:t>
      </w:r>
    </w:p>
    <w:p w14:paraId="3242D2B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РМЦ (Ремонтно-механический цех);</w:t>
      </w:r>
    </w:p>
    <w:p w14:paraId="489987D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РСЦ (Ремонтно-строительный цех);</w:t>
      </w:r>
    </w:p>
    <w:p w14:paraId="44FC73FB"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ОТК (Отдел технического контроля); </w:t>
      </w:r>
    </w:p>
    <w:p w14:paraId="23FA4538"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КИПиА, связь и служба АСУТП; </w:t>
      </w:r>
    </w:p>
    <w:p w14:paraId="533E316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УМТС в т.ч. Центральные склады, склад ГСМ; </w:t>
      </w:r>
    </w:p>
    <w:p w14:paraId="13FB631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АХУ (Административно-хозяйственный участок);</w:t>
      </w:r>
    </w:p>
    <w:p w14:paraId="2E15352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Учебный центр;</w:t>
      </w:r>
    </w:p>
    <w:p w14:paraId="7EA61F04" w14:textId="77731B53"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ГИП (геолого-изыскательская партия). </w:t>
      </w:r>
    </w:p>
    <w:p w14:paraId="15EC47C0" w14:textId="24894953" w:rsidR="000943CE" w:rsidRPr="001D0B25"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p>
    <w:p w14:paraId="41CEADF3" w14:textId="30F410FB"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1E3C2E86" w14:textId="05D18D25"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76F554DB" w14:textId="77777777" w:rsidR="000943CE" w:rsidRPr="000943CE" w:rsidRDefault="000943CE" w:rsidP="00423FE4">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Климатическая условия района</w:t>
      </w:r>
    </w:p>
    <w:p w14:paraId="3CC55084"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 град.С, в зимний период -35 град.С. 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0943CE">
          <w:rPr>
            <w:rFonts w:ascii="Times New Roman" w:hAnsi="Times New Roman" w:cs="Times New Roman"/>
            <w:sz w:val="28"/>
            <w:szCs w:val="28"/>
            <w:lang w:val="ru-RU"/>
          </w:rPr>
          <w:t>350 мм</w:t>
        </w:r>
      </w:smartTag>
      <w:r w:rsidRPr="000943CE">
        <w:rPr>
          <w:rFonts w:ascii="Times New Roman" w:hAnsi="Times New Roman" w:cs="Times New Roman"/>
          <w:sz w:val="28"/>
          <w:szCs w:val="28"/>
          <w:lang w:val="ru-RU"/>
        </w:rPr>
        <w:t>. Снежный покров в зимнее время неравномерный.</w:t>
      </w:r>
    </w:p>
    <w:p w14:paraId="78AEB4A3"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0943CE">
          <w:rPr>
            <w:rFonts w:ascii="Times New Roman" w:hAnsi="Times New Roman" w:cs="Times New Roman"/>
            <w:sz w:val="28"/>
            <w:szCs w:val="28"/>
            <w:lang w:val="ru-RU"/>
          </w:rPr>
          <w:t>40 км</w:t>
        </w:r>
      </w:smartTag>
      <w:r w:rsidRPr="000943CE">
        <w:rPr>
          <w:rFonts w:ascii="Times New Roman" w:hAnsi="Times New Roman" w:cs="Times New Roman"/>
          <w:sz w:val="28"/>
          <w:szCs w:val="28"/>
          <w:lang w:val="ru-RU"/>
        </w:rPr>
        <w:t>. каждая. В районе месторождений протекают реки Ушбас, Куртлыбулак. В северной части месторождения Кок-Су располагается родник Жилыбулак.</w:t>
      </w:r>
    </w:p>
    <w:p w14:paraId="6154C580" w14:textId="77777777" w:rsidR="000943CE" w:rsidRPr="000943CE" w:rsidRDefault="000943CE" w:rsidP="00EB71EA">
      <w:pPr>
        <w:pStyle w:val="61"/>
        <w:ind w:left="0" w:right="387" w:firstLine="567"/>
        <w:jc w:val="both"/>
        <w:rPr>
          <w:rFonts w:ascii="Times New Roman" w:hAnsi="Times New Roman" w:cs="Times New Roman"/>
          <w:sz w:val="28"/>
          <w:szCs w:val="28"/>
          <w:lang w:val="ru-RU"/>
        </w:rPr>
      </w:pPr>
      <w:r w:rsidRPr="000943CE">
        <w:rPr>
          <w:rFonts w:ascii="Times New Roman" w:hAnsi="Times New Roman" w:cs="Times New Roman"/>
          <w:i/>
          <w:sz w:val="28"/>
          <w:szCs w:val="28"/>
          <w:lang w:val="ru-RU"/>
        </w:rPr>
        <w:t>Климат</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i/>
          <w:sz w:val="28"/>
          <w:szCs w:val="28"/>
          <w:lang w:val="ru-RU"/>
        </w:rPr>
        <w:t>района</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sz w:val="28"/>
          <w:szCs w:val="28"/>
          <w:lang w:val="ru-RU"/>
        </w:rPr>
        <w:t>месторождения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характеризуется</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резкой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континентальностью,</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большими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колебаниями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температуры,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наибольшим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количествам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значительным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испарением.</w:t>
      </w:r>
    </w:p>
    <w:p w14:paraId="0C29BC1C"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Среднегодовая температура воздуха - 10,2ºС. Среднемесячная температура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колеблется от -7,1ºС в январе до + 26,4°С в июле. Абсолютный максимум - 35,1°С.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многолетняя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годовая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сумма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310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величина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испарения с водной поверхности - 140 см, с суши - 150 мм. Осадки в виде дождя 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снега выпадают преимущественно весной и зимой. Глубина промерзания грунтов -</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1,2 м. Преобладающее направление ветра - юго-западное и западное. Наибольшей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интенсивностью обладают ветры в зимнее время, когда их скорость достигает 40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м/сек.</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Наибольшее количество</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ветров</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приходится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лето.</w:t>
      </w:r>
    </w:p>
    <w:p w14:paraId="38223445"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характеристики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коэффициенты,</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определяющие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условия</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рассеивания</w:t>
      </w:r>
      <w:r w:rsidRPr="000943CE">
        <w:rPr>
          <w:rFonts w:ascii="Times New Roman" w:hAnsi="Times New Roman" w:cs="Times New Roman"/>
          <w:spacing w:val="17"/>
          <w:sz w:val="28"/>
          <w:szCs w:val="28"/>
          <w:lang w:val="ru-RU"/>
        </w:rPr>
        <w:t xml:space="preserve"> </w:t>
      </w:r>
      <w:r w:rsidRPr="000943CE">
        <w:rPr>
          <w:rFonts w:ascii="Times New Roman" w:hAnsi="Times New Roman" w:cs="Times New Roman"/>
          <w:sz w:val="28"/>
          <w:szCs w:val="28"/>
          <w:lang w:val="ru-RU"/>
        </w:rPr>
        <w:t>вредных</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веществ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атмосфере,</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приняты</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данным</w:t>
      </w:r>
      <w:r w:rsidRPr="000943CE">
        <w:rPr>
          <w:rFonts w:ascii="Times New Roman" w:hAnsi="Times New Roman" w:cs="Times New Roman"/>
          <w:spacing w:val="16"/>
          <w:sz w:val="28"/>
          <w:szCs w:val="28"/>
          <w:lang w:val="ru-RU"/>
        </w:rPr>
        <w:t xml:space="preserve"> </w:t>
      </w:r>
      <w:r w:rsidRPr="000943CE">
        <w:rPr>
          <w:rFonts w:ascii="Times New Roman" w:hAnsi="Times New Roman" w:cs="Times New Roman"/>
          <w:sz w:val="28"/>
          <w:szCs w:val="28"/>
          <w:lang w:val="ru-RU"/>
        </w:rPr>
        <w:t>РГП</w:t>
      </w:r>
    </w:p>
    <w:p w14:paraId="133C1A74"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«Казгидромет» (метеостанция Жанатас (Жамбылская область, Сарысуский район)</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lang w:val="ru-RU"/>
        </w:rPr>
        <w:t>и метеостанция Шолаккорган (Туркестанская область, Сузакский район), так как</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проектируемые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объекты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находятся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границе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Жамбылской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Туркестанской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областей).</w:t>
      </w:r>
    </w:p>
    <w:p w14:paraId="03CF9063"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метеостанции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3.3-3.4</w:t>
      </w:r>
      <w:r w:rsidRPr="000943CE">
        <w:rPr>
          <w:rFonts w:ascii="Times New Roman" w:hAnsi="Times New Roman" w:cs="Times New Roman"/>
          <w:spacing w:val="65"/>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3.2.</w:t>
      </w:r>
    </w:p>
    <w:p w14:paraId="4CE2DAF0"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 по метеостанции Шолаккорган</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 3.5-3.6</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p>
    <w:p w14:paraId="35F61323" w14:textId="77777777" w:rsidR="000943CE" w:rsidRPr="000943CE" w:rsidRDefault="000943CE" w:rsidP="00423FE4">
      <w:pPr>
        <w:pStyle w:val="61"/>
        <w:ind w:right="-1" w:firstLine="720"/>
        <w:jc w:val="both"/>
        <w:rPr>
          <w:rFonts w:ascii="Times New Roman" w:hAnsi="Times New Roman" w:cs="Times New Roman"/>
          <w:sz w:val="28"/>
          <w:szCs w:val="28"/>
          <w:lang w:val="ru-RU"/>
        </w:rPr>
      </w:pPr>
    </w:p>
    <w:p w14:paraId="3C48F969" w14:textId="77777777" w:rsidR="000943CE" w:rsidRPr="000943CE" w:rsidRDefault="000943CE" w:rsidP="00423FE4">
      <w:pPr>
        <w:pStyle w:val="61"/>
        <w:ind w:left="22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2022</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г.</w:t>
      </w:r>
    </w:p>
    <w:p w14:paraId="569506DD" w14:textId="293602C5" w:rsidR="000943CE" w:rsidRDefault="000943CE" w:rsidP="00423FE4">
      <w:pPr>
        <w:pStyle w:val="61"/>
        <w:ind w:left="221"/>
        <w:jc w:val="both"/>
        <w:rPr>
          <w:rFonts w:ascii="Times New Roman" w:hAnsi="Times New Roman" w:cs="Times New Roman"/>
          <w:sz w:val="28"/>
          <w:szCs w:val="28"/>
          <w:lang w:val="ru-RU"/>
        </w:rPr>
      </w:pPr>
    </w:p>
    <w:p w14:paraId="181509E6" w14:textId="77777777" w:rsidR="00AD61B2" w:rsidRPr="00AD61B2" w:rsidRDefault="00AD61B2" w:rsidP="00AD61B2">
      <w:pPr>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0"/>
        <w:gridCol w:w="1559"/>
      </w:tblGrid>
      <w:tr w:rsidR="000943CE" w:rsidRPr="000943CE" w14:paraId="1FFA175F"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E351E55" w14:textId="77777777" w:rsidR="000943CE" w:rsidRPr="000943CE" w:rsidRDefault="000943CE" w:rsidP="00423FE4">
            <w:pPr>
              <w:pStyle w:val="91"/>
              <w:spacing w:line="256" w:lineRule="exact"/>
              <w:ind w:left="170" w:right="162"/>
              <w:jc w:val="both"/>
              <w:rPr>
                <w:rFonts w:ascii="Times New Roman" w:hAnsi="Times New Roman" w:cs="Times New Roman"/>
                <w:b/>
                <w:sz w:val="28"/>
                <w:szCs w:val="28"/>
              </w:rPr>
            </w:pPr>
            <w:r w:rsidRPr="000943CE">
              <w:rPr>
                <w:rFonts w:ascii="Times New Roman" w:hAnsi="Times New Roman" w:cs="Times New Roman"/>
                <w:b/>
                <w:sz w:val="28"/>
                <w:szCs w:val="28"/>
              </w:rPr>
              <w:t>Наименование</w:t>
            </w:r>
            <w:r w:rsidRPr="000943CE">
              <w:rPr>
                <w:rFonts w:ascii="Times New Roman" w:hAnsi="Times New Roman" w:cs="Times New Roman"/>
                <w:b/>
                <w:spacing w:val="-7"/>
                <w:sz w:val="28"/>
                <w:szCs w:val="28"/>
              </w:rPr>
              <w:t xml:space="preserve"> </w:t>
            </w:r>
            <w:r w:rsidRPr="000943CE">
              <w:rPr>
                <w:rFonts w:ascii="Times New Roman" w:hAnsi="Times New Roman" w:cs="Times New Roman"/>
                <w:b/>
                <w:sz w:val="28"/>
                <w:szCs w:val="28"/>
              </w:rPr>
              <w:t>характеристик</w:t>
            </w:r>
          </w:p>
        </w:tc>
        <w:tc>
          <w:tcPr>
            <w:tcW w:w="1559" w:type="dxa"/>
            <w:tcBorders>
              <w:top w:val="single" w:sz="4" w:space="0" w:color="000000"/>
              <w:left w:val="single" w:sz="4" w:space="0" w:color="000000"/>
              <w:bottom w:val="single" w:sz="4" w:space="0" w:color="000000"/>
              <w:right w:val="single" w:sz="4" w:space="0" w:color="000000"/>
            </w:tcBorders>
            <w:hideMark/>
          </w:tcPr>
          <w:p w14:paraId="46D978BF" w14:textId="77777777" w:rsidR="000943CE" w:rsidRPr="000943CE" w:rsidRDefault="000943CE" w:rsidP="00423FE4">
            <w:pPr>
              <w:pStyle w:val="91"/>
              <w:spacing w:line="256" w:lineRule="exact"/>
              <w:ind w:left="136" w:right="125"/>
              <w:jc w:val="both"/>
              <w:rPr>
                <w:rFonts w:ascii="Times New Roman" w:hAnsi="Times New Roman" w:cs="Times New Roman"/>
                <w:b/>
                <w:sz w:val="28"/>
                <w:szCs w:val="28"/>
              </w:rPr>
            </w:pPr>
            <w:r w:rsidRPr="000943CE">
              <w:rPr>
                <w:rFonts w:ascii="Times New Roman" w:hAnsi="Times New Roman" w:cs="Times New Roman"/>
                <w:b/>
                <w:sz w:val="28"/>
                <w:szCs w:val="28"/>
              </w:rPr>
              <w:t>Величина</w:t>
            </w:r>
          </w:p>
        </w:tc>
      </w:tr>
      <w:tr w:rsidR="000943CE" w:rsidRPr="000943CE" w14:paraId="4CC4925C" w14:textId="77777777" w:rsidTr="00423FE4">
        <w:trPr>
          <w:trHeight w:val="277"/>
          <w:jc w:val="center"/>
        </w:trPr>
        <w:tc>
          <w:tcPr>
            <w:tcW w:w="7400" w:type="dxa"/>
            <w:tcBorders>
              <w:top w:val="single" w:sz="4" w:space="0" w:color="000000"/>
              <w:left w:val="single" w:sz="4" w:space="0" w:color="000000"/>
              <w:bottom w:val="single" w:sz="4" w:space="0" w:color="000000"/>
              <w:right w:val="single" w:sz="4" w:space="0" w:color="000000"/>
            </w:tcBorders>
            <w:hideMark/>
          </w:tcPr>
          <w:p w14:paraId="585F6523" w14:textId="77777777" w:rsidR="000943CE" w:rsidRPr="004D0BDB" w:rsidRDefault="000943CE" w:rsidP="00423FE4">
            <w:pPr>
              <w:pStyle w:val="91"/>
              <w:spacing w:line="258"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зависящий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от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стратификации</w:t>
            </w:r>
            <w:r w:rsidRPr="004D0BDB">
              <w:rPr>
                <w:rFonts w:ascii="Times New Roman" w:hAnsi="Times New Roman" w:cs="Times New Roman"/>
                <w:spacing w:val="-4"/>
                <w:sz w:val="28"/>
                <w:szCs w:val="28"/>
                <w:lang w:val="ru-RU"/>
              </w:rPr>
              <w:t xml:space="preserve"> </w:t>
            </w:r>
            <w:r w:rsidRPr="004D0BDB">
              <w:rPr>
                <w:rFonts w:ascii="Times New Roman" w:hAnsi="Times New Roman" w:cs="Times New Roman"/>
                <w:sz w:val="28"/>
                <w:szCs w:val="28"/>
                <w:lang w:val="ru-RU"/>
              </w:rPr>
              <w:t>атмосферы,</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А</w:t>
            </w:r>
          </w:p>
        </w:tc>
        <w:tc>
          <w:tcPr>
            <w:tcW w:w="1559" w:type="dxa"/>
            <w:tcBorders>
              <w:top w:val="single" w:sz="4" w:space="0" w:color="000000"/>
              <w:left w:val="single" w:sz="4" w:space="0" w:color="000000"/>
              <w:bottom w:val="single" w:sz="4" w:space="0" w:color="000000"/>
              <w:right w:val="single" w:sz="4" w:space="0" w:color="000000"/>
            </w:tcBorders>
            <w:hideMark/>
          </w:tcPr>
          <w:p w14:paraId="5EB7D072"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200</w:t>
            </w:r>
          </w:p>
        </w:tc>
      </w:tr>
      <w:tr w:rsidR="000943CE" w:rsidRPr="000943CE" w14:paraId="11056394"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C2FB14F" w14:textId="77777777" w:rsidR="000943CE" w:rsidRPr="004D0BDB" w:rsidRDefault="000943CE" w:rsidP="00423FE4">
            <w:pPr>
              <w:pStyle w:val="91"/>
              <w:spacing w:line="256"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рельефа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местности</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городе</w:t>
            </w:r>
          </w:p>
        </w:tc>
        <w:tc>
          <w:tcPr>
            <w:tcW w:w="1559" w:type="dxa"/>
            <w:tcBorders>
              <w:top w:val="single" w:sz="4" w:space="0" w:color="000000"/>
              <w:left w:val="single" w:sz="4" w:space="0" w:color="000000"/>
              <w:bottom w:val="single" w:sz="4" w:space="0" w:color="000000"/>
              <w:right w:val="single" w:sz="4" w:space="0" w:color="000000"/>
            </w:tcBorders>
            <w:hideMark/>
          </w:tcPr>
          <w:p w14:paraId="3CB1EE07" w14:textId="77777777" w:rsidR="000943CE" w:rsidRPr="000943CE" w:rsidRDefault="000943CE" w:rsidP="00423FE4">
            <w:pPr>
              <w:pStyle w:val="91"/>
              <w:spacing w:line="256" w:lineRule="exact"/>
              <w:ind w:left="8"/>
              <w:jc w:val="both"/>
              <w:rPr>
                <w:rFonts w:ascii="Times New Roman" w:hAnsi="Times New Roman" w:cs="Times New Roman"/>
                <w:sz w:val="28"/>
                <w:szCs w:val="28"/>
              </w:rPr>
            </w:pPr>
            <w:r w:rsidRPr="000943CE">
              <w:rPr>
                <w:rFonts w:ascii="Times New Roman" w:hAnsi="Times New Roman" w:cs="Times New Roman"/>
                <w:sz w:val="28"/>
                <w:szCs w:val="28"/>
              </w:rPr>
              <w:t>1</w:t>
            </w:r>
          </w:p>
        </w:tc>
      </w:tr>
      <w:tr w:rsidR="000943CE" w:rsidRPr="000943CE" w14:paraId="54D8ACFB"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6C9E0DC" w14:textId="77777777" w:rsidR="000943CE" w:rsidRPr="004D0BDB" w:rsidRDefault="000943CE" w:rsidP="00423FE4">
            <w:pPr>
              <w:pStyle w:val="91"/>
              <w:spacing w:line="26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максимальная</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жаркого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месяца (июль), С</w:t>
            </w:r>
          </w:p>
        </w:tc>
        <w:tc>
          <w:tcPr>
            <w:tcW w:w="1559" w:type="dxa"/>
            <w:tcBorders>
              <w:top w:val="single" w:sz="4" w:space="0" w:color="000000"/>
              <w:left w:val="single" w:sz="4" w:space="0" w:color="000000"/>
              <w:bottom w:val="single" w:sz="4" w:space="0" w:color="000000"/>
              <w:right w:val="single" w:sz="4" w:space="0" w:color="000000"/>
            </w:tcBorders>
            <w:hideMark/>
          </w:tcPr>
          <w:p w14:paraId="59C42552" w14:textId="77777777" w:rsidR="000943CE" w:rsidRPr="000943CE" w:rsidRDefault="000943CE" w:rsidP="00423FE4">
            <w:pPr>
              <w:pStyle w:val="91"/>
              <w:spacing w:before="128"/>
              <w:ind w:left="132" w:right="125"/>
              <w:jc w:val="both"/>
              <w:rPr>
                <w:rFonts w:ascii="Times New Roman" w:hAnsi="Times New Roman" w:cs="Times New Roman"/>
                <w:sz w:val="28"/>
                <w:szCs w:val="28"/>
              </w:rPr>
            </w:pPr>
            <w:r w:rsidRPr="000943CE">
              <w:rPr>
                <w:rFonts w:ascii="Times New Roman" w:hAnsi="Times New Roman" w:cs="Times New Roman"/>
                <w:sz w:val="28"/>
                <w:szCs w:val="28"/>
              </w:rPr>
              <w:t>+35,2</w:t>
            </w:r>
          </w:p>
        </w:tc>
      </w:tr>
      <w:tr w:rsidR="000943CE" w:rsidRPr="000943CE" w14:paraId="6FC3D80F"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770EC22"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минимальная</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холодного</w:t>
            </w:r>
          </w:p>
          <w:p w14:paraId="621F8ABF" w14:textId="77777777" w:rsidR="000943CE" w:rsidRPr="000943CE" w:rsidRDefault="000943CE" w:rsidP="00423FE4">
            <w:pPr>
              <w:pStyle w:val="91"/>
              <w:spacing w:line="264" w:lineRule="exact"/>
              <w:ind w:left="166" w:right="162"/>
              <w:jc w:val="both"/>
              <w:rPr>
                <w:rFonts w:ascii="Times New Roman" w:hAnsi="Times New Roman" w:cs="Times New Roman"/>
                <w:sz w:val="28"/>
                <w:szCs w:val="28"/>
              </w:rPr>
            </w:pPr>
            <w:r w:rsidRPr="000943CE">
              <w:rPr>
                <w:rFonts w:ascii="Times New Roman" w:hAnsi="Times New Roman" w:cs="Times New Roman"/>
                <w:sz w:val="28"/>
                <w:szCs w:val="28"/>
              </w:rPr>
              <w:t>месяца</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(январь),</w:t>
            </w:r>
            <w:r w:rsidRPr="000943CE">
              <w:rPr>
                <w:rFonts w:ascii="Times New Roman" w:hAnsi="Times New Roman" w:cs="Times New Roman"/>
                <w:spacing w:val="-1"/>
                <w:sz w:val="28"/>
                <w:szCs w:val="28"/>
              </w:rPr>
              <w:t xml:space="preserve"> </w:t>
            </w:r>
            <w:r w:rsidRPr="000943CE">
              <w:rPr>
                <w:rFonts w:ascii="Times New Roman" w:hAnsi="Times New Roman" w:cs="Times New Roman"/>
                <w:sz w:val="28"/>
                <w:szCs w:val="28"/>
              </w:rPr>
              <w:t>°С</w:t>
            </w:r>
          </w:p>
        </w:tc>
        <w:tc>
          <w:tcPr>
            <w:tcW w:w="1559" w:type="dxa"/>
            <w:tcBorders>
              <w:top w:val="single" w:sz="4" w:space="0" w:color="000000"/>
              <w:left w:val="single" w:sz="4" w:space="0" w:color="000000"/>
              <w:bottom w:val="single" w:sz="4" w:space="0" w:color="000000"/>
              <w:right w:val="single" w:sz="4" w:space="0" w:color="000000"/>
            </w:tcBorders>
            <w:hideMark/>
          </w:tcPr>
          <w:p w14:paraId="6F1ABCA4" w14:textId="77777777" w:rsidR="000943CE" w:rsidRPr="000943CE" w:rsidRDefault="000943CE" w:rsidP="00423FE4">
            <w:pPr>
              <w:pStyle w:val="91"/>
              <w:spacing w:before="131"/>
              <w:ind w:left="133" w:right="125"/>
              <w:jc w:val="both"/>
              <w:rPr>
                <w:rFonts w:ascii="Times New Roman" w:hAnsi="Times New Roman" w:cs="Times New Roman"/>
                <w:sz w:val="28"/>
                <w:szCs w:val="28"/>
              </w:rPr>
            </w:pPr>
            <w:r w:rsidRPr="000943CE">
              <w:rPr>
                <w:rFonts w:ascii="Times New Roman" w:hAnsi="Times New Roman" w:cs="Times New Roman"/>
                <w:sz w:val="28"/>
                <w:szCs w:val="28"/>
              </w:rPr>
              <w:t>-4,1</w:t>
            </w:r>
          </w:p>
        </w:tc>
      </w:tr>
      <w:tr w:rsidR="000943CE" w:rsidRPr="000943CE" w14:paraId="0ED73BDE"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4744BAA6"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Скорость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ветра,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повторяемость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превышения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которой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год</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составляет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5%,</w:t>
            </w:r>
          </w:p>
          <w:p w14:paraId="32B94E3E" w14:textId="77777777" w:rsidR="000943CE" w:rsidRPr="000943CE" w:rsidRDefault="000943CE" w:rsidP="00423FE4">
            <w:pPr>
              <w:pStyle w:val="91"/>
              <w:spacing w:line="264" w:lineRule="exact"/>
              <w:ind w:left="167" w:right="162"/>
              <w:jc w:val="both"/>
              <w:rPr>
                <w:rFonts w:ascii="Times New Roman" w:hAnsi="Times New Roman" w:cs="Times New Roman"/>
                <w:sz w:val="28"/>
                <w:szCs w:val="28"/>
              </w:rPr>
            </w:pPr>
            <w:r w:rsidRPr="000943CE">
              <w:rPr>
                <w:rFonts w:ascii="Times New Roman" w:hAnsi="Times New Roman" w:cs="Times New Roman"/>
                <w:sz w:val="28"/>
                <w:szCs w:val="28"/>
              </w:rPr>
              <w:t>м/с</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(2010-2017гг.)</w:t>
            </w:r>
          </w:p>
        </w:tc>
        <w:tc>
          <w:tcPr>
            <w:tcW w:w="1559" w:type="dxa"/>
            <w:tcBorders>
              <w:top w:val="single" w:sz="4" w:space="0" w:color="000000"/>
              <w:left w:val="single" w:sz="4" w:space="0" w:color="000000"/>
              <w:bottom w:val="single" w:sz="4" w:space="0" w:color="000000"/>
              <w:right w:val="single" w:sz="4" w:space="0" w:color="000000"/>
            </w:tcBorders>
            <w:hideMark/>
          </w:tcPr>
          <w:p w14:paraId="09FB757F" w14:textId="77777777" w:rsidR="000943CE" w:rsidRPr="000943CE" w:rsidRDefault="000943CE" w:rsidP="00423FE4">
            <w:pPr>
              <w:pStyle w:val="91"/>
              <w:spacing w:before="131"/>
              <w:ind w:left="131" w:right="125"/>
              <w:jc w:val="both"/>
              <w:rPr>
                <w:rFonts w:ascii="Times New Roman" w:hAnsi="Times New Roman" w:cs="Times New Roman"/>
                <w:sz w:val="28"/>
                <w:szCs w:val="28"/>
              </w:rPr>
            </w:pPr>
            <w:r w:rsidRPr="000943CE">
              <w:rPr>
                <w:rFonts w:ascii="Times New Roman" w:hAnsi="Times New Roman" w:cs="Times New Roman"/>
                <w:sz w:val="28"/>
                <w:szCs w:val="28"/>
              </w:rPr>
              <w:t>8,4</w:t>
            </w:r>
          </w:p>
        </w:tc>
      </w:tr>
      <w:tr w:rsidR="000943CE" w:rsidRPr="000943CE" w14:paraId="7827F0B6"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722065FF" w14:textId="77777777" w:rsidR="000943CE" w:rsidRPr="004D0BDB" w:rsidRDefault="000943CE" w:rsidP="00423FE4">
            <w:pPr>
              <w:pStyle w:val="91"/>
              <w:spacing w:line="256" w:lineRule="exact"/>
              <w:ind w:left="169"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атмосферного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явления (дождь)</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FF5EA3C" w14:textId="77777777" w:rsidR="000943CE" w:rsidRPr="000943CE" w:rsidRDefault="000943CE" w:rsidP="00423FE4">
            <w:pPr>
              <w:pStyle w:val="91"/>
              <w:spacing w:line="256"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46</w:t>
            </w:r>
          </w:p>
        </w:tc>
      </w:tr>
      <w:tr w:rsidR="000943CE" w:rsidRPr="000943CE" w14:paraId="4E2B11FA" w14:textId="77777777" w:rsidTr="00423FE4">
        <w:trPr>
          <w:trHeight w:val="278"/>
          <w:jc w:val="center"/>
        </w:trPr>
        <w:tc>
          <w:tcPr>
            <w:tcW w:w="7400" w:type="dxa"/>
            <w:tcBorders>
              <w:top w:val="single" w:sz="4" w:space="0" w:color="000000"/>
              <w:left w:val="single" w:sz="4" w:space="0" w:color="000000"/>
              <w:bottom w:val="single" w:sz="4" w:space="0" w:color="000000"/>
              <w:right w:val="single" w:sz="4" w:space="0" w:color="000000"/>
            </w:tcBorders>
            <w:hideMark/>
          </w:tcPr>
          <w:p w14:paraId="2F4A6C0E" w14:textId="77777777" w:rsidR="000943CE" w:rsidRPr="004D0BDB" w:rsidRDefault="000943CE" w:rsidP="00423FE4">
            <w:pPr>
              <w:pStyle w:val="91"/>
              <w:spacing w:line="25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со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снежным</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покровом</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5202B54"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75</w:t>
            </w:r>
          </w:p>
        </w:tc>
      </w:tr>
    </w:tbl>
    <w:p w14:paraId="655D8334" w14:textId="77777777" w:rsidR="000943CE" w:rsidRPr="000943CE" w:rsidRDefault="000943CE" w:rsidP="00423FE4">
      <w:pPr>
        <w:pStyle w:val="61"/>
        <w:spacing w:before="2"/>
        <w:jc w:val="both"/>
        <w:rPr>
          <w:rFonts w:ascii="Times New Roman" w:hAnsi="Times New Roman" w:cs="Times New Roman"/>
          <w:sz w:val="28"/>
          <w:szCs w:val="28"/>
        </w:rPr>
      </w:pPr>
    </w:p>
    <w:p w14:paraId="4F7F447F" w14:textId="77777777" w:rsidR="000943CE" w:rsidRPr="000943CE" w:rsidRDefault="000943CE" w:rsidP="00423FE4">
      <w:pPr>
        <w:pStyle w:val="61"/>
        <w:ind w:left="221"/>
        <w:jc w:val="center"/>
        <w:rPr>
          <w:rFonts w:ascii="Times New Roman" w:hAnsi="Times New Roman" w:cs="Times New Roman"/>
          <w:sz w:val="28"/>
          <w:szCs w:val="28"/>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3.4</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 Повторяемость</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направлений ветра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штилей,</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2022г.</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rPr>
        <w:t>(Жанатас)</w:t>
      </w:r>
    </w:p>
    <w:p w14:paraId="60739779" w14:textId="77777777" w:rsidR="000943CE" w:rsidRPr="000943CE" w:rsidRDefault="000943CE" w:rsidP="00423FE4">
      <w:pPr>
        <w:pStyle w:val="61"/>
        <w:ind w:left="221"/>
        <w:jc w:val="both"/>
        <w:rPr>
          <w:rFonts w:ascii="Times New Roman" w:hAnsi="Times New Roman" w:cs="Times New Roman"/>
          <w:sz w:val="28"/>
          <w:szCs w:val="28"/>
        </w:rPr>
      </w:pPr>
    </w:p>
    <w:tbl>
      <w:tblPr>
        <w:tblW w:w="9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
        <w:gridCol w:w="951"/>
        <w:gridCol w:w="992"/>
        <w:gridCol w:w="992"/>
        <w:gridCol w:w="851"/>
        <w:gridCol w:w="1063"/>
        <w:gridCol w:w="1063"/>
        <w:gridCol w:w="1065"/>
        <w:gridCol w:w="1063"/>
      </w:tblGrid>
      <w:tr w:rsidR="000943CE" w:rsidRPr="000943CE" w14:paraId="75DB10A5" w14:textId="77777777" w:rsidTr="00423FE4">
        <w:trPr>
          <w:trHeight w:val="299"/>
          <w:jc w:val="center"/>
        </w:trPr>
        <w:tc>
          <w:tcPr>
            <w:tcW w:w="1063" w:type="dxa"/>
            <w:tcBorders>
              <w:top w:val="single" w:sz="4" w:space="0" w:color="000000"/>
              <w:left w:val="single" w:sz="4" w:space="0" w:color="000000"/>
              <w:bottom w:val="single" w:sz="4" w:space="0" w:color="000000"/>
              <w:right w:val="single" w:sz="4" w:space="0" w:color="000000"/>
            </w:tcBorders>
            <w:hideMark/>
          </w:tcPr>
          <w:p w14:paraId="4D86E6E8" w14:textId="77777777" w:rsidR="000943CE" w:rsidRPr="000943CE" w:rsidRDefault="000943CE" w:rsidP="00423FE4">
            <w:pPr>
              <w:pStyle w:val="91"/>
              <w:spacing w:line="280"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С</w:t>
            </w:r>
          </w:p>
        </w:tc>
        <w:tc>
          <w:tcPr>
            <w:tcW w:w="951" w:type="dxa"/>
            <w:tcBorders>
              <w:top w:val="single" w:sz="4" w:space="0" w:color="000000"/>
              <w:left w:val="single" w:sz="4" w:space="0" w:color="000000"/>
              <w:bottom w:val="single" w:sz="4" w:space="0" w:color="000000"/>
              <w:right w:val="single" w:sz="4" w:space="0" w:color="000000"/>
            </w:tcBorders>
            <w:hideMark/>
          </w:tcPr>
          <w:p w14:paraId="4B5525FA" w14:textId="77777777" w:rsidR="000943CE" w:rsidRPr="000943CE" w:rsidRDefault="000943CE" w:rsidP="00423FE4">
            <w:pPr>
              <w:pStyle w:val="91"/>
              <w:spacing w:line="280"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92" w:type="dxa"/>
            <w:tcBorders>
              <w:top w:val="single" w:sz="4" w:space="0" w:color="000000"/>
              <w:left w:val="single" w:sz="4" w:space="0" w:color="000000"/>
              <w:bottom w:val="single" w:sz="4" w:space="0" w:color="000000"/>
              <w:right w:val="single" w:sz="4" w:space="0" w:color="000000"/>
            </w:tcBorders>
            <w:hideMark/>
          </w:tcPr>
          <w:p w14:paraId="1C9EBD8A" w14:textId="77777777" w:rsidR="000943CE" w:rsidRPr="000943CE" w:rsidRDefault="000943CE" w:rsidP="00423FE4">
            <w:pPr>
              <w:pStyle w:val="91"/>
              <w:spacing w:line="280" w:lineRule="exact"/>
              <w:ind w:left="444"/>
              <w:jc w:val="both"/>
              <w:rPr>
                <w:rFonts w:ascii="Times New Roman" w:hAnsi="Times New Roman" w:cs="Times New Roman"/>
                <w:sz w:val="28"/>
                <w:szCs w:val="28"/>
              </w:rPr>
            </w:pPr>
            <w:r w:rsidRPr="000943CE">
              <w:rPr>
                <w:rFonts w:ascii="Times New Roman" w:hAnsi="Times New Roman" w:cs="Times New Roman"/>
                <w:w w:val="99"/>
                <w:sz w:val="28"/>
                <w:szCs w:val="28"/>
              </w:rPr>
              <w:t>В</w:t>
            </w:r>
          </w:p>
        </w:tc>
        <w:tc>
          <w:tcPr>
            <w:tcW w:w="992" w:type="dxa"/>
            <w:tcBorders>
              <w:top w:val="single" w:sz="4" w:space="0" w:color="000000"/>
              <w:left w:val="single" w:sz="4" w:space="0" w:color="000000"/>
              <w:bottom w:val="single" w:sz="4" w:space="0" w:color="000000"/>
              <w:right w:val="single" w:sz="4" w:space="0" w:color="000000"/>
            </w:tcBorders>
            <w:hideMark/>
          </w:tcPr>
          <w:p w14:paraId="10DA292F" w14:textId="77777777" w:rsidR="000943CE" w:rsidRPr="000943CE" w:rsidRDefault="000943CE" w:rsidP="00423FE4">
            <w:pPr>
              <w:pStyle w:val="91"/>
              <w:spacing w:line="280"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851" w:type="dxa"/>
            <w:tcBorders>
              <w:top w:val="single" w:sz="4" w:space="0" w:color="000000"/>
              <w:left w:val="single" w:sz="4" w:space="0" w:color="000000"/>
              <w:bottom w:val="single" w:sz="4" w:space="0" w:color="000000"/>
              <w:right w:val="single" w:sz="4" w:space="0" w:color="000000"/>
            </w:tcBorders>
            <w:hideMark/>
          </w:tcPr>
          <w:p w14:paraId="1C6A9F95" w14:textId="77777777" w:rsidR="000943CE" w:rsidRPr="000943CE" w:rsidRDefault="000943CE" w:rsidP="00423FE4">
            <w:pPr>
              <w:pStyle w:val="91"/>
              <w:spacing w:line="280" w:lineRule="exact"/>
              <w:ind w:left="6"/>
              <w:jc w:val="both"/>
              <w:rPr>
                <w:rFonts w:ascii="Times New Roman" w:hAnsi="Times New Roman" w:cs="Times New Roman"/>
                <w:sz w:val="28"/>
                <w:szCs w:val="28"/>
              </w:rPr>
            </w:pPr>
            <w:r w:rsidRPr="000943CE">
              <w:rPr>
                <w:rFonts w:ascii="Times New Roman" w:hAnsi="Times New Roman" w:cs="Times New Roman"/>
                <w:w w:val="99"/>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4178D0C0" w14:textId="77777777" w:rsidR="000943CE" w:rsidRPr="000943CE" w:rsidRDefault="000943CE" w:rsidP="00423FE4">
            <w:pPr>
              <w:pStyle w:val="91"/>
              <w:spacing w:line="280" w:lineRule="exact"/>
              <w:ind w:left="92"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52ED2360" w14:textId="77777777" w:rsidR="000943CE" w:rsidRPr="000943CE" w:rsidRDefault="000943CE" w:rsidP="00423FE4">
            <w:pPr>
              <w:pStyle w:val="91"/>
              <w:spacing w:line="280"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6E72FA9B" w14:textId="77777777" w:rsidR="000943CE" w:rsidRPr="000943CE" w:rsidRDefault="000943CE" w:rsidP="00423FE4">
            <w:pPr>
              <w:pStyle w:val="91"/>
              <w:spacing w:line="280" w:lineRule="exact"/>
              <w:ind w:left="347"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4C04F941" w14:textId="77777777" w:rsidR="000943CE" w:rsidRPr="000943CE" w:rsidRDefault="000943CE" w:rsidP="00423FE4">
            <w:pPr>
              <w:pStyle w:val="91"/>
              <w:spacing w:line="280" w:lineRule="exact"/>
              <w:ind w:left="94"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06D62A85" w14:textId="77777777" w:rsidTr="00423FE4">
        <w:trPr>
          <w:trHeight w:val="297"/>
          <w:jc w:val="center"/>
        </w:trPr>
        <w:tc>
          <w:tcPr>
            <w:tcW w:w="1063" w:type="dxa"/>
            <w:tcBorders>
              <w:top w:val="single" w:sz="4" w:space="0" w:color="000000"/>
              <w:left w:val="single" w:sz="4" w:space="0" w:color="000000"/>
              <w:bottom w:val="single" w:sz="4" w:space="0" w:color="000000"/>
              <w:right w:val="single" w:sz="4" w:space="0" w:color="000000"/>
            </w:tcBorders>
            <w:hideMark/>
          </w:tcPr>
          <w:p w14:paraId="701A8891" w14:textId="77777777" w:rsidR="000943CE" w:rsidRPr="000943CE" w:rsidRDefault="000943CE" w:rsidP="00423FE4">
            <w:pPr>
              <w:pStyle w:val="91"/>
              <w:spacing w:line="277" w:lineRule="exact"/>
              <w:ind w:left="97"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51" w:type="dxa"/>
            <w:tcBorders>
              <w:top w:val="single" w:sz="4" w:space="0" w:color="000000"/>
              <w:left w:val="single" w:sz="4" w:space="0" w:color="000000"/>
              <w:bottom w:val="single" w:sz="4" w:space="0" w:color="000000"/>
              <w:right w:val="single" w:sz="4" w:space="0" w:color="000000"/>
            </w:tcBorders>
            <w:hideMark/>
          </w:tcPr>
          <w:p w14:paraId="44F621FB" w14:textId="77777777" w:rsidR="000943CE" w:rsidRPr="000943CE" w:rsidRDefault="000943CE" w:rsidP="00423FE4">
            <w:pPr>
              <w:pStyle w:val="91"/>
              <w:spacing w:line="277"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14:paraId="3182650A" w14:textId="77777777" w:rsidR="000943CE" w:rsidRPr="000943CE" w:rsidRDefault="000943CE" w:rsidP="00423FE4">
            <w:pPr>
              <w:pStyle w:val="91"/>
              <w:spacing w:line="277" w:lineRule="exact"/>
              <w:ind w:left="400"/>
              <w:jc w:val="both"/>
              <w:rPr>
                <w:rFonts w:ascii="Times New Roman" w:hAnsi="Times New Roman" w:cs="Times New Roman"/>
                <w:sz w:val="28"/>
                <w:szCs w:val="28"/>
              </w:rPr>
            </w:pPr>
            <w:r w:rsidRPr="000943CE">
              <w:rPr>
                <w:rFonts w:ascii="Times New Roman" w:hAnsi="Times New Roman" w:cs="Times New Roman"/>
                <w:sz w:val="28"/>
                <w:szCs w:val="28"/>
              </w:rPr>
              <w:t>16</w:t>
            </w:r>
          </w:p>
        </w:tc>
        <w:tc>
          <w:tcPr>
            <w:tcW w:w="992" w:type="dxa"/>
            <w:tcBorders>
              <w:top w:val="single" w:sz="4" w:space="0" w:color="000000"/>
              <w:left w:val="single" w:sz="4" w:space="0" w:color="000000"/>
              <w:bottom w:val="single" w:sz="4" w:space="0" w:color="000000"/>
              <w:right w:val="single" w:sz="4" w:space="0" w:color="000000"/>
            </w:tcBorders>
            <w:hideMark/>
          </w:tcPr>
          <w:p w14:paraId="726AF5B7" w14:textId="77777777" w:rsidR="000943CE" w:rsidRPr="000943CE" w:rsidRDefault="000943CE" w:rsidP="00423FE4">
            <w:pPr>
              <w:pStyle w:val="91"/>
              <w:spacing w:line="277"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23</w:t>
            </w:r>
          </w:p>
        </w:tc>
        <w:tc>
          <w:tcPr>
            <w:tcW w:w="851" w:type="dxa"/>
            <w:tcBorders>
              <w:top w:val="single" w:sz="4" w:space="0" w:color="000000"/>
              <w:left w:val="single" w:sz="4" w:space="0" w:color="000000"/>
              <w:bottom w:val="single" w:sz="4" w:space="0" w:color="000000"/>
              <w:right w:val="single" w:sz="4" w:space="0" w:color="000000"/>
            </w:tcBorders>
            <w:hideMark/>
          </w:tcPr>
          <w:p w14:paraId="0C615975"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7</w:t>
            </w:r>
          </w:p>
        </w:tc>
        <w:tc>
          <w:tcPr>
            <w:tcW w:w="1063" w:type="dxa"/>
            <w:tcBorders>
              <w:top w:val="single" w:sz="4" w:space="0" w:color="000000"/>
              <w:left w:val="single" w:sz="4" w:space="0" w:color="000000"/>
              <w:bottom w:val="single" w:sz="4" w:space="0" w:color="000000"/>
              <w:right w:val="single" w:sz="4" w:space="0" w:color="000000"/>
            </w:tcBorders>
            <w:hideMark/>
          </w:tcPr>
          <w:p w14:paraId="0DB1873E"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4</w:t>
            </w:r>
          </w:p>
        </w:tc>
        <w:tc>
          <w:tcPr>
            <w:tcW w:w="1063" w:type="dxa"/>
            <w:tcBorders>
              <w:top w:val="single" w:sz="4" w:space="0" w:color="000000"/>
              <w:left w:val="single" w:sz="4" w:space="0" w:color="000000"/>
              <w:bottom w:val="single" w:sz="4" w:space="0" w:color="000000"/>
              <w:right w:val="single" w:sz="4" w:space="0" w:color="000000"/>
            </w:tcBorders>
            <w:hideMark/>
          </w:tcPr>
          <w:p w14:paraId="6E9E0FAA" w14:textId="77777777" w:rsidR="000943CE" w:rsidRPr="000943CE" w:rsidRDefault="000943CE" w:rsidP="00423FE4">
            <w:pPr>
              <w:pStyle w:val="91"/>
              <w:spacing w:line="277"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8</w:t>
            </w:r>
          </w:p>
        </w:tc>
        <w:tc>
          <w:tcPr>
            <w:tcW w:w="1065" w:type="dxa"/>
            <w:tcBorders>
              <w:top w:val="single" w:sz="4" w:space="0" w:color="000000"/>
              <w:left w:val="single" w:sz="4" w:space="0" w:color="000000"/>
              <w:bottom w:val="single" w:sz="4" w:space="0" w:color="000000"/>
              <w:right w:val="single" w:sz="4" w:space="0" w:color="000000"/>
            </w:tcBorders>
            <w:hideMark/>
          </w:tcPr>
          <w:p w14:paraId="40CBEB2A" w14:textId="77777777" w:rsidR="000943CE" w:rsidRPr="000943CE" w:rsidRDefault="000943CE" w:rsidP="00423FE4">
            <w:pPr>
              <w:pStyle w:val="91"/>
              <w:spacing w:line="277" w:lineRule="exact"/>
              <w:ind w:left="346" w:right="339"/>
              <w:jc w:val="both"/>
              <w:rPr>
                <w:rFonts w:ascii="Times New Roman" w:hAnsi="Times New Roman" w:cs="Times New Roman"/>
                <w:sz w:val="28"/>
                <w:szCs w:val="28"/>
              </w:rPr>
            </w:pPr>
            <w:r w:rsidRPr="000943CE">
              <w:rPr>
                <w:rFonts w:ascii="Times New Roman" w:hAnsi="Times New Roman" w:cs="Times New Roman"/>
                <w:sz w:val="28"/>
                <w:szCs w:val="28"/>
              </w:rPr>
              <w:t>27</w:t>
            </w:r>
          </w:p>
        </w:tc>
        <w:tc>
          <w:tcPr>
            <w:tcW w:w="1063" w:type="dxa"/>
            <w:tcBorders>
              <w:top w:val="single" w:sz="4" w:space="0" w:color="000000"/>
              <w:left w:val="single" w:sz="4" w:space="0" w:color="000000"/>
              <w:bottom w:val="single" w:sz="4" w:space="0" w:color="000000"/>
              <w:right w:val="single" w:sz="4" w:space="0" w:color="000000"/>
            </w:tcBorders>
            <w:hideMark/>
          </w:tcPr>
          <w:p w14:paraId="6A096E37" w14:textId="77777777" w:rsidR="000943CE" w:rsidRPr="000943CE" w:rsidRDefault="000943CE" w:rsidP="00423FE4">
            <w:pPr>
              <w:pStyle w:val="91"/>
              <w:spacing w:line="277"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100</w:t>
            </w:r>
          </w:p>
        </w:tc>
      </w:tr>
    </w:tbl>
    <w:p w14:paraId="211FDCE2" w14:textId="77777777" w:rsidR="000943CE" w:rsidRPr="000943CE" w:rsidRDefault="000943CE" w:rsidP="00423FE4">
      <w:pPr>
        <w:pStyle w:val="61"/>
        <w:spacing w:before="1"/>
        <w:jc w:val="both"/>
        <w:rPr>
          <w:rFonts w:ascii="Times New Roman" w:hAnsi="Times New Roman" w:cs="Times New Roman"/>
          <w:sz w:val="28"/>
          <w:szCs w:val="28"/>
        </w:rPr>
      </w:pPr>
    </w:p>
    <w:p w14:paraId="5E698E5C" w14:textId="77777777" w:rsidR="000943CE" w:rsidRPr="000943CE" w:rsidRDefault="000943CE" w:rsidP="00423FE4">
      <w:pPr>
        <w:pStyle w:val="61"/>
        <w:spacing w:line="480" w:lineRule="auto"/>
        <w:ind w:left="221" w:right="-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3.5</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Шолаккорган</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2022</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г.</w:t>
      </w:r>
    </w:p>
    <w:p w14:paraId="12874B79" w14:textId="3A2B897C" w:rsidR="000943CE" w:rsidRPr="000943CE" w:rsidRDefault="000943CE" w:rsidP="00423FE4">
      <w:pPr>
        <w:pStyle w:val="61"/>
        <w:jc w:val="both"/>
        <w:rPr>
          <w:rFonts w:ascii="Times New Roman" w:hAnsi="Times New Roman" w:cs="Times New Roman"/>
          <w:sz w:val="28"/>
          <w:szCs w:val="28"/>
          <w:lang w:val="ru-RU"/>
        </w:rPr>
      </w:pPr>
      <w:r w:rsidRPr="000943CE">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461D54A7" wp14:editId="12F0C7BE">
                <wp:simplePos x="0" y="0"/>
                <wp:positionH relativeFrom="page">
                  <wp:posOffset>899795</wp:posOffset>
                </wp:positionH>
                <wp:positionV relativeFrom="paragraph">
                  <wp:posOffset>144145</wp:posOffset>
                </wp:positionV>
                <wp:extent cx="6196330" cy="2622550"/>
                <wp:effectExtent l="4445"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330" cy="262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84334D"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84334D" w:rsidRPr="009638BE" w:rsidRDefault="0084334D">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84334D" w:rsidRPr="00B5719C" w:rsidRDefault="0084334D">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84334D"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84334D" w:rsidRPr="004D0BDB" w:rsidRDefault="0084334D">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84334D"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84334D" w:rsidRPr="00B5719C" w:rsidRDefault="0084334D">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84334D"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84334D" w:rsidRPr="004D0BDB" w:rsidRDefault="0084334D"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84334D" w:rsidRPr="00B5719C" w:rsidRDefault="0084334D">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84334D"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84334D" w:rsidRPr="004D0BDB" w:rsidRDefault="0084334D">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84334D" w:rsidRPr="00B5719C" w:rsidRDefault="0084334D">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84334D" w:rsidRPr="00B5719C" w:rsidRDefault="0084334D">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84334D"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84334D" w:rsidRPr="004D0BDB" w:rsidRDefault="0084334D">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84334D" w:rsidRPr="00B5719C" w:rsidRDefault="0084334D">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84334D" w:rsidRPr="00B5719C" w:rsidRDefault="0084334D">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84334D"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84334D" w:rsidRPr="00B5719C" w:rsidRDefault="0084334D">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84334D"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84334D" w:rsidRPr="004D0BDB" w:rsidRDefault="0084334D">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84334D" w:rsidRDefault="0084334D" w:rsidP="000943CE">
                            <w:pPr>
                              <w:pStyle w:val="61"/>
                              <w:rPr>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D54A7" id="_x0000_t202" coordsize="21600,21600" o:spt="202" path="m,l,21600r21600,l21600,xe">
                <v:stroke joinstyle="miter"/>
                <v:path gradientshapeok="t" o:connecttype="rect"/>
              </v:shapetype>
              <v:shape id="Надпись 2" o:spid="_x0000_s1026" type="#_x0000_t202" style="position:absolute;left:0;text-align:left;margin-left:70.85pt;margin-top:11.35pt;width:487.9pt;height:20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jqyAIAALAFAAAOAAAAZHJzL2Uyb0RvYy54bWysVM2O0zAQviPxDpbv2fxsmm2iTdFu0yCk&#10;5UdaeAA3cRqLxA6223RBHLjzCrwDBw7ceIXuGzF2mnZ/LgjIwZrY42/mm/k858+2bYM2VComeIr9&#10;Ew8jygtRMr5K8bu3uTPFSGnCS9IITlN8QxV+Nnv65LzvEhqIWjQllQhAuEr6LsW11l3iuqqoaUvU&#10;iegoh8NKyJZo+JUrt5SkB/S2cQPPi9xeyLKToqBKwW42HOKZxa8qWujXVaWoRk2KITdtV2nXpVnd&#10;2TlJVpJ0NSv2aZC/yKIljEPQA1RGNEFryR5BtayQQolKnxSidUVVsYJaDsDG9x6wua5JRy0XKI7q&#10;DmVS/w+2eLV5IxErUxxgxEkLLdp9233f/dj92v28/XL7FQWmRn2nEnC97sBZby/FFnpt+aruShTv&#10;FeJiXhO+ohdSir6mpIQcfXPTvXN1wFEGZNm/FCUEI2stLNC2kq0pIJQEATr06ubQH7rVqIDNyI+j&#10;01M4KuAsiIJgMrEddEkyXu+k0s+paJExUixBABaebK6UNumQZHQx0bjIWdNYETT83gY4DjsQHK6a&#10;M5OG7emn2IsX08U0dMIgWjihl2XORT4PnSj3zybZaTafZ/5nE9cPk5qVJeUmzKgvP/yz/u2VPijj&#10;oDAlGlYaOJOSkqvlvJFoQ0Dfuf1s0eHk6ObeT8MWAbg8oOQHoXcZxE4eTc+cMA8nTnzmTR3Pjy/j&#10;yAvjMMvvU7pinP47JdSnOJ4Ek0FNx6QfcPPs95gbSVqmYYI0rE3x9OBEEqPBBS9tazVhzWDfKYVJ&#10;/1gKaPfYaKtYI9JBrnq73AKKkfFSlDegXSlAWaBCGHtg1EJ+xKiHEZJi9WFNJMWoecFB/2bejIYc&#10;jeVoEF7A1RRrjAZzroe5tO4kW9WAPLwwLi7gjVTMqveYxf5lwViwJPYjzMydu//W6zhoZ78BAAD/&#10;/wMAUEsDBBQABgAIAAAAIQCcw4I14AAAAAsBAAAPAAAAZHJzL2Rvd25yZXYueG1sTI/BToNAEIbv&#10;Jr7DZky82QVsiyJL0xg9mRgpHjwuMIVN2Vlkty2+vdOTniZ/5ss/3+Sb2Q7ihJM3jhTEiwgEUuNa&#10;Q52Cz+r17gGED5paPThCBT/oYVNcX+U6a92ZSjztQie4hHymFfQhjJmUvunRar9wIxLv9m6yOnCc&#10;OtlO+szldpBJFK2l1Yb4Qq9HfO6xOeyOVsH2i8oX8/1ef5T70lTVY0Rv64NStzfz9glEwDn8wXDR&#10;Z3Uo2Kl2R2q9GDgv45RRBUnC8wLEcboCUStY3q9SkEUu//9Q/AIAAP//AwBQSwECLQAUAAYACAAA&#10;ACEAtoM4kv4AAADhAQAAEwAAAAAAAAAAAAAAAAAAAAAAW0NvbnRlbnRfVHlwZXNdLnhtbFBLAQIt&#10;ABQABgAIAAAAIQA4/SH/1gAAAJQBAAALAAAAAAAAAAAAAAAAAC8BAABfcmVscy8ucmVsc1BLAQIt&#10;ABQABgAIAAAAIQBw4LjqyAIAALAFAAAOAAAAAAAAAAAAAAAAAC4CAABkcnMvZTJvRG9jLnhtbFBL&#10;AQItABQABgAIAAAAIQCcw4I14AAAAAsBAAAPAAAAAAAAAAAAAAAAACIFAABkcnMvZG93bnJldi54&#10;bWxQSwUGAAAAAAQABADzAAAALwYAAAAA&#10;" filled="f" stroked="f">
                <v:textbox inset="0,0,0,0">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84334D"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84334D" w:rsidRPr="009638BE" w:rsidRDefault="0084334D">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84334D" w:rsidRPr="00B5719C" w:rsidRDefault="0084334D">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84334D"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84334D" w:rsidRPr="004D0BDB" w:rsidRDefault="0084334D">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84334D"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84334D" w:rsidRPr="00B5719C" w:rsidRDefault="0084334D">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84334D"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84334D" w:rsidRPr="004D0BDB" w:rsidRDefault="0084334D"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84334D" w:rsidRPr="00B5719C" w:rsidRDefault="0084334D">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84334D"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84334D" w:rsidRPr="004D0BDB" w:rsidRDefault="0084334D">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84334D" w:rsidRPr="00B5719C" w:rsidRDefault="0084334D">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84334D" w:rsidRPr="00B5719C" w:rsidRDefault="0084334D">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84334D"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84334D" w:rsidRPr="004D0BDB" w:rsidRDefault="0084334D">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84334D" w:rsidRPr="00B5719C" w:rsidRDefault="0084334D">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84334D" w:rsidRPr="00B5719C" w:rsidRDefault="0084334D">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84334D"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84334D" w:rsidRPr="00B5719C" w:rsidRDefault="0084334D">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84334D"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84334D" w:rsidRPr="004D0BDB" w:rsidRDefault="0084334D">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84334D" w:rsidRDefault="0084334D" w:rsidP="000943CE">
                      <w:pPr>
                        <w:pStyle w:val="61"/>
                        <w:rPr>
                          <w:sz w:val="26"/>
                          <w:szCs w:val="26"/>
                        </w:rPr>
                      </w:pPr>
                    </w:p>
                  </w:txbxContent>
                </v:textbox>
                <w10:wrap anchorx="page"/>
              </v:shape>
            </w:pict>
          </mc:Fallback>
        </mc:AlternateContent>
      </w:r>
    </w:p>
    <w:p w14:paraId="6B671195" w14:textId="77777777" w:rsidR="000943CE" w:rsidRPr="000943CE" w:rsidRDefault="000943CE" w:rsidP="00423FE4">
      <w:pPr>
        <w:pStyle w:val="61"/>
        <w:jc w:val="both"/>
        <w:rPr>
          <w:rFonts w:ascii="Times New Roman" w:hAnsi="Times New Roman" w:cs="Times New Roman"/>
          <w:sz w:val="28"/>
          <w:szCs w:val="28"/>
          <w:lang w:val="ru-RU"/>
        </w:rPr>
      </w:pPr>
    </w:p>
    <w:p w14:paraId="6C1A7CE8" w14:textId="77777777" w:rsidR="000943CE" w:rsidRPr="000943CE" w:rsidRDefault="000943CE" w:rsidP="00423FE4">
      <w:pPr>
        <w:pStyle w:val="61"/>
        <w:jc w:val="both"/>
        <w:rPr>
          <w:rFonts w:ascii="Times New Roman" w:hAnsi="Times New Roman" w:cs="Times New Roman"/>
          <w:sz w:val="28"/>
          <w:szCs w:val="28"/>
          <w:lang w:val="ru-RU"/>
        </w:rPr>
      </w:pPr>
    </w:p>
    <w:p w14:paraId="4F36D32E" w14:textId="77777777" w:rsidR="000943CE" w:rsidRPr="000943CE" w:rsidRDefault="000943CE" w:rsidP="00423FE4">
      <w:pPr>
        <w:pStyle w:val="61"/>
        <w:jc w:val="both"/>
        <w:rPr>
          <w:rFonts w:ascii="Times New Roman" w:hAnsi="Times New Roman" w:cs="Times New Roman"/>
          <w:sz w:val="28"/>
          <w:szCs w:val="28"/>
          <w:lang w:val="ru-RU"/>
        </w:rPr>
      </w:pPr>
    </w:p>
    <w:p w14:paraId="05507224" w14:textId="77777777" w:rsidR="000943CE" w:rsidRPr="000943CE" w:rsidRDefault="000943CE" w:rsidP="00423FE4">
      <w:pPr>
        <w:pStyle w:val="61"/>
        <w:jc w:val="both"/>
        <w:rPr>
          <w:rFonts w:ascii="Times New Roman" w:hAnsi="Times New Roman" w:cs="Times New Roman"/>
          <w:sz w:val="28"/>
          <w:szCs w:val="28"/>
          <w:lang w:val="ru-RU"/>
        </w:rPr>
      </w:pPr>
    </w:p>
    <w:p w14:paraId="7A378E2A" w14:textId="77777777" w:rsidR="000943CE" w:rsidRPr="000943CE" w:rsidRDefault="000943CE" w:rsidP="00423FE4">
      <w:pPr>
        <w:pStyle w:val="61"/>
        <w:jc w:val="both"/>
        <w:rPr>
          <w:rFonts w:ascii="Times New Roman" w:hAnsi="Times New Roman" w:cs="Times New Roman"/>
          <w:sz w:val="28"/>
          <w:szCs w:val="28"/>
          <w:lang w:val="ru-RU"/>
        </w:rPr>
      </w:pPr>
    </w:p>
    <w:p w14:paraId="4055DF36" w14:textId="77777777" w:rsidR="000943CE" w:rsidRPr="000943CE" w:rsidRDefault="000943CE" w:rsidP="00423FE4">
      <w:pPr>
        <w:pStyle w:val="61"/>
        <w:jc w:val="both"/>
        <w:rPr>
          <w:rFonts w:ascii="Times New Roman" w:hAnsi="Times New Roman" w:cs="Times New Roman"/>
          <w:sz w:val="28"/>
          <w:szCs w:val="28"/>
          <w:lang w:val="ru-RU"/>
        </w:rPr>
      </w:pPr>
    </w:p>
    <w:p w14:paraId="3961017F" w14:textId="77777777" w:rsidR="000943CE" w:rsidRPr="000943CE" w:rsidRDefault="000943CE" w:rsidP="00423FE4">
      <w:pPr>
        <w:pStyle w:val="61"/>
        <w:jc w:val="both"/>
        <w:rPr>
          <w:rFonts w:ascii="Times New Roman" w:hAnsi="Times New Roman" w:cs="Times New Roman"/>
          <w:sz w:val="28"/>
          <w:szCs w:val="28"/>
          <w:lang w:val="ru-RU"/>
        </w:rPr>
      </w:pPr>
    </w:p>
    <w:p w14:paraId="598327AC"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1795D6B7"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6A5AED2A"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0" w:right="386"/>
        <w:jc w:val="center"/>
        <w:rPr>
          <w:rFonts w:ascii="Times New Roman" w:hAnsi="Times New Roman" w:cs="Times New Roman"/>
          <w:sz w:val="28"/>
          <w:szCs w:val="28"/>
        </w:rPr>
      </w:pPr>
      <w:r w:rsidRPr="000943CE">
        <w:rPr>
          <w:rFonts w:ascii="Times New Roman" w:hAnsi="Times New Roman" w:cs="Times New Roman"/>
          <w:sz w:val="28"/>
          <w:szCs w:val="28"/>
          <w:lang w:val="ru-RU"/>
        </w:rPr>
        <w:t>Таблица</w:t>
      </w:r>
      <w:r w:rsidRPr="000943CE">
        <w:rPr>
          <w:rFonts w:ascii="Times New Roman" w:hAnsi="Times New Roman" w:cs="Times New Roman"/>
          <w:sz w:val="28"/>
          <w:szCs w:val="28"/>
          <w:lang w:val="ru-RU"/>
        </w:rPr>
        <w:tab/>
        <w:t>3.6</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Повторяемость</w:t>
      </w:r>
      <w:r w:rsidRPr="000943CE">
        <w:rPr>
          <w:rFonts w:ascii="Times New Roman" w:hAnsi="Times New Roman" w:cs="Times New Roman"/>
          <w:sz w:val="28"/>
          <w:szCs w:val="28"/>
          <w:lang w:val="ru-RU"/>
        </w:rPr>
        <w:tab/>
        <w:t>направлений</w:t>
      </w:r>
      <w:r w:rsidRPr="000943CE">
        <w:rPr>
          <w:rFonts w:ascii="Times New Roman" w:hAnsi="Times New Roman" w:cs="Times New Roman"/>
          <w:sz w:val="28"/>
          <w:szCs w:val="28"/>
          <w:lang w:val="ru-RU"/>
        </w:rPr>
        <w:tab/>
        <w:t>ветра</w:t>
      </w:r>
      <w:r w:rsidRPr="000943CE">
        <w:rPr>
          <w:rFonts w:ascii="Times New Roman" w:hAnsi="Times New Roman" w:cs="Times New Roman"/>
          <w:sz w:val="28"/>
          <w:szCs w:val="28"/>
          <w:lang w:val="ru-RU"/>
        </w:rPr>
        <w:tab/>
        <w:t>и</w:t>
      </w:r>
      <w:r w:rsidRPr="000943CE">
        <w:rPr>
          <w:rFonts w:ascii="Times New Roman" w:hAnsi="Times New Roman" w:cs="Times New Roman"/>
          <w:sz w:val="28"/>
          <w:szCs w:val="28"/>
          <w:lang w:val="ru-RU"/>
        </w:rPr>
        <w:tab/>
        <w:t>штилей,</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за</w:t>
      </w:r>
      <w:r w:rsidRPr="000943CE">
        <w:rPr>
          <w:rFonts w:ascii="Times New Roman" w:hAnsi="Times New Roman" w:cs="Times New Roman"/>
          <w:sz w:val="28"/>
          <w:szCs w:val="28"/>
          <w:lang w:val="ru-RU"/>
        </w:rPr>
        <w:tab/>
        <w:t>2017г.</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rPr>
        <w:t>(Шолаккорган)</w:t>
      </w:r>
    </w:p>
    <w:p w14:paraId="3D49576C" w14:textId="77777777" w:rsidR="000943CE" w:rsidRPr="000943CE" w:rsidRDefault="000943CE" w:rsidP="00423FE4">
      <w:pPr>
        <w:pStyle w:val="61"/>
        <w:spacing w:before="10"/>
        <w:jc w:val="both"/>
        <w:rPr>
          <w:rFonts w:ascii="Times New Roman" w:hAnsi="Times New Roman" w:cs="Times New Roman"/>
          <w:sz w:val="28"/>
          <w:szCs w:val="28"/>
        </w:rPr>
      </w:pPr>
    </w:p>
    <w:tbl>
      <w:tblPr>
        <w:tblpPr w:leftFromText="180" w:rightFromText="180" w:vertAnchor="text" w:tblpXSpec="center"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1063"/>
        <w:gridCol w:w="921"/>
        <w:gridCol w:w="1063"/>
        <w:gridCol w:w="922"/>
        <w:gridCol w:w="1063"/>
        <w:gridCol w:w="1063"/>
        <w:gridCol w:w="1065"/>
        <w:gridCol w:w="1063"/>
      </w:tblGrid>
      <w:tr w:rsidR="000943CE" w:rsidRPr="000943CE" w14:paraId="43D2C562" w14:textId="77777777" w:rsidTr="00423FE4">
        <w:trPr>
          <w:trHeight w:val="323"/>
        </w:trPr>
        <w:tc>
          <w:tcPr>
            <w:tcW w:w="856" w:type="dxa"/>
            <w:tcBorders>
              <w:top w:val="single" w:sz="4" w:space="0" w:color="000000"/>
              <w:left w:val="single" w:sz="4" w:space="0" w:color="000000"/>
              <w:bottom w:val="single" w:sz="4" w:space="0" w:color="000000"/>
              <w:right w:val="single" w:sz="4" w:space="0" w:color="000000"/>
            </w:tcBorders>
            <w:hideMark/>
          </w:tcPr>
          <w:p w14:paraId="41ABAB0B" w14:textId="77777777" w:rsidR="000943CE" w:rsidRPr="000943CE" w:rsidRDefault="000943CE" w:rsidP="00423FE4">
            <w:pPr>
              <w:pStyle w:val="91"/>
              <w:spacing w:line="304" w:lineRule="exact"/>
              <w:ind w:left="7"/>
              <w:jc w:val="both"/>
              <w:rPr>
                <w:rFonts w:ascii="Times New Roman" w:hAnsi="Times New Roman" w:cs="Times New Roman"/>
                <w:sz w:val="28"/>
                <w:szCs w:val="28"/>
              </w:rPr>
            </w:pPr>
            <w:r w:rsidRPr="000943CE">
              <w:rPr>
                <w:rFonts w:ascii="Times New Roman" w:hAnsi="Times New Roman" w:cs="Times New Roman"/>
                <w:sz w:val="28"/>
                <w:szCs w:val="28"/>
              </w:rPr>
              <w:t>С</w:t>
            </w:r>
          </w:p>
        </w:tc>
        <w:tc>
          <w:tcPr>
            <w:tcW w:w="1063" w:type="dxa"/>
            <w:tcBorders>
              <w:top w:val="single" w:sz="4" w:space="0" w:color="000000"/>
              <w:left w:val="single" w:sz="4" w:space="0" w:color="000000"/>
              <w:bottom w:val="single" w:sz="4" w:space="0" w:color="000000"/>
              <w:right w:val="single" w:sz="4" w:space="0" w:color="000000"/>
            </w:tcBorders>
            <w:hideMark/>
          </w:tcPr>
          <w:p w14:paraId="71CD928B" w14:textId="77777777" w:rsidR="000943CE" w:rsidRPr="000943CE" w:rsidRDefault="000943CE" w:rsidP="00423FE4">
            <w:pPr>
              <w:pStyle w:val="91"/>
              <w:spacing w:line="304"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21" w:type="dxa"/>
            <w:tcBorders>
              <w:top w:val="single" w:sz="4" w:space="0" w:color="000000"/>
              <w:left w:val="single" w:sz="4" w:space="0" w:color="000000"/>
              <w:bottom w:val="single" w:sz="4" w:space="0" w:color="000000"/>
              <w:right w:val="single" w:sz="4" w:space="0" w:color="000000"/>
            </w:tcBorders>
            <w:hideMark/>
          </w:tcPr>
          <w:p w14:paraId="767BDE9F" w14:textId="77777777" w:rsidR="000943CE" w:rsidRPr="000943CE" w:rsidRDefault="000943CE" w:rsidP="00423FE4">
            <w:pPr>
              <w:pStyle w:val="91"/>
              <w:spacing w:line="304" w:lineRule="exact"/>
              <w:ind w:left="436"/>
              <w:jc w:val="both"/>
              <w:rPr>
                <w:rFonts w:ascii="Times New Roman" w:hAnsi="Times New Roman" w:cs="Times New Roman"/>
                <w:sz w:val="28"/>
                <w:szCs w:val="28"/>
              </w:rPr>
            </w:pPr>
            <w:r w:rsidRPr="000943CE">
              <w:rPr>
                <w:rFonts w:ascii="Times New Roman" w:hAnsi="Times New Roman" w:cs="Times New Roman"/>
                <w:sz w:val="28"/>
                <w:szCs w:val="28"/>
              </w:rPr>
              <w:t>В</w:t>
            </w:r>
          </w:p>
        </w:tc>
        <w:tc>
          <w:tcPr>
            <w:tcW w:w="1063" w:type="dxa"/>
            <w:tcBorders>
              <w:top w:val="single" w:sz="4" w:space="0" w:color="000000"/>
              <w:left w:val="single" w:sz="4" w:space="0" w:color="000000"/>
              <w:bottom w:val="single" w:sz="4" w:space="0" w:color="000000"/>
              <w:right w:val="single" w:sz="4" w:space="0" w:color="000000"/>
            </w:tcBorders>
            <w:hideMark/>
          </w:tcPr>
          <w:p w14:paraId="09186AFB" w14:textId="77777777" w:rsidR="000943CE" w:rsidRPr="000943CE" w:rsidRDefault="000943CE" w:rsidP="00423FE4">
            <w:pPr>
              <w:pStyle w:val="91"/>
              <w:spacing w:line="304" w:lineRule="exact"/>
              <w:ind w:left="99"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922" w:type="dxa"/>
            <w:tcBorders>
              <w:top w:val="single" w:sz="4" w:space="0" w:color="000000"/>
              <w:left w:val="single" w:sz="4" w:space="0" w:color="000000"/>
              <w:bottom w:val="single" w:sz="4" w:space="0" w:color="000000"/>
              <w:right w:val="single" w:sz="4" w:space="0" w:color="000000"/>
            </w:tcBorders>
            <w:hideMark/>
          </w:tcPr>
          <w:p w14:paraId="08CCE459" w14:textId="77777777" w:rsidR="000943CE" w:rsidRPr="000943CE" w:rsidRDefault="000943CE" w:rsidP="00423FE4">
            <w:pPr>
              <w:pStyle w:val="91"/>
              <w:spacing w:line="304" w:lineRule="exact"/>
              <w:ind w:left="4"/>
              <w:jc w:val="both"/>
              <w:rPr>
                <w:rFonts w:ascii="Times New Roman" w:hAnsi="Times New Roman" w:cs="Times New Roman"/>
                <w:sz w:val="28"/>
                <w:szCs w:val="28"/>
              </w:rPr>
            </w:pPr>
            <w:r w:rsidRPr="000943CE">
              <w:rPr>
                <w:rFonts w:ascii="Times New Roman" w:hAnsi="Times New Roman" w:cs="Times New Roman"/>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3760D08C" w14:textId="77777777" w:rsidR="000943CE" w:rsidRPr="000943CE" w:rsidRDefault="000943CE" w:rsidP="00423FE4">
            <w:pPr>
              <w:pStyle w:val="91"/>
              <w:spacing w:line="304"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182D56C4" w14:textId="77777777" w:rsidR="000943CE" w:rsidRPr="000943CE" w:rsidRDefault="000943CE" w:rsidP="00423FE4">
            <w:pPr>
              <w:pStyle w:val="91"/>
              <w:spacing w:line="304" w:lineRule="exact"/>
              <w:ind w:left="11"/>
              <w:jc w:val="both"/>
              <w:rPr>
                <w:rFonts w:ascii="Times New Roman" w:hAnsi="Times New Roman" w:cs="Times New Roman"/>
                <w:sz w:val="28"/>
                <w:szCs w:val="28"/>
              </w:rPr>
            </w:pPr>
            <w:r w:rsidRPr="000943CE">
              <w:rPr>
                <w:rFonts w:ascii="Times New Roman" w:hAnsi="Times New Roman" w:cs="Times New Roman"/>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1E6650C2" w14:textId="77777777" w:rsidR="000943CE" w:rsidRPr="000943CE" w:rsidRDefault="000943CE" w:rsidP="00423FE4">
            <w:pPr>
              <w:pStyle w:val="91"/>
              <w:spacing w:line="304" w:lineRule="exact"/>
              <w:ind w:left="348"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5634D4C1" w14:textId="77777777" w:rsidR="000943CE" w:rsidRPr="000943CE" w:rsidRDefault="000943CE" w:rsidP="00423FE4">
            <w:pPr>
              <w:pStyle w:val="91"/>
              <w:spacing w:line="304"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58D96C80" w14:textId="77777777" w:rsidTr="00423FE4">
        <w:trPr>
          <w:trHeight w:val="321"/>
        </w:trPr>
        <w:tc>
          <w:tcPr>
            <w:tcW w:w="856" w:type="dxa"/>
            <w:tcBorders>
              <w:top w:val="single" w:sz="4" w:space="0" w:color="000000"/>
              <w:left w:val="single" w:sz="4" w:space="0" w:color="000000"/>
              <w:bottom w:val="single" w:sz="4" w:space="0" w:color="000000"/>
              <w:right w:val="single" w:sz="4" w:space="0" w:color="000000"/>
            </w:tcBorders>
            <w:hideMark/>
          </w:tcPr>
          <w:p w14:paraId="07EB0F35" w14:textId="77777777" w:rsidR="000943CE" w:rsidRPr="000943CE" w:rsidRDefault="000943CE" w:rsidP="00423FE4">
            <w:pPr>
              <w:pStyle w:val="91"/>
              <w:spacing w:line="301" w:lineRule="exact"/>
              <w:ind w:left="7" w:right="90"/>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5FB3061F"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21" w:type="dxa"/>
            <w:tcBorders>
              <w:top w:val="single" w:sz="4" w:space="0" w:color="000000"/>
              <w:left w:val="single" w:sz="4" w:space="0" w:color="000000"/>
              <w:bottom w:val="single" w:sz="4" w:space="0" w:color="000000"/>
              <w:right w:val="single" w:sz="4" w:space="0" w:color="000000"/>
            </w:tcBorders>
            <w:hideMark/>
          </w:tcPr>
          <w:p w14:paraId="71FEB0FF" w14:textId="77777777" w:rsidR="000943CE" w:rsidRPr="000943CE" w:rsidRDefault="000943CE" w:rsidP="00423FE4">
            <w:pPr>
              <w:pStyle w:val="91"/>
              <w:spacing w:line="301" w:lineRule="exact"/>
              <w:ind w:left="391"/>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52D90964" w14:textId="77777777" w:rsidR="000943CE" w:rsidRPr="000943CE" w:rsidRDefault="000943CE" w:rsidP="00423FE4">
            <w:pPr>
              <w:pStyle w:val="91"/>
              <w:spacing w:line="301" w:lineRule="exact"/>
              <w:ind w:left="9"/>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922" w:type="dxa"/>
            <w:tcBorders>
              <w:top w:val="single" w:sz="4" w:space="0" w:color="000000"/>
              <w:left w:val="single" w:sz="4" w:space="0" w:color="000000"/>
              <w:bottom w:val="single" w:sz="4" w:space="0" w:color="000000"/>
              <w:right w:val="single" w:sz="4" w:space="0" w:color="000000"/>
            </w:tcBorders>
            <w:hideMark/>
          </w:tcPr>
          <w:p w14:paraId="6B4A2AC0" w14:textId="77777777" w:rsidR="000943CE" w:rsidRPr="000943CE" w:rsidRDefault="000943CE" w:rsidP="00423FE4">
            <w:pPr>
              <w:pStyle w:val="91"/>
              <w:spacing w:line="301" w:lineRule="exact"/>
              <w:ind w:left="5"/>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1063" w:type="dxa"/>
            <w:tcBorders>
              <w:top w:val="single" w:sz="4" w:space="0" w:color="000000"/>
              <w:left w:val="single" w:sz="4" w:space="0" w:color="000000"/>
              <w:bottom w:val="single" w:sz="4" w:space="0" w:color="000000"/>
              <w:right w:val="single" w:sz="4" w:space="0" w:color="000000"/>
            </w:tcBorders>
            <w:hideMark/>
          </w:tcPr>
          <w:p w14:paraId="1756F765" w14:textId="77777777" w:rsidR="000943CE" w:rsidRPr="000943CE" w:rsidRDefault="000943CE" w:rsidP="00423FE4">
            <w:pPr>
              <w:pStyle w:val="91"/>
              <w:spacing w:line="301"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7E5DAA0A" w14:textId="77777777" w:rsidR="000943CE" w:rsidRPr="000943CE" w:rsidRDefault="000943CE" w:rsidP="00423FE4">
            <w:pPr>
              <w:pStyle w:val="91"/>
              <w:spacing w:line="301" w:lineRule="exact"/>
              <w:ind w:left="100" w:right="88"/>
              <w:jc w:val="both"/>
              <w:rPr>
                <w:rFonts w:ascii="Times New Roman" w:hAnsi="Times New Roman" w:cs="Times New Roman"/>
                <w:sz w:val="28"/>
                <w:szCs w:val="28"/>
              </w:rPr>
            </w:pPr>
            <w:r w:rsidRPr="000943CE">
              <w:rPr>
                <w:rFonts w:ascii="Times New Roman" w:hAnsi="Times New Roman" w:cs="Times New Roman"/>
                <w:sz w:val="28"/>
                <w:szCs w:val="28"/>
              </w:rPr>
              <w:t>17</w:t>
            </w:r>
          </w:p>
        </w:tc>
        <w:tc>
          <w:tcPr>
            <w:tcW w:w="1065" w:type="dxa"/>
            <w:tcBorders>
              <w:top w:val="single" w:sz="4" w:space="0" w:color="000000"/>
              <w:left w:val="single" w:sz="4" w:space="0" w:color="000000"/>
              <w:bottom w:val="single" w:sz="4" w:space="0" w:color="000000"/>
              <w:right w:val="single" w:sz="4" w:space="0" w:color="000000"/>
            </w:tcBorders>
            <w:hideMark/>
          </w:tcPr>
          <w:p w14:paraId="6A51455B" w14:textId="77777777" w:rsidR="000943CE" w:rsidRPr="000943CE" w:rsidRDefault="000943CE" w:rsidP="00423FE4">
            <w:pPr>
              <w:pStyle w:val="91"/>
              <w:spacing w:line="301" w:lineRule="exact"/>
              <w:ind w:left="348" w:right="338"/>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4ADE9A7C"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19</w:t>
            </w:r>
          </w:p>
        </w:tc>
      </w:tr>
    </w:tbl>
    <w:p w14:paraId="28244218" w14:textId="77777777" w:rsidR="000943CE" w:rsidRPr="000943CE" w:rsidRDefault="000943CE" w:rsidP="00423FE4">
      <w:pPr>
        <w:spacing w:after="0"/>
        <w:ind w:firstLine="567"/>
        <w:jc w:val="both"/>
        <w:rPr>
          <w:rFonts w:ascii="Times New Roman" w:hAnsi="Times New Roman" w:cs="Times New Roman"/>
          <w:sz w:val="28"/>
          <w:szCs w:val="28"/>
        </w:rPr>
      </w:pPr>
    </w:p>
    <w:p w14:paraId="787C9975" w14:textId="0011ED52" w:rsidR="00423FE4" w:rsidRPr="00AA5390" w:rsidRDefault="00423FE4" w:rsidP="00C0064A">
      <w:pPr>
        <w:numPr>
          <w:ilvl w:val="0"/>
          <w:numId w:val="4"/>
        </w:numPr>
        <w:spacing w:after="0" w:line="276" w:lineRule="auto"/>
        <w:jc w:val="center"/>
        <w:rPr>
          <w:rFonts w:ascii="Times New Roman" w:hAnsi="Times New Roman" w:cs="Times New Roman"/>
          <w:b/>
          <w:sz w:val="28"/>
          <w:szCs w:val="28"/>
          <w:lang w:val="ru-RU"/>
        </w:rPr>
      </w:pPr>
      <w:r w:rsidRPr="00AA5390">
        <w:rPr>
          <w:rStyle w:val="af7"/>
          <w:rFonts w:ascii="Times New Roman" w:hAnsi="Times New Roman" w:cs="Times New Roman"/>
          <w:b/>
          <w:sz w:val="28"/>
          <w:szCs w:val="28"/>
          <w:lang w:val="ru-RU"/>
        </w:rPr>
        <w:t>Анализ текущего состояния управления отходами</w:t>
      </w:r>
    </w:p>
    <w:p w14:paraId="5F18104B" w14:textId="77777777" w:rsidR="00423FE4" w:rsidRPr="00423FE4" w:rsidRDefault="00423FE4" w:rsidP="00AA5390">
      <w:pPr>
        <w:widowControl w:val="0"/>
        <w:tabs>
          <w:tab w:val="left" w:pos="540"/>
          <w:tab w:val="center" w:pos="8748"/>
        </w:tabs>
        <w:autoSpaceDE w:val="0"/>
        <w:autoSpaceDN w:val="0"/>
        <w:adjustRightInd w:val="0"/>
        <w:spacing w:after="0" w:line="276" w:lineRule="auto"/>
        <w:ind w:firstLine="567"/>
        <w:jc w:val="center"/>
        <w:outlineLvl w:val="1"/>
        <w:rPr>
          <w:rFonts w:ascii="Times New Roman" w:hAnsi="Times New Roman" w:cs="Times New Roman"/>
          <w:b/>
          <w:i/>
          <w:iCs/>
          <w:sz w:val="28"/>
          <w:szCs w:val="28"/>
          <w:lang w:val="ru-RU"/>
        </w:rPr>
      </w:pPr>
      <w:bookmarkStart w:id="1" w:name="_Toc470593503"/>
      <w:bookmarkStart w:id="2" w:name="_Toc117590560"/>
      <w:r w:rsidRPr="00423FE4">
        <w:rPr>
          <w:rFonts w:ascii="Times New Roman" w:hAnsi="Times New Roman" w:cs="Times New Roman"/>
          <w:b/>
          <w:i/>
          <w:iCs/>
          <w:sz w:val="28"/>
          <w:szCs w:val="28"/>
          <w:lang w:val="ru-RU"/>
        </w:rPr>
        <w:t>Характеристика отходов производства и потребления</w:t>
      </w:r>
      <w:bookmarkEnd w:id="1"/>
      <w:r w:rsidRPr="00423FE4">
        <w:rPr>
          <w:rFonts w:ascii="Times New Roman" w:hAnsi="Times New Roman" w:cs="Times New Roman"/>
          <w:b/>
          <w:i/>
          <w:iCs/>
          <w:sz w:val="28"/>
          <w:szCs w:val="28"/>
          <w:lang w:val="ru-RU"/>
        </w:rPr>
        <w:t>:</w:t>
      </w:r>
    </w:p>
    <w:p w14:paraId="3935F193"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14:paraId="6581768E"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производства</w:t>
      </w:r>
      <w:r w:rsidRPr="004D0BDB">
        <w:rPr>
          <w:rFonts w:ascii="Times New Roman" w:hAnsi="Times New Roman" w:cs="Times New Roman"/>
          <w:sz w:val="28"/>
          <w:szCs w:val="28"/>
          <w:lang w:val="ru-RU"/>
        </w:rPr>
        <w:t xml:space="preserve"> относятся остатки сырья, материалов, веществ, предметов, изделий, образовавшиеся в процессе производства продукции, выполнения работ (услуг) и утратившие полностью или частично исходные потребительские свойства. К отходам производства относятся также образующиеся в процессе производства попутные вещества, не применяемые в данном производстве (отходы вспомогательного производства). </w:t>
      </w:r>
    </w:p>
    <w:p w14:paraId="32AE23D7"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потребления</w:t>
      </w:r>
      <w:r w:rsidRPr="004D0BDB">
        <w:rPr>
          <w:rFonts w:ascii="Times New Roman" w:hAnsi="Times New Roman" w:cs="Times New Roman"/>
          <w:sz w:val="28"/>
          <w:szCs w:val="28"/>
          <w:lang w:val="ru-RU"/>
        </w:rPr>
        <w:t xml:space="preserve"> относятся остатки веществ, материалов, предметов, изделий, товаров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(жизнедеятельности), использования и эксплуатации. </w:t>
      </w:r>
    </w:p>
    <w:bookmarkEnd w:id="2"/>
    <w:p w14:paraId="5DA1CB6A"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Согласно Экологического кодекса </w:t>
      </w:r>
      <w:r w:rsidRPr="00423FE4">
        <w:rPr>
          <w:rFonts w:ascii="Times New Roman" w:hAnsi="Times New Roman" w:cs="Times New Roman"/>
          <w:sz w:val="28"/>
          <w:szCs w:val="28"/>
        </w:rPr>
        <w:t>PK</w:t>
      </w:r>
      <w:r w:rsidRPr="004D0BDB">
        <w:rPr>
          <w:rFonts w:ascii="Times New Roman" w:hAnsi="Times New Roman" w:cs="Times New Roman"/>
          <w:sz w:val="28"/>
          <w:szCs w:val="28"/>
          <w:lang w:val="ru-RU"/>
        </w:rPr>
        <w:t xml:space="preserve"> отходы производства и потребления по степени опасности разделяются на опасные, неопасные, инертные.</w:t>
      </w:r>
    </w:p>
    <w:p w14:paraId="23059952"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14:paraId="28D7A34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 опасным отходам относятся отходы, содержащие одно или несколько из следующих веществ:</w:t>
      </w:r>
    </w:p>
    <w:p w14:paraId="739F8F0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 взрывчатые вещества;</w:t>
      </w:r>
    </w:p>
    <w:p w14:paraId="4B3E7D72"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2) легковоспламеняющиеся   жидкости;</w:t>
      </w:r>
    </w:p>
    <w:p w14:paraId="375F54F5"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3) легковоспламеняющиеся твердые вещества;</w:t>
      </w:r>
    </w:p>
    <w:p w14:paraId="5F4B0CF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4) самовозгорающиеся вещества и отходы;</w:t>
      </w:r>
    </w:p>
    <w:p w14:paraId="5D3DA1B8"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5) окисляющиеся вещества;</w:t>
      </w:r>
    </w:p>
    <w:p w14:paraId="2071F3F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6) органические пероксиды;</w:t>
      </w:r>
    </w:p>
    <w:p w14:paraId="4EA87E87"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7) ядовитые вещества;</w:t>
      </w:r>
    </w:p>
    <w:p w14:paraId="310AE54C"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8) токсичные вещества, вызывающие затяжные и хронические заболевания; </w:t>
      </w:r>
    </w:p>
    <w:p w14:paraId="0A0B6FC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9) инфицирующие вещества; </w:t>
      </w:r>
    </w:p>
    <w:p w14:paraId="73CCC11E"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10) коррозионные вещества;</w:t>
      </w:r>
    </w:p>
    <w:p w14:paraId="11199E3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11) экотоксичные вещества;</w:t>
      </w:r>
    </w:p>
    <w:p w14:paraId="1ED6DF9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12) вещества или отходы, выделяющие огнеопасные газы при контакте с водой</w:t>
      </w:r>
    </w:p>
    <w:p w14:paraId="344BC41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13) вещества или отходы, которые могут выделять токсичные газы при контакте с воздухом или водой;</w:t>
      </w:r>
    </w:p>
    <w:p w14:paraId="59AEC7A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14) вещества   и материалы, способные   образовывать   другие   материалы, обладающие одним из вышеуказанных свойств.</w:t>
      </w:r>
    </w:p>
    <w:p w14:paraId="212F147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p w14:paraId="2630B9D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Неопасные отходы – отходы, которые не относятся к опасным и инертным отходам.</w:t>
      </w:r>
    </w:p>
    <w:p w14:paraId="3655AE0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14:paraId="1001AB8B"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Классификация отходов проведена согласно «Утверждении Классификатора отходов утв. Приказом и.о. Министра экологии, геологии и природных ресурсов Республики Казахстан от 6 августа 2021 года № 314». Настоящий документы позволяют определить уровень опасности и кодировку отходов.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уровень опасности, отрасль экономики, на объектах которой образуются отходы.</w:t>
      </w:r>
    </w:p>
    <w:p w14:paraId="2B1EB00A" w14:textId="77777777" w:rsidR="00423FE4" w:rsidRPr="004D0BDB" w:rsidRDefault="00423FE4" w:rsidP="00AA5390">
      <w:pPr>
        <w:pStyle w:val="af8"/>
        <w:tabs>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Классификация отходов основана на последовательном рассмотрении и определение основных признаков отходов.</w:t>
      </w:r>
    </w:p>
    <w:p w14:paraId="5354407B" w14:textId="77777777" w:rsidR="00423FE4" w:rsidRPr="004D0BDB" w:rsidRDefault="00423FE4" w:rsidP="00AA5390">
      <w:pPr>
        <w:pStyle w:val="af8"/>
        <w:tabs>
          <w:tab w:val="left" w:pos="567"/>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Классификации подлежат местонахождение, состав, количество, агрегатное состояние отходов, а также их токсикологические, экологические и др. опасные характеристики.</w:t>
      </w:r>
    </w:p>
    <w:p w14:paraId="623A8825"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 соответствии с классификатором отходов произведена классификация отходов, к которым присвоен следующий код:</w:t>
      </w:r>
    </w:p>
    <w:p w14:paraId="07A03BC7" w14:textId="68A58AB5" w:rsidR="00AB4B7B" w:rsidRPr="00DF45F3" w:rsidRDefault="00AB4B7B" w:rsidP="00AB4B7B">
      <w:pPr>
        <w:jc w:val="center"/>
        <w:rPr>
          <w:rFonts w:ascii="Times New Roman" w:hAnsi="Times New Roman" w:cs="Times New Roman"/>
          <w:sz w:val="28"/>
          <w:szCs w:val="28"/>
          <w:lang w:val="ru-RU"/>
        </w:rPr>
      </w:pPr>
      <w:r w:rsidRPr="00AB4B7B">
        <w:rPr>
          <w:rFonts w:ascii="Times New Roman" w:hAnsi="Times New Roman" w:cs="Times New Roman"/>
          <w:b/>
          <w:color w:val="000000"/>
          <w:sz w:val="28"/>
          <w:szCs w:val="28"/>
          <w:lang w:val="ru-RU"/>
        </w:rPr>
        <w:t>Перечень отходов по филиалу ТОО «</w:t>
      </w:r>
      <w:r>
        <w:rPr>
          <w:rFonts w:ascii="Times New Roman" w:hAnsi="Times New Roman" w:cs="Times New Roman"/>
          <w:b/>
          <w:color w:val="000000"/>
          <w:sz w:val="28"/>
          <w:szCs w:val="28"/>
          <w:lang w:val="ru-RU"/>
        </w:rPr>
        <w:t xml:space="preserve">ГПК </w:t>
      </w:r>
      <w:r w:rsidRPr="00AB4B7B">
        <w:rPr>
          <w:rFonts w:ascii="Times New Roman" w:hAnsi="Times New Roman" w:cs="Times New Roman"/>
          <w:b/>
          <w:color w:val="000000"/>
          <w:sz w:val="28"/>
          <w:szCs w:val="28"/>
          <w:lang w:val="ru-RU"/>
        </w:rPr>
        <w:t>Казфосфат»</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3"/>
        <w:gridCol w:w="786"/>
        <w:gridCol w:w="917"/>
        <w:gridCol w:w="851"/>
        <w:gridCol w:w="3827"/>
        <w:gridCol w:w="2432"/>
      </w:tblGrid>
      <w:tr w:rsidR="00DF45F3" w:rsidRPr="00AB4B7B" w14:paraId="647E2415" w14:textId="77777777" w:rsidTr="00DF45F3">
        <w:trPr>
          <w:trHeight w:val="30"/>
        </w:trPr>
        <w:tc>
          <w:tcPr>
            <w:tcW w:w="543" w:type="dxa"/>
            <w:vAlign w:val="center"/>
          </w:tcPr>
          <w:p w14:paraId="29220674"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w:t>
            </w:r>
          </w:p>
        </w:tc>
        <w:tc>
          <w:tcPr>
            <w:tcW w:w="786" w:type="dxa"/>
            <w:tcMar>
              <w:top w:w="15" w:type="dxa"/>
              <w:left w:w="15" w:type="dxa"/>
              <w:bottom w:w="15" w:type="dxa"/>
              <w:right w:w="15" w:type="dxa"/>
            </w:tcMar>
            <w:vAlign w:val="center"/>
          </w:tcPr>
          <w:p w14:paraId="195E5CB8"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Группа</w:t>
            </w:r>
          </w:p>
        </w:tc>
        <w:tc>
          <w:tcPr>
            <w:tcW w:w="917" w:type="dxa"/>
            <w:tcMar>
              <w:top w:w="15" w:type="dxa"/>
              <w:left w:w="15" w:type="dxa"/>
              <w:bottom w:w="15" w:type="dxa"/>
              <w:right w:w="15" w:type="dxa"/>
            </w:tcMar>
            <w:vAlign w:val="center"/>
          </w:tcPr>
          <w:p w14:paraId="5417CABF"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Под-группа</w:t>
            </w:r>
          </w:p>
        </w:tc>
        <w:tc>
          <w:tcPr>
            <w:tcW w:w="851" w:type="dxa"/>
            <w:tcMar>
              <w:top w:w="15" w:type="dxa"/>
              <w:left w:w="15" w:type="dxa"/>
              <w:bottom w:w="15" w:type="dxa"/>
              <w:right w:w="15" w:type="dxa"/>
            </w:tcMar>
            <w:vAlign w:val="center"/>
          </w:tcPr>
          <w:p w14:paraId="2FC9DB4D"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Код</w:t>
            </w:r>
          </w:p>
        </w:tc>
        <w:tc>
          <w:tcPr>
            <w:tcW w:w="3827" w:type="dxa"/>
            <w:tcMar>
              <w:top w:w="15" w:type="dxa"/>
              <w:left w:w="15" w:type="dxa"/>
              <w:bottom w:w="15" w:type="dxa"/>
              <w:right w:w="15" w:type="dxa"/>
            </w:tcMar>
            <w:vAlign w:val="center"/>
          </w:tcPr>
          <w:p w14:paraId="6DEEF19C"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Виды отходов</w:t>
            </w:r>
          </w:p>
        </w:tc>
        <w:tc>
          <w:tcPr>
            <w:tcW w:w="2432" w:type="dxa"/>
            <w:vAlign w:val="center"/>
          </w:tcPr>
          <w:p w14:paraId="02B7E94F"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Наименование отходов</w:t>
            </w:r>
          </w:p>
        </w:tc>
      </w:tr>
      <w:tr w:rsidR="00AB4B7B" w:rsidRPr="00AB4B7B" w14:paraId="3899AF64" w14:textId="77777777" w:rsidTr="00DF45F3">
        <w:trPr>
          <w:trHeight w:val="271"/>
        </w:trPr>
        <w:tc>
          <w:tcPr>
            <w:tcW w:w="9356" w:type="dxa"/>
            <w:gridSpan w:val="6"/>
            <w:vAlign w:val="center"/>
          </w:tcPr>
          <w:p w14:paraId="563B362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b/>
                <w:color w:val="000000"/>
              </w:rPr>
              <w:t>Неопасные отходы</w:t>
            </w:r>
          </w:p>
        </w:tc>
      </w:tr>
      <w:tr w:rsidR="00DF45F3" w:rsidRPr="00AB4B7B" w14:paraId="6F68ED6A" w14:textId="77777777" w:rsidTr="00DF45F3">
        <w:trPr>
          <w:trHeight w:val="30"/>
        </w:trPr>
        <w:tc>
          <w:tcPr>
            <w:tcW w:w="543" w:type="dxa"/>
            <w:vAlign w:val="center"/>
          </w:tcPr>
          <w:p w14:paraId="7AEA69C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w:t>
            </w:r>
          </w:p>
        </w:tc>
        <w:tc>
          <w:tcPr>
            <w:tcW w:w="786" w:type="dxa"/>
            <w:tcMar>
              <w:top w:w="15" w:type="dxa"/>
              <w:left w:w="15" w:type="dxa"/>
              <w:bottom w:w="15" w:type="dxa"/>
              <w:right w:w="15" w:type="dxa"/>
            </w:tcMar>
            <w:vAlign w:val="center"/>
          </w:tcPr>
          <w:p w14:paraId="0DE8674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w:t>
            </w:r>
          </w:p>
        </w:tc>
        <w:tc>
          <w:tcPr>
            <w:tcW w:w="917" w:type="dxa"/>
            <w:tcMar>
              <w:top w:w="15" w:type="dxa"/>
              <w:left w:w="15" w:type="dxa"/>
              <w:bottom w:w="15" w:type="dxa"/>
              <w:right w:w="15" w:type="dxa"/>
            </w:tcMar>
            <w:vAlign w:val="center"/>
          </w:tcPr>
          <w:p w14:paraId="27CE2DE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w:t>
            </w:r>
          </w:p>
        </w:tc>
        <w:tc>
          <w:tcPr>
            <w:tcW w:w="851" w:type="dxa"/>
            <w:tcMar>
              <w:top w:w="15" w:type="dxa"/>
              <w:left w:w="15" w:type="dxa"/>
              <w:bottom w:w="15" w:type="dxa"/>
              <w:right w:w="15" w:type="dxa"/>
            </w:tcMar>
            <w:vAlign w:val="center"/>
          </w:tcPr>
          <w:p w14:paraId="2BC422C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01 01 02</w:t>
            </w:r>
          </w:p>
        </w:tc>
        <w:tc>
          <w:tcPr>
            <w:tcW w:w="3827" w:type="dxa"/>
            <w:tcMar>
              <w:top w:w="15" w:type="dxa"/>
              <w:left w:w="15" w:type="dxa"/>
              <w:bottom w:w="15" w:type="dxa"/>
              <w:right w:w="15" w:type="dxa"/>
            </w:tcMar>
            <w:vAlign w:val="center"/>
          </w:tcPr>
          <w:p w14:paraId="1E78068A"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от разработки не металлоносных полезных ископаемых</w:t>
            </w:r>
          </w:p>
        </w:tc>
        <w:tc>
          <w:tcPr>
            <w:tcW w:w="2432" w:type="dxa"/>
            <w:vAlign w:val="center"/>
          </w:tcPr>
          <w:p w14:paraId="7D9F9D78"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Вскрышная порода</w:t>
            </w:r>
          </w:p>
        </w:tc>
      </w:tr>
      <w:tr w:rsidR="00DF45F3" w:rsidRPr="00AB4B7B" w14:paraId="7ED9C5C6" w14:textId="77777777" w:rsidTr="00DF45F3">
        <w:trPr>
          <w:trHeight w:val="30"/>
        </w:trPr>
        <w:tc>
          <w:tcPr>
            <w:tcW w:w="543" w:type="dxa"/>
            <w:vAlign w:val="center"/>
          </w:tcPr>
          <w:p w14:paraId="2769003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w:t>
            </w:r>
          </w:p>
        </w:tc>
        <w:tc>
          <w:tcPr>
            <w:tcW w:w="786" w:type="dxa"/>
            <w:tcMar>
              <w:top w:w="15" w:type="dxa"/>
              <w:left w:w="15" w:type="dxa"/>
              <w:bottom w:w="15" w:type="dxa"/>
              <w:right w:w="15" w:type="dxa"/>
            </w:tcMar>
            <w:vAlign w:val="center"/>
          </w:tcPr>
          <w:p w14:paraId="0239BF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w:t>
            </w:r>
          </w:p>
        </w:tc>
        <w:tc>
          <w:tcPr>
            <w:tcW w:w="917" w:type="dxa"/>
            <w:tcMar>
              <w:top w:w="15" w:type="dxa"/>
              <w:left w:w="15" w:type="dxa"/>
              <w:bottom w:w="15" w:type="dxa"/>
              <w:right w:w="15" w:type="dxa"/>
            </w:tcMar>
            <w:vAlign w:val="center"/>
          </w:tcPr>
          <w:p w14:paraId="7C653E1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01 04</w:t>
            </w:r>
          </w:p>
        </w:tc>
        <w:tc>
          <w:tcPr>
            <w:tcW w:w="851" w:type="dxa"/>
            <w:tcMar>
              <w:top w:w="15" w:type="dxa"/>
              <w:left w:w="15" w:type="dxa"/>
              <w:bottom w:w="15" w:type="dxa"/>
              <w:right w:w="15" w:type="dxa"/>
            </w:tcMar>
            <w:vAlign w:val="center"/>
          </w:tcPr>
          <w:p w14:paraId="530B8C3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01 04 13</w:t>
            </w:r>
          </w:p>
        </w:tc>
        <w:tc>
          <w:tcPr>
            <w:tcW w:w="3827" w:type="dxa"/>
            <w:tcMar>
              <w:top w:w="15" w:type="dxa"/>
              <w:left w:w="15" w:type="dxa"/>
              <w:bottom w:w="15" w:type="dxa"/>
              <w:right w:w="15" w:type="dxa"/>
            </w:tcMar>
            <w:vAlign w:val="center"/>
          </w:tcPr>
          <w:p w14:paraId="7D0EE9A0"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от резки и распилки камня, за исключением упомянутых в 01 04 07</w:t>
            </w:r>
          </w:p>
        </w:tc>
        <w:tc>
          <w:tcPr>
            <w:tcW w:w="2432" w:type="dxa"/>
            <w:vAlign w:val="center"/>
          </w:tcPr>
          <w:p w14:paraId="4025A28D"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Шлам камнеобработки (резки, брак)</w:t>
            </w:r>
          </w:p>
        </w:tc>
      </w:tr>
      <w:tr w:rsidR="00DF45F3" w:rsidRPr="00DC463A" w14:paraId="52DD514B" w14:textId="77777777" w:rsidTr="00DF45F3">
        <w:trPr>
          <w:trHeight w:val="413"/>
        </w:trPr>
        <w:tc>
          <w:tcPr>
            <w:tcW w:w="543" w:type="dxa"/>
            <w:vAlign w:val="center"/>
          </w:tcPr>
          <w:p w14:paraId="038532D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3</w:t>
            </w:r>
          </w:p>
        </w:tc>
        <w:tc>
          <w:tcPr>
            <w:tcW w:w="786" w:type="dxa"/>
            <w:tcMar>
              <w:top w:w="15" w:type="dxa"/>
              <w:left w:w="15" w:type="dxa"/>
              <w:bottom w:w="15" w:type="dxa"/>
              <w:right w:w="15" w:type="dxa"/>
            </w:tcMar>
            <w:vAlign w:val="center"/>
          </w:tcPr>
          <w:p w14:paraId="27FD44E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w:t>
            </w:r>
          </w:p>
        </w:tc>
        <w:tc>
          <w:tcPr>
            <w:tcW w:w="917" w:type="dxa"/>
            <w:tcMar>
              <w:top w:w="15" w:type="dxa"/>
              <w:left w:w="15" w:type="dxa"/>
              <w:bottom w:w="15" w:type="dxa"/>
              <w:right w:w="15" w:type="dxa"/>
            </w:tcMar>
            <w:vAlign w:val="center"/>
          </w:tcPr>
          <w:p w14:paraId="3A48BB4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w:t>
            </w:r>
          </w:p>
        </w:tc>
        <w:tc>
          <w:tcPr>
            <w:tcW w:w="851" w:type="dxa"/>
            <w:tcMar>
              <w:top w:w="15" w:type="dxa"/>
              <w:left w:w="15" w:type="dxa"/>
              <w:bottom w:w="15" w:type="dxa"/>
              <w:right w:w="15" w:type="dxa"/>
            </w:tcMar>
            <w:vAlign w:val="center"/>
          </w:tcPr>
          <w:p w14:paraId="1345E54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02 01 10</w:t>
            </w:r>
          </w:p>
        </w:tc>
        <w:tc>
          <w:tcPr>
            <w:tcW w:w="3827" w:type="dxa"/>
            <w:tcMar>
              <w:top w:w="15" w:type="dxa"/>
              <w:left w:w="15" w:type="dxa"/>
              <w:bottom w:w="15" w:type="dxa"/>
              <w:right w:w="15" w:type="dxa"/>
            </w:tcMar>
            <w:vAlign w:val="center"/>
          </w:tcPr>
          <w:p w14:paraId="7B79444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Отходы металлов</w:t>
            </w:r>
          </w:p>
        </w:tc>
        <w:tc>
          <w:tcPr>
            <w:tcW w:w="2432" w:type="dxa"/>
            <w:vAlign w:val="center"/>
          </w:tcPr>
          <w:p w14:paraId="763E6609"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Лом черных и цветных металлов</w:t>
            </w:r>
          </w:p>
        </w:tc>
      </w:tr>
      <w:tr w:rsidR="00DF45F3" w:rsidRPr="00AB4B7B" w14:paraId="49A4B76B" w14:textId="77777777" w:rsidTr="00DF45F3">
        <w:trPr>
          <w:trHeight w:val="30"/>
        </w:trPr>
        <w:tc>
          <w:tcPr>
            <w:tcW w:w="543" w:type="dxa"/>
            <w:vAlign w:val="center"/>
          </w:tcPr>
          <w:p w14:paraId="0F8484F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4</w:t>
            </w:r>
          </w:p>
        </w:tc>
        <w:tc>
          <w:tcPr>
            <w:tcW w:w="786" w:type="dxa"/>
            <w:tcMar>
              <w:top w:w="15" w:type="dxa"/>
              <w:left w:w="15" w:type="dxa"/>
              <w:bottom w:w="15" w:type="dxa"/>
              <w:right w:w="15" w:type="dxa"/>
            </w:tcMar>
            <w:vAlign w:val="center"/>
          </w:tcPr>
          <w:p w14:paraId="69EE90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w:t>
            </w:r>
          </w:p>
        </w:tc>
        <w:tc>
          <w:tcPr>
            <w:tcW w:w="917" w:type="dxa"/>
            <w:tcMar>
              <w:top w:w="15" w:type="dxa"/>
              <w:left w:w="15" w:type="dxa"/>
              <w:bottom w:w="15" w:type="dxa"/>
              <w:right w:w="15" w:type="dxa"/>
            </w:tcMar>
            <w:vAlign w:val="center"/>
          </w:tcPr>
          <w:p w14:paraId="001B76D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03 01</w:t>
            </w:r>
          </w:p>
        </w:tc>
        <w:tc>
          <w:tcPr>
            <w:tcW w:w="851" w:type="dxa"/>
            <w:tcMar>
              <w:top w:w="15" w:type="dxa"/>
              <w:left w:w="15" w:type="dxa"/>
              <w:bottom w:w="15" w:type="dxa"/>
              <w:right w:w="15" w:type="dxa"/>
            </w:tcMar>
            <w:vAlign w:val="center"/>
          </w:tcPr>
          <w:p w14:paraId="38AAC27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03 01 05</w:t>
            </w:r>
          </w:p>
        </w:tc>
        <w:tc>
          <w:tcPr>
            <w:tcW w:w="3827" w:type="dxa"/>
            <w:tcMar>
              <w:top w:w="15" w:type="dxa"/>
              <w:left w:w="15" w:type="dxa"/>
              <w:bottom w:w="15" w:type="dxa"/>
              <w:right w:w="15" w:type="dxa"/>
            </w:tcMar>
            <w:vAlign w:val="center"/>
          </w:tcPr>
          <w:p w14:paraId="09F31717"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Опилки, стружка, обрезки, дерево, ДСП и фанеры, за исключением указанных в 03 01 04</w:t>
            </w:r>
          </w:p>
        </w:tc>
        <w:tc>
          <w:tcPr>
            <w:tcW w:w="2432" w:type="dxa"/>
            <w:vAlign w:val="center"/>
          </w:tcPr>
          <w:p w14:paraId="4DC996A3"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Древесная стружка</w:t>
            </w:r>
          </w:p>
        </w:tc>
      </w:tr>
      <w:tr w:rsidR="00DF45F3" w:rsidRPr="00AB4B7B" w14:paraId="251EB98D" w14:textId="77777777" w:rsidTr="00DF45F3">
        <w:trPr>
          <w:trHeight w:val="30"/>
        </w:trPr>
        <w:tc>
          <w:tcPr>
            <w:tcW w:w="543" w:type="dxa"/>
            <w:vAlign w:val="center"/>
          </w:tcPr>
          <w:p w14:paraId="4F1D534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5</w:t>
            </w:r>
          </w:p>
        </w:tc>
        <w:tc>
          <w:tcPr>
            <w:tcW w:w="786" w:type="dxa"/>
            <w:tcMar>
              <w:top w:w="15" w:type="dxa"/>
              <w:left w:w="15" w:type="dxa"/>
              <w:bottom w:w="15" w:type="dxa"/>
              <w:right w:w="15" w:type="dxa"/>
            </w:tcMar>
            <w:vAlign w:val="center"/>
          </w:tcPr>
          <w:p w14:paraId="331152C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w:t>
            </w:r>
          </w:p>
        </w:tc>
        <w:tc>
          <w:tcPr>
            <w:tcW w:w="917" w:type="dxa"/>
            <w:tcMar>
              <w:top w:w="15" w:type="dxa"/>
              <w:left w:w="15" w:type="dxa"/>
              <w:bottom w:w="15" w:type="dxa"/>
              <w:right w:w="15" w:type="dxa"/>
            </w:tcMar>
            <w:vAlign w:val="center"/>
          </w:tcPr>
          <w:p w14:paraId="3AA0FFF9"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06 09</w:t>
            </w:r>
          </w:p>
        </w:tc>
        <w:tc>
          <w:tcPr>
            <w:tcW w:w="851" w:type="dxa"/>
            <w:tcMar>
              <w:top w:w="15" w:type="dxa"/>
              <w:left w:w="15" w:type="dxa"/>
              <w:bottom w:w="15" w:type="dxa"/>
              <w:right w:w="15" w:type="dxa"/>
            </w:tcMar>
            <w:vAlign w:val="center"/>
          </w:tcPr>
          <w:p w14:paraId="4D88B3F8"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06 09 04</w:t>
            </w:r>
          </w:p>
        </w:tc>
        <w:tc>
          <w:tcPr>
            <w:tcW w:w="3827" w:type="dxa"/>
            <w:tcMar>
              <w:top w:w="15" w:type="dxa"/>
              <w:left w:w="15" w:type="dxa"/>
              <w:bottom w:w="15" w:type="dxa"/>
              <w:right w:w="15" w:type="dxa"/>
            </w:tcMar>
            <w:vAlign w:val="center"/>
          </w:tcPr>
          <w:p w14:paraId="106D19FF" w14:textId="77777777" w:rsidR="00AB4B7B" w:rsidRPr="00AB4B7B" w:rsidRDefault="00AB4B7B" w:rsidP="00AB4B7B">
            <w:pPr>
              <w:spacing w:after="0"/>
              <w:ind w:left="20"/>
              <w:rPr>
                <w:rFonts w:ascii="Times New Roman" w:hAnsi="Times New Roman" w:cs="Times New Roman"/>
                <w:highlight w:val="green"/>
                <w:lang w:val="ru-RU"/>
              </w:rPr>
            </w:pPr>
            <w:r w:rsidRPr="00AB4B7B">
              <w:rPr>
                <w:rFonts w:ascii="Times New Roman" w:hAnsi="Times New Roman" w:cs="Times New Roman"/>
                <w:color w:val="000000"/>
                <w:lang w:val="ru-RU"/>
              </w:rPr>
              <w:t>Отходы от реакций с кальцием, за исключением упомянутых в 06 09 03</w:t>
            </w:r>
          </w:p>
        </w:tc>
        <w:tc>
          <w:tcPr>
            <w:tcW w:w="2432" w:type="dxa"/>
            <w:vAlign w:val="center"/>
          </w:tcPr>
          <w:p w14:paraId="448B0A8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Карбид кальция</w:t>
            </w:r>
          </w:p>
        </w:tc>
      </w:tr>
      <w:tr w:rsidR="00DF45F3" w:rsidRPr="00AB4B7B" w14:paraId="7BF31EEE" w14:textId="77777777" w:rsidTr="00DF45F3">
        <w:trPr>
          <w:trHeight w:val="30"/>
        </w:trPr>
        <w:tc>
          <w:tcPr>
            <w:tcW w:w="543" w:type="dxa"/>
            <w:vAlign w:val="center"/>
          </w:tcPr>
          <w:p w14:paraId="26C1230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6</w:t>
            </w:r>
          </w:p>
        </w:tc>
        <w:tc>
          <w:tcPr>
            <w:tcW w:w="786" w:type="dxa"/>
            <w:tcMar>
              <w:top w:w="15" w:type="dxa"/>
              <w:left w:w="15" w:type="dxa"/>
              <w:bottom w:w="15" w:type="dxa"/>
              <w:right w:w="15" w:type="dxa"/>
            </w:tcMar>
            <w:vAlign w:val="center"/>
          </w:tcPr>
          <w:p w14:paraId="5A697DF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w:t>
            </w:r>
          </w:p>
        </w:tc>
        <w:tc>
          <w:tcPr>
            <w:tcW w:w="917" w:type="dxa"/>
            <w:tcMar>
              <w:top w:w="15" w:type="dxa"/>
              <w:left w:w="15" w:type="dxa"/>
              <w:bottom w:w="15" w:type="dxa"/>
              <w:right w:w="15" w:type="dxa"/>
            </w:tcMar>
            <w:vAlign w:val="center"/>
          </w:tcPr>
          <w:p w14:paraId="1C13207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10 01</w:t>
            </w:r>
          </w:p>
        </w:tc>
        <w:tc>
          <w:tcPr>
            <w:tcW w:w="851" w:type="dxa"/>
            <w:tcMar>
              <w:top w:w="15" w:type="dxa"/>
              <w:left w:w="15" w:type="dxa"/>
              <w:bottom w:w="15" w:type="dxa"/>
              <w:right w:w="15" w:type="dxa"/>
            </w:tcMar>
            <w:vAlign w:val="center"/>
          </w:tcPr>
          <w:p w14:paraId="24D128A2"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10 01 02</w:t>
            </w:r>
          </w:p>
        </w:tc>
        <w:tc>
          <w:tcPr>
            <w:tcW w:w="3827" w:type="dxa"/>
            <w:tcMar>
              <w:top w:w="15" w:type="dxa"/>
              <w:left w:w="15" w:type="dxa"/>
              <w:bottom w:w="15" w:type="dxa"/>
              <w:right w:w="15" w:type="dxa"/>
            </w:tcMar>
            <w:vAlign w:val="center"/>
          </w:tcPr>
          <w:p w14:paraId="0710998F" w14:textId="77777777" w:rsidR="00AB4B7B" w:rsidRPr="00AB4B7B" w:rsidRDefault="00AB4B7B" w:rsidP="00AB4B7B">
            <w:pPr>
              <w:spacing w:after="0"/>
              <w:ind w:left="20"/>
              <w:jc w:val="both"/>
              <w:rPr>
                <w:rFonts w:ascii="Times New Roman" w:hAnsi="Times New Roman" w:cs="Times New Roman"/>
              </w:rPr>
            </w:pPr>
            <w:r w:rsidRPr="00AB4B7B">
              <w:rPr>
                <w:rFonts w:ascii="Times New Roman" w:hAnsi="Times New Roman" w:cs="Times New Roman"/>
                <w:color w:val="000000"/>
              </w:rPr>
              <w:t>Угольная летучая зола</w:t>
            </w:r>
          </w:p>
        </w:tc>
        <w:tc>
          <w:tcPr>
            <w:tcW w:w="2432" w:type="dxa"/>
            <w:vAlign w:val="center"/>
          </w:tcPr>
          <w:p w14:paraId="22DFBA19"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Золошлак</w:t>
            </w:r>
          </w:p>
        </w:tc>
      </w:tr>
      <w:tr w:rsidR="00DF45F3" w:rsidRPr="00AB4B7B" w14:paraId="7821F8E1" w14:textId="77777777" w:rsidTr="00DF45F3">
        <w:trPr>
          <w:trHeight w:val="30"/>
        </w:trPr>
        <w:tc>
          <w:tcPr>
            <w:tcW w:w="543" w:type="dxa"/>
            <w:vAlign w:val="center"/>
          </w:tcPr>
          <w:p w14:paraId="38F6861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7</w:t>
            </w:r>
          </w:p>
        </w:tc>
        <w:tc>
          <w:tcPr>
            <w:tcW w:w="786" w:type="dxa"/>
            <w:tcMar>
              <w:top w:w="15" w:type="dxa"/>
              <w:left w:w="15" w:type="dxa"/>
              <w:bottom w:w="15" w:type="dxa"/>
              <w:right w:w="15" w:type="dxa"/>
            </w:tcMar>
            <w:vAlign w:val="center"/>
          </w:tcPr>
          <w:p w14:paraId="64834DD0"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w:t>
            </w:r>
          </w:p>
        </w:tc>
        <w:tc>
          <w:tcPr>
            <w:tcW w:w="917" w:type="dxa"/>
            <w:tcMar>
              <w:top w:w="15" w:type="dxa"/>
              <w:left w:w="15" w:type="dxa"/>
              <w:bottom w:w="15" w:type="dxa"/>
              <w:right w:w="15" w:type="dxa"/>
            </w:tcMar>
            <w:vAlign w:val="center"/>
          </w:tcPr>
          <w:p w14:paraId="1C4D118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10 13</w:t>
            </w:r>
          </w:p>
        </w:tc>
        <w:tc>
          <w:tcPr>
            <w:tcW w:w="851" w:type="dxa"/>
            <w:tcMar>
              <w:top w:w="15" w:type="dxa"/>
              <w:left w:w="15" w:type="dxa"/>
              <w:bottom w:w="15" w:type="dxa"/>
              <w:right w:w="15" w:type="dxa"/>
            </w:tcMar>
            <w:vAlign w:val="center"/>
          </w:tcPr>
          <w:p w14:paraId="53A586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10 13 04</w:t>
            </w:r>
          </w:p>
        </w:tc>
        <w:tc>
          <w:tcPr>
            <w:tcW w:w="3827" w:type="dxa"/>
            <w:tcMar>
              <w:top w:w="15" w:type="dxa"/>
              <w:left w:w="15" w:type="dxa"/>
              <w:bottom w:w="15" w:type="dxa"/>
              <w:right w:w="15" w:type="dxa"/>
            </w:tcMar>
            <w:vAlign w:val="center"/>
          </w:tcPr>
          <w:p w14:paraId="1016D0DE"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кальцинации и гашения извести</w:t>
            </w:r>
          </w:p>
        </w:tc>
        <w:tc>
          <w:tcPr>
            <w:tcW w:w="2432" w:type="dxa"/>
            <w:vAlign w:val="center"/>
          </w:tcPr>
          <w:p w14:paraId="56578F5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извести</w:t>
            </w:r>
          </w:p>
        </w:tc>
      </w:tr>
      <w:tr w:rsidR="00DF45F3" w:rsidRPr="00AB4B7B" w14:paraId="344ED00C" w14:textId="77777777" w:rsidTr="00DF45F3">
        <w:trPr>
          <w:trHeight w:val="30"/>
        </w:trPr>
        <w:tc>
          <w:tcPr>
            <w:tcW w:w="543" w:type="dxa"/>
            <w:vAlign w:val="center"/>
          </w:tcPr>
          <w:p w14:paraId="4A55C38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8</w:t>
            </w:r>
          </w:p>
        </w:tc>
        <w:tc>
          <w:tcPr>
            <w:tcW w:w="786" w:type="dxa"/>
            <w:tcMar>
              <w:top w:w="15" w:type="dxa"/>
              <w:left w:w="15" w:type="dxa"/>
              <w:bottom w:w="15" w:type="dxa"/>
              <w:right w:w="15" w:type="dxa"/>
            </w:tcMar>
            <w:vAlign w:val="center"/>
          </w:tcPr>
          <w:p w14:paraId="5739F7C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w:t>
            </w:r>
          </w:p>
        </w:tc>
        <w:tc>
          <w:tcPr>
            <w:tcW w:w="917" w:type="dxa"/>
            <w:tcMar>
              <w:top w:w="15" w:type="dxa"/>
              <w:left w:w="15" w:type="dxa"/>
              <w:bottom w:w="15" w:type="dxa"/>
              <w:right w:w="15" w:type="dxa"/>
            </w:tcMar>
            <w:vAlign w:val="center"/>
          </w:tcPr>
          <w:p w14:paraId="65E2F41D"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w:t>
            </w:r>
          </w:p>
        </w:tc>
        <w:tc>
          <w:tcPr>
            <w:tcW w:w="851" w:type="dxa"/>
            <w:tcMar>
              <w:top w:w="15" w:type="dxa"/>
              <w:left w:w="15" w:type="dxa"/>
              <w:bottom w:w="15" w:type="dxa"/>
              <w:right w:w="15" w:type="dxa"/>
            </w:tcMar>
            <w:vAlign w:val="center"/>
          </w:tcPr>
          <w:p w14:paraId="4EBBFB8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12 01 01</w:t>
            </w:r>
          </w:p>
        </w:tc>
        <w:tc>
          <w:tcPr>
            <w:tcW w:w="3827" w:type="dxa"/>
            <w:tcMar>
              <w:top w:w="15" w:type="dxa"/>
              <w:left w:w="15" w:type="dxa"/>
              <w:bottom w:w="15" w:type="dxa"/>
              <w:right w:w="15" w:type="dxa"/>
            </w:tcMar>
            <w:vAlign w:val="center"/>
          </w:tcPr>
          <w:p w14:paraId="1CADB267"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Опилки и стружка черных металлов</w:t>
            </w:r>
          </w:p>
        </w:tc>
        <w:tc>
          <w:tcPr>
            <w:tcW w:w="2432" w:type="dxa"/>
            <w:vAlign w:val="center"/>
          </w:tcPr>
          <w:p w14:paraId="4EA1E804"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Стружка черных металлов</w:t>
            </w:r>
          </w:p>
        </w:tc>
      </w:tr>
      <w:tr w:rsidR="00DF45F3" w:rsidRPr="00AB4B7B" w14:paraId="50A7CB42" w14:textId="77777777" w:rsidTr="00DF45F3">
        <w:trPr>
          <w:trHeight w:val="30"/>
        </w:trPr>
        <w:tc>
          <w:tcPr>
            <w:tcW w:w="543" w:type="dxa"/>
            <w:vAlign w:val="center"/>
          </w:tcPr>
          <w:p w14:paraId="4E903A1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9</w:t>
            </w:r>
          </w:p>
        </w:tc>
        <w:tc>
          <w:tcPr>
            <w:tcW w:w="786" w:type="dxa"/>
            <w:tcMar>
              <w:top w:w="15" w:type="dxa"/>
              <w:left w:w="15" w:type="dxa"/>
              <w:bottom w:w="15" w:type="dxa"/>
              <w:right w:w="15" w:type="dxa"/>
            </w:tcMar>
            <w:vAlign w:val="center"/>
          </w:tcPr>
          <w:p w14:paraId="0E118D7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917" w:type="dxa"/>
            <w:tcMar>
              <w:top w:w="15" w:type="dxa"/>
              <w:left w:w="15" w:type="dxa"/>
              <w:bottom w:w="15" w:type="dxa"/>
              <w:right w:w="15" w:type="dxa"/>
            </w:tcMar>
            <w:vAlign w:val="center"/>
          </w:tcPr>
          <w:p w14:paraId="526D443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851" w:type="dxa"/>
            <w:tcMar>
              <w:top w:w="15" w:type="dxa"/>
              <w:left w:w="15" w:type="dxa"/>
              <w:bottom w:w="15" w:type="dxa"/>
              <w:right w:w="15" w:type="dxa"/>
            </w:tcMar>
            <w:vAlign w:val="center"/>
          </w:tcPr>
          <w:p w14:paraId="44DF6D24" w14:textId="77777777" w:rsidR="00AB4B7B" w:rsidRPr="00AB4B7B" w:rsidRDefault="00AB4B7B" w:rsidP="00AB4B7B">
            <w:pPr>
              <w:spacing w:after="0"/>
              <w:jc w:val="center"/>
              <w:rPr>
                <w:rFonts w:ascii="Times New Roman" w:hAnsi="Times New Roman" w:cs="Times New Roman"/>
              </w:rPr>
            </w:pPr>
            <w:r w:rsidRPr="00AB4B7B">
              <w:rPr>
                <w:rFonts w:ascii="Times New Roman" w:hAnsi="Times New Roman" w:cs="Times New Roman"/>
              </w:rPr>
              <w:t>12 01 03</w:t>
            </w:r>
          </w:p>
        </w:tc>
        <w:tc>
          <w:tcPr>
            <w:tcW w:w="3827" w:type="dxa"/>
            <w:tcMar>
              <w:top w:w="15" w:type="dxa"/>
              <w:left w:w="15" w:type="dxa"/>
              <w:bottom w:w="15" w:type="dxa"/>
              <w:right w:w="15" w:type="dxa"/>
            </w:tcMar>
            <w:vAlign w:val="center"/>
          </w:tcPr>
          <w:p w14:paraId="4A6AD286"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Опилки и стружки цветных металлов</w:t>
            </w:r>
          </w:p>
        </w:tc>
        <w:tc>
          <w:tcPr>
            <w:tcW w:w="2432" w:type="dxa"/>
            <w:vAlign w:val="center"/>
          </w:tcPr>
          <w:p w14:paraId="7F1B2D5A"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 xml:space="preserve">Стружка цветных металлов </w:t>
            </w:r>
          </w:p>
        </w:tc>
      </w:tr>
      <w:tr w:rsidR="00DF45F3" w:rsidRPr="00AB4B7B" w14:paraId="6765D89F" w14:textId="77777777" w:rsidTr="00DF45F3">
        <w:trPr>
          <w:trHeight w:val="30"/>
        </w:trPr>
        <w:tc>
          <w:tcPr>
            <w:tcW w:w="543" w:type="dxa"/>
            <w:vAlign w:val="center"/>
          </w:tcPr>
          <w:p w14:paraId="502D7CA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10</w:t>
            </w:r>
          </w:p>
        </w:tc>
        <w:tc>
          <w:tcPr>
            <w:tcW w:w="786" w:type="dxa"/>
            <w:tcMar>
              <w:top w:w="15" w:type="dxa"/>
              <w:left w:w="15" w:type="dxa"/>
              <w:bottom w:w="15" w:type="dxa"/>
              <w:right w:w="15" w:type="dxa"/>
            </w:tcMar>
            <w:vAlign w:val="center"/>
          </w:tcPr>
          <w:p w14:paraId="7C146FD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917" w:type="dxa"/>
            <w:tcMar>
              <w:top w:w="15" w:type="dxa"/>
              <w:left w:w="15" w:type="dxa"/>
              <w:bottom w:w="15" w:type="dxa"/>
              <w:right w:w="15" w:type="dxa"/>
            </w:tcMar>
            <w:vAlign w:val="center"/>
          </w:tcPr>
          <w:p w14:paraId="37140631"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851" w:type="dxa"/>
            <w:tcMar>
              <w:top w:w="15" w:type="dxa"/>
              <w:left w:w="15" w:type="dxa"/>
              <w:bottom w:w="15" w:type="dxa"/>
              <w:right w:w="15" w:type="dxa"/>
            </w:tcMar>
            <w:vAlign w:val="center"/>
          </w:tcPr>
          <w:p w14:paraId="163E535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12 01 13</w:t>
            </w:r>
          </w:p>
        </w:tc>
        <w:tc>
          <w:tcPr>
            <w:tcW w:w="3827" w:type="dxa"/>
            <w:tcMar>
              <w:top w:w="15" w:type="dxa"/>
              <w:left w:w="15" w:type="dxa"/>
              <w:bottom w:w="15" w:type="dxa"/>
              <w:right w:w="15" w:type="dxa"/>
            </w:tcMar>
            <w:vAlign w:val="center"/>
          </w:tcPr>
          <w:p w14:paraId="70107D75"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rPr>
              <w:t xml:space="preserve">Отходы сварки </w:t>
            </w:r>
          </w:p>
        </w:tc>
        <w:tc>
          <w:tcPr>
            <w:tcW w:w="2432" w:type="dxa"/>
            <w:vAlign w:val="center"/>
          </w:tcPr>
          <w:p w14:paraId="43A9E29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Огарки сварочных электродов</w:t>
            </w:r>
          </w:p>
        </w:tc>
      </w:tr>
      <w:tr w:rsidR="00DF45F3" w:rsidRPr="00AB4B7B" w14:paraId="6B2A392A" w14:textId="77777777" w:rsidTr="00DF45F3">
        <w:trPr>
          <w:trHeight w:val="30"/>
        </w:trPr>
        <w:tc>
          <w:tcPr>
            <w:tcW w:w="543" w:type="dxa"/>
            <w:vAlign w:val="center"/>
          </w:tcPr>
          <w:p w14:paraId="493446F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11</w:t>
            </w:r>
          </w:p>
        </w:tc>
        <w:tc>
          <w:tcPr>
            <w:tcW w:w="786" w:type="dxa"/>
            <w:tcMar>
              <w:top w:w="15" w:type="dxa"/>
              <w:left w:w="15" w:type="dxa"/>
              <w:bottom w:w="15" w:type="dxa"/>
              <w:right w:w="15" w:type="dxa"/>
            </w:tcMar>
            <w:vAlign w:val="center"/>
          </w:tcPr>
          <w:p w14:paraId="75927D10"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0FD4D62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w:t>
            </w:r>
          </w:p>
        </w:tc>
        <w:tc>
          <w:tcPr>
            <w:tcW w:w="851" w:type="dxa"/>
            <w:tcMar>
              <w:top w:w="15" w:type="dxa"/>
              <w:left w:w="15" w:type="dxa"/>
              <w:bottom w:w="15" w:type="dxa"/>
              <w:right w:w="15" w:type="dxa"/>
            </w:tcMar>
            <w:vAlign w:val="center"/>
          </w:tcPr>
          <w:p w14:paraId="7327B1F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16 01 03</w:t>
            </w:r>
          </w:p>
        </w:tc>
        <w:tc>
          <w:tcPr>
            <w:tcW w:w="3827" w:type="dxa"/>
            <w:tcMar>
              <w:top w:w="15" w:type="dxa"/>
              <w:left w:w="15" w:type="dxa"/>
              <w:bottom w:w="15" w:type="dxa"/>
              <w:right w:w="15" w:type="dxa"/>
            </w:tcMar>
            <w:vAlign w:val="center"/>
          </w:tcPr>
          <w:p w14:paraId="54E4165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Отработанные шины</w:t>
            </w:r>
          </w:p>
        </w:tc>
        <w:tc>
          <w:tcPr>
            <w:tcW w:w="2432" w:type="dxa"/>
            <w:vAlign w:val="center"/>
          </w:tcPr>
          <w:p w14:paraId="4D3AFDDF"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шины</w:t>
            </w:r>
          </w:p>
        </w:tc>
      </w:tr>
      <w:tr w:rsidR="00DF45F3" w:rsidRPr="00AB4B7B" w14:paraId="0E317896" w14:textId="77777777" w:rsidTr="00DF45F3">
        <w:trPr>
          <w:trHeight w:val="30"/>
        </w:trPr>
        <w:tc>
          <w:tcPr>
            <w:tcW w:w="543" w:type="dxa"/>
            <w:vAlign w:val="center"/>
          </w:tcPr>
          <w:p w14:paraId="4DDFE25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12</w:t>
            </w:r>
          </w:p>
        </w:tc>
        <w:tc>
          <w:tcPr>
            <w:tcW w:w="786" w:type="dxa"/>
            <w:tcMar>
              <w:top w:w="15" w:type="dxa"/>
              <w:left w:w="15" w:type="dxa"/>
              <w:bottom w:w="15" w:type="dxa"/>
              <w:right w:w="15" w:type="dxa"/>
            </w:tcMar>
            <w:vAlign w:val="center"/>
          </w:tcPr>
          <w:p w14:paraId="20FAF49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17</w:t>
            </w:r>
          </w:p>
        </w:tc>
        <w:tc>
          <w:tcPr>
            <w:tcW w:w="917" w:type="dxa"/>
            <w:tcMar>
              <w:top w:w="15" w:type="dxa"/>
              <w:left w:w="15" w:type="dxa"/>
              <w:bottom w:w="15" w:type="dxa"/>
              <w:right w:w="15" w:type="dxa"/>
            </w:tcMar>
            <w:vAlign w:val="center"/>
          </w:tcPr>
          <w:p w14:paraId="56869F58"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17 09</w:t>
            </w:r>
          </w:p>
        </w:tc>
        <w:tc>
          <w:tcPr>
            <w:tcW w:w="851" w:type="dxa"/>
            <w:tcMar>
              <w:top w:w="15" w:type="dxa"/>
              <w:left w:w="15" w:type="dxa"/>
              <w:bottom w:w="15" w:type="dxa"/>
              <w:right w:w="15" w:type="dxa"/>
            </w:tcMar>
            <w:vAlign w:val="center"/>
          </w:tcPr>
          <w:p w14:paraId="059BE64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17 09 04</w:t>
            </w:r>
          </w:p>
        </w:tc>
        <w:tc>
          <w:tcPr>
            <w:tcW w:w="3827" w:type="dxa"/>
            <w:tcMar>
              <w:top w:w="15" w:type="dxa"/>
              <w:left w:w="15" w:type="dxa"/>
              <w:bottom w:w="15" w:type="dxa"/>
              <w:right w:w="15" w:type="dxa"/>
            </w:tcMar>
            <w:vAlign w:val="center"/>
          </w:tcPr>
          <w:p w14:paraId="48DE46E6"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Смешанные отходы строительства и сноса, за исключением упомянутых в 17 09 01, 17 09 02 и 17 09 03</w:t>
            </w:r>
          </w:p>
        </w:tc>
        <w:tc>
          <w:tcPr>
            <w:tcW w:w="2432" w:type="dxa"/>
            <w:vAlign w:val="center"/>
          </w:tcPr>
          <w:p w14:paraId="1252D13B"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Строительные отходы</w:t>
            </w:r>
          </w:p>
        </w:tc>
      </w:tr>
      <w:tr w:rsidR="00DF45F3" w:rsidRPr="00AB4B7B" w14:paraId="310CFED4" w14:textId="77777777" w:rsidTr="00DF45F3">
        <w:trPr>
          <w:trHeight w:val="30"/>
        </w:trPr>
        <w:tc>
          <w:tcPr>
            <w:tcW w:w="543" w:type="dxa"/>
            <w:vAlign w:val="center"/>
          </w:tcPr>
          <w:p w14:paraId="1AEBD62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786" w:type="dxa"/>
            <w:tcMar>
              <w:top w:w="15" w:type="dxa"/>
              <w:left w:w="15" w:type="dxa"/>
              <w:bottom w:w="15" w:type="dxa"/>
              <w:right w:w="15" w:type="dxa"/>
            </w:tcMar>
            <w:vAlign w:val="center"/>
          </w:tcPr>
          <w:p w14:paraId="648370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w:t>
            </w:r>
          </w:p>
        </w:tc>
        <w:tc>
          <w:tcPr>
            <w:tcW w:w="917" w:type="dxa"/>
            <w:tcMar>
              <w:top w:w="15" w:type="dxa"/>
              <w:left w:w="15" w:type="dxa"/>
              <w:bottom w:w="15" w:type="dxa"/>
              <w:right w:w="15" w:type="dxa"/>
            </w:tcMar>
            <w:vAlign w:val="center"/>
          </w:tcPr>
          <w:p w14:paraId="218C6CF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01</w:t>
            </w:r>
          </w:p>
        </w:tc>
        <w:tc>
          <w:tcPr>
            <w:tcW w:w="851" w:type="dxa"/>
            <w:tcMar>
              <w:top w:w="15" w:type="dxa"/>
              <w:left w:w="15" w:type="dxa"/>
              <w:bottom w:w="15" w:type="dxa"/>
              <w:right w:w="15" w:type="dxa"/>
            </w:tcMar>
            <w:vAlign w:val="center"/>
          </w:tcPr>
          <w:p w14:paraId="233D853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20 01 08</w:t>
            </w:r>
          </w:p>
        </w:tc>
        <w:tc>
          <w:tcPr>
            <w:tcW w:w="3827" w:type="dxa"/>
            <w:tcMar>
              <w:top w:w="15" w:type="dxa"/>
              <w:left w:w="15" w:type="dxa"/>
              <w:bottom w:w="15" w:type="dxa"/>
              <w:right w:w="15" w:type="dxa"/>
            </w:tcMar>
            <w:vAlign w:val="center"/>
          </w:tcPr>
          <w:p w14:paraId="0A2D6DE0"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Поддающиеся биологическому разложению отходы кухонь и столовых</w:t>
            </w:r>
          </w:p>
        </w:tc>
        <w:tc>
          <w:tcPr>
            <w:tcW w:w="2432" w:type="dxa"/>
            <w:vAlign w:val="center"/>
          </w:tcPr>
          <w:p w14:paraId="0BDCCF65"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Пищевые отходы</w:t>
            </w:r>
          </w:p>
        </w:tc>
      </w:tr>
      <w:tr w:rsidR="00DF45F3" w:rsidRPr="00AB4B7B" w14:paraId="67E2FB9E" w14:textId="77777777" w:rsidTr="00DF45F3">
        <w:trPr>
          <w:trHeight w:val="30"/>
        </w:trPr>
        <w:tc>
          <w:tcPr>
            <w:tcW w:w="543" w:type="dxa"/>
            <w:vAlign w:val="center"/>
          </w:tcPr>
          <w:p w14:paraId="5A98DA2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14</w:t>
            </w:r>
          </w:p>
        </w:tc>
        <w:tc>
          <w:tcPr>
            <w:tcW w:w="786" w:type="dxa"/>
            <w:tcMar>
              <w:top w:w="15" w:type="dxa"/>
              <w:left w:w="15" w:type="dxa"/>
              <w:bottom w:w="15" w:type="dxa"/>
              <w:right w:w="15" w:type="dxa"/>
            </w:tcMar>
            <w:vAlign w:val="center"/>
          </w:tcPr>
          <w:p w14:paraId="34F569B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45E5C57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w:t>
            </w:r>
          </w:p>
        </w:tc>
        <w:tc>
          <w:tcPr>
            <w:tcW w:w="851" w:type="dxa"/>
            <w:tcMar>
              <w:top w:w="15" w:type="dxa"/>
              <w:left w:w="15" w:type="dxa"/>
              <w:bottom w:w="15" w:type="dxa"/>
              <w:right w:w="15" w:type="dxa"/>
            </w:tcMar>
            <w:vAlign w:val="center"/>
          </w:tcPr>
          <w:p w14:paraId="1AD4FEE2"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20 01 36</w:t>
            </w:r>
          </w:p>
        </w:tc>
        <w:tc>
          <w:tcPr>
            <w:tcW w:w="3827" w:type="dxa"/>
            <w:tcMar>
              <w:top w:w="15" w:type="dxa"/>
              <w:left w:w="15" w:type="dxa"/>
              <w:bottom w:w="15" w:type="dxa"/>
              <w:right w:w="15" w:type="dxa"/>
            </w:tcMar>
            <w:vAlign w:val="center"/>
          </w:tcPr>
          <w:p w14:paraId="7842F4B9"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Списанное электрическое и электронное оборудование, за исключением упомянутого в 20 01 21 и 20 01 35</w:t>
            </w:r>
          </w:p>
        </w:tc>
        <w:tc>
          <w:tcPr>
            <w:tcW w:w="2432" w:type="dxa"/>
            <w:vAlign w:val="center"/>
          </w:tcPr>
          <w:p w14:paraId="3BB3482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оргтехники</w:t>
            </w:r>
          </w:p>
        </w:tc>
      </w:tr>
      <w:tr w:rsidR="00DF45F3" w:rsidRPr="00AB4B7B" w14:paraId="337143B1" w14:textId="77777777" w:rsidTr="00DF45F3">
        <w:trPr>
          <w:trHeight w:val="30"/>
        </w:trPr>
        <w:tc>
          <w:tcPr>
            <w:tcW w:w="543" w:type="dxa"/>
            <w:vAlign w:val="center"/>
          </w:tcPr>
          <w:p w14:paraId="09DBD0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15</w:t>
            </w:r>
          </w:p>
        </w:tc>
        <w:tc>
          <w:tcPr>
            <w:tcW w:w="786" w:type="dxa"/>
            <w:tcMar>
              <w:top w:w="15" w:type="dxa"/>
              <w:left w:w="15" w:type="dxa"/>
              <w:bottom w:w="15" w:type="dxa"/>
              <w:right w:w="15" w:type="dxa"/>
            </w:tcMar>
            <w:vAlign w:val="center"/>
          </w:tcPr>
          <w:p w14:paraId="50D086F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6AD633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w:t>
            </w:r>
          </w:p>
        </w:tc>
        <w:tc>
          <w:tcPr>
            <w:tcW w:w="851" w:type="dxa"/>
            <w:tcMar>
              <w:top w:w="15" w:type="dxa"/>
              <w:left w:w="15" w:type="dxa"/>
              <w:bottom w:w="15" w:type="dxa"/>
              <w:right w:w="15" w:type="dxa"/>
            </w:tcMar>
            <w:vAlign w:val="center"/>
          </w:tcPr>
          <w:p w14:paraId="368F292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20 03 01</w:t>
            </w:r>
          </w:p>
        </w:tc>
        <w:tc>
          <w:tcPr>
            <w:tcW w:w="3827" w:type="dxa"/>
            <w:tcMar>
              <w:top w:w="15" w:type="dxa"/>
              <w:left w:w="15" w:type="dxa"/>
              <w:bottom w:w="15" w:type="dxa"/>
              <w:right w:w="15" w:type="dxa"/>
            </w:tcMar>
            <w:vAlign w:val="center"/>
          </w:tcPr>
          <w:p w14:paraId="2D2A8E9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Смешанные коммунальные отходы</w:t>
            </w:r>
          </w:p>
        </w:tc>
        <w:tc>
          <w:tcPr>
            <w:tcW w:w="2432" w:type="dxa"/>
            <w:vAlign w:val="center"/>
          </w:tcPr>
          <w:p w14:paraId="54AE07E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ТБО</w:t>
            </w:r>
          </w:p>
        </w:tc>
      </w:tr>
      <w:tr w:rsidR="00AB4B7B" w:rsidRPr="00AB4B7B" w14:paraId="4DBD2C01" w14:textId="77777777" w:rsidTr="00DF45F3">
        <w:trPr>
          <w:trHeight w:val="30"/>
        </w:trPr>
        <w:tc>
          <w:tcPr>
            <w:tcW w:w="9356" w:type="dxa"/>
            <w:gridSpan w:val="6"/>
            <w:vAlign w:val="center"/>
          </w:tcPr>
          <w:p w14:paraId="1B3EA7E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b/>
                <w:color w:val="000000"/>
              </w:rPr>
              <w:t>Опасные отходы</w:t>
            </w:r>
          </w:p>
        </w:tc>
      </w:tr>
      <w:tr w:rsidR="00DF45F3" w:rsidRPr="00AB4B7B" w14:paraId="377CF0A0" w14:textId="77777777" w:rsidTr="00DF45F3">
        <w:trPr>
          <w:trHeight w:val="30"/>
        </w:trPr>
        <w:tc>
          <w:tcPr>
            <w:tcW w:w="543" w:type="dxa"/>
            <w:vAlign w:val="center"/>
          </w:tcPr>
          <w:p w14:paraId="6D4DF455"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color w:val="000000"/>
              </w:rPr>
              <w:t>16</w:t>
            </w:r>
          </w:p>
        </w:tc>
        <w:tc>
          <w:tcPr>
            <w:tcW w:w="786" w:type="dxa"/>
            <w:tcMar>
              <w:top w:w="15" w:type="dxa"/>
              <w:left w:w="15" w:type="dxa"/>
              <w:bottom w:w="15" w:type="dxa"/>
              <w:right w:w="15" w:type="dxa"/>
            </w:tcMar>
            <w:vAlign w:val="center"/>
          </w:tcPr>
          <w:p w14:paraId="62A35624"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w:t>
            </w:r>
          </w:p>
        </w:tc>
        <w:tc>
          <w:tcPr>
            <w:tcW w:w="917" w:type="dxa"/>
            <w:tcMar>
              <w:top w:w="15" w:type="dxa"/>
              <w:left w:w="15" w:type="dxa"/>
              <w:bottom w:w="15" w:type="dxa"/>
              <w:right w:w="15" w:type="dxa"/>
            </w:tcMar>
            <w:vAlign w:val="center"/>
          </w:tcPr>
          <w:p w14:paraId="2F2C874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05 01</w:t>
            </w:r>
          </w:p>
        </w:tc>
        <w:tc>
          <w:tcPr>
            <w:tcW w:w="851" w:type="dxa"/>
            <w:tcMar>
              <w:top w:w="15" w:type="dxa"/>
              <w:left w:w="15" w:type="dxa"/>
              <w:bottom w:w="15" w:type="dxa"/>
              <w:right w:w="15" w:type="dxa"/>
            </w:tcMar>
            <w:vAlign w:val="center"/>
          </w:tcPr>
          <w:p w14:paraId="5A4DC33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 01 06*</w:t>
            </w:r>
          </w:p>
        </w:tc>
        <w:tc>
          <w:tcPr>
            <w:tcW w:w="3827" w:type="dxa"/>
            <w:tcMar>
              <w:top w:w="15" w:type="dxa"/>
              <w:left w:w="15" w:type="dxa"/>
              <w:bottom w:w="15" w:type="dxa"/>
              <w:right w:w="15" w:type="dxa"/>
            </w:tcMar>
            <w:vAlign w:val="center"/>
          </w:tcPr>
          <w:p w14:paraId="7446354B"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Маслянистые шламы от технического обслуживания машин и оборудования</w:t>
            </w:r>
          </w:p>
        </w:tc>
        <w:tc>
          <w:tcPr>
            <w:tcW w:w="2432" w:type="dxa"/>
            <w:vAlign w:val="center"/>
          </w:tcPr>
          <w:p w14:paraId="4477802C"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 xml:space="preserve">Нефтешламы </w:t>
            </w:r>
          </w:p>
        </w:tc>
      </w:tr>
      <w:tr w:rsidR="00DF45F3" w:rsidRPr="00AB4B7B" w14:paraId="795551F1" w14:textId="77777777" w:rsidTr="00DF45F3">
        <w:trPr>
          <w:trHeight w:val="30"/>
        </w:trPr>
        <w:tc>
          <w:tcPr>
            <w:tcW w:w="543" w:type="dxa"/>
            <w:vAlign w:val="center"/>
          </w:tcPr>
          <w:p w14:paraId="4F27FF6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17</w:t>
            </w:r>
          </w:p>
        </w:tc>
        <w:tc>
          <w:tcPr>
            <w:tcW w:w="786" w:type="dxa"/>
            <w:tcMar>
              <w:top w:w="15" w:type="dxa"/>
              <w:left w:w="15" w:type="dxa"/>
              <w:bottom w:w="15" w:type="dxa"/>
              <w:right w:w="15" w:type="dxa"/>
            </w:tcMar>
            <w:vAlign w:val="center"/>
          </w:tcPr>
          <w:p w14:paraId="4C7D944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w:t>
            </w:r>
          </w:p>
        </w:tc>
        <w:tc>
          <w:tcPr>
            <w:tcW w:w="917" w:type="dxa"/>
            <w:tcMar>
              <w:top w:w="15" w:type="dxa"/>
              <w:left w:w="15" w:type="dxa"/>
              <w:bottom w:w="15" w:type="dxa"/>
              <w:right w:w="15" w:type="dxa"/>
            </w:tcMar>
            <w:vAlign w:val="center"/>
          </w:tcPr>
          <w:p w14:paraId="08AEC97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w:t>
            </w:r>
          </w:p>
        </w:tc>
        <w:tc>
          <w:tcPr>
            <w:tcW w:w="851" w:type="dxa"/>
            <w:tcMar>
              <w:top w:w="15" w:type="dxa"/>
              <w:left w:w="15" w:type="dxa"/>
              <w:bottom w:w="15" w:type="dxa"/>
              <w:right w:w="15" w:type="dxa"/>
            </w:tcMar>
            <w:vAlign w:val="center"/>
          </w:tcPr>
          <w:p w14:paraId="34742B0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 11*</w:t>
            </w:r>
          </w:p>
        </w:tc>
        <w:tc>
          <w:tcPr>
            <w:tcW w:w="3827" w:type="dxa"/>
            <w:tcMar>
              <w:top w:w="15" w:type="dxa"/>
              <w:left w:w="15" w:type="dxa"/>
              <w:bottom w:w="15" w:type="dxa"/>
              <w:right w:w="15" w:type="dxa"/>
            </w:tcMar>
            <w:vAlign w:val="center"/>
          </w:tcPr>
          <w:p w14:paraId="67A49AD7"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от красок и лаков, содержащие органические растворители или другие опасные вещества</w:t>
            </w:r>
          </w:p>
        </w:tc>
        <w:tc>
          <w:tcPr>
            <w:tcW w:w="2432" w:type="dxa"/>
            <w:vAlign w:val="center"/>
          </w:tcPr>
          <w:p w14:paraId="30D5136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краски</w:t>
            </w:r>
          </w:p>
        </w:tc>
      </w:tr>
      <w:tr w:rsidR="00DF45F3" w:rsidRPr="00AB4B7B" w14:paraId="76383D5B" w14:textId="77777777" w:rsidTr="00DF45F3">
        <w:trPr>
          <w:trHeight w:val="30"/>
        </w:trPr>
        <w:tc>
          <w:tcPr>
            <w:tcW w:w="543" w:type="dxa"/>
            <w:vAlign w:val="center"/>
          </w:tcPr>
          <w:p w14:paraId="5935855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786" w:type="dxa"/>
            <w:tcMar>
              <w:top w:w="15" w:type="dxa"/>
              <w:left w:w="15" w:type="dxa"/>
              <w:bottom w:w="15" w:type="dxa"/>
              <w:right w:w="15" w:type="dxa"/>
            </w:tcMar>
            <w:vAlign w:val="center"/>
          </w:tcPr>
          <w:p w14:paraId="7549E92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917" w:type="dxa"/>
            <w:tcMar>
              <w:top w:w="15" w:type="dxa"/>
              <w:left w:w="15" w:type="dxa"/>
              <w:bottom w:w="15" w:type="dxa"/>
              <w:right w:w="15" w:type="dxa"/>
            </w:tcMar>
            <w:vAlign w:val="center"/>
          </w:tcPr>
          <w:p w14:paraId="2F83132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w:t>
            </w:r>
          </w:p>
        </w:tc>
        <w:tc>
          <w:tcPr>
            <w:tcW w:w="851" w:type="dxa"/>
            <w:tcMar>
              <w:top w:w="15" w:type="dxa"/>
              <w:left w:w="15" w:type="dxa"/>
              <w:bottom w:w="15" w:type="dxa"/>
              <w:right w:w="15" w:type="dxa"/>
            </w:tcMar>
            <w:vAlign w:val="center"/>
          </w:tcPr>
          <w:p w14:paraId="528294C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 08*</w:t>
            </w:r>
          </w:p>
        </w:tc>
        <w:tc>
          <w:tcPr>
            <w:tcW w:w="3827" w:type="dxa"/>
            <w:tcMar>
              <w:top w:w="15" w:type="dxa"/>
              <w:left w:w="15" w:type="dxa"/>
              <w:bottom w:w="15" w:type="dxa"/>
              <w:right w:w="15" w:type="dxa"/>
            </w:tcMar>
            <w:vAlign w:val="center"/>
          </w:tcPr>
          <w:p w14:paraId="7693BAA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Другие моторные, трансмиссионные и смазочные масла</w:t>
            </w:r>
          </w:p>
        </w:tc>
        <w:tc>
          <w:tcPr>
            <w:tcW w:w="2432" w:type="dxa"/>
            <w:vAlign w:val="center"/>
          </w:tcPr>
          <w:p w14:paraId="1C6BFF9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масло</w:t>
            </w:r>
          </w:p>
        </w:tc>
      </w:tr>
      <w:tr w:rsidR="00DF45F3" w:rsidRPr="00AB4B7B" w14:paraId="2A75273D" w14:textId="77777777" w:rsidTr="00DF45F3">
        <w:trPr>
          <w:trHeight w:val="30"/>
        </w:trPr>
        <w:tc>
          <w:tcPr>
            <w:tcW w:w="543" w:type="dxa"/>
            <w:vAlign w:val="center"/>
          </w:tcPr>
          <w:p w14:paraId="6696CA8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19</w:t>
            </w:r>
          </w:p>
        </w:tc>
        <w:tc>
          <w:tcPr>
            <w:tcW w:w="786" w:type="dxa"/>
            <w:tcMar>
              <w:top w:w="15" w:type="dxa"/>
              <w:left w:w="15" w:type="dxa"/>
              <w:bottom w:w="15" w:type="dxa"/>
              <w:right w:w="15" w:type="dxa"/>
            </w:tcMar>
            <w:vAlign w:val="center"/>
          </w:tcPr>
          <w:p w14:paraId="41E4DAF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917" w:type="dxa"/>
            <w:tcMar>
              <w:top w:w="15" w:type="dxa"/>
              <w:left w:w="15" w:type="dxa"/>
              <w:bottom w:w="15" w:type="dxa"/>
              <w:right w:w="15" w:type="dxa"/>
            </w:tcMar>
            <w:vAlign w:val="center"/>
          </w:tcPr>
          <w:p w14:paraId="03B1E10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w:t>
            </w:r>
          </w:p>
        </w:tc>
        <w:tc>
          <w:tcPr>
            <w:tcW w:w="851" w:type="dxa"/>
            <w:tcMar>
              <w:top w:w="15" w:type="dxa"/>
              <w:left w:w="15" w:type="dxa"/>
              <w:bottom w:w="15" w:type="dxa"/>
              <w:right w:w="15" w:type="dxa"/>
            </w:tcMar>
            <w:vAlign w:val="center"/>
          </w:tcPr>
          <w:p w14:paraId="5A115C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 99*</w:t>
            </w:r>
          </w:p>
        </w:tc>
        <w:tc>
          <w:tcPr>
            <w:tcW w:w="3827" w:type="dxa"/>
            <w:tcMar>
              <w:top w:w="15" w:type="dxa"/>
              <w:left w:w="15" w:type="dxa"/>
              <w:bottom w:w="15" w:type="dxa"/>
              <w:right w:w="15" w:type="dxa"/>
            </w:tcMar>
            <w:vAlign w:val="center"/>
          </w:tcPr>
          <w:p w14:paraId="670CACE8"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не указанные иначе</w:t>
            </w:r>
          </w:p>
        </w:tc>
        <w:tc>
          <w:tcPr>
            <w:tcW w:w="2432" w:type="dxa"/>
            <w:vAlign w:val="center"/>
          </w:tcPr>
          <w:p w14:paraId="6C52402E"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Промасленная ветошь</w:t>
            </w:r>
          </w:p>
        </w:tc>
      </w:tr>
      <w:tr w:rsidR="00DF45F3" w:rsidRPr="00AB4B7B" w14:paraId="05418A45" w14:textId="77777777" w:rsidTr="00DF45F3">
        <w:trPr>
          <w:trHeight w:val="30"/>
        </w:trPr>
        <w:tc>
          <w:tcPr>
            <w:tcW w:w="543" w:type="dxa"/>
            <w:vAlign w:val="center"/>
          </w:tcPr>
          <w:p w14:paraId="6B6F12D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786" w:type="dxa"/>
            <w:tcMar>
              <w:top w:w="15" w:type="dxa"/>
              <w:left w:w="15" w:type="dxa"/>
              <w:bottom w:w="15" w:type="dxa"/>
              <w:right w:w="15" w:type="dxa"/>
            </w:tcMar>
            <w:vAlign w:val="center"/>
          </w:tcPr>
          <w:p w14:paraId="1F31DCF4"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56F64E6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w:t>
            </w:r>
          </w:p>
        </w:tc>
        <w:tc>
          <w:tcPr>
            <w:tcW w:w="851" w:type="dxa"/>
            <w:tcMar>
              <w:top w:w="15" w:type="dxa"/>
              <w:left w:w="15" w:type="dxa"/>
              <w:bottom w:w="15" w:type="dxa"/>
              <w:right w:w="15" w:type="dxa"/>
            </w:tcMar>
            <w:vAlign w:val="center"/>
          </w:tcPr>
          <w:p w14:paraId="422A0C5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 07*</w:t>
            </w:r>
          </w:p>
        </w:tc>
        <w:tc>
          <w:tcPr>
            <w:tcW w:w="3827" w:type="dxa"/>
            <w:tcMar>
              <w:top w:w="15" w:type="dxa"/>
              <w:left w:w="15" w:type="dxa"/>
              <w:bottom w:w="15" w:type="dxa"/>
              <w:right w:w="15" w:type="dxa"/>
            </w:tcMar>
            <w:vAlign w:val="center"/>
          </w:tcPr>
          <w:p w14:paraId="6227964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Масляные фильтры</w:t>
            </w:r>
          </w:p>
        </w:tc>
        <w:tc>
          <w:tcPr>
            <w:tcW w:w="2432" w:type="dxa"/>
            <w:vAlign w:val="center"/>
          </w:tcPr>
          <w:p w14:paraId="23BC2E1B"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масляные фильтра</w:t>
            </w:r>
          </w:p>
        </w:tc>
      </w:tr>
      <w:tr w:rsidR="00DF45F3" w:rsidRPr="00AB4B7B" w14:paraId="6A2575DC" w14:textId="77777777" w:rsidTr="00DF45F3">
        <w:trPr>
          <w:trHeight w:val="30"/>
        </w:trPr>
        <w:tc>
          <w:tcPr>
            <w:tcW w:w="543" w:type="dxa"/>
            <w:vAlign w:val="center"/>
          </w:tcPr>
          <w:p w14:paraId="3E621EF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21</w:t>
            </w:r>
          </w:p>
        </w:tc>
        <w:tc>
          <w:tcPr>
            <w:tcW w:w="786" w:type="dxa"/>
            <w:tcMar>
              <w:top w:w="15" w:type="dxa"/>
              <w:left w:w="15" w:type="dxa"/>
              <w:bottom w:w="15" w:type="dxa"/>
              <w:right w:w="15" w:type="dxa"/>
            </w:tcMar>
            <w:vAlign w:val="center"/>
          </w:tcPr>
          <w:p w14:paraId="554B599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46B846C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w:t>
            </w:r>
          </w:p>
        </w:tc>
        <w:tc>
          <w:tcPr>
            <w:tcW w:w="851" w:type="dxa"/>
            <w:tcMar>
              <w:top w:w="15" w:type="dxa"/>
              <w:left w:w="15" w:type="dxa"/>
              <w:bottom w:w="15" w:type="dxa"/>
              <w:right w:w="15" w:type="dxa"/>
            </w:tcMar>
            <w:vAlign w:val="center"/>
          </w:tcPr>
          <w:p w14:paraId="2680FD9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 01*</w:t>
            </w:r>
          </w:p>
        </w:tc>
        <w:tc>
          <w:tcPr>
            <w:tcW w:w="3827" w:type="dxa"/>
            <w:tcMar>
              <w:top w:w="15" w:type="dxa"/>
              <w:left w:w="15" w:type="dxa"/>
              <w:bottom w:w="15" w:type="dxa"/>
              <w:right w:w="15" w:type="dxa"/>
            </w:tcMar>
            <w:vAlign w:val="center"/>
          </w:tcPr>
          <w:p w14:paraId="3D8E5364"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Свинцовые аккумуляторы</w:t>
            </w:r>
          </w:p>
        </w:tc>
        <w:tc>
          <w:tcPr>
            <w:tcW w:w="2432" w:type="dxa"/>
            <w:vAlign w:val="center"/>
          </w:tcPr>
          <w:p w14:paraId="1821F7A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аккумуляторы</w:t>
            </w:r>
          </w:p>
        </w:tc>
      </w:tr>
      <w:tr w:rsidR="00DF45F3" w:rsidRPr="00AB4B7B" w14:paraId="771FD76D" w14:textId="77777777" w:rsidTr="00DF45F3">
        <w:trPr>
          <w:trHeight w:val="30"/>
        </w:trPr>
        <w:tc>
          <w:tcPr>
            <w:tcW w:w="543" w:type="dxa"/>
            <w:vAlign w:val="center"/>
          </w:tcPr>
          <w:p w14:paraId="3A2776B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22</w:t>
            </w:r>
          </w:p>
        </w:tc>
        <w:tc>
          <w:tcPr>
            <w:tcW w:w="786" w:type="dxa"/>
            <w:tcMar>
              <w:top w:w="15" w:type="dxa"/>
              <w:left w:w="15" w:type="dxa"/>
              <w:bottom w:w="15" w:type="dxa"/>
              <w:right w:w="15" w:type="dxa"/>
            </w:tcMar>
            <w:vAlign w:val="center"/>
          </w:tcPr>
          <w:p w14:paraId="1702967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917" w:type="dxa"/>
            <w:tcMar>
              <w:top w:w="15" w:type="dxa"/>
              <w:left w:w="15" w:type="dxa"/>
              <w:bottom w:w="15" w:type="dxa"/>
              <w:right w:w="15" w:type="dxa"/>
            </w:tcMar>
            <w:vAlign w:val="center"/>
          </w:tcPr>
          <w:p w14:paraId="59520A7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w:t>
            </w:r>
          </w:p>
        </w:tc>
        <w:tc>
          <w:tcPr>
            <w:tcW w:w="851" w:type="dxa"/>
            <w:tcMar>
              <w:top w:w="15" w:type="dxa"/>
              <w:left w:w="15" w:type="dxa"/>
              <w:bottom w:w="15" w:type="dxa"/>
              <w:right w:w="15" w:type="dxa"/>
            </w:tcMar>
            <w:vAlign w:val="center"/>
          </w:tcPr>
          <w:p w14:paraId="3B6992B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 03*</w:t>
            </w:r>
          </w:p>
        </w:tc>
        <w:tc>
          <w:tcPr>
            <w:tcW w:w="3827" w:type="dxa"/>
            <w:tcMar>
              <w:top w:w="15" w:type="dxa"/>
              <w:left w:w="15" w:type="dxa"/>
              <w:bottom w:w="15" w:type="dxa"/>
              <w:right w:w="15" w:type="dxa"/>
            </w:tcMar>
            <w:vAlign w:val="center"/>
          </w:tcPr>
          <w:p w14:paraId="5C2F260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сбор и размещение которых подчиняются особым требованиям в целях предотвращения заражения</w:t>
            </w:r>
          </w:p>
        </w:tc>
        <w:tc>
          <w:tcPr>
            <w:tcW w:w="2432" w:type="dxa"/>
            <w:vAlign w:val="center"/>
          </w:tcPr>
          <w:p w14:paraId="17D23AA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rPr>
              <w:t>Медицинские отходы (о</w:t>
            </w:r>
            <w:r w:rsidRPr="00AB4B7B">
              <w:rPr>
                <w:rFonts w:ascii="Times New Roman" w:hAnsi="Times New Roman" w:cs="Times New Roman"/>
                <w:color w:val="000000"/>
              </w:rPr>
              <w:t>тходы медпункта)</w:t>
            </w:r>
          </w:p>
        </w:tc>
      </w:tr>
      <w:tr w:rsidR="00DF45F3" w:rsidRPr="00AB4B7B" w14:paraId="20243896" w14:textId="77777777" w:rsidTr="00DF45F3">
        <w:trPr>
          <w:trHeight w:val="30"/>
        </w:trPr>
        <w:tc>
          <w:tcPr>
            <w:tcW w:w="543" w:type="dxa"/>
            <w:vAlign w:val="center"/>
          </w:tcPr>
          <w:p w14:paraId="1B985F7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23</w:t>
            </w:r>
          </w:p>
        </w:tc>
        <w:tc>
          <w:tcPr>
            <w:tcW w:w="786" w:type="dxa"/>
            <w:tcMar>
              <w:top w:w="15" w:type="dxa"/>
              <w:left w:w="15" w:type="dxa"/>
              <w:bottom w:w="15" w:type="dxa"/>
              <w:right w:w="15" w:type="dxa"/>
            </w:tcMar>
            <w:vAlign w:val="center"/>
          </w:tcPr>
          <w:p w14:paraId="3F94380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3435EA1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w:t>
            </w:r>
          </w:p>
        </w:tc>
        <w:tc>
          <w:tcPr>
            <w:tcW w:w="851" w:type="dxa"/>
            <w:tcMar>
              <w:top w:w="15" w:type="dxa"/>
              <w:left w:w="15" w:type="dxa"/>
              <w:bottom w:w="15" w:type="dxa"/>
              <w:right w:w="15" w:type="dxa"/>
            </w:tcMar>
            <w:vAlign w:val="center"/>
          </w:tcPr>
          <w:p w14:paraId="136238C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 21*</w:t>
            </w:r>
          </w:p>
        </w:tc>
        <w:tc>
          <w:tcPr>
            <w:tcW w:w="3827" w:type="dxa"/>
            <w:tcMar>
              <w:top w:w="15" w:type="dxa"/>
              <w:left w:w="15" w:type="dxa"/>
              <w:bottom w:w="15" w:type="dxa"/>
              <w:right w:w="15" w:type="dxa"/>
            </w:tcMar>
            <w:vAlign w:val="center"/>
          </w:tcPr>
          <w:p w14:paraId="3A288AD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Люминесцентные лампы и другие ртутьсодержащие отходы</w:t>
            </w:r>
          </w:p>
        </w:tc>
        <w:tc>
          <w:tcPr>
            <w:tcW w:w="2432" w:type="dxa"/>
            <w:vAlign w:val="center"/>
          </w:tcPr>
          <w:p w14:paraId="40628F67"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Отработанные люминесцентные лампы</w:t>
            </w:r>
          </w:p>
        </w:tc>
      </w:tr>
    </w:tbl>
    <w:p w14:paraId="182CBECB" w14:textId="4D8F78D4" w:rsidR="00AB4B7B" w:rsidRDefault="00AB4B7B" w:rsidP="000943CE">
      <w:pPr>
        <w:tabs>
          <w:tab w:val="left" w:pos="5684"/>
        </w:tabs>
        <w:spacing w:after="0"/>
        <w:rPr>
          <w:rFonts w:ascii="Times New Roman" w:hAnsi="Times New Roman" w:cs="Times New Roman"/>
          <w:sz w:val="24"/>
          <w:szCs w:val="24"/>
          <w:lang w:val="ru-RU"/>
        </w:rPr>
      </w:pPr>
    </w:p>
    <w:p w14:paraId="73817C50" w14:textId="77777777" w:rsidR="00AB4B7B" w:rsidRPr="00AB4B7B" w:rsidRDefault="00AB4B7B" w:rsidP="00AB4B7B">
      <w:pPr>
        <w:spacing w:after="0"/>
        <w:ind w:firstLine="567"/>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Отходами производства, образующиеся в процессе хозяйственной деятельности филиала размещаются на проектных специально подготовленных накопителях.</w:t>
      </w:r>
    </w:p>
    <w:p w14:paraId="498B05AB"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должны собираться в специально отведенные для этого места хранения. Отходы, которые могут в последующем повторно использоваться, должны собираться и храниться таким образом, чтобы они не утратили свои первоначальные свойства.</w:t>
      </w:r>
    </w:p>
    <w:p w14:paraId="75654DA8"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14"/>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с мест временного хранения удаляются по мере накопления. </w:t>
      </w:r>
    </w:p>
    <w:p w14:paraId="4A610C62"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Места размещения отходов должны быть обозначены на местности хорошо видимыми опознавательными знаками с указанием вида отходов.</w:t>
      </w:r>
    </w:p>
    <w:p w14:paraId="0824EA3D"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В результате хозяйственной деятельности филиала образуются следующие отходы производства и потребления:</w:t>
      </w:r>
    </w:p>
    <w:p w14:paraId="0B3AE973"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Неопасные отходы:</w:t>
      </w:r>
    </w:p>
    <w:p w14:paraId="6E1A9899"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Отвальный грунт (вскрышных пород),</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образуется при добыче фосфоритовых руд и складируются в специальных отвалах. </w:t>
      </w:r>
    </w:p>
    <w:p w14:paraId="0D5D0BCA"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720"/>
        <w:jc w:val="both"/>
        <w:rPr>
          <w:rFonts w:ascii="Times New Roman" w:hAnsi="Times New Roman" w:cs="Times New Roman"/>
          <w:b/>
          <w:sz w:val="28"/>
          <w:szCs w:val="28"/>
        </w:rPr>
      </w:pPr>
      <w:r w:rsidRPr="00AB4B7B">
        <w:rPr>
          <w:rFonts w:ascii="Times New Roman" w:hAnsi="Times New Roman" w:cs="Times New Roman"/>
          <w:b/>
          <w:sz w:val="28"/>
          <w:szCs w:val="28"/>
        </w:rPr>
        <w:t>Месторождение Коксу:</w:t>
      </w:r>
    </w:p>
    <w:tbl>
      <w:tblPr>
        <w:tblW w:w="9405" w:type="dxa"/>
        <w:tblInd w:w="93" w:type="dxa"/>
        <w:tblLook w:val="04A0" w:firstRow="1" w:lastRow="0" w:firstColumn="1" w:lastColumn="0" w:noHBand="0" w:noVBand="1"/>
      </w:tblPr>
      <w:tblGrid>
        <w:gridCol w:w="14042"/>
      </w:tblGrid>
      <w:tr w:rsidR="00AB4B7B" w:rsidRPr="00DC463A" w14:paraId="3D6214A1" w14:textId="77777777" w:rsidTr="00DF45F3">
        <w:trPr>
          <w:trHeight w:val="330"/>
        </w:trPr>
        <w:tc>
          <w:tcPr>
            <w:tcW w:w="9405" w:type="dxa"/>
            <w:shd w:val="clear" w:color="auto" w:fill="auto"/>
            <w:vAlign w:val="center"/>
            <w:hideMark/>
          </w:tcPr>
          <w:p w14:paraId="4599EE91" w14:textId="026631BC"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№10 породный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84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7D3019C0" w14:textId="77777777" w:rsidTr="00DF45F3">
        <w:trPr>
          <w:trHeight w:val="438"/>
        </w:trPr>
        <w:tc>
          <w:tcPr>
            <w:tcW w:w="9405" w:type="dxa"/>
            <w:shd w:val="clear" w:color="auto" w:fill="auto"/>
            <w:vAlign w:val="center"/>
            <w:hideMark/>
          </w:tcPr>
          <w:p w14:paraId="76BE4A2A" w14:textId="0ABD48A2"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№10 (ФКС) фосфата-кремнистый сланцы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60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20EB935B" w14:textId="77777777" w:rsidTr="00DF45F3">
        <w:trPr>
          <w:trHeight w:val="285"/>
        </w:trPr>
        <w:tc>
          <w:tcPr>
            <w:tcW w:w="9405" w:type="dxa"/>
            <w:shd w:val="clear" w:color="auto" w:fill="auto"/>
            <w:vAlign w:val="center"/>
            <w:hideMark/>
          </w:tcPr>
          <w:p w14:paraId="3958DB8D" w14:textId="36123346" w:rsidR="00AB4B7B" w:rsidRPr="00AB4B7B" w:rsidRDefault="00AB4B7B" w:rsidP="00DF45F3">
            <w:pPr>
              <w:tabs>
                <w:tab w:val="left" w:pos="9155"/>
                <w:tab w:val="left" w:pos="9430"/>
              </w:tabs>
              <w:spacing w:after="0"/>
              <w:ind w:left="75" w:right="4665" w:hanging="7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 заболансовый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DF45F3" w:rsidRPr="00AB4B7B">
              <w:rPr>
                <w:rFonts w:ascii="Times New Roman" w:hAnsi="Times New Roman" w:cs="Times New Roman"/>
                <w:color w:val="000000"/>
                <w:sz w:val="28"/>
                <w:szCs w:val="28"/>
                <w:lang w:val="ru-RU"/>
              </w:rPr>
              <w:t>Казфосфат» складирование</w:t>
            </w:r>
            <w:r w:rsidRPr="00AB4B7B">
              <w:rPr>
                <w:rFonts w:ascii="Times New Roman" w:hAnsi="Times New Roman" w:cs="Times New Roman"/>
                <w:color w:val="000000"/>
                <w:sz w:val="28"/>
                <w:szCs w:val="28"/>
                <w:lang w:val="ru-RU"/>
              </w:rPr>
              <w:t xml:space="preserve"> отвального грунта из вскрышных пород не производилось, площадь отвала составляет 0,3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 xml:space="preserve">; </w:t>
            </w:r>
          </w:p>
        </w:tc>
      </w:tr>
      <w:tr w:rsidR="00AB4B7B" w:rsidRPr="00DC463A" w14:paraId="4FBD0DE1" w14:textId="77777777" w:rsidTr="00DF45F3">
        <w:trPr>
          <w:trHeight w:val="300"/>
        </w:trPr>
        <w:tc>
          <w:tcPr>
            <w:tcW w:w="9405" w:type="dxa"/>
            <w:shd w:val="clear" w:color="auto" w:fill="auto"/>
            <w:vAlign w:val="center"/>
            <w:hideMark/>
          </w:tcPr>
          <w:p w14:paraId="0880C974" w14:textId="30B4C751"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№8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20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4514C784" w14:textId="77777777" w:rsidTr="00DF45F3">
        <w:trPr>
          <w:trHeight w:val="300"/>
        </w:trPr>
        <w:tc>
          <w:tcPr>
            <w:tcW w:w="9405" w:type="dxa"/>
            <w:shd w:val="clear" w:color="auto" w:fill="auto"/>
            <w:vAlign w:val="center"/>
            <w:hideMark/>
          </w:tcPr>
          <w:p w14:paraId="22CA470F" w14:textId="385E6617"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№8 (ФКС)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13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5B5D96F6" w14:textId="77777777" w:rsidTr="00DF45F3">
        <w:trPr>
          <w:trHeight w:val="300"/>
        </w:trPr>
        <w:tc>
          <w:tcPr>
            <w:tcW w:w="9405" w:type="dxa"/>
            <w:shd w:val="clear" w:color="auto" w:fill="auto"/>
            <w:vAlign w:val="center"/>
            <w:hideMark/>
          </w:tcPr>
          <w:p w14:paraId="4936EE37" w14:textId="4D802CA6"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 породный - объем заскладируемой массы 16451,3 тыс.тн., площадь отвала составляет 70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1B39676C" w14:textId="77777777" w:rsidTr="00DF45F3">
        <w:trPr>
          <w:trHeight w:val="300"/>
        </w:trPr>
        <w:tc>
          <w:tcPr>
            <w:tcW w:w="9405" w:type="dxa"/>
            <w:shd w:val="clear" w:color="auto" w:fill="auto"/>
            <w:vAlign w:val="center"/>
            <w:hideMark/>
          </w:tcPr>
          <w:p w14:paraId="3075332F" w14:textId="6186E3D5"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 (ФКС) - объем заскладируемой массы 11898,9 тыс.тн, площадь отвала составляет 70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57AB3829" w14:textId="77777777" w:rsidTr="00DF45F3">
        <w:trPr>
          <w:trHeight w:val="300"/>
        </w:trPr>
        <w:tc>
          <w:tcPr>
            <w:tcW w:w="9405" w:type="dxa"/>
            <w:shd w:val="clear" w:color="auto" w:fill="auto"/>
            <w:vAlign w:val="center"/>
            <w:hideMark/>
          </w:tcPr>
          <w:p w14:paraId="04414971" w14:textId="28D616D3"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№6 пром.склад некондиц.руды - объем заскладируемой массы 490,9 тыс.тн, площадь отвала составляет 4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492E1499" w14:textId="77777777" w:rsidTr="00DF45F3">
        <w:trPr>
          <w:trHeight w:val="300"/>
        </w:trPr>
        <w:tc>
          <w:tcPr>
            <w:tcW w:w="9405" w:type="dxa"/>
            <w:shd w:val="clear" w:color="auto" w:fill="auto"/>
            <w:vAlign w:val="center"/>
            <w:hideMark/>
          </w:tcPr>
          <w:p w14:paraId="5E965B01" w14:textId="174DCC6C"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№2 породный - объем заскладируемой массы 5695,8 тыс.тн, площадь отвала составляет 25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2BD1A8D5" w14:textId="77777777" w:rsidTr="00DF45F3">
        <w:trPr>
          <w:trHeight w:val="300"/>
        </w:trPr>
        <w:tc>
          <w:tcPr>
            <w:tcW w:w="9405" w:type="dxa"/>
            <w:shd w:val="clear" w:color="auto" w:fill="auto"/>
            <w:vAlign w:val="center"/>
            <w:hideMark/>
          </w:tcPr>
          <w:p w14:paraId="07D90641" w14:textId="2DBB1F9A"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№11 породный - объем заскладируемой массы 3106,6 тыс.тн, площадь отвала составляет  55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AB4B7B" w14:paraId="6BE33995" w14:textId="77777777" w:rsidTr="00DF45F3">
        <w:trPr>
          <w:trHeight w:val="300"/>
        </w:trPr>
        <w:tc>
          <w:tcPr>
            <w:tcW w:w="9405" w:type="dxa"/>
            <w:shd w:val="clear" w:color="auto" w:fill="auto"/>
            <w:vAlign w:val="center"/>
            <w:hideMark/>
          </w:tcPr>
          <w:p w14:paraId="2546B638" w14:textId="322ED4E6" w:rsid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№2 (ФКС) - объем заскладируемой массы 2035,0 тыс.тн, площадь отвала составляет  20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p w14:paraId="49AA5518" w14:textId="2FFD6E7E" w:rsidR="00AD61B2" w:rsidRPr="00AB4B7B" w:rsidRDefault="00AD61B2"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3</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Pr>
                <w:rFonts w:ascii="Times New Roman" w:hAnsi="Times New Roman" w:cs="Times New Roman"/>
                <w:color w:val="000000"/>
                <w:sz w:val="28"/>
                <w:szCs w:val="28"/>
                <w:lang w:val="ru-RU"/>
              </w:rPr>
              <w:t>50</w:t>
            </w:r>
            <w:r w:rsidRPr="00AB4B7B">
              <w:rPr>
                <w:rFonts w:ascii="Times New Roman" w:hAnsi="Times New Roman" w:cs="Times New Roman"/>
                <w:color w:val="000000"/>
                <w:sz w:val="28"/>
                <w:szCs w:val="28"/>
                <w:lang w:val="ru-RU"/>
              </w:rPr>
              <w:t xml:space="preserve"> га расположен на руднике Кок-Су,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24C936B8" w14:textId="7E12829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Золоотвал площадью 0,42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p w14:paraId="56450968" w14:textId="594A94C8" w:rsidR="00AB4B7B" w:rsidRPr="0015689A" w:rsidRDefault="00AB4B7B" w:rsidP="00DF45F3">
            <w:pPr>
              <w:tabs>
                <w:tab w:val="left" w:pos="9155"/>
              </w:tabs>
              <w:spacing w:after="0"/>
              <w:ind w:right="4665"/>
              <w:jc w:val="both"/>
              <w:rPr>
                <w:rFonts w:ascii="Times New Roman" w:hAnsi="Times New Roman" w:cs="Times New Roman"/>
                <w:b/>
                <w:color w:val="000000"/>
                <w:sz w:val="28"/>
                <w:szCs w:val="28"/>
                <w:lang w:val="ru-RU"/>
              </w:rPr>
            </w:pPr>
            <w:r w:rsidRPr="0015689A">
              <w:rPr>
                <w:rFonts w:ascii="Times New Roman" w:hAnsi="Times New Roman" w:cs="Times New Roman"/>
                <w:b/>
                <w:color w:val="000000"/>
                <w:sz w:val="28"/>
                <w:szCs w:val="28"/>
                <w:lang w:val="ru-RU"/>
              </w:rPr>
              <w:t>Месторождение Кокжон участок Кистас:</w:t>
            </w:r>
          </w:p>
          <w:p w14:paraId="6CBC9CAA" w14:textId="473D11A6" w:rsidR="00E756B3" w:rsidRPr="00E756B3" w:rsidRDefault="00E756B3" w:rsidP="00E756B3">
            <w:pPr>
              <w:tabs>
                <w:tab w:val="left" w:pos="9155"/>
              </w:tabs>
              <w:spacing w:after="0"/>
              <w:ind w:right="4665"/>
              <w:jc w:val="both"/>
              <w:rPr>
                <w:rFonts w:ascii="Times New Roman" w:hAnsi="Times New Roman" w:cs="Times New Roman"/>
                <w:b/>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1</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sidR="007D6B86">
              <w:rPr>
                <w:rFonts w:ascii="Times New Roman" w:hAnsi="Times New Roman" w:cs="Times New Roman"/>
                <w:color w:val="000000"/>
                <w:sz w:val="28"/>
                <w:szCs w:val="28"/>
                <w:lang w:val="ru-RU"/>
              </w:rPr>
              <w:t>6</w:t>
            </w:r>
            <w:r>
              <w:rPr>
                <w:rFonts w:ascii="Times New Roman" w:hAnsi="Times New Roman" w:cs="Times New Roman"/>
                <w:color w:val="000000"/>
                <w:sz w:val="28"/>
                <w:szCs w:val="28"/>
                <w:lang w:val="ru-RU"/>
              </w:rPr>
              <w:t>5</w:t>
            </w:r>
            <w:r w:rsidRPr="00AB4B7B">
              <w:rPr>
                <w:rFonts w:ascii="Times New Roman" w:hAnsi="Times New Roman" w:cs="Times New Roman"/>
                <w:color w:val="000000"/>
                <w:sz w:val="28"/>
                <w:szCs w:val="28"/>
                <w:lang w:val="ru-RU"/>
              </w:rPr>
              <w:t xml:space="preserve"> га расположен на участке Кис-тас,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21B81BC7" w14:textId="47C506E0" w:rsidR="00E756B3" w:rsidRPr="00E756B3" w:rsidRDefault="00E756B3" w:rsidP="00DF45F3">
            <w:pPr>
              <w:tabs>
                <w:tab w:val="left" w:pos="9155"/>
              </w:tabs>
              <w:spacing w:after="0"/>
              <w:ind w:right="4665"/>
              <w:jc w:val="both"/>
              <w:rPr>
                <w:rFonts w:ascii="Times New Roman" w:hAnsi="Times New Roman" w:cs="Times New Roman"/>
                <w:b/>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2</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sidR="007D6B86">
              <w:rPr>
                <w:rFonts w:ascii="Times New Roman" w:hAnsi="Times New Roman" w:cs="Times New Roman"/>
                <w:color w:val="000000"/>
                <w:sz w:val="28"/>
                <w:szCs w:val="28"/>
                <w:lang w:val="ru-RU"/>
              </w:rPr>
              <w:t>5</w:t>
            </w:r>
            <w:r w:rsidRPr="00AB4B7B">
              <w:rPr>
                <w:rFonts w:ascii="Times New Roman" w:hAnsi="Times New Roman" w:cs="Times New Roman"/>
                <w:color w:val="000000"/>
                <w:sz w:val="28"/>
                <w:szCs w:val="28"/>
                <w:lang w:val="ru-RU"/>
              </w:rPr>
              <w:t>4 га расположен на участке Кис-тас,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bl>
            <w:tblPr>
              <w:tblW w:w="13826" w:type="dxa"/>
              <w:tblLook w:val="04A0" w:firstRow="1" w:lastRow="0" w:firstColumn="1" w:lastColumn="0" w:noHBand="0" w:noVBand="1"/>
            </w:tblPr>
            <w:tblGrid>
              <w:gridCol w:w="9868"/>
              <w:gridCol w:w="3958"/>
            </w:tblGrid>
            <w:tr w:rsidR="00AB4B7B" w:rsidRPr="00DC463A" w14:paraId="400AD592" w14:textId="77777777" w:rsidTr="002B0557">
              <w:trPr>
                <w:trHeight w:val="345"/>
              </w:trPr>
              <w:tc>
                <w:tcPr>
                  <w:tcW w:w="9868" w:type="dxa"/>
                  <w:shd w:val="clear" w:color="auto" w:fill="auto"/>
                  <w:vAlign w:val="center"/>
                  <w:hideMark/>
                </w:tcPr>
                <w:p w14:paraId="442400B7" w14:textId="2A242B6F" w:rsid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№3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w:t>
                  </w:r>
                  <w:r w:rsidR="007D6B86">
                    <w:rPr>
                      <w:rFonts w:ascii="Times New Roman" w:hAnsi="Times New Roman" w:cs="Times New Roman"/>
                      <w:color w:val="000000"/>
                      <w:sz w:val="28"/>
                      <w:szCs w:val="28"/>
                      <w:lang w:val="ru-RU"/>
                    </w:rPr>
                    <w:t>3</w:t>
                  </w:r>
                  <w:r w:rsidRPr="00AB4B7B">
                    <w:rPr>
                      <w:rFonts w:ascii="Times New Roman" w:hAnsi="Times New Roman" w:cs="Times New Roman"/>
                      <w:color w:val="000000"/>
                      <w:sz w:val="28"/>
                      <w:szCs w:val="28"/>
                      <w:lang w:val="ru-RU"/>
                    </w:rPr>
                    <w:t xml:space="preserve">8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p w14:paraId="3186CF72" w14:textId="5955FC72" w:rsidR="00E756B3" w:rsidRPr="00AB4B7B" w:rsidRDefault="007D6B86" w:rsidP="007D6B86">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4</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Pr>
                      <w:rFonts w:ascii="Times New Roman" w:hAnsi="Times New Roman" w:cs="Times New Roman"/>
                      <w:color w:val="000000"/>
                      <w:sz w:val="28"/>
                      <w:szCs w:val="28"/>
                      <w:lang w:val="ru-RU"/>
                    </w:rPr>
                    <w:t>60</w:t>
                  </w:r>
                  <w:r w:rsidRPr="00AB4B7B">
                    <w:rPr>
                      <w:rFonts w:ascii="Times New Roman" w:hAnsi="Times New Roman" w:cs="Times New Roman"/>
                      <w:color w:val="000000"/>
                      <w:sz w:val="28"/>
                      <w:szCs w:val="28"/>
                      <w:lang w:val="ru-RU"/>
                    </w:rPr>
                    <w:t xml:space="preserve"> га расположен на участке Кис-тас,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r>
                    <w:rPr>
                      <w:rFonts w:ascii="Times New Roman" w:hAnsi="Times New Roman" w:cs="Times New Roman"/>
                      <w:color w:val="000000"/>
                      <w:sz w:val="28"/>
                      <w:szCs w:val="28"/>
                      <w:lang w:val="ru-RU"/>
                    </w:rPr>
                    <w:t>;</w:t>
                  </w:r>
                </w:p>
              </w:tc>
              <w:tc>
                <w:tcPr>
                  <w:tcW w:w="0" w:type="auto"/>
                </w:tcPr>
                <w:p w14:paraId="1BD11B23" w14:textId="77777777" w:rsidR="00AB4B7B" w:rsidRPr="00AB4B7B" w:rsidRDefault="00AB4B7B" w:rsidP="00DF45F3">
                  <w:pPr>
                    <w:tabs>
                      <w:tab w:val="left" w:pos="9155"/>
                    </w:tabs>
                    <w:spacing w:after="0"/>
                    <w:ind w:left="-578" w:right="4665" w:firstLine="578"/>
                    <w:jc w:val="both"/>
                    <w:rPr>
                      <w:rFonts w:ascii="Times New Roman" w:hAnsi="Times New Roman" w:cs="Times New Roman"/>
                      <w:sz w:val="28"/>
                      <w:szCs w:val="28"/>
                      <w:lang w:val="ru-RU"/>
                    </w:rPr>
                  </w:pPr>
                </w:p>
              </w:tc>
            </w:tr>
            <w:tr w:rsidR="00AB4B7B" w:rsidRPr="00DC463A" w14:paraId="5246EB9B" w14:textId="77777777" w:rsidTr="002B0557">
              <w:trPr>
                <w:gridAfter w:val="1"/>
                <w:trHeight w:val="300"/>
              </w:trPr>
              <w:tc>
                <w:tcPr>
                  <w:tcW w:w="9868" w:type="dxa"/>
                  <w:shd w:val="clear" w:color="auto" w:fill="auto"/>
                  <w:vAlign w:val="center"/>
                  <w:hideMark/>
                </w:tcPr>
                <w:p w14:paraId="7AB0234B" w14:textId="0F8FAB3F" w:rsidR="00AB4B7B" w:rsidRPr="00AB4B7B" w:rsidRDefault="00AB4B7B" w:rsidP="00DF45F3">
                  <w:pPr>
                    <w:tabs>
                      <w:tab w:val="left" w:pos="9053"/>
                    </w:tabs>
                    <w:spacing w:after="0"/>
                    <w:ind w:right="456" w:hanging="5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№5 породный - объем заскладируемой массы 3614,7 тыс.тн, площадь отвала составляет 251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DC463A" w14:paraId="286C4BD0" w14:textId="77777777" w:rsidTr="002B0557">
              <w:trPr>
                <w:gridAfter w:val="1"/>
                <w:trHeight w:val="705"/>
              </w:trPr>
              <w:tc>
                <w:tcPr>
                  <w:tcW w:w="9868" w:type="dxa"/>
                  <w:shd w:val="clear" w:color="auto" w:fill="auto"/>
                  <w:vAlign w:val="center"/>
                  <w:hideMark/>
                </w:tcPr>
                <w:p w14:paraId="1E5E72F1" w14:textId="5C17F7C9"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№6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212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tc>
            </w:tr>
            <w:tr w:rsidR="00AB4B7B" w:rsidRPr="00DC463A" w14:paraId="2538B7E1" w14:textId="77777777" w:rsidTr="002B0557">
              <w:trPr>
                <w:gridAfter w:val="1"/>
                <w:trHeight w:val="300"/>
              </w:trPr>
              <w:tc>
                <w:tcPr>
                  <w:tcW w:w="9868" w:type="dxa"/>
                  <w:shd w:val="clear" w:color="auto" w:fill="auto"/>
                  <w:vAlign w:val="center"/>
                  <w:hideMark/>
                </w:tcPr>
                <w:p w14:paraId="5DA5303F" w14:textId="39C9F810"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№6а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66,5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tc>
            </w:tr>
            <w:tr w:rsidR="00AB4B7B" w:rsidRPr="00DC463A" w14:paraId="058CC312" w14:textId="77777777" w:rsidTr="002B0557">
              <w:trPr>
                <w:gridAfter w:val="1"/>
                <w:trHeight w:val="300"/>
              </w:trPr>
              <w:tc>
                <w:tcPr>
                  <w:tcW w:w="9868" w:type="dxa"/>
                  <w:shd w:val="clear" w:color="auto" w:fill="auto"/>
                  <w:vAlign w:val="center"/>
                  <w:hideMark/>
                </w:tcPr>
                <w:p w14:paraId="0BF30829" w14:textId="54ECA314"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№5 (ФКС) - объем заскладируемой массы 16,27 тыс.тн, площадь отвала составляет 26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tc>
            </w:tr>
            <w:tr w:rsidR="00AB4B7B" w:rsidRPr="00AB4B7B" w14:paraId="613F7CC1" w14:textId="77777777" w:rsidTr="002B0557">
              <w:trPr>
                <w:gridAfter w:val="1"/>
                <w:trHeight w:val="600"/>
              </w:trPr>
              <w:tc>
                <w:tcPr>
                  <w:tcW w:w="9868" w:type="dxa"/>
                  <w:shd w:val="clear" w:color="auto" w:fill="auto"/>
                  <w:vAlign w:val="center"/>
                  <w:hideMark/>
                </w:tcPr>
                <w:p w14:paraId="04244988" w14:textId="0BBE7EF8"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№6 (ФКС) - За время работы ТОО «Казфосфат» складирование отвального грунта из вскрышных пород не производилось, площадь отвала составляет 21,5 га расположен на участке Кис-тас,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7F259E86" w14:textId="77777777"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rPr>
                  </w:pPr>
                  <w:r w:rsidRPr="00AB4B7B">
                    <w:rPr>
                      <w:rFonts w:ascii="Times New Roman" w:hAnsi="Times New Roman" w:cs="Times New Roman"/>
                      <w:b/>
                      <w:color w:val="000000"/>
                      <w:sz w:val="28"/>
                      <w:szCs w:val="28"/>
                    </w:rPr>
                    <w:t>Месторождение Жанатас (Центральный)</w:t>
                  </w:r>
                </w:p>
              </w:tc>
            </w:tr>
          </w:tbl>
          <w:p w14:paraId="5BA1DE8A" w14:textId="77777777" w:rsidR="00AB4B7B" w:rsidRPr="00AB4B7B" w:rsidRDefault="00AB4B7B" w:rsidP="00DF45F3">
            <w:pPr>
              <w:tabs>
                <w:tab w:val="left" w:pos="9155"/>
              </w:tabs>
              <w:spacing w:after="0"/>
              <w:ind w:right="4665"/>
              <w:jc w:val="both"/>
              <w:rPr>
                <w:rFonts w:ascii="Times New Roman" w:hAnsi="Times New Roman" w:cs="Times New Roman"/>
                <w:color w:val="000000"/>
                <w:sz w:val="28"/>
                <w:szCs w:val="28"/>
              </w:rPr>
            </w:pPr>
          </w:p>
        </w:tc>
      </w:tr>
      <w:tr w:rsidR="00AB4B7B" w:rsidRPr="00DC463A" w14:paraId="328D9782" w14:textId="77777777" w:rsidTr="00DF45F3">
        <w:trPr>
          <w:trHeight w:val="300"/>
        </w:trPr>
        <w:tc>
          <w:tcPr>
            <w:tcW w:w="9405" w:type="dxa"/>
            <w:shd w:val="clear" w:color="auto" w:fill="auto"/>
            <w:vAlign w:val="center"/>
            <w:hideMark/>
          </w:tcPr>
          <w:p w14:paraId="07250716" w14:textId="617CF693"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кремневый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DC463A" w14:paraId="2194D612" w14:textId="77777777" w:rsidTr="00DF45F3">
        <w:trPr>
          <w:trHeight w:val="300"/>
        </w:trPr>
        <w:tc>
          <w:tcPr>
            <w:tcW w:w="9405" w:type="dxa"/>
            <w:shd w:val="clear" w:color="auto" w:fill="auto"/>
            <w:vAlign w:val="center"/>
            <w:hideMark/>
          </w:tcPr>
          <w:p w14:paraId="3DA4B2D4" w14:textId="77777777" w:rsid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кремневый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7CFA18C2" w14:textId="25554475" w:rsidR="007D6B86" w:rsidRPr="00AB4B7B" w:rsidRDefault="007D6B86"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90 га расположен на руднике Центральный,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DC463A" w14:paraId="24EDE4BF" w14:textId="77777777" w:rsidTr="00DF45F3">
        <w:trPr>
          <w:trHeight w:val="300"/>
        </w:trPr>
        <w:tc>
          <w:tcPr>
            <w:tcW w:w="9405" w:type="dxa"/>
            <w:shd w:val="clear" w:color="auto" w:fill="auto"/>
            <w:vAlign w:val="center"/>
            <w:hideMark/>
          </w:tcPr>
          <w:p w14:paraId="65E5334C" w14:textId="0696308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породный - объем заскладируемой массы 1197,5 тыс.тн,  площадь отвала составляет  100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DC463A" w14:paraId="2BECA74D" w14:textId="77777777" w:rsidTr="00DF45F3">
        <w:trPr>
          <w:trHeight w:val="300"/>
        </w:trPr>
        <w:tc>
          <w:tcPr>
            <w:tcW w:w="9405" w:type="dxa"/>
            <w:shd w:val="clear" w:color="auto" w:fill="auto"/>
            <w:vAlign w:val="center"/>
            <w:hideMark/>
          </w:tcPr>
          <w:p w14:paraId="556D29B5" w14:textId="0189E8A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(ФКС)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80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57E5F90B" w14:textId="77777777" w:rsidR="00AB4B7B" w:rsidRPr="00AB4B7B" w:rsidRDefault="00AB4B7B" w:rsidP="00DF45F3">
            <w:pPr>
              <w:tabs>
                <w:tab w:val="left" w:pos="9155"/>
              </w:tabs>
              <w:spacing w:after="0"/>
              <w:ind w:right="4665"/>
              <w:jc w:val="both"/>
              <w:rPr>
                <w:rFonts w:ascii="Times New Roman" w:hAnsi="Times New Roman" w:cs="Times New Roman"/>
                <w:b/>
                <w:color w:val="000000"/>
                <w:sz w:val="28"/>
                <w:szCs w:val="28"/>
              </w:rPr>
            </w:pPr>
            <w:r w:rsidRPr="00AB4B7B">
              <w:rPr>
                <w:rFonts w:ascii="Times New Roman" w:hAnsi="Times New Roman" w:cs="Times New Roman"/>
                <w:b/>
                <w:color w:val="000000"/>
                <w:sz w:val="28"/>
                <w:szCs w:val="28"/>
              </w:rPr>
              <w:t xml:space="preserve">Карьер "Северо-Западный" </w:t>
            </w:r>
          </w:p>
          <w:tbl>
            <w:tblPr>
              <w:tblW w:w="9405" w:type="dxa"/>
              <w:tblLook w:val="04A0" w:firstRow="1" w:lastRow="0" w:firstColumn="1" w:lastColumn="0" w:noHBand="0" w:noVBand="1"/>
            </w:tblPr>
            <w:tblGrid>
              <w:gridCol w:w="9405"/>
            </w:tblGrid>
            <w:tr w:rsidR="00AB4B7B" w:rsidRPr="00DC463A" w14:paraId="29268DA0" w14:textId="77777777" w:rsidTr="00A71938">
              <w:trPr>
                <w:trHeight w:val="600"/>
              </w:trPr>
              <w:tc>
                <w:tcPr>
                  <w:tcW w:w="9405" w:type="dxa"/>
                  <w:shd w:val="clear" w:color="auto" w:fill="auto"/>
                  <w:vAlign w:val="center"/>
                  <w:hideMark/>
                </w:tcPr>
                <w:p w14:paraId="2C8FF13D" w14:textId="25EA77FE" w:rsidR="00AB4B7B" w:rsidRPr="00AB4B7B" w:rsidRDefault="00AB4B7B" w:rsidP="00DF45F3">
                  <w:pPr>
                    <w:tabs>
                      <w:tab w:val="left" w:pos="3950"/>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(ФКС)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15 га расположен в карьере Северо – Западный,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w:t>
                  </w:r>
                </w:p>
              </w:tc>
            </w:tr>
            <w:tr w:rsidR="00AB4B7B" w:rsidRPr="00DC463A" w14:paraId="7FB612A4" w14:textId="77777777" w:rsidTr="00A71938">
              <w:trPr>
                <w:trHeight w:val="300"/>
              </w:trPr>
              <w:tc>
                <w:tcPr>
                  <w:tcW w:w="9405" w:type="dxa"/>
                  <w:shd w:val="clear" w:color="auto" w:fill="auto"/>
                  <w:vAlign w:val="center"/>
                  <w:hideMark/>
                </w:tcPr>
                <w:p w14:paraId="4713EC25" w14:textId="300DBF1F" w:rsidR="00AB4B7B" w:rsidRPr="00AB4B7B" w:rsidRDefault="00AB4B7B" w:rsidP="00DF45F3">
                  <w:pPr>
                    <w:tabs>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№2а породный - объем заскладируемой массы 265,0 тыс.тн,  площадь отвала составляет 40 га расположен карьере Северо - Западный,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w:t>
                  </w:r>
                </w:p>
                <w:p w14:paraId="62572A0C" w14:textId="77777777" w:rsidR="00AB4B7B" w:rsidRPr="00AB4B7B" w:rsidRDefault="00AB4B7B" w:rsidP="00DF45F3">
                  <w:pPr>
                    <w:tabs>
                      <w:tab w:val="left" w:pos="9155"/>
                    </w:tabs>
                    <w:spacing w:after="0"/>
                    <w:ind w:left="-53" w:right="143"/>
                    <w:jc w:val="both"/>
                    <w:rPr>
                      <w:rFonts w:ascii="Times New Roman" w:hAnsi="Times New Roman" w:cs="Times New Roman"/>
                      <w:b/>
                      <w:color w:val="000000"/>
                      <w:sz w:val="28"/>
                      <w:szCs w:val="28"/>
                      <w:lang w:val="ru-RU"/>
                    </w:rPr>
                  </w:pPr>
                  <w:r w:rsidRPr="00AB4B7B">
                    <w:rPr>
                      <w:rFonts w:ascii="Times New Roman" w:hAnsi="Times New Roman" w:cs="Times New Roman"/>
                      <w:b/>
                      <w:color w:val="000000"/>
                      <w:sz w:val="28"/>
                      <w:szCs w:val="28"/>
                      <w:lang w:val="ru-RU"/>
                    </w:rPr>
                    <w:t>Месторождение мраморизованных брекчий Донгулек (карьер "Донгулек")</w:t>
                  </w:r>
                </w:p>
                <w:p w14:paraId="44F4E9B2" w14:textId="3260425D" w:rsidR="00AB4B7B" w:rsidRPr="00AB4B7B" w:rsidRDefault="00AB4B7B" w:rsidP="00DF45F3">
                  <w:pPr>
                    <w:tabs>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Породный отвал - объем заскладируемой массы 1,149 тыс.тн, площадь отвала составляет 0,5 га расположен в карьере Донгулек,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w:t>
                  </w:r>
                </w:p>
                <w:p w14:paraId="02B63B9E" w14:textId="77777777" w:rsidR="00AB4B7B" w:rsidRPr="00AB4B7B" w:rsidRDefault="00AB4B7B" w:rsidP="00DF45F3">
                  <w:pPr>
                    <w:tabs>
                      <w:tab w:val="left" w:pos="9155"/>
                    </w:tabs>
                    <w:spacing w:after="0"/>
                    <w:ind w:left="-53" w:right="143"/>
                    <w:jc w:val="both"/>
                    <w:rPr>
                      <w:rFonts w:ascii="Times New Roman" w:hAnsi="Times New Roman" w:cs="Times New Roman"/>
                      <w:b/>
                      <w:color w:val="000000"/>
                      <w:sz w:val="28"/>
                      <w:szCs w:val="28"/>
                      <w:lang w:val="ru-RU"/>
                    </w:rPr>
                  </w:pPr>
                  <w:r w:rsidRPr="00AB4B7B">
                    <w:rPr>
                      <w:rFonts w:ascii="Times New Roman" w:hAnsi="Times New Roman" w:cs="Times New Roman"/>
                      <w:b/>
                      <w:color w:val="000000"/>
                      <w:sz w:val="28"/>
                      <w:szCs w:val="28"/>
                      <w:lang w:val="ru-RU"/>
                    </w:rPr>
                    <w:t>Месторождение известняка Жанатас (участок Тогузбай)</w:t>
                  </w:r>
                </w:p>
                <w:p w14:paraId="2419C9BB" w14:textId="22C3BFDD" w:rsidR="00AB4B7B" w:rsidRPr="00AB4B7B" w:rsidRDefault="00AB4B7B" w:rsidP="00DF45F3">
                  <w:pPr>
                    <w:tabs>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Породный отвал - объем заскладируемой массы 2,13 тыс.тн,  площадь отвала составляет 0,8 га расположен в участке Тогузбай,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br/>
                    <w:t>Согласно плана мероприятий предусмотрено использование и передача сторонним организациям отвального грунта из вскрышных пород к количестве 74500 тонн на сумму 975000 тенге (номера отвалов указаны в плане мероприятий).</w:t>
                  </w:r>
                </w:p>
                <w:p w14:paraId="0C5CE0A8" w14:textId="77777777" w:rsidR="00AB4B7B" w:rsidRPr="00AB4B7B" w:rsidRDefault="00AB4B7B" w:rsidP="00DF45F3">
                  <w:pPr>
                    <w:tabs>
                      <w:tab w:val="left" w:pos="-1440"/>
                      <w:tab w:val="left" w:pos="-720"/>
                      <w:tab w:val="left" w:pos="0"/>
                      <w:tab w:val="left" w:pos="720"/>
                      <w:tab w:val="left" w:pos="1440"/>
                      <w:tab w:val="left" w:pos="2160"/>
                      <w:tab w:val="left" w:pos="2880"/>
                      <w:tab w:val="left" w:pos="3600"/>
                      <w:tab w:val="left" w:pos="4680"/>
                      <w:tab w:val="left" w:pos="5040"/>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Рекультивация отвального грунта из вскрышных пород будут произведены после отработки месторождений, согласно техническим проектам на месторождения.</w:t>
                  </w:r>
                </w:p>
                <w:p w14:paraId="62234FB7" w14:textId="77777777" w:rsidR="00AB4B7B" w:rsidRPr="00AB4B7B" w:rsidRDefault="00AB4B7B" w:rsidP="00DF45F3">
                  <w:pPr>
                    <w:tabs>
                      <w:tab w:val="left" w:pos="9155"/>
                    </w:tabs>
                    <w:spacing w:after="0"/>
                    <w:ind w:left="-53" w:right="143"/>
                    <w:jc w:val="both"/>
                    <w:rPr>
                      <w:rFonts w:ascii="Times New Roman" w:hAnsi="Times New Roman" w:cs="Times New Roman"/>
                      <w:b/>
                      <w:color w:val="000000"/>
                      <w:sz w:val="28"/>
                      <w:szCs w:val="28"/>
                      <w:lang w:val="ru-RU"/>
                    </w:rPr>
                  </w:pPr>
                  <w:r w:rsidRPr="00AB4B7B">
                    <w:rPr>
                      <w:rFonts w:ascii="Times New Roman" w:hAnsi="Times New Roman" w:cs="Times New Roman"/>
                      <w:b/>
                      <w:color w:val="000000"/>
                      <w:sz w:val="28"/>
                      <w:szCs w:val="28"/>
                      <w:lang w:val="ru-RU"/>
                    </w:rPr>
                    <w:t xml:space="preserve">      </w:t>
                  </w:r>
                </w:p>
              </w:tc>
            </w:tr>
          </w:tbl>
          <w:p w14:paraId="06F624C1" w14:textId="77777777"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p>
        </w:tc>
      </w:tr>
    </w:tbl>
    <w:p w14:paraId="30DB0EBD" w14:textId="0E9A237B" w:rsidR="00AB4B7B" w:rsidRPr="00AB4B7B" w:rsidRDefault="00AB4B7B" w:rsidP="002B0557">
      <w:pPr>
        <w:spacing w:after="0"/>
        <w:jc w:val="center"/>
        <w:rPr>
          <w:rFonts w:ascii="Times New Roman" w:hAnsi="Times New Roman" w:cs="Times New Roman"/>
          <w:b/>
          <w:sz w:val="28"/>
          <w:szCs w:val="28"/>
          <w:lang w:val="ru-RU"/>
        </w:rPr>
      </w:pPr>
      <w:r w:rsidRPr="00AB4B7B">
        <w:rPr>
          <w:rFonts w:ascii="Times New Roman" w:hAnsi="Times New Roman" w:cs="Times New Roman"/>
          <w:b/>
          <w:sz w:val="28"/>
          <w:szCs w:val="28"/>
          <w:lang w:val="ru-RU"/>
        </w:rPr>
        <w:t xml:space="preserve">Фактический объем отвальных пород по </w:t>
      </w:r>
      <w:r w:rsidR="002B0557">
        <w:rPr>
          <w:rFonts w:ascii="Times New Roman" w:hAnsi="Times New Roman" w:cs="Times New Roman"/>
          <w:b/>
          <w:sz w:val="28"/>
          <w:szCs w:val="28"/>
          <w:lang w:val="ru-RU"/>
        </w:rPr>
        <w:t>ТОО «</w:t>
      </w:r>
      <w:r w:rsidRPr="00AB4B7B">
        <w:rPr>
          <w:rFonts w:ascii="Times New Roman" w:hAnsi="Times New Roman" w:cs="Times New Roman"/>
          <w:b/>
          <w:sz w:val="28"/>
          <w:szCs w:val="28"/>
          <w:lang w:val="ru-RU"/>
        </w:rPr>
        <w:t xml:space="preserve">ГПК </w:t>
      </w:r>
      <w:r w:rsidR="002B0557">
        <w:rPr>
          <w:rFonts w:ascii="Times New Roman" w:hAnsi="Times New Roman" w:cs="Times New Roman"/>
          <w:b/>
          <w:sz w:val="28"/>
          <w:szCs w:val="28"/>
          <w:lang w:val="ru-RU"/>
        </w:rPr>
        <w:t>Казфосфат</w:t>
      </w:r>
      <w:r w:rsidRPr="00AB4B7B">
        <w:rPr>
          <w:rFonts w:ascii="Times New Roman" w:hAnsi="Times New Roman" w:cs="Times New Roman"/>
          <w:b/>
          <w:sz w:val="28"/>
          <w:szCs w:val="28"/>
          <w:lang w:val="ru-RU"/>
        </w:rPr>
        <w:t>»</w:t>
      </w:r>
    </w:p>
    <w:p w14:paraId="5ED1335D"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i/>
          <w:sz w:val="28"/>
          <w:szCs w:val="28"/>
          <w:lang w:val="ru-RU"/>
        </w:rPr>
        <w:t xml:space="preserve">                                                                                                                                                     </w:t>
      </w:r>
      <w:r w:rsidRPr="00AB4B7B">
        <w:rPr>
          <w:rFonts w:ascii="Times New Roman" w:hAnsi="Times New Roman" w:cs="Times New Roman"/>
          <w:i/>
          <w:sz w:val="28"/>
          <w:szCs w:val="28"/>
        </w:rPr>
        <w:t>Таблица №2</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090"/>
        <w:gridCol w:w="1196"/>
        <w:gridCol w:w="1196"/>
        <w:gridCol w:w="1196"/>
        <w:gridCol w:w="1196"/>
        <w:gridCol w:w="1196"/>
        <w:gridCol w:w="1196"/>
      </w:tblGrid>
      <w:tr w:rsidR="00AB4B7B" w:rsidRPr="00AB4B7B" w14:paraId="626AE78B" w14:textId="77777777" w:rsidTr="00A71938">
        <w:tc>
          <w:tcPr>
            <w:tcW w:w="618" w:type="dxa"/>
            <w:vMerge w:val="restart"/>
          </w:tcPr>
          <w:p w14:paraId="1AAC544C"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w:t>
            </w:r>
          </w:p>
        </w:tc>
        <w:tc>
          <w:tcPr>
            <w:tcW w:w="3446" w:type="dxa"/>
            <w:vMerge w:val="restart"/>
          </w:tcPr>
          <w:p w14:paraId="602AB57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Наименование отвала</w:t>
            </w:r>
          </w:p>
        </w:tc>
        <w:tc>
          <w:tcPr>
            <w:tcW w:w="1832" w:type="dxa"/>
            <w:gridSpan w:val="2"/>
          </w:tcPr>
          <w:p w14:paraId="61803F2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2019 год</w:t>
            </w:r>
          </w:p>
        </w:tc>
        <w:tc>
          <w:tcPr>
            <w:tcW w:w="1832" w:type="dxa"/>
            <w:gridSpan w:val="2"/>
          </w:tcPr>
          <w:p w14:paraId="100328AA"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2020 год</w:t>
            </w:r>
          </w:p>
        </w:tc>
        <w:tc>
          <w:tcPr>
            <w:tcW w:w="1832" w:type="dxa"/>
            <w:gridSpan w:val="2"/>
          </w:tcPr>
          <w:p w14:paraId="643BBA67"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2021 год</w:t>
            </w:r>
          </w:p>
        </w:tc>
      </w:tr>
      <w:tr w:rsidR="00AB4B7B" w:rsidRPr="00AB4B7B" w14:paraId="3D3DF204" w14:textId="77777777" w:rsidTr="00A71938">
        <w:tc>
          <w:tcPr>
            <w:tcW w:w="618" w:type="dxa"/>
            <w:vMerge/>
          </w:tcPr>
          <w:p w14:paraId="3A41AF71" w14:textId="77777777" w:rsidR="00AB4B7B" w:rsidRPr="00AB4B7B" w:rsidRDefault="00AB4B7B" w:rsidP="00AB4B7B">
            <w:pPr>
              <w:spacing w:after="0"/>
              <w:jc w:val="both"/>
              <w:rPr>
                <w:rFonts w:ascii="Times New Roman" w:hAnsi="Times New Roman" w:cs="Times New Roman"/>
                <w:b/>
                <w:sz w:val="28"/>
                <w:szCs w:val="28"/>
              </w:rPr>
            </w:pPr>
          </w:p>
        </w:tc>
        <w:tc>
          <w:tcPr>
            <w:tcW w:w="3446" w:type="dxa"/>
            <w:vMerge/>
          </w:tcPr>
          <w:p w14:paraId="04F443C4" w14:textId="77777777" w:rsidR="00AB4B7B" w:rsidRPr="00AB4B7B" w:rsidRDefault="00AB4B7B" w:rsidP="00AB4B7B">
            <w:pPr>
              <w:spacing w:after="0"/>
              <w:jc w:val="both"/>
              <w:rPr>
                <w:rFonts w:ascii="Times New Roman" w:hAnsi="Times New Roman" w:cs="Times New Roman"/>
                <w:b/>
                <w:sz w:val="28"/>
                <w:szCs w:val="28"/>
              </w:rPr>
            </w:pPr>
          </w:p>
        </w:tc>
        <w:tc>
          <w:tcPr>
            <w:tcW w:w="916" w:type="dxa"/>
          </w:tcPr>
          <w:p w14:paraId="29D8752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916" w:type="dxa"/>
          </w:tcPr>
          <w:p w14:paraId="7012D618"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c>
          <w:tcPr>
            <w:tcW w:w="916" w:type="dxa"/>
          </w:tcPr>
          <w:p w14:paraId="1DAC45C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916" w:type="dxa"/>
          </w:tcPr>
          <w:p w14:paraId="74FD2B2B"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c>
          <w:tcPr>
            <w:tcW w:w="916" w:type="dxa"/>
          </w:tcPr>
          <w:p w14:paraId="2F6E0EF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916" w:type="dxa"/>
          </w:tcPr>
          <w:p w14:paraId="2C4063B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r>
      <w:tr w:rsidR="00AB4B7B" w:rsidRPr="00AB4B7B" w14:paraId="4EB88824" w14:textId="77777777" w:rsidTr="00A71938">
        <w:tc>
          <w:tcPr>
            <w:tcW w:w="9560" w:type="dxa"/>
            <w:gridSpan w:val="8"/>
          </w:tcPr>
          <w:p w14:paraId="0C7A6670"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Туркестанская область</w:t>
            </w:r>
          </w:p>
        </w:tc>
      </w:tr>
      <w:tr w:rsidR="00AB4B7B" w:rsidRPr="00AB4B7B" w14:paraId="28A2DECE" w14:textId="77777777" w:rsidTr="00A71938">
        <w:tc>
          <w:tcPr>
            <w:tcW w:w="9560" w:type="dxa"/>
            <w:gridSpan w:val="8"/>
          </w:tcPr>
          <w:p w14:paraId="184BA26D"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Карьер «Кок-Су»</w:t>
            </w:r>
          </w:p>
        </w:tc>
      </w:tr>
      <w:tr w:rsidR="00AB4B7B" w:rsidRPr="00AB4B7B" w14:paraId="0B9AF5DC" w14:textId="77777777" w:rsidTr="00A71938">
        <w:tc>
          <w:tcPr>
            <w:tcW w:w="618" w:type="dxa"/>
          </w:tcPr>
          <w:p w14:paraId="0B4A48F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w:t>
            </w:r>
          </w:p>
        </w:tc>
        <w:tc>
          <w:tcPr>
            <w:tcW w:w="3446" w:type="dxa"/>
          </w:tcPr>
          <w:p w14:paraId="3BDD4A0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916" w:type="dxa"/>
          </w:tcPr>
          <w:p w14:paraId="336DA76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498970</w:t>
            </w:r>
          </w:p>
        </w:tc>
        <w:tc>
          <w:tcPr>
            <w:tcW w:w="916" w:type="dxa"/>
          </w:tcPr>
          <w:p w14:paraId="10BC62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1277363</w:t>
            </w:r>
          </w:p>
        </w:tc>
        <w:tc>
          <w:tcPr>
            <w:tcW w:w="916" w:type="dxa"/>
          </w:tcPr>
          <w:p w14:paraId="260F3BE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629101</w:t>
            </w:r>
          </w:p>
        </w:tc>
        <w:tc>
          <w:tcPr>
            <w:tcW w:w="916" w:type="dxa"/>
          </w:tcPr>
          <w:p w14:paraId="317ADC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1610499</w:t>
            </w:r>
          </w:p>
        </w:tc>
        <w:tc>
          <w:tcPr>
            <w:tcW w:w="916" w:type="dxa"/>
          </w:tcPr>
          <w:p w14:paraId="51622A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472510</w:t>
            </w:r>
          </w:p>
        </w:tc>
        <w:tc>
          <w:tcPr>
            <w:tcW w:w="916" w:type="dxa"/>
          </w:tcPr>
          <w:p w14:paraId="3DFF70E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1209626</w:t>
            </w:r>
          </w:p>
        </w:tc>
      </w:tr>
      <w:tr w:rsidR="00AB4B7B" w:rsidRPr="00AB4B7B" w14:paraId="55C663AB" w14:textId="77777777" w:rsidTr="00A71938">
        <w:tc>
          <w:tcPr>
            <w:tcW w:w="618" w:type="dxa"/>
          </w:tcPr>
          <w:p w14:paraId="52D6A5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w:t>
            </w:r>
          </w:p>
        </w:tc>
        <w:tc>
          <w:tcPr>
            <w:tcW w:w="3446" w:type="dxa"/>
          </w:tcPr>
          <w:p w14:paraId="0F8F830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ФКС</w:t>
            </w:r>
          </w:p>
        </w:tc>
        <w:tc>
          <w:tcPr>
            <w:tcW w:w="916" w:type="dxa"/>
          </w:tcPr>
          <w:p w14:paraId="0FA1EB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872310</w:t>
            </w:r>
          </w:p>
        </w:tc>
        <w:tc>
          <w:tcPr>
            <w:tcW w:w="916" w:type="dxa"/>
          </w:tcPr>
          <w:p w14:paraId="51CE865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2137160</w:t>
            </w:r>
          </w:p>
        </w:tc>
        <w:tc>
          <w:tcPr>
            <w:tcW w:w="916" w:type="dxa"/>
          </w:tcPr>
          <w:p w14:paraId="7B042BE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837405</w:t>
            </w:r>
          </w:p>
        </w:tc>
        <w:tc>
          <w:tcPr>
            <w:tcW w:w="916" w:type="dxa"/>
          </w:tcPr>
          <w:p w14:paraId="6A15A3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2051642</w:t>
            </w:r>
          </w:p>
        </w:tc>
        <w:tc>
          <w:tcPr>
            <w:tcW w:w="916" w:type="dxa"/>
          </w:tcPr>
          <w:p w14:paraId="5B276F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291400</w:t>
            </w:r>
          </w:p>
        </w:tc>
        <w:tc>
          <w:tcPr>
            <w:tcW w:w="916" w:type="dxa"/>
          </w:tcPr>
          <w:p w14:paraId="12F17F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713930</w:t>
            </w:r>
          </w:p>
        </w:tc>
      </w:tr>
      <w:tr w:rsidR="00AB4B7B" w:rsidRPr="00AB4B7B" w14:paraId="5E83C087" w14:textId="77777777" w:rsidTr="00A71938">
        <w:tc>
          <w:tcPr>
            <w:tcW w:w="618" w:type="dxa"/>
          </w:tcPr>
          <w:p w14:paraId="36EA818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c>
          <w:tcPr>
            <w:tcW w:w="3446" w:type="dxa"/>
          </w:tcPr>
          <w:p w14:paraId="5D77A27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 породный</w:t>
            </w:r>
          </w:p>
        </w:tc>
        <w:tc>
          <w:tcPr>
            <w:tcW w:w="916" w:type="dxa"/>
          </w:tcPr>
          <w:p w14:paraId="51A045D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3092250</w:t>
            </w:r>
          </w:p>
        </w:tc>
        <w:tc>
          <w:tcPr>
            <w:tcW w:w="916" w:type="dxa"/>
          </w:tcPr>
          <w:p w14:paraId="0CA4DD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7916160</w:t>
            </w:r>
          </w:p>
        </w:tc>
        <w:tc>
          <w:tcPr>
            <w:tcW w:w="916" w:type="dxa"/>
          </w:tcPr>
          <w:p w14:paraId="2BC76E1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2264991</w:t>
            </w:r>
          </w:p>
        </w:tc>
        <w:tc>
          <w:tcPr>
            <w:tcW w:w="916" w:type="dxa"/>
          </w:tcPr>
          <w:p w14:paraId="1CD6F31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5798377</w:t>
            </w:r>
          </w:p>
        </w:tc>
        <w:tc>
          <w:tcPr>
            <w:tcW w:w="916" w:type="dxa"/>
          </w:tcPr>
          <w:p w14:paraId="7D37D26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1475681</w:t>
            </w:r>
          </w:p>
        </w:tc>
        <w:tc>
          <w:tcPr>
            <w:tcW w:w="916" w:type="dxa"/>
          </w:tcPr>
          <w:p w14:paraId="618FA39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3777742</w:t>
            </w:r>
          </w:p>
        </w:tc>
      </w:tr>
      <w:tr w:rsidR="00AB4B7B" w:rsidRPr="00AB4B7B" w14:paraId="30F73165" w14:textId="77777777" w:rsidTr="00A71938">
        <w:tc>
          <w:tcPr>
            <w:tcW w:w="618" w:type="dxa"/>
          </w:tcPr>
          <w:p w14:paraId="7F7DF1B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w:t>
            </w:r>
          </w:p>
        </w:tc>
        <w:tc>
          <w:tcPr>
            <w:tcW w:w="3446" w:type="dxa"/>
          </w:tcPr>
          <w:p w14:paraId="1DAF61F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916" w:type="dxa"/>
          </w:tcPr>
          <w:p w14:paraId="6C4ECC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60071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A20584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45E8B12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AE1191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709574</w:t>
            </w:r>
          </w:p>
        </w:tc>
        <w:tc>
          <w:tcPr>
            <w:tcW w:w="916" w:type="dxa"/>
          </w:tcPr>
          <w:p w14:paraId="788C14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1816509</w:t>
            </w:r>
          </w:p>
        </w:tc>
      </w:tr>
      <w:tr w:rsidR="00AB4B7B" w:rsidRPr="00AB4B7B" w14:paraId="293B7520" w14:textId="77777777" w:rsidTr="00A71938">
        <w:tc>
          <w:tcPr>
            <w:tcW w:w="618" w:type="dxa"/>
          </w:tcPr>
          <w:p w14:paraId="162ECD4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w:t>
            </w:r>
          </w:p>
        </w:tc>
        <w:tc>
          <w:tcPr>
            <w:tcW w:w="3446" w:type="dxa"/>
          </w:tcPr>
          <w:p w14:paraId="1C85F19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ФКС</w:t>
            </w:r>
          </w:p>
        </w:tc>
        <w:tc>
          <w:tcPr>
            <w:tcW w:w="916" w:type="dxa"/>
          </w:tcPr>
          <w:p w14:paraId="5992DF3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28915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0069F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915794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7DB9E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225600</w:t>
            </w:r>
          </w:p>
        </w:tc>
        <w:tc>
          <w:tcPr>
            <w:tcW w:w="916" w:type="dxa"/>
          </w:tcPr>
          <w:p w14:paraId="3F4DDD9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552720</w:t>
            </w:r>
          </w:p>
        </w:tc>
      </w:tr>
      <w:tr w:rsidR="00AB4B7B" w:rsidRPr="00AB4B7B" w14:paraId="1E941AB9" w14:textId="77777777" w:rsidTr="00A71938">
        <w:trPr>
          <w:trHeight w:val="109"/>
        </w:trPr>
        <w:tc>
          <w:tcPr>
            <w:tcW w:w="9560" w:type="dxa"/>
            <w:gridSpan w:val="8"/>
          </w:tcPr>
          <w:p w14:paraId="6909231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b/>
                <w:sz w:val="28"/>
                <w:szCs w:val="28"/>
              </w:rPr>
              <w:t>Карьер «Северо-Западный»</w:t>
            </w:r>
          </w:p>
        </w:tc>
      </w:tr>
      <w:tr w:rsidR="00AB4B7B" w:rsidRPr="00AB4B7B" w14:paraId="2488615F" w14:textId="77777777" w:rsidTr="00A71938">
        <w:tc>
          <w:tcPr>
            <w:tcW w:w="618" w:type="dxa"/>
          </w:tcPr>
          <w:p w14:paraId="32D1FE3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w:t>
            </w:r>
          </w:p>
        </w:tc>
        <w:tc>
          <w:tcPr>
            <w:tcW w:w="3446" w:type="dxa"/>
          </w:tcPr>
          <w:p w14:paraId="3D12DAC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ФКС</w:t>
            </w:r>
          </w:p>
        </w:tc>
        <w:tc>
          <w:tcPr>
            <w:tcW w:w="916" w:type="dxa"/>
          </w:tcPr>
          <w:p w14:paraId="1760BB4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4FC326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A25B2E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34DA8A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354AF85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826D3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8317A13" w14:textId="77777777" w:rsidTr="00A71938">
        <w:tc>
          <w:tcPr>
            <w:tcW w:w="618" w:type="dxa"/>
          </w:tcPr>
          <w:p w14:paraId="1F0C3C4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2.2.</w:t>
            </w:r>
          </w:p>
        </w:tc>
        <w:tc>
          <w:tcPr>
            <w:tcW w:w="3446" w:type="dxa"/>
          </w:tcPr>
          <w:p w14:paraId="33711D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№2а породный</w:t>
            </w:r>
          </w:p>
        </w:tc>
        <w:tc>
          <w:tcPr>
            <w:tcW w:w="916" w:type="dxa"/>
          </w:tcPr>
          <w:p w14:paraId="157A0A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5E6AD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DAA738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F1EB8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88B1C9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BD57D3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02BD6179" w14:textId="77777777" w:rsidTr="00A71938">
        <w:tc>
          <w:tcPr>
            <w:tcW w:w="9560" w:type="dxa"/>
            <w:gridSpan w:val="8"/>
          </w:tcPr>
          <w:p w14:paraId="2D2515A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b/>
                <w:sz w:val="28"/>
                <w:szCs w:val="28"/>
              </w:rPr>
              <w:t>Карьер «Кис-Тас»</w:t>
            </w:r>
          </w:p>
        </w:tc>
      </w:tr>
      <w:tr w:rsidR="00AB4B7B" w:rsidRPr="00AB4B7B" w14:paraId="31853C40" w14:textId="77777777" w:rsidTr="00A71938">
        <w:tc>
          <w:tcPr>
            <w:tcW w:w="618" w:type="dxa"/>
          </w:tcPr>
          <w:p w14:paraId="365107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3.1.</w:t>
            </w:r>
          </w:p>
        </w:tc>
        <w:tc>
          <w:tcPr>
            <w:tcW w:w="3446" w:type="dxa"/>
          </w:tcPr>
          <w:p w14:paraId="5D93912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916" w:type="dxa"/>
          </w:tcPr>
          <w:p w14:paraId="0133D8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3CFA6A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DC37E2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FCB155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CFE00D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7743E4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2677E92D" w14:textId="77777777" w:rsidTr="00A71938">
        <w:tc>
          <w:tcPr>
            <w:tcW w:w="618" w:type="dxa"/>
          </w:tcPr>
          <w:p w14:paraId="5F6527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3.2.</w:t>
            </w:r>
          </w:p>
        </w:tc>
        <w:tc>
          <w:tcPr>
            <w:tcW w:w="3446" w:type="dxa"/>
          </w:tcPr>
          <w:p w14:paraId="46AF520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породный</w:t>
            </w:r>
          </w:p>
        </w:tc>
        <w:tc>
          <w:tcPr>
            <w:tcW w:w="916" w:type="dxa"/>
          </w:tcPr>
          <w:p w14:paraId="4EEA323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300001</w:t>
            </w:r>
          </w:p>
        </w:tc>
        <w:tc>
          <w:tcPr>
            <w:tcW w:w="916" w:type="dxa"/>
          </w:tcPr>
          <w:p w14:paraId="0994CB1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795003</w:t>
            </w:r>
          </w:p>
        </w:tc>
        <w:tc>
          <w:tcPr>
            <w:tcW w:w="916" w:type="dxa"/>
          </w:tcPr>
          <w:p w14:paraId="2C3ED3F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300000</w:t>
            </w:r>
          </w:p>
        </w:tc>
        <w:tc>
          <w:tcPr>
            <w:tcW w:w="916" w:type="dxa"/>
          </w:tcPr>
          <w:p w14:paraId="0155A80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795000</w:t>
            </w:r>
          </w:p>
        </w:tc>
        <w:tc>
          <w:tcPr>
            <w:tcW w:w="916" w:type="dxa"/>
          </w:tcPr>
          <w:p w14:paraId="4E1D035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283469</w:t>
            </w:r>
          </w:p>
        </w:tc>
        <w:tc>
          <w:tcPr>
            <w:tcW w:w="916" w:type="dxa"/>
          </w:tcPr>
          <w:p w14:paraId="4A15194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751193</w:t>
            </w:r>
          </w:p>
        </w:tc>
      </w:tr>
      <w:tr w:rsidR="00AB4B7B" w:rsidRPr="00AB4B7B" w14:paraId="16B2A6E1" w14:textId="77777777" w:rsidTr="00A71938">
        <w:tc>
          <w:tcPr>
            <w:tcW w:w="618" w:type="dxa"/>
          </w:tcPr>
          <w:p w14:paraId="61392D2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3.3.</w:t>
            </w:r>
          </w:p>
        </w:tc>
        <w:tc>
          <w:tcPr>
            <w:tcW w:w="3446" w:type="dxa"/>
          </w:tcPr>
          <w:p w14:paraId="698607C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ФКС</w:t>
            </w:r>
          </w:p>
        </w:tc>
        <w:tc>
          <w:tcPr>
            <w:tcW w:w="916" w:type="dxa"/>
          </w:tcPr>
          <w:p w14:paraId="55E582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0DDE2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3B3989E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96CEC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2B860E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66974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76FED5B0" w14:textId="77777777" w:rsidTr="00A71938">
        <w:tc>
          <w:tcPr>
            <w:tcW w:w="618" w:type="dxa"/>
          </w:tcPr>
          <w:p w14:paraId="5EB8C76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3.4.</w:t>
            </w:r>
          </w:p>
        </w:tc>
        <w:tc>
          <w:tcPr>
            <w:tcW w:w="3446" w:type="dxa"/>
          </w:tcPr>
          <w:p w14:paraId="71C58C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породный</w:t>
            </w:r>
          </w:p>
        </w:tc>
        <w:tc>
          <w:tcPr>
            <w:tcW w:w="916" w:type="dxa"/>
          </w:tcPr>
          <w:p w14:paraId="42A0C16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C28082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6CD661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0D20A0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4D74C3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293B12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7117B689" w14:textId="77777777" w:rsidTr="00A71938">
        <w:tc>
          <w:tcPr>
            <w:tcW w:w="618" w:type="dxa"/>
          </w:tcPr>
          <w:p w14:paraId="2958C29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3.5.</w:t>
            </w:r>
          </w:p>
        </w:tc>
        <w:tc>
          <w:tcPr>
            <w:tcW w:w="3446" w:type="dxa"/>
          </w:tcPr>
          <w:p w14:paraId="4D2D085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№6а породный</w:t>
            </w:r>
          </w:p>
        </w:tc>
        <w:tc>
          <w:tcPr>
            <w:tcW w:w="916" w:type="dxa"/>
          </w:tcPr>
          <w:p w14:paraId="53A6FA3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47DA7B7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3BFF38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5EF48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7B1E6E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EF3267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2B8641A" w14:textId="77777777" w:rsidTr="00A71938">
        <w:tc>
          <w:tcPr>
            <w:tcW w:w="618" w:type="dxa"/>
          </w:tcPr>
          <w:p w14:paraId="35C2AA0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w:t>
            </w:r>
          </w:p>
        </w:tc>
        <w:tc>
          <w:tcPr>
            <w:tcW w:w="3446" w:type="dxa"/>
          </w:tcPr>
          <w:p w14:paraId="08014C3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ФКС</w:t>
            </w:r>
          </w:p>
        </w:tc>
        <w:tc>
          <w:tcPr>
            <w:tcW w:w="916" w:type="dxa"/>
          </w:tcPr>
          <w:p w14:paraId="34D5E8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D3F564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1DEBC1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8E36CD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7D358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202DBD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0ED3CCAB" w14:textId="77777777" w:rsidTr="00A71938">
        <w:tc>
          <w:tcPr>
            <w:tcW w:w="9560" w:type="dxa"/>
            <w:gridSpan w:val="8"/>
          </w:tcPr>
          <w:p w14:paraId="36E51E9A"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Жамбылская область</w:t>
            </w:r>
          </w:p>
        </w:tc>
      </w:tr>
      <w:tr w:rsidR="00AB4B7B" w:rsidRPr="00AB4B7B" w14:paraId="6156EF13" w14:textId="77777777" w:rsidTr="00A71938">
        <w:tc>
          <w:tcPr>
            <w:tcW w:w="9560" w:type="dxa"/>
            <w:gridSpan w:val="8"/>
          </w:tcPr>
          <w:p w14:paraId="6E5F83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b/>
                <w:sz w:val="28"/>
                <w:szCs w:val="28"/>
              </w:rPr>
              <w:t>Карьер «Кок-Су»</w:t>
            </w:r>
          </w:p>
        </w:tc>
      </w:tr>
      <w:tr w:rsidR="00AB4B7B" w:rsidRPr="00AB4B7B" w14:paraId="31D988BA" w14:textId="77777777" w:rsidTr="00A71938">
        <w:tc>
          <w:tcPr>
            <w:tcW w:w="618" w:type="dxa"/>
          </w:tcPr>
          <w:p w14:paraId="5F1EA36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4.1.</w:t>
            </w:r>
          </w:p>
        </w:tc>
        <w:tc>
          <w:tcPr>
            <w:tcW w:w="3446" w:type="dxa"/>
          </w:tcPr>
          <w:p w14:paraId="356FE87C"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№10 (порода)</w:t>
            </w:r>
          </w:p>
        </w:tc>
        <w:tc>
          <w:tcPr>
            <w:tcW w:w="916" w:type="dxa"/>
          </w:tcPr>
          <w:p w14:paraId="2136A1C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360559</w:t>
            </w:r>
          </w:p>
        </w:tc>
        <w:tc>
          <w:tcPr>
            <w:tcW w:w="916" w:type="dxa"/>
          </w:tcPr>
          <w:p w14:paraId="47E858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923031</w:t>
            </w:r>
          </w:p>
        </w:tc>
        <w:tc>
          <w:tcPr>
            <w:tcW w:w="916" w:type="dxa"/>
          </w:tcPr>
          <w:p w14:paraId="379C16F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1525587</w:t>
            </w:r>
          </w:p>
        </w:tc>
        <w:tc>
          <w:tcPr>
            <w:tcW w:w="916" w:type="dxa"/>
          </w:tcPr>
          <w:p w14:paraId="7A28CCD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3905503</w:t>
            </w:r>
          </w:p>
        </w:tc>
        <w:tc>
          <w:tcPr>
            <w:tcW w:w="916" w:type="dxa"/>
          </w:tcPr>
          <w:p w14:paraId="0A47B4F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1273092</w:t>
            </w:r>
          </w:p>
        </w:tc>
        <w:tc>
          <w:tcPr>
            <w:tcW w:w="916" w:type="dxa"/>
          </w:tcPr>
          <w:p w14:paraId="7BF6459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3259116</w:t>
            </w:r>
          </w:p>
        </w:tc>
      </w:tr>
      <w:tr w:rsidR="00AB4B7B" w:rsidRPr="00AB4B7B" w14:paraId="52283FFA" w14:textId="77777777" w:rsidTr="00A71938">
        <w:tc>
          <w:tcPr>
            <w:tcW w:w="618" w:type="dxa"/>
          </w:tcPr>
          <w:p w14:paraId="015F28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4.2.</w:t>
            </w:r>
          </w:p>
        </w:tc>
        <w:tc>
          <w:tcPr>
            <w:tcW w:w="3446" w:type="dxa"/>
          </w:tcPr>
          <w:p w14:paraId="3AA57E67"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№10 (ФКС)</w:t>
            </w:r>
          </w:p>
        </w:tc>
        <w:tc>
          <w:tcPr>
            <w:tcW w:w="916" w:type="dxa"/>
          </w:tcPr>
          <w:p w14:paraId="79EF02D1"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614C099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D186422"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393370</w:t>
            </w:r>
          </w:p>
        </w:tc>
        <w:tc>
          <w:tcPr>
            <w:tcW w:w="916" w:type="dxa"/>
          </w:tcPr>
          <w:p w14:paraId="6BC63F5F"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963757</w:t>
            </w:r>
          </w:p>
        </w:tc>
        <w:tc>
          <w:tcPr>
            <w:tcW w:w="916" w:type="dxa"/>
          </w:tcPr>
          <w:p w14:paraId="2F7A033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611132</w:t>
            </w:r>
          </w:p>
        </w:tc>
        <w:tc>
          <w:tcPr>
            <w:tcW w:w="916" w:type="dxa"/>
          </w:tcPr>
          <w:p w14:paraId="76DB325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1497273</w:t>
            </w:r>
          </w:p>
        </w:tc>
      </w:tr>
      <w:tr w:rsidR="00AB4B7B" w:rsidRPr="00AB4B7B" w14:paraId="477F7D17" w14:textId="77777777" w:rsidTr="00A71938">
        <w:tc>
          <w:tcPr>
            <w:tcW w:w="618" w:type="dxa"/>
          </w:tcPr>
          <w:p w14:paraId="6D2B2F2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4.3.</w:t>
            </w:r>
          </w:p>
        </w:tc>
        <w:tc>
          <w:tcPr>
            <w:tcW w:w="3446" w:type="dxa"/>
          </w:tcPr>
          <w:p w14:paraId="2CBD33D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 (порода)</w:t>
            </w:r>
          </w:p>
        </w:tc>
        <w:tc>
          <w:tcPr>
            <w:tcW w:w="916" w:type="dxa"/>
          </w:tcPr>
          <w:p w14:paraId="717A1046"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72CF3979"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12DCD477"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CCF964C"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02C5BCE0"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896144</w:t>
            </w:r>
          </w:p>
        </w:tc>
        <w:tc>
          <w:tcPr>
            <w:tcW w:w="916" w:type="dxa"/>
          </w:tcPr>
          <w:p w14:paraId="76EB99FD"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2294129</w:t>
            </w:r>
          </w:p>
        </w:tc>
      </w:tr>
      <w:tr w:rsidR="00AB4B7B" w:rsidRPr="00AB4B7B" w14:paraId="58914328" w14:textId="77777777" w:rsidTr="00A71938">
        <w:tc>
          <w:tcPr>
            <w:tcW w:w="618" w:type="dxa"/>
          </w:tcPr>
          <w:p w14:paraId="00EEC7C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4.4.</w:t>
            </w:r>
          </w:p>
        </w:tc>
        <w:tc>
          <w:tcPr>
            <w:tcW w:w="3446" w:type="dxa"/>
          </w:tcPr>
          <w:p w14:paraId="6372F0C3"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 (ФКС)</w:t>
            </w:r>
          </w:p>
        </w:tc>
        <w:tc>
          <w:tcPr>
            <w:tcW w:w="916" w:type="dxa"/>
          </w:tcPr>
          <w:p w14:paraId="4B8B500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A89935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4AE5CA3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6C8C865C"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660B6F7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332200</w:t>
            </w:r>
          </w:p>
        </w:tc>
        <w:tc>
          <w:tcPr>
            <w:tcW w:w="916" w:type="dxa"/>
          </w:tcPr>
          <w:p w14:paraId="5FBFB50B"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813890</w:t>
            </w:r>
          </w:p>
        </w:tc>
      </w:tr>
      <w:tr w:rsidR="00AB4B7B" w:rsidRPr="00AB4B7B" w14:paraId="12DCAFC8" w14:textId="77777777" w:rsidTr="00A71938">
        <w:tc>
          <w:tcPr>
            <w:tcW w:w="618" w:type="dxa"/>
          </w:tcPr>
          <w:p w14:paraId="57CA3F6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3446" w:type="dxa"/>
          </w:tcPr>
          <w:p w14:paraId="04EF4583"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 (забалан.руды)</w:t>
            </w:r>
          </w:p>
        </w:tc>
        <w:tc>
          <w:tcPr>
            <w:tcW w:w="916" w:type="dxa"/>
          </w:tcPr>
          <w:p w14:paraId="6A4A6610"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433A6BD9"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3483D39"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756181E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8C2799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17BEEED2"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r>
      <w:tr w:rsidR="00AB4B7B" w:rsidRPr="00AB4B7B" w14:paraId="1B289D52" w14:textId="77777777" w:rsidTr="00A71938">
        <w:tc>
          <w:tcPr>
            <w:tcW w:w="9560" w:type="dxa"/>
            <w:gridSpan w:val="8"/>
          </w:tcPr>
          <w:p w14:paraId="375035B1" w14:textId="77777777" w:rsidR="00AB4B7B" w:rsidRPr="00AB4B7B" w:rsidRDefault="00AB4B7B" w:rsidP="00AB4B7B">
            <w:pPr>
              <w:spacing w:after="0"/>
              <w:jc w:val="both"/>
              <w:rPr>
                <w:rFonts w:ascii="Times New Roman" w:hAnsi="Times New Roman" w:cs="Times New Roman"/>
                <w:b/>
                <w:sz w:val="28"/>
                <w:szCs w:val="28"/>
                <w:highlight w:val="yellow"/>
              </w:rPr>
            </w:pPr>
            <w:r w:rsidRPr="00AB4B7B">
              <w:rPr>
                <w:rFonts w:ascii="Times New Roman" w:hAnsi="Times New Roman" w:cs="Times New Roman"/>
                <w:b/>
                <w:sz w:val="28"/>
                <w:szCs w:val="28"/>
              </w:rPr>
              <w:t>Карьер «Центральный»</w:t>
            </w:r>
          </w:p>
        </w:tc>
      </w:tr>
      <w:tr w:rsidR="00AB4B7B" w:rsidRPr="00AB4B7B" w14:paraId="0419B4FF" w14:textId="77777777" w:rsidTr="00A71938">
        <w:tc>
          <w:tcPr>
            <w:tcW w:w="618" w:type="dxa"/>
          </w:tcPr>
          <w:p w14:paraId="00281A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w:t>
            </w:r>
          </w:p>
        </w:tc>
        <w:tc>
          <w:tcPr>
            <w:tcW w:w="3446" w:type="dxa"/>
          </w:tcPr>
          <w:p w14:paraId="1D878DB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кремневый</w:t>
            </w:r>
          </w:p>
        </w:tc>
        <w:tc>
          <w:tcPr>
            <w:tcW w:w="916" w:type="dxa"/>
          </w:tcPr>
          <w:p w14:paraId="745486F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9CA7FA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89026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D1927E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91C35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4A323B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5C19644" w14:textId="77777777" w:rsidTr="00A71938">
        <w:tc>
          <w:tcPr>
            <w:tcW w:w="618" w:type="dxa"/>
          </w:tcPr>
          <w:p w14:paraId="69413AB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w:t>
            </w:r>
          </w:p>
        </w:tc>
        <w:tc>
          <w:tcPr>
            <w:tcW w:w="3446" w:type="dxa"/>
          </w:tcPr>
          <w:p w14:paraId="067601B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916" w:type="dxa"/>
          </w:tcPr>
          <w:p w14:paraId="782C28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12C45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A78DAE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971C0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C043AF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956E5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68B5863E" w14:textId="77777777" w:rsidTr="00A71938">
        <w:tc>
          <w:tcPr>
            <w:tcW w:w="618" w:type="dxa"/>
          </w:tcPr>
          <w:p w14:paraId="2EAE7E8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c>
          <w:tcPr>
            <w:tcW w:w="3446" w:type="dxa"/>
          </w:tcPr>
          <w:p w14:paraId="7737DF7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кремневый</w:t>
            </w:r>
          </w:p>
        </w:tc>
        <w:tc>
          <w:tcPr>
            <w:tcW w:w="916" w:type="dxa"/>
          </w:tcPr>
          <w:p w14:paraId="3585F3A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EE183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C73D99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36FD6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47BC91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BDD6D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DD3AC91" w14:textId="77777777" w:rsidTr="00A71938">
        <w:tc>
          <w:tcPr>
            <w:tcW w:w="618" w:type="dxa"/>
          </w:tcPr>
          <w:p w14:paraId="16EBEFB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w:t>
            </w:r>
          </w:p>
        </w:tc>
        <w:tc>
          <w:tcPr>
            <w:tcW w:w="3446" w:type="dxa"/>
          </w:tcPr>
          <w:p w14:paraId="7458D8C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породный</w:t>
            </w:r>
          </w:p>
        </w:tc>
        <w:tc>
          <w:tcPr>
            <w:tcW w:w="916" w:type="dxa"/>
          </w:tcPr>
          <w:p w14:paraId="0F80860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67282</w:t>
            </w:r>
          </w:p>
        </w:tc>
        <w:tc>
          <w:tcPr>
            <w:tcW w:w="916" w:type="dxa"/>
          </w:tcPr>
          <w:p w14:paraId="50A2CE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178297</w:t>
            </w:r>
          </w:p>
        </w:tc>
        <w:tc>
          <w:tcPr>
            <w:tcW w:w="916" w:type="dxa"/>
          </w:tcPr>
          <w:p w14:paraId="10EB20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67500</w:t>
            </w:r>
          </w:p>
        </w:tc>
        <w:tc>
          <w:tcPr>
            <w:tcW w:w="916" w:type="dxa"/>
          </w:tcPr>
          <w:p w14:paraId="273CDE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178875</w:t>
            </w:r>
          </w:p>
        </w:tc>
        <w:tc>
          <w:tcPr>
            <w:tcW w:w="916" w:type="dxa"/>
          </w:tcPr>
          <w:p w14:paraId="6529B01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65460</w:t>
            </w:r>
          </w:p>
        </w:tc>
        <w:tc>
          <w:tcPr>
            <w:tcW w:w="916" w:type="dxa"/>
          </w:tcPr>
          <w:p w14:paraId="0B54C3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173469</w:t>
            </w:r>
          </w:p>
        </w:tc>
      </w:tr>
      <w:tr w:rsidR="00AB4B7B" w:rsidRPr="00AB4B7B" w14:paraId="4FF2D150" w14:textId="77777777" w:rsidTr="00A71938">
        <w:tc>
          <w:tcPr>
            <w:tcW w:w="9560" w:type="dxa"/>
            <w:gridSpan w:val="8"/>
          </w:tcPr>
          <w:p w14:paraId="4C901E9A"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Карьер «Донгулек»</w:t>
            </w:r>
          </w:p>
        </w:tc>
      </w:tr>
      <w:tr w:rsidR="00AB4B7B" w:rsidRPr="00AB4B7B" w14:paraId="7AC90A55" w14:textId="77777777" w:rsidTr="00A71938">
        <w:tc>
          <w:tcPr>
            <w:tcW w:w="618" w:type="dxa"/>
          </w:tcPr>
          <w:p w14:paraId="3154BBF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5.1.</w:t>
            </w:r>
          </w:p>
        </w:tc>
        <w:tc>
          <w:tcPr>
            <w:tcW w:w="3446" w:type="dxa"/>
          </w:tcPr>
          <w:p w14:paraId="1ABB944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Отвал породный</w:t>
            </w:r>
          </w:p>
        </w:tc>
        <w:tc>
          <w:tcPr>
            <w:tcW w:w="916" w:type="dxa"/>
          </w:tcPr>
          <w:p w14:paraId="29350FD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73AD519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5B21022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1C5D41D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40B4294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5AA1586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r>
      <w:tr w:rsidR="00AB4B7B" w:rsidRPr="00AB4B7B" w14:paraId="0DA751EB" w14:textId="77777777" w:rsidTr="00A71938">
        <w:tc>
          <w:tcPr>
            <w:tcW w:w="9560" w:type="dxa"/>
            <w:gridSpan w:val="8"/>
          </w:tcPr>
          <w:p w14:paraId="0D9E5173"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Карьер «Тогузбай»</w:t>
            </w:r>
          </w:p>
        </w:tc>
      </w:tr>
      <w:tr w:rsidR="00AB4B7B" w:rsidRPr="00AB4B7B" w14:paraId="03ABBED0" w14:textId="77777777" w:rsidTr="00A71938">
        <w:tc>
          <w:tcPr>
            <w:tcW w:w="618" w:type="dxa"/>
          </w:tcPr>
          <w:p w14:paraId="66FE4D2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6.1.</w:t>
            </w:r>
          </w:p>
        </w:tc>
        <w:tc>
          <w:tcPr>
            <w:tcW w:w="3446" w:type="dxa"/>
          </w:tcPr>
          <w:p w14:paraId="44E1E3F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Отвал породный</w:t>
            </w:r>
          </w:p>
        </w:tc>
        <w:tc>
          <w:tcPr>
            <w:tcW w:w="916" w:type="dxa"/>
          </w:tcPr>
          <w:p w14:paraId="28F494E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4A00ADD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171A081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5CB545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312F96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09A7C1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r>
    </w:tbl>
    <w:p w14:paraId="6EC3D9A6" w14:textId="37C05A5B" w:rsidR="00AB4B7B" w:rsidRDefault="00AB4B7B" w:rsidP="00AB4B7B">
      <w:pPr>
        <w:pStyle w:val="61"/>
        <w:jc w:val="both"/>
        <w:rPr>
          <w:rFonts w:ascii="Times New Roman" w:hAnsi="Times New Roman" w:cs="Times New Roman"/>
          <w:b/>
          <w:sz w:val="28"/>
          <w:szCs w:val="28"/>
          <w:highlight w:val="yellow"/>
        </w:rPr>
      </w:pPr>
    </w:p>
    <w:p w14:paraId="69571964" w14:textId="4D760458" w:rsidR="00DF45F3" w:rsidRDefault="00DF45F3" w:rsidP="00DF45F3">
      <w:pPr>
        <w:rPr>
          <w:highlight w:val="yellow"/>
        </w:rPr>
      </w:pPr>
    </w:p>
    <w:p w14:paraId="439176D7" w14:textId="3E88EBE6" w:rsidR="00DF45F3" w:rsidRDefault="00DF45F3" w:rsidP="00DF45F3">
      <w:pPr>
        <w:rPr>
          <w:highlight w:val="yellow"/>
        </w:rPr>
      </w:pPr>
    </w:p>
    <w:p w14:paraId="25CEAF92" w14:textId="77777777" w:rsidR="00DF45F3" w:rsidRPr="00DF45F3" w:rsidRDefault="00DF45F3" w:rsidP="00DF45F3">
      <w:pPr>
        <w:rPr>
          <w:highlight w:val="yellow"/>
        </w:rPr>
      </w:pPr>
    </w:p>
    <w:p w14:paraId="6A8195F6" w14:textId="77777777" w:rsidR="00AB4B7B" w:rsidRPr="00AB4B7B" w:rsidRDefault="00AB4B7B" w:rsidP="00AB4B7B">
      <w:pPr>
        <w:pStyle w:val="61"/>
        <w:jc w:val="both"/>
        <w:rPr>
          <w:rFonts w:ascii="Times New Roman" w:hAnsi="Times New Roman" w:cs="Times New Roman"/>
          <w:b/>
          <w:sz w:val="28"/>
          <w:szCs w:val="28"/>
          <w:lang w:val="ru-RU"/>
        </w:rPr>
      </w:pPr>
      <w:r w:rsidRPr="00AB4B7B">
        <w:rPr>
          <w:rFonts w:ascii="Times New Roman" w:hAnsi="Times New Roman" w:cs="Times New Roman"/>
          <w:b/>
          <w:sz w:val="28"/>
          <w:szCs w:val="28"/>
          <w:lang w:val="ru-RU"/>
        </w:rPr>
        <w:t>Баланс по отвалам ТМО находящиеся в государственной собственности и в собственности предприятия:</w:t>
      </w:r>
    </w:p>
    <w:p w14:paraId="0862E480" w14:textId="4333AA26" w:rsidR="00AB4B7B" w:rsidRPr="00AB4B7B" w:rsidRDefault="00AB4B7B" w:rsidP="00AB4B7B">
      <w:pPr>
        <w:pStyle w:val="61"/>
        <w:tabs>
          <w:tab w:val="left" w:pos="3770"/>
          <w:tab w:val="left" w:pos="7200"/>
        </w:tabs>
        <w:jc w:val="both"/>
        <w:rPr>
          <w:rFonts w:ascii="Times New Roman" w:hAnsi="Times New Roman" w:cs="Times New Roman"/>
          <w:sz w:val="28"/>
          <w:szCs w:val="28"/>
          <w:lang w:val="ru-RU"/>
        </w:rPr>
      </w:pP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Информация по ТМО </w:t>
      </w:r>
      <w:r w:rsidR="00EB71EA">
        <w:rPr>
          <w:rFonts w:ascii="Times New Roman" w:hAnsi="Times New Roman" w:cs="Times New Roman"/>
          <w:sz w:val="28"/>
          <w:szCs w:val="28"/>
          <w:lang w:val="ru-RU"/>
        </w:rPr>
        <w:t>ТОО «</w:t>
      </w:r>
      <w:r w:rsidRPr="00AB4B7B">
        <w:rPr>
          <w:rFonts w:ascii="Times New Roman" w:hAnsi="Times New Roman" w:cs="Times New Roman"/>
          <w:sz w:val="28"/>
          <w:szCs w:val="28"/>
          <w:lang w:val="ru-RU"/>
        </w:rPr>
        <w:t>ГПК</w:t>
      </w:r>
      <w:r w:rsidR="00EB71EA">
        <w:rPr>
          <w:rFonts w:ascii="Times New Roman" w:hAnsi="Times New Roman" w:cs="Times New Roman"/>
          <w:sz w:val="28"/>
          <w:szCs w:val="28"/>
          <w:lang w:val="ru-RU"/>
        </w:rPr>
        <w:t xml:space="preserve"> Казфосфат»</w:t>
      </w:r>
    </w:p>
    <w:p w14:paraId="54E4A5B7" w14:textId="35C23634" w:rsidR="00AB4B7B" w:rsidRPr="00EB71EA" w:rsidRDefault="00AB4B7B" w:rsidP="00AB4B7B">
      <w:pPr>
        <w:pStyle w:val="61"/>
        <w:tabs>
          <w:tab w:val="left" w:pos="3770"/>
          <w:tab w:val="left" w:pos="7200"/>
        </w:tabs>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ab/>
        <w:t xml:space="preserve">                                                          </w:t>
      </w:r>
      <w:r w:rsidRPr="00EB71EA">
        <w:rPr>
          <w:rFonts w:ascii="Times New Roman" w:hAnsi="Times New Roman" w:cs="Times New Roman"/>
          <w:b/>
          <w:i/>
          <w:sz w:val="28"/>
          <w:szCs w:val="28"/>
          <w:lang w:val="ru-RU"/>
        </w:rPr>
        <w:t>таблица№3</w:t>
      </w:r>
    </w:p>
    <w:tbl>
      <w:tblPr>
        <w:tblpPr w:leftFromText="180" w:rightFromText="180" w:vertAnchor="text" w:horzAnchor="margin" w:tblpY="86"/>
        <w:tblW w:w="9464" w:type="dxa"/>
        <w:tblLayout w:type="fixed"/>
        <w:tblLook w:val="04A0" w:firstRow="1" w:lastRow="0" w:firstColumn="1" w:lastColumn="0" w:noHBand="0" w:noVBand="1"/>
      </w:tblPr>
      <w:tblGrid>
        <w:gridCol w:w="2235"/>
        <w:gridCol w:w="73"/>
        <w:gridCol w:w="1628"/>
        <w:gridCol w:w="1701"/>
        <w:gridCol w:w="150"/>
        <w:gridCol w:w="2401"/>
        <w:gridCol w:w="1276"/>
      </w:tblGrid>
      <w:tr w:rsidR="00AB4B7B" w:rsidRPr="00DC463A" w14:paraId="022DE6BB" w14:textId="77777777" w:rsidTr="00A71938">
        <w:trPr>
          <w:trHeight w:val="411"/>
        </w:trPr>
        <w:tc>
          <w:tcPr>
            <w:tcW w:w="3936"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2B6458E" w14:textId="77777777" w:rsidR="00AB4B7B" w:rsidRPr="00AB4B7B"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ТМО, находящиеся в государственной собственности</w:t>
            </w:r>
          </w:p>
        </w:tc>
        <w:tc>
          <w:tcPr>
            <w:tcW w:w="4252" w:type="dxa"/>
            <w:gridSpan w:val="3"/>
            <w:tcBorders>
              <w:top w:val="single" w:sz="8" w:space="0" w:color="auto"/>
              <w:left w:val="single" w:sz="4" w:space="0" w:color="auto"/>
              <w:bottom w:val="single" w:sz="8" w:space="0" w:color="auto"/>
              <w:right w:val="nil"/>
            </w:tcBorders>
            <w:shd w:val="clear" w:color="auto" w:fill="auto"/>
            <w:vAlign w:val="center"/>
            <w:hideMark/>
          </w:tcPr>
          <w:p w14:paraId="05973DE5" w14:textId="0EFA318B" w:rsidR="00AB4B7B" w:rsidRPr="00EB71EA" w:rsidRDefault="00AB4B7B" w:rsidP="00AB4B7B">
            <w:pPr>
              <w:spacing w:after="0"/>
              <w:jc w:val="both"/>
              <w:rPr>
                <w:rFonts w:ascii="Times New Roman" w:hAnsi="Times New Roman" w:cs="Times New Roman"/>
                <w:sz w:val="28"/>
                <w:szCs w:val="28"/>
                <w:lang w:val="ru-RU"/>
              </w:rPr>
            </w:pPr>
            <w:r w:rsidRPr="00EB71EA">
              <w:rPr>
                <w:rFonts w:ascii="Times New Roman" w:hAnsi="Times New Roman" w:cs="Times New Roman"/>
                <w:sz w:val="28"/>
                <w:szCs w:val="28"/>
                <w:lang w:val="ru-RU"/>
              </w:rPr>
              <w:t xml:space="preserve">Наименование, № ТМО </w:t>
            </w:r>
            <w:r w:rsidR="00EB71EA">
              <w:rPr>
                <w:rFonts w:ascii="Times New Roman" w:hAnsi="Times New Roman" w:cs="Times New Roman"/>
                <w:sz w:val="28"/>
                <w:szCs w:val="28"/>
                <w:lang w:val="ru-RU"/>
              </w:rPr>
              <w:t>ТОО «</w:t>
            </w:r>
            <w:r w:rsidRPr="00EB71EA">
              <w:rPr>
                <w:rFonts w:ascii="Times New Roman" w:hAnsi="Times New Roman" w:cs="Times New Roman"/>
                <w:sz w:val="28"/>
                <w:szCs w:val="28"/>
                <w:lang w:val="ru-RU"/>
              </w:rPr>
              <w:t>ГПК</w:t>
            </w:r>
            <w:r w:rsidR="00EB71EA">
              <w:rPr>
                <w:rFonts w:ascii="Times New Roman" w:hAnsi="Times New Roman" w:cs="Times New Roman"/>
                <w:sz w:val="28"/>
                <w:szCs w:val="28"/>
                <w:lang w:val="ru-RU"/>
              </w:rPr>
              <w:t xml:space="preserve"> Казфосфат»</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62E1D7C" w14:textId="77777777" w:rsidR="00AB4B7B" w:rsidRPr="00EB71EA"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 </w:t>
            </w:r>
          </w:p>
        </w:tc>
      </w:tr>
      <w:tr w:rsidR="00AB4B7B" w:rsidRPr="00AB4B7B" w14:paraId="439BF84B" w14:textId="77777777" w:rsidTr="00A71938">
        <w:trPr>
          <w:trHeight w:val="346"/>
        </w:trPr>
        <w:tc>
          <w:tcPr>
            <w:tcW w:w="2235" w:type="dxa"/>
            <w:tcBorders>
              <w:top w:val="nil"/>
              <w:left w:val="single" w:sz="8" w:space="0" w:color="auto"/>
              <w:bottom w:val="single" w:sz="8" w:space="0" w:color="auto"/>
              <w:right w:val="single" w:sz="4" w:space="0" w:color="auto"/>
            </w:tcBorders>
            <w:shd w:val="clear" w:color="auto" w:fill="auto"/>
            <w:vAlign w:val="center"/>
            <w:hideMark/>
          </w:tcPr>
          <w:p w14:paraId="35F94EC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Наименование, № ТМО  </w:t>
            </w:r>
          </w:p>
        </w:tc>
        <w:tc>
          <w:tcPr>
            <w:tcW w:w="1701" w:type="dxa"/>
            <w:gridSpan w:val="2"/>
            <w:tcBorders>
              <w:top w:val="nil"/>
              <w:left w:val="nil"/>
              <w:bottom w:val="single" w:sz="8" w:space="0" w:color="auto"/>
              <w:right w:val="single" w:sz="4" w:space="0" w:color="auto"/>
            </w:tcBorders>
            <w:shd w:val="clear" w:color="auto" w:fill="auto"/>
            <w:vAlign w:val="center"/>
            <w:hideMark/>
          </w:tcPr>
          <w:p w14:paraId="384F0C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проектная площадь, га</w:t>
            </w:r>
          </w:p>
        </w:tc>
        <w:tc>
          <w:tcPr>
            <w:tcW w:w="1701" w:type="dxa"/>
            <w:tcBorders>
              <w:top w:val="nil"/>
              <w:left w:val="nil"/>
              <w:bottom w:val="single" w:sz="8" w:space="0" w:color="auto"/>
              <w:right w:val="nil"/>
            </w:tcBorders>
            <w:shd w:val="clear" w:color="auto" w:fill="auto"/>
            <w:vAlign w:val="center"/>
            <w:hideMark/>
          </w:tcPr>
          <w:p w14:paraId="4B91C39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на балансе</w:t>
            </w:r>
          </w:p>
        </w:tc>
        <w:tc>
          <w:tcPr>
            <w:tcW w:w="2551" w:type="dxa"/>
            <w:gridSpan w:val="2"/>
            <w:tcBorders>
              <w:top w:val="nil"/>
              <w:left w:val="single" w:sz="4" w:space="0" w:color="auto"/>
              <w:bottom w:val="single" w:sz="8" w:space="0" w:color="000000"/>
              <w:right w:val="single" w:sz="4" w:space="0" w:color="auto"/>
            </w:tcBorders>
            <w:vAlign w:val="center"/>
            <w:hideMark/>
          </w:tcPr>
          <w:p w14:paraId="3209D4D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в собственности</w:t>
            </w:r>
          </w:p>
        </w:tc>
        <w:tc>
          <w:tcPr>
            <w:tcW w:w="1276" w:type="dxa"/>
            <w:tcBorders>
              <w:top w:val="nil"/>
              <w:left w:val="nil"/>
              <w:bottom w:val="single" w:sz="8" w:space="0" w:color="auto"/>
              <w:right w:val="single" w:sz="4" w:space="0" w:color="auto"/>
            </w:tcBorders>
            <w:shd w:val="clear" w:color="auto" w:fill="auto"/>
            <w:vAlign w:val="center"/>
            <w:hideMark/>
          </w:tcPr>
          <w:p w14:paraId="3E36490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проектная площадь, га</w:t>
            </w:r>
          </w:p>
        </w:tc>
      </w:tr>
      <w:tr w:rsidR="00AB4B7B" w:rsidRPr="00AB4B7B" w14:paraId="488EDEC3" w14:textId="77777777" w:rsidTr="00A71938">
        <w:trPr>
          <w:trHeight w:val="255"/>
        </w:trPr>
        <w:tc>
          <w:tcPr>
            <w:tcW w:w="9464" w:type="dxa"/>
            <w:gridSpan w:val="7"/>
            <w:tcBorders>
              <w:top w:val="nil"/>
              <w:left w:val="single" w:sz="8" w:space="0" w:color="auto"/>
              <w:bottom w:val="single" w:sz="4" w:space="0" w:color="auto"/>
              <w:right w:val="single" w:sz="4" w:space="0" w:color="auto"/>
            </w:tcBorders>
            <w:shd w:val="clear" w:color="auto" w:fill="auto"/>
            <w:noWrap/>
            <w:vAlign w:val="bottom"/>
            <w:hideMark/>
          </w:tcPr>
          <w:p w14:paraId="519126EB"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Коксу</w:t>
            </w:r>
          </w:p>
        </w:tc>
      </w:tr>
      <w:tr w:rsidR="00AB4B7B" w:rsidRPr="00AB4B7B" w14:paraId="4A7030EE"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C04AD1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Коксу</w:t>
            </w:r>
          </w:p>
        </w:tc>
      </w:tr>
      <w:tr w:rsidR="00AB4B7B" w:rsidRPr="00AB4B7B" w14:paraId="2DD352C0" w14:textId="77777777" w:rsidTr="00A71938">
        <w:trPr>
          <w:trHeight w:val="450"/>
        </w:trPr>
        <w:tc>
          <w:tcPr>
            <w:tcW w:w="2308" w:type="dxa"/>
            <w:gridSpan w:val="2"/>
            <w:tcBorders>
              <w:top w:val="nil"/>
              <w:left w:val="single" w:sz="8" w:space="0" w:color="auto"/>
              <w:bottom w:val="single" w:sz="4" w:space="0" w:color="auto"/>
              <w:right w:val="single" w:sz="4" w:space="0" w:color="auto"/>
            </w:tcBorders>
            <w:shd w:val="clear" w:color="auto" w:fill="auto"/>
            <w:vAlign w:val="bottom"/>
            <w:hideMark/>
          </w:tcPr>
          <w:p w14:paraId="4D11E67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отвал доломитов южный борт</w:t>
            </w:r>
          </w:p>
        </w:tc>
        <w:tc>
          <w:tcPr>
            <w:tcW w:w="1628" w:type="dxa"/>
            <w:tcBorders>
              <w:top w:val="nil"/>
              <w:left w:val="nil"/>
              <w:bottom w:val="single" w:sz="4" w:space="0" w:color="auto"/>
              <w:right w:val="single" w:sz="4" w:space="0" w:color="auto"/>
            </w:tcBorders>
            <w:shd w:val="clear" w:color="auto" w:fill="auto"/>
            <w:vAlign w:val="bottom"/>
            <w:hideMark/>
          </w:tcPr>
          <w:p w14:paraId="42C2379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FDAB08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 пород.</w:t>
            </w:r>
          </w:p>
        </w:tc>
        <w:tc>
          <w:tcPr>
            <w:tcW w:w="2401" w:type="dxa"/>
            <w:tcBorders>
              <w:top w:val="nil"/>
              <w:left w:val="nil"/>
              <w:bottom w:val="single" w:sz="4" w:space="0" w:color="auto"/>
              <w:right w:val="single" w:sz="4" w:space="0" w:color="auto"/>
            </w:tcBorders>
            <w:shd w:val="clear" w:color="auto" w:fill="auto"/>
            <w:noWrap/>
            <w:vAlign w:val="bottom"/>
            <w:hideMark/>
          </w:tcPr>
          <w:p w14:paraId="73B4339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2C19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144</w:t>
            </w:r>
          </w:p>
        </w:tc>
      </w:tr>
      <w:tr w:rsidR="00AB4B7B" w:rsidRPr="00AB4B7B" w14:paraId="3E85863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F1A56E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5085D7B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9B1F0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 (ФКС)</w:t>
            </w:r>
          </w:p>
        </w:tc>
        <w:tc>
          <w:tcPr>
            <w:tcW w:w="2401" w:type="dxa"/>
            <w:tcBorders>
              <w:top w:val="nil"/>
              <w:left w:val="nil"/>
              <w:bottom w:val="single" w:sz="4" w:space="0" w:color="auto"/>
              <w:right w:val="single" w:sz="4" w:space="0" w:color="auto"/>
            </w:tcBorders>
            <w:shd w:val="clear" w:color="auto" w:fill="auto"/>
            <w:noWrap/>
            <w:vAlign w:val="bottom"/>
            <w:hideMark/>
          </w:tcPr>
          <w:p w14:paraId="7A6A410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594EC918"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052E037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37BE14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27E11B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97AB12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забалан.</w:t>
            </w:r>
          </w:p>
        </w:tc>
        <w:tc>
          <w:tcPr>
            <w:tcW w:w="2401" w:type="dxa"/>
            <w:tcBorders>
              <w:top w:val="nil"/>
              <w:left w:val="nil"/>
              <w:bottom w:val="single" w:sz="4" w:space="0" w:color="auto"/>
              <w:right w:val="single" w:sz="4" w:space="0" w:color="auto"/>
            </w:tcBorders>
            <w:shd w:val="clear" w:color="auto" w:fill="auto"/>
            <w:noWrap/>
            <w:vAlign w:val="bottom"/>
            <w:hideMark/>
          </w:tcPr>
          <w:p w14:paraId="12EA57C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335E2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0,3</w:t>
            </w:r>
          </w:p>
        </w:tc>
      </w:tr>
      <w:tr w:rsidR="00AB4B7B" w:rsidRPr="00AB4B7B" w14:paraId="16BD47E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148821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5B28DB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DF42AA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6B1636B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276" w:type="dxa"/>
            <w:tcBorders>
              <w:top w:val="nil"/>
              <w:left w:val="nil"/>
              <w:bottom w:val="single" w:sz="4" w:space="0" w:color="auto"/>
              <w:right w:val="single" w:sz="4" w:space="0" w:color="auto"/>
            </w:tcBorders>
            <w:shd w:val="clear" w:color="auto" w:fill="auto"/>
            <w:noWrap/>
            <w:vAlign w:val="bottom"/>
            <w:hideMark/>
          </w:tcPr>
          <w:p w14:paraId="4E3D0A3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w:t>
            </w:r>
          </w:p>
        </w:tc>
      </w:tr>
      <w:tr w:rsidR="00AB4B7B" w:rsidRPr="00AB4B7B" w14:paraId="25863342"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7D43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3E94C2F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C07B89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7F40A02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(ФКС)</w:t>
            </w:r>
          </w:p>
        </w:tc>
        <w:tc>
          <w:tcPr>
            <w:tcW w:w="1276" w:type="dxa"/>
            <w:tcBorders>
              <w:top w:val="nil"/>
              <w:left w:val="nil"/>
              <w:bottom w:val="single" w:sz="4" w:space="0" w:color="auto"/>
              <w:right w:val="single" w:sz="4" w:space="0" w:color="auto"/>
            </w:tcBorders>
            <w:shd w:val="clear" w:color="auto" w:fill="auto"/>
            <w:noWrap/>
            <w:vAlign w:val="bottom"/>
            <w:hideMark/>
          </w:tcPr>
          <w:p w14:paraId="6D4C5C8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r>
      <w:tr w:rsidR="00AB4B7B" w:rsidRPr="00AB4B7B" w14:paraId="5C83E134"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86935D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742F17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E3627D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EA3332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276" w:type="dxa"/>
            <w:tcBorders>
              <w:top w:val="nil"/>
              <w:left w:val="nil"/>
              <w:bottom w:val="single" w:sz="4" w:space="0" w:color="auto"/>
              <w:right w:val="single" w:sz="4" w:space="0" w:color="auto"/>
            </w:tcBorders>
            <w:shd w:val="clear" w:color="auto" w:fill="auto"/>
            <w:noWrap/>
            <w:vAlign w:val="bottom"/>
            <w:hideMark/>
          </w:tcPr>
          <w:p w14:paraId="65ED528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70</w:t>
            </w:r>
          </w:p>
        </w:tc>
      </w:tr>
      <w:tr w:rsidR="00AB4B7B" w:rsidRPr="00AB4B7B" w14:paraId="24B8B11B"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A6371C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41038E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D64DC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016447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(ФКС)</w:t>
            </w:r>
          </w:p>
        </w:tc>
        <w:tc>
          <w:tcPr>
            <w:tcW w:w="1276" w:type="dxa"/>
            <w:tcBorders>
              <w:top w:val="nil"/>
              <w:left w:val="nil"/>
              <w:bottom w:val="single" w:sz="4" w:space="0" w:color="auto"/>
              <w:right w:val="single" w:sz="4" w:space="0" w:color="auto"/>
            </w:tcBorders>
            <w:shd w:val="clear" w:color="auto" w:fill="auto"/>
            <w:noWrap/>
            <w:vAlign w:val="bottom"/>
            <w:hideMark/>
          </w:tcPr>
          <w:p w14:paraId="7F1D5E5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70</w:t>
            </w:r>
          </w:p>
        </w:tc>
      </w:tr>
      <w:tr w:rsidR="00AB4B7B" w:rsidRPr="00AB4B7B" w14:paraId="0EBEDDDE" w14:textId="77777777" w:rsidTr="00A71938">
        <w:trPr>
          <w:trHeight w:val="259"/>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C6F301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3095206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407CEE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1A9A41F3" w14:textId="77777777" w:rsidR="00AB4B7B" w:rsidRPr="00AB4B7B"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пром.скл. н/к руды №6</w:t>
            </w:r>
          </w:p>
        </w:tc>
        <w:tc>
          <w:tcPr>
            <w:tcW w:w="1276" w:type="dxa"/>
            <w:tcBorders>
              <w:top w:val="nil"/>
              <w:left w:val="nil"/>
              <w:bottom w:val="single" w:sz="4" w:space="0" w:color="auto"/>
              <w:right w:val="single" w:sz="4" w:space="0" w:color="auto"/>
            </w:tcBorders>
            <w:shd w:val="clear" w:color="auto" w:fill="auto"/>
            <w:vAlign w:val="bottom"/>
            <w:hideMark/>
          </w:tcPr>
          <w:p w14:paraId="2AE0D7A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w:t>
            </w:r>
          </w:p>
        </w:tc>
      </w:tr>
      <w:tr w:rsidR="00AB4B7B" w:rsidRPr="00AB4B7B" w14:paraId="2F23CA8F"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B52553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309B97A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C1529B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32ED779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276" w:type="dxa"/>
            <w:tcBorders>
              <w:top w:val="nil"/>
              <w:left w:val="nil"/>
              <w:bottom w:val="single" w:sz="4" w:space="0" w:color="auto"/>
              <w:right w:val="single" w:sz="4" w:space="0" w:color="auto"/>
            </w:tcBorders>
            <w:shd w:val="clear" w:color="auto" w:fill="auto"/>
            <w:vAlign w:val="bottom"/>
            <w:hideMark/>
          </w:tcPr>
          <w:p w14:paraId="5B10D0B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w:t>
            </w:r>
          </w:p>
        </w:tc>
      </w:tr>
      <w:tr w:rsidR="00AB4B7B" w:rsidRPr="00AB4B7B" w14:paraId="1955BE02"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B1E8DC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2E316C6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9194B5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1A6D30B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ФКС</w:t>
            </w:r>
          </w:p>
        </w:tc>
        <w:tc>
          <w:tcPr>
            <w:tcW w:w="1276" w:type="dxa"/>
            <w:tcBorders>
              <w:top w:val="nil"/>
              <w:left w:val="nil"/>
              <w:bottom w:val="single" w:sz="4" w:space="0" w:color="auto"/>
              <w:right w:val="single" w:sz="4" w:space="0" w:color="auto"/>
            </w:tcBorders>
            <w:shd w:val="clear" w:color="auto" w:fill="auto"/>
            <w:vAlign w:val="bottom"/>
            <w:hideMark/>
          </w:tcPr>
          <w:p w14:paraId="69F28E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w:t>
            </w:r>
          </w:p>
        </w:tc>
      </w:tr>
      <w:tr w:rsidR="00AB4B7B" w:rsidRPr="00AB4B7B" w14:paraId="55A86EE3"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96703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4FF2CFB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118441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0AF8728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 породный</w:t>
            </w:r>
          </w:p>
        </w:tc>
        <w:tc>
          <w:tcPr>
            <w:tcW w:w="1276" w:type="dxa"/>
            <w:tcBorders>
              <w:top w:val="nil"/>
              <w:left w:val="nil"/>
              <w:bottom w:val="single" w:sz="4" w:space="0" w:color="auto"/>
              <w:right w:val="single" w:sz="4" w:space="0" w:color="auto"/>
            </w:tcBorders>
            <w:shd w:val="clear" w:color="auto" w:fill="auto"/>
            <w:vAlign w:val="bottom"/>
            <w:hideMark/>
          </w:tcPr>
          <w:p w14:paraId="784DA4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55</w:t>
            </w:r>
          </w:p>
        </w:tc>
      </w:tr>
      <w:tr w:rsidR="00AB4B7B" w:rsidRPr="00AB4B7B" w14:paraId="26C725F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9B2DD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1628" w:type="dxa"/>
            <w:tcBorders>
              <w:top w:val="nil"/>
              <w:left w:val="nil"/>
              <w:bottom w:val="single" w:sz="4" w:space="0" w:color="auto"/>
              <w:right w:val="single" w:sz="4" w:space="0" w:color="auto"/>
            </w:tcBorders>
            <w:shd w:val="clear" w:color="auto" w:fill="auto"/>
            <w:noWrap/>
            <w:vAlign w:val="bottom"/>
            <w:hideMark/>
          </w:tcPr>
          <w:p w14:paraId="1DE076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72E76F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10 отвалов</w:t>
            </w:r>
          </w:p>
        </w:tc>
        <w:tc>
          <w:tcPr>
            <w:tcW w:w="2401" w:type="dxa"/>
            <w:tcBorders>
              <w:top w:val="nil"/>
              <w:left w:val="nil"/>
              <w:bottom w:val="single" w:sz="4" w:space="0" w:color="auto"/>
              <w:right w:val="single" w:sz="4" w:space="0" w:color="auto"/>
            </w:tcBorders>
            <w:shd w:val="clear" w:color="auto" w:fill="auto"/>
            <w:vAlign w:val="bottom"/>
            <w:hideMark/>
          </w:tcPr>
          <w:p w14:paraId="5C97E97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4AE3F8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1978B894"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41093666"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Кокжон</w:t>
            </w:r>
          </w:p>
        </w:tc>
      </w:tr>
      <w:tr w:rsidR="00AB4B7B" w:rsidRPr="00AB4B7B" w14:paraId="0F6027D0"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74DD1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Кистас</w:t>
            </w:r>
          </w:p>
        </w:tc>
      </w:tr>
      <w:tr w:rsidR="00AB4B7B" w:rsidRPr="00AB4B7B" w14:paraId="101868A1"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E4219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8E88A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C1DB2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1A519D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812B0E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28</w:t>
            </w:r>
          </w:p>
        </w:tc>
      </w:tr>
      <w:tr w:rsidR="00AB4B7B" w:rsidRPr="00AB4B7B" w14:paraId="4F65FC44" w14:textId="77777777" w:rsidTr="00A71938">
        <w:trPr>
          <w:trHeight w:val="454"/>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372A78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3090D07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40</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E9B0FF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5DC07E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CC7932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251</w:t>
            </w:r>
          </w:p>
        </w:tc>
      </w:tr>
      <w:tr w:rsidR="00AB4B7B" w:rsidRPr="00AB4B7B" w14:paraId="6359265B"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68B8B2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026637D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6787FA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77C525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13C5A1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212</w:t>
            </w:r>
          </w:p>
        </w:tc>
      </w:tr>
      <w:tr w:rsidR="00AB4B7B" w:rsidRPr="00AB4B7B" w14:paraId="4CC51E32" w14:textId="77777777" w:rsidTr="00A71938">
        <w:trPr>
          <w:trHeight w:val="29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6E21508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0F1AC1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07F2F5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6а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7A47C12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DCA810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66,5</w:t>
            </w:r>
          </w:p>
        </w:tc>
      </w:tr>
      <w:tr w:rsidR="00AB4B7B" w:rsidRPr="00AB4B7B" w14:paraId="59F17804"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243B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60CA24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DBB52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(ФКС)</w:t>
            </w:r>
          </w:p>
        </w:tc>
        <w:tc>
          <w:tcPr>
            <w:tcW w:w="2401" w:type="dxa"/>
            <w:tcBorders>
              <w:top w:val="nil"/>
              <w:left w:val="nil"/>
              <w:bottom w:val="single" w:sz="4" w:space="0" w:color="auto"/>
              <w:right w:val="single" w:sz="4" w:space="0" w:color="auto"/>
            </w:tcBorders>
            <w:shd w:val="clear" w:color="auto" w:fill="auto"/>
            <w:noWrap/>
            <w:vAlign w:val="bottom"/>
            <w:hideMark/>
          </w:tcPr>
          <w:p w14:paraId="264FE2E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1C1915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26</w:t>
            </w:r>
          </w:p>
        </w:tc>
      </w:tr>
      <w:tr w:rsidR="00AB4B7B" w:rsidRPr="00AB4B7B" w14:paraId="60941106" w14:textId="77777777" w:rsidTr="00A71938">
        <w:trPr>
          <w:trHeight w:val="31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F96214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5D86480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385FBB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(ФКС)</w:t>
            </w:r>
          </w:p>
        </w:tc>
        <w:tc>
          <w:tcPr>
            <w:tcW w:w="2401" w:type="dxa"/>
            <w:tcBorders>
              <w:top w:val="nil"/>
              <w:left w:val="nil"/>
              <w:bottom w:val="single" w:sz="4" w:space="0" w:color="auto"/>
              <w:right w:val="single" w:sz="4" w:space="0" w:color="auto"/>
            </w:tcBorders>
            <w:shd w:val="clear" w:color="auto" w:fill="auto"/>
            <w:noWrap/>
            <w:vAlign w:val="bottom"/>
            <w:hideMark/>
          </w:tcPr>
          <w:p w14:paraId="4616D77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555330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21,5</w:t>
            </w:r>
          </w:p>
        </w:tc>
      </w:tr>
      <w:tr w:rsidR="00AB4B7B" w:rsidRPr="00AB4B7B" w14:paraId="206FEB0F"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B5DFFE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5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502F09E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79B93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6 отвалов</w:t>
            </w:r>
          </w:p>
        </w:tc>
        <w:tc>
          <w:tcPr>
            <w:tcW w:w="2401" w:type="dxa"/>
            <w:tcBorders>
              <w:top w:val="nil"/>
              <w:left w:val="nil"/>
              <w:bottom w:val="single" w:sz="4" w:space="0" w:color="auto"/>
              <w:right w:val="single" w:sz="4" w:space="0" w:color="auto"/>
            </w:tcBorders>
            <w:shd w:val="clear" w:color="auto" w:fill="auto"/>
            <w:vAlign w:val="bottom"/>
            <w:hideMark/>
          </w:tcPr>
          <w:p w14:paraId="666CB7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73D3D3C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17BD222F"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09964D0"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Жанатас</w:t>
            </w:r>
          </w:p>
        </w:tc>
      </w:tr>
      <w:tr w:rsidR="00AB4B7B" w:rsidRPr="00AB4B7B" w14:paraId="02A2FBD5"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DD5156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Центральный</w:t>
            </w:r>
          </w:p>
        </w:tc>
      </w:tr>
      <w:tr w:rsidR="00AB4B7B" w:rsidRPr="00AB4B7B" w14:paraId="272E99B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A3C94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nil"/>
              <w:right w:val="single" w:sz="4" w:space="0" w:color="auto"/>
            </w:tcBorders>
            <w:shd w:val="clear" w:color="auto" w:fill="auto"/>
            <w:noWrap/>
            <w:vAlign w:val="bottom"/>
            <w:hideMark/>
          </w:tcPr>
          <w:p w14:paraId="436DC41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509B8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кремневый</w:t>
            </w:r>
          </w:p>
        </w:tc>
        <w:tc>
          <w:tcPr>
            <w:tcW w:w="2401" w:type="dxa"/>
            <w:tcBorders>
              <w:top w:val="nil"/>
              <w:left w:val="nil"/>
              <w:bottom w:val="single" w:sz="4" w:space="0" w:color="auto"/>
              <w:right w:val="single" w:sz="4" w:space="0" w:color="auto"/>
            </w:tcBorders>
            <w:shd w:val="clear" w:color="auto" w:fill="auto"/>
            <w:noWrap/>
            <w:vAlign w:val="bottom"/>
            <w:hideMark/>
          </w:tcPr>
          <w:p w14:paraId="40F7B4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E0266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320</w:t>
            </w:r>
          </w:p>
        </w:tc>
      </w:tr>
      <w:tr w:rsidR="00AB4B7B" w:rsidRPr="00AB4B7B" w14:paraId="2BA1BAAD" w14:textId="77777777" w:rsidTr="00A71938">
        <w:trPr>
          <w:trHeight w:val="28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CB8F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кремневый</w:t>
            </w:r>
          </w:p>
        </w:tc>
        <w:tc>
          <w:tcPr>
            <w:tcW w:w="1628" w:type="dxa"/>
            <w:tcBorders>
              <w:top w:val="nil"/>
              <w:left w:val="nil"/>
              <w:bottom w:val="nil"/>
              <w:right w:val="single" w:sz="4" w:space="0" w:color="auto"/>
            </w:tcBorders>
            <w:shd w:val="clear" w:color="auto" w:fill="auto"/>
            <w:noWrap/>
            <w:vAlign w:val="bottom"/>
            <w:hideMark/>
          </w:tcPr>
          <w:p w14:paraId="394CAD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204,6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DA2B0E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кремневый</w:t>
            </w:r>
          </w:p>
        </w:tc>
        <w:tc>
          <w:tcPr>
            <w:tcW w:w="2401" w:type="dxa"/>
            <w:tcBorders>
              <w:top w:val="nil"/>
              <w:left w:val="nil"/>
              <w:bottom w:val="single" w:sz="4" w:space="0" w:color="auto"/>
              <w:right w:val="single" w:sz="4" w:space="0" w:color="auto"/>
            </w:tcBorders>
            <w:shd w:val="clear" w:color="auto" w:fill="auto"/>
            <w:noWrap/>
            <w:vAlign w:val="bottom"/>
            <w:hideMark/>
          </w:tcPr>
          <w:p w14:paraId="7569870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6C6CF938"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3EB8AA98"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8356E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сланцевый</w:t>
            </w:r>
          </w:p>
        </w:tc>
        <w:tc>
          <w:tcPr>
            <w:tcW w:w="1628" w:type="dxa"/>
            <w:tcBorders>
              <w:top w:val="nil"/>
              <w:left w:val="nil"/>
              <w:bottom w:val="single" w:sz="4" w:space="0" w:color="auto"/>
              <w:right w:val="single" w:sz="4" w:space="0" w:color="auto"/>
            </w:tcBorders>
            <w:shd w:val="clear" w:color="auto" w:fill="auto"/>
            <w:noWrap/>
            <w:vAlign w:val="bottom"/>
            <w:hideMark/>
          </w:tcPr>
          <w:p w14:paraId="27A92CB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02531D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4DF5B1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65B7294F"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07D2AE21" w14:textId="77777777" w:rsidTr="00A71938">
        <w:trPr>
          <w:trHeight w:val="330"/>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755C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1628" w:type="dxa"/>
            <w:tcBorders>
              <w:top w:val="nil"/>
              <w:left w:val="nil"/>
              <w:bottom w:val="nil"/>
              <w:right w:val="single" w:sz="4" w:space="0" w:color="auto"/>
            </w:tcBorders>
            <w:shd w:val="clear" w:color="auto" w:fill="auto"/>
            <w:noWrap/>
            <w:vAlign w:val="bottom"/>
            <w:hideMark/>
          </w:tcPr>
          <w:p w14:paraId="2A69138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C1E004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2401" w:type="dxa"/>
            <w:tcBorders>
              <w:top w:val="nil"/>
              <w:left w:val="nil"/>
              <w:bottom w:val="single" w:sz="4" w:space="0" w:color="auto"/>
              <w:right w:val="single" w:sz="4" w:space="0" w:color="auto"/>
            </w:tcBorders>
            <w:shd w:val="clear" w:color="auto" w:fill="auto"/>
            <w:noWrap/>
            <w:vAlign w:val="bottom"/>
            <w:hideMark/>
          </w:tcPr>
          <w:p w14:paraId="45FD510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221B2E79"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7FDF5D98"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86ED7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кремневый</w:t>
            </w:r>
          </w:p>
        </w:tc>
        <w:tc>
          <w:tcPr>
            <w:tcW w:w="1628" w:type="dxa"/>
            <w:tcBorders>
              <w:top w:val="nil"/>
              <w:left w:val="nil"/>
              <w:bottom w:val="single" w:sz="4" w:space="0" w:color="auto"/>
              <w:right w:val="single" w:sz="4" w:space="0" w:color="auto"/>
            </w:tcBorders>
            <w:shd w:val="clear" w:color="auto" w:fill="auto"/>
            <w:noWrap/>
            <w:vAlign w:val="bottom"/>
            <w:hideMark/>
          </w:tcPr>
          <w:p w14:paraId="0F3F7D6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157,9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1BABAA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397512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F11907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CBAF4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7169D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79B4B9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171,9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54501D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63653C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DC5293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03E48AB"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410E1E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породный</w:t>
            </w:r>
          </w:p>
        </w:tc>
        <w:tc>
          <w:tcPr>
            <w:tcW w:w="1628" w:type="dxa"/>
            <w:tcBorders>
              <w:top w:val="nil"/>
              <w:left w:val="nil"/>
              <w:bottom w:val="nil"/>
              <w:right w:val="single" w:sz="4" w:space="0" w:color="auto"/>
            </w:tcBorders>
            <w:shd w:val="clear" w:color="auto" w:fill="auto"/>
            <w:noWrap/>
            <w:vAlign w:val="bottom"/>
            <w:hideMark/>
          </w:tcPr>
          <w:p w14:paraId="26B75F5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3D07EB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099251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E30C69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80ED92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076B77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сланцевый</w:t>
            </w:r>
          </w:p>
        </w:tc>
        <w:tc>
          <w:tcPr>
            <w:tcW w:w="1628" w:type="dxa"/>
            <w:tcBorders>
              <w:top w:val="nil"/>
              <w:left w:val="nil"/>
              <w:bottom w:val="nil"/>
              <w:right w:val="single" w:sz="4" w:space="0" w:color="auto"/>
            </w:tcBorders>
            <w:shd w:val="clear" w:color="auto" w:fill="auto"/>
            <w:noWrap/>
            <w:vAlign w:val="bottom"/>
            <w:hideMark/>
          </w:tcPr>
          <w:p w14:paraId="656926E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E070B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F568B1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621C1A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0904EB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CAE14C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кремневый</w:t>
            </w:r>
          </w:p>
        </w:tc>
        <w:tc>
          <w:tcPr>
            <w:tcW w:w="1628" w:type="dxa"/>
            <w:tcBorders>
              <w:top w:val="nil"/>
              <w:left w:val="nil"/>
              <w:bottom w:val="single" w:sz="4" w:space="0" w:color="auto"/>
              <w:right w:val="single" w:sz="4" w:space="0" w:color="auto"/>
            </w:tcBorders>
            <w:shd w:val="clear" w:color="auto" w:fill="auto"/>
            <w:noWrap/>
            <w:vAlign w:val="bottom"/>
            <w:hideMark/>
          </w:tcPr>
          <w:p w14:paraId="7D5FB4B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BA4A09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5B12E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94BEB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7FDF8C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B294BE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9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7A50B87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C0F92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4 отвала</w:t>
            </w:r>
          </w:p>
        </w:tc>
        <w:tc>
          <w:tcPr>
            <w:tcW w:w="2401" w:type="dxa"/>
            <w:tcBorders>
              <w:top w:val="nil"/>
              <w:left w:val="nil"/>
              <w:bottom w:val="single" w:sz="4" w:space="0" w:color="auto"/>
              <w:right w:val="single" w:sz="4" w:space="0" w:color="auto"/>
            </w:tcBorders>
            <w:shd w:val="clear" w:color="auto" w:fill="auto"/>
            <w:vAlign w:val="bottom"/>
            <w:hideMark/>
          </w:tcPr>
          <w:p w14:paraId="5723443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7EFD56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1303EF1D"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453EBD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Северо-Западный</w:t>
            </w:r>
          </w:p>
        </w:tc>
      </w:tr>
      <w:tr w:rsidR="00AB4B7B" w:rsidRPr="00AB4B7B" w14:paraId="128E75FA" w14:textId="77777777" w:rsidTr="00A71938">
        <w:trPr>
          <w:trHeight w:val="600"/>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8F8E14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EE683E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C5E45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(ФКС)</w:t>
            </w:r>
          </w:p>
        </w:tc>
        <w:tc>
          <w:tcPr>
            <w:tcW w:w="2401" w:type="dxa"/>
            <w:tcBorders>
              <w:top w:val="nil"/>
              <w:left w:val="nil"/>
              <w:bottom w:val="single" w:sz="4" w:space="0" w:color="auto"/>
              <w:right w:val="single" w:sz="4" w:space="0" w:color="auto"/>
            </w:tcBorders>
            <w:shd w:val="clear" w:color="auto" w:fill="auto"/>
            <w:noWrap/>
            <w:vAlign w:val="bottom"/>
            <w:hideMark/>
          </w:tcPr>
          <w:p w14:paraId="17AE54B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5F5D2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w:t>
            </w:r>
          </w:p>
        </w:tc>
      </w:tr>
      <w:tr w:rsidR="00AB4B7B" w:rsidRPr="00AB4B7B" w14:paraId="1EFC299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E50C42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7B82A9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w:t>
            </w:r>
          </w:p>
        </w:tc>
        <w:tc>
          <w:tcPr>
            <w:tcW w:w="1851" w:type="dxa"/>
            <w:gridSpan w:val="2"/>
            <w:tcBorders>
              <w:top w:val="nil"/>
              <w:left w:val="nil"/>
              <w:bottom w:val="nil"/>
              <w:right w:val="nil"/>
            </w:tcBorders>
            <w:shd w:val="clear" w:color="auto" w:fill="auto"/>
            <w:noWrap/>
            <w:vAlign w:val="bottom"/>
            <w:hideMark/>
          </w:tcPr>
          <w:p w14:paraId="5EA77B65" w14:textId="77777777" w:rsidR="00AB4B7B" w:rsidRPr="00AB4B7B" w:rsidRDefault="00AB4B7B" w:rsidP="00AB4B7B">
            <w:pPr>
              <w:spacing w:after="0"/>
              <w:jc w:val="both"/>
              <w:rPr>
                <w:rFonts w:ascii="Times New Roman" w:hAnsi="Times New Roman" w:cs="Times New Roman"/>
                <w:sz w:val="28"/>
                <w:szCs w:val="28"/>
              </w:rPr>
            </w:pPr>
          </w:p>
        </w:tc>
        <w:tc>
          <w:tcPr>
            <w:tcW w:w="2401" w:type="dxa"/>
            <w:tcBorders>
              <w:top w:val="nil"/>
              <w:left w:val="nil"/>
              <w:bottom w:val="single" w:sz="4" w:space="0" w:color="auto"/>
              <w:right w:val="single" w:sz="4" w:space="0" w:color="auto"/>
            </w:tcBorders>
            <w:shd w:val="clear" w:color="auto" w:fill="auto"/>
            <w:noWrap/>
            <w:vAlign w:val="bottom"/>
            <w:hideMark/>
          </w:tcPr>
          <w:p w14:paraId="5A35B7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2а прородный</w:t>
            </w:r>
          </w:p>
        </w:tc>
        <w:tc>
          <w:tcPr>
            <w:tcW w:w="1276" w:type="dxa"/>
            <w:tcBorders>
              <w:top w:val="nil"/>
              <w:left w:val="nil"/>
              <w:bottom w:val="single" w:sz="4" w:space="0" w:color="auto"/>
              <w:right w:val="single" w:sz="4" w:space="0" w:color="auto"/>
            </w:tcBorders>
            <w:shd w:val="clear" w:color="auto" w:fill="auto"/>
            <w:noWrap/>
            <w:vAlign w:val="bottom"/>
            <w:hideMark/>
          </w:tcPr>
          <w:p w14:paraId="59C2BDE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40</w:t>
            </w:r>
          </w:p>
        </w:tc>
      </w:tr>
      <w:tr w:rsidR="00AB4B7B" w:rsidRPr="00AB4B7B" w14:paraId="656A6D6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AD4B4E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5D2C4E4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84</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C467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4BC60A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9D3979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72227D0"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EF470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282FA9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5D3C38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7FFE72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F52D0D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7E63FD1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45E25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4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1ACD241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AEECAD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2 отвал</w:t>
            </w:r>
          </w:p>
        </w:tc>
        <w:tc>
          <w:tcPr>
            <w:tcW w:w="2401" w:type="dxa"/>
            <w:tcBorders>
              <w:top w:val="nil"/>
              <w:left w:val="nil"/>
              <w:bottom w:val="single" w:sz="4" w:space="0" w:color="auto"/>
              <w:right w:val="single" w:sz="4" w:space="0" w:color="auto"/>
            </w:tcBorders>
            <w:shd w:val="clear" w:color="auto" w:fill="auto"/>
            <w:vAlign w:val="bottom"/>
            <w:hideMark/>
          </w:tcPr>
          <w:p w14:paraId="45E797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60B7988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19A34F"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CF21B9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Юго-Восточный</w:t>
            </w:r>
          </w:p>
        </w:tc>
      </w:tr>
      <w:tr w:rsidR="00AB4B7B" w:rsidRPr="00AB4B7B" w14:paraId="1797935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59AE8A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2DC88D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118,2</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17B6E9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74E44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0A07AE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2DF6E46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CFD070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0203E39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33,9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A3E49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728A4E3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EE68E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4B81F2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3A60E7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4853E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27,5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6B5BDD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53FBA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8E1424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237FA06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68F8C4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C0494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6B6224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44E992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65705A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DB421F3"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39114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259327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113,4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2F2500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F60BD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E3120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63B0D4D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28732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7AF26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65FE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4E27A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F712BF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3024B5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E1E67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252489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9B733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43418C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DA7375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441027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A11EA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6C6F670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8CFBC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8A72D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E656E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ECB1D8E" w14:textId="77777777" w:rsidTr="00A71938">
        <w:trPr>
          <w:trHeight w:val="270"/>
        </w:trPr>
        <w:tc>
          <w:tcPr>
            <w:tcW w:w="2308" w:type="dxa"/>
            <w:gridSpan w:val="2"/>
            <w:tcBorders>
              <w:top w:val="nil"/>
              <w:left w:val="single" w:sz="8" w:space="0" w:color="auto"/>
              <w:bottom w:val="single" w:sz="8" w:space="0" w:color="auto"/>
              <w:right w:val="single" w:sz="4" w:space="0" w:color="auto"/>
            </w:tcBorders>
            <w:shd w:val="clear" w:color="auto" w:fill="auto"/>
            <w:noWrap/>
            <w:vAlign w:val="bottom"/>
            <w:hideMark/>
          </w:tcPr>
          <w:p w14:paraId="0D08D07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 породный</w:t>
            </w:r>
          </w:p>
        </w:tc>
        <w:tc>
          <w:tcPr>
            <w:tcW w:w="1628" w:type="dxa"/>
            <w:tcBorders>
              <w:top w:val="nil"/>
              <w:left w:val="nil"/>
              <w:bottom w:val="single" w:sz="8" w:space="0" w:color="auto"/>
              <w:right w:val="single" w:sz="4" w:space="0" w:color="auto"/>
            </w:tcBorders>
            <w:shd w:val="clear" w:color="auto" w:fill="auto"/>
            <w:noWrap/>
            <w:vAlign w:val="bottom"/>
            <w:hideMark/>
          </w:tcPr>
          <w:p w14:paraId="263276B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104,3</w:t>
            </w:r>
          </w:p>
        </w:tc>
        <w:tc>
          <w:tcPr>
            <w:tcW w:w="1851" w:type="dxa"/>
            <w:gridSpan w:val="2"/>
            <w:tcBorders>
              <w:top w:val="nil"/>
              <w:left w:val="nil"/>
              <w:bottom w:val="single" w:sz="8" w:space="0" w:color="auto"/>
              <w:right w:val="single" w:sz="4" w:space="0" w:color="auto"/>
            </w:tcBorders>
            <w:shd w:val="clear" w:color="auto" w:fill="auto"/>
            <w:noWrap/>
            <w:vAlign w:val="bottom"/>
            <w:hideMark/>
          </w:tcPr>
          <w:p w14:paraId="790227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8" w:space="0" w:color="auto"/>
              <w:right w:val="single" w:sz="4" w:space="0" w:color="auto"/>
            </w:tcBorders>
            <w:shd w:val="clear" w:color="auto" w:fill="auto"/>
            <w:noWrap/>
            <w:vAlign w:val="bottom"/>
            <w:hideMark/>
          </w:tcPr>
          <w:p w14:paraId="62A3B0C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8" w:space="0" w:color="auto"/>
              <w:right w:val="single" w:sz="4" w:space="0" w:color="auto"/>
            </w:tcBorders>
            <w:shd w:val="clear" w:color="auto" w:fill="auto"/>
            <w:noWrap/>
            <w:vAlign w:val="bottom"/>
            <w:hideMark/>
          </w:tcPr>
          <w:p w14:paraId="3CC14D9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D492C8" w14:textId="77777777" w:rsidTr="00A71938">
        <w:trPr>
          <w:trHeight w:val="270"/>
        </w:trPr>
        <w:tc>
          <w:tcPr>
            <w:tcW w:w="2308"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139C02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9 отвалов</w:t>
            </w:r>
          </w:p>
        </w:tc>
        <w:tc>
          <w:tcPr>
            <w:tcW w:w="1628" w:type="dxa"/>
            <w:tcBorders>
              <w:top w:val="single" w:sz="4" w:space="0" w:color="auto"/>
              <w:left w:val="nil"/>
              <w:bottom w:val="single" w:sz="4" w:space="0" w:color="auto"/>
              <w:right w:val="single" w:sz="4" w:space="0" w:color="auto"/>
            </w:tcBorders>
            <w:shd w:val="clear" w:color="auto" w:fill="auto"/>
            <w:noWrap/>
            <w:vAlign w:val="bottom"/>
            <w:hideMark/>
          </w:tcPr>
          <w:p w14:paraId="0F8D83C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04C9C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single" w:sz="4" w:space="0" w:color="auto"/>
              <w:left w:val="nil"/>
              <w:bottom w:val="single" w:sz="4" w:space="0" w:color="auto"/>
              <w:right w:val="single" w:sz="4" w:space="0" w:color="auto"/>
            </w:tcBorders>
            <w:shd w:val="clear" w:color="auto" w:fill="auto"/>
            <w:vAlign w:val="bottom"/>
            <w:hideMark/>
          </w:tcPr>
          <w:p w14:paraId="29BC92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24E45B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6284AF0C" w14:textId="77777777" w:rsidTr="00A71938">
        <w:trPr>
          <w:trHeight w:val="255"/>
        </w:trPr>
        <w:tc>
          <w:tcPr>
            <w:tcW w:w="9464" w:type="dxa"/>
            <w:gridSpan w:val="7"/>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90FE9AF"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мраморизованных брекчий Донгулек</w:t>
            </w:r>
          </w:p>
        </w:tc>
      </w:tr>
      <w:tr w:rsidR="00AB4B7B" w:rsidRPr="00AB4B7B" w14:paraId="7CE3E5C4"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173C3C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"Донгулек"</w:t>
            </w:r>
          </w:p>
        </w:tc>
      </w:tr>
      <w:tr w:rsidR="00AB4B7B" w:rsidRPr="00AB4B7B" w14:paraId="733DB199"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F27C5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A985A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1C8BB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CD5C1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породный отвал</w:t>
            </w:r>
          </w:p>
        </w:tc>
        <w:tc>
          <w:tcPr>
            <w:tcW w:w="1276" w:type="dxa"/>
            <w:tcBorders>
              <w:top w:val="nil"/>
              <w:left w:val="nil"/>
              <w:bottom w:val="single" w:sz="4" w:space="0" w:color="auto"/>
              <w:right w:val="single" w:sz="4" w:space="0" w:color="auto"/>
            </w:tcBorders>
            <w:shd w:val="clear" w:color="auto" w:fill="auto"/>
            <w:noWrap/>
            <w:vAlign w:val="bottom"/>
            <w:hideMark/>
          </w:tcPr>
          <w:p w14:paraId="6F60E4F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0,5</w:t>
            </w:r>
          </w:p>
        </w:tc>
      </w:tr>
      <w:tr w:rsidR="00AB4B7B" w:rsidRPr="00AB4B7B" w14:paraId="347AA6A7"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0D325C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5F5E26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A0A282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2401" w:type="dxa"/>
            <w:tcBorders>
              <w:top w:val="nil"/>
              <w:left w:val="nil"/>
              <w:bottom w:val="single" w:sz="4" w:space="0" w:color="auto"/>
              <w:right w:val="single" w:sz="4" w:space="0" w:color="auto"/>
            </w:tcBorders>
            <w:shd w:val="clear" w:color="auto" w:fill="auto"/>
            <w:vAlign w:val="bottom"/>
            <w:hideMark/>
          </w:tcPr>
          <w:p w14:paraId="32B41AA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426EECA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1D7A495"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0582D88"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известняков Жанатас</w:t>
            </w:r>
          </w:p>
        </w:tc>
      </w:tr>
      <w:tr w:rsidR="00AB4B7B" w:rsidRPr="00AB4B7B" w14:paraId="5E81A180"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38D1AA5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"Тогузбай"</w:t>
            </w:r>
          </w:p>
        </w:tc>
      </w:tr>
      <w:tr w:rsidR="00AB4B7B" w:rsidRPr="00AB4B7B" w14:paraId="15B6D7F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1DA50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4251159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BB570E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ABA541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породный отвал</w:t>
            </w:r>
          </w:p>
        </w:tc>
        <w:tc>
          <w:tcPr>
            <w:tcW w:w="1276" w:type="dxa"/>
            <w:tcBorders>
              <w:top w:val="nil"/>
              <w:left w:val="nil"/>
              <w:bottom w:val="single" w:sz="4" w:space="0" w:color="auto"/>
              <w:right w:val="single" w:sz="4" w:space="0" w:color="auto"/>
            </w:tcBorders>
            <w:shd w:val="clear" w:color="auto" w:fill="auto"/>
            <w:noWrap/>
            <w:vAlign w:val="bottom"/>
            <w:hideMark/>
          </w:tcPr>
          <w:p w14:paraId="193808D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0,8</w:t>
            </w:r>
          </w:p>
        </w:tc>
      </w:tr>
      <w:tr w:rsidR="00AB4B7B" w:rsidRPr="00AB4B7B" w14:paraId="54EB1B00" w14:textId="77777777" w:rsidTr="00A71938">
        <w:trPr>
          <w:trHeight w:val="270"/>
        </w:trPr>
        <w:tc>
          <w:tcPr>
            <w:tcW w:w="2308" w:type="dxa"/>
            <w:gridSpan w:val="2"/>
            <w:tcBorders>
              <w:top w:val="nil"/>
              <w:left w:val="single" w:sz="8" w:space="0" w:color="auto"/>
              <w:bottom w:val="nil"/>
              <w:right w:val="single" w:sz="4" w:space="0" w:color="auto"/>
            </w:tcBorders>
            <w:shd w:val="clear" w:color="auto" w:fill="auto"/>
            <w:noWrap/>
            <w:vAlign w:val="bottom"/>
            <w:hideMark/>
          </w:tcPr>
          <w:p w14:paraId="22883F1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nil"/>
              <w:right w:val="single" w:sz="4" w:space="0" w:color="auto"/>
            </w:tcBorders>
            <w:shd w:val="clear" w:color="auto" w:fill="auto"/>
            <w:noWrap/>
            <w:vAlign w:val="bottom"/>
            <w:hideMark/>
          </w:tcPr>
          <w:p w14:paraId="5FE8B10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nil"/>
              <w:right w:val="single" w:sz="4" w:space="0" w:color="auto"/>
            </w:tcBorders>
            <w:shd w:val="clear" w:color="auto" w:fill="auto"/>
            <w:noWrap/>
            <w:vAlign w:val="bottom"/>
            <w:hideMark/>
          </w:tcPr>
          <w:p w14:paraId="7CDBBC9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2401" w:type="dxa"/>
            <w:tcBorders>
              <w:top w:val="nil"/>
              <w:left w:val="nil"/>
              <w:bottom w:val="nil"/>
              <w:right w:val="single" w:sz="4" w:space="0" w:color="auto"/>
            </w:tcBorders>
            <w:shd w:val="clear" w:color="auto" w:fill="auto"/>
            <w:vAlign w:val="bottom"/>
            <w:hideMark/>
          </w:tcPr>
          <w:p w14:paraId="14DFF54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nil"/>
              <w:right w:val="single" w:sz="4" w:space="0" w:color="auto"/>
            </w:tcBorders>
            <w:shd w:val="clear" w:color="auto" w:fill="auto"/>
            <w:vAlign w:val="bottom"/>
            <w:hideMark/>
          </w:tcPr>
          <w:p w14:paraId="6ED0A23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C0E4B00" w14:textId="77777777" w:rsidTr="00A71938">
        <w:trPr>
          <w:trHeight w:val="270"/>
        </w:trPr>
        <w:tc>
          <w:tcPr>
            <w:tcW w:w="230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A77A9BD"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Всего: 28 отвалов</w:t>
            </w:r>
          </w:p>
        </w:tc>
        <w:tc>
          <w:tcPr>
            <w:tcW w:w="1628" w:type="dxa"/>
            <w:tcBorders>
              <w:top w:val="single" w:sz="8" w:space="0" w:color="auto"/>
              <w:left w:val="nil"/>
              <w:bottom w:val="single" w:sz="8" w:space="0" w:color="auto"/>
              <w:right w:val="single" w:sz="4" w:space="0" w:color="auto"/>
            </w:tcBorders>
            <w:shd w:val="clear" w:color="auto" w:fill="auto"/>
            <w:noWrap/>
            <w:vAlign w:val="bottom"/>
            <w:hideMark/>
          </w:tcPr>
          <w:p w14:paraId="3BB7903A"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851" w:type="dxa"/>
            <w:gridSpan w:val="2"/>
            <w:tcBorders>
              <w:top w:val="single" w:sz="8" w:space="0" w:color="auto"/>
              <w:left w:val="nil"/>
              <w:bottom w:val="single" w:sz="8" w:space="0" w:color="auto"/>
              <w:right w:val="single" w:sz="4" w:space="0" w:color="auto"/>
            </w:tcBorders>
            <w:shd w:val="clear" w:color="auto" w:fill="auto"/>
            <w:noWrap/>
            <w:vAlign w:val="bottom"/>
            <w:hideMark/>
          </w:tcPr>
          <w:p w14:paraId="0C24CF60"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Всего: 24 отвал</w:t>
            </w:r>
          </w:p>
        </w:tc>
        <w:tc>
          <w:tcPr>
            <w:tcW w:w="2401" w:type="dxa"/>
            <w:tcBorders>
              <w:top w:val="single" w:sz="8" w:space="0" w:color="auto"/>
              <w:left w:val="nil"/>
              <w:bottom w:val="single" w:sz="8" w:space="0" w:color="auto"/>
              <w:right w:val="single" w:sz="4" w:space="0" w:color="auto"/>
            </w:tcBorders>
            <w:shd w:val="clear" w:color="auto" w:fill="auto"/>
            <w:noWrap/>
            <w:vAlign w:val="bottom"/>
            <w:hideMark/>
          </w:tcPr>
          <w:p w14:paraId="7B34423B"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14:paraId="1EDDBFA8"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r>
    </w:tbl>
    <w:p w14:paraId="0B6016F8" w14:textId="77777777" w:rsidR="00AB4B7B" w:rsidRPr="00AB4B7B" w:rsidRDefault="00AB4B7B" w:rsidP="00AB4B7B">
      <w:pPr>
        <w:pStyle w:val="61"/>
        <w:jc w:val="both"/>
        <w:rPr>
          <w:rFonts w:ascii="Times New Roman" w:hAnsi="Times New Roman" w:cs="Times New Roman"/>
          <w:b/>
          <w:sz w:val="28"/>
          <w:szCs w:val="28"/>
        </w:rPr>
      </w:pPr>
    </w:p>
    <w:p w14:paraId="005DE504" w14:textId="77777777" w:rsidR="00AB4B7B" w:rsidRPr="00AB4B7B" w:rsidRDefault="00AB4B7B" w:rsidP="00AB4B7B">
      <w:pPr>
        <w:spacing w:after="0" w:line="276" w:lineRule="auto"/>
        <w:ind w:firstLine="720"/>
        <w:jc w:val="both"/>
        <w:rPr>
          <w:rFonts w:ascii="Times New Roman" w:hAnsi="Times New Roman" w:cs="Times New Roman"/>
          <w:b/>
          <w:i/>
          <w:sz w:val="28"/>
          <w:szCs w:val="28"/>
          <w:u w:val="single"/>
          <w:lang w:val="ru-RU"/>
        </w:rPr>
      </w:pPr>
      <w:r w:rsidRPr="00AB4B7B">
        <w:rPr>
          <w:rFonts w:ascii="Times New Roman" w:hAnsi="Times New Roman" w:cs="Times New Roman"/>
          <w:b/>
          <w:i/>
          <w:sz w:val="28"/>
          <w:szCs w:val="28"/>
          <w:u w:val="single"/>
          <w:lang w:val="ru-RU"/>
        </w:rPr>
        <w:t xml:space="preserve">Шлам камнеобработки (резки, брак), </w:t>
      </w:r>
      <w:r w:rsidRPr="00AB4B7B">
        <w:rPr>
          <w:rFonts w:ascii="Times New Roman" w:hAnsi="Times New Roman" w:cs="Times New Roman"/>
          <w:sz w:val="28"/>
          <w:szCs w:val="28"/>
          <w:lang w:val="ru-RU" w:eastAsia="ar-SA"/>
        </w:rPr>
        <w:t>производственные отходы в виде шлама камнеобработки (резки), брак образуется в процессе обработки камня, и используется для отделочного материала (плит) из природного камня (гранита, мрамора и т.п.). Отходы гранита образуется при обработке блоков.</w:t>
      </w:r>
      <w:r w:rsidRPr="00AB4B7B">
        <w:rPr>
          <w:rFonts w:ascii="Times New Roman" w:hAnsi="Times New Roman" w:cs="Times New Roman"/>
          <w:b/>
          <w:i/>
          <w:sz w:val="28"/>
          <w:szCs w:val="28"/>
          <w:u w:val="single"/>
          <w:lang w:val="ru-RU"/>
        </w:rPr>
        <w:t xml:space="preserve"> </w:t>
      </w:r>
    </w:p>
    <w:p w14:paraId="2D27716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Металлолом (лом черных и цветных металлов)</w:t>
      </w:r>
      <w:r w:rsidRPr="00AB4B7B">
        <w:rPr>
          <w:rFonts w:ascii="Times New Roman" w:hAnsi="Times New Roman" w:cs="Times New Roman"/>
          <w:sz w:val="28"/>
          <w:szCs w:val="28"/>
          <w:u w:val="single"/>
          <w:lang w:val="ru-RU"/>
        </w:rPr>
        <w:t xml:space="preserve">, </w:t>
      </w:r>
      <w:r w:rsidRPr="00AB4B7B">
        <w:rPr>
          <w:rFonts w:ascii="Times New Roman" w:hAnsi="Times New Roman" w:cs="Times New Roman"/>
          <w:sz w:val="28"/>
          <w:szCs w:val="28"/>
          <w:lang w:val="ru-RU"/>
        </w:rPr>
        <w:t xml:space="preserve">образующееся при ремонте оборудования, </w:t>
      </w:r>
      <w:r w:rsidRPr="00AB4B7B">
        <w:rPr>
          <w:rFonts w:ascii="Times New Roman" w:hAnsi="Times New Roman" w:cs="Times New Roman"/>
          <w:sz w:val="28"/>
          <w:szCs w:val="28"/>
          <w:lang w:val="ru-RU" w:eastAsia="ar-SA"/>
        </w:rPr>
        <w:t>автотранспорта, изделий из металла и</w:t>
      </w:r>
      <w:r w:rsidRPr="00AB4B7B">
        <w:rPr>
          <w:rFonts w:ascii="Times New Roman" w:hAnsi="Times New Roman" w:cs="Times New Roman"/>
          <w:sz w:val="28"/>
          <w:szCs w:val="28"/>
          <w:lang w:val="ru-RU"/>
        </w:rPr>
        <w:t xml:space="preserve"> хранится на специальной бетонированной площадке для сбора, хранения, переработки и отгрузки металлолома. Участок расположен на территории цехов и имеет ограждение по всему периметру. Передается по Договору в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цеха ЦЦР с последующей передачей информации в ОООС. </w:t>
      </w:r>
    </w:p>
    <w:p w14:paraId="5D36DAB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 xml:space="preserve">Древесная стружка, </w:t>
      </w:r>
      <w:r w:rsidRPr="00AB4B7B">
        <w:rPr>
          <w:rFonts w:ascii="Times New Roman" w:hAnsi="Times New Roman" w:cs="Times New Roman"/>
          <w:sz w:val="28"/>
          <w:szCs w:val="28"/>
          <w:lang w:val="ru-RU"/>
        </w:rPr>
        <w:t xml:space="preserve">образуется при </w:t>
      </w:r>
      <w:r w:rsidRPr="00AB4B7B">
        <w:rPr>
          <w:rFonts w:ascii="Times New Roman" w:hAnsi="Times New Roman" w:cs="Times New Roman"/>
          <w:sz w:val="28"/>
          <w:szCs w:val="28"/>
          <w:lang w:val="ru-RU" w:eastAsia="ar-SA"/>
        </w:rPr>
        <w:t xml:space="preserve">обработке древесины, обрезке, браковке лесоматериалов. </w:t>
      </w:r>
      <w:r w:rsidRPr="00AB4B7B">
        <w:rPr>
          <w:rFonts w:ascii="Times New Roman" w:hAnsi="Times New Roman" w:cs="Times New Roman"/>
          <w:sz w:val="28"/>
          <w:szCs w:val="28"/>
          <w:lang w:val="ru-RU"/>
        </w:rPr>
        <w:t>Древесные отходы (опилки, стружка) вывозится собственными силами на полигон строительных отходов. По необходимостью передаются населению.</w:t>
      </w:r>
    </w:p>
    <w:p w14:paraId="1C721D64"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Карбид кальция,</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тход образуется при проведение газосварочных работ. </w:t>
      </w:r>
      <w:r w:rsidRPr="00AB4B7B">
        <w:rPr>
          <w:rFonts w:ascii="Times New Roman" w:hAnsi="Times New Roman" w:cs="Times New Roman"/>
          <w:sz w:val="28"/>
          <w:szCs w:val="28"/>
          <w:lang w:val="ru-RU"/>
        </w:rPr>
        <w:t>Передаётся в специализированные организации на утилизацию.</w:t>
      </w:r>
    </w:p>
    <w:p w14:paraId="60DE368E" w14:textId="77777777" w:rsidR="00AB4B7B" w:rsidRPr="004D0BD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Золошлак</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образуется при работе котельной (на угле) и складируется в спец отвале, площадью </w:t>
      </w:r>
      <w:r w:rsidRPr="004D0BDB">
        <w:rPr>
          <w:rFonts w:ascii="Times New Roman" w:hAnsi="Times New Roman" w:cs="Times New Roman"/>
          <w:sz w:val="28"/>
          <w:szCs w:val="28"/>
          <w:lang w:val="ru-RU"/>
        </w:rPr>
        <w:t>0,42 га.</w:t>
      </w:r>
    </w:p>
    <w:p w14:paraId="47DFCC63"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eastAsia="ar-SA"/>
        </w:rPr>
        <w:t>Отходы извести,</w:t>
      </w:r>
      <w:r w:rsidRPr="00AB4B7B">
        <w:rPr>
          <w:rFonts w:ascii="Times New Roman" w:hAnsi="Times New Roman" w:cs="Times New Roman"/>
          <w:sz w:val="28"/>
          <w:szCs w:val="28"/>
          <w:lang w:val="ru-RU" w:eastAsia="ar-SA"/>
        </w:rPr>
        <w:t xml:space="preserve"> образуется при проведении субботников и ремонтных работах (побелка). </w:t>
      </w:r>
      <w:r w:rsidRPr="00AB4B7B">
        <w:rPr>
          <w:rFonts w:ascii="Times New Roman" w:hAnsi="Times New Roman" w:cs="Times New Roman"/>
          <w:sz w:val="28"/>
          <w:szCs w:val="28"/>
          <w:lang w:val="ru-RU"/>
        </w:rPr>
        <w:t>Передаётся в специализированные организации на утилизацию.</w:t>
      </w:r>
    </w:p>
    <w:p w14:paraId="6FB0D3E5"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черных металлов,</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бразуется при инструментальной металлообработке на станках металлов. </w:t>
      </w:r>
      <w:r w:rsidRPr="00AB4B7B">
        <w:rPr>
          <w:rFonts w:ascii="Times New Roman" w:hAnsi="Times New Roman" w:cs="Times New Roman"/>
          <w:sz w:val="28"/>
          <w:szCs w:val="28"/>
          <w:lang w:val="ru-RU"/>
        </w:rPr>
        <w:t xml:space="preserve">Временное накопление в специальной ёмкости на бетонированной площадке с последующей передачей в подрядную организацию по договору. </w:t>
      </w:r>
    </w:p>
    <w:p w14:paraId="6DBDE18A"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цветных металлов,</w:t>
      </w:r>
      <w:r w:rsidRPr="00AB4B7B">
        <w:rPr>
          <w:rFonts w:ascii="Times New Roman" w:hAnsi="Times New Roman" w:cs="Times New Roman"/>
          <w:b/>
          <w:bCs/>
          <w:sz w:val="28"/>
          <w:szCs w:val="28"/>
          <w:lang w:val="ru-RU"/>
        </w:rPr>
        <w:t xml:space="preserve"> </w:t>
      </w:r>
      <w:r w:rsidRPr="00AB4B7B">
        <w:rPr>
          <w:rFonts w:ascii="Times New Roman" w:hAnsi="Times New Roman" w:cs="Times New Roman"/>
          <w:sz w:val="28"/>
          <w:szCs w:val="28"/>
          <w:lang w:val="ru-RU" w:eastAsia="ar-SA"/>
        </w:rPr>
        <w:t xml:space="preserve">образуется при инструментальной металлообработке на станках металлов, ремонте приборов КИПиА, цех связи, автотранспорта, содержится поврежденном кабеле.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88253F6" w14:textId="77777777" w:rsidR="00AB4B7B" w:rsidRPr="00AB4B7B" w:rsidRDefault="00AB4B7B" w:rsidP="00AB4B7B">
      <w:pPr>
        <w:spacing w:after="0"/>
        <w:ind w:firstLine="708"/>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Огарки сварочных электродов,</w:t>
      </w:r>
      <w:r w:rsidRPr="00AB4B7B">
        <w:rPr>
          <w:rFonts w:ascii="Times New Roman" w:hAnsi="Times New Roman" w:cs="Times New Roman"/>
          <w:sz w:val="28"/>
          <w:szCs w:val="28"/>
          <w:lang w:val="ru-RU"/>
        </w:rPr>
        <w:t xml:space="preserve"> </w:t>
      </w:r>
      <w:r w:rsidRPr="00AB4B7B">
        <w:rPr>
          <w:rFonts w:ascii="Times New Roman" w:hAnsi="Times New Roman" w:cs="Times New Roman"/>
          <w:sz w:val="28"/>
          <w:szCs w:val="28"/>
          <w:lang w:val="ru-RU" w:eastAsia="ar-SA"/>
        </w:rPr>
        <w:t xml:space="preserve">представляет собой остатки электродов после использования их, </w:t>
      </w:r>
      <w:r w:rsidRPr="00AB4B7B">
        <w:rPr>
          <w:rFonts w:ascii="Times New Roman" w:hAnsi="Times New Roman" w:cs="Times New Roman"/>
          <w:sz w:val="28"/>
          <w:szCs w:val="28"/>
          <w:lang w:val="ru-RU"/>
        </w:rPr>
        <w:t>образуются при сварных строительно-монтажных работах металлических креплений, при металлообработке и проведении плановых и предупредительных ремонтов основного и вспомогательного оборудования предприятия.</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ADBBC57"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автошины,</w:t>
      </w:r>
      <w:r w:rsidRPr="00AB4B7B">
        <w:rPr>
          <w:rFonts w:ascii="Times New Roman" w:hAnsi="Times New Roman" w:cs="Times New Roman"/>
          <w:sz w:val="28"/>
          <w:szCs w:val="28"/>
          <w:lang w:val="ru-RU"/>
        </w:rPr>
        <w:t xml:space="preserve"> образуются при замене шины пришедшие в негодность после пробега транспортных средств. Отработанные автошины хранятся отдельно от других отходов на специальной площадке с твердым покрытием с последующей сдачи их на утилизацию специализированным организациям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При вывозе отходов обязательно производится заполнение накладных на перевозку отходов, где отмечается вид и количество вывозимых отходов.</w:t>
      </w:r>
    </w:p>
    <w:p w14:paraId="4AD52361" w14:textId="77777777" w:rsidR="00AB4B7B" w:rsidRPr="00AB4B7B" w:rsidRDefault="00AB4B7B" w:rsidP="00AB4B7B">
      <w:pPr>
        <w:spacing w:after="0" w:line="276" w:lineRule="auto"/>
        <w:ind w:firstLine="720"/>
        <w:jc w:val="both"/>
        <w:rPr>
          <w:rFonts w:ascii="Times New Roman" w:hAnsi="Times New Roman" w:cs="Times New Roman"/>
          <w:color w:val="000000"/>
          <w:sz w:val="28"/>
          <w:szCs w:val="28"/>
          <w:lang w:val="ru-RU"/>
        </w:rPr>
      </w:pPr>
      <w:r w:rsidRPr="00AB4B7B">
        <w:rPr>
          <w:rFonts w:ascii="Times New Roman" w:hAnsi="Times New Roman" w:cs="Times New Roman"/>
          <w:b/>
          <w:i/>
          <w:iCs/>
          <w:color w:val="000000"/>
          <w:sz w:val="28"/>
          <w:szCs w:val="28"/>
          <w:u w:val="single"/>
          <w:lang w:val="ru-RU"/>
        </w:rPr>
        <w:t>Строительные отходы</w:t>
      </w:r>
      <w:r w:rsidRPr="00AB4B7B">
        <w:rPr>
          <w:rFonts w:ascii="Times New Roman" w:hAnsi="Times New Roman" w:cs="Times New Roman"/>
          <w:b/>
          <w:color w:val="000000"/>
          <w:sz w:val="28"/>
          <w:szCs w:val="28"/>
          <w:lang w:val="ru-RU"/>
        </w:rPr>
        <w:t xml:space="preserve">, </w:t>
      </w:r>
      <w:r w:rsidRPr="00AB4B7B">
        <w:rPr>
          <w:rFonts w:ascii="Times New Roman" w:hAnsi="Times New Roman" w:cs="Times New Roman"/>
          <w:color w:val="000000"/>
          <w:sz w:val="28"/>
          <w:szCs w:val="28"/>
          <w:lang w:val="ru-RU"/>
        </w:rPr>
        <w:t xml:space="preserve">образуется при демонтаже разрушенных зданий, </w:t>
      </w:r>
      <w:r w:rsidRPr="00AB4B7B">
        <w:rPr>
          <w:rFonts w:ascii="Times New Roman" w:hAnsi="Times New Roman" w:cs="Times New Roman"/>
          <w:sz w:val="28"/>
          <w:szCs w:val="28"/>
          <w:lang w:val="ru-RU" w:eastAsia="ar-SA"/>
        </w:rPr>
        <w:t>при ремонтных и строительных работах на площадках предприятия.</w:t>
      </w:r>
      <w:r w:rsidRPr="00AB4B7B">
        <w:rPr>
          <w:rFonts w:ascii="Times New Roman" w:hAnsi="Times New Roman" w:cs="Times New Roman"/>
          <w:color w:val="000000"/>
          <w:sz w:val="28"/>
          <w:szCs w:val="28"/>
          <w:lang w:val="ru-RU"/>
        </w:rPr>
        <w:t xml:space="preserve"> </w:t>
      </w:r>
      <w:r w:rsidRPr="00AB4B7B">
        <w:rPr>
          <w:rFonts w:ascii="Times New Roman" w:hAnsi="Times New Roman" w:cs="Times New Roman"/>
          <w:sz w:val="28"/>
          <w:szCs w:val="28"/>
          <w:lang w:val="ru-RU"/>
        </w:rPr>
        <w:t>Вывозится и с</w:t>
      </w:r>
      <w:r w:rsidRPr="00AB4B7B">
        <w:rPr>
          <w:rFonts w:ascii="Times New Roman" w:hAnsi="Times New Roman" w:cs="Times New Roman"/>
          <w:color w:val="000000"/>
          <w:sz w:val="28"/>
          <w:szCs w:val="28"/>
          <w:lang w:val="ru-RU"/>
        </w:rPr>
        <w:t xml:space="preserve">кладируются </w:t>
      </w:r>
      <w:r w:rsidRPr="00AB4B7B">
        <w:rPr>
          <w:rFonts w:ascii="Times New Roman" w:hAnsi="Times New Roman" w:cs="Times New Roman"/>
          <w:sz w:val="28"/>
          <w:szCs w:val="28"/>
          <w:lang w:val="ru-RU"/>
        </w:rPr>
        <w:t>собственными силами на полигон строительных отходов</w:t>
      </w:r>
      <w:r w:rsidRPr="00AB4B7B">
        <w:rPr>
          <w:rFonts w:ascii="Times New Roman" w:hAnsi="Times New Roman" w:cs="Times New Roman"/>
          <w:color w:val="000000"/>
          <w:sz w:val="28"/>
          <w:szCs w:val="28"/>
          <w:lang w:val="ru-RU"/>
        </w:rPr>
        <w:t>, общая площадь – 15,2 га.</w:t>
      </w:r>
    </w:p>
    <w:p w14:paraId="6DBB2EE8" w14:textId="77777777" w:rsidR="00AB4B7B" w:rsidRPr="00AB4B7B" w:rsidRDefault="00AB4B7B" w:rsidP="00AB4B7B">
      <w:pPr>
        <w:spacing w:after="0" w:line="276" w:lineRule="auto"/>
        <w:ind w:firstLine="720"/>
        <w:jc w:val="both"/>
        <w:rPr>
          <w:rFonts w:ascii="Times New Roman" w:hAnsi="Times New Roman" w:cs="Times New Roman"/>
          <w:color w:val="000000"/>
          <w:sz w:val="28"/>
          <w:szCs w:val="28"/>
          <w:lang w:val="ru-RU"/>
        </w:rPr>
      </w:pPr>
      <w:r w:rsidRPr="00AB4B7B">
        <w:rPr>
          <w:rFonts w:ascii="Times New Roman" w:hAnsi="Times New Roman" w:cs="Times New Roman"/>
          <w:b/>
          <w:bCs/>
          <w:i/>
          <w:iCs/>
          <w:color w:val="000000"/>
          <w:sz w:val="28"/>
          <w:szCs w:val="28"/>
          <w:u w:val="single"/>
          <w:lang w:val="ru-RU"/>
        </w:rPr>
        <w:t>Пищевые отходы,</w:t>
      </w:r>
      <w:r w:rsidRPr="00AB4B7B">
        <w:rPr>
          <w:rFonts w:ascii="Times New Roman" w:hAnsi="Times New Roman" w:cs="Times New Roman"/>
          <w:color w:val="000000"/>
          <w:sz w:val="28"/>
          <w:szCs w:val="28"/>
          <w:lang w:val="ru-RU"/>
        </w:rPr>
        <w:t xml:space="preserve"> образуется при</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производстве продуктов питания, после приготовления еды в столовых. Органический мусор также появляется в результате бытовой деятельности. Остатки продуктов питания составляют большую часть всех отходов</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color w:val="000000"/>
          <w:spacing w:val="2"/>
          <w:sz w:val="28"/>
          <w:szCs w:val="28"/>
          <w:shd w:val="clear" w:color="auto" w:fill="FFFFFF"/>
          <w:lang w:val="ru-RU"/>
        </w:rPr>
        <w:t xml:space="preserve">Собирают в емкости с крышками, хранят в охлаждаемом помещении или в холодильных камерах. </w:t>
      </w:r>
      <w:r w:rsidRPr="00AB4B7B">
        <w:rPr>
          <w:rFonts w:ascii="Times New Roman" w:hAnsi="Times New Roman" w:cs="Times New Roman"/>
          <w:sz w:val="28"/>
          <w:szCs w:val="28"/>
          <w:lang w:val="ru-RU"/>
        </w:rPr>
        <w:t>Передача сотрудникам предприятия, также животноводческим угодьям.</w:t>
      </w:r>
      <w:r w:rsidRPr="00AB4B7B">
        <w:rPr>
          <w:rFonts w:ascii="Times New Roman" w:hAnsi="Times New Roman" w:cs="Times New Roman"/>
          <w:color w:val="000000"/>
          <w:sz w:val="28"/>
          <w:szCs w:val="28"/>
          <w:lang w:val="ru-RU"/>
        </w:rPr>
        <w:t xml:space="preserve"> </w:t>
      </w:r>
    </w:p>
    <w:p w14:paraId="41035EFC"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Твердо-бытовые отходы</w:t>
      </w:r>
      <w:r w:rsidRPr="00AB4B7B">
        <w:rPr>
          <w:rFonts w:ascii="Times New Roman" w:hAnsi="Times New Roman" w:cs="Times New Roman"/>
          <w:sz w:val="28"/>
          <w:szCs w:val="28"/>
          <w:lang w:val="ru-RU"/>
        </w:rPr>
        <w:t xml:space="preserve">, отходы со столовых, смет с территории, складов, магазина и автостоянки, макулатура, отходы административных зданий и производственных помещений раздельно накапливаются в металлических контейнерах, затем по мере накопление сдается на утилизацию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начальника цеха с последующей передачей информации в ОООС. </w:t>
      </w:r>
    </w:p>
    <w:p w14:paraId="395FC82F" w14:textId="77777777" w:rsidR="00AB4B7B" w:rsidRPr="00AB4B7B" w:rsidRDefault="00AB4B7B" w:rsidP="00AB4B7B">
      <w:pPr>
        <w:spacing w:after="0" w:line="276" w:lineRule="auto"/>
        <w:ind w:firstLine="72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Опасные отходы:</w:t>
      </w:r>
    </w:p>
    <w:p w14:paraId="2A8F765D"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Нефтешлам</w:t>
      </w:r>
      <w:r w:rsidRPr="00AB4B7B">
        <w:rPr>
          <w:rFonts w:ascii="Times New Roman" w:hAnsi="Times New Roman" w:cs="Times New Roman"/>
          <w:sz w:val="28"/>
          <w:szCs w:val="28"/>
          <w:lang w:val="ru-RU"/>
        </w:rPr>
        <w:t xml:space="preserve"> – от зачистки резервуаров образуется при зачистках резервуаров хранения нефтепродуктов. Периодичность чистки резервуаров определяется предприятием по необходимости.</w:t>
      </w:r>
    </w:p>
    <w:p w14:paraId="5CBC859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Отходы лакокрасочных материалов (отходы краски),</w:t>
      </w:r>
      <w:r w:rsidRPr="00AB4B7B">
        <w:rPr>
          <w:rFonts w:ascii="Times New Roman" w:hAnsi="Times New Roman" w:cs="Times New Roman"/>
          <w:bCs/>
          <w:sz w:val="28"/>
          <w:szCs w:val="28"/>
          <w:lang w:val="ru-RU"/>
        </w:rPr>
        <w:t xml:space="preserve"> ж</w:t>
      </w:r>
      <w:r w:rsidRPr="00AB4B7B">
        <w:rPr>
          <w:rFonts w:ascii="Times New Roman" w:hAnsi="Times New Roman" w:cs="Times New Roman"/>
          <w:sz w:val="28"/>
          <w:szCs w:val="28"/>
          <w:lang w:val="ru-RU"/>
        </w:rPr>
        <w:t>естяные банки из-под краски образуются в процессе покрасочных работ. Хранение жестяных банок должны осуществляться в емкостях или   в неповрежденной картонной упаковке, фанерные коробки, полиэтиленовые или бумажные мешки или на площадке металлолома. Передается по Договору в специализированные организации для утилизации. Учет образования ведется расчетным путем по данным бухгалтерии, данные передается в ОООС.</w:t>
      </w:r>
    </w:p>
    <w:p w14:paraId="475E7183" w14:textId="77777777" w:rsidR="00AB4B7B" w:rsidRPr="00AB4B7B" w:rsidRDefault="00AB4B7B" w:rsidP="00AB4B7B">
      <w:pPr>
        <w:pStyle w:val="61"/>
        <w:spacing w:line="276" w:lineRule="auto"/>
        <w:ind w:firstLine="708"/>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При вывозе отходов обязательно производится заполнение накладных на перевозку отходов, где отмечается вид и количество вывозимых отходов. </w:t>
      </w:r>
    </w:p>
    <w:p w14:paraId="0D357F24"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масла</w:t>
      </w:r>
      <w:r w:rsidRPr="00AB4B7B">
        <w:rPr>
          <w:rFonts w:ascii="Times New Roman" w:hAnsi="Times New Roman" w:cs="Times New Roman"/>
          <w:b/>
          <w:bCs/>
          <w:i/>
          <w:iCs/>
          <w:sz w:val="28"/>
          <w:szCs w:val="28"/>
          <w:lang w:val="ru-RU"/>
        </w:rPr>
        <w:t>,</w:t>
      </w:r>
      <w:r w:rsidRPr="00AB4B7B">
        <w:rPr>
          <w:rFonts w:ascii="Times New Roman" w:hAnsi="Times New Roman" w:cs="Times New Roman"/>
          <w:sz w:val="28"/>
          <w:szCs w:val="28"/>
          <w:lang w:val="ru-RU"/>
        </w:rPr>
        <w:t xml:space="preserve"> смеси – это отходы моторных, гидравлических, компрессорных и трансмиссионных масел, образующиеся при их замене.  Отработанные смеси собирается в герметизированном контейнере (таре) по мере накопления. Первичный сбор отработанных масел должен осуществляться </w:t>
      </w:r>
      <w:r w:rsidRPr="00AB4B7B">
        <w:rPr>
          <w:rFonts w:ascii="Times New Roman" w:hAnsi="Times New Roman" w:cs="Times New Roman"/>
          <w:bCs/>
          <w:sz w:val="28"/>
          <w:szCs w:val="28"/>
          <w:lang w:val="ru-RU"/>
        </w:rPr>
        <w:t>раздельно</w:t>
      </w:r>
      <w:r w:rsidRPr="00AB4B7B">
        <w:rPr>
          <w:rFonts w:ascii="Times New Roman" w:hAnsi="Times New Roman" w:cs="Times New Roman"/>
          <w:sz w:val="28"/>
          <w:szCs w:val="28"/>
          <w:lang w:val="ru-RU"/>
        </w:rPr>
        <w:t xml:space="preserve"> от других отходов в специально предназначенные герметически закрываемые ёмкости.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Ёмкости для сбора и временного хранения отработанных масел могут находиться как в производственной зоне, так и вне её. Ёмкости обязательно должны иметь маркировку и крышку, площадка должна идентифицироваться. В случае если ёмкости устанавливаются на прилегающей территории, площадка для накопления отработанных масел должна иметь твёрдое покрытие и навес, исключающий попадание воды и посторонних предметов.</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Площадки и навесы, где хранятся ёмкости с отработанными маслами, должны быть ограждены. При хранении ёмкостей с отработанными маслами необходимо следить за их герметичностью, не допускать случаев загрязнения отработанными маслами компонентов окружающей среды (пробки бочек необходимо плотно затягивать). В местах хранения должны быть вывешены инструкции о порядке обращения с отработанными маслами и по противопожарному режиму.</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Для ликвидации возможных разливов масла, в помещении для хранения и на площадках, должен иметься ящик с песком и лопата. Отработанное масло и ГСМ, маслосодержащие отходы сдаются на утилизацию в специализированные организации.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Площадка для временного хранения отхода должен идентифицироваться.</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Отработанное масло и ГСМ сдаются на утилизацию либо в бочках организации, либо организация, которая его принимает, откачивает отработанное масло и ГСМ с ёмкостей для его хранения собственными силами.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w:t>
      </w:r>
    </w:p>
    <w:p w14:paraId="585B45A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Промасленные отходы (промасленная ветошь),</w:t>
      </w:r>
      <w:r w:rsidRPr="00AB4B7B">
        <w:rPr>
          <w:rFonts w:ascii="Times New Roman" w:hAnsi="Times New Roman" w:cs="Times New Roman"/>
          <w:color w:val="000000"/>
          <w:sz w:val="28"/>
          <w:szCs w:val="28"/>
          <w:lang w:val="ru-RU"/>
        </w:rPr>
        <w:t xml:space="preserve"> образуются в процессе обслуживания оборудования и использования тряпья для протирки механизмов, деталей и машин. </w:t>
      </w:r>
      <w:r w:rsidRPr="00AB4B7B">
        <w:rPr>
          <w:rFonts w:ascii="Times New Roman" w:hAnsi="Times New Roman" w:cs="Times New Roman"/>
          <w:sz w:val="28"/>
          <w:szCs w:val="28"/>
          <w:lang w:val="ru-RU"/>
        </w:rPr>
        <w:t xml:space="preserve">Первичный сбор промасленных отходов    должен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металлические ёмкости. Ёмкости для сбора и временного хранения промасленных отходов могут находиться в производственной зоне так и вне её. Ёмкости обязательно должны иметь маркировку и крышку. Ёмкости запрещается ставить вблизи нагретых поверхностей и мест возможного возгорания. Площадка для накопления промасленных отходов должна иметь навес, исключающий попадание воды и посторонних предметов. </w:t>
      </w:r>
      <w:r w:rsidRPr="00AB4B7B">
        <w:rPr>
          <w:rFonts w:ascii="Times New Roman" w:hAnsi="Times New Roman" w:cs="Times New Roman"/>
          <w:bCs/>
          <w:iCs/>
          <w:sz w:val="28"/>
          <w:szCs w:val="28"/>
          <w:lang w:val="ru-RU"/>
        </w:rPr>
        <w:t>Не допускается</w:t>
      </w:r>
      <w:r w:rsidRPr="00AB4B7B">
        <w:rPr>
          <w:rFonts w:ascii="Times New Roman" w:hAnsi="Times New Roman" w:cs="Times New Roman"/>
          <w:sz w:val="28"/>
          <w:szCs w:val="28"/>
          <w:lang w:val="ru-RU"/>
        </w:rPr>
        <w:t xml:space="preserve"> хранение промасленных отходов в открытых контейнерах, под открытым небом и под прямыми лучами солнца, совместное хранение с ТБО; </w:t>
      </w:r>
    </w:p>
    <w:p w14:paraId="408C96CD"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Учет образования ведется и записывается в «Журналах учета образования и движения отхода» ответственным лицом с последующей передачей информации в ОООС. Передается по Договору в специализированные организации для утилизации, обезвреживание, размещения, захоронения.  При вывозе отходов обязательно производится заполнение накладных на перевозку отходов, где отмечается вид и количество вывозимых отходов. </w:t>
      </w:r>
    </w:p>
    <w:p w14:paraId="6C81FC9A" w14:textId="77777777" w:rsidR="00AB4B7B" w:rsidRPr="00AB4B7B" w:rsidRDefault="00AB4B7B" w:rsidP="00AB4B7B">
      <w:pPr>
        <w:spacing w:after="0" w:line="276" w:lineRule="auto"/>
        <w:ind w:firstLine="720"/>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промасленные фильтра,</w:t>
      </w:r>
      <w:r w:rsidRPr="00AB4B7B">
        <w:rPr>
          <w:rFonts w:ascii="Times New Roman" w:hAnsi="Times New Roman" w:cs="Times New Roman"/>
          <w:sz w:val="28"/>
          <w:szCs w:val="28"/>
          <w:lang w:val="ru-RU"/>
        </w:rPr>
        <w:t xml:space="preserve"> образуется при проведении технического обслуживания автотракторной техники представляются собой утратившие свои потребительские свойства. Передаются на утилизацию в специализированные организации.</w:t>
      </w:r>
    </w:p>
    <w:p w14:paraId="7F57A283" w14:textId="77777777" w:rsidR="00AB4B7B" w:rsidRPr="00AB4B7B" w:rsidRDefault="00AB4B7B" w:rsidP="00AB4B7B">
      <w:pPr>
        <w:spacing w:after="0" w:line="276" w:lineRule="auto"/>
        <w:ind w:firstLine="720"/>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аккумуляторы,</w:t>
      </w:r>
      <w:r w:rsidRPr="00AB4B7B">
        <w:rPr>
          <w:rFonts w:ascii="Times New Roman" w:hAnsi="Times New Roman" w:cs="Times New Roman"/>
          <w:sz w:val="28"/>
          <w:szCs w:val="28"/>
          <w:lang w:val="ru-RU"/>
        </w:rPr>
        <w:t xml:space="preserve"> образуются при замене отработавших свой срок аккумуляторов, передаются на утилизацию в специализированные организации.</w:t>
      </w:r>
    </w:p>
    <w:p w14:paraId="600287B4" w14:textId="77777777" w:rsidR="00AB4B7B" w:rsidRPr="00AB4B7B" w:rsidRDefault="00AB4B7B" w:rsidP="00AB4B7B">
      <w:pPr>
        <w:spacing w:after="0" w:line="276" w:lineRule="auto"/>
        <w:ind w:firstLine="720"/>
        <w:jc w:val="both"/>
        <w:rPr>
          <w:rFonts w:ascii="Times New Roman" w:hAnsi="Times New Roman" w:cs="Times New Roman"/>
          <w:b/>
          <w:iCs/>
          <w:sz w:val="28"/>
          <w:szCs w:val="28"/>
          <w:lang w:val="ru-RU"/>
        </w:rPr>
      </w:pPr>
      <w:r w:rsidRPr="00AB4B7B">
        <w:rPr>
          <w:rFonts w:ascii="Times New Roman" w:hAnsi="Times New Roman" w:cs="Times New Roman"/>
          <w:b/>
          <w:i/>
          <w:sz w:val="28"/>
          <w:szCs w:val="28"/>
          <w:u w:val="single"/>
          <w:lang w:val="ru-RU"/>
        </w:rPr>
        <w:t>Медицинские отходы,</w:t>
      </w:r>
      <w:r w:rsidRPr="00AB4B7B">
        <w:rPr>
          <w:rFonts w:ascii="Times New Roman" w:hAnsi="Times New Roman" w:cs="Times New Roman"/>
          <w:bCs/>
          <w:iCs/>
          <w:sz w:val="28"/>
          <w:szCs w:val="28"/>
          <w:lang w:val="ru-RU"/>
        </w:rPr>
        <w:t xml:space="preserve"> о</w:t>
      </w:r>
      <w:r w:rsidRPr="00AB4B7B">
        <w:rPr>
          <w:rFonts w:ascii="Times New Roman" w:hAnsi="Times New Roman" w:cs="Times New Roman"/>
          <w:sz w:val="28"/>
          <w:szCs w:val="28"/>
          <w:lang w:val="ru-RU" w:eastAsia="ar-SA"/>
        </w:rPr>
        <w:t xml:space="preserve">тход образуется в процессе оказания медицинских услуг и проведения медицинских манипуляций. </w:t>
      </w:r>
      <w:r w:rsidRPr="00AB4B7B">
        <w:rPr>
          <w:rFonts w:ascii="Times New Roman" w:hAnsi="Times New Roman" w:cs="Times New Roman"/>
          <w:sz w:val="28"/>
          <w:szCs w:val="28"/>
          <w:lang w:val="ru-RU"/>
        </w:rPr>
        <w:t>Отходы собираются в контейнерах, который расположены в специально отведенном месте. По мере накопления вывозится с территории на утилизацию в подрядную организацию.</w:t>
      </w:r>
    </w:p>
    <w:p w14:paraId="5C1CF801"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люминесцентные лампы,</w:t>
      </w:r>
      <w:r w:rsidRPr="00AB4B7B">
        <w:rPr>
          <w:rFonts w:ascii="Times New Roman" w:hAnsi="Times New Roman" w:cs="Times New Roman"/>
          <w:sz w:val="28"/>
          <w:szCs w:val="28"/>
          <w:lang w:val="ru-RU"/>
        </w:rPr>
        <w:t xml:space="preserve"> образуются при замене отработанных люминесцентных ламп в процессе освещении рабочей площадки предприятия осветительными лампами. Люминесцентные лампы по договору вывозится на демеркуризацию. Первичный сбор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ёмкости.  Сбор и хранение ртутьсодержащих отходов должно производиться в специально оборудованном помещении, отдельно расположенном от производственных помещений. Хранение отработанных ламп должно осуществляться в неповрежденной картонной упаковке, фанерные коробки, полиэтиленовые или бумажные мешки.  Хранить упакованные отработанные лампы следует исключая повреждение упаковок. На предприятии должен вестись количественный учет образования и сбора отработанных ртутьсодержащих ламп, термометров и др. Учет должно осуществлять ответственное лицо на предприятии с отражением в «Журналах учета ртутьсодержащих отходов» с последующей передачей информации в ОООС. Передается по Договору в специализированные организации для демеркуризации.  При вывозе отходов обязательно производится заполнение накладных на перевозку отходов, где отмечается вид и количество вывозимых отходов. </w:t>
      </w:r>
    </w:p>
    <w:p w14:paraId="5E63229E" w14:textId="77777777" w:rsidR="00AB4B7B" w:rsidRPr="00AB4B7B" w:rsidRDefault="00AB4B7B" w:rsidP="00AB4B7B">
      <w:pPr>
        <w:shd w:val="clear" w:color="auto" w:fill="FFFFFF"/>
        <w:tabs>
          <w:tab w:val="left" w:pos="0"/>
        </w:tabs>
        <w:spacing w:after="0"/>
        <w:ind w:right="-2" w:firstLine="709"/>
        <w:jc w:val="both"/>
        <w:rPr>
          <w:rFonts w:ascii="Times New Roman" w:hAnsi="Times New Roman" w:cs="Times New Roman"/>
          <w:sz w:val="28"/>
          <w:szCs w:val="28"/>
          <w:lang w:val="ru-RU"/>
        </w:rPr>
      </w:pPr>
    </w:p>
    <w:p w14:paraId="1C33E297" w14:textId="77777777" w:rsidR="00AB4B7B" w:rsidRPr="00AB4B7B" w:rsidRDefault="00AB4B7B" w:rsidP="00AB4B7B">
      <w:pPr>
        <w:pStyle w:val="61"/>
        <w:jc w:val="both"/>
        <w:rPr>
          <w:rFonts w:ascii="Times New Roman" w:hAnsi="Times New Roman" w:cs="Times New Roman"/>
          <w:b/>
          <w:sz w:val="28"/>
          <w:szCs w:val="28"/>
          <w:lang w:val="ru-RU"/>
        </w:rPr>
      </w:pPr>
      <w:r w:rsidRPr="00AB4B7B">
        <w:rPr>
          <w:rFonts w:ascii="Times New Roman" w:hAnsi="Times New Roman" w:cs="Times New Roman"/>
          <w:b/>
          <w:sz w:val="28"/>
          <w:szCs w:val="28"/>
          <w:lang w:val="ru-RU"/>
        </w:rPr>
        <w:t>Анализы текущего состояния в динамике за последние три года:</w:t>
      </w:r>
    </w:p>
    <w:p w14:paraId="0D887082" w14:textId="77777777" w:rsidR="00AB4B7B" w:rsidRPr="00AB4B7B" w:rsidRDefault="00AB4B7B" w:rsidP="00AB4B7B">
      <w:pPr>
        <w:tabs>
          <w:tab w:val="left" w:pos="8143"/>
        </w:tabs>
        <w:spacing w:after="0"/>
        <w:ind w:firstLine="284"/>
        <w:jc w:val="both"/>
        <w:rPr>
          <w:rFonts w:ascii="Times New Roman" w:hAnsi="Times New Roman" w:cs="Times New Roman"/>
          <w:i/>
          <w:sz w:val="28"/>
          <w:szCs w:val="28"/>
        </w:rPr>
      </w:pPr>
      <w:r w:rsidRPr="00AB4B7B">
        <w:rPr>
          <w:rFonts w:ascii="Times New Roman" w:hAnsi="Times New Roman" w:cs="Times New Roman"/>
          <w:sz w:val="28"/>
          <w:szCs w:val="28"/>
          <w:lang w:val="ru-RU"/>
        </w:rPr>
        <w:t xml:space="preserve">                                                                                                               </w:t>
      </w:r>
      <w:r w:rsidRPr="00AB4B7B">
        <w:rPr>
          <w:rFonts w:ascii="Times New Roman" w:hAnsi="Times New Roman" w:cs="Times New Roman"/>
          <w:i/>
          <w:sz w:val="28"/>
          <w:szCs w:val="28"/>
        </w:rPr>
        <w:t>Таблица №1</w:t>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2126"/>
        <w:gridCol w:w="2115"/>
        <w:gridCol w:w="1992"/>
      </w:tblGrid>
      <w:tr w:rsidR="00AB4B7B" w:rsidRPr="00AB4B7B" w14:paraId="5C0C19FB" w14:textId="77777777" w:rsidTr="00A71938">
        <w:tc>
          <w:tcPr>
            <w:tcW w:w="2853" w:type="dxa"/>
          </w:tcPr>
          <w:p w14:paraId="4650E0CD" w14:textId="77777777" w:rsidR="00AB4B7B" w:rsidRPr="00AB4B7B" w:rsidRDefault="00AB4B7B" w:rsidP="00AB4B7B">
            <w:pPr>
              <w:pStyle w:val="afa"/>
              <w:spacing w:after="0"/>
              <w:jc w:val="both"/>
              <w:rPr>
                <w:b/>
                <w:sz w:val="28"/>
                <w:szCs w:val="28"/>
              </w:rPr>
            </w:pPr>
            <w:r w:rsidRPr="00AB4B7B">
              <w:rPr>
                <w:b/>
                <w:sz w:val="28"/>
                <w:szCs w:val="28"/>
              </w:rPr>
              <w:t>Наименование</w:t>
            </w:r>
          </w:p>
        </w:tc>
        <w:tc>
          <w:tcPr>
            <w:tcW w:w="2126" w:type="dxa"/>
          </w:tcPr>
          <w:p w14:paraId="27CCED71" w14:textId="77777777" w:rsidR="00AB4B7B" w:rsidRPr="00AB4B7B" w:rsidRDefault="00AB4B7B" w:rsidP="00AB4B7B">
            <w:pPr>
              <w:pStyle w:val="afa"/>
              <w:spacing w:after="0"/>
              <w:jc w:val="both"/>
              <w:rPr>
                <w:b/>
                <w:sz w:val="28"/>
                <w:szCs w:val="28"/>
              </w:rPr>
            </w:pPr>
            <w:r w:rsidRPr="00AB4B7B">
              <w:rPr>
                <w:b/>
                <w:sz w:val="28"/>
                <w:szCs w:val="28"/>
              </w:rPr>
              <w:t>20</w:t>
            </w:r>
            <w:r w:rsidRPr="00AB4B7B">
              <w:rPr>
                <w:b/>
                <w:sz w:val="28"/>
                <w:szCs w:val="28"/>
                <w:lang w:val="en-US"/>
              </w:rPr>
              <w:t>19</w:t>
            </w:r>
            <w:r w:rsidRPr="00AB4B7B">
              <w:rPr>
                <w:b/>
                <w:sz w:val="28"/>
                <w:szCs w:val="28"/>
              </w:rPr>
              <w:t xml:space="preserve"> год</w:t>
            </w:r>
          </w:p>
        </w:tc>
        <w:tc>
          <w:tcPr>
            <w:tcW w:w="2115" w:type="dxa"/>
          </w:tcPr>
          <w:p w14:paraId="7BBDE123" w14:textId="77777777" w:rsidR="00AB4B7B" w:rsidRPr="00AB4B7B" w:rsidRDefault="00AB4B7B" w:rsidP="00AB4B7B">
            <w:pPr>
              <w:pStyle w:val="afa"/>
              <w:spacing w:after="0"/>
              <w:jc w:val="both"/>
              <w:rPr>
                <w:b/>
                <w:sz w:val="28"/>
                <w:szCs w:val="28"/>
              </w:rPr>
            </w:pPr>
            <w:r w:rsidRPr="00AB4B7B">
              <w:rPr>
                <w:b/>
                <w:sz w:val="28"/>
                <w:szCs w:val="28"/>
              </w:rPr>
              <w:t>202</w:t>
            </w:r>
            <w:r w:rsidRPr="00AB4B7B">
              <w:rPr>
                <w:b/>
                <w:sz w:val="28"/>
                <w:szCs w:val="28"/>
                <w:lang w:val="en-US"/>
              </w:rPr>
              <w:t>0</w:t>
            </w:r>
            <w:r w:rsidRPr="00AB4B7B">
              <w:rPr>
                <w:b/>
                <w:sz w:val="28"/>
                <w:szCs w:val="28"/>
              </w:rPr>
              <w:t xml:space="preserve"> год</w:t>
            </w:r>
          </w:p>
        </w:tc>
        <w:tc>
          <w:tcPr>
            <w:tcW w:w="1992" w:type="dxa"/>
          </w:tcPr>
          <w:p w14:paraId="3E72FACB" w14:textId="77777777" w:rsidR="00AB4B7B" w:rsidRPr="00AB4B7B" w:rsidRDefault="00AB4B7B" w:rsidP="00AB4B7B">
            <w:pPr>
              <w:pStyle w:val="afa"/>
              <w:spacing w:after="0"/>
              <w:jc w:val="both"/>
              <w:rPr>
                <w:b/>
                <w:sz w:val="28"/>
                <w:szCs w:val="28"/>
              </w:rPr>
            </w:pPr>
            <w:r w:rsidRPr="00AB4B7B">
              <w:rPr>
                <w:b/>
                <w:sz w:val="28"/>
                <w:szCs w:val="28"/>
              </w:rPr>
              <w:t>202</w:t>
            </w:r>
            <w:r w:rsidRPr="00AB4B7B">
              <w:rPr>
                <w:b/>
                <w:sz w:val="28"/>
                <w:szCs w:val="28"/>
                <w:lang w:val="en-US"/>
              </w:rPr>
              <w:t>1</w:t>
            </w:r>
            <w:r w:rsidRPr="00AB4B7B">
              <w:rPr>
                <w:b/>
                <w:sz w:val="28"/>
                <w:szCs w:val="28"/>
              </w:rPr>
              <w:t xml:space="preserve"> год</w:t>
            </w:r>
          </w:p>
        </w:tc>
      </w:tr>
      <w:tr w:rsidR="00AB4B7B" w:rsidRPr="00AB4B7B" w14:paraId="209C4FF5" w14:textId="77777777" w:rsidTr="00A71938">
        <w:trPr>
          <w:trHeight w:val="481"/>
        </w:trPr>
        <w:tc>
          <w:tcPr>
            <w:tcW w:w="2853" w:type="dxa"/>
          </w:tcPr>
          <w:p w14:paraId="574DA306" w14:textId="77777777" w:rsidR="00AB4B7B" w:rsidRPr="00AB4B7B" w:rsidRDefault="00AB4B7B" w:rsidP="00AB4B7B">
            <w:pPr>
              <w:pStyle w:val="afa"/>
              <w:spacing w:after="0"/>
              <w:ind w:firstLine="50"/>
              <w:jc w:val="both"/>
              <w:rPr>
                <w:sz w:val="28"/>
                <w:szCs w:val="28"/>
              </w:rPr>
            </w:pPr>
            <w:r w:rsidRPr="00AB4B7B">
              <w:rPr>
                <w:sz w:val="28"/>
                <w:szCs w:val="28"/>
              </w:rPr>
              <w:t>Отвальный грунт из вскрышных пород (Туркестанская область)</w:t>
            </w:r>
          </w:p>
        </w:tc>
        <w:tc>
          <w:tcPr>
            <w:tcW w:w="2126" w:type="dxa"/>
          </w:tcPr>
          <w:p w14:paraId="58740C26" w14:textId="77777777" w:rsidR="00AB4B7B" w:rsidRPr="00AB4B7B" w:rsidRDefault="00AB4B7B" w:rsidP="00AB4B7B">
            <w:pPr>
              <w:pStyle w:val="afa"/>
              <w:spacing w:after="0"/>
              <w:jc w:val="both"/>
              <w:rPr>
                <w:sz w:val="28"/>
                <w:szCs w:val="28"/>
              </w:rPr>
            </w:pPr>
            <w:r w:rsidRPr="00AB4B7B">
              <w:rPr>
                <w:sz w:val="28"/>
                <w:szCs w:val="28"/>
              </w:rPr>
              <w:t>12 125 686 тонны</w:t>
            </w:r>
          </w:p>
        </w:tc>
        <w:tc>
          <w:tcPr>
            <w:tcW w:w="2115" w:type="dxa"/>
          </w:tcPr>
          <w:p w14:paraId="7702E804" w14:textId="77777777" w:rsidR="00AB4B7B" w:rsidRPr="00AB4B7B" w:rsidRDefault="00AB4B7B" w:rsidP="00AB4B7B">
            <w:pPr>
              <w:pStyle w:val="afa"/>
              <w:spacing w:after="0"/>
              <w:jc w:val="both"/>
              <w:rPr>
                <w:sz w:val="28"/>
                <w:szCs w:val="28"/>
              </w:rPr>
            </w:pPr>
            <w:r w:rsidRPr="00AB4B7B">
              <w:rPr>
                <w:sz w:val="28"/>
                <w:szCs w:val="28"/>
              </w:rPr>
              <w:t>10 255 518 тонны</w:t>
            </w:r>
          </w:p>
        </w:tc>
        <w:tc>
          <w:tcPr>
            <w:tcW w:w="1992" w:type="dxa"/>
          </w:tcPr>
          <w:p w14:paraId="458BD5F7" w14:textId="77777777" w:rsidR="00AB4B7B" w:rsidRPr="00AB4B7B" w:rsidRDefault="00AB4B7B" w:rsidP="00AB4B7B">
            <w:pPr>
              <w:pStyle w:val="afa"/>
              <w:spacing w:after="0"/>
              <w:jc w:val="both"/>
              <w:rPr>
                <w:sz w:val="28"/>
                <w:szCs w:val="28"/>
              </w:rPr>
            </w:pPr>
            <w:r w:rsidRPr="00AB4B7B">
              <w:rPr>
                <w:sz w:val="28"/>
                <w:szCs w:val="28"/>
              </w:rPr>
              <w:t>8 821 720 тонны</w:t>
            </w:r>
          </w:p>
        </w:tc>
      </w:tr>
      <w:tr w:rsidR="00AB4B7B" w:rsidRPr="00AB4B7B" w14:paraId="01DDBC8B" w14:textId="77777777" w:rsidTr="00A71938">
        <w:tc>
          <w:tcPr>
            <w:tcW w:w="2853" w:type="dxa"/>
          </w:tcPr>
          <w:p w14:paraId="27B41AB6" w14:textId="77777777" w:rsidR="00AB4B7B" w:rsidRPr="00AB4B7B" w:rsidRDefault="00AB4B7B" w:rsidP="00AB4B7B">
            <w:pPr>
              <w:pStyle w:val="afa"/>
              <w:spacing w:after="0"/>
              <w:ind w:firstLine="50"/>
              <w:jc w:val="both"/>
              <w:rPr>
                <w:sz w:val="28"/>
                <w:szCs w:val="28"/>
              </w:rPr>
            </w:pPr>
            <w:r w:rsidRPr="00AB4B7B">
              <w:rPr>
                <w:sz w:val="28"/>
                <w:szCs w:val="28"/>
              </w:rPr>
              <w:t>Отвальный грунт из вскрышных пород (Жамбылская область)</w:t>
            </w:r>
          </w:p>
        </w:tc>
        <w:tc>
          <w:tcPr>
            <w:tcW w:w="2126" w:type="dxa"/>
          </w:tcPr>
          <w:p w14:paraId="43716E24" w14:textId="77777777" w:rsidR="00AB4B7B" w:rsidRPr="00AB4B7B" w:rsidRDefault="00AB4B7B" w:rsidP="00AB4B7B">
            <w:pPr>
              <w:pStyle w:val="afa"/>
              <w:spacing w:after="0"/>
              <w:jc w:val="both"/>
              <w:rPr>
                <w:sz w:val="28"/>
                <w:szCs w:val="28"/>
              </w:rPr>
            </w:pPr>
            <w:r w:rsidRPr="00AB4B7B">
              <w:rPr>
                <w:sz w:val="28"/>
                <w:szCs w:val="28"/>
              </w:rPr>
              <w:t>1 101 735 тонны</w:t>
            </w:r>
          </w:p>
        </w:tc>
        <w:tc>
          <w:tcPr>
            <w:tcW w:w="2115" w:type="dxa"/>
          </w:tcPr>
          <w:p w14:paraId="719B337E" w14:textId="77777777" w:rsidR="00AB4B7B" w:rsidRPr="00AB4B7B" w:rsidRDefault="00AB4B7B" w:rsidP="00AB4B7B">
            <w:pPr>
              <w:pStyle w:val="afa"/>
              <w:spacing w:after="0"/>
              <w:jc w:val="both"/>
              <w:rPr>
                <w:sz w:val="28"/>
                <w:szCs w:val="28"/>
              </w:rPr>
            </w:pPr>
            <w:r w:rsidRPr="00AB4B7B">
              <w:rPr>
                <w:sz w:val="28"/>
                <w:szCs w:val="28"/>
              </w:rPr>
              <w:t>5 048 540 тонны</w:t>
            </w:r>
          </w:p>
        </w:tc>
        <w:tc>
          <w:tcPr>
            <w:tcW w:w="1992" w:type="dxa"/>
          </w:tcPr>
          <w:p w14:paraId="6A134F7F" w14:textId="77777777" w:rsidR="00AB4B7B" w:rsidRPr="00AB4B7B" w:rsidRDefault="00AB4B7B" w:rsidP="00AB4B7B">
            <w:pPr>
              <w:pStyle w:val="afa"/>
              <w:tabs>
                <w:tab w:val="center" w:pos="976"/>
              </w:tabs>
              <w:spacing w:after="0"/>
              <w:jc w:val="both"/>
              <w:rPr>
                <w:sz w:val="28"/>
                <w:szCs w:val="28"/>
              </w:rPr>
            </w:pPr>
            <w:r w:rsidRPr="00AB4B7B">
              <w:rPr>
                <w:sz w:val="28"/>
                <w:szCs w:val="28"/>
              </w:rPr>
              <w:t>8 038 283 тонны</w:t>
            </w:r>
          </w:p>
        </w:tc>
      </w:tr>
      <w:tr w:rsidR="00AB4B7B" w:rsidRPr="00AB4B7B" w14:paraId="1E2D737D" w14:textId="77777777" w:rsidTr="00A71938">
        <w:tc>
          <w:tcPr>
            <w:tcW w:w="2853" w:type="dxa"/>
          </w:tcPr>
          <w:p w14:paraId="3296C836" w14:textId="77777777" w:rsidR="00AB4B7B" w:rsidRPr="00AB4B7B" w:rsidRDefault="00AB4B7B" w:rsidP="00AB4B7B">
            <w:pPr>
              <w:pStyle w:val="afa"/>
              <w:spacing w:after="0"/>
              <w:jc w:val="both"/>
              <w:rPr>
                <w:sz w:val="28"/>
                <w:szCs w:val="28"/>
                <w:highlight w:val="yellow"/>
              </w:rPr>
            </w:pPr>
            <w:r w:rsidRPr="00AB4B7B">
              <w:rPr>
                <w:sz w:val="28"/>
                <w:szCs w:val="28"/>
              </w:rPr>
              <w:t>Строительные отходы</w:t>
            </w:r>
          </w:p>
        </w:tc>
        <w:tc>
          <w:tcPr>
            <w:tcW w:w="2126" w:type="dxa"/>
          </w:tcPr>
          <w:p w14:paraId="5D8B7D6F" w14:textId="77777777" w:rsidR="00AB4B7B" w:rsidRPr="00AB4B7B" w:rsidRDefault="00AB4B7B" w:rsidP="00AB4B7B">
            <w:pPr>
              <w:pStyle w:val="afa"/>
              <w:spacing w:after="0"/>
              <w:jc w:val="both"/>
              <w:rPr>
                <w:sz w:val="28"/>
                <w:szCs w:val="28"/>
                <w:highlight w:val="yellow"/>
              </w:rPr>
            </w:pPr>
            <w:r w:rsidRPr="00AB4B7B">
              <w:rPr>
                <w:sz w:val="28"/>
                <w:szCs w:val="28"/>
              </w:rPr>
              <w:t>25,58 тонн</w:t>
            </w:r>
          </w:p>
        </w:tc>
        <w:tc>
          <w:tcPr>
            <w:tcW w:w="2115" w:type="dxa"/>
          </w:tcPr>
          <w:p w14:paraId="4B57F68C"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28,88 тонн</w:t>
            </w:r>
          </w:p>
        </w:tc>
        <w:tc>
          <w:tcPr>
            <w:tcW w:w="1992" w:type="dxa"/>
          </w:tcPr>
          <w:p w14:paraId="089A2FEE"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7,6 тонн</w:t>
            </w:r>
          </w:p>
        </w:tc>
      </w:tr>
      <w:tr w:rsidR="00AB4B7B" w:rsidRPr="00AB4B7B" w14:paraId="7D12A602" w14:textId="77777777" w:rsidTr="00A71938">
        <w:tc>
          <w:tcPr>
            <w:tcW w:w="2853" w:type="dxa"/>
          </w:tcPr>
          <w:p w14:paraId="50B43476"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Золошлак</w:t>
            </w:r>
          </w:p>
        </w:tc>
        <w:tc>
          <w:tcPr>
            <w:tcW w:w="2126" w:type="dxa"/>
          </w:tcPr>
          <w:p w14:paraId="2C4D7998"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71,96 тонны</w:t>
            </w:r>
          </w:p>
        </w:tc>
        <w:tc>
          <w:tcPr>
            <w:tcW w:w="2115" w:type="dxa"/>
          </w:tcPr>
          <w:p w14:paraId="333E972F"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79,94 тонны</w:t>
            </w:r>
          </w:p>
        </w:tc>
        <w:tc>
          <w:tcPr>
            <w:tcW w:w="1992" w:type="dxa"/>
          </w:tcPr>
          <w:p w14:paraId="033AAD2F"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61,558 тонны</w:t>
            </w:r>
          </w:p>
        </w:tc>
      </w:tr>
    </w:tbl>
    <w:p w14:paraId="4F7794F0" w14:textId="77777777" w:rsidR="00AB4B7B" w:rsidRPr="00AB4B7B" w:rsidRDefault="00AB4B7B" w:rsidP="00AB4B7B">
      <w:pPr>
        <w:pStyle w:val="61"/>
        <w:jc w:val="both"/>
        <w:rPr>
          <w:rFonts w:ascii="Times New Roman" w:hAnsi="Times New Roman" w:cs="Times New Roman"/>
          <w:i/>
          <w:sz w:val="28"/>
          <w:szCs w:val="28"/>
          <w:highlight w:val="yellow"/>
          <w:lang w:val="kk-KZ"/>
        </w:rPr>
      </w:pPr>
    </w:p>
    <w:p w14:paraId="27506DBC" w14:textId="7E9BA67D" w:rsidR="00AB4B7B" w:rsidRDefault="00AB4B7B" w:rsidP="00AB4B7B">
      <w:pPr>
        <w:pStyle w:val="a8"/>
        <w:jc w:val="both"/>
        <w:rPr>
          <w:rFonts w:ascii="Times New Roman" w:hAnsi="Times New Roman" w:cs="Times New Roman"/>
          <w:b/>
          <w:sz w:val="28"/>
          <w:szCs w:val="28"/>
        </w:rPr>
      </w:pPr>
      <w:r w:rsidRPr="00AB4B7B">
        <w:rPr>
          <w:rFonts w:ascii="Times New Roman" w:hAnsi="Times New Roman" w:cs="Times New Roman"/>
          <w:b/>
          <w:sz w:val="28"/>
          <w:szCs w:val="28"/>
        </w:rPr>
        <w:t xml:space="preserve">      </w:t>
      </w:r>
    </w:p>
    <w:p w14:paraId="344F0B56" w14:textId="77777777" w:rsidR="007D6B86" w:rsidRPr="00AB4B7B" w:rsidRDefault="007D6B86" w:rsidP="00AB4B7B">
      <w:pPr>
        <w:pStyle w:val="a8"/>
        <w:jc w:val="both"/>
        <w:rPr>
          <w:rFonts w:ascii="Times New Roman" w:hAnsi="Times New Roman" w:cs="Times New Roman"/>
          <w:b/>
          <w:sz w:val="28"/>
          <w:szCs w:val="28"/>
        </w:rPr>
      </w:pPr>
    </w:p>
    <w:p w14:paraId="18922212" w14:textId="77777777" w:rsidR="00EB71EA" w:rsidRPr="00DF45F3" w:rsidRDefault="00EB71EA" w:rsidP="00C0064A">
      <w:pPr>
        <w:pStyle w:val="aa"/>
        <w:numPr>
          <w:ilvl w:val="0"/>
          <w:numId w:val="10"/>
        </w:numPr>
        <w:spacing w:after="0" w:line="240" w:lineRule="auto"/>
        <w:ind w:left="567"/>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Цель, задачи и целевые показатели</w:t>
      </w:r>
    </w:p>
    <w:p w14:paraId="3931D0E0" w14:textId="670E4B2C" w:rsidR="00EB71EA" w:rsidRPr="00DF45F3" w:rsidRDefault="00EB71EA" w:rsidP="00DF45F3">
      <w:pPr>
        <w:pStyle w:val="a8"/>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филиала ТОО «</w:t>
      </w:r>
      <w:r w:rsidR="00DF45F3">
        <w:rPr>
          <w:rFonts w:ascii="Times New Roman" w:hAnsi="Times New Roman" w:cs="Times New Roman"/>
          <w:sz w:val="28"/>
          <w:szCs w:val="28"/>
          <w:lang w:val="ru-RU"/>
        </w:rPr>
        <w:t xml:space="preserve">ГПК </w:t>
      </w:r>
      <w:r w:rsidRPr="00DF45F3">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4726EE07" w14:textId="77777777" w:rsidR="00EB71EA" w:rsidRPr="00DF45F3" w:rsidRDefault="00EB71EA" w:rsidP="00DF45F3">
      <w:pPr>
        <w:shd w:val="clear" w:color="auto" w:fill="FFFFFF"/>
        <w:spacing w:after="0" w:line="317" w:lineRule="exact"/>
        <w:ind w:right="-2"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Цель Программы заключается в достижении установленных показателей, направленных на постепенное сокращение объемов накопленных и образуемых отходов. </w:t>
      </w:r>
      <w:r w:rsidRPr="00DF45F3">
        <w:rPr>
          <w:rStyle w:val="s0"/>
          <w:rFonts w:ascii="Times New Roman" w:hAnsi="Times New Roman" w:cs="Times New Roman"/>
          <w:sz w:val="28"/>
          <w:szCs w:val="28"/>
          <w:lang w:val="ru-RU"/>
        </w:rPr>
        <w:t>Улучшение экологической обстановки производства.</w:t>
      </w:r>
    </w:p>
    <w:p w14:paraId="3B86556A"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Обеспечить эффективные и своевременные сбор и размещение отходов производства и потребления, контроль за их образованием и размещение. </w:t>
      </w:r>
    </w:p>
    <w:p w14:paraId="2B87994D"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Предусмотреть меры безопасного обращения с отходами, соблюдать экологические и санитарно-эпидемиологические требования и выполнять мероприятия по сокращению образования отходов производства и потребления.        </w:t>
      </w:r>
    </w:p>
    <w:p w14:paraId="0C10F7FE" w14:textId="77777777" w:rsidR="00EB71EA" w:rsidRPr="00DF45F3" w:rsidRDefault="00EB71EA" w:rsidP="00DF45F3">
      <w:pPr>
        <w:shd w:val="clear" w:color="auto" w:fill="FFFFFF"/>
        <w:spacing w:after="0"/>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Задачи Программы </w:t>
      </w:r>
      <w:r w:rsidRPr="00DF45F3">
        <w:rPr>
          <w:rStyle w:val="s0"/>
          <w:rFonts w:ascii="Times New Roman" w:hAnsi="Times New Roman" w:cs="Times New Roman"/>
          <w:b/>
          <w:bCs/>
          <w:sz w:val="28"/>
          <w:szCs w:val="28"/>
          <w:lang w:val="ru-RU"/>
        </w:rPr>
        <w:t>–</w:t>
      </w:r>
      <w:r w:rsidRPr="00DF45F3">
        <w:rPr>
          <w:rFonts w:ascii="Times New Roman" w:hAnsi="Times New Roman" w:cs="Times New Roman"/>
          <w:sz w:val="28"/>
          <w:szCs w:val="28"/>
          <w:lang w:val="ru-RU"/>
        </w:rPr>
        <w:t xml:space="preserve"> определить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w:t>
      </w:r>
      <w:r w:rsidRPr="00DF45F3">
        <w:rPr>
          <w:rFonts w:ascii="Times New Roman" w:hAnsi="Times New Roman" w:cs="Times New Roman"/>
          <w:spacing w:val="-1"/>
          <w:sz w:val="28"/>
          <w:szCs w:val="28"/>
          <w:lang w:val="ru-RU"/>
        </w:rPr>
        <w:t>снижение объемов образуемых и накопленных отходов.</w:t>
      </w:r>
    </w:p>
    <w:p w14:paraId="020676A9"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w:t>
      </w:r>
    </w:p>
    <w:p w14:paraId="4D02EB63"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ab/>
        <w:t>В программу включены только реально осуществимые природоохранные мероприятия по снижению негативного воздействия на окружающую среду.</w:t>
      </w:r>
    </w:p>
    <w:p w14:paraId="040D257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Реализация настоящей программы предполагает стабилизацию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w:t>
      </w:r>
    </w:p>
    <w:p w14:paraId="0761F675"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ориентированная на проведения мер по созданию эффективных механизмов и мероприятий, позволяющих замедлить темпы деградации природных среды и стабилизировать экологическую ситуацию.</w:t>
      </w:r>
    </w:p>
    <w:p w14:paraId="5438A5E4"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Для достижения данной цели программы предусматривается решение следующих задач:</w:t>
      </w:r>
    </w:p>
    <w:p w14:paraId="1C410F4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-совершенствование системы производственного мониторинга качества окружающей среды;</w:t>
      </w:r>
    </w:p>
    <w:p w14:paraId="06F48691"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-научное обеспечение отдельных проблемных вопросов в области охраны окружающей среды;</w:t>
      </w:r>
    </w:p>
    <w:p w14:paraId="6DDB25BD"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-сокращение объемов накопления отходов производства и потребления;</w:t>
      </w:r>
    </w:p>
    <w:p w14:paraId="0B43C54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-предупреждение чрезвычайных ситуаций техногенного и природного характера.</w:t>
      </w:r>
    </w:p>
    <w:p w14:paraId="41F464A6"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p>
    <w:p w14:paraId="57C61A0E" w14:textId="77777777" w:rsidR="00EB71EA" w:rsidRPr="00DF45F3" w:rsidRDefault="00EB71EA" w:rsidP="00DF45F3">
      <w:pPr>
        <w:spacing w:after="0" w:line="276" w:lineRule="auto"/>
        <w:ind w:firstLine="709"/>
        <w:rPr>
          <w:rFonts w:ascii="Times New Roman" w:hAnsi="Times New Roman" w:cs="Times New Roman"/>
          <w:b/>
          <w:i/>
          <w:iCs/>
          <w:sz w:val="28"/>
          <w:szCs w:val="28"/>
          <w:lang w:val="ru-RU"/>
        </w:rPr>
      </w:pPr>
      <w:r w:rsidRPr="00DF45F3">
        <w:rPr>
          <w:rFonts w:ascii="Times New Roman" w:hAnsi="Times New Roman" w:cs="Times New Roman"/>
          <w:b/>
          <w:i/>
          <w:iCs/>
          <w:sz w:val="28"/>
          <w:szCs w:val="28"/>
          <w:lang w:val="ru-RU"/>
        </w:rPr>
        <w:t>Показатели программы</w:t>
      </w:r>
    </w:p>
    <w:p w14:paraId="65E27E8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Показателями программы призваны обеспечить укрепление и развитие материально-технической базы филиала в функции, которой входит размещение и утилизация отходов производства и потребления, а также предусматривается текущее содержание действующих объектов размещения отходов, постоянного контроля за санитарно-гигиенической обстановкой накопителей отходов производства и потребления.  </w:t>
      </w:r>
    </w:p>
    <w:p w14:paraId="3D1DBD8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В качестве основных инструментов по достижению поставленных целей и решения стоящих задач являются:</w:t>
      </w:r>
    </w:p>
    <w:p w14:paraId="38FD3A9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-повышение эффективности контроля в области охраны окружающей среды;</w:t>
      </w:r>
    </w:p>
    <w:p w14:paraId="65BC8193" w14:textId="77777777" w:rsidR="00EB71EA" w:rsidRPr="00DF45F3" w:rsidRDefault="00EB71EA" w:rsidP="00DF45F3">
      <w:pPr>
        <w:tabs>
          <w:tab w:val="left" w:pos="2410"/>
        </w:tabs>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-осуществление взаимодействия с государственными контролирующими органами;</w:t>
      </w:r>
    </w:p>
    <w:p w14:paraId="0BC3C763" w14:textId="2E3DB67B"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-организация обменом информацией между филиалом ТОО «</w:t>
      </w:r>
      <w:r w:rsidR="00DF45F3">
        <w:rPr>
          <w:rFonts w:ascii="Times New Roman" w:hAnsi="Times New Roman" w:cs="Times New Roman"/>
          <w:sz w:val="28"/>
          <w:szCs w:val="28"/>
          <w:lang w:val="ru-RU"/>
        </w:rPr>
        <w:t xml:space="preserve">ГПК </w:t>
      </w:r>
      <w:r w:rsidRPr="00DF45F3">
        <w:rPr>
          <w:rFonts w:ascii="Times New Roman" w:hAnsi="Times New Roman" w:cs="Times New Roman"/>
          <w:sz w:val="28"/>
          <w:szCs w:val="28"/>
          <w:lang w:val="ru-RU"/>
        </w:rPr>
        <w:t>Казфосфат» и государственными службами охраны окружающей среды;</w:t>
      </w:r>
    </w:p>
    <w:p w14:paraId="70C4D26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-обеспечение экологического воспитания в области обращения с отходами через средства информации, административные методы.</w:t>
      </w:r>
    </w:p>
    <w:p w14:paraId="45189BA0" w14:textId="77777777" w:rsidR="00EB71EA" w:rsidRPr="00DF45F3" w:rsidRDefault="00EB71EA" w:rsidP="00DF45F3">
      <w:pPr>
        <w:widowControl w:val="0"/>
        <w:tabs>
          <w:tab w:val="left" w:pos="-1440"/>
          <w:tab w:val="left" w:pos="-720"/>
          <w:tab w:val="left" w:pos="0"/>
          <w:tab w:val="left" w:pos="720"/>
          <w:tab w:val="left" w:pos="1440"/>
          <w:tab w:val="left" w:pos="2160"/>
          <w:tab w:val="left" w:pos="2880"/>
          <w:tab w:val="left" w:pos="3600"/>
          <w:tab w:val="left" w:pos="4680"/>
          <w:tab w:val="left" w:pos="5040"/>
        </w:tabs>
        <w:autoSpaceDE w:val="0"/>
        <w:autoSpaceDN w:val="0"/>
        <w:adjustRightInd w:val="0"/>
        <w:spacing w:after="0"/>
        <w:rPr>
          <w:rFonts w:ascii="Times New Roman" w:hAnsi="Times New Roman" w:cs="Times New Roman"/>
          <w:b/>
          <w:i/>
          <w:sz w:val="28"/>
          <w:szCs w:val="28"/>
          <w:lang w:val="ru-RU"/>
        </w:rPr>
      </w:pPr>
      <w:r w:rsidRPr="00DF45F3">
        <w:rPr>
          <w:rFonts w:ascii="Times New Roman" w:hAnsi="Times New Roman" w:cs="Times New Roman"/>
          <w:b/>
          <w:iCs/>
          <w:sz w:val="28"/>
          <w:szCs w:val="28"/>
          <w:lang w:val="ru-RU"/>
        </w:rPr>
        <w:tab/>
      </w:r>
      <w:r w:rsidRPr="00DF45F3">
        <w:rPr>
          <w:rFonts w:ascii="Times New Roman" w:hAnsi="Times New Roman" w:cs="Times New Roman"/>
          <w:b/>
          <w:i/>
          <w:sz w:val="28"/>
          <w:szCs w:val="28"/>
          <w:lang w:val="ru-RU"/>
        </w:rPr>
        <w:t>Учет, отчетность и анализ</w:t>
      </w:r>
    </w:p>
    <w:p w14:paraId="5C171434"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филиала, осуществляющие обращение с отходами, ведут регулярный учет образовавшихся, собранных, перевезенных, утилизированных или размещенных отходов в процессе производственной деятельности филиала.</w:t>
      </w:r>
    </w:p>
    <w:p w14:paraId="7C6EE8E0"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представляют в отдел ООС ежеквартальные отчеты, справки по объемам образовавшихся отходов, которые используются для составления ежеквартальных и годовых отчетов в уполномоченные органы охраны окружающей среды.</w:t>
      </w:r>
    </w:p>
    <w:p w14:paraId="4B72806E" w14:textId="77777777" w:rsidR="00EB71EA"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Ежегодно отдел ООС представляет в уполномоченные орган по охране окружающей среды отчеты по образованию отходов, заявки и получает разрешение на размещение отходов на промышленной площадке территории филиала.</w:t>
      </w:r>
    </w:p>
    <w:p w14:paraId="5EE5102D" w14:textId="77777777" w:rsidR="00DF45F3" w:rsidRDefault="00DF45F3"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p>
    <w:p w14:paraId="14AA8650" w14:textId="6645CD7D" w:rsidR="00DF45F3" w:rsidRPr="00DF45F3" w:rsidRDefault="00DF45F3" w:rsidP="00C0064A">
      <w:pPr>
        <w:pStyle w:val="aa"/>
        <w:numPr>
          <w:ilvl w:val="0"/>
          <w:numId w:val="10"/>
        </w:numPr>
        <w:spacing w:after="0" w:line="240" w:lineRule="auto"/>
        <w:ind w:left="1418"/>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Основные направления, пути достижения поставленной цели и соответствующие меры</w:t>
      </w:r>
    </w:p>
    <w:p w14:paraId="6CEF571E" w14:textId="77777777" w:rsidR="00DF45F3" w:rsidRPr="00DF45F3" w:rsidRDefault="00DF45F3" w:rsidP="00DF45F3">
      <w:pPr>
        <w:spacing w:after="0" w:line="276" w:lineRule="auto"/>
        <w:ind w:firstLine="540"/>
        <w:jc w:val="both"/>
        <w:rPr>
          <w:rFonts w:ascii="Times New Roman" w:hAnsi="Times New Roman" w:cs="Times New Roman"/>
          <w:bCs/>
          <w:iCs/>
          <w:sz w:val="28"/>
          <w:szCs w:val="28"/>
          <w:lang w:val="ru-RU"/>
        </w:rPr>
      </w:pPr>
      <w:r w:rsidRPr="00DF45F3">
        <w:rPr>
          <w:rFonts w:ascii="Times New Roman" w:hAnsi="Times New Roman" w:cs="Times New Roman"/>
          <w:sz w:val="28"/>
          <w:szCs w:val="28"/>
          <w:lang w:val="ru-RU"/>
        </w:rPr>
        <w:tab/>
      </w:r>
      <w:r w:rsidRPr="00DF45F3">
        <w:rPr>
          <w:rFonts w:ascii="Times New Roman" w:hAnsi="Times New Roman" w:cs="Times New Roman"/>
          <w:bCs/>
          <w:iCs/>
          <w:sz w:val="28"/>
          <w:szCs w:val="28"/>
          <w:lang w:val="ru-RU"/>
        </w:rPr>
        <w:t>На предприятии системы управления отходами включает следующие этапы технологического цикла отходов:</w:t>
      </w:r>
    </w:p>
    <w:p w14:paraId="34EE129C"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1) образование; </w:t>
      </w:r>
    </w:p>
    <w:p w14:paraId="2C4CB620"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2) раздельный сбор и/или накопление; </w:t>
      </w:r>
    </w:p>
    <w:p w14:paraId="15F3C018"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3) идентификация; </w:t>
      </w:r>
    </w:p>
    <w:p w14:paraId="431D23B9"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4) сортировка (с обезвреживанием); </w:t>
      </w:r>
    </w:p>
    <w:p w14:paraId="4FF0433A"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5) паспортизация; </w:t>
      </w:r>
    </w:p>
    <w:p w14:paraId="4F4FEBCD"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6) транспортирование; </w:t>
      </w:r>
    </w:p>
    <w:p w14:paraId="4815E83F"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7) складирование (упорядоченное размещение);</w:t>
      </w:r>
    </w:p>
    <w:p w14:paraId="0B7B8B63"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8) временное хранение; </w:t>
      </w:r>
    </w:p>
    <w:p w14:paraId="1D9F07EB"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9) передача на захоронение на собственном полигоне или отвалах, либо утилизация на самом предприятии;</w:t>
      </w:r>
    </w:p>
    <w:p w14:paraId="78FF89A0" w14:textId="77777777" w:rsidR="00DF45F3" w:rsidRPr="00DF45F3" w:rsidRDefault="00DF45F3" w:rsidP="00DF45F3">
      <w:pPr>
        <w:tabs>
          <w:tab w:val="num" w:pos="540"/>
        </w:tabs>
        <w:spacing w:after="0" w:line="276" w:lineRule="auto"/>
        <w:ind w:firstLine="540"/>
        <w:jc w:val="both"/>
        <w:rPr>
          <w:rStyle w:val="fontstyle01"/>
          <w:rFonts w:ascii="Times New Roman" w:hAnsi="Times New Roman" w:cs="Times New Roman"/>
          <w:b/>
          <w:lang w:val="ru-RU"/>
        </w:rPr>
      </w:pPr>
      <w:r w:rsidRPr="00DF45F3">
        <w:rPr>
          <w:rFonts w:ascii="Times New Roman" w:hAnsi="Times New Roman" w:cs="Times New Roman"/>
          <w:sz w:val="28"/>
          <w:szCs w:val="28"/>
          <w:lang w:val="ru-RU"/>
        </w:rPr>
        <w:t xml:space="preserve">10) передача сторонней организации переработку и дальнейшую утилизацию с передачей права собственности согласно Экологического </w:t>
      </w:r>
      <w:r w:rsidRPr="00DF45F3">
        <w:rPr>
          <w:rStyle w:val="fontstyle01"/>
          <w:rFonts w:ascii="Times New Roman" w:hAnsi="Times New Roman" w:cs="Times New Roman"/>
          <w:lang w:val="ru-RU"/>
        </w:rPr>
        <w:t>Кодекса Республики Казахстан от 2 января 2021 года № 400-</w:t>
      </w:r>
      <w:r w:rsidRPr="00DF45F3">
        <w:rPr>
          <w:rStyle w:val="fontstyle01"/>
          <w:rFonts w:ascii="Times New Roman" w:hAnsi="Times New Roman" w:cs="Times New Roman"/>
        </w:rPr>
        <w:t>VI</w:t>
      </w:r>
      <w:r w:rsidRPr="00DF45F3">
        <w:rPr>
          <w:rStyle w:val="fontstyle01"/>
          <w:rFonts w:ascii="Times New Roman" w:hAnsi="Times New Roman" w:cs="Times New Roman"/>
          <w:lang w:val="ru-RU"/>
        </w:rPr>
        <w:t xml:space="preserve"> ЗРК</w:t>
      </w:r>
      <w:r w:rsidRPr="00DF45F3">
        <w:rPr>
          <w:rFonts w:ascii="Times New Roman" w:hAnsi="Times New Roman" w:cs="Times New Roman"/>
          <w:sz w:val="28"/>
          <w:szCs w:val="28"/>
          <w:lang w:val="ru-RU"/>
        </w:rPr>
        <w:t>».</w:t>
      </w:r>
    </w:p>
    <w:p w14:paraId="7E4FB55C" w14:textId="77777777" w:rsidR="00DF45F3" w:rsidRPr="00DF45F3" w:rsidRDefault="00DF45F3" w:rsidP="00DF45F3">
      <w:pPr>
        <w:tabs>
          <w:tab w:val="num" w:pos="540"/>
        </w:tabs>
        <w:spacing w:after="0" w:line="276" w:lineRule="auto"/>
        <w:ind w:firstLine="27"/>
        <w:jc w:val="both"/>
        <w:rPr>
          <w:rFonts w:ascii="Times New Roman" w:hAnsi="Times New Roman" w:cs="Times New Roman"/>
          <w:color w:val="000000"/>
          <w:spacing w:val="-5"/>
          <w:sz w:val="28"/>
          <w:szCs w:val="28"/>
          <w:lang w:val="ru-RU"/>
        </w:rPr>
      </w:pPr>
      <w:r w:rsidRPr="00DF45F3">
        <w:rPr>
          <w:rFonts w:ascii="Times New Roman" w:hAnsi="Times New Roman" w:cs="Times New Roman"/>
          <w:color w:val="000000"/>
          <w:spacing w:val="-6"/>
          <w:sz w:val="28"/>
          <w:szCs w:val="28"/>
          <w:lang w:val="ru-RU"/>
        </w:rPr>
        <w:tab/>
        <w:t>Предприятием предусмотрено обращение с отходами производства и потребления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sidRPr="00DF45F3">
        <w:rPr>
          <w:rFonts w:ascii="Times New Roman" w:hAnsi="Times New Roman" w:cs="Times New Roman"/>
          <w:color w:val="000000"/>
          <w:spacing w:val="-5"/>
          <w:sz w:val="28"/>
          <w:szCs w:val="28"/>
          <w:lang w:val="ru-RU"/>
        </w:rPr>
        <w:t xml:space="preserve">» утвержден приказом Министра национальной экономики РК от 28 февраля 2015 года № 176, а также </w:t>
      </w:r>
      <w:r w:rsidRPr="00DF45F3">
        <w:rPr>
          <w:rFonts w:ascii="Times New Roman" w:hAnsi="Times New Roman" w:cs="Times New Roman"/>
          <w:color w:val="000000"/>
          <w:spacing w:val="-6"/>
          <w:sz w:val="28"/>
          <w:szCs w:val="28"/>
          <w:lang w:val="ru-RU"/>
        </w:rPr>
        <w:t>экологических требований, закрепленных в законодательных и нормативных актах, дей</w:t>
      </w:r>
      <w:r w:rsidRPr="00DF45F3">
        <w:rPr>
          <w:rFonts w:ascii="Times New Roman" w:hAnsi="Times New Roman" w:cs="Times New Roman"/>
          <w:color w:val="000000"/>
          <w:spacing w:val="-5"/>
          <w:sz w:val="28"/>
          <w:szCs w:val="28"/>
          <w:lang w:val="ru-RU"/>
        </w:rPr>
        <w:t>ствующих в Республике Казахстан.</w:t>
      </w:r>
    </w:p>
    <w:p w14:paraId="52ED7C89" w14:textId="77777777" w:rsidR="00DF45F3" w:rsidRPr="00DF45F3" w:rsidRDefault="00DF45F3" w:rsidP="00DF45F3">
      <w:pPr>
        <w:tabs>
          <w:tab w:val="num" w:pos="540"/>
        </w:tabs>
        <w:spacing w:after="0" w:line="276" w:lineRule="auto"/>
        <w:ind w:firstLine="567"/>
        <w:jc w:val="both"/>
        <w:rPr>
          <w:rFonts w:ascii="Times New Roman" w:hAnsi="Times New Roman" w:cs="Times New Roman"/>
          <w:bCs/>
          <w:sz w:val="28"/>
          <w:szCs w:val="28"/>
          <w:lang w:val="ru-RU"/>
        </w:rPr>
      </w:pPr>
      <w:r w:rsidRPr="00DF45F3">
        <w:rPr>
          <w:rFonts w:ascii="Times New Roman" w:hAnsi="Times New Roman" w:cs="Times New Roman"/>
          <w:bCs/>
          <w:sz w:val="28"/>
          <w:szCs w:val="28"/>
          <w:lang w:val="ru-RU"/>
        </w:rPr>
        <w:t xml:space="preserve">В Статье 288 «Экологического кодекса РК» «Общие экологические требования при обращении с отходами производства и потребления», в Пункте 6 отмечается, что «При выборе способа и места обезвреживания или размещения отходов, а также при определении физических и юридических лиц, осуществляющих переработку, удаление или размещение отходов, собственники отходов должны обеспечить минимальное перемещение отходов от источника их образования».  </w:t>
      </w:r>
    </w:p>
    <w:p w14:paraId="7BCF862F" w14:textId="77777777" w:rsidR="00DF45F3" w:rsidRPr="00DF45F3" w:rsidRDefault="00DF45F3" w:rsidP="00DF45F3">
      <w:pPr>
        <w:shd w:val="clear" w:color="auto" w:fill="FFFFFF"/>
        <w:spacing w:after="0" w:line="276" w:lineRule="auto"/>
        <w:ind w:firstLine="567"/>
        <w:jc w:val="both"/>
        <w:rPr>
          <w:rFonts w:ascii="Times New Roman" w:hAnsi="Times New Roman" w:cs="Times New Roman"/>
          <w:sz w:val="28"/>
          <w:szCs w:val="28"/>
          <w:lang w:val="ru-RU"/>
        </w:rPr>
      </w:pPr>
      <w:bookmarkStart w:id="3" w:name="SUB288010600"/>
      <w:bookmarkEnd w:id="3"/>
      <w:r w:rsidRPr="00DF45F3">
        <w:rPr>
          <w:rFonts w:ascii="Times New Roman" w:hAnsi="Times New Roman" w:cs="Times New Roman"/>
          <w:color w:val="000000"/>
          <w:spacing w:val="5"/>
          <w:sz w:val="28"/>
          <w:szCs w:val="28"/>
          <w:u w:val="single"/>
          <w:lang w:val="ru-RU"/>
        </w:rPr>
        <w:t>Твердые бытовые отходы</w:t>
      </w:r>
      <w:r w:rsidRPr="00DF45F3">
        <w:rPr>
          <w:rFonts w:ascii="Times New Roman" w:hAnsi="Times New Roman" w:cs="Times New Roman"/>
          <w:color w:val="000000"/>
          <w:spacing w:val="5"/>
          <w:sz w:val="28"/>
          <w:szCs w:val="28"/>
          <w:lang w:val="ru-RU"/>
        </w:rPr>
        <w:t xml:space="preserve"> - образуются в процессе жизнедеятельности </w:t>
      </w:r>
      <w:r w:rsidRPr="00DF45F3">
        <w:rPr>
          <w:rFonts w:ascii="Times New Roman" w:hAnsi="Times New Roman" w:cs="Times New Roman"/>
          <w:color w:val="000000"/>
          <w:spacing w:val="-1"/>
          <w:sz w:val="28"/>
          <w:szCs w:val="28"/>
          <w:lang w:val="ru-RU"/>
        </w:rPr>
        <w:t xml:space="preserve">персонала.  </w:t>
      </w:r>
      <w:r w:rsidRPr="00DF45F3">
        <w:rPr>
          <w:rFonts w:ascii="Times New Roman" w:hAnsi="Times New Roman" w:cs="Times New Roman"/>
          <w:sz w:val="28"/>
          <w:szCs w:val="28"/>
          <w:lang w:val="ru-RU"/>
        </w:rPr>
        <w:t xml:space="preserve">Временно хранятся в металлических контейнерах с закрывающей крышкой на отведенных бетонированных площадках. Вывозятся на полигон на м/р Амангельды. </w:t>
      </w:r>
    </w:p>
    <w:p w14:paraId="45E8DF59" w14:textId="2806E068" w:rsidR="00DF45F3" w:rsidRPr="006401CE" w:rsidRDefault="00DF45F3" w:rsidP="006401CE">
      <w:pPr>
        <w:shd w:val="clear" w:color="auto" w:fill="FFFFFF"/>
        <w:spacing w:after="0" w:line="276" w:lineRule="auto"/>
        <w:ind w:firstLine="567"/>
        <w:jc w:val="both"/>
        <w:rPr>
          <w:rFonts w:ascii="Times New Roman" w:hAnsi="Times New Roman" w:cs="Times New Roman"/>
          <w:sz w:val="28"/>
          <w:szCs w:val="28"/>
          <w:lang w:val="ru-RU"/>
        </w:rPr>
        <w:sectPr w:rsidR="00DF45F3" w:rsidRPr="006401CE" w:rsidSect="00EB71EA">
          <w:headerReference w:type="default" r:id="rId11"/>
          <w:footerReference w:type="default" r:id="rId12"/>
          <w:type w:val="continuous"/>
          <w:pgSz w:w="11906" w:h="16838"/>
          <w:pgMar w:top="1134" w:right="851" w:bottom="1134" w:left="1701" w:header="709" w:footer="709" w:gutter="0"/>
          <w:cols w:space="708"/>
          <w:docGrid w:linePitch="360"/>
        </w:sectPr>
      </w:pPr>
      <w:r w:rsidRPr="00DF45F3">
        <w:rPr>
          <w:rFonts w:ascii="Times New Roman" w:hAnsi="Times New Roman" w:cs="Times New Roman"/>
          <w:sz w:val="28"/>
          <w:szCs w:val="28"/>
          <w:lang w:val="ru-RU"/>
        </w:rPr>
        <w:t>Периодичность вывоза ТБО определена в соответствии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Приказом и.о. Министра здравоохранения Республики Казахстан от 25 декабря 2020 года</w:t>
      </w:r>
      <w:r w:rsidRPr="00DF45F3">
        <w:rPr>
          <w:rFonts w:ascii="Times New Roman" w:hAnsi="Times New Roman" w:cs="Times New Roman"/>
          <w:sz w:val="28"/>
          <w:szCs w:val="28"/>
          <w:lang w:val="ru-RU"/>
        </w:rPr>
        <w:br/>
        <w:t xml:space="preserve">№ ҚР ДСМ-331/2020. </w:t>
      </w:r>
    </w:p>
    <w:p w14:paraId="1E2EB969" w14:textId="77777777" w:rsidR="00AB4B7B" w:rsidRPr="00EB71EA" w:rsidRDefault="00AB4B7B" w:rsidP="006401CE">
      <w:pPr>
        <w:pStyle w:val="a8"/>
        <w:jc w:val="both"/>
        <w:rPr>
          <w:rFonts w:ascii="Times New Roman" w:hAnsi="Times New Roman" w:cs="Times New Roman"/>
          <w:b/>
          <w:sz w:val="28"/>
          <w:szCs w:val="28"/>
          <w:lang w:val="ru-RU"/>
        </w:rPr>
      </w:pPr>
    </w:p>
    <w:tbl>
      <w:tblPr>
        <w:tblpPr w:leftFromText="180" w:rightFromText="180" w:vertAnchor="text" w:horzAnchor="margin" w:tblpXSpec="center" w:tblpY="65"/>
        <w:tblW w:w="1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559"/>
        <w:gridCol w:w="1417"/>
        <w:gridCol w:w="1248"/>
        <w:gridCol w:w="757"/>
        <w:gridCol w:w="709"/>
        <w:gridCol w:w="2240"/>
        <w:gridCol w:w="1276"/>
        <w:gridCol w:w="1604"/>
        <w:gridCol w:w="61"/>
        <w:gridCol w:w="1313"/>
        <w:gridCol w:w="61"/>
        <w:gridCol w:w="1541"/>
        <w:gridCol w:w="17"/>
      </w:tblGrid>
      <w:tr w:rsidR="006401CE" w:rsidRPr="00DC463A" w14:paraId="1C4D5867" w14:textId="77777777" w:rsidTr="006401CE">
        <w:trPr>
          <w:trHeight w:val="570"/>
        </w:trPr>
        <w:tc>
          <w:tcPr>
            <w:tcW w:w="15507" w:type="dxa"/>
            <w:gridSpan w:val="14"/>
            <w:shd w:val="clear" w:color="auto" w:fill="auto"/>
            <w:vAlign w:val="center"/>
            <w:hideMark/>
          </w:tcPr>
          <w:p w14:paraId="6353AE29" w14:textId="77777777" w:rsidR="006401CE" w:rsidRPr="006401CE" w:rsidRDefault="006401CE" w:rsidP="006401CE">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 xml:space="preserve">Характеристика отходов, образующихся в структурных подразделениях предприятия, и их мест хранения (инвентаризация) </w:t>
            </w:r>
          </w:p>
        </w:tc>
      </w:tr>
      <w:tr w:rsidR="006401CE" w:rsidRPr="006401CE" w14:paraId="4531B64C" w14:textId="77777777" w:rsidTr="00FA4BF6">
        <w:trPr>
          <w:gridAfter w:val="1"/>
          <w:wAfter w:w="17" w:type="dxa"/>
          <w:trHeight w:val="255"/>
        </w:trPr>
        <w:tc>
          <w:tcPr>
            <w:tcW w:w="1704" w:type="dxa"/>
            <w:vMerge w:val="restart"/>
            <w:shd w:val="clear" w:color="auto" w:fill="auto"/>
            <w:vAlign w:val="center"/>
            <w:hideMark/>
          </w:tcPr>
          <w:p w14:paraId="5E4524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Цех, участок</w:t>
            </w:r>
          </w:p>
        </w:tc>
        <w:tc>
          <w:tcPr>
            <w:tcW w:w="1559" w:type="dxa"/>
            <w:vMerge w:val="restart"/>
            <w:shd w:val="clear" w:color="auto" w:fill="auto"/>
            <w:vAlign w:val="center"/>
            <w:hideMark/>
          </w:tcPr>
          <w:p w14:paraId="1D92A4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Источник образования (получения) отходов</w:t>
            </w:r>
          </w:p>
        </w:tc>
        <w:tc>
          <w:tcPr>
            <w:tcW w:w="1417" w:type="dxa"/>
            <w:vMerge w:val="restart"/>
            <w:shd w:val="clear" w:color="auto" w:fill="auto"/>
            <w:vAlign w:val="center"/>
            <w:hideMark/>
          </w:tcPr>
          <w:p w14:paraId="1DBB43C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Наименование отходов</w:t>
            </w:r>
          </w:p>
        </w:tc>
        <w:tc>
          <w:tcPr>
            <w:tcW w:w="4954" w:type="dxa"/>
            <w:gridSpan w:val="4"/>
            <w:shd w:val="clear" w:color="auto" w:fill="auto"/>
            <w:vAlign w:val="center"/>
            <w:hideMark/>
          </w:tcPr>
          <w:p w14:paraId="342473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Физико-химическая характеристика отходов</w:t>
            </w:r>
          </w:p>
        </w:tc>
        <w:tc>
          <w:tcPr>
            <w:tcW w:w="1276" w:type="dxa"/>
            <w:shd w:val="clear" w:color="auto" w:fill="auto"/>
            <w:vAlign w:val="center"/>
            <w:hideMark/>
          </w:tcPr>
          <w:p w14:paraId="757C3E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образования, т/г (шт/г)</w:t>
            </w:r>
          </w:p>
        </w:tc>
        <w:tc>
          <w:tcPr>
            <w:tcW w:w="1604" w:type="dxa"/>
            <w:shd w:val="clear" w:color="auto" w:fill="auto"/>
            <w:vAlign w:val="center"/>
            <w:hideMark/>
          </w:tcPr>
          <w:p w14:paraId="3A7738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Место временного хранения отходов</w:t>
            </w:r>
          </w:p>
        </w:tc>
        <w:tc>
          <w:tcPr>
            <w:tcW w:w="2976" w:type="dxa"/>
            <w:gridSpan w:val="4"/>
            <w:shd w:val="clear" w:color="auto" w:fill="auto"/>
            <w:noWrap/>
            <w:vAlign w:val="center"/>
            <w:hideMark/>
          </w:tcPr>
          <w:p w14:paraId="0AB10C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Удаление отхода</w:t>
            </w:r>
          </w:p>
        </w:tc>
      </w:tr>
      <w:tr w:rsidR="006401CE" w:rsidRPr="006401CE" w14:paraId="2E25A649" w14:textId="77777777" w:rsidTr="00FA4BF6">
        <w:trPr>
          <w:gridAfter w:val="1"/>
          <w:wAfter w:w="17" w:type="dxa"/>
          <w:trHeight w:val="681"/>
        </w:trPr>
        <w:tc>
          <w:tcPr>
            <w:tcW w:w="1704" w:type="dxa"/>
            <w:vMerge/>
            <w:vAlign w:val="center"/>
            <w:hideMark/>
          </w:tcPr>
          <w:p w14:paraId="1F2B50A9" w14:textId="77777777" w:rsidR="006401CE" w:rsidRPr="006401CE" w:rsidRDefault="006401CE" w:rsidP="006401CE">
            <w:pPr>
              <w:spacing w:after="0"/>
              <w:rPr>
                <w:rFonts w:ascii="Times New Roman" w:hAnsi="Times New Roman" w:cs="Times New Roman"/>
                <w:sz w:val="18"/>
                <w:szCs w:val="18"/>
              </w:rPr>
            </w:pPr>
          </w:p>
        </w:tc>
        <w:tc>
          <w:tcPr>
            <w:tcW w:w="1559" w:type="dxa"/>
            <w:vMerge/>
            <w:vAlign w:val="center"/>
            <w:hideMark/>
          </w:tcPr>
          <w:p w14:paraId="5BC22F12" w14:textId="77777777" w:rsidR="006401CE" w:rsidRPr="006401CE" w:rsidRDefault="006401CE" w:rsidP="006401CE">
            <w:pPr>
              <w:spacing w:after="0"/>
              <w:rPr>
                <w:rFonts w:ascii="Times New Roman" w:hAnsi="Times New Roman" w:cs="Times New Roman"/>
                <w:sz w:val="18"/>
                <w:szCs w:val="18"/>
              </w:rPr>
            </w:pPr>
          </w:p>
        </w:tc>
        <w:tc>
          <w:tcPr>
            <w:tcW w:w="1417" w:type="dxa"/>
            <w:vMerge/>
            <w:vAlign w:val="center"/>
            <w:hideMark/>
          </w:tcPr>
          <w:p w14:paraId="4394B0E9" w14:textId="77777777" w:rsidR="006401CE" w:rsidRPr="006401CE" w:rsidRDefault="006401CE" w:rsidP="006401CE">
            <w:pPr>
              <w:spacing w:after="0"/>
              <w:rPr>
                <w:rFonts w:ascii="Times New Roman" w:hAnsi="Times New Roman" w:cs="Times New Roman"/>
                <w:sz w:val="18"/>
                <w:szCs w:val="18"/>
              </w:rPr>
            </w:pPr>
          </w:p>
        </w:tc>
        <w:tc>
          <w:tcPr>
            <w:tcW w:w="1248" w:type="dxa"/>
            <w:shd w:val="clear" w:color="auto" w:fill="auto"/>
            <w:vAlign w:val="center"/>
            <w:hideMark/>
          </w:tcPr>
          <w:p w14:paraId="3A53BFA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агрегатное состояние</w:t>
            </w:r>
          </w:p>
        </w:tc>
        <w:tc>
          <w:tcPr>
            <w:tcW w:w="757" w:type="dxa"/>
            <w:shd w:val="clear" w:color="auto" w:fill="auto"/>
            <w:vAlign w:val="center"/>
            <w:hideMark/>
          </w:tcPr>
          <w:p w14:paraId="39EC177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растворимость</w:t>
            </w:r>
          </w:p>
        </w:tc>
        <w:tc>
          <w:tcPr>
            <w:tcW w:w="709" w:type="dxa"/>
            <w:shd w:val="clear" w:color="auto" w:fill="auto"/>
            <w:vAlign w:val="center"/>
            <w:hideMark/>
          </w:tcPr>
          <w:p w14:paraId="314C6F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летучесть</w:t>
            </w:r>
          </w:p>
        </w:tc>
        <w:tc>
          <w:tcPr>
            <w:tcW w:w="2240" w:type="dxa"/>
            <w:shd w:val="clear" w:color="auto" w:fill="auto"/>
            <w:vAlign w:val="center"/>
            <w:hideMark/>
          </w:tcPr>
          <w:p w14:paraId="5C6F503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содержание основных компонентов</w:t>
            </w:r>
          </w:p>
        </w:tc>
        <w:tc>
          <w:tcPr>
            <w:tcW w:w="1276" w:type="dxa"/>
            <w:vAlign w:val="center"/>
            <w:hideMark/>
          </w:tcPr>
          <w:p w14:paraId="3565E5EA" w14:textId="77777777" w:rsidR="006401CE" w:rsidRPr="006401CE" w:rsidRDefault="006401CE" w:rsidP="006401CE">
            <w:pPr>
              <w:spacing w:after="0"/>
              <w:rPr>
                <w:rFonts w:ascii="Times New Roman" w:hAnsi="Times New Roman" w:cs="Times New Roman"/>
                <w:sz w:val="18"/>
                <w:szCs w:val="18"/>
              </w:rPr>
            </w:pPr>
          </w:p>
        </w:tc>
        <w:tc>
          <w:tcPr>
            <w:tcW w:w="1604" w:type="dxa"/>
            <w:shd w:val="clear" w:color="auto" w:fill="auto"/>
            <w:vAlign w:val="center"/>
            <w:hideMark/>
          </w:tcPr>
          <w:p w14:paraId="21320C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Характеристика места хранения отхода</w:t>
            </w:r>
          </w:p>
        </w:tc>
        <w:tc>
          <w:tcPr>
            <w:tcW w:w="1374" w:type="dxa"/>
            <w:gridSpan w:val="2"/>
            <w:shd w:val="clear" w:color="auto" w:fill="auto"/>
            <w:vAlign w:val="center"/>
            <w:hideMark/>
          </w:tcPr>
          <w:p w14:paraId="18243F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Способ и периодичность удаления</w:t>
            </w:r>
          </w:p>
        </w:tc>
        <w:tc>
          <w:tcPr>
            <w:tcW w:w="1602" w:type="dxa"/>
            <w:gridSpan w:val="2"/>
            <w:shd w:val="clear" w:color="auto" w:fill="auto"/>
            <w:vAlign w:val="center"/>
            <w:hideMark/>
          </w:tcPr>
          <w:p w14:paraId="419FE51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Куда удаляется отход</w:t>
            </w:r>
          </w:p>
        </w:tc>
      </w:tr>
      <w:tr w:rsidR="006401CE" w:rsidRPr="006401CE" w14:paraId="1F2DC055" w14:textId="77777777" w:rsidTr="00FA4BF6">
        <w:trPr>
          <w:gridAfter w:val="1"/>
          <w:wAfter w:w="17" w:type="dxa"/>
          <w:trHeight w:val="255"/>
        </w:trPr>
        <w:tc>
          <w:tcPr>
            <w:tcW w:w="1704" w:type="dxa"/>
            <w:shd w:val="clear" w:color="auto" w:fill="auto"/>
            <w:vAlign w:val="center"/>
            <w:hideMark/>
          </w:tcPr>
          <w:p w14:paraId="756918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w:t>
            </w:r>
          </w:p>
        </w:tc>
        <w:tc>
          <w:tcPr>
            <w:tcW w:w="1559" w:type="dxa"/>
            <w:shd w:val="clear" w:color="auto" w:fill="auto"/>
            <w:vAlign w:val="center"/>
            <w:hideMark/>
          </w:tcPr>
          <w:p w14:paraId="5BCCD3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w:t>
            </w:r>
          </w:p>
        </w:tc>
        <w:tc>
          <w:tcPr>
            <w:tcW w:w="1417" w:type="dxa"/>
            <w:shd w:val="clear" w:color="auto" w:fill="auto"/>
            <w:noWrap/>
            <w:vAlign w:val="center"/>
            <w:hideMark/>
          </w:tcPr>
          <w:p w14:paraId="5BDEF1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w:t>
            </w:r>
          </w:p>
        </w:tc>
        <w:tc>
          <w:tcPr>
            <w:tcW w:w="1248" w:type="dxa"/>
            <w:shd w:val="clear" w:color="auto" w:fill="auto"/>
            <w:noWrap/>
            <w:vAlign w:val="center"/>
            <w:hideMark/>
          </w:tcPr>
          <w:p w14:paraId="12EB145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w:t>
            </w:r>
          </w:p>
        </w:tc>
        <w:tc>
          <w:tcPr>
            <w:tcW w:w="757" w:type="dxa"/>
            <w:shd w:val="clear" w:color="auto" w:fill="auto"/>
            <w:noWrap/>
            <w:vAlign w:val="center"/>
            <w:hideMark/>
          </w:tcPr>
          <w:p w14:paraId="5F77AC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w:t>
            </w:r>
          </w:p>
        </w:tc>
        <w:tc>
          <w:tcPr>
            <w:tcW w:w="709" w:type="dxa"/>
            <w:shd w:val="clear" w:color="auto" w:fill="auto"/>
            <w:noWrap/>
            <w:vAlign w:val="center"/>
            <w:hideMark/>
          </w:tcPr>
          <w:p w14:paraId="0D12A6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w:t>
            </w:r>
          </w:p>
        </w:tc>
        <w:tc>
          <w:tcPr>
            <w:tcW w:w="2240" w:type="dxa"/>
            <w:shd w:val="clear" w:color="auto" w:fill="auto"/>
            <w:noWrap/>
            <w:vAlign w:val="center"/>
            <w:hideMark/>
          </w:tcPr>
          <w:p w14:paraId="1F9BD7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10</w:t>
            </w:r>
          </w:p>
        </w:tc>
        <w:tc>
          <w:tcPr>
            <w:tcW w:w="1276" w:type="dxa"/>
            <w:shd w:val="clear" w:color="auto" w:fill="auto"/>
            <w:noWrap/>
            <w:vAlign w:val="center"/>
            <w:hideMark/>
          </w:tcPr>
          <w:p w14:paraId="38A163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w:t>
            </w:r>
          </w:p>
        </w:tc>
        <w:tc>
          <w:tcPr>
            <w:tcW w:w="1604" w:type="dxa"/>
            <w:shd w:val="clear" w:color="auto" w:fill="auto"/>
            <w:noWrap/>
            <w:vAlign w:val="center"/>
            <w:hideMark/>
          </w:tcPr>
          <w:p w14:paraId="22629F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w:t>
            </w:r>
          </w:p>
        </w:tc>
        <w:tc>
          <w:tcPr>
            <w:tcW w:w="1374" w:type="dxa"/>
            <w:gridSpan w:val="2"/>
            <w:shd w:val="clear" w:color="auto" w:fill="auto"/>
            <w:noWrap/>
            <w:vAlign w:val="center"/>
            <w:hideMark/>
          </w:tcPr>
          <w:p w14:paraId="3C8A01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w:t>
            </w:r>
          </w:p>
        </w:tc>
        <w:tc>
          <w:tcPr>
            <w:tcW w:w="1602" w:type="dxa"/>
            <w:gridSpan w:val="2"/>
            <w:shd w:val="clear" w:color="auto" w:fill="auto"/>
            <w:noWrap/>
            <w:vAlign w:val="center"/>
            <w:hideMark/>
          </w:tcPr>
          <w:p w14:paraId="156A04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w:t>
            </w:r>
          </w:p>
        </w:tc>
      </w:tr>
      <w:tr w:rsidR="006401CE" w:rsidRPr="00DC463A" w14:paraId="3D5E90D1" w14:textId="77777777" w:rsidTr="006401CE">
        <w:trPr>
          <w:trHeight w:val="405"/>
        </w:trPr>
        <w:tc>
          <w:tcPr>
            <w:tcW w:w="15507" w:type="dxa"/>
            <w:gridSpan w:val="14"/>
            <w:shd w:val="clear" w:color="auto" w:fill="auto"/>
            <w:vAlign w:val="center"/>
            <w:hideMark/>
          </w:tcPr>
          <w:p w14:paraId="39383BE5" w14:textId="77777777" w:rsidR="006401CE" w:rsidRPr="006401CE" w:rsidRDefault="006401CE" w:rsidP="006401CE">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№1 Кок-су Туркестанская область</w:t>
            </w:r>
          </w:p>
        </w:tc>
      </w:tr>
      <w:tr w:rsidR="006401CE" w:rsidRPr="006401CE" w14:paraId="28338E3B" w14:textId="77777777" w:rsidTr="00FA4BF6">
        <w:trPr>
          <w:gridAfter w:val="1"/>
          <w:wAfter w:w="17" w:type="dxa"/>
          <w:trHeight w:val="1020"/>
        </w:trPr>
        <w:tc>
          <w:tcPr>
            <w:tcW w:w="1704" w:type="dxa"/>
            <w:shd w:val="clear" w:color="auto" w:fill="auto"/>
            <w:vAlign w:val="center"/>
            <w:hideMark/>
          </w:tcPr>
          <w:p w14:paraId="6FE6667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Отвал №1; отвал №3; отвал №11; отвал №2</w:t>
            </w:r>
          </w:p>
        </w:tc>
        <w:tc>
          <w:tcPr>
            <w:tcW w:w="1559" w:type="dxa"/>
            <w:shd w:val="clear" w:color="auto" w:fill="auto"/>
            <w:vAlign w:val="center"/>
            <w:hideMark/>
          </w:tcPr>
          <w:p w14:paraId="74F684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3049F4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Вскрыша</w:t>
            </w:r>
          </w:p>
        </w:tc>
        <w:tc>
          <w:tcPr>
            <w:tcW w:w="1248" w:type="dxa"/>
            <w:shd w:val="clear" w:color="auto" w:fill="auto"/>
            <w:vAlign w:val="center"/>
            <w:hideMark/>
          </w:tcPr>
          <w:p w14:paraId="20478CA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73EBFC9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3F454A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041318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401637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20 812 800</w:t>
            </w:r>
          </w:p>
        </w:tc>
        <w:tc>
          <w:tcPr>
            <w:tcW w:w="1604" w:type="dxa"/>
            <w:shd w:val="clear" w:color="auto" w:fill="auto"/>
            <w:noWrap/>
            <w:vAlign w:val="center"/>
            <w:hideMark/>
          </w:tcPr>
          <w:p w14:paraId="2F5739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отвал</w:t>
            </w:r>
          </w:p>
        </w:tc>
        <w:tc>
          <w:tcPr>
            <w:tcW w:w="1374" w:type="dxa"/>
            <w:gridSpan w:val="2"/>
            <w:shd w:val="clear" w:color="auto" w:fill="auto"/>
            <w:vAlign w:val="center"/>
            <w:hideMark/>
          </w:tcPr>
          <w:p w14:paraId="403AB69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vAlign w:val="center"/>
            <w:hideMark/>
          </w:tcPr>
          <w:p w14:paraId="277AAC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6401CE" w14:paraId="51F7E979" w14:textId="77777777" w:rsidTr="00FA4BF6">
        <w:trPr>
          <w:gridAfter w:val="1"/>
          <w:wAfter w:w="17" w:type="dxa"/>
          <w:trHeight w:val="255"/>
        </w:trPr>
        <w:tc>
          <w:tcPr>
            <w:tcW w:w="1704" w:type="dxa"/>
            <w:shd w:val="clear" w:color="auto" w:fill="auto"/>
            <w:noWrap/>
            <w:vAlign w:val="center"/>
            <w:hideMark/>
          </w:tcPr>
          <w:p w14:paraId="5CE43F7B"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59" w:type="dxa"/>
            <w:shd w:val="clear" w:color="auto" w:fill="auto"/>
            <w:noWrap/>
            <w:vAlign w:val="center"/>
            <w:hideMark/>
          </w:tcPr>
          <w:p w14:paraId="3B64278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0C4E2C3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2E02BAE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39C82A7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4F122A8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6F6CE06"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 №1:</w:t>
            </w:r>
          </w:p>
        </w:tc>
        <w:tc>
          <w:tcPr>
            <w:tcW w:w="1276" w:type="dxa"/>
            <w:shd w:val="clear" w:color="auto" w:fill="auto"/>
            <w:noWrap/>
            <w:vAlign w:val="center"/>
            <w:hideMark/>
          </w:tcPr>
          <w:p w14:paraId="454A6025"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20812800</w:t>
            </w:r>
          </w:p>
        </w:tc>
        <w:tc>
          <w:tcPr>
            <w:tcW w:w="1604" w:type="dxa"/>
            <w:shd w:val="clear" w:color="auto" w:fill="auto"/>
            <w:noWrap/>
            <w:vAlign w:val="center"/>
            <w:hideMark/>
          </w:tcPr>
          <w:p w14:paraId="51574C7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1D1DA06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149FCFE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DC463A" w14:paraId="47510FAE" w14:textId="77777777" w:rsidTr="006401CE">
        <w:trPr>
          <w:trHeight w:val="450"/>
        </w:trPr>
        <w:tc>
          <w:tcPr>
            <w:tcW w:w="15507" w:type="dxa"/>
            <w:gridSpan w:val="14"/>
            <w:shd w:val="clear" w:color="auto" w:fill="auto"/>
            <w:vAlign w:val="center"/>
            <w:hideMark/>
          </w:tcPr>
          <w:p w14:paraId="2EC499E7" w14:textId="77777777" w:rsidR="006401CE" w:rsidRPr="006401CE" w:rsidRDefault="006401CE" w:rsidP="006401CE">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№2 Кис-Тас Туркестанская область</w:t>
            </w:r>
          </w:p>
        </w:tc>
      </w:tr>
      <w:tr w:rsidR="006401CE" w:rsidRPr="006401CE" w14:paraId="3BB33CA9" w14:textId="77777777" w:rsidTr="00FA4BF6">
        <w:trPr>
          <w:gridAfter w:val="1"/>
          <w:wAfter w:w="17" w:type="dxa"/>
          <w:trHeight w:val="1020"/>
        </w:trPr>
        <w:tc>
          <w:tcPr>
            <w:tcW w:w="1704" w:type="dxa"/>
            <w:shd w:val="clear" w:color="auto" w:fill="auto"/>
            <w:vAlign w:val="center"/>
            <w:hideMark/>
          </w:tcPr>
          <w:p w14:paraId="0BD35B1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Отвал №5; отвал №3; отвал №6; отвал №6А; прирельсовый склад</w:t>
            </w:r>
          </w:p>
        </w:tc>
        <w:tc>
          <w:tcPr>
            <w:tcW w:w="1559" w:type="dxa"/>
            <w:shd w:val="clear" w:color="auto" w:fill="auto"/>
            <w:vAlign w:val="center"/>
            <w:hideMark/>
          </w:tcPr>
          <w:p w14:paraId="465AECE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2940434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Вскрыша</w:t>
            </w:r>
          </w:p>
        </w:tc>
        <w:tc>
          <w:tcPr>
            <w:tcW w:w="1248" w:type="dxa"/>
            <w:shd w:val="clear" w:color="auto" w:fill="auto"/>
            <w:vAlign w:val="center"/>
            <w:hideMark/>
          </w:tcPr>
          <w:p w14:paraId="2162967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5E336D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760E2D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8E96F5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4E607C9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8 480 000</w:t>
            </w:r>
          </w:p>
        </w:tc>
        <w:tc>
          <w:tcPr>
            <w:tcW w:w="1604" w:type="dxa"/>
            <w:shd w:val="clear" w:color="auto" w:fill="auto"/>
            <w:noWrap/>
            <w:vAlign w:val="center"/>
            <w:hideMark/>
          </w:tcPr>
          <w:p w14:paraId="6699C5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отвал</w:t>
            </w:r>
          </w:p>
        </w:tc>
        <w:tc>
          <w:tcPr>
            <w:tcW w:w="1374" w:type="dxa"/>
            <w:gridSpan w:val="2"/>
            <w:shd w:val="clear" w:color="auto" w:fill="auto"/>
            <w:vAlign w:val="center"/>
            <w:hideMark/>
          </w:tcPr>
          <w:p w14:paraId="3446A5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vAlign w:val="center"/>
            <w:hideMark/>
          </w:tcPr>
          <w:p w14:paraId="154964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DC463A" w14:paraId="20391EDE" w14:textId="77777777" w:rsidTr="00FA4BF6">
        <w:trPr>
          <w:gridAfter w:val="1"/>
          <w:wAfter w:w="17" w:type="dxa"/>
          <w:trHeight w:val="1213"/>
        </w:trPr>
        <w:tc>
          <w:tcPr>
            <w:tcW w:w="1704" w:type="dxa"/>
            <w:shd w:val="clear" w:color="auto" w:fill="auto"/>
            <w:vAlign w:val="center"/>
            <w:hideMark/>
          </w:tcPr>
          <w:p w14:paraId="662AEC9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горного участка; РМУ; ЭРУ</w:t>
            </w:r>
          </w:p>
        </w:tc>
        <w:tc>
          <w:tcPr>
            <w:tcW w:w="1559" w:type="dxa"/>
            <w:shd w:val="clear" w:color="auto" w:fill="auto"/>
            <w:vAlign w:val="center"/>
            <w:hideMark/>
          </w:tcPr>
          <w:p w14:paraId="17C27A5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1ADBA1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76CE07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902BF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97296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C0504B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Прочие  1</w:t>
            </w:r>
          </w:p>
        </w:tc>
        <w:tc>
          <w:tcPr>
            <w:tcW w:w="1276" w:type="dxa"/>
            <w:shd w:val="clear" w:color="auto" w:fill="auto"/>
            <w:noWrap/>
            <w:vAlign w:val="center"/>
            <w:hideMark/>
          </w:tcPr>
          <w:p w14:paraId="0793CF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0,1140</w:t>
            </w:r>
          </w:p>
        </w:tc>
        <w:tc>
          <w:tcPr>
            <w:tcW w:w="1604" w:type="dxa"/>
            <w:shd w:val="clear" w:color="auto" w:fill="auto"/>
            <w:vAlign w:val="center"/>
            <w:hideMark/>
          </w:tcPr>
          <w:p w14:paraId="4C7D0FB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специальная емкость</w:t>
            </w:r>
          </w:p>
        </w:tc>
        <w:tc>
          <w:tcPr>
            <w:tcW w:w="1374" w:type="dxa"/>
            <w:gridSpan w:val="2"/>
            <w:shd w:val="clear" w:color="auto" w:fill="auto"/>
            <w:vAlign w:val="center"/>
            <w:hideMark/>
          </w:tcPr>
          <w:p w14:paraId="74D159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1E5E3C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00644AE1" w14:textId="77777777" w:rsidTr="00FA4BF6">
        <w:trPr>
          <w:gridAfter w:val="1"/>
          <w:wAfter w:w="17" w:type="dxa"/>
          <w:trHeight w:val="1275"/>
        </w:trPr>
        <w:tc>
          <w:tcPr>
            <w:tcW w:w="1704" w:type="dxa"/>
            <w:shd w:val="clear" w:color="auto" w:fill="auto"/>
            <w:vAlign w:val="center"/>
            <w:hideMark/>
          </w:tcPr>
          <w:p w14:paraId="4A61DB0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отделение зарядки аккумуляторов; ЭРУ</w:t>
            </w:r>
          </w:p>
        </w:tc>
        <w:tc>
          <w:tcPr>
            <w:tcW w:w="1559" w:type="dxa"/>
            <w:shd w:val="clear" w:color="auto" w:fill="auto"/>
            <w:vAlign w:val="center"/>
            <w:hideMark/>
          </w:tcPr>
          <w:p w14:paraId="271D68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2E429E7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4CC6B9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ED708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A7561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28F3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520374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10</w:t>
            </w:r>
          </w:p>
        </w:tc>
        <w:tc>
          <w:tcPr>
            <w:tcW w:w="1604" w:type="dxa"/>
            <w:shd w:val="clear" w:color="auto" w:fill="auto"/>
            <w:vAlign w:val="center"/>
            <w:hideMark/>
          </w:tcPr>
          <w:p w14:paraId="698812B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специальный контейнер</w:t>
            </w:r>
          </w:p>
        </w:tc>
        <w:tc>
          <w:tcPr>
            <w:tcW w:w="1374" w:type="dxa"/>
            <w:gridSpan w:val="2"/>
            <w:shd w:val="clear" w:color="auto" w:fill="auto"/>
            <w:vAlign w:val="center"/>
            <w:hideMark/>
          </w:tcPr>
          <w:p w14:paraId="24435B0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47075C1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4E990993" w14:textId="77777777" w:rsidTr="00FA4BF6">
        <w:trPr>
          <w:gridAfter w:val="1"/>
          <w:wAfter w:w="17" w:type="dxa"/>
          <w:trHeight w:val="1275"/>
        </w:trPr>
        <w:tc>
          <w:tcPr>
            <w:tcW w:w="1704" w:type="dxa"/>
            <w:shd w:val="clear" w:color="auto" w:fill="auto"/>
            <w:vAlign w:val="center"/>
            <w:hideMark/>
          </w:tcPr>
          <w:p w14:paraId="2299448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Кис-Тас</w:t>
            </w:r>
          </w:p>
        </w:tc>
        <w:tc>
          <w:tcPr>
            <w:tcW w:w="1559" w:type="dxa"/>
            <w:shd w:val="clear" w:color="auto" w:fill="auto"/>
            <w:vAlign w:val="center"/>
            <w:hideMark/>
          </w:tcPr>
          <w:p w14:paraId="6CE697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6554DB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036745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BDE2D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058B14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3A207C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A1026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4,4</w:t>
            </w:r>
          </w:p>
        </w:tc>
        <w:tc>
          <w:tcPr>
            <w:tcW w:w="1604" w:type="dxa"/>
            <w:shd w:val="clear" w:color="auto" w:fill="auto"/>
            <w:vAlign w:val="center"/>
            <w:hideMark/>
          </w:tcPr>
          <w:p w14:paraId="1897FC0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19AC7AC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08EEDCC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0FEB373D" w14:textId="77777777" w:rsidTr="00FA4BF6">
        <w:trPr>
          <w:gridAfter w:val="1"/>
          <w:wAfter w:w="17" w:type="dxa"/>
          <w:trHeight w:val="1691"/>
        </w:trPr>
        <w:tc>
          <w:tcPr>
            <w:tcW w:w="1704" w:type="dxa"/>
            <w:shd w:val="clear" w:color="auto" w:fill="auto"/>
            <w:vAlign w:val="center"/>
            <w:hideMark/>
          </w:tcPr>
          <w:p w14:paraId="60111E3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Кис-Тас</w:t>
            </w:r>
          </w:p>
        </w:tc>
        <w:tc>
          <w:tcPr>
            <w:tcW w:w="1559" w:type="dxa"/>
            <w:shd w:val="clear" w:color="auto" w:fill="auto"/>
            <w:vAlign w:val="center"/>
            <w:hideMark/>
          </w:tcPr>
          <w:p w14:paraId="0BC158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135B174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2897E51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663D74D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EB7ED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11BD3C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33982B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0,0184</w:t>
            </w:r>
          </w:p>
        </w:tc>
        <w:tc>
          <w:tcPr>
            <w:tcW w:w="1604" w:type="dxa"/>
            <w:shd w:val="clear" w:color="auto" w:fill="auto"/>
            <w:vAlign w:val="center"/>
            <w:hideMark/>
          </w:tcPr>
          <w:p w14:paraId="6FD2150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хранение в крытом помещении, недоступное для посторонних, в специальных контейнерах</w:t>
            </w:r>
          </w:p>
        </w:tc>
        <w:tc>
          <w:tcPr>
            <w:tcW w:w="1374" w:type="dxa"/>
            <w:gridSpan w:val="2"/>
            <w:shd w:val="clear" w:color="auto" w:fill="auto"/>
            <w:vAlign w:val="center"/>
            <w:hideMark/>
          </w:tcPr>
          <w:p w14:paraId="697E5A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2F52A0A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16E85A0D" w14:textId="77777777" w:rsidTr="00FA4BF6">
        <w:trPr>
          <w:gridAfter w:val="1"/>
          <w:wAfter w:w="17" w:type="dxa"/>
          <w:trHeight w:val="1275"/>
        </w:trPr>
        <w:tc>
          <w:tcPr>
            <w:tcW w:w="1704" w:type="dxa"/>
            <w:shd w:val="clear" w:color="auto" w:fill="auto"/>
            <w:vAlign w:val="center"/>
            <w:hideMark/>
          </w:tcPr>
          <w:p w14:paraId="4DB2D49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Склад ГСМ</w:t>
            </w:r>
          </w:p>
        </w:tc>
        <w:tc>
          <w:tcPr>
            <w:tcW w:w="1559" w:type="dxa"/>
            <w:shd w:val="clear" w:color="auto" w:fill="auto"/>
            <w:vAlign w:val="center"/>
            <w:hideMark/>
          </w:tcPr>
          <w:p w14:paraId="6092458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6682070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2553D6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C47BA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6C5757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0388E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74B351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3,051</w:t>
            </w:r>
          </w:p>
        </w:tc>
        <w:tc>
          <w:tcPr>
            <w:tcW w:w="1604" w:type="dxa"/>
            <w:shd w:val="clear" w:color="auto" w:fill="auto"/>
            <w:vAlign w:val="center"/>
            <w:hideMark/>
          </w:tcPr>
          <w:p w14:paraId="1E551B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 емкость</w:t>
            </w:r>
          </w:p>
        </w:tc>
        <w:tc>
          <w:tcPr>
            <w:tcW w:w="1374" w:type="dxa"/>
            <w:gridSpan w:val="2"/>
            <w:shd w:val="clear" w:color="auto" w:fill="auto"/>
            <w:vAlign w:val="center"/>
            <w:hideMark/>
          </w:tcPr>
          <w:p w14:paraId="4213BAB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09EE52B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0E7787E9" w14:textId="77777777" w:rsidTr="00FA4BF6">
        <w:trPr>
          <w:gridAfter w:val="1"/>
          <w:wAfter w:w="17" w:type="dxa"/>
          <w:trHeight w:val="1530"/>
        </w:trPr>
        <w:tc>
          <w:tcPr>
            <w:tcW w:w="1704" w:type="dxa"/>
            <w:shd w:val="clear" w:color="auto" w:fill="auto"/>
            <w:vAlign w:val="center"/>
            <w:hideMark/>
          </w:tcPr>
          <w:p w14:paraId="6AD36C3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Эру</w:t>
            </w:r>
          </w:p>
        </w:tc>
        <w:tc>
          <w:tcPr>
            <w:tcW w:w="1559" w:type="dxa"/>
            <w:shd w:val="clear" w:color="auto" w:fill="auto"/>
            <w:vAlign w:val="center"/>
            <w:hideMark/>
          </w:tcPr>
          <w:p w14:paraId="4BEAEB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0E5FE4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0FD952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F42DEC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36828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DE455D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2BBDC3F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0,067</w:t>
            </w:r>
          </w:p>
        </w:tc>
        <w:tc>
          <w:tcPr>
            <w:tcW w:w="1604" w:type="dxa"/>
            <w:shd w:val="clear" w:color="auto" w:fill="auto"/>
            <w:vAlign w:val="center"/>
            <w:hideMark/>
          </w:tcPr>
          <w:p w14:paraId="2A13B0A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размещение в отдельных отсеках, закрытых сверху и изолированных один от другого и от окружающей среды</w:t>
            </w:r>
          </w:p>
        </w:tc>
        <w:tc>
          <w:tcPr>
            <w:tcW w:w="1374" w:type="dxa"/>
            <w:gridSpan w:val="2"/>
            <w:shd w:val="clear" w:color="auto" w:fill="auto"/>
            <w:vAlign w:val="center"/>
            <w:hideMark/>
          </w:tcPr>
          <w:p w14:paraId="506D9D6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183D9B3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2FFBB3D3" w14:textId="77777777" w:rsidTr="00FA4BF6">
        <w:trPr>
          <w:gridAfter w:val="1"/>
          <w:wAfter w:w="17" w:type="dxa"/>
          <w:trHeight w:val="2040"/>
        </w:trPr>
        <w:tc>
          <w:tcPr>
            <w:tcW w:w="1704" w:type="dxa"/>
            <w:shd w:val="clear" w:color="auto" w:fill="auto"/>
            <w:vAlign w:val="center"/>
            <w:hideMark/>
          </w:tcPr>
          <w:p w14:paraId="1AA5B8B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Кис-Тас</w:t>
            </w:r>
          </w:p>
        </w:tc>
        <w:tc>
          <w:tcPr>
            <w:tcW w:w="1559" w:type="dxa"/>
            <w:shd w:val="clear" w:color="auto" w:fill="auto"/>
            <w:vAlign w:val="center"/>
            <w:hideMark/>
          </w:tcPr>
          <w:p w14:paraId="62ABC10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721942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4E17EB6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6ADD6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614A7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160DC6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2BF41D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1,270</w:t>
            </w:r>
          </w:p>
        </w:tc>
        <w:tc>
          <w:tcPr>
            <w:tcW w:w="1604" w:type="dxa"/>
            <w:shd w:val="clear" w:color="auto" w:fill="auto"/>
            <w:vAlign w:val="center"/>
            <w:hideMark/>
          </w:tcPr>
          <w:p w14:paraId="4F2DFED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накапливается в металлических ящиках на удалении от других горючих материалов и источников возможного возгорания </w:t>
            </w:r>
          </w:p>
        </w:tc>
        <w:tc>
          <w:tcPr>
            <w:tcW w:w="1374" w:type="dxa"/>
            <w:gridSpan w:val="2"/>
            <w:shd w:val="clear" w:color="auto" w:fill="auto"/>
            <w:vAlign w:val="center"/>
            <w:hideMark/>
          </w:tcPr>
          <w:p w14:paraId="329773B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773E66D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217D59FD" w14:textId="77777777" w:rsidTr="00FA4BF6">
        <w:trPr>
          <w:gridAfter w:val="1"/>
          <w:wAfter w:w="17" w:type="dxa"/>
          <w:trHeight w:val="1275"/>
        </w:trPr>
        <w:tc>
          <w:tcPr>
            <w:tcW w:w="1704" w:type="dxa"/>
            <w:shd w:val="clear" w:color="auto" w:fill="auto"/>
            <w:vAlign w:val="center"/>
            <w:hideMark/>
          </w:tcPr>
          <w:p w14:paraId="662E733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Склад ГСМ</w:t>
            </w:r>
          </w:p>
        </w:tc>
        <w:tc>
          <w:tcPr>
            <w:tcW w:w="1559" w:type="dxa"/>
            <w:shd w:val="clear" w:color="auto" w:fill="auto"/>
            <w:vAlign w:val="center"/>
            <w:hideMark/>
          </w:tcPr>
          <w:p w14:paraId="1F066BA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545CD6B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08A6C7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014C1E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6029A7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91EC2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6C0DC8D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44,640</w:t>
            </w:r>
          </w:p>
        </w:tc>
        <w:tc>
          <w:tcPr>
            <w:tcW w:w="1604" w:type="dxa"/>
            <w:shd w:val="clear" w:color="auto" w:fill="auto"/>
            <w:vAlign w:val="center"/>
            <w:hideMark/>
          </w:tcPr>
          <w:p w14:paraId="67DDD8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44B5B0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0941198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используется для собственных нужд</w:t>
            </w:r>
          </w:p>
        </w:tc>
      </w:tr>
      <w:tr w:rsidR="006401CE" w:rsidRPr="00DC463A" w14:paraId="308D62B3" w14:textId="77777777" w:rsidTr="00FA4BF6">
        <w:trPr>
          <w:gridAfter w:val="1"/>
          <w:wAfter w:w="17" w:type="dxa"/>
          <w:trHeight w:val="1275"/>
        </w:trPr>
        <w:tc>
          <w:tcPr>
            <w:tcW w:w="1704" w:type="dxa"/>
            <w:shd w:val="clear" w:color="auto" w:fill="auto"/>
            <w:noWrap/>
            <w:vAlign w:val="center"/>
            <w:hideMark/>
          </w:tcPr>
          <w:p w14:paraId="60F201B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3F39D7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28FEBF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4FF989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30D7D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787A2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971039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1FA315C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w:t>
            </w:r>
          </w:p>
        </w:tc>
        <w:tc>
          <w:tcPr>
            <w:tcW w:w="1604" w:type="dxa"/>
            <w:shd w:val="clear" w:color="auto" w:fill="auto"/>
            <w:vAlign w:val="center"/>
            <w:hideMark/>
          </w:tcPr>
          <w:p w14:paraId="4E86C1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 контейнер</w:t>
            </w:r>
          </w:p>
        </w:tc>
        <w:tc>
          <w:tcPr>
            <w:tcW w:w="1374" w:type="dxa"/>
            <w:gridSpan w:val="2"/>
            <w:shd w:val="clear" w:color="auto" w:fill="auto"/>
            <w:vAlign w:val="center"/>
            <w:hideMark/>
          </w:tcPr>
          <w:p w14:paraId="22B0347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5CD9F4B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688992E3" w14:textId="77777777" w:rsidTr="00FA4BF6">
        <w:trPr>
          <w:gridAfter w:val="1"/>
          <w:wAfter w:w="17" w:type="dxa"/>
          <w:trHeight w:val="255"/>
        </w:trPr>
        <w:tc>
          <w:tcPr>
            <w:tcW w:w="1704" w:type="dxa"/>
            <w:shd w:val="clear" w:color="auto" w:fill="auto"/>
            <w:noWrap/>
            <w:vAlign w:val="center"/>
            <w:hideMark/>
          </w:tcPr>
          <w:p w14:paraId="3B10478B"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7A95632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5009D03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2384DFE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3B8ECE01"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7081C67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3DA7B5B9"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 №2:</w:t>
            </w:r>
          </w:p>
        </w:tc>
        <w:tc>
          <w:tcPr>
            <w:tcW w:w="1276" w:type="dxa"/>
            <w:shd w:val="clear" w:color="auto" w:fill="auto"/>
            <w:noWrap/>
            <w:vAlign w:val="center"/>
            <w:hideMark/>
          </w:tcPr>
          <w:p w14:paraId="65F342A9"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8480063,578</w:t>
            </w:r>
          </w:p>
        </w:tc>
        <w:tc>
          <w:tcPr>
            <w:tcW w:w="1604" w:type="dxa"/>
            <w:shd w:val="clear" w:color="auto" w:fill="auto"/>
            <w:noWrap/>
            <w:vAlign w:val="center"/>
            <w:hideMark/>
          </w:tcPr>
          <w:p w14:paraId="4051400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08126FA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465290C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6401CE" w14:paraId="42C3498F" w14:textId="77777777" w:rsidTr="00FA4BF6">
        <w:trPr>
          <w:gridAfter w:val="1"/>
          <w:wAfter w:w="17" w:type="dxa"/>
          <w:trHeight w:val="255"/>
        </w:trPr>
        <w:tc>
          <w:tcPr>
            <w:tcW w:w="1704" w:type="dxa"/>
            <w:shd w:val="clear" w:color="auto" w:fill="auto"/>
            <w:noWrap/>
            <w:vAlign w:val="center"/>
            <w:hideMark/>
          </w:tcPr>
          <w:p w14:paraId="00D4F1D3"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59" w:type="dxa"/>
            <w:shd w:val="clear" w:color="auto" w:fill="auto"/>
            <w:noWrap/>
            <w:vAlign w:val="center"/>
            <w:hideMark/>
          </w:tcPr>
          <w:p w14:paraId="044DD99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39A1103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72F88A5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43E13E6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33247BE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19B1BEAF"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Всего по площадкам:</w:t>
            </w:r>
          </w:p>
        </w:tc>
        <w:tc>
          <w:tcPr>
            <w:tcW w:w="1276" w:type="dxa"/>
            <w:shd w:val="clear" w:color="auto" w:fill="auto"/>
            <w:noWrap/>
            <w:vAlign w:val="center"/>
            <w:hideMark/>
          </w:tcPr>
          <w:p w14:paraId="52ED05C8"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29292863,578</w:t>
            </w:r>
          </w:p>
        </w:tc>
        <w:tc>
          <w:tcPr>
            <w:tcW w:w="1604" w:type="dxa"/>
            <w:shd w:val="clear" w:color="auto" w:fill="auto"/>
            <w:noWrap/>
            <w:vAlign w:val="center"/>
            <w:hideMark/>
          </w:tcPr>
          <w:p w14:paraId="6A03AB1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29C663C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3AED758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DC463A" w14:paraId="1E75FB22" w14:textId="77777777" w:rsidTr="006401CE">
        <w:trPr>
          <w:trHeight w:val="435"/>
        </w:trPr>
        <w:tc>
          <w:tcPr>
            <w:tcW w:w="15507" w:type="dxa"/>
            <w:gridSpan w:val="14"/>
            <w:shd w:val="clear" w:color="auto" w:fill="auto"/>
            <w:vAlign w:val="center"/>
            <w:hideMark/>
          </w:tcPr>
          <w:p w14:paraId="58E9DAA6" w14:textId="77777777" w:rsidR="006401CE" w:rsidRPr="006401CE" w:rsidRDefault="006401CE" w:rsidP="006401CE">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№3 Кок-су Жамбылская область</w:t>
            </w:r>
          </w:p>
        </w:tc>
      </w:tr>
      <w:tr w:rsidR="006401CE" w:rsidRPr="006401CE" w14:paraId="7173D9BB" w14:textId="77777777" w:rsidTr="00FA4BF6">
        <w:trPr>
          <w:gridAfter w:val="1"/>
          <w:wAfter w:w="17" w:type="dxa"/>
          <w:trHeight w:val="1020"/>
        </w:trPr>
        <w:tc>
          <w:tcPr>
            <w:tcW w:w="1704" w:type="dxa"/>
            <w:shd w:val="clear" w:color="auto" w:fill="auto"/>
            <w:vAlign w:val="center"/>
            <w:hideMark/>
          </w:tcPr>
          <w:p w14:paraId="2F2FFF4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Отвал №10; отвал №8; отвал №9</w:t>
            </w:r>
          </w:p>
        </w:tc>
        <w:tc>
          <w:tcPr>
            <w:tcW w:w="1559" w:type="dxa"/>
            <w:shd w:val="clear" w:color="auto" w:fill="auto"/>
            <w:vAlign w:val="center"/>
            <w:hideMark/>
          </w:tcPr>
          <w:p w14:paraId="5F6001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011568E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2D653DB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1FFD048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48A452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2F44C3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511C85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15 597 568</w:t>
            </w:r>
          </w:p>
        </w:tc>
        <w:tc>
          <w:tcPr>
            <w:tcW w:w="1604" w:type="dxa"/>
            <w:shd w:val="clear" w:color="auto" w:fill="auto"/>
            <w:vAlign w:val="center"/>
            <w:hideMark/>
          </w:tcPr>
          <w:p w14:paraId="4E38010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отвал (характеристика отвала приведена в таблице №1)</w:t>
            </w:r>
          </w:p>
        </w:tc>
        <w:tc>
          <w:tcPr>
            <w:tcW w:w="1374" w:type="dxa"/>
            <w:gridSpan w:val="2"/>
            <w:shd w:val="clear" w:color="auto" w:fill="auto"/>
            <w:vAlign w:val="center"/>
            <w:hideMark/>
          </w:tcPr>
          <w:p w14:paraId="558BBC6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6CC8E13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DC463A" w14:paraId="0C937506" w14:textId="77777777" w:rsidTr="00FA4BF6">
        <w:trPr>
          <w:gridAfter w:val="1"/>
          <w:wAfter w:w="17" w:type="dxa"/>
          <w:trHeight w:val="1530"/>
        </w:trPr>
        <w:tc>
          <w:tcPr>
            <w:tcW w:w="1704" w:type="dxa"/>
            <w:shd w:val="clear" w:color="auto" w:fill="auto"/>
            <w:vAlign w:val="center"/>
            <w:hideMark/>
          </w:tcPr>
          <w:p w14:paraId="0474DF5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в карьере; РМУ; ЭРУ</w:t>
            </w:r>
          </w:p>
        </w:tc>
        <w:tc>
          <w:tcPr>
            <w:tcW w:w="1559" w:type="dxa"/>
            <w:shd w:val="clear" w:color="auto" w:fill="auto"/>
            <w:vAlign w:val="center"/>
            <w:hideMark/>
          </w:tcPr>
          <w:p w14:paraId="12A898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68E47C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2079D08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C41B8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04202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F682A4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5A2B67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0,1290</w:t>
            </w:r>
          </w:p>
        </w:tc>
        <w:tc>
          <w:tcPr>
            <w:tcW w:w="1604" w:type="dxa"/>
            <w:shd w:val="clear" w:color="auto" w:fill="auto"/>
            <w:vAlign w:val="center"/>
            <w:hideMark/>
          </w:tcPr>
          <w:p w14:paraId="4E4187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9 участках площадки </w:t>
            </w:r>
          </w:p>
        </w:tc>
        <w:tc>
          <w:tcPr>
            <w:tcW w:w="1374" w:type="dxa"/>
            <w:gridSpan w:val="2"/>
            <w:shd w:val="clear" w:color="auto" w:fill="auto"/>
            <w:vAlign w:val="center"/>
            <w:hideMark/>
          </w:tcPr>
          <w:p w14:paraId="42F0F4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30E2EC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48AC025F" w14:textId="77777777" w:rsidTr="00FA4BF6">
        <w:trPr>
          <w:gridAfter w:val="1"/>
          <w:wAfter w:w="17" w:type="dxa"/>
          <w:trHeight w:val="1530"/>
        </w:trPr>
        <w:tc>
          <w:tcPr>
            <w:tcW w:w="1704" w:type="dxa"/>
            <w:shd w:val="clear" w:color="auto" w:fill="auto"/>
            <w:vAlign w:val="center"/>
            <w:hideMark/>
          </w:tcPr>
          <w:p w14:paraId="0FFD1F9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отделение зарядки аккумуляторов; ЭРУ</w:t>
            </w:r>
          </w:p>
        </w:tc>
        <w:tc>
          <w:tcPr>
            <w:tcW w:w="1559" w:type="dxa"/>
            <w:shd w:val="clear" w:color="auto" w:fill="auto"/>
            <w:vAlign w:val="center"/>
            <w:hideMark/>
          </w:tcPr>
          <w:p w14:paraId="7CB2282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59BBCF9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1516AE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222B101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914AC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920FD0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6198A1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2500</w:t>
            </w:r>
          </w:p>
        </w:tc>
        <w:tc>
          <w:tcPr>
            <w:tcW w:w="1604" w:type="dxa"/>
            <w:shd w:val="clear" w:color="auto" w:fill="auto"/>
            <w:vAlign w:val="center"/>
            <w:hideMark/>
          </w:tcPr>
          <w:p w14:paraId="3777C9A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9 участках площадки </w:t>
            </w:r>
          </w:p>
        </w:tc>
        <w:tc>
          <w:tcPr>
            <w:tcW w:w="1374" w:type="dxa"/>
            <w:gridSpan w:val="2"/>
            <w:shd w:val="clear" w:color="auto" w:fill="auto"/>
            <w:vAlign w:val="center"/>
            <w:hideMark/>
          </w:tcPr>
          <w:p w14:paraId="097F90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7DCD511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6B6136DE" w14:textId="77777777" w:rsidTr="00FA4BF6">
        <w:trPr>
          <w:gridAfter w:val="1"/>
          <w:wAfter w:w="17" w:type="dxa"/>
          <w:trHeight w:val="1785"/>
        </w:trPr>
        <w:tc>
          <w:tcPr>
            <w:tcW w:w="1704" w:type="dxa"/>
            <w:shd w:val="clear" w:color="auto" w:fill="auto"/>
            <w:vAlign w:val="center"/>
            <w:hideMark/>
          </w:tcPr>
          <w:p w14:paraId="09E3C07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Коксу</w:t>
            </w:r>
          </w:p>
        </w:tc>
        <w:tc>
          <w:tcPr>
            <w:tcW w:w="1559" w:type="dxa"/>
            <w:shd w:val="clear" w:color="auto" w:fill="auto"/>
            <w:vAlign w:val="center"/>
            <w:hideMark/>
          </w:tcPr>
          <w:p w14:paraId="015B79C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2D5BE4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396232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7334F7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67BC4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5284E7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5656232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96,2</w:t>
            </w:r>
          </w:p>
        </w:tc>
        <w:tc>
          <w:tcPr>
            <w:tcW w:w="1604" w:type="dxa"/>
            <w:shd w:val="clear" w:color="auto" w:fill="auto"/>
            <w:vAlign w:val="center"/>
            <w:hideMark/>
          </w:tcPr>
          <w:p w14:paraId="418FBB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9 участках площадки</w:t>
            </w:r>
          </w:p>
        </w:tc>
        <w:tc>
          <w:tcPr>
            <w:tcW w:w="1374" w:type="dxa"/>
            <w:gridSpan w:val="2"/>
            <w:shd w:val="clear" w:color="auto" w:fill="auto"/>
            <w:vAlign w:val="center"/>
            <w:hideMark/>
          </w:tcPr>
          <w:p w14:paraId="420AB5A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E7D19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4B3853AC" w14:textId="77777777" w:rsidTr="00FA4BF6">
        <w:trPr>
          <w:gridAfter w:val="1"/>
          <w:wAfter w:w="17" w:type="dxa"/>
          <w:trHeight w:val="1829"/>
        </w:trPr>
        <w:tc>
          <w:tcPr>
            <w:tcW w:w="1704" w:type="dxa"/>
            <w:shd w:val="clear" w:color="auto" w:fill="auto"/>
            <w:vAlign w:val="center"/>
            <w:hideMark/>
          </w:tcPr>
          <w:p w14:paraId="0B82E3C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3768156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2F09729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187E262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3A8BA1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9B80B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48D944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067EEA8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0,0417</w:t>
            </w:r>
          </w:p>
        </w:tc>
        <w:tc>
          <w:tcPr>
            <w:tcW w:w="1604" w:type="dxa"/>
            <w:shd w:val="clear" w:color="auto" w:fill="auto"/>
            <w:vAlign w:val="center"/>
            <w:hideMark/>
          </w:tcPr>
          <w:p w14:paraId="4DF7D20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374104A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545B3CC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 </w:t>
            </w:r>
          </w:p>
        </w:tc>
      </w:tr>
      <w:tr w:rsidR="006401CE" w:rsidRPr="006401CE" w14:paraId="79955478" w14:textId="77777777" w:rsidTr="00FA4BF6">
        <w:trPr>
          <w:gridAfter w:val="1"/>
          <w:wAfter w:w="17" w:type="dxa"/>
          <w:trHeight w:val="1020"/>
        </w:trPr>
        <w:tc>
          <w:tcPr>
            <w:tcW w:w="1704" w:type="dxa"/>
            <w:shd w:val="clear" w:color="auto" w:fill="auto"/>
            <w:vAlign w:val="center"/>
            <w:hideMark/>
          </w:tcPr>
          <w:p w14:paraId="4AEEC71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ТРК</w:t>
            </w:r>
          </w:p>
        </w:tc>
        <w:tc>
          <w:tcPr>
            <w:tcW w:w="1559" w:type="dxa"/>
            <w:shd w:val="clear" w:color="auto" w:fill="auto"/>
            <w:vAlign w:val="center"/>
            <w:hideMark/>
          </w:tcPr>
          <w:p w14:paraId="4558ED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7F9116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7C1407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774E8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B0588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E41F8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33ECD7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3,820</w:t>
            </w:r>
          </w:p>
        </w:tc>
        <w:tc>
          <w:tcPr>
            <w:tcW w:w="1604" w:type="dxa"/>
            <w:shd w:val="clear" w:color="auto" w:fill="auto"/>
            <w:vAlign w:val="center"/>
            <w:hideMark/>
          </w:tcPr>
          <w:p w14:paraId="20159DC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853A5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3BEFCCE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DC463A" w14:paraId="55BB6DBA" w14:textId="77777777" w:rsidTr="00FA4BF6">
        <w:trPr>
          <w:gridAfter w:val="1"/>
          <w:wAfter w:w="17" w:type="dxa"/>
          <w:trHeight w:val="1373"/>
        </w:trPr>
        <w:tc>
          <w:tcPr>
            <w:tcW w:w="1704" w:type="dxa"/>
            <w:shd w:val="clear" w:color="auto" w:fill="auto"/>
            <w:vAlign w:val="center"/>
            <w:hideMark/>
          </w:tcPr>
          <w:p w14:paraId="70D67E8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Эру</w:t>
            </w:r>
          </w:p>
        </w:tc>
        <w:tc>
          <w:tcPr>
            <w:tcW w:w="1559" w:type="dxa"/>
            <w:shd w:val="clear" w:color="auto" w:fill="auto"/>
            <w:vAlign w:val="center"/>
            <w:hideMark/>
          </w:tcPr>
          <w:p w14:paraId="6FC0A9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4D2537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27D77AD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09155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27C0C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BF02DE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281EBC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0,074</w:t>
            </w:r>
          </w:p>
        </w:tc>
        <w:tc>
          <w:tcPr>
            <w:tcW w:w="1604" w:type="dxa"/>
            <w:shd w:val="clear" w:color="auto" w:fill="auto"/>
            <w:vAlign w:val="center"/>
            <w:hideMark/>
          </w:tcPr>
          <w:p w14:paraId="3E205E1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2 металлических контейнера объёмом 0,5 кубов перед площадкой ЭРУ</w:t>
            </w:r>
          </w:p>
        </w:tc>
        <w:tc>
          <w:tcPr>
            <w:tcW w:w="1374" w:type="dxa"/>
            <w:gridSpan w:val="2"/>
            <w:shd w:val="clear" w:color="auto" w:fill="auto"/>
            <w:vAlign w:val="center"/>
            <w:hideMark/>
          </w:tcPr>
          <w:p w14:paraId="7AC57FE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5C79C1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34A78C0F" w14:textId="77777777" w:rsidTr="00FA4BF6">
        <w:trPr>
          <w:gridAfter w:val="1"/>
          <w:wAfter w:w="17" w:type="dxa"/>
          <w:trHeight w:val="1252"/>
        </w:trPr>
        <w:tc>
          <w:tcPr>
            <w:tcW w:w="1704" w:type="dxa"/>
            <w:shd w:val="clear" w:color="auto" w:fill="auto"/>
            <w:vAlign w:val="center"/>
            <w:hideMark/>
          </w:tcPr>
          <w:p w14:paraId="126D56D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Коксу</w:t>
            </w:r>
          </w:p>
        </w:tc>
        <w:tc>
          <w:tcPr>
            <w:tcW w:w="1559" w:type="dxa"/>
            <w:shd w:val="clear" w:color="auto" w:fill="auto"/>
            <w:vAlign w:val="center"/>
            <w:hideMark/>
          </w:tcPr>
          <w:p w14:paraId="07A8F0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77132D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35D35B9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86E784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108A79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41117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6EBF81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3,810</w:t>
            </w:r>
          </w:p>
        </w:tc>
        <w:tc>
          <w:tcPr>
            <w:tcW w:w="1604" w:type="dxa"/>
            <w:shd w:val="clear" w:color="auto" w:fill="auto"/>
            <w:vAlign w:val="center"/>
            <w:hideMark/>
          </w:tcPr>
          <w:p w14:paraId="43DEFDE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9 участках площадки </w:t>
            </w:r>
          </w:p>
        </w:tc>
        <w:tc>
          <w:tcPr>
            <w:tcW w:w="1374" w:type="dxa"/>
            <w:gridSpan w:val="2"/>
            <w:shd w:val="clear" w:color="auto" w:fill="auto"/>
            <w:vAlign w:val="center"/>
            <w:hideMark/>
          </w:tcPr>
          <w:p w14:paraId="5CBF4C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31F8E64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6401CE" w14:paraId="24C4A546" w14:textId="77777777" w:rsidTr="00FA4BF6">
        <w:trPr>
          <w:gridAfter w:val="1"/>
          <w:wAfter w:w="17" w:type="dxa"/>
          <w:trHeight w:val="1131"/>
        </w:trPr>
        <w:tc>
          <w:tcPr>
            <w:tcW w:w="1704" w:type="dxa"/>
            <w:shd w:val="clear" w:color="auto" w:fill="auto"/>
            <w:vAlign w:val="center"/>
            <w:hideMark/>
          </w:tcPr>
          <w:p w14:paraId="1AB4F9D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ТРК</w:t>
            </w:r>
          </w:p>
        </w:tc>
        <w:tc>
          <w:tcPr>
            <w:tcW w:w="1559" w:type="dxa"/>
            <w:shd w:val="clear" w:color="auto" w:fill="auto"/>
            <w:vAlign w:val="center"/>
            <w:hideMark/>
          </w:tcPr>
          <w:p w14:paraId="2BE241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21FE01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2884F2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0F54A7A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3DAF53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A2EE5E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443656C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90,143</w:t>
            </w:r>
          </w:p>
        </w:tc>
        <w:tc>
          <w:tcPr>
            <w:tcW w:w="1604" w:type="dxa"/>
            <w:shd w:val="clear" w:color="auto" w:fill="auto"/>
            <w:vAlign w:val="center"/>
            <w:hideMark/>
          </w:tcPr>
          <w:p w14:paraId="73AC39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металлические емкости 200л</w:t>
            </w:r>
          </w:p>
        </w:tc>
        <w:tc>
          <w:tcPr>
            <w:tcW w:w="1374" w:type="dxa"/>
            <w:gridSpan w:val="2"/>
            <w:shd w:val="clear" w:color="auto" w:fill="auto"/>
            <w:vAlign w:val="center"/>
            <w:hideMark/>
          </w:tcPr>
          <w:p w14:paraId="312BC2C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76DD59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используется для собственных нужд</w:t>
            </w:r>
          </w:p>
        </w:tc>
      </w:tr>
      <w:tr w:rsidR="006401CE" w:rsidRPr="00DC463A" w14:paraId="6769E2D3" w14:textId="77777777" w:rsidTr="00FA4BF6">
        <w:trPr>
          <w:gridAfter w:val="1"/>
          <w:wAfter w:w="17" w:type="dxa"/>
          <w:trHeight w:val="1020"/>
        </w:trPr>
        <w:tc>
          <w:tcPr>
            <w:tcW w:w="1704" w:type="dxa"/>
            <w:shd w:val="clear" w:color="auto" w:fill="auto"/>
            <w:noWrap/>
            <w:vAlign w:val="center"/>
            <w:hideMark/>
          </w:tcPr>
          <w:p w14:paraId="2705270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0BB60A2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61B0949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4E4172E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FE28A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0DC7E6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5EAE26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2EFC7C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0,0162</w:t>
            </w:r>
          </w:p>
        </w:tc>
        <w:tc>
          <w:tcPr>
            <w:tcW w:w="1604" w:type="dxa"/>
            <w:shd w:val="clear" w:color="auto" w:fill="auto"/>
            <w:vAlign w:val="center"/>
            <w:hideMark/>
          </w:tcPr>
          <w:p w14:paraId="2738C17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металлический контейнер емкостью 0,3 куба на участке </w:t>
            </w:r>
          </w:p>
        </w:tc>
        <w:tc>
          <w:tcPr>
            <w:tcW w:w="1374" w:type="dxa"/>
            <w:gridSpan w:val="2"/>
            <w:shd w:val="clear" w:color="auto" w:fill="auto"/>
            <w:vAlign w:val="center"/>
            <w:hideMark/>
          </w:tcPr>
          <w:p w14:paraId="47625D2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39D5F9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DC463A" w14:paraId="7E201CF4" w14:textId="77777777" w:rsidTr="00FA4BF6">
        <w:trPr>
          <w:gridAfter w:val="1"/>
          <w:wAfter w:w="17" w:type="dxa"/>
          <w:trHeight w:val="1404"/>
        </w:trPr>
        <w:tc>
          <w:tcPr>
            <w:tcW w:w="1704" w:type="dxa"/>
            <w:shd w:val="clear" w:color="auto" w:fill="auto"/>
            <w:noWrap/>
            <w:vAlign w:val="center"/>
            <w:hideMark/>
          </w:tcPr>
          <w:p w14:paraId="642F9BD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117B0D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w:t>
            </w:r>
          </w:p>
        </w:tc>
        <w:tc>
          <w:tcPr>
            <w:tcW w:w="1417" w:type="dxa"/>
            <w:shd w:val="clear" w:color="auto" w:fill="auto"/>
            <w:vAlign w:val="center"/>
            <w:hideMark/>
          </w:tcPr>
          <w:p w14:paraId="38B94C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7AAB1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A64C2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68DC6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381689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синтетический каучук - 96%; сталь - 4%</w:t>
            </w:r>
          </w:p>
        </w:tc>
        <w:tc>
          <w:tcPr>
            <w:tcW w:w="1276" w:type="dxa"/>
            <w:shd w:val="clear" w:color="auto" w:fill="auto"/>
            <w:noWrap/>
            <w:vAlign w:val="center"/>
            <w:hideMark/>
          </w:tcPr>
          <w:p w14:paraId="53B3834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116,28</w:t>
            </w:r>
          </w:p>
        </w:tc>
        <w:tc>
          <w:tcPr>
            <w:tcW w:w="1604" w:type="dxa"/>
            <w:shd w:val="clear" w:color="auto" w:fill="auto"/>
            <w:vAlign w:val="center"/>
            <w:hideMark/>
          </w:tcPr>
          <w:p w14:paraId="28C02A2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специально отведенная бетонированная площадка размером 50*50</w:t>
            </w:r>
          </w:p>
        </w:tc>
        <w:tc>
          <w:tcPr>
            <w:tcW w:w="1374" w:type="dxa"/>
            <w:gridSpan w:val="2"/>
            <w:shd w:val="clear" w:color="auto" w:fill="auto"/>
            <w:vAlign w:val="center"/>
            <w:hideMark/>
          </w:tcPr>
          <w:p w14:paraId="6F1D57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3AF10B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5412E605" w14:textId="77777777" w:rsidTr="00FA4BF6">
        <w:trPr>
          <w:gridAfter w:val="1"/>
          <w:wAfter w:w="17" w:type="dxa"/>
          <w:trHeight w:val="1404"/>
        </w:trPr>
        <w:tc>
          <w:tcPr>
            <w:tcW w:w="1704" w:type="dxa"/>
            <w:shd w:val="clear" w:color="auto" w:fill="auto"/>
            <w:noWrap/>
            <w:vAlign w:val="center"/>
            <w:hideMark/>
          </w:tcPr>
          <w:p w14:paraId="3103C7D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7917094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w:t>
            </w:r>
          </w:p>
        </w:tc>
        <w:tc>
          <w:tcPr>
            <w:tcW w:w="1417" w:type="dxa"/>
            <w:shd w:val="clear" w:color="auto" w:fill="auto"/>
            <w:vAlign w:val="center"/>
            <w:hideMark/>
          </w:tcPr>
          <w:p w14:paraId="03CBD824" w14:textId="656DCB82" w:rsidR="006401CE" w:rsidRPr="0084334D" w:rsidRDefault="0084334D" w:rsidP="006401CE">
            <w:pPr>
              <w:spacing w:after="0"/>
              <w:jc w:val="center"/>
              <w:rPr>
                <w:rFonts w:ascii="Times New Roman" w:hAnsi="Times New Roman" w:cs="Times New Roman"/>
                <w:sz w:val="18"/>
                <w:szCs w:val="18"/>
                <w:lang w:val="ru-RU"/>
              </w:rPr>
            </w:pPr>
            <w:r>
              <w:rPr>
                <w:rFonts w:ascii="Times New Roman" w:hAnsi="Times New Roman" w:cs="Times New Roman"/>
                <w:sz w:val="18"/>
                <w:szCs w:val="18"/>
                <w:lang w:val="ru-RU"/>
              </w:rPr>
              <w:t>Отработанные аккумуляторы</w:t>
            </w:r>
          </w:p>
        </w:tc>
        <w:tc>
          <w:tcPr>
            <w:tcW w:w="1248" w:type="dxa"/>
            <w:shd w:val="clear" w:color="auto" w:fill="auto"/>
            <w:vAlign w:val="center"/>
            <w:hideMark/>
          </w:tcPr>
          <w:p w14:paraId="3E2F8D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1566E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BD756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F27764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свинец - 90-98%; пластмассы - 2-10%</w:t>
            </w:r>
          </w:p>
        </w:tc>
        <w:tc>
          <w:tcPr>
            <w:tcW w:w="1276" w:type="dxa"/>
            <w:shd w:val="clear" w:color="auto" w:fill="auto"/>
            <w:noWrap/>
            <w:vAlign w:val="center"/>
            <w:hideMark/>
          </w:tcPr>
          <w:p w14:paraId="27F0CDD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1,63</w:t>
            </w:r>
          </w:p>
        </w:tc>
        <w:tc>
          <w:tcPr>
            <w:tcW w:w="1604" w:type="dxa"/>
            <w:shd w:val="clear" w:color="auto" w:fill="auto"/>
            <w:vAlign w:val="center"/>
            <w:hideMark/>
          </w:tcPr>
          <w:p w14:paraId="5C169C4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6A765FC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на новые аккумуляторы </w:t>
            </w:r>
          </w:p>
        </w:tc>
        <w:tc>
          <w:tcPr>
            <w:tcW w:w="1602" w:type="dxa"/>
            <w:gridSpan w:val="2"/>
            <w:shd w:val="clear" w:color="auto" w:fill="auto"/>
            <w:vAlign w:val="center"/>
            <w:hideMark/>
          </w:tcPr>
          <w:p w14:paraId="5A46400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37B9B599" w14:textId="77777777" w:rsidTr="00FA4BF6">
        <w:trPr>
          <w:gridAfter w:val="1"/>
          <w:wAfter w:w="17" w:type="dxa"/>
          <w:trHeight w:val="1409"/>
        </w:trPr>
        <w:tc>
          <w:tcPr>
            <w:tcW w:w="1704" w:type="dxa"/>
            <w:shd w:val="clear" w:color="auto" w:fill="auto"/>
            <w:noWrap/>
            <w:vAlign w:val="center"/>
            <w:hideMark/>
          </w:tcPr>
          <w:p w14:paraId="740F1E5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030CB9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38A8061B" w14:textId="77777777" w:rsidR="0084334D" w:rsidRPr="0084334D" w:rsidRDefault="0084334D" w:rsidP="0084334D">
            <w:pPr>
              <w:spacing w:after="0"/>
              <w:jc w:val="center"/>
              <w:rPr>
                <w:rFonts w:ascii="Times New Roman" w:hAnsi="Times New Roman" w:cs="Times New Roman"/>
                <w:sz w:val="18"/>
                <w:szCs w:val="18"/>
              </w:rPr>
            </w:pPr>
            <w:r w:rsidRPr="0084334D">
              <w:rPr>
                <w:rFonts w:ascii="Times New Roman" w:hAnsi="Times New Roman" w:cs="Times New Roman"/>
                <w:sz w:val="18"/>
                <w:szCs w:val="18"/>
              </w:rPr>
              <w:t>Отработанные масляные фильтры</w:t>
            </w:r>
          </w:p>
          <w:p w14:paraId="1A3E6D7E" w14:textId="19CDC5CB" w:rsidR="006401CE" w:rsidRPr="006401CE" w:rsidRDefault="006401CE" w:rsidP="006401CE">
            <w:pPr>
              <w:spacing w:after="0"/>
              <w:jc w:val="center"/>
              <w:rPr>
                <w:rFonts w:ascii="Times New Roman" w:hAnsi="Times New Roman" w:cs="Times New Roman"/>
                <w:sz w:val="18"/>
                <w:szCs w:val="18"/>
              </w:rPr>
            </w:pPr>
          </w:p>
        </w:tc>
        <w:tc>
          <w:tcPr>
            <w:tcW w:w="1248" w:type="dxa"/>
            <w:shd w:val="clear" w:color="auto" w:fill="auto"/>
            <w:vAlign w:val="center"/>
            <w:hideMark/>
          </w:tcPr>
          <w:p w14:paraId="67FB28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94CDFE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535BBD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973FFA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Капроновая ткань, фильтровальная бумага пропитанные стиролом</w:t>
            </w:r>
          </w:p>
        </w:tc>
        <w:tc>
          <w:tcPr>
            <w:tcW w:w="1276" w:type="dxa"/>
            <w:shd w:val="clear" w:color="auto" w:fill="auto"/>
            <w:noWrap/>
            <w:vAlign w:val="center"/>
            <w:hideMark/>
          </w:tcPr>
          <w:p w14:paraId="722437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1,22</w:t>
            </w:r>
          </w:p>
        </w:tc>
        <w:tc>
          <w:tcPr>
            <w:tcW w:w="1604" w:type="dxa"/>
            <w:shd w:val="clear" w:color="auto" w:fill="auto"/>
            <w:vAlign w:val="center"/>
            <w:hideMark/>
          </w:tcPr>
          <w:p w14:paraId="727CECD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расположенная на участке автогаража </w:t>
            </w:r>
          </w:p>
        </w:tc>
        <w:tc>
          <w:tcPr>
            <w:tcW w:w="1374" w:type="dxa"/>
            <w:gridSpan w:val="2"/>
            <w:shd w:val="clear" w:color="auto" w:fill="auto"/>
            <w:vAlign w:val="center"/>
            <w:hideMark/>
          </w:tcPr>
          <w:p w14:paraId="3D95DC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39456ED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1691E781" w14:textId="77777777" w:rsidTr="00FA4BF6">
        <w:trPr>
          <w:gridAfter w:val="1"/>
          <w:wAfter w:w="17" w:type="dxa"/>
          <w:trHeight w:val="1401"/>
        </w:trPr>
        <w:tc>
          <w:tcPr>
            <w:tcW w:w="1704" w:type="dxa"/>
            <w:shd w:val="clear" w:color="auto" w:fill="auto"/>
            <w:noWrap/>
            <w:vAlign w:val="center"/>
            <w:hideMark/>
          </w:tcPr>
          <w:p w14:paraId="6A788EB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Столовая</w:t>
            </w:r>
          </w:p>
        </w:tc>
        <w:tc>
          <w:tcPr>
            <w:tcW w:w="1559" w:type="dxa"/>
            <w:shd w:val="clear" w:color="auto" w:fill="auto"/>
            <w:vAlign w:val="center"/>
            <w:hideMark/>
          </w:tcPr>
          <w:p w14:paraId="2E07DE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Приготовление пищи</w:t>
            </w:r>
          </w:p>
        </w:tc>
        <w:tc>
          <w:tcPr>
            <w:tcW w:w="1417" w:type="dxa"/>
            <w:shd w:val="clear" w:color="auto" w:fill="auto"/>
            <w:vAlign w:val="center"/>
            <w:hideMark/>
          </w:tcPr>
          <w:p w14:paraId="7EDE247C" w14:textId="5A3FBA9A" w:rsidR="006401CE" w:rsidRPr="0084334D" w:rsidRDefault="0084334D" w:rsidP="006401CE">
            <w:pPr>
              <w:spacing w:after="0"/>
              <w:jc w:val="center"/>
              <w:rPr>
                <w:rFonts w:ascii="Times New Roman" w:hAnsi="Times New Roman" w:cs="Times New Roman"/>
                <w:sz w:val="18"/>
                <w:szCs w:val="18"/>
                <w:lang w:val="ru-RU"/>
              </w:rPr>
            </w:pPr>
            <w:r>
              <w:rPr>
                <w:rFonts w:ascii="Times New Roman" w:hAnsi="Times New Roman" w:cs="Times New Roman"/>
                <w:sz w:val="18"/>
                <w:szCs w:val="18"/>
                <w:lang w:val="ru-RU"/>
              </w:rPr>
              <w:t>Пищевые отходы</w:t>
            </w:r>
          </w:p>
        </w:tc>
        <w:tc>
          <w:tcPr>
            <w:tcW w:w="1248" w:type="dxa"/>
            <w:shd w:val="clear" w:color="auto" w:fill="auto"/>
            <w:vAlign w:val="center"/>
            <w:hideMark/>
          </w:tcPr>
          <w:p w14:paraId="2B2A96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BE5CDD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A1785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35B27C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B116F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42,15</w:t>
            </w:r>
          </w:p>
        </w:tc>
        <w:tc>
          <w:tcPr>
            <w:tcW w:w="1604" w:type="dxa"/>
            <w:shd w:val="clear" w:color="auto" w:fill="auto"/>
            <w:vAlign w:val="center"/>
            <w:hideMark/>
          </w:tcPr>
          <w:p w14:paraId="16FB175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1 контейнер ТБО 200 л, на участке АБК </w:t>
            </w:r>
          </w:p>
        </w:tc>
        <w:tc>
          <w:tcPr>
            <w:tcW w:w="1374" w:type="dxa"/>
            <w:gridSpan w:val="2"/>
            <w:shd w:val="clear" w:color="auto" w:fill="auto"/>
            <w:vAlign w:val="center"/>
            <w:hideMark/>
          </w:tcPr>
          <w:p w14:paraId="39BC296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028DD78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632E6280" w14:textId="77777777" w:rsidTr="00FA4BF6">
        <w:trPr>
          <w:gridAfter w:val="1"/>
          <w:wAfter w:w="17" w:type="dxa"/>
          <w:trHeight w:val="1549"/>
        </w:trPr>
        <w:tc>
          <w:tcPr>
            <w:tcW w:w="1704" w:type="dxa"/>
            <w:shd w:val="clear" w:color="auto" w:fill="auto"/>
            <w:noWrap/>
            <w:vAlign w:val="center"/>
            <w:hideMark/>
          </w:tcPr>
          <w:p w14:paraId="766AFFB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Территория АБК</w:t>
            </w:r>
          </w:p>
        </w:tc>
        <w:tc>
          <w:tcPr>
            <w:tcW w:w="1559" w:type="dxa"/>
            <w:shd w:val="clear" w:color="auto" w:fill="auto"/>
            <w:vAlign w:val="center"/>
            <w:hideMark/>
          </w:tcPr>
          <w:p w14:paraId="01E083F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1D328F9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Всего неклассифицированный список</w:t>
            </w:r>
          </w:p>
        </w:tc>
        <w:tc>
          <w:tcPr>
            <w:tcW w:w="1248" w:type="dxa"/>
            <w:shd w:val="clear" w:color="auto" w:fill="auto"/>
            <w:vAlign w:val="center"/>
            <w:hideMark/>
          </w:tcPr>
          <w:p w14:paraId="37BB61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AA8E2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C0B9F1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4E33CA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2C9B945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3,50</w:t>
            </w:r>
          </w:p>
        </w:tc>
        <w:tc>
          <w:tcPr>
            <w:tcW w:w="1604" w:type="dxa"/>
            <w:shd w:val="clear" w:color="auto" w:fill="auto"/>
            <w:vAlign w:val="center"/>
            <w:hideMark/>
          </w:tcPr>
          <w:p w14:paraId="679678C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9 участках площадки</w:t>
            </w:r>
          </w:p>
        </w:tc>
        <w:tc>
          <w:tcPr>
            <w:tcW w:w="1374" w:type="dxa"/>
            <w:gridSpan w:val="2"/>
            <w:shd w:val="clear" w:color="auto" w:fill="auto"/>
            <w:vAlign w:val="center"/>
            <w:hideMark/>
          </w:tcPr>
          <w:p w14:paraId="12A3C2A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6F7D8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6EE14D05" w14:textId="77777777" w:rsidTr="00FA4BF6">
        <w:trPr>
          <w:gridAfter w:val="1"/>
          <w:wAfter w:w="17" w:type="dxa"/>
          <w:trHeight w:val="976"/>
        </w:trPr>
        <w:tc>
          <w:tcPr>
            <w:tcW w:w="1704" w:type="dxa"/>
            <w:shd w:val="clear" w:color="auto" w:fill="auto"/>
            <w:noWrap/>
            <w:vAlign w:val="center"/>
            <w:hideMark/>
          </w:tcPr>
          <w:p w14:paraId="0585C1E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Зольный отвал</w:t>
            </w:r>
          </w:p>
        </w:tc>
        <w:tc>
          <w:tcPr>
            <w:tcW w:w="1559" w:type="dxa"/>
            <w:shd w:val="clear" w:color="auto" w:fill="auto"/>
            <w:vAlign w:val="center"/>
            <w:hideMark/>
          </w:tcPr>
          <w:p w14:paraId="776BDE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Котельная </w:t>
            </w:r>
          </w:p>
        </w:tc>
        <w:tc>
          <w:tcPr>
            <w:tcW w:w="1417" w:type="dxa"/>
            <w:shd w:val="clear" w:color="auto" w:fill="auto"/>
            <w:vAlign w:val="center"/>
            <w:hideMark/>
          </w:tcPr>
          <w:p w14:paraId="005062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26D244D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Сыпучие, не пожароопасные </w:t>
            </w:r>
          </w:p>
        </w:tc>
        <w:tc>
          <w:tcPr>
            <w:tcW w:w="757" w:type="dxa"/>
            <w:shd w:val="clear" w:color="auto" w:fill="auto"/>
            <w:vAlign w:val="center"/>
            <w:hideMark/>
          </w:tcPr>
          <w:p w14:paraId="6BA6C6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8260D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6DA1B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Химический состав, %: </w:t>
            </w:r>
            <w:r w:rsidRPr="006401CE">
              <w:rPr>
                <w:rFonts w:ascii="Times New Roman" w:hAnsi="Times New Roman" w:cs="Times New Roman"/>
                <w:sz w:val="18"/>
                <w:szCs w:val="18"/>
              </w:rPr>
              <w:t>SiO</w:t>
            </w:r>
            <w:r w:rsidRPr="006401CE">
              <w:rPr>
                <w:rFonts w:ascii="Times New Roman" w:hAnsi="Times New Roman" w:cs="Times New Roman"/>
                <w:sz w:val="18"/>
                <w:szCs w:val="18"/>
                <w:lang w:val="ru-RU"/>
              </w:rPr>
              <w:t xml:space="preserve">2 – 61,1;  </w:t>
            </w:r>
            <w:r w:rsidRPr="006401CE">
              <w:rPr>
                <w:rFonts w:ascii="Times New Roman" w:hAnsi="Times New Roman" w:cs="Times New Roman"/>
                <w:sz w:val="18"/>
                <w:szCs w:val="18"/>
              </w:rPr>
              <w:t>Al</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21,1; </w:t>
            </w:r>
            <w:r w:rsidRPr="006401CE">
              <w:rPr>
                <w:rFonts w:ascii="Times New Roman" w:hAnsi="Times New Roman" w:cs="Times New Roman"/>
                <w:sz w:val="18"/>
                <w:szCs w:val="18"/>
              </w:rPr>
              <w:t>Fe</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6,6; </w:t>
            </w:r>
            <w:r w:rsidRPr="006401CE">
              <w:rPr>
                <w:rFonts w:ascii="Times New Roman" w:hAnsi="Times New Roman" w:cs="Times New Roman"/>
                <w:sz w:val="18"/>
                <w:szCs w:val="18"/>
              </w:rPr>
              <w:t>CaO</w:t>
            </w:r>
            <w:r w:rsidRPr="006401CE">
              <w:rPr>
                <w:rFonts w:ascii="Times New Roman" w:hAnsi="Times New Roman" w:cs="Times New Roman"/>
                <w:sz w:val="18"/>
                <w:szCs w:val="18"/>
                <w:lang w:val="ru-RU"/>
              </w:rPr>
              <w:t xml:space="preserve"> – 4,3, </w:t>
            </w: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 2,2; прочие – 1</w:t>
            </w:r>
          </w:p>
        </w:tc>
        <w:tc>
          <w:tcPr>
            <w:tcW w:w="1276" w:type="dxa"/>
            <w:shd w:val="clear" w:color="auto" w:fill="auto"/>
            <w:noWrap/>
            <w:vAlign w:val="center"/>
            <w:hideMark/>
          </w:tcPr>
          <w:p w14:paraId="585AB1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86,85</w:t>
            </w:r>
          </w:p>
        </w:tc>
        <w:tc>
          <w:tcPr>
            <w:tcW w:w="1604" w:type="dxa"/>
            <w:shd w:val="clear" w:color="auto" w:fill="auto"/>
            <w:vAlign w:val="center"/>
            <w:hideMark/>
          </w:tcPr>
          <w:p w14:paraId="2A66248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зольный отвал площадью 4200 м2</w:t>
            </w:r>
          </w:p>
        </w:tc>
        <w:tc>
          <w:tcPr>
            <w:tcW w:w="1374" w:type="dxa"/>
            <w:gridSpan w:val="2"/>
            <w:shd w:val="clear" w:color="auto" w:fill="auto"/>
            <w:vAlign w:val="center"/>
            <w:hideMark/>
          </w:tcPr>
          <w:p w14:paraId="2B9446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726384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хранение на зольном отвале</w:t>
            </w:r>
          </w:p>
        </w:tc>
      </w:tr>
      <w:tr w:rsidR="006401CE" w:rsidRPr="00DC463A" w14:paraId="122B6E8E" w14:textId="77777777" w:rsidTr="00FA4BF6">
        <w:trPr>
          <w:gridAfter w:val="1"/>
          <w:wAfter w:w="17" w:type="dxa"/>
          <w:trHeight w:val="1530"/>
        </w:trPr>
        <w:tc>
          <w:tcPr>
            <w:tcW w:w="1704" w:type="dxa"/>
            <w:shd w:val="clear" w:color="auto" w:fill="auto"/>
            <w:noWrap/>
            <w:vAlign w:val="center"/>
            <w:hideMark/>
          </w:tcPr>
          <w:p w14:paraId="5454A86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Ремонтные работы </w:t>
            </w:r>
          </w:p>
        </w:tc>
        <w:tc>
          <w:tcPr>
            <w:tcW w:w="1559" w:type="dxa"/>
            <w:shd w:val="clear" w:color="auto" w:fill="auto"/>
            <w:vAlign w:val="center"/>
            <w:hideMark/>
          </w:tcPr>
          <w:p w14:paraId="4ECCA34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Побелка</w:t>
            </w:r>
          </w:p>
        </w:tc>
        <w:tc>
          <w:tcPr>
            <w:tcW w:w="1417" w:type="dxa"/>
            <w:shd w:val="clear" w:color="auto" w:fill="auto"/>
            <w:vAlign w:val="center"/>
            <w:hideMark/>
          </w:tcPr>
          <w:p w14:paraId="1BA08EF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9989D9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6EE1EB1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C03BCE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6738A2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CaSiO3 - 63; MgCO3 – 3; Al2O3 – 0,5; CaSO – 7,5; CaCl – 0,3; Fe2O3- 13; NaCl–0,2; SiO-20</w:t>
            </w:r>
          </w:p>
        </w:tc>
        <w:tc>
          <w:tcPr>
            <w:tcW w:w="1276" w:type="dxa"/>
            <w:shd w:val="clear" w:color="auto" w:fill="auto"/>
            <w:noWrap/>
            <w:vAlign w:val="center"/>
            <w:hideMark/>
          </w:tcPr>
          <w:p w14:paraId="798864C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0,19</w:t>
            </w:r>
          </w:p>
        </w:tc>
        <w:tc>
          <w:tcPr>
            <w:tcW w:w="1604" w:type="dxa"/>
            <w:shd w:val="clear" w:color="auto" w:fill="auto"/>
            <w:vAlign w:val="center"/>
            <w:hideMark/>
          </w:tcPr>
          <w:p w14:paraId="008EA88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площадка временного хранения </w:t>
            </w:r>
          </w:p>
        </w:tc>
        <w:tc>
          <w:tcPr>
            <w:tcW w:w="1374" w:type="dxa"/>
            <w:gridSpan w:val="2"/>
            <w:shd w:val="clear" w:color="auto" w:fill="auto"/>
            <w:vAlign w:val="center"/>
            <w:hideMark/>
          </w:tcPr>
          <w:p w14:paraId="7BE4A1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vAlign w:val="center"/>
            <w:hideMark/>
          </w:tcPr>
          <w:p w14:paraId="0D0EF7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2F13621A" w14:textId="77777777" w:rsidTr="00FA4BF6">
        <w:trPr>
          <w:gridAfter w:val="1"/>
          <w:wAfter w:w="17" w:type="dxa"/>
          <w:trHeight w:val="1829"/>
        </w:trPr>
        <w:tc>
          <w:tcPr>
            <w:tcW w:w="1704" w:type="dxa"/>
            <w:shd w:val="clear" w:color="auto" w:fill="auto"/>
            <w:noWrap/>
            <w:vAlign w:val="center"/>
            <w:hideMark/>
          </w:tcPr>
          <w:p w14:paraId="273CEE9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Медпункт</w:t>
            </w:r>
          </w:p>
        </w:tc>
        <w:tc>
          <w:tcPr>
            <w:tcW w:w="1559" w:type="dxa"/>
            <w:shd w:val="clear" w:color="auto" w:fill="auto"/>
            <w:vAlign w:val="center"/>
            <w:hideMark/>
          </w:tcPr>
          <w:p w14:paraId="6799E8C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Медикаменты, шприцы, медицинские перчатки, бинт и т.д., </w:t>
            </w:r>
          </w:p>
        </w:tc>
        <w:tc>
          <w:tcPr>
            <w:tcW w:w="1417" w:type="dxa"/>
            <w:shd w:val="clear" w:color="auto" w:fill="auto"/>
            <w:vAlign w:val="center"/>
            <w:hideMark/>
          </w:tcPr>
          <w:p w14:paraId="1682FC0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легкового транспорта</w:t>
            </w:r>
          </w:p>
        </w:tc>
        <w:tc>
          <w:tcPr>
            <w:tcW w:w="1248" w:type="dxa"/>
            <w:shd w:val="clear" w:color="auto" w:fill="auto"/>
            <w:vAlign w:val="center"/>
            <w:hideMark/>
          </w:tcPr>
          <w:p w14:paraId="3A0C1A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7D56C99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58040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46CDC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Целлюлоза-57%;Полиэтилен-8,9%;Поливинилхлорид-2,2%;Текстиль-9,8%;Стеклобой-9,5%;Латекс-7,8%;Алюминий-4,4%;Кремний диоксид-0,4%.</w:t>
            </w:r>
          </w:p>
        </w:tc>
        <w:tc>
          <w:tcPr>
            <w:tcW w:w="1276" w:type="dxa"/>
            <w:shd w:val="clear" w:color="auto" w:fill="auto"/>
            <w:noWrap/>
            <w:vAlign w:val="center"/>
            <w:hideMark/>
          </w:tcPr>
          <w:p w14:paraId="4B5179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0,13</w:t>
            </w:r>
          </w:p>
        </w:tc>
        <w:tc>
          <w:tcPr>
            <w:tcW w:w="1604" w:type="dxa"/>
            <w:shd w:val="clear" w:color="auto" w:fill="auto"/>
            <w:vAlign w:val="center"/>
            <w:hideMark/>
          </w:tcPr>
          <w:p w14:paraId="0FA0AA0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хранение в специальных бумажных мешках, в мед. пункте</w:t>
            </w:r>
          </w:p>
        </w:tc>
        <w:tc>
          <w:tcPr>
            <w:tcW w:w="1374" w:type="dxa"/>
            <w:gridSpan w:val="2"/>
            <w:shd w:val="clear" w:color="auto" w:fill="auto"/>
            <w:vAlign w:val="center"/>
            <w:hideMark/>
          </w:tcPr>
          <w:p w14:paraId="21A87E0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7F6B89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204B5F2F" w14:textId="77777777" w:rsidTr="00FA4BF6">
        <w:trPr>
          <w:gridAfter w:val="1"/>
          <w:wAfter w:w="17" w:type="dxa"/>
          <w:trHeight w:val="1785"/>
        </w:trPr>
        <w:tc>
          <w:tcPr>
            <w:tcW w:w="1704" w:type="dxa"/>
            <w:shd w:val="clear" w:color="auto" w:fill="auto"/>
            <w:noWrap/>
            <w:vAlign w:val="center"/>
            <w:hideMark/>
          </w:tcPr>
          <w:p w14:paraId="15A7479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4D72B5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Ремонт автотранспорта</w:t>
            </w:r>
          </w:p>
        </w:tc>
        <w:tc>
          <w:tcPr>
            <w:tcW w:w="1417" w:type="dxa"/>
            <w:shd w:val="clear" w:color="auto" w:fill="auto"/>
            <w:vAlign w:val="center"/>
            <w:hideMark/>
          </w:tcPr>
          <w:p w14:paraId="44B1EDF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легкового транспорта</w:t>
            </w:r>
          </w:p>
        </w:tc>
        <w:tc>
          <w:tcPr>
            <w:tcW w:w="1248" w:type="dxa"/>
            <w:shd w:val="clear" w:color="auto" w:fill="auto"/>
            <w:vAlign w:val="center"/>
            <w:hideMark/>
          </w:tcPr>
          <w:p w14:paraId="790412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2C3A07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9338B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984CBC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568B07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1,593</w:t>
            </w:r>
          </w:p>
        </w:tc>
        <w:tc>
          <w:tcPr>
            <w:tcW w:w="1604" w:type="dxa"/>
            <w:shd w:val="clear" w:color="auto" w:fill="auto"/>
            <w:vAlign w:val="center"/>
            <w:hideMark/>
          </w:tcPr>
          <w:p w14:paraId="2EA8FB4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10*10</w:t>
            </w:r>
          </w:p>
        </w:tc>
        <w:tc>
          <w:tcPr>
            <w:tcW w:w="1374" w:type="dxa"/>
            <w:gridSpan w:val="2"/>
            <w:shd w:val="clear" w:color="auto" w:fill="auto"/>
            <w:vAlign w:val="center"/>
            <w:hideMark/>
          </w:tcPr>
          <w:p w14:paraId="23BB9C7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6F6F6A3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301EEF2B" w14:textId="77777777" w:rsidTr="00FA4BF6">
        <w:trPr>
          <w:gridAfter w:val="1"/>
          <w:wAfter w:w="17" w:type="dxa"/>
          <w:trHeight w:val="1785"/>
        </w:trPr>
        <w:tc>
          <w:tcPr>
            <w:tcW w:w="1704" w:type="dxa"/>
            <w:shd w:val="clear" w:color="auto" w:fill="auto"/>
            <w:noWrap/>
            <w:vAlign w:val="center"/>
            <w:hideMark/>
          </w:tcPr>
          <w:p w14:paraId="068F4A6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4225C0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Ремонт автотранспорта</w:t>
            </w:r>
          </w:p>
        </w:tc>
        <w:tc>
          <w:tcPr>
            <w:tcW w:w="1417" w:type="dxa"/>
            <w:shd w:val="clear" w:color="auto" w:fill="auto"/>
            <w:vAlign w:val="center"/>
            <w:hideMark/>
          </w:tcPr>
          <w:p w14:paraId="3D5BECA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A93A3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5CEBD3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E1807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AE491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Латунь 70%; Медь 20,8%; Цинк  8,6%; Алюминий  0,6%</w:t>
            </w:r>
          </w:p>
        </w:tc>
        <w:tc>
          <w:tcPr>
            <w:tcW w:w="1276" w:type="dxa"/>
            <w:shd w:val="clear" w:color="auto" w:fill="auto"/>
            <w:noWrap/>
            <w:vAlign w:val="center"/>
            <w:hideMark/>
          </w:tcPr>
          <w:p w14:paraId="0DA4C5E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0,0199</w:t>
            </w:r>
          </w:p>
        </w:tc>
        <w:tc>
          <w:tcPr>
            <w:tcW w:w="1604" w:type="dxa"/>
            <w:shd w:val="clear" w:color="auto" w:fill="auto"/>
            <w:vAlign w:val="center"/>
            <w:hideMark/>
          </w:tcPr>
          <w:p w14:paraId="0548E23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10*11</w:t>
            </w:r>
          </w:p>
        </w:tc>
        <w:tc>
          <w:tcPr>
            <w:tcW w:w="1374" w:type="dxa"/>
            <w:gridSpan w:val="2"/>
            <w:shd w:val="clear" w:color="auto" w:fill="auto"/>
            <w:vAlign w:val="center"/>
            <w:hideMark/>
          </w:tcPr>
          <w:p w14:paraId="581C4E9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51010B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6401CE" w14:paraId="14BD4096" w14:textId="77777777" w:rsidTr="00FA4BF6">
        <w:trPr>
          <w:gridAfter w:val="1"/>
          <w:wAfter w:w="17" w:type="dxa"/>
          <w:trHeight w:val="255"/>
        </w:trPr>
        <w:tc>
          <w:tcPr>
            <w:tcW w:w="1704" w:type="dxa"/>
            <w:shd w:val="clear" w:color="auto" w:fill="auto"/>
            <w:noWrap/>
            <w:vAlign w:val="center"/>
            <w:hideMark/>
          </w:tcPr>
          <w:p w14:paraId="2DCA176B"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3CF132B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0C32B3CE"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102890D9"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7F499258"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44803F0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6FF5341"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0C299851"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15600515,813</w:t>
            </w:r>
          </w:p>
        </w:tc>
        <w:tc>
          <w:tcPr>
            <w:tcW w:w="1604" w:type="dxa"/>
            <w:shd w:val="clear" w:color="auto" w:fill="auto"/>
            <w:noWrap/>
            <w:vAlign w:val="center"/>
            <w:hideMark/>
          </w:tcPr>
          <w:p w14:paraId="32C51BA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4EC22F9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0AA91CA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A71938" w:rsidRPr="00DC463A" w14:paraId="0F7E0C4D" w14:textId="77777777" w:rsidTr="00A71938">
        <w:trPr>
          <w:gridAfter w:val="1"/>
          <w:wAfter w:w="17" w:type="dxa"/>
          <w:trHeight w:val="255"/>
        </w:trPr>
        <w:tc>
          <w:tcPr>
            <w:tcW w:w="15490" w:type="dxa"/>
            <w:gridSpan w:val="13"/>
            <w:shd w:val="clear" w:color="auto" w:fill="auto"/>
            <w:noWrap/>
            <w:vAlign w:val="center"/>
          </w:tcPr>
          <w:p w14:paraId="77C65A2B" w14:textId="1D4F90D8" w:rsidR="00A71938" w:rsidRPr="00A71938" w:rsidRDefault="00A71938" w:rsidP="00E150E1">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u w:val="single"/>
                <w:lang w:val="ru-RU"/>
              </w:rPr>
              <w:t>Площадка №</w:t>
            </w:r>
            <w:r w:rsidR="00E150E1">
              <w:rPr>
                <w:rFonts w:ascii="Times New Roman" w:hAnsi="Times New Roman" w:cs="Times New Roman"/>
                <w:b/>
                <w:bCs/>
                <w:sz w:val="18"/>
                <w:szCs w:val="18"/>
                <w:u w:val="single"/>
                <w:lang w:val="ru-RU"/>
              </w:rPr>
              <w:t>4</w:t>
            </w:r>
            <w:r w:rsidRPr="006401CE">
              <w:rPr>
                <w:rFonts w:ascii="Times New Roman" w:hAnsi="Times New Roman" w:cs="Times New Roman"/>
                <w:b/>
                <w:bCs/>
                <w:sz w:val="18"/>
                <w:szCs w:val="18"/>
                <w:u w:val="single"/>
                <w:lang w:val="ru-RU"/>
              </w:rPr>
              <w:t xml:space="preserve"> Кис-Тас </w:t>
            </w:r>
            <w:r>
              <w:rPr>
                <w:rFonts w:ascii="Times New Roman" w:hAnsi="Times New Roman" w:cs="Times New Roman"/>
                <w:b/>
                <w:bCs/>
                <w:sz w:val="18"/>
                <w:szCs w:val="18"/>
                <w:u w:val="single"/>
                <w:lang w:val="ru-RU"/>
              </w:rPr>
              <w:t>Жамбылская</w:t>
            </w:r>
            <w:r w:rsidRPr="006401CE">
              <w:rPr>
                <w:rFonts w:ascii="Times New Roman" w:hAnsi="Times New Roman" w:cs="Times New Roman"/>
                <w:b/>
                <w:bCs/>
                <w:sz w:val="18"/>
                <w:szCs w:val="18"/>
                <w:u w:val="single"/>
                <w:lang w:val="ru-RU"/>
              </w:rPr>
              <w:t xml:space="preserve"> область</w:t>
            </w:r>
          </w:p>
        </w:tc>
      </w:tr>
      <w:tr w:rsidR="00E150E1" w:rsidRPr="00A71938" w14:paraId="6FEE1824" w14:textId="77777777" w:rsidTr="00FA4BF6">
        <w:trPr>
          <w:gridAfter w:val="1"/>
          <w:wAfter w:w="17" w:type="dxa"/>
          <w:trHeight w:val="255"/>
        </w:trPr>
        <w:tc>
          <w:tcPr>
            <w:tcW w:w="1704" w:type="dxa"/>
            <w:shd w:val="clear" w:color="auto" w:fill="auto"/>
            <w:noWrap/>
            <w:vAlign w:val="center"/>
          </w:tcPr>
          <w:p w14:paraId="62C3B3A7" w14:textId="64E0C359" w:rsidR="00E150E1" w:rsidRPr="00A71938" w:rsidRDefault="00E150E1" w:rsidP="00E150E1">
            <w:pPr>
              <w:spacing w:after="0"/>
              <w:rPr>
                <w:rFonts w:ascii="Times New Roman" w:hAnsi="Times New Roman" w:cs="Times New Roman"/>
                <w:sz w:val="18"/>
                <w:szCs w:val="18"/>
                <w:lang w:val="ru-RU"/>
              </w:rPr>
            </w:pPr>
            <w:r w:rsidRPr="006401CE">
              <w:rPr>
                <w:rFonts w:ascii="Times New Roman" w:hAnsi="Times New Roman" w:cs="Times New Roman"/>
                <w:b/>
                <w:bCs/>
                <w:sz w:val="18"/>
                <w:szCs w:val="18"/>
              </w:rPr>
              <w:t>Отвал №1</w:t>
            </w:r>
          </w:p>
        </w:tc>
        <w:tc>
          <w:tcPr>
            <w:tcW w:w="1559" w:type="dxa"/>
            <w:shd w:val="clear" w:color="auto" w:fill="auto"/>
            <w:noWrap/>
            <w:vAlign w:val="center"/>
          </w:tcPr>
          <w:p w14:paraId="08D0022F" w14:textId="3EAB44D9"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tcPr>
          <w:p w14:paraId="2EF089DC" w14:textId="4B7D076E"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Вскрыша</w:t>
            </w:r>
          </w:p>
        </w:tc>
        <w:tc>
          <w:tcPr>
            <w:tcW w:w="1248" w:type="dxa"/>
            <w:shd w:val="clear" w:color="auto" w:fill="auto"/>
            <w:noWrap/>
            <w:vAlign w:val="center"/>
          </w:tcPr>
          <w:p w14:paraId="5CE58D05" w14:textId="1692F58F"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tcPr>
          <w:p w14:paraId="6D5FD952" w14:textId="1EE32653"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нет</w:t>
            </w:r>
          </w:p>
        </w:tc>
        <w:tc>
          <w:tcPr>
            <w:tcW w:w="709" w:type="dxa"/>
            <w:shd w:val="clear" w:color="auto" w:fill="auto"/>
            <w:noWrap/>
            <w:vAlign w:val="center"/>
          </w:tcPr>
          <w:p w14:paraId="11211D32" w14:textId="0B41FA8C"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нет</w:t>
            </w:r>
          </w:p>
        </w:tc>
        <w:tc>
          <w:tcPr>
            <w:tcW w:w="2240" w:type="dxa"/>
            <w:shd w:val="clear" w:color="auto" w:fill="auto"/>
            <w:noWrap/>
            <w:vAlign w:val="center"/>
          </w:tcPr>
          <w:p w14:paraId="3E69CB20" w14:textId="7D358FC4" w:rsidR="00E150E1" w:rsidRPr="00A71938" w:rsidRDefault="00E150E1" w:rsidP="00E150E1">
            <w:pPr>
              <w:spacing w:after="0"/>
              <w:jc w:val="center"/>
              <w:rPr>
                <w:rFonts w:ascii="Times New Roman" w:hAnsi="Times New Roman" w:cs="Times New Roman"/>
                <w:b/>
                <w:bCs/>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tcPr>
          <w:p w14:paraId="7BA25ACC" w14:textId="739FF4DC" w:rsidR="00E150E1" w:rsidRPr="00E150E1" w:rsidRDefault="00E150E1" w:rsidP="00E150E1">
            <w:pPr>
              <w:spacing w:after="0"/>
              <w:jc w:val="center"/>
              <w:rPr>
                <w:rFonts w:ascii="Times New Roman" w:hAnsi="Times New Roman" w:cs="Times New Roman"/>
                <w:b/>
                <w:bCs/>
                <w:sz w:val="18"/>
                <w:szCs w:val="18"/>
                <w:highlight w:val="yellow"/>
                <w:lang w:val="ru-RU"/>
              </w:rPr>
            </w:pPr>
            <w:r w:rsidRPr="009E2405">
              <w:rPr>
                <w:rFonts w:ascii="Times New Roman" w:hAnsi="Times New Roman" w:cs="Times New Roman"/>
                <w:sz w:val="18"/>
                <w:szCs w:val="18"/>
                <w:lang w:val="ru-RU"/>
              </w:rPr>
              <w:t>19800000</w:t>
            </w:r>
          </w:p>
        </w:tc>
        <w:tc>
          <w:tcPr>
            <w:tcW w:w="1604" w:type="dxa"/>
            <w:shd w:val="clear" w:color="auto" w:fill="auto"/>
            <w:noWrap/>
            <w:vAlign w:val="center"/>
          </w:tcPr>
          <w:p w14:paraId="1E822B96" w14:textId="4F6903E0"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отвал</w:t>
            </w:r>
          </w:p>
        </w:tc>
        <w:tc>
          <w:tcPr>
            <w:tcW w:w="1374" w:type="dxa"/>
            <w:gridSpan w:val="2"/>
            <w:shd w:val="clear" w:color="auto" w:fill="auto"/>
            <w:noWrap/>
            <w:vAlign w:val="center"/>
          </w:tcPr>
          <w:p w14:paraId="02CEED7E" w14:textId="0AC6770E"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noWrap/>
            <w:vAlign w:val="center"/>
          </w:tcPr>
          <w:p w14:paraId="57799FA3" w14:textId="7AD1FCEB"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 xml:space="preserve">хранение на горном отвале </w:t>
            </w:r>
          </w:p>
        </w:tc>
      </w:tr>
      <w:tr w:rsidR="006401CE" w:rsidRPr="006401CE" w14:paraId="70A6D2F4" w14:textId="77777777" w:rsidTr="006401CE">
        <w:trPr>
          <w:trHeight w:val="351"/>
        </w:trPr>
        <w:tc>
          <w:tcPr>
            <w:tcW w:w="15507" w:type="dxa"/>
            <w:gridSpan w:val="14"/>
            <w:shd w:val="clear" w:color="auto" w:fill="auto"/>
            <w:vAlign w:val="center"/>
            <w:hideMark/>
          </w:tcPr>
          <w:p w14:paraId="3B636F04" w14:textId="38CB0F52"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5</w:t>
            </w:r>
            <w:r w:rsidRPr="006401CE">
              <w:rPr>
                <w:rFonts w:ascii="Times New Roman" w:hAnsi="Times New Roman" w:cs="Times New Roman"/>
                <w:b/>
                <w:bCs/>
                <w:sz w:val="18"/>
                <w:szCs w:val="18"/>
                <w:u w:val="single"/>
              </w:rPr>
              <w:t xml:space="preserve"> Центральный Жамбылская область</w:t>
            </w:r>
          </w:p>
        </w:tc>
      </w:tr>
      <w:tr w:rsidR="006401CE" w:rsidRPr="006401CE" w14:paraId="2334371A" w14:textId="77777777" w:rsidTr="00FA4BF6">
        <w:trPr>
          <w:gridAfter w:val="1"/>
          <w:wAfter w:w="17" w:type="dxa"/>
          <w:trHeight w:val="1020"/>
        </w:trPr>
        <w:tc>
          <w:tcPr>
            <w:tcW w:w="1704" w:type="dxa"/>
            <w:shd w:val="clear" w:color="auto" w:fill="auto"/>
            <w:vAlign w:val="center"/>
            <w:hideMark/>
          </w:tcPr>
          <w:p w14:paraId="4AF7C71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Отвал №4 А</w:t>
            </w:r>
          </w:p>
        </w:tc>
        <w:tc>
          <w:tcPr>
            <w:tcW w:w="1559" w:type="dxa"/>
            <w:shd w:val="clear" w:color="auto" w:fill="auto"/>
            <w:vAlign w:val="center"/>
            <w:hideMark/>
          </w:tcPr>
          <w:p w14:paraId="1E9C845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758E853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798F62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422917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3D86E6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B584B3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054AEF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1 788 750</w:t>
            </w:r>
          </w:p>
        </w:tc>
        <w:tc>
          <w:tcPr>
            <w:tcW w:w="1604" w:type="dxa"/>
            <w:shd w:val="clear" w:color="auto" w:fill="auto"/>
            <w:vAlign w:val="center"/>
            <w:hideMark/>
          </w:tcPr>
          <w:p w14:paraId="26D9803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отвал(характеристика  отвала приведена в таблице №1)</w:t>
            </w:r>
          </w:p>
        </w:tc>
        <w:tc>
          <w:tcPr>
            <w:tcW w:w="1374" w:type="dxa"/>
            <w:gridSpan w:val="2"/>
            <w:shd w:val="clear" w:color="auto" w:fill="auto"/>
            <w:vAlign w:val="center"/>
            <w:hideMark/>
          </w:tcPr>
          <w:p w14:paraId="0118729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21F085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DC463A" w14:paraId="00C5915C" w14:textId="77777777" w:rsidTr="00FA4BF6">
        <w:trPr>
          <w:gridAfter w:val="1"/>
          <w:wAfter w:w="17" w:type="dxa"/>
          <w:trHeight w:val="1530"/>
        </w:trPr>
        <w:tc>
          <w:tcPr>
            <w:tcW w:w="1704" w:type="dxa"/>
            <w:shd w:val="clear" w:color="auto" w:fill="auto"/>
            <w:vAlign w:val="center"/>
            <w:hideMark/>
          </w:tcPr>
          <w:p w14:paraId="2532996E"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в карьере; РМУ; ЭРУ</w:t>
            </w:r>
          </w:p>
        </w:tc>
        <w:tc>
          <w:tcPr>
            <w:tcW w:w="1559" w:type="dxa"/>
            <w:shd w:val="clear" w:color="auto" w:fill="auto"/>
            <w:vAlign w:val="center"/>
            <w:hideMark/>
          </w:tcPr>
          <w:p w14:paraId="2134DCE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040B54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41A786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2D0DB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1946C2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605D59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48DF7E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0,1650</w:t>
            </w:r>
          </w:p>
        </w:tc>
        <w:tc>
          <w:tcPr>
            <w:tcW w:w="1604" w:type="dxa"/>
            <w:shd w:val="clear" w:color="auto" w:fill="auto"/>
            <w:vAlign w:val="center"/>
            <w:hideMark/>
          </w:tcPr>
          <w:p w14:paraId="41070E1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6 участках площадки </w:t>
            </w:r>
          </w:p>
        </w:tc>
        <w:tc>
          <w:tcPr>
            <w:tcW w:w="1374" w:type="dxa"/>
            <w:gridSpan w:val="2"/>
            <w:shd w:val="clear" w:color="auto" w:fill="auto"/>
            <w:vAlign w:val="center"/>
            <w:hideMark/>
          </w:tcPr>
          <w:p w14:paraId="46B44F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0E5C2A0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18BAFB7B" w14:textId="77777777" w:rsidTr="00FA4BF6">
        <w:trPr>
          <w:gridAfter w:val="1"/>
          <w:wAfter w:w="17" w:type="dxa"/>
          <w:trHeight w:val="1404"/>
        </w:trPr>
        <w:tc>
          <w:tcPr>
            <w:tcW w:w="1704" w:type="dxa"/>
            <w:shd w:val="clear" w:color="auto" w:fill="auto"/>
            <w:vAlign w:val="center"/>
            <w:hideMark/>
          </w:tcPr>
          <w:p w14:paraId="3666341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отделение зарядки аккумуляторов; ЭРУ</w:t>
            </w:r>
          </w:p>
        </w:tc>
        <w:tc>
          <w:tcPr>
            <w:tcW w:w="1559" w:type="dxa"/>
            <w:shd w:val="clear" w:color="auto" w:fill="auto"/>
            <w:vAlign w:val="center"/>
            <w:hideMark/>
          </w:tcPr>
          <w:p w14:paraId="09E91C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4EFC8D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49BC24E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1DFC0E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FF921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37CCC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45B171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500</w:t>
            </w:r>
          </w:p>
        </w:tc>
        <w:tc>
          <w:tcPr>
            <w:tcW w:w="1604" w:type="dxa"/>
            <w:shd w:val="clear" w:color="auto" w:fill="auto"/>
            <w:vAlign w:val="center"/>
            <w:hideMark/>
          </w:tcPr>
          <w:p w14:paraId="435C1A3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6 участках площадки </w:t>
            </w:r>
          </w:p>
        </w:tc>
        <w:tc>
          <w:tcPr>
            <w:tcW w:w="1374" w:type="dxa"/>
            <w:gridSpan w:val="2"/>
            <w:shd w:val="clear" w:color="auto" w:fill="auto"/>
            <w:vAlign w:val="center"/>
            <w:hideMark/>
          </w:tcPr>
          <w:p w14:paraId="3F6653D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53AC6C1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w:t>
            </w:r>
            <w:bookmarkStart w:id="4" w:name="_GoBack"/>
            <w:r w:rsidRPr="006401CE">
              <w:rPr>
                <w:rFonts w:ascii="Times New Roman" w:hAnsi="Times New Roman" w:cs="Times New Roman"/>
                <w:sz w:val="18"/>
                <w:szCs w:val="18"/>
                <w:lang w:val="ru-RU"/>
              </w:rPr>
              <w:t>ДСФ</w:t>
            </w:r>
            <w:bookmarkEnd w:id="4"/>
            <w:r w:rsidRPr="006401CE">
              <w:rPr>
                <w:rFonts w:ascii="Times New Roman" w:hAnsi="Times New Roman" w:cs="Times New Roman"/>
                <w:sz w:val="18"/>
                <w:szCs w:val="18"/>
                <w:lang w:val="ru-RU"/>
              </w:rPr>
              <w:t xml:space="preserve"> </w:t>
            </w:r>
          </w:p>
        </w:tc>
      </w:tr>
      <w:tr w:rsidR="006401CE" w:rsidRPr="00DC463A" w14:paraId="25649A78" w14:textId="77777777" w:rsidTr="00FA4BF6">
        <w:trPr>
          <w:gridAfter w:val="1"/>
          <w:wAfter w:w="17" w:type="dxa"/>
          <w:trHeight w:val="1693"/>
        </w:trPr>
        <w:tc>
          <w:tcPr>
            <w:tcW w:w="1704" w:type="dxa"/>
            <w:shd w:val="clear" w:color="auto" w:fill="auto"/>
            <w:vAlign w:val="center"/>
            <w:hideMark/>
          </w:tcPr>
          <w:p w14:paraId="584E6AB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Производственно-хозяйственная деятельность</w:t>
            </w:r>
          </w:p>
        </w:tc>
        <w:tc>
          <w:tcPr>
            <w:tcW w:w="1559" w:type="dxa"/>
            <w:shd w:val="clear" w:color="auto" w:fill="auto"/>
            <w:vAlign w:val="center"/>
            <w:hideMark/>
          </w:tcPr>
          <w:p w14:paraId="536097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3B9F97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748EAE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0CAF10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48C53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65B39E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4C9D38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1,9</w:t>
            </w:r>
          </w:p>
        </w:tc>
        <w:tc>
          <w:tcPr>
            <w:tcW w:w="1604" w:type="dxa"/>
            <w:shd w:val="clear" w:color="auto" w:fill="auto"/>
            <w:vAlign w:val="center"/>
            <w:hideMark/>
          </w:tcPr>
          <w:p w14:paraId="2DC5804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6 участках площадки</w:t>
            </w:r>
          </w:p>
        </w:tc>
        <w:tc>
          <w:tcPr>
            <w:tcW w:w="1374" w:type="dxa"/>
            <w:gridSpan w:val="2"/>
            <w:shd w:val="clear" w:color="auto" w:fill="auto"/>
            <w:vAlign w:val="center"/>
            <w:hideMark/>
          </w:tcPr>
          <w:p w14:paraId="0CD6AB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28A0EC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770DF758" w14:textId="77777777" w:rsidTr="00FA4BF6">
        <w:trPr>
          <w:gridAfter w:val="1"/>
          <w:wAfter w:w="17" w:type="dxa"/>
          <w:trHeight w:val="1831"/>
        </w:trPr>
        <w:tc>
          <w:tcPr>
            <w:tcW w:w="1704" w:type="dxa"/>
            <w:shd w:val="clear" w:color="auto" w:fill="auto"/>
            <w:vAlign w:val="center"/>
            <w:hideMark/>
          </w:tcPr>
          <w:p w14:paraId="1F86A25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Внутренне, наружное освещение</w:t>
            </w:r>
          </w:p>
        </w:tc>
        <w:tc>
          <w:tcPr>
            <w:tcW w:w="1559" w:type="dxa"/>
            <w:shd w:val="clear" w:color="auto" w:fill="auto"/>
            <w:vAlign w:val="center"/>
            <w:hideMark/>
          </w:tcPr>
          <w:p w14:paraId="0B0EDF0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548E562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738BC46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53FA59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64EBC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59225A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62BA6D9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0,105</w:t>
            </w:r>
          </w:p>
        </w:tc>
        <w:tc>
          <w:tcPr>
            <w:tcW w:w="1604" w:type="dxa"/>
            <w:shd w:val="clear" w:color="auto" w:fill="auto"/>
            <w:vAlign w:val="center"/>
            <w:hideMark/>
          </w:tcPr>
          <w:p w14:paraId="250A834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1F5C3E8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30D85A5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 </w:t>
            </w:r>
          </w:p>
        </w:tc>
      </w:tr>
      <w:tr w:rsidR="006401CE" w:rsidRPr="006401CE" w14:paraId="7507D191" w14:textId="77777777" w:rsidTr="00FA4BF6">
        <w:trPr>
          <w:gridAfter w:val="1"/>
          <w:wAfter w:w="17" w:type="dxa"/>
          <w:trHeight w:val="836"/>
        </w:trPr>
        <w:tc>
          <w:tcPr>
            <w:tcW w:w="1704" w:type="dxa"/>
            <w:shd w:val="clear" w:color="auto" w:fill="auto"/>
            <w:vAlign w:val="center"/>
            <w:hideMark/>
          </w:tcPr>
          <w:p w14:paraId="6DD6D8F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ГСМ</w:t>
            </w:r>
          </w:p>
        </w:tc>
        <w:tc>
          <w:tcPr>
            <w:tcW w:w="1559" w:type="dxa"/>
            <w:shd w:val="clear" w:color="auto" w:fill="auto"/>
            <w:vAlign w:val="center"/>
            <w:hideMark/>
          </w:tcPr>
          <w:p w14:paraId="664E481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64302B1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26F0F2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482FCD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02ACAA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4AE31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59A92A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1,712</w:t>
            </w:r>
          </w:p>
        </w:tc>
        <w:tc>
          <w:tcPr>
            <w:tcW w:w="1604" w:type="dxa"/>
            <w:shd w:val="clear" w:color="auto" w:fill="auto"/>
            <w:vAlign w:val="center"/>
            <w:hideMark/>
          </w:tcPr>
          <w:p w14:paraId="49D46A8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5079E4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4050C0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DC463A" w14:paraId="100AB2E8" w14:textId="77777777" w:rsidTr="00FA4BF6">
        <w:trPr>
          <w:gridAfter w:val="1"/>
          <w:wAfter w:w="17" w:type="dxa"/>
          <w:trHeight w:val="1501"/>
        </w:trPr>
        <w:tc>
          <w:tcPr>
            <w:tcW w:w="1704" w:type="dxa"/>
            <w:shd w:val="clear" w:color="auto" w:fill="auto"/>
            <w:vAlign w:val="center"/>
            <w:hideMark/>
          </w:tcPr>
          <w:p w14:paraId="47FFA1F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Эру</w:t>
            </w:r>
          </w:p>
        </w:tc>
        <w:tc>
          <w:tcPr>
            <w:tcW w:w="1559" w:type="dxa"/>
            <w:shd w:val="clear" w:color="auto" w:fill="auto"/>
            <w:vAlign w:val="center"/>
            <w:hideMark/>
          </w:tcPr>
          <w:p w14:paraId="34F51E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3AA4CC2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5F398A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D956E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8B2F6B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4AEF10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766104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0,032</w:t>
            </w:r>
          </w:p>
        </w:tc>
        <w:tc>
          <w:tcPr>
            <w:tcW w:w="1604" w:type="dxa"/>
            <w:shd w:val="clear" w:color="auto" w:fill="auto"/>
            <w:vAlign w:val="center"/>
            <w:hideMark/>
          </w:tcPr>
          <w:p w14:paraId="030746F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1 металлических контейнер объёмом 0,5 кубов перед площадкой ЭРУ</w:t>
            </w:r>
          </w:p>
        </w:tc>
        <w:tc>
          <w:tcPr>
            <w:tcW w:w="1374" w:type="dxa"/>
            <w:gridSpan w:val="2"/>
            <w:shd w:val="clear" w:color="auto" w:fill="auto"/>
            <w:vAlign w:val="center"/>
            <w:hideMark/>
          </w:tcPr>
          <w:p w14:paraId="493AABE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AE28B6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752E5015" w14:textId="77777777" w:rsidTr="00FA4BF6">
        <w:trPr>
          <w:gridAfter w:val="1"/>
          <w:wAfter w:w="17" w:type="dxa"/>
          <w:trHeight w:val="1404"/>
        </w:trPr>
        <w:tc>
          <w:tcPr>
            <w:tcW w:w="1704" w:type="dxa"/>
            <w:shd w:val="clear" w:color="auto" w:fill="auto"/>
            <w:vAlign w:val="center"/>
            <w:hideMark/>
          </w:tcPr>
          <w:p w14:paraId="057E22A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Производственно-хозяйственная деятельность</w:t>
            </w:r>
          </w:p>
        </w:tc>
        <w:tc>
          <w:tcPr>
            <w:tcW w:w="1559" w:type="dxa"/>
            <w:shd w:val="clear" w:color="auto" w:fill="auto"/>
            <w:vAlign w:val="center"/>
            <w:hideMark/>
          </w:tcPr>
          <w:p w14:paraId="53045F9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Протирка механизмов и оборудований </w:t>
            </w:r>
          </w:p>
        </w:tc>
        <w:tc>
          <w:tcPr>
            <w:tcW w:w="1417" w:type="dxa"/>
            <w:shd w:val="clear" w:color="auto" w:fill="auto"/>
            <w:vAlign w:val="center"/>
            <w:hideMark/>
          </w:tcPr>
          <w:p w14:paraId="69D43EE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0E7D36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4AD04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C92D07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754F6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3175AB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3,810</w:t>
            </w:r>
          </w:p>
        </w:tc>
        <w:tc>
          <w:tcPr>
            <w:tcW w:w="1604" w:type="dxa"/>
            <w:shd w:val="clear" w:color="auto" w:fill="auto"/>
            <w:vAlign w:val="center"/>
            <w:hideMark/>
          </w:tcPr>
          <w:p w14:paraId="0A3348C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6 участках площадки </w:t>
            </w:r>
          </w:p>
        </w:tc>
        <w:tc>
          <w:tcPr>
            <w:tcW w:w="1374" w:type="dxa"/>
            <w:gridSpan w:val="2"/>
            <w:shd w:val="clear" w:color="auto" w:fill="auto"/>
            <w:vAlign w:val="center"/>
            <w:hideMark/>
          </w:tcPr>
          <w:p w14:paraId="6C7C36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7444243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6401CE" w14:paraId="745E8981" w14:textId="77777777" w:rsidTr="00FA4BF6">
        <w:trPr>
          <w:gridAfter w:val="1"/>
          <w:wAfter w:w="17" w:type="dxa"/>
          <w:trHeight w:val="1275"/>
        </w:trPr>
        <w:tc>
          <w:tcPr>
            <w:tcW w:w="1704" w:type="dxa"/>
            <w:shd w:val="clear" w:color="auto" w:fill="auto"/>
            <w:vAlign w:val="center"/>
            <w:hideMark/>
          </w:tcPr>
          <w:p w14:paraId="0CC32A7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Автотранспорт </w:t>
            </w:r>
          </w:p>
        </w:tc>
        <w:tc>
          <w:tcPr>
            <w:tcW w:w="1559" w:type="dxa"/>
            <w:shd w:val="clear" w:color="auto" w:fill="auto"/>
            <w:vAlign w:val="center"/>
            <w:hideMark/>
          </w:tcPr>
          <w:p w14:paraId="364011C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52F712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6B917B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474864B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3F4C54C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E5D857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14D666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11,167</w:t>
            </w:r>
          </w:p>
        </w:tc>
        <w:tc>
          <w:tcPr>
            <w:tcW w:w="1604" w:type="dxa"/>
            <w:shd w:val="clear" w:color="auto" w:fill="auto"/>
            <w:vAlign w:val="center"/>
            <w:hideMark/>
          </w:tcPr>
          <w:p w14:paraId="002F93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3C2B731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69EAEB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используется для собственных нужд</w:t>
            </w:r>
          </w:p>
        </w:tc>
      </w:tr>
      <w:tr w:rsidR="006401CE" w:rsidRPr="00DC463A" w14:paraId="23B2B9DD" w14:textId="77777777" w:rsidTr="00FA4BF6">
        <w:trPr>
          <w:gridAfter w:val="1"/>
          <w:wAfter w:w="17" w:type="dxa"/>
          <w:trHeight w:val="1020"/>
        </w:trPr>
        <w:tc>
          <w:tcPr>
            <w:tcW w:w="1704" w:type="dxa"/>
            <w:shd w:val="clear" w:color="auto" w:fill="auto"/>
            <w:noWrap/>
            <w:vAlign w:val="center"/>
            <w:hideMark/>
          </w:tcPr>
          <w:p w14:paraId="69CE0A0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2063AB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2ABAEC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600F64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98CB4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36017C2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20405C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1F5DC2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0,0162</w:t>
            </w:r>
          </w:p>
        </w:tc>
        <w:tc>
          <w:tcPr>
            <w:tcW w:w="1604" w:type="dxa"/>
            <w:shd w:val="clear" w:color="auto" w:fill="auto"/>
            <w:vAlign w:val="center"/>
            <w:hideMark/>
          </w:tcPr>
          <w:p w14:paraId="6AF8156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металлический контейнер емкостью 0,3 куба на участке </w:t>
            </w:r>
          </w:p>
        </w:tc>
        <w:tc>
          <w:tcPr>
            <w:tcW w:w="1374" w:type="dxa"/>
            <w:gridSpan w:val="2"/>
            <w:shd w:val="clear" w:color="auto" w:fill="auto"/>
            <w:vAlign w:val="center"/>
            <w:hideMark/>
          </w:tcPr>
          <w:p w14:paraId="4A58FE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337EE0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DC463A" w14:paraId="33913179" w14:textId="77777777" w:rsidTr="00FA4BF6">
        <w:trPr>
          <w:gridAfter w:val="1"/>
          <w:wAfter w:w="17" w:type="dxa"/>
          <w:trHeight w:val="1493"/>
        </w:trPr>
        <w:tc>
          <w:tcPr>
            <w:tcW w:w="1704" w:type="dxa"/>
            <w:shd w:val="clear" w:color="auto" w:fill="auto"/>
            <w:noWrap/>
            <w:vAlign w:val="center"/>
            <w:hideMark/>
          </w:tcPr>
          <w:p w14:paraId="1A9125C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Территория цехов</w:t>
            </w:r>
          </w:p>
        </w:tc>
        <w:tc>
          <w:tcPr>
            <w:tcW w:w="1559" w:type="dxa"/>
            <w:shd w:val="clear" w:color="auto" w:fill="auto"/>
            <w:vAlign w:val="center"/>
            <w:hideMark/>
          </w:tcPr>
          <w:p w14:paraId="4D6342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740D11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46D695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46F93C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7865E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8E5B50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4F5E2E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1,50</w:t>
            </w:r>
          </w:p>
        </w:tc>
        <w:tc>
          <w:tcPr>
            <w:tcW w:w="1604" w:type="dxa"/>
            <w:shd w:val="clear" w:color="auto" w:fill="auto"/>
            <w:vAlign w:val="center"/>
            <w:hideMark/>
          </w:tcPr>
          <w:p w14:paraId="6B3CDC1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6 участках площадки</w:t>
            </w:r>
          </w:p>
        </w:tc>
        <w:tc>
          <w:tcPr>
            <w:tcW w:w="1374" w:type="dxa"/>
            <w:gridSpan w:val="2"/>
            <w:shd w:val="clear" w:color="auto" w:fill="auto"/>
            <w:vAlign w:val="center"/>
            <w:hideMark/>
          </w:tcPr>
          <w:p w14:paraId="18D49C8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859AD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4E3EF322" w14:textId="77777777" w:rsidTr="00FA4BF6">
        <w:trPr>
          <w:gridAfter w:val="1"/>
          <w:wAfter w:w="17" w:type="dxa"/>
          <w:trHeight w:val="1785"/>
        </w:trPr>
        <w:tc>
          <w:tcPr>
            <w:tcW w:w="1704" w:type="dxa"/>
            <w:shd w:val="clear" w:color="auto" w:fill="auto"/>
            <w:noWrap/>
            <w:vAlign w:val="center"/>
            <w:hideMark/>
          </w:tcPr>
          <w:p w14:paraId="6423B7D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Ремонт автотранспорта</w:t>
            </w:r>
          </w:p>
        </w:tc>
        <w:tc>
          <w:tcPr>
            <w:tcW w:w="1559" w:type="dxa"/>
            <w:shd w:val="clear" w:color="auto" w:fill="auto"/>
            <w:vAlign w:val="center"/>
            <w:hideMark/>
          </w:tcPr>
          <w:p w14:paraId="4951690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Ремонт автотранспорта</w:t>
            </w:r>
          </w:p>
        </w:tc>
        <w:tc>
          <w:tcPr>
            <w:tcW w:w="1417" w:type="dxa"/>
            <w:shd w:val="clear" w:color="auto" w:fill="auto"/>
            <w:vAlign w:val="center"/>
            <w:hideMark/>
          </w:tcPr>
          <w:p w14:paraId="533655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6684B9C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CD72F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653990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4021C14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69FFF1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150,000</w:t>
            </w:r>
          </w:p>
        </w:tc>
        <w:tc>
          <w:tcPr>
            <w:tcW w:w="1604" w:type="dxa"/>
            <w:shd w:val="clear" w:color="auto" w:fill="auto"/>
            <w:vAlign w:val="center"/>
            <w:hideMark/>
          </w:tcPr>
          <w:p w14:paraId="1AE14E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10*10</w:t>
            </w:r>
          </w:p>
        </w:tc>
        <w:tc>
          <w:tcPr>
            <w:tcW w:w="1374" w:type="dxa"/>
            <w:gridSpan w:val="2"/>
            <w:shd w:val="clear" w:color="auto" w:fill="auto"/>
            <w:vAlign w:val="center"/>
            <w:hideMark/>
          </w:tcPr>
          <w:p w14:paraId="5089FCD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58B5B71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6401CE" w14:paraId="206EDAAC" w14:textId="77777777" w:rsidTr="00FA4BF6">
        <w:trPr>
          <w:gridAfter w:val="1"/>
          <w:wAfter w:w="17" w:type="dxa"/>
          <w:trHeight w:val="255"/>
        </w:trPr>
        <w:tc>
          <w:tcPr>
            <w:tcW w:w="1704" w:type="dxa"/>
            <w:shd w:val="clear" w:color="auto" w:fill="auto"/>
            <w:noWrap/>
            <w:vAlign w:val="bottom"/>
            <w:hideMark/>
          </w:tcPr>
          <w:p w14:paraId="60023525"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4FBDA575"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39814B40"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3030B69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57DA48C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6C26C66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2696E5B1"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05F683A8"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1789420,402</w:t>
            </w:r>
          </w:p>
        </w:tc>
        <w:tc>
          <w:tcPr>
            <w:tcW w:w="1604" w:type="dxa"/>
            <w:shd w:val="clear" w:color="auto" w:fill="auto"/>
            <w:noWrap/>
            <w:vAlign w:val="center"/>
            <w:hideMark/>
          </w:tcPr>
          <w:p w14:paraId="5D257B0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01EDA1D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1465CCC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6401CE" w14:paraId="2763D142" w14:textId="77777777" w:rsidTr="006401CE">
        <w:trPr>
          <w:trHeight w:val="255"/>
        </w:trPr>
        <w:tc>
          <w:tcPr>
            <w:tcW w:w="15507" w:type="dxa"/>
            <w:gridSpan w:val="14"/>
            <w:shd w:val="clear" w:color="auto" w:fill="auto"/>
            <w:vAlign w:val="center"/>
            <w:hideMark/>
          </w:tcPr>
          <w:p w14:paraId="57C7CF2D" w14:textId="619E48C9"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6</w:t>
            </w:r>
            <w:r w:rsidRPr="006401CE">
              <w:rPr>
                <w:rFonts w:ascii="Times New Roman" w:hAnsi="Times New Roman" w:cs="Times New Roman"/>
                <w:b/>
                <w:bCs/>
                <w:sz w:val="18"/>
                <w:szCs w:val="18"/>
                <w:u w:val="single"/>
              </w:rPr>
              <w:t xml:space="preserve"> ДСФ Жамбылская область</w:t>
            </w:r>
          </w:p>
        </w:tc>
      </w:tr>
      <w:tr w:rsidR="006401CE" w:rsidRPr="00DC463A" w14:paraId="610FA556" w14:textId="77777777" w:rsidTr="00FA4BF6">
        <w:trPr>
          <w:gridAfter w:val="1"/>
          <w:wAfter w:w="17" w:type="dxa"/>
          <w:trHeight w:val="1363"/>
        </w:trPr>
        <w:tc>
          <w:tcPr>
            <w:tcW w:w="1704" w:type="dxa"/>
            <w:shd w:val="clear" w:color="auto" w:fill="auto"/>
            <w:vAlign w:val="center"/>
            <w:hideMark/>
          </w:tcPr>
          <w:p w14:paraId="3B5F97A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участок погрузки; РМУ; Ремонтные работы на территории; РМЦ; АТЦ; РСЦ; склад ВМ</w:t>
            </w:r>
          </w:p>
        </w:tc>
        <w:tc>
          <w:tcPr>
            <w:tcW w:w="1559" w:type="dxa"/>
            <w:shd w:val="clear" w:color="auto" w:fill="auto"/>
            <w:vAlign w:val="center"/>
            <w:hideMark/>
          </w:tcPr>
          <w:p w14:paraId="5D4906B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559313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0671A5C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0F17B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B29AC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8C95F1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1052C3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0,212</w:t>
            </w:r>
          </w:p>
        </w:tc>
        <w:tc>
          <w:tcPr>
            <w:tcW w:w="1604" w:type="dxa"/>
            <w:shd w:val="clear" w:color="auto" w:fill="auto"/>
            <w:vAlign w:val="center"/>
            <w:hideMark/>
          </w:tcPr>
          <w:p w14:paraId="5218BD9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9 участках площадки </w:t>
            </w:r>
          </w:p>
        </w:tc>
        <w:tc>
          <w:tcPr>
            <w:tcW w:w="1374" w:type="dxa"/>
            <w:gridSpan w:val="2"/>
            <w:shd w:val="clear" w:color="auto" w:fill="auto"/>
            <w:vAlign w:val="center"/>
            <w:hideMark/>
          </w:tcPr>
          <w:p w14:paraId="1A2F5B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5C3BBF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DC463A" w14:paraId="7F81B3CD" w14:textId="77777777" w:rsidTr="00FA4BF6">
        <w:trPr>
          <w:gridAfter w:val="1"/>
          <w:wAfter w:w="17" w:type="dxa"/>
          <w:trHeight w:val="1530"/>
        </w:trPr>
        <w:tc>
          <w:tcPr>
            <w:tcW w:w="1704" w:type="dxa"/>
            <w:shd w:val="clear" w:color="auto" w:fill="auto"/>
            <w:vAlign w:val="center"/>
            <w:hideMark/>
          </w:tcPr>
          <w:p w14:paraId="3046B893"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участок погрузки; РМУ; Ремонтные работы на территории; РМЦ; АТЦ; РСЦ;</w:t>
            </w:r>
          </w:p>
        </w:tc>
        <w:tc>
          <w:tcPr>
            <w:tcW w:w="1559" w:type="dxa"/>
            <w:shd w:val="clear" w:color="auto" w:fill="auto"/>
            <w:vAlign w:val="center"/>
            <w:hideMark/>
          </w:tcPr>
          <w:p w14:paraId="24239B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0505A5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4499E66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F28A8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5D521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C6D2DE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138781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500,00</w:t>
            </w:r>
          </w:p>
        </w:tc>
        <w:tc>
          <w:tcPr>
            <w:tcW w:w="1604" w:type="dxa"/>
            <w:shd w:val="clear" w:color="auto" w:fill="auto"/>
            <w:vAlign w:val="center"/>
            <w:hideMark/>
          </w:tcPr>
          <w:p w14:paraId="507AA35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9 участках площадки </w:t>
            </w:r>
          </w:p>
        </w:tc>
        <w:tc>
          <w:tcPr>
            <w:tcW w:w="1374" w:type="dxa"/>
            <w:gridSpan w:val="2"/>
            <w:shd w:val="clear" w:color="auto" w:fill="auto"/>
            <w:vAlign w:val="center"/>
            <w:hideMark/>
          </w:tcPr>
          <w:p w14:paraId="0BD89F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06B4D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DC463A" w14:paraId="1D928A10" w14:textId="77777777" w:rsidTr="00FA4BF6">
        <w:trPr>
          <w:gridAfter w:val="1"/>
          <w:wAfter w:w="17" w:type="dxa"/>
          <w:trHeight w:val="1546"/>
        </w:trPr>
        <w:tc>
          <w:tcPr>
            <w:tcW w:w="1704" w:type="dxa"/>
            <w:shd w:val="clear" w:color="auto" w:fill="auto"/>
            <w:vAlign w:val="center"/>
            <w:hideMark/>
          </w:tcPr>
          <w:p w14:paraId="2DDBB31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Административные и бытовые здания </w:t>
            </w:r>
          </w:p>
        </w:tc>
        <w:tc>
          <w:tcPr>
            <w:tcW w:w="1559" w:type="dxa"/>
            <w:shd w:val="clear" w:color="auto" w:fill="auto"/>
            <w:vAlign w:val="center"/>
            <w:hideMark/>
          </w:tcPr>
          <w:p w14:paraId="607237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18C126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44FFE9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8B9602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AAA63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5AE791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1688EA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17,625</w:t>
            </w:r>
          </w:p>
        </w:tc>
        <w:tc>
          <w:tcPr>
            <w:tcW w:w="1604" w:type="dxa"/>
            <w:shd w:val="clear" w:color="auto" w:fill="auto"/>
            <w:vAlign w:val="center"/>
            <w:hideMark/>
          </w:tcPr>
          <w:p w14:paraId="1336271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15 участках площадки</w:t>
            </w:r>
          </w:p>
        </w:tc>
        <w:tc>
          <w:tcPr>
            <w:tcW w:w="1374" w:type="dxa"/>
            <w:gridSpan w:val="2"/>
            <w:shd w:val="clear" w:color="auto" w:fill="auto"/>
            <w:vAlign w:val="center"/>
            <w:hideMark/>
          </w:tcPr>
          <w:p w14:paraId="1F875A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697833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76FF0782" w14:textId="77777777" w:rsidTr="00FA4BF6">
        <w:trPr>
          <w:gridAfter w:val="1"/>
          <w:wAfter w:w="17" w:type="dxa"/>
          <w:trHeight w:val="1553"/>
        </w:trPr>
        <w:tc>
          <w:tcPr>
            <w:tcW w:w="1704" w:type="dxa"/>
            <w:shd w:val="clear" w:color="auto" w:fill="auto"/>
            <w:vAlign w:val="center"/>
            <w:hideMark/>
          </w:tcPr>
          <w:p w14:paraId="19C7458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Внутренне, наружные освещение</w:t>
            </w:r>
          </w:p>
        </w:tc>
        <w:tc>
          <w:tcPr>
            <w:tcW w:w="1559" w:type="dxa"/>
            <w:shd w:val="clear" w:color="auto" w:fill="auto"/>
            <w:vAlign w:val="center"/>
            <w:hideMark/>
          </w:tcPr>
          <w:p w14:paraId="0CC425D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5BEC66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17381F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5F29BD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F5DFE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400C7A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1CF76AF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0,344</w:t>
            </w:r>
          </w:p>
        </w:tc>
        <w:tc>
          <w:tcPr>
            <w:tcW w:w="1604" w:type="dxa"/>
            <w:shd w:val="clear" w:color="auto" w:fill="auto"/>
            <w:vAlign w:val="center"/>
            <w:hideMark/>
          </w:tcPr>
          <w:p w14:paraId="5ACE784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3DE8A4F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210C7C0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передается на склад ОЗ</w:t>
            </w:r>
          </w:p>
        </w:tc>
      </w:tr>
      <w:tr w:rsidR="006401CE" w:rsidRPr="006401CE" w14:paraId="1A6EE1D7" w14:textId="77777777" w:rsidTr="00FA4BF6">
        <w:trPr>
          <w:gridAfter w:val="1"/>
          <w:wAfter w:w="17" w:type="dxa"/>
          <w:trHeight w:val="868"/>
        </w:trPr>
        <w:tc>
          <w:tcPr>
            <w:tcW w:w="1704" w:type="dxa"/>
            <w:shd w:val="clear" w:color="auto" w:fill="auto"/>
            <w:vAlign w:val="center"/>
            <w:hideMark/>
          </w:tcPr>
          <w:p w14:paraId="30D006C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Склад ГСМ</w:t>
            </w:r>
          </w:p>
        </w:tc>
        <w:tc>
          <w:tcPr>
            <w:tcW w:w="1559" w:type="dxa"/>
            <w:shd w:val="clear" w:color="auto" w:fill="auto"/>
            <w:vAlign w:val="center"/>
            <w:hideMark/>
          </w:tcPr>
          <w:p w14:paraId="37A1DA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575AE0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546ADC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2A405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96DFF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BEAC9C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594B07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14,240</w:t>
            </w:r>
          </w:p>
        </w:tc>
        <w:tc>
          <w:tcPr>
            <w:tcW w:w="1604" w:type="dxa"/>
            <w:shd w:val="clear" w:color="auto" w:fill="auto"/>
            <w:vAlign w:val="center"/>
            <w:hideMark/>
          </w:tcPr>
          <w:p w14:paraId="2E5A1C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5207C6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0F6114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DC463A" w14:paraId="4DCA7A3A" w14:textId="77777777" w:rsidTr="00FA4BF6">
        <w:trPr>
          <w:gridAfter w:val="1"/>
          <w:wAfter w:w="17" w:type="dxa"/>
          <w:trHeight w:val="1530"/>
        </w:trPr>
        <w:tc>
          <w:tcPr>
            <w:tcW w:w="1704" w:type="dxa"/>
            <w:shd w:val="clear" w:color="auto" w:fill="auto"/>
            <w:vAlign w:val="center"/>
            <w:hideMark/>
          </w:tcPr>
          <w:p w14:paraId="2ADAA3D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ЦЭКА; АТЦ;РСЦ</w:t>
            </w:r>
          </w:p>
        </w:tc>
        <w:tc>
          <w:tcPr>
            <w:tcW w:w="1559" w:type="dxa"/>
            <w:shd w:val="clear" w:color="auto" w:fill="auto"/>
            <w:vAlign w:val="center"/>
            <w:hideMark/>
          </w:tcPr>
          <w:p w14:paraId="20CD15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76CFDB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1F2E31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A36E32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6B5DB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9BAAE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09D6BEA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0,582</w:t>
            </w:r>
          </w:p>
        </w:tc>
        <w:tc>
          <w:tcPr>
            <w:tcW w:w="1604" w:type="dxa"/>
            <w:shd w:val="clear" w:color="auto" w:fill="auto"/>
            <w:vAlign w:val="center"/>
            <w:hideMark/>
          </w:tcPr>
          <w:p w14:paraId="0E5DCC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15 участках площадки  </w:t>
            </w:r>
          </w:p>
        </w:tc>
        <w:tc>
          <w:tcPr>
            <w:tcW w:w="1374" w:type="dxa"/>
            <w:gridSpan w:val="2"/>
            <w:shd w:val="clear" w:color="auto" w:fill="auto"/>
            <w:vAlign w:val="center"/>
            <w:hideMark/>
          </w:tcPr>
          <w:p w14:paraId="3F76CE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4BCE8B8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w:t>
            </w:r>
          </w:p>
        </w:tc>
      </w:tr>
      <w:tr w:rsidR="006401CE" w:rsidRPr="00DC463A" w14:paraId="1FA56ED3" w14:textId="77777777" w:rsidTr="00FA4BF6">
        <w:trPr>
          <w:gridAfter w:val="1"/>
          <w:wAfter w:w="17" w:type="dxa"/>
          <w:trHeight w:val="1530"/>
        </w:trPr>
        <w:tc>
          <w:tcPr>
            <w:tcW w:w="1704" w:type="dxa"/>
            <w:shd w:val="clear" w:color="auto" w:fill="auto"/>
            <w:vAlign w:val="center"/>
            <w:hideMark/>
          </w:tcPr>
          <w:p w14:paraId="6BBFDCE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Производственно-хозяйственная деятельность</w:t>
            </w:r>
          </w:p>
        </w:tc>
        <w:tc>
          <w:tcPr>
            <w:tcW w:w="1559" w:type="dxa"/>
            <w:shd w:val="clear" w:color="auto" w:fill="auto"/>
            <w:vAlign w:val="center"/>
            <w:hideMark/>
          </w:tcPr>
          <w:p w14:paraId="3A8AA85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Протирка механизмов и оборудований, автотранспорт </w:t>
            </w:r>
          </w:p>
        </w:tc>
        <w:tc>
          <w:tcPr>
            <w:tcW w:w="1417" w:type="dxa"/>
            <w:shd w:val="clear" w:color="auto" w:fill="auto"/>
            <w:vAlign w:val="center"/>
            <w:hideMark/>
          </w:tcPr>
          <w:p w14:paraId="746804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559353E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0063B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A32F4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FE86D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42BE59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26,670</w:t>
            </w:r>
          </w:p>
        </w:tc>
        <w:tc>
          <w:tcPr>
            <w:tcW w:w="1604" w:type="dxa"/>
            <w:shd w:val="clear" w:color="auto" w:fill="auto"/>
            <w:vAlign w:val="center"/>
            <w:hideMark/>
          </w:tcPr>
          <w:p w14:paraId="1B857A0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10 участках площадки </w:t>
            </w:r>
          </w:p>
        </w:tc>
        <w:tc>
          <w:tcPr>
            <w:tcW w:w="1374" w:type="dxa"/>
            <w:gridSpan w:val="2"/>
            <w:shd w:val="clear" w:color="auto" w:fill="auto"/>
            <w:vAlign w:val="center"/>
            <w:hideMark/>
          </w:tcPr>
          <w:p w14:paraId="6AA66A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D415D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w:t>
            </w:r>
          </w:p>
        </w:tc>
      </w:tr>
      <w:tr w:rsidR="006401CE" w:rsidRPr="00DC463A" w14:paraId="5E7E86D8" w14:textId="77777777" w:rsidTr="00FA4BF6">
        <w:trPr>
          <w:gridAfter w:val="1"/>
          <w:wAfter w:w="17" w:type="dxa"/>
          <w:trHeight w:val="1275"/>
        </w:trPr>
        <w:tc>
          <w:tcPr>
            <w:tcW w:w="1704" w:type="dxa"/>
            <w:shd w:val="clear" w:color="auto" w:fill="auto"/>
            <w:vAlign w:val="center"/>
            <w:hideMark/>
          </w:tcPr>
          <w:p w14:paraId="2899674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201CB5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08799E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3CBAC09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637B72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11D6B0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44323B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4EBE47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12,584</w:t>
            </w:r>
          </w:p>
        </w:tc>
        <w:tc>
          <w:tcPr>
            <w:tcW w:w="1604" w:type="dxa"/>
            <w:shd w:val="clear" w:color="auto" w:fill="auto"/>
            <w:vAlign w:val="center"/>
            <w:hideMark/>
          </w:tcPr>
          <w:p w14:paraId="74BB65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54216A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101D61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используется для собственных нужд (опрыскивание думпкаров)</w:t>
            </w:r>
          </w:p>
        </w:tc>
      </w:tr>
      <w:tr w:rsidR="006401CE" w:rsidRPr="00DC463A" w14:paraId="17465236" w14:textId="77777777" w:rsidTr="00FA4BF6">
        <w:trPr>
          <w:gridAfter w:val="1"/>
          <w:wAfter w:w="17" w:type="dxa"/>
          <w:trHeight w:val="1275"/>
        </w:trPr>
        <w:tc>
          <w:tcPr>
            <w:tcW w:w="1704" w:type="dxa"/>
            <w:shd w:val="clear" w:color="auto" w:fill="auto"/>
            <w:vAlign w:val="center"/>
            <w:hideMark/>
          </w:tcPr>
          <w:p w14:paraId="3707F48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473D5D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18444B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F02F9A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0030F6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7165D8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B2A534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51CAD8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1,796</w:t>
            </w:r>
          </w:p>
        </w:tc>
        <w:tc>
          <w:tcPr>
            <w:tcW w:w="1604" w:type="dxa"/>
            <w:shd w:val="clear" w:color="auto" w:fill="auto"/>
            <w:vAlign w:val="center"/>
            <w:hideMark/>
          </w:tcPr>
          <w:p w14:paraId="6DE998C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359828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950AE9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используется для собственных нужд (опрыскивание думпкаров)</w:t>
            </w:r>
          </w:p>
        </w:tc>
      </w:tr>
      <w:tr w:rsidR="006401CE" w:rsidRPr="00DC463A" w14:paraId="37A439BF" w14:textId="77777777" w:rsidTr="00FA4BF6">
        <w:trPr>
          <w:gridAfter w:val="1"/>
          <w:wAfter w:w="17" w:type="dxa"/>
          <w:trHeight w:val="1020"/>
        </w:trPr>
        <w:tc>
          <w:tcPr>
            <w:tcW w:w="1704" w:type="dxa"/>
            <w:shd w:val="clear" w:color="auto" w:fill="auto"/>
            <w:noWrap/>
            <w:vAlign w:val="center"/>
            <w:hideMark/>
          </w:tcPr>
          <w:p w14:paraId="7FCCB16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АТЦ; Ремонтные работы на территории; РМУ;</w:t>
            </w:r>
          </w:p>
        </w:tc>
        <w:tc>
          <w:tcPr>
            <w:tcW w:w="1559" w:type="dxa"/>
            <w:shd w:val="clear" w:color="auto" w:fill="auto"/>
            <w:vAlign w:val="center"/>
            <w:hideMark/>
          </w:tcPr>
          <w:p w14:paraId="6ABF1A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4068AF6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0B1D51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ED4B0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408E66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20CD1F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30E025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0,146</w:t>
            </w:r>
          </w:p>
        </w:tc>
        <w:tc>
          <w:tcPr>
            <w:tcW w:w="1604" w:type="dxa"/>
            <w:shd w:val="clear" w:color="auto" w:fill="auto"/>
            <w:vAlign w:val="center"/>
            <w:hideMark/>
          </w:tcPr>
          <w:p w14:paraId="2204181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металлический контейнер  на 5 участках площадки</w:t>
            </w:r>
          </w:p>
        </w:tc>
        <w:tc>
          <w:tcPr>
            <w:tcW w:w="1374" w:type="dxa"/>
            <w:gridSpan w:val="2"/>
            <w:shd w:val="clear" w:color="auto" w:fill="auto"/>
            <w:vAlign w:val="center"/>
            <w:hideMark/>
          </w:tcPr>
          <w:p w14:paraId="121D4D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923A60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DC463A" w14:paraId="7C472486" w14:textId="77777777" w:rsidTr="00FA4BF6">
        <w:trPr>
          <w:gridAfter w:val="1"/>
          <w:wAfter w:w="17" w:type="dxa"/>
          <w:trHeight w:val="1493"/>
        </w:trPr>
        <w:tc>
          <w:tcPr>
            <w:tcW w:w="1704" w:type="dxa"/>
            <w:shd w:val="clear" w:color="auto" w:fill="auto"/>
            <w:noWrap/>
            <w:vAlign w:val="center"/>
            <w:hideMark/>
          </w:tcPr>
          <w:p w14:paraId="324835D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Территория цехов </w:t>
            </w:r>
          </w:p>
        </w:tc>
        <w:tc>
          <w:tcPr>
            <w:tcW w:w="1559" w:type="dxa"/>
            <w:shd w:val="clear" w:color="auto" w:fill="auto"/>
            <w:vAlign w:val="center"/>
            <w:hideMark/>
          </w:tcPr>
          <w:p w14:paraId="17476B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29F5DB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57E967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03131B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A4C01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0D53BA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0F5EC4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16,275</w:t>
            </w:r>
          </w:p>
        </w:tc>
        <w:tc>
          <w:tcPr>
            <w:tcW w:w="1604" w:type="dxa"/>
            <w:shd w:val="clear" w:color="auto" w:fill="auto"/>
            <w:vAlign w:val="center"/>
            <w:hideMark/>
          </w:tcPr>
          <w:p w14:paraId="419E56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200 л</w:t>
            </w:r>
          </w:p>
        </w:tc>
        <w:tc>
          <w:tcPr>
            <w:tcW w:w="1374" w:type="dxa"/>
            <w:gridSpan w:val="2"/>
            <w:shd w:val="clear" w:color="auto" w:fill="auto"/>
            <w:vAlign w:val="center"/>
            <w:hideMark/>
          </w:tcPr>
          <w:p w14:paraId="7260DA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08BE015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55CF3A7C" w14:textId="77777777" w:rsidTr="00FA4BF6">
        <w:trPr>
          <w:gridAfter w:val="1"/>
          <w:wAfter w:w="17" w:type="dxa"/>
          <w:trHeight w:val="1401"/>
        </w:trPr>
        <w:tc>
          <w:tcPr>
            <w:tcW w:w="1704" w:type="dxa"/>
            <w:shd w:val="clear" w:color="auto" w:fill="auto"/>
            <w:noWrap/>
            <w:vAlign w:val="center"/>
            <w:hideMark/>
          </w:tcPr>
          <w:p w14:paraId="50511D6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РМЦ</w:t>
            </w:r>
          </w:p>
        </w:tc>
        <w:tc>
          <w:tcPr>
            <w:tcW w:w="1559" w:type="dxa"/>
            <w:shd w:val="clear" w:color="auto" w:fill="auto"/>
            <w:vAlign w:val="center"/>
            <w:hideMark/>
          </w:tcPr>
          <w:p w14:paraId="52E26BB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автотранспорта/ремонт основного и вспомогательного оборудования  из металла </w:t>
            </w:r>
          </w:p>
        </w:tc>
        <w:tc>
          <w:tcPr>
            <w:tcW w:w="1417" w:type="dxa"/>
            <w:shd w:val="clear" w:color="auto" w:fill="auto"/>
            <w:vAlign w:val="center"/>
            <w:hideMark/>
          </w:tcPr>
          <w:p w14:paraId="534AF6C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DEA7C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27C186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64478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4BC7547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39016D0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3094,00</w:t>
            </w:r>
          </w:p>
        </w:tc>
        <w:tc>
          <w:tcPr>
            <w:tcW w:w="1604" w:type="dxa"/>
            <w:shd w:val="clear" w:color="auto" w:fill="auto"/>
            <w:vAlign w:val="center"/>
            <w:hideMark/>
          </w:tcPr>
          <w:p w14:paraId="06C02D5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70*30</w:t>
            </w:r>
          </w:p>
        </w:tc>
        <w:tc>
          <w:tcPr>
            <w:tcW w:w="1374" w:type="dxa"/>
            <w:gridSpan w:val="2"/>
            <w:shd w:val="clear" w:color="auto" w:fill="auto"/>
            <w:vAlign w:val="center"/>
            <w:hideMark/>
          </w:tcPr>
          <w:p w14:paraId="159811E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5F2FC8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DC463A" w14:paraId="7AF9D296" w14:textId="77777777" w:rsidTr="00FA4BF6">
        <w:trPr>
          <w:gridAfter w:val="1"/>
          <w:wAfter w:w="17" w:type="dxa"/>
          <w:trHeight w:val="1649"/>
        </w:trPr>
        <w:tc>
          <w:tcPr>
            <w:tcW w:w="1704" w:type="dxa"/>
            <w:shd w:val="clear" w:color="auto" w:fill="auto"/>
            <w:noWrap/>
            <w:vAlign w:val="center"/>
            <w:hideMark/>
          </w:tcPr>
          <w:p w14:paraId="0A0386A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РМЦ</w:t>
            </w:r>
          </w:p>
        </w:tc>
        <w:tc>
          <w:tcPr>
            <w:tcW w:w="1559" w:type="dxa"/>
            <w:shd w:val="clear" w:color="auto" w:fill="auto"/>
            <w:vAlign w:val="center"/>
            <w:hideMark/>
          </w:tcPr>
          <w:p w14:paraId="4451AC2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автотранспорта/ремонт основного и вспомогательного оборудования  из металла </w:t>
            </w:r>
          </w:p>
        </w:tc>
        <w:tc>
          <w:tcPr>
            <w:tcW w:w="1417" w:type="dxa"/>
            <w:shd w:val="clear" w:color="auto" w:fill="auto"/>
            <w:vAlign w:val="center"/>
            <w:hideMark/>
          </w:tcPr>
          <w:p w14:paraId="0C472FB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израсходованного масла при работе транспорта на дизтопливе;</w:t>
            </w:r>
          </w:p>
        </w:tc>
        <w:tc>
          <w:tcPr>
            <w:tcW w:w="1248" w:type="dxa"/>
            <w:shd w:val="clear" w:color="auto" w:fill="auto"/>
            <w:vAlign w:val="center"/>
            <w:hideMark/>
          </w:tcPr>
          <w:p w14:paraId="21FD37A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A4CA4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94D1A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E0FDA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Латунь 70%; Медь 20,8%; Цинк  8,6%; Алюминий  0,6%</w:t>
            </w:r>
          </w:p>
        </w:tc>
        <w:tc>
          <w:tcPr>
            <w:tcW w:w="1276" w:type="dxa"/>
            <w:shd w:val="clear" w:color="auto" w:fill="auto"/>
            <w:noWrap/>
            <w:vAlign w:val="center"/>
            <w:hideMark/>
          </w:tcPr>
          <w:p w14:paraId="2136D0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0,0706</w:t>
            </w:r>
          </w:p>
        </w:tc>
        <w:tc>
          <w:tcPr>
            <w:tcW w:w="1604" w:type="dxa"/>
            <w:shd w:val="clear" w:color="auto" w:fill="auto"/>
            <w:vAlign w:val="center"/>
            <w:hideMark/>
          </w:tcPr>
          <w:p w14:paraId="4EDA799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70*30</w:t>
            </w:r>
          </w:p>
        </w:tc>
        <w:tc>
          <w:tcPr>
            <w:tcW w:w="1374" w:type="dxa"/>
            <w:gridSpan w:val="2"/>
            <w:shd w:val="clear" w:color="auto" w:fill="auto"/>
            <w:vAlign w:val="center"/>
            <w:hideMark/>
          </w:tcPr>
          <w:p w14:paraId="2E788C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1A466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6401CE" w14:paraId="29FACA53" w14:textId="77777777" w:rsidTr="00FA4BF6">
        <w:trPr>
          <w:gridAfter w:val="1"/>
          <w:wAfter w:w="17" w:type="dxa"/>
          <w:trHeight w:val="992"/>
        </w:trPr>
        <w:tc>
          <w:tcPr>
            <w:tcW w:w="1704" w:type="dxa"/>
            <w:shd w:val="clear" w:color="auto" w:fill="auto"/>
            <w:noWrap/>
            <w:vAlign w:val="center"/>
            <w:hideMark/>
          </w:tcPr>
          <w:p w14:paraId="5D10BBC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6600A1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Аккумуляторы</w:t>
            </w:r>
          </w:p>
        </w:tc>
        <w:tc>
          <w:tcPr>
            <w:tcW w:w="1417" w:type="dxa"/>
            <w:shd w:val="clear" w:color="auto" w:fill="auto"/>
            <w:vAlign w:val="center"/>
            <w:hideMark/>
          </w:tcPr>
          <w:p w14:paraId="41492D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Нефаз-4208</w:t>
            </w:r>
          </w:p>
        </w:tc>
        <w:tc>
          <w:tcPr>
            <w:tcW w:w="1248" w:type="dxa"/>
            <w:shd w:val="clear" w:color="auto" w:fill="auto"/>
            <w:vAlign w:val="center"/>
            <w:hideMark/>
          </w:tcPr>
          <w:p w14:paraId="2F68DA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64A4651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1C7ABE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341B8B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Свинец - 90-98%; пластмассы - 2-10%</w:t>
            </w:r>
          </w:p>
        </w:tc>
        <w:tc>
          <w:tcPr>
            <w:tcW w:w="1276" w:type="dxa"/>
            <w:shd w:val="clear" w:color="auto" w:fill="auto"/>
            <w:noWrap/>
            <w:vAlign w:val="center"/>
            <w:hideMark/>
          </w:tcPr>
          <w:p w14:paraId="1FB9DC2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1,402</w:t>
            </w:r>
          </w:p>
        </w:tc>
        <w:tc>
          <w:tcPr>
            <w:tcW w:w="1604" w:type="dxa"/>
            <w:shd w:val="clear" w:color="auto" w:fill="auto"/>
            <w:vAlign w:val="center"/>
            <w:hideMark/>
          </w:tcPr>
          <w:p w14:paraId="383FD66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0412030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аккумуляторов </w:t>
            </w:r>
          </w:p>
        </w:tc>
        <w:tc>
          <w:tcPr>
            <w:tcW w:w="1602" w:type="dxa"/>
            <w:gridSpan w:val="2"/>
            <w:shd w:val="clear" w:color="auto" w:fill="auto"/>
            <w:vAlign w:val="center"/>
            <w:hideMark/>
          </w:tcPr>
          <w:p w14:paraId="420A8E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передается на склад ОЗ</w:t>
            </w:r>
          </w:p>
        </w:tc>
      </w:tr>
      <w:tr w:rsidR="006401CE" w:rsidRPr="00DC463A" w14:paraId="5EE90E4C" w14:textId="77777777" w:rsidTr="00FA4BF6">
        <w:trPr>
          <w:gridAfter w:val="1"/>
          <w:wAfter w:w="17" w:type="dxa"/>
          <w:trHeight w:val="1020"/>
        </w:trPr>
        <w:tc>
          <w:tcPr>
            <w:tcW w:w="1704" w:type="dxa"/>
            <w:shd w:val="clear" w:color="auto" w:fill="auto"/>
            <w:noWrap/>
            <w:vAlign w:val="center"/>
            <w:hideMark/>
          </w:tcPr>
          <w:p w14:paraId="1530993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0471816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117E4AC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Зил-131Н</w:t>
            </w:r>
          </w:p>
        </w:tc>
        <w:tc>
          <w:tcPr>
            <w:tcW w:w="1248" w:type="dxa"/>
            <w:shd w:val="clear" w:color="auto" w:fill="auto"/>
            <w:vAlign w:val="center"/>
            <w:hideMark/>
          </w:tcPr>
          <w:p w14:paraId="350664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5150C17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21A1D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EEFCD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Синтетический каучук - 96%; сталь - 4%</w:t>
            </w:r>
          </w:p>
        </w:tc>
        <w:tc>
          <w:tcPr>
            <w:tcW w:w="1276" w:type="dxa"/>
            <w:shd w:val="clear" w:color="auto" w:fill="auto"/>
            <w:noWrap/>
            <w:vAlign w:val="center"/>
            <w:hideMark/>
          </w:tcPr>
          <w:p w14:paraId="30A31F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44,927</w:t>
            </w:r>
          </w:p>
        </w:tc>
        <w:tc>
          <w:tcPr>
            <w:tcW w:w="1604" w:type="dxa"/>
            <w:shd w:val="clear" w:color="auto" w:fill="auto"/>
            <w:vAlign w:val="center"/>
            <w:hideMark/>
          </w:tcPr>
          <w:p w14:paraId="7CFDEFE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50*75</w:t>
            </w:r>
          </w:p>
        </w:tc>
        <w:tc>
          <w:tcPr>
            <w:tcW w:w="1374" w:type="dxa"/>
            <w:gridSpan w:val="2"/>
            <w:shd w:val="clear" w:color="auto" w:fill="auto"/>
            <w:vAlign w:val="center"/>
            <w:hideMark/>
          </w:tcPr>
          <w:p w14:paraId="34E9A4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2 раза в квартал </w:t>
            </w:r>
          </w:p>
        </w:tc>
        <w:tc>
          <w:tcPr>
            <w:tcW w:w="1602" w:type="dxa"/>
            <w:gridSpan w:val="2"/>
            <w:shd w:val="clear" w:color="auto" w:fill="auto"/>
            <w:vAlign w:val="center"/>
            <w:hideMark/>
          </w:tcPr>
          <w:p w14:paraId="0253AB8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спец. организациям и в РОБ</w:t>
            </w:r>
          </w:p>
        </w:tc>
      </w:tr>
      <w:tr w:rsidR="006401CE" w:rsidRPr="00DC463A" w14:paraId="7DFC08BB" w14:textId="77777777" w:rsidTr="00FA4BF6">
        <w:trPr>
          <w:gridAfter w:val="1"/>
          <w:wAfter w:w="17" w:type="dxa"/>
          <w:trHeight w:val="1546"/>
        </w:trPr>
        <w:tc>
          <w:tcPr>
            <w:tcW w:w="1704" w:type="dxa"/>
            <w:shd w:val="clear" w:color="auto" w:fill="auto"/>
            <w:noWrap/>
            <w:vAlign w:val="center"/>
            <w:hideMark/>
          </w:tcPr>
          <w:p w14:paraId="2DD65DC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13D8F9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05EC866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Лом черных металлов</w:t>
            </w:r>
          </w:p>
        </w:tc>
        <w:tc>
          <w:tcPr>
            <w:tcW w:w="1248" w:type="dxa"/>
            <w:shd w:val="clear" w:color="auto" w:fill="auto"/>
            <w:vAlign w:val="center"/>
            <w:hideMark/>
          </w:tcPr>
          <w:p w14:paraId="5DEBED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3EF9FB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73C01D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741F701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Капроновая ткань, фильтровальная бумага пропитанные стиролом</w:t>
            </w:r>
          </w:p>
        </w:tc>
        <w:tc>
          <w:tcPr>
            <w:tcW w:w="1276" w:type="dxa"/>
            <w:shd w:val="clear" w:color="auto" w:fill="auto"/>
            <w:noWrap/>
            <w:vAlign w:val="center"/>
            <w:hideMark/>
          </w:tcPr>
          <w:p w14:paraId="751B29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0,342</w:t>
            </w:r>
          </w:p>
        </w:tc>
        <w:tc>
          <w:tcPr>
            <w:tcW w:w="1604" w:type="dxa"/>
            <w:shd w:val="clear" w:color="auto" w:fill="auto"/>
            <w:vAlign w:val="center"/>
            <w:hideMark/>
          </w:tcPr>
          <w:p w14:paraId="2E19875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4 штуки на АТЦ</w:t>
            </w:r>
          </w:p>
        </w:tc>
        <w:tc>
          <w:tcPr>
            <w:tcW w:w="1374" w:type="dxa"/>
            <w:gridSpan w:val="2"/>
            <w:shd w:val="clear" w:color="auto" w:fill="auto"/>
            <w:vAlign w:val="center"/>
            <w:hideMark/>
          </w:tcPr>
          <w:p w14:paraId="2469095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C97289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2EF66894" w14:textId="77777777" w:rsidTr="00FA4BF6">
        <w:trPr>
          <w:gridAfter w:val="1"/>
          <w:wAfter w:w="17" w:type="dxa"/>
          <w:trHeight w:val="986"/>
        </w:trPr>
        <w:tc>
          <w:tcPr>
            <w:tcW w:w="1704" w:type="dxa"/>
            <w:shd w:val="clear" w:color="auto" w:fill="auto"/>
            <w:noWrap/>
            <w:vAlign w:val="center"/>
            <w:hideMark/>
          </w:tcPr>
          <w:p w14:paraId="48E7E7D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Склад извести </w:t>
            </w:r>
          </w:p>
        </w:tc>
        <w:tc>
          <w:tcPr>
            <w:tcW w:w="1559" w:type="dxa"/>
            <w:shd w:val="clear" w:color="auto" w:fill="auto"/>
            <w:vAlign w:val="center"/>
            <w:hideMark/>
          </w:tcPr>
          <w:p w14:paraId="03B6115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Побелка</w:t>
            </w:r>
          </w:p>
        </w:tc>
        <w:tc>
          <w:tcPr>
            <w:tcW w:w="1417" w:type="dxa"/>
            <w:shd w:val="clear" w:color="auto" w:fill="auto"/>
            <w:vAlign w:val="center"/>
            <w:hideMark/>
          </w:tcPr>
          <w:p w14:paraId="7AC37E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8D553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6AE3738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32D4E2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2C02597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CaSiO3 - 63; MgCO3 – 3; Al2O3 – 0,5; CaSO – 7,5; CaCl – 0,3; Fe2O3- 13; NaCl–0,2; SiO-20</w:t>
            </w:r>
          </w:p>
        </w:tc>
        <w:tc>
          <w:tcPr>
            <w:tcW w:w="1276" w:type="dxa"/>
            <w:shd w:val="clear" w:color="auto" w:fill="auto"/>
            <w:noWrap/>
            <w:vAlign w:val="center"/>
            <w:hideMark/>
          </w:tcPr>
          <w:p w14:paraId="712FD61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21,200</w:t>
            </w:r>
          </w:p>
        </w:tc>
        <w:tc>
          <w:tcPr>
            <w:tcW w:w="1604" w:type="dxa"/>
            <w:shd w:val="clear" w:color="auto" w:fill="auto"/>
            <w:vAlign w:val="center"/>
            <w:hideMark/>
          </w:tcPr>
          <w:p w14:paraId="53352D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металлический контейнер</w:t>
            </w:r>
          </w:p>
        </w:tc>
        <w:tc>
          <w:tcPr>
            <w:tcW w:w="1374" w:type="dxa"/>
            <w:gridSpan w:val="2"/>
            <w:shd w:val="clear" w:color="auto" w:fill="auto"/>
            <w:vAlign w:val="center"/>
            <w:hideMark/>
          </w:tcPr>
          <w:p w14:paraId="3A2774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6B168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r>
      <w:tr w:rsidR="006401CE" w:rsidRPr="006401CE" w14:paraId="1B7CDC43" w14:textId="77777777" w:rsidTr="00FA4BF6">
        <w:trPr>
          <w:gridAfter w:val="1"/>
          <w:wAfter w:w="17" w:type="dxa"/>
          <w:trHeight w:val="689"/>
        </w:trPr>
        <w:tc>
          <w:tcPr>
            <w:tcW w:w="1704" w:type="dxa"/>
            <w:shd w:val="clear" w:color="auto" w:fill="auto"/>
            <w:noWrap/>
            <w:vAlign w:val="center"/>
            <w:hideMark/>
          </w:tcPr>
          <w:p w14:paraId="3E16D4A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РСЦ</w:t>
            </w:r>
          </w:p>
        </w:tc>
        <w:tc>
          <w:tcPr>
            <w:tcW w:w="1559" w:type="dxa"/>
            <w:shd w:val="clear" w:color="auto" w:fill="auto"/>
            <w:vAlign w:val="center"/>
            <w:hideMark/>
          </w:tcPr>
          <w:p w14:paraId="0CE7D6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Деревообрабатывающие станки</w:t>
            </w:r>
          </w:p>
        </w:tc>
        <w:tc>
          <w:tcPr>
            <w:tcW w:w="1417" w:type="dxa"/>
            <w:shd w:val="clear" w:color="auto" w:fill="auto"/>
            <w:vAlign w:val="center"/>
            <w:hideMark/>
          </w:tcPr>
          <w:p w14:paraId="3515B3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1C8A5F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37386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20D7E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AB088B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Древесина-100%</w:t>
            </w:r>
          </w:p>
        </w:tc>
        <w:tc>
          <w:tcPr>
            <w:tcW w:w="1276" w:type="dxa"/>
            <w:shd w:val="clear" w:color="auto" w:fill="auto"/>
            <w:noWrap/>
            <w:vAlign w:val="center"/>
            <w:hideMark/>
          </w:tcPr>
          <w:p w14:paraId="417A4B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33,607</w:t>
            </w:r>
          </w:p>
        </w:tc>
        <w:tc>
          <w:tcPr>
            <w:tcW w:w="1604" w:type="dxa"/>
            <w:shd w:val="clear" w:color="auto" w:fill="auto"/>
            <w:vAlign w:val="center"/>
            <w:hideMark/>
          </w:tcPr>
          <w:p w14:paraId="0BC158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джутовые мешки </w:t>
            </w:r>
          </w:p>
        </w:tc>
        <w:tc>
          <w:tcPr>
            <w:tcW w:w="1374" w:type="dxa"/>
            <w:gridSpan w:val="2"/>
            <w:shd w:val="clear" w:color="auto" w:fill="auto"/>
            <w:vAlign w:val="center"/>
            <w:hideMark/>
          </w:tcPr>
          <w:p w14:paraId="1367B7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CF7DA4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r>
      <w:tr w:rsidR="006401CE" w:rsidRPr="00DC463A" w14:paraId="1AD63ADF" w14:textId="77777777" w:rsidTr="00FA4BF6">
        <w:trPr>
          <w:gridAfter w:val="1"/>
          <w:wAfter w:w="17" w:type="dxa"/>
          <w:trHeight w:val="1549"/>
        </w:trPr>
        <w:tc>
          <w:tcPr>
            <w:tcW w:w="1704" w:type="dxa"/>
            <w:shd w:val="clear" w:color="auto" w:fill="auto"/>
            <w:noWrap/>
            <w:vAlign w:val="center"/>
            <w:hideMark/>
          </w:tcPr>
          <w:p w14:paraId="201AB85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Столовая</w:t>
            </w:r>
          </w:p>
        </w:tc>
        <w:tc>
          <w:tcPr>
            <w:tcW w:w="1559" w:type="dxa"/>
            <w:shd w:val="clear" w:color="auto" w:fill="auto"/>
            <w:vAlign w:val="center"/>
            <w:hideMark/>
          </w:tcPr>
          <w:p w14:paraId="3C1F2F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Столовая</w:t>
            </w:r>
          </w:p>
        </w:tc>
        <w:tc>
          <w:tcPr>
            <w:tcW w:w="1417" w:type="dxa"/>
            <w:shd w:val="clear" w:color="auto" w:fill="auto"/>
            <w:vAlign w:val="center"/>
            <w:hideMark/>
          </w:tcPr>
          <w:p w14:paraId="136E6D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E759C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50EF3E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54D5B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3B60BA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79E8A5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2,573</w:t>
            </w:r>
          </w:p>
        </w:tc>
        <w:tc>
          <w:tcPr>
            <w:tcW w:w="1604" w:type="dxa"/>
            <w:shd w:val="clear" w:color="auto" w:fill="auto"/>
            <w:vAlign w:val="center"/>
            <w:hideMark/>
          </w:tcPr>
          <w:p w14:paraId="6D270DA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200 л</w:t>
            </w:r>
          </w:p>
        </w:tc>
        <w:tc>
          <w:tcPr>
            <w:tcW w:w="1374" w:type="dxa"/>
            <w:gridSpan w:val="2"/>
            <w:shd w:val="clear" w:color="auto" w:fill="auto"/>
            <w:vAlign w:val="center"/>
            <w:hideMark/>
          </w:tcPr>
          <w:p w14:paraId="0E434C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46C8A7B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0822A723" w14:textId="77777777" w:rsidTr="00FA4BF6">
        <w:trPr>
          <w:gridAfter w:val="1"/>
          <w:wAfter w:w="17" w:type="dxa"/>
          <w:trHeight w:val="1841"/>
        </w:trPr>
        <w:tc>
          <w:tcPr>
            <w:tcW w:w="1704" w:type="dxa"/>
            <w:shd w:val="clear" w:color="auto" w:fill="auto"/>
            <w:noWrap/>
            <w:vAlign w:val="center"/>
            <w:hideMark/>
          </w:tcPr>
          <w:p w14:paraId="279D435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Медпункт </w:t>
            </w:r>
          </w:p>
        </w:tc>
        <w:tc>
          <w:tcPr>
            <w:tcW w:w="1559" w:type="dxa"/>
            <w:shd w:val="clear" w:color="auto" w:fill="auto"/>
            <w:vAlign w:val="center"/>
            <w:hideMark/>
          </w:tcPr>
          <w:p w14:paraId="572E5C7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Медикаменты, шприцы, медицинские перчатки, бинт и т.д., </w:t>
            </w:r>
          </w:p>
        </w:tc>
        <w:tc>
          <w:tcPr>
            <w:tcW w:w="1417" w:type="dxa"/>
            <w:shd w:val="clear" w:color="auto" w:fill="auto"/>
            <w:vAlign w:val="center"/>
            <w:hideMark/>
          </w:tcPr>
          <w:p w14:paraId="289F24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Уаз-3962</w:t>
            </w:r>
          </w:p>
        </w:tc>
        <w:tc>
          <w:tcPr>
            <w:tcW w:w="1248" w:type="dxa"/>
            <w:shd w:val="clear" w:color="auto" w:fill="auto"/>
            <w:vAlign w:val="center"/>
            <w:hideMark/>
          </w:tcPr>
          <w:p w14:paraId="7C46C9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429F30B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01D81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bottom"/>
            <w:hideMark/>
          </w:tcPr>
          <w:p w14:paraId="36F35B3F"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lang w:val="ru-RU"/>
              </w:rPr>
              <w:t>Целлюлоза-57%;Полиэтилен-8,9%;Поливинилхлорид-2,2%;Текстиль-9,8%;Стеклобой-9,5%;Латекс-7,8%;Алюминий-4,4%;Кремний диоксид-0,4%</w:t>
            </w:r>
          </w:p>
        </w:tc>
        <w:tc>
          <w:tcPr>
            <w:tcW w:w="1276" w:type="dxa"/>
            <w:shd w:val="clear" w:color="auto" w:fill="auto"/>
            <w:noWrap/>
            <w:vAlign w:val="center"/>
            <w:hideMark/>
          </w:tcPr>
          <w:p w14:paraId="31005D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0,024</w:t>
            </w:r>
          </w:p>
        </w:tc>
        <w:tc>
          <w:tcPr>
            <w:tcW w:w="1604" w:type="dxa"/>
            <w:shd w:val="clear" w:color="auto" w:fill="auto"/>
            <w:vAlign w:val="center"/>
            <w:hideMark/>
          </w:tcPr>
          <w:p w14:paraId="7609000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специальные бумажные мешки для хранения медицинских отходов</w:t>
            </w:r>
          </w:p>
        </w:tc>
        <w:tc>
          <w:tcPr>
            <w:tcW w:w="1374" w:type="dxa"/>
            <w:gridSpan w:val="2"/>
            <w:shd w:val="clear" w:color="auto" w:fill="auto"/>
            <w:vAlign w:val="center"/>
            <w:hideMark/>
          </w:tcPr>
          <w:p w14:paraId="52532C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BE5560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по договору в ЦРБ</w:t>
            </w:r>
          </w:p>
        </w:tc>
      </w:tr>
      <w:tr w:rsidR="006401CE" w:rsidRPr="006401CE" w14:paraId="16D11E43" w14:textId="77777777" w:rsidTr="00FA4BF6">
        <w:trPr>
          <w:gridAfter w:val="1"/>
          <w:wAfter w:w="17" w:type="dxa"/>
          <w:trHeight w:val="255"/>
        </w:trPr>
        <w:tc>
          <w:tcPr>
            <w:tcW w:w="1704" w:type="dxa"/>
            <w:shd w:val="clear" w:color="auto" w:fill="auto"/>
            <w:noWrap/>
            <w:vAlign w:val="bottom"/>
            <w:hideMark/>
          </w:tcPr>
          <w:p w14:paraId="3472939A"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7930" w:type="dxa"/>
            <w:gridSpan w:val="6"/>
            <w:shd w:val="clear" w:color="auto" w:fill="auto"/>
            <w:noWrap/>
            <w:vAlign w:val="bottom"/>
            <w:hideMark/>
          </w:tcPr>
          <w:p w14:paraId="2A954307"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Итого:</w:t>
            </w:r>
          </w:p>
        </w:tc>
        <w:tc>
          <w:tcPr>
            <w:tcW w:w="1276" w:type="dxa"/>
            <w:shd w:val="clear" w:color="auto" w:fill="auto"/>
            <w:noWrap/>
            <w:vAlign w:val="bottom"/>
            <w:hideMark/>
          </w:tcPr>
          <w:p w14:paraId="3B393358"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3788,619</w:t>
            </w:r>
          </w:p>
        </w:tc>
        <w:tc>
          <w:tcPr>
            <w:tcW w:w="1665" w:type="dxa"/>
            <w:gridSpan w:val="2"/>
            <w:shd w:val="clear" w:color="auto" w:fill="auto"/>
            <w:noWrap/>
            <w:vAlign w:val="bottom"/>
            <w:hideMark/>
          </w:tcPr>
          <w:p w14:paraId="1C737B9B"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374" w:type="dxa"/>
            <w:gridSpan w:val="2"/>
            <w:shd w:val="clear" w:color="auto" w:fill="auto"/>
            <w:noWrap/>
            <w:vAlign w:val="bottom"/>
            <w:hideMark/>
          </w:tcPr>
          <w:p w14:paraId="1559AB79"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41" w:type="dxa"/>
            <w:shd w:val="clear" w:color="auto" w:fill="auto"/>
            <w:noWrap/>
            <w:vAlign w:val="bottom"/>
            <w:hideMark/>
          </w:tcPr>
          <w:p w14:paraId="2C140358"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r>
      <w:tr w:rsidR="006401CE" w:rsidRPr="006401CE" w14:paraId="0557121F" w14:textId="77777777" w:rsidTr="006401CE">
        <w:trPr>
          <w:trHeight w:val="420"/>
        </w:trPr>
        <w:tc>
          <w:tcPr>
            <w:tcW w:w="15507" w:type="dxa"/>
            <w:gridSpan w:val="14"/>
            <w:shd w:val="clear" w:color="auto" w:fill="auto"/>
            <w:vAlign w:val="center"/>
            <w:hideMark/>
          </w:tcPr>
          <w:p w14:paraId="6F82BB44" w14:textId="1801D04E"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7</w:t>
            </w:r>
            <w:r w:rsidRPr="006401CE">
              <w:rPr>
                <w:rFonts w:ascii="Times New Roman" w:hAnsi="Times New Roman" w:cs="Times New Roman"/>
                <w:b/>
                <w:bCs/>
                <w:sz w:val="18"/>
                <w:szCs w:val="18"/>
                <w:u w:val="single"/>
              </w:rPr>
              <w:t xml:space="preserve"> ЦОФ Жамбылская область</w:t>
            </w:r>
          </w:p>
        </w:tc>
      </w:tr>
      <w:tr w:rsidR="006401CE" w:rsidRPr="00DC463A" w14:paraId="00388660" w14:textId="77777777" w:rsidTr="00FA4BF6">
        <w:trPr>
          <w:gridAfter w:val="1"/>
          <w:wAfter w:w="17" w:type="dxa"/>
          <w:trHeight w:val="1785"/>
        </w:trPr>
        <w:tc>
          <w:tcPr>
            <w:tcW w:w="1704" w:type="dxa"/>
            <w:shd w:val="clear" w:color="auto" w:fill="auto"/>
            <w:vAlign w:val="center"/>
            <w:hideMark/>
          </w:tcPr>
          <w:p w14:paraId="785EF0D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"ДУК", ремонтные работы на СРК, ремонтные работы на участке "Погрузка", ремонтные работы на РММ</w:t>
            </w:r>
          </w:p>
        </w:tc>
        <w:tc>
          <w:tcPr>
            <w:tcW w:w="1559" w:type="dxa"/>
            <w:shd w:val="clear" w:color="auto" w:fill="auto"/>
            <w:vAlign w:val="center"/>
            <w:hideMark/>
          </w:tcPr>
          <w:p w14:paraId="6D49A60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3D72DF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7B02F73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3BD353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524D6D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152986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38AE486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0,0273</w:t>
            </w:r>
          </w:p>
        </w:tc>
        <w:tc>
          <w:tcPr>
            <w:tcW w:w="1604" w:type="dxa"/>
            <w:shd w:val="clear" w:color="auto" w:fill="auto"/>
            <w:vAlign w:val="center"/>
            <w:hideMark/>
          </w:tcPr>
          <w:p w14:paraId="111CFAE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5 участках площадки </w:t>
            </w:r>
          </w:p>
        </w:tc>
        <w:tc>
          <w:tcPr>
            <w:tcW w:w="1374" w:type="dxa"/>
            <w:gridSpan w:val="2"/>
            <w:shd w:val="clear" w:color="auto" w:fill="auto"/>
            <w:vAlign w:val="center"/>
            <w:hideMark/>
          </w:tcPr>
          <w:p w14:paraId="1FD235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5E4B0CD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5FB17F94" w14:textId="77777777" w:rsidTr="00FA4BF6">
        <w:trPr>
          <w:gridAfter w:val="1"/>
          <w:wAfter w:w="17" w:type="dxa"/>
          <w:trHeight w:val="1530"/>
        </w:trPr>
        <w:tc>
          <w:tcPr>
            <w:tcW w:w="1704" w:type="dxa"/>
            <w:shd w:val="clear" w:color="auto" w:fill="auto"/>
            <w:vAlign w:val="center"/>
            <w:hideMark/>
          </w:tcPr>
          <w:p w14:paraId="1387C46E"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"ДУК",РМУ СРК, РМУ участок "Погрузка", РММ</w:t>
            </w:r>
          </w:p>
        </w:tc>
        <w:tc>
          <w:tcPr>
            <w:tcW w:w="1559" w:type="dxa"/>
            <w:shd w:val="clear" w:color="auto" w:fill="auto"/>
            <w:vAlign w:val="center"/>
            <w:hideMark/>
          </w:tcPr>
          <w:p w14:paraId="5A8762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16D0A1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5CDBE0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A4B32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1CBC49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1417A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77FB8E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20,0</w:t>
            </w:r>
          </w:p>
        </w:tc>
        <w:tc>
          <w:tcPr>
            <w:tcW w:w="1604" w:type="dxa"/>
            <w:shd w:val="clear" w:color="auto" w:fill="auto"/>
            <w:vAlign w:val="center"/>
            <w:hideMark/>
          </w:tcPr>
          <w:p w14:paraId="08A4955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4 участках площадки </w:t>
            </w:r>
          </w:p>
        </w:tc>
        <w:tc>
          <w:tcPr>
            <w:tcW w:w="1374" w:type="dxa"/>
            <w:gridSpan w:val="2"/>
            <w:shd w:val="clear" w:color="auto" w:fill="auto"/>
            <w:vAlign w:val="center"/>
            <w:hideMark/>
          </w:tcPr>
          <w:p w14:paraId="2D0126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2040596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4BA590E2" w14:textId="77777777" w:rsidTr="00FA4BF6">
        <w:trPr>
          <w:gridAfter w:val="1"/>
          <w:wAfter w:w="17" w:type="dxa"/>
          <w:trHeight w:val="1567"/>
        </w:trPr>
        <w:tc>
          <w:tcPr>
            <w:tcW w:w="1704" w:type="dxa"/>
            <w:shd w:val="clear" w:color="auto" w:fill="auto"/>
            <w:vAlign w:val="center"/>
            <w:hideMark/>
          </w:tcPr>
          <w:p w14:paraId="37784A7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1CCCF70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7E2D3B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28414E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C7900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9072D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36D8CE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CC3E5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21,075</w:t>
            </w:r>
          </w:p>
        </w:tc>
        <w:tc>
          <w:tcPr>
            <w:tcW w:w="1604" w:type="dxa"/>
            <w:shd w:val="clear" w:color="auto" w:fill="auto"/>
            <w:vAlign w:val="center"/>
            <w:hideMark/>
          </w:tcPr>
          <w:p w14:paraId="42508F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5 участках</w:t>
            </w:r>
          </w:p>
        </w:tc>
        <w:tc>
          <w:tcPr>
            <w:tcW w:w="1374" w:type="dxa"/>
            <w:gridSpan w:val="2"/>
            <w:shd w:val="clear" w:color="auto" w:fill="auto"/>
            <w:vAlign w:val="center"/>
            <w:hideMark/>
          </w:tcPr>
          <w:p w14:paraId="27934D3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5905B96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133FE849" w14:textId="77777777" w:rsidTr="00FA4BF6">
        <w:trPr>
          <w:gridAfter w:val="1"/>
          <w:wAfter w:w="17" w:type="dxa"/>
          <w:trHeight w:val="1689"/>
        </w:trPr>
        <w:tc>
          <w:tcPr>
            <w:tcW w:w="1704" w:type="dxa"/>
            <w:shd w:val="clear" w:color="auto" w:fill="auto"/>
            <w:vAlign w:val="center"/>
            <w:hideMark/>
          </w:tcPr>
          <w:p w14:paraId="29B4155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7CA403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3B16C08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72E4BF9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4C9758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52B138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098BA2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3E2AF0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0,0597</w:t>
            </w:r>
          </w:p>
        </w:tc>
        <w:tc>
          <w:tcPr>
            <w:tcW w:w="1604" w:type="dxa"/>
            <w:shd w:val="clear" w:color="auto" w:fill="auto"/>
            <w:vAlign w:val="center"/>
            <w:hideMark/>
          </w:tcPr>
          <w:p w14:paraId="104D693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04C9F53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52D011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 </w:t>
            </w:r>
          </w:p>
        </w:tc>
      </w:tr>
      <w:tr w:rsidR="006401CE" w:rsidRPr="006401CE" w14:paraId="2E42F00D" w14:textId="77777777" w:rsidTr="00FA4BF6">
        <w:trPr>
          <w:gridAfter w:val="1"/>
          <w:wAfter w:w="17" w:type="dxa"/>
          <w:trHeight w:val="1020"/>
        </w:trPr>
        <w:tc>
          <w:tcPr>
            <w:tcW w:w="1704" w:type="dxa"/>
            <w:shd w:val="clear" w:color="auto" w:fill="auto"/>
            <w:vAlign w:val="center"/>
            <w:hideMark/>
          </w:tcPr>
          <w:p w14:paraId="15BEF9D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Резервуары хранения ГСМ </w:t>
            </w:r>
          </w:p>
        </w:tc>
        <w:tc>
          <w:tcPr>
            <w:tcW w:w="1559" w:type="dxa"/>
            <w:shd w:val="clear" w:color="auto" w:fill="auto"/>
            <w:vAlign w:val="center"/>
            <w:hideMark/>
          </w:tcPr>
          <w:p w14:paraId="5A842F6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1C1AA0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449A051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3C236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CA40D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CB120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224131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0,965</w:t>
            </w:r>
          </w:p>
        </w:tc>
        <w:tc>
          <w:tcPr>
            <w:tcW w:w="1604" w:type="dxa"/>
            <w:shd w:val="clear" w:color="auto" w:fill="auto"/>
            <w:vAlign w:val="center"/>
            <w:hideMark/>
          </w:tcPr>
          <w:p w14:paraId="3A05686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C82BC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3E78759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DC463A" w14:paraId="314B7A18" w14:textId="77777777" w:rsidTr="00FA4BF6">
        <w:trPr>
          <w:gridAfter w:val="1"/>
          <w:wAfter w:w="17" w:type="dxa"/>
          <w:trHeight w:val="1374"/>
        </w:trPr>
        <w:tc>
          <w:tcPr>
            <w:tcW w:w="1704" w:type="dxa"/>
            <w:shd w:val="clear" w:color="auto" w:fill="auto"/>
            <w:vAlign w:val="center"/>
            <w:hideMark/>
          </w:tcPr>
          <w:p w14:paraId="58FFFB4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Покрасочные работы на участках</w:t>
            </w:r>
          </w:p>
        </w:tc>
        <w:tc>
          <w:tcPr>
            <w:tcW w:w="1559" w:type="dxa"/>
            <w:shd w:val="clear" w:color="auto" w:fill="auto"/>
            <w:vAlign w:val="center"/>
            <w:hideMark/>
          </w:tcPr>
          <w:p w14:paraId="6F5814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210B21C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431C56F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14122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AE814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76EF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01D5D98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0,051</w:t>
            </w:r>
          </w:p>
        </w:tc>
        <w:tc>
          <w:tcPr>
            <w:tcW w:w="1604" w:type="dxa"/>
            <w:shd w:val="clear" w:color="auto" w:fill="auto"/>
            <w:vAlign w:val="center"/>
            <w:hideMark/>
          </w:tcPr>
          <w:p w14:paraId="0406D86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 металлических контейнера объёмом 0,5 кубов</w:t>
            </w:r>
          </w:p>
        </w:tc>
        <w:tc>
          <w:tcPr>
            <w:tcW w:w="1374" w:type="dxa"/>
            <w:gridSpan w:val="2"/>
            <w:shd w:val="clear" w:color="auto" w:fill="auto"/>
            <w:vAlign w:val="center"/>
            <w:hideMark/>
          </w:tcPr>
          <w:p w14:paraId="15A992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575BFC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1B922D51" w14:textId="77777777" w:rsidTr="00FA4BF6">
        <w:trPr>
          <w:gridAfter w:val="1"/>
          <w:wAfter w:w="17" w:type="dxa"/>
          <w:trHeight w:val="1404"/>
        </w:trPr>
        <w:tc>
          <w:tcPr>
            <w:tcW w:w="1704" w:type="dxa"/>
            <w:shd w:val="clear" w:color="auto" w:fill="auto"/>
            <w:vAlign w:val="center"/>
            <w:hideMark/>
          </w:tcPr>
          <w:p w14:paraId="3797B46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ДУК, РМУ, РММ СРК</w:t>
            </w:r>
          </w:p>
        </w:tc>
        <w:tc>
          <w:tcPr>
            <w:tcW w:w="1559" w:type="dxa"/>
            <w:shd w:val="clear" w:color="auto" w:fill="auto"/>
            <w:vAlign w:val="center"/>
            <w:hideMark/>
          </w:tcPr>
          <w:p w14:paraId="51F0FF7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Протирка механизмов, деталей, станков и машин </w:t>
            </w:r>
          </w:p>
        </w:tc>
        <w:tc>
          <w:tcPr>
            <w:tcW w:w="1417" w:type="dxa"/>
            <w:shd w:val="clear" w:color="auto" w:fill="auto"/>
            <w:vAlign w:val="center"/>
            <w:hideMark/>
          </w:tcPr>
          <w:p w14:paraId="258650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2CD4B6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76F39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0F8C72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2FD14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220F5E8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1,270</w:t>
            </w:r>
          </w:p>
        </w:tc>
        <w:tc>
          <w:tcPr>
            <w:tcW w:w="1604" w:type="dxa"/>
            <w:shd w:val="clear" w:color="auto" w:fill="auto"/>
            <w:vAlign w:val="center"/>
            <w:hideMark/>
          </w:tcPr>
          <w:p w14:paraId="42AA6E5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4 участках площадки </w:t>
            </w:r>
          </w:p>
        </w:tc>
        <w:tc>
          <w:tcPr>
            <w:tcW w:w="1374" w:type="dxa"/>
            <w:gridSpan w:val="2"/>
            <w:shd w:val="clear" w:color="auto" w:fill="auto"/>
            <w:vAlign w:val="center"/>
            <w:hideMark/>
          </w:tcPr>
          <w:p w14:paraId="1F5888E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289CD3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2A816158" w14:textId="77777777" w:rsidTr="00FA4BF6">
        <w:trPr>
          <w:gridAfter w:val="1"/>
          <w:wAfter w:w="17" w:type="dxa"/>
          <w:trHeight w:val="1020"/>
        </w:trPr>
        <w:tc>
          <w:tcPr>
            <w:tcW w:w="1704" w:type="dxa"/>
            <w:shd w:val="clear" w:color="auto" w:fill="auto"/>
            <w:noWrap/>
            <w:vAlign w:val="center"/>
            <w:hideMark/>
          </w:tcPr>
          <w:p w14:paraId="51E145B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РММ </w:t>
            </w:r>
          </w:p>
        </w:tc>
        <w:tc>
          <w:tcPr>
            <w:tcW w:w="1559" w:type="dxa"/>
            <w:shd w:val="clear" w:color="auto" w:fill="auto"/>
            <w:vAlign w:val="center"/>
            <w:hideMark/>
          </w:tcPr>
          <w:p w14:paraId="4A3BFC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7A64126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6C23CE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4A72B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0C45DF9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F9F1C8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4615AF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0,40</w:t>
            </w:r>
          </w:p>
        </w:tc>
        <w:tc>
          <w:tcPr>
            <w:tcW w:w="1604" w:type="dxa"/>
            <w:shd w:val="clear" w:color="auto" w:fill="auto"/>
            <w:vAlign w:val="center"/>
            <w:hideMark/>
          </w:tcPr>
          <w:p w14:paraId="48EA2B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металлический контейнер емкостью 0,3 куба на участке РММ </w:t>
            </w:r>
          </w:p>
        </w:tc>
        <w:tc>
          <w:tcPr>
            <w:tcW w:w="1374" w:type="dxa"/>
            <w:gridSpan w:val="2"/>
            <w:shd w:val="clear" w:color="auto" w:fill="auto"/>
            <w:vAlign w:val="center"/>
            <w:hideMark/>
          </w:tcPr>
          <w:p w14:paraId="5A9448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5BFCF5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DC463A" w14:paraId="3323E720" w14:textId="77777777" w:rsidTr="00FA4BF6">
        <w:trPr>
          <w:gridAfter w:val="1"/>
          <w:wAfter w:w="17" w:type="dxa"/>
          <w:trHeight w:val="1362"/>
        </w:trPr>
        <w:tc>
          <w:tcPr>
            <w:tcW w:w="1704" w:type="dxa"/>
            <w:shd w:val="clear" w:color="auto" w:fill="auto"/>
            <w:noWrap/>
            <w:vAlign w:val="center"/>
            <w:hideMark/>
          </w:tcPr>
          <w:p w14:paraId="40803DA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Столовая</w:t>
            </w:r>
          </w:p>
        </w:tc>
        <w:tc>
          <w:tcPr>
            <w:tcW w:w="1559" w:type="dxa"/>
            <w:shd w:val="clear" w:color="auto" w:fill="auto"/>
            <w:vAlign w:val="center"/>
            <w:hideMark/>
          </w:tcPr>
          <w:p w14:paraId="12CA94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Приготовление пищи</w:t>
            </w:r>
          </w:p>
        </w:tc>
        <w:tc>
          <w:tcPr>
            <w:tcW w:w="1417" w:type="dxa"/>
            <w:shd w:val="clear" w:color="auto" w:fill="auto"/>
            <w:vAlign w:val="center"/>
            <w:hideMark/>
          </w:tcPr>
          <w:p w14:paraId="00B581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E3F1C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644C3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713AF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9415BD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B6CBE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3,077</w:t>
            </w:r>
          </w:p>
        </w:tc>
        <w:tc>
          <w:tcPr>
            <w:tcW w:w="1604" w:type="dxa"/>
            <w:shd w:val="clear" w:color="auto" w:fill="auto"/>
            <w:vAlign w:val="center"/>
            <w:hideMark/>
          </w:tcPr>
          <w:p w14:paraId="45C3604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1 контейнер ТБО 200 л </w:t>
            </w:r>
          </w:p>
        </w:tc>
        <w:tc>
          <w:tcPr>
            <w:tcW w:w="1374" w:type="dxa"/>
            <w:gridSpan w:val="2"/>
            <w:shd w:val="clear" w:color="auto" w:fill="auto"/>
            <w:vAlign w:val="center"/>
            <w:hideMark/>
          </w:tcPr>
          <w:p w14:paraId="735215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0A246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DC463A" w14:paraId="00E2A14A" w14:textId="77777777" w:rsidTr="00FA4BF6">
        <w:trPr>
          <w:gridAfter w:val="1"/>
          <w:wAfter w:w="17" w:type="dxa"/>
          <w:trHeight w:val="1550"/>
        </w:trPr>
        <w:tc>
          <w:tcPr>
            <w:tcW w:w="1704" w:type="dxa"/>
            <w:shd w:val="clear" w:color="auto" w:fill="auto"/>
            <w:noWrap/>
            <w:vAlign w:val="center"/>
            <w:hideMark/>
          </w:tcPr>
          <w:p w14:paraId="036690B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Территория ЦОФ</w:t>
            </w:r>
          </w:p>
        </w:tc>
        <w:tc>
          <w:tcPr>
            <w:tcW w:w="1559" w:type="dxa"/>
            <w:shd w:val="clear" w:color="auto" w:fill="auto"/>
            <w:vAlign w:val="center"/>
            <w:hideMark/>
          </w:tcPr>
          <w:p w14:paraId="10C996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20A012F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804F68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172A6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167BDFE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949145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739DC6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3,90</w:t>
            </w:r>
          </w:p>
        </w:tc>
        <w:tc>
          <w:tcPr>
            <w:tcW w:w="1604" w:type="dxa"/>
            <w:shd w:val="clear" w:color="auto" w:fill="auto"/>
            <w:vAlign w:val="center"/>
            <w:hideMark/>
          </w:tcPr>
          <w:p w14:paraId="06E5B8A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5 участках площадки</w:t>
            </w:r>
          </w:p>
        </w:tc>
        <w:tc>
          <w:tcPr>
            <w:tcW w:w="1374" w:type="dxa"/>
            <w:gridSpan w:val="2"/>
            <w:shd w:val="clear" w:color="auto" w:fill="auto"/>
            <w:vAlign w:val="center"/>
            <w:hideMark/>
          </w:tcPr>
          <w:p w14:paraId="35E9EC5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6A1D4B6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DC463A" w14:paraId="45C0148A" w14:textId="77777777" w:rsidTr="00FA4BF6">
        <w:trPr>
          <w:gridAfter w:val="1"/>
          <w:wAfter w:w="17" w:type="dxa"/>
          <w:trHeight w:val="1785"/>
        </w:trPr>
        <w:tc>
          <w:tcPr>
            <w:tcW w:w="1704" w:type="dxa"/>
            <w:shd w:val="clear" w:color="auto" w:fill="auto"/>
            <w:vAlign w:val="center"/>
            <w:hideMark/>
          </w:tcPr>
          <w:p w14:paraId="11523275"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 основного и вспомогательного оборудования</w:t>
            </w:r>
          </w:p>
        </w:tc>
        <w:tc>
          <w:tcPr>
            <w:tcW w:w="1559" w:type="dxa"/>
            <w:shd w:val="clear" w:color="auto" w:fill="auto"/>
            <w:vAlign w:val="center"/>
            <w:hideMark/>
          </w:tcPr>
          <w:p w14:paraId="19666A2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основного и вспомогательного оборудования из металла </w:t>
            </w:r>
          </w:p>
        </w:tc>
        <w:tc>
          <w:tcPr>
            <w:tcW w:w="1417" w:type="dxa"/>
            <w:shd w:val="clear" w:color="auto" w:fill="auto"/>
            <w:vAlign w:val="center"/>
            <w:hideMark/>
          </w:tcPr>
          <w:p w14:paraId="0904241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EEA53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7EA45B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246C17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6F77E84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661729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70,0</w:t>
            </w:r>
          </w:p>
        </w:tc>
        <w:tc>
          <w:tcPr>
            <w:tcW w:w="1604" w:type="dxa"/>
            <w:shd w:val="clear" w:color="auto" w:fill="auto"/>
            <w:vAlign w:val="center"/>
            <w:hideMark/>
          </w:tcPr>
          <w:p w14:paraId="219AB47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10*10</w:t>
            </w:r>
          </w:p>
        </w:tc>
        <w:tc>
          <w:tcPr>
            <w:tcW w:w="1374" w:type="dxa"/>
            <w:gridSpan w:val="2"/>
            <w:shd w:val="clear" w:color="auto" w:fill="auto"/>
            <w:vAlign w:val="center"/>
            <w:hideMark/>
          </w:tcPr>
          <w:p w14:paraId="470A37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6E080BF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6401CE" w14:paraId="7697BEC8" w14:textId="77777777" w:rsidTr="00FA4BF6">
        <w:trPr>
          <w:gridAfter w:val="1"/>
          <w:wAfter w:w="17" w:type="dxa"/>
          <w:trHeight w:val="255"/>
        </w:trPr>
        <w:tc>
          <w:tcPr>
            <w:tcW w:w="1704" w:type="dxa"/>
            <w:shd w:val="clear" w:color="auto" w:fill="auto"/>
            <w:noWrap/>
            <w:vAlign w:val="bottom"/>
            <w:hideMark/>
          </w:tcPr>
          <w:p w14:paraId="74E0DE40"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71BB419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37CF75D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2CE8F0C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7F68FDA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79D875F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0336845"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4F33CE32"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120,825</w:t>
            </w:r>
          </w:p>
        </w:tc>
        <w:tc>
          <w:tcPr>
            <w:tcW w:w="1604" w:type="dxa"/>
            <w:shd w:val="clear" w:color="auto" w:fill="auto"/>
            <w:noWrap/>
            <w:vAlign w:val="center"/>
            <w:hideMark/>
          </w:tcPr>
          <w:p w14:paraId="117A37A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18B68BB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2E1BABB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DC463A" w14:paraId="3F1885B5" w14:textId="77777777" w:rsidTr="006401CE">
        <w:trPr>
          <w:trHeight w:val="255"/>
        </w:trPr>
        <w:tc>
          <w:tcPr>
            <w:tcW w:w="15507" w:type="dxa"/>
            <w:gridSpan w:val="14"/>
            <w:shd w:val="clear" w:color="auto" w:fill="auto"/>
            <w:vAlign w:val="center"/>
            <w:hideMark/>
          </w:tcPr>
          <w:p w14:paraId="367EF20C" w14:textId="740389B8" w:rsidR="006401CE" w:rsidRPr="006401CE" w:rsidRDefault="006401CE" w:rsidP="00E150E1">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w:t>
            </w:r>
            <w:r w:rsidR="00E150E1">
              <w:rPr>
                <w:rFonts w:ascii="Times New Roman" w:hAnsi="Times New Roman" w:cs="Times New Roman"/>
                <w:b/>
                <w:bCs/>
                <w:sz w:val="18"/>
                <w:szCs w:val="18"/>
                <w:u w:val="single"/>
                <w:lang w:val="ru-RU"/>
              </w:rPr>
              <w:t>8</w:t>
            </w:r>
            <w:r w:rsidRPr="006401CE">
              <w:rPr>
                <w:rFonts w:ascii="Times New Roman" w:hAnsi="Times New Roman" w:cs="Times New Roman"/>
                <w:b/>
                <w:bCs/>
                <w:sz w:val="18"/>
                <w:szCs w:val="18"/>
                <w:u w:val="single"/>
                <w:lang w:val="ru-RU"/>
              </w:rPr>
              <w:t xml:space="preserve"> Тогузбай и Донгулек Жамбылская область</w:t>
            </w:r>
          </w:p>
        </w:tc>
      </w:tr>
      <w:tr w:rsidR="006401CE" w:rsidRPr="006401CE" w14:paraId="6A3E4461" w14:textId="77777777" w:rsidTr="00FA4BF6">
        <w:trPr>
          <w:gridAfter w:val="1"/>
          <w:wAfter w:w="17" w:type="dxa"/>
          <w:trHeight w:val="1020"/>
        </w:trPr>
        <w:tc>
          <w:tcPr>
            <w:tcW w:w="1704" w:type="dxa"/>
            <w:shd w:val="clear" w:color="auto" w:fill="auto"/>
            <w:vAlign w:val="center"/>
            <w:hideMark/>
          </w:tcPr>
          <w:p w14:paraId="2ACE584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491E83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329D08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D50C5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2EBC51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098877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3612D5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5215D0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607,5</w:t>
            </w:r>
          </w:p>
        </w:tc>
        <w:tc>
          <w:tcPr>
            <w:tcW w:w="1604" w:type="dxa"/>
            <w:shd w:val="clear" w:color="auto" w:fill="auto"/>
            <w:vAlign w:val="center"/>
            <w:hideMark/>
          </w:tcPr>
          <w:p w14:paraId="29F8330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отвал (характеристика приведена в таблице №1)</w:t>
            </w:r>
          </w:p>
        </w:tc>
        <w:tc>
          <w:tcPr>
            <w:tcW w:w="1374" w:type="dxa"/>
            <w:gridSpan w:val="2"/>
            <w:shd w:val="clear" w:color="auto" w:fill="auto"/>
            <w:vAlign w:val="center"/>
            <w:hideMark/>
          </w:tcPr>
          <w:p w14:paraId="31CA2BE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3402CB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DC463A" w14:paraId="3D83D4DD" w14:textId="77777777" w:rsidTr="00FA4BF6">
        <w:trPr>
          <w:gridAfter w:val="1"/>
          <w:wAfter w:w="17" w:type="dxa"/>
          <w:trHeight w:val="1530"/>
        </w:trPr>
        <w:tc>
          <w:tcPr>
            <w:tcW w:w="1704" w:type="dxa"/>
            <w:shd w:val="clear" w:color="auto" w:fill="auto"/>
            <w:vAlign w:val="center"/>
            <w:hideMark/>
          </w:tcPr>
          <w:p w14:paraId="71D21D4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Ремонтные работы в карьере</w:t>
            </w:r>
          </w:p>
        </w:tc>
        <w:tc>
          <w:tcPr>
            <w:tcW w:w="1559" w:type="dxa"/>
            <w:shd w:val="clear" w:color="auto" w:fill="auto"/>
            <w:vAlign w:val="center"/>
            <w:hideMark/>
          </w:tcPr>
          <w:p w14:paraId="24BAC13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2B92C49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388C2F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50E6F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5DA03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7D6AD8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61CC51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0,0486</w:t>
            </w:r>
          </w:p>
        </w:tc>
        <w:tc>
          <w:tcPr>
            <w:tcW w:w="1604" w:type="dxa"/>
            <w:shd w:val="clear" w:color="auto" w:fill="auto"/>
            <w:vAlign w:val="center"/>
            <w:hideMark/>
          </w:tcPr>
          <w:p w14:paraId="76583D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металлическая емкость 0,5 кубов </w:t>
            </w:r>
          </w:p>
        </w:tc>
        <w:tc>
          <w:tcPr>
            <w:tcW w:w="1374" w:type="dxa"/>
            <w:gridSpan w:val="2"/>
            <w:shd w:val="clear" w:color="auto" w:fill="auto"/>
            <w:vAlign w:val="center"/>
            <w:hideMark/>
          </w:tcPr>
          <w:p w14:paraId="322F123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52DB2E1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61E3FCD7" w14:textId="77777777" w:rsidTr="00FA4BF6">
        <w:trPr>
          <w:gridAfter w:val="1"/>
          <w:wAfter w:w="17" w:type="dxa"/>
          <w:trHeight w:val="1530"/>
        </w:trPr>
        <w:tc>
          <w:tcPr>
            <w:tcW w:w="1704" w:type="dxa"/>
            <w:shd w:val="clear" w:color="auto" w:fill="auto"/>
            <w:vAlign w:val="center"/>
            <w:hideMark/>
          </w:tcPr>
          <w:p w14:paraId="0589F81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Цех</w:t>
            </w:r>
          </w:p>
        </w:tc>
        <w:tc>
          <w:tcPr>
            <w:tcW w:w="1559" w:type="dxa"/>
            <w:shd w:val="clear" w:color="auto" w:fill="auto"/>
            <w:vAlign w:val="center"/>
            <w:hideMark/>
          </w:tcPr>
          <w:p w14:paraId="18FEF0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0754CB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5B1F3D4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87E96E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B6FC1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9661F0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3DC1422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0,0800</w:t>
            </w:r>
          </w:p>
        </w:tc>
        <w:tc>
          <w:tcPr>
            <w:tcW w:w="1604" w:type="dxa"/>
            <w:shd w:val="clear" w:color="auto" w:fill="auto"/>
            <w:vAlign w:val="center"/>
            <w:hideMark/>
          </w:tcPr>
          <w:p w14:paraId="3A14DB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металлическая емкость 0,5 кубов </w:t>
            </w:r>
          </w:p>
        </w:tc>
        <w:tc>
          <w:tcPr>
            <w:tcW w:w="1374" w:type="dxa"/>
            <w:gridSpan w:val="2"/>
            <w:shd w:val="clear" w:color="auto" w:fill="auto"/>
            <w:vAlign w:val="center"/>
            <w:hideMark/>
          </w:tcPr>
          <w:p w14:paraId="4D344E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6AB94DA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DC463A" w14:paraId="5E17A576" w14:textId="77777777" w:rsidTr="00FA4BF6">
        <w:trPr>
          <w:gridAfter w:val="1"/>
          <w:wAfter w:w="17" w:type="dxa"/>
          <w:trHeight w:val="1275"/>
        </w:trPr>
        <w:tc>
          <w:tcPr>
            <w:tcW w:w="1704" w:type="dxa"/>
            <w:shd w:val="clear" w:color="auto" w:fill="auto"/>
            <w:vAlign w:val="center"/>
            <w:hideMark/>
          </w:tcPr>
          <w:p w14:paraId="0267BEC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610E25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76D265F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009FB1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95B934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192D3B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74B7C2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25E77F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w:t>
            </w:r>
          </w:p>
        </w:tc>
        <w:tc>
          <w:tcPr>
            <w:tcW w:w="1604" w:type="dxa"/>
            <w:shd w:val="clear" w:color="auto" w:fill="auto"/>
            <w:vAlign w:val="center"/>
            <w:hideMark/>
          </w:tcPr>
          <w:p w14:paraId="3D0806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1м3</w:t>
            </w:r>
          </w:p>
        </w:tc>
        <w:tc>
          <w:tcPr>
            <w:tcW w:w="1374" w:type="dxa"/>
            <w:gridSpan w:val="2"/>
            <w:shd w:val="clear" w:color="auto" w:fill="auto"/>
            <w:vAlign w:val="center"/>
            <w:hideMark/>
          </w:tcPr>
          <w:p w14:paraId="7800357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3B0F896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4DA788FE" w14:textId="77777777" w:rsidTr="00FA4BF6">
        <w:trPr>
          <w:gridAfter w:val="1"/>
          <w:wAfter w:w="17" w:type="dxa"/>
          <w:trHeight w:val="2040"/>
        </w:trPr>
        <w:tc>
          <w:tcPr>
            <w:tcW w:w="1704" w:type="dxa"/>
            <w:shd w:val="clear" w:color="auto" w:fill="auto"/>
            <w:vAlign w:val="center"/>
            <w:hideMark/>
          </w:tcPr>
          <w:p w14:paraId="4C3386A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6FC230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07BA4C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110537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1029C90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E1298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A64760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1B118E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0,0027</w:t>
            </w:r>
          </w:p>
        </w:tc>
        <w:tc>
          <w:tcPr>
            <w:tcW w:w="1604" w:type="dxa"/>
            <w:shd w:val="clear" w:color="auto" w:fill="auto"/>
            <w:vAlign w:val="center"/>
            <w:hideMark/>
          </w:tcPr>
          <w:p w14:paraId="0B9BD81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4BDE89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349184F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1039E391" w14:textId="77777777" w:rsidTr="00FA4BF6">
        <w:trPr>
          <w:gridAfter w:val="1"/>
          <w:wAfter w:w="17" w:type="dxa"/>
          <w:trHeight w:val="1275"/>
        </w:trPr>
        <w:tc>
          <w:tcPr>
            <w:tcW w:w="1704" w:type="dxa"/>
            <w:shd w:val="clear" w:color="auto" w:fill="auto"/>
            <w:vAlign w:val="center"/>
            <w:hideMark/>
          </w:tcPr>
          <w:p w14:paraId="2F3F631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2DCA76D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4B3E53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31229C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7CEFC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AAB99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3100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06DF325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2,540</w:t>
            </w:r>
          </w:p>
        </w:tc>
        <w:tc>
          <w:tcPr>
            <w:tcW w:w="1604" w:type="dxa"/>
            <w:shd w:val="clear" w:color="auto" w:fill="auto"/>
            <w:vAlign w:val="center"/>
            <w:hideMark/>
          </w:tcPr>
          <w:p w14:paraId="3B9AA4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металлическая емкость 0,5 кубов </w:t>
            </w:r>
          </w:p>
        </w:tc>
        <w:tc>
          <w:tcPr>
            <w:tcW w:w="1374" w:type="dxa"/>
            <w:gridSpan w:val="2"/>
            <w:shd w:val="clear" w:color="auto" w:fill="auto"/>
            <w:vAlign w:val="center"/>
            <w:hideMark/>
          </w:tcPr>
          <w:p w14:paraId="36AFF4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74D6C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по договору специализированным организациям</w:t>
            </w:r>
          </w:p>
        </w:tc>
      </w:tr>
      <w:tr w:rsidR="006401CE" w:rsidRPr="00DC463A" w14:paraId="46F801AC" w14:textId="77777777" w:rsidTr="00FA4BF6">
        <w:trPr>
          <w:gridAfter w:val="1"/>
          <w:wAfter w:w="17" w:type="dxa"/>
          <w:trHeight w:val="1020"/>
        </w:trPr>
        <w:tc>
          <w:tcPr>
            <w:tcW w:w="1704" w:type="dxa"/>
            <w:shd w:val="clear" w:color="auto" w:fill="auto"/>
            <w:noWrap/>
            <w:vAlign w:val="center"/>
            <w:hideMark/>
          </w:tcPr>
          <w:p w14:paraId="17DBE04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693803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24E160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7543D0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59665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35C2C1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B800EC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4AC2EE6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0,0400</w:t>
            </w:r>
          </w:p>
        </w:tc>
        <w:tc>
          <w:tcPr>
            <w:tcW w:w="1604" w:type="dxa"/>
            <w:shd w:val="clear" w:color="auto" w:fill="auto"/>
            <w:vAlign w:val="center"/>
            <w:hideMark/>
          </w:tcPr>
          <w:p w14:paraId="334011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металлический контейнер емкостью 0,3м3</w:t>
            </w:r>
          </w:p>
        </w:tc>
        <w:tc>
          <w:tcPr>
            <w:tcW w:w="1374" w:type="dxa"/>
            <w:gridSpan w:val="2"/>
            <w:shd w:val="clear" w:color="auto" w:fill="auto"/>
            <w:vAlign w:val="center"/>
            <w:hideMark/>
          </w:tcPr>
          <w:p w14:paraId="3BEC24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D43393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DC463A" w14:paraId="69E36653" w14:textId="77777777" w:rsidTr="00FA4BF6">
        <w:trPr>
          <w:gridAfter w:val="1"/>
          <w:wAfter w:w="17" w:type="dxa"/>
          <w:trHeight w:val="1275"/>
        </w:trPr>
        <w:tc>
          <w:tcPr>
            <w:tcW w:w="1704" w:type="dxa"/>
            <w:shd w:val="clear" w:color="auto" w:fill="auto"/>
            <w:vAlign w:val="center"/>
            <w:hideMark/>
          </w:tcPr>
          <w:p w14:paraId="336510F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474848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3B23196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C921B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C2FEF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5F5E85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5DEDDD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01F08C2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2,50</w:t>
            </w:r>
          </w:p>
        </w:tc>
        <w:tc>
          <w:tcPr>
            <w:tcW w:w="1604" w:type="dxa"/>
            <w:shd w:val="clear" w:color="auto" w:fill="auto"/>
            <w:vAlign w:val="center"/>
            <w:hideMark/>
          </w:tcPr>
          <w:p w14:paraId="043D2C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1м3</w:t>
            </w:r>
          </w:p>
        </w:tc>
        <w:tc>
          <w:tcPr>
            <w:tcW w:w="1374" w:type="dxa"/>
            <w:gridSpan w:val="2"/>
            <w:shd w:val="clear" w:color="auto" w:fill="auto"/>
            <w:vAlign w:val="center"/>
            <w:hideMark/>
          </w:tcPr>
          <w:p w14:paraId="39E4DC8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1BECE39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2BAB1FB0" w14:textId="77777777" w:rsidTr="00FA4BF6">
        <w:trPr>
          <w:gridAfter w:val="1"/>
          <w:wAfter w:w="17" w:type="dxa"/>
          <w:trHeight w:val="1120"/>
        </w:trPr>
        <w:tc>
          <w:tcPr>
            <w:tcW w:w="1704" w:type="dxa"/>
            <w:shd w:val="clear" w:color="auto" w:fill="auto"/>
            <w:noWrap/>
            <w:vAlign w:val="center"/>
            <w:hideMark/>
          </w:tcPr>
          <w:p w14:paraId="53D97BE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Зольный отвал</w:t>
            </w:r>
          </w:p>
        </w:tc>
        <w:tc>
          <w:tcPr>
            <w:tcW w:w="1559" w:type="dxa"/>
            <w:shd w:val="clear" w:color="auto" w:fill="auto"/>
            <w:vAlign w:val="center"/>
            <w:hideMark/>
          </w:tcPr>
          <w:p w14:paraId="59725E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Топочная</w:t>
            </w:r>
          </w:p>
        </w:tc>
        <w:tc>
          <w:tcPr>
            <w:tcW w:w="1417" w:type="dxa"/>
            <w:shd w:val="clear" w:color="auto" w:fill="auto"/>
            <w:vAlign w:val="center"/>
            <w:hideMark/>
          </w:tcPr>
          <w:p w14:paraId="13B34A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604E74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Сыпучие, не пожароопасные </w:t>
            </w:r>
          </w:p>
        </w:tc>
        <w:tc>
          <w:tcPr>
            <w:tcW w:w="757" w:type="dxa"/>
            <w:shd w:val="clear" w:color="auto" w:fill="auto"/>
            <w:vAlign w:val="center"/>
            <w:hideMark/>
          </w:tcPr>
          <w:p w14:paraId="3CDF50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E2C235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E548A0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Химический состав, %: </w:t>
            </w:r>
            <w:r w:rsidRPr="006401CE">
              <w:rPr>
                <w:rFonts w:ascii="Times New Roman" w:hAnsi="Times New Roman" w:cs="Times New Roman"/>
                <w:sz w:val="18"/>
                <w:szCs w:val="18"/>
              </w:rPr>
              <w:t>SiO</w:t>
            </w:r>
            <w:r w:rsidRPr="006401CE">
              <w:rPr>
                <w:rFonts w:ascii="Times New Roman" w:hAnsi="Times New Roman" w:cs="Times New Roman"/>
                <w:sz w:val="18"/>
                <w:szCs w:val="18"/>
                <w:lang w:val="ru-RU"/>
              </w:rPr>
              <w:t xml:space="preserve">2 – 61,1;  </w:t>
            </w:r>
            <w:r w:rsidRPr="006401CE">
              <w:rPr>
                <w:rFonts w:ascii="Times New Roman" w:hAnsi="Times New Roman" w:cs="Times New Roman"/>
                <w:sz w:val="18"/>
                <w:szCs w:val="18"/>
              </w:rPr>
              <w:t>Al</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21,1; </w:t>
            </w:r>
            <w:r w:rsidRPr="006401CE">
              <w:rPr>
                <w:rFonts w:ascii="Times New Roman" w:hAnsi="Times New Roman" w:cs="Times New Roman"/>
                <w:sz w:val="18"/>
                <w:szCs w:val="18"/>
              </w:rPr>
              <w:t>Fe</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6,6; </w:t>
            </w:r>
            <w:r w:rsidRPr="006401CE">
              <w:rPr>
                <w:rFonts w:ascii="Times New Roman" w:hAnsi="Times New Roman" w:cs="Times New Roman"/>
                <w:sz w:val="18"/>
                <w:szCs w:val="18"/>
              </w:rPr>
              <w:t>CaO</w:t>
            </w:r>
            <w:r w:rsidRPr="006401CE">
              <w:rPr>
                <w:rFonts w:ascii="Times New Roman" w:hAnsi="Times New Roman" w:cs="Times New Roman"/>
                <w:sz w:val="18"/>
                <w:szCs w:val="18"/>
                <w:lang w:val="ru-RU"/>
              </w:rPr>
              <w:t xml:space="preserve"> – 4,3, </w:t>
            </w: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 2,2; прочие – 1</w:t>
            </w:r>
          </w:p>
        </w:tc>
        <w:tc>
          <w:tcPr>
            <w:tcW w:w="1276" w:type="dxa"/>
            <w:shd w:val="clear" w:color="auto" w:fill="auto"/>
            <w:noWrap/>
            <w:vAlign w:val="center"/>
            <w:hideMark/>
          </w:tcPr>
          <w:p w14:paraId="6C4055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4,758</w:t>
            </w:r>
          </w:p>
        </w:tc>
        <w:tc>
          <w:tcPr>
            <w:tcW w:w="1604" w:type="dxa"/>
            <w:shd w:val="clear" w:color="auto" w:fill="auto"/>
            <w:vAlign w:val="center"/>
            <w:hideMark/>
          </w:tcPr>
          <w:p w14:paraId="7B1964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склад золы площадью 15 м2</w:t>
            </w:r>
          </w:p>
        </w:tc>
        <w:tc>
          <w:tcPr>
            <w:tcW w:w="1374" w:type="dxa"/>
            <w:gridSpan w:val="2"/>
            <w:shd w:val="clear" w:color="auto" w:fill="auto"/>
            <w:vAlign w:val="center"/>
            <w:hideMark/>
          </w:tcPr>
          <w:p w14:paraId="182AB39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3937C5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хранение на складе</w:t>
            </w:r>
          </w:p>
        </w:tc>
      </w:tr>
      <w:tr w:rsidR="006401CE" w:rsidRPr="006401CE" w14:paraId="0C215567" w14:textId="77777777" w:rsidTr="00FA4BF6">
        <w:trPr>
          <w:gridAfter w:val="1"/>
          <w:wAfter w:w="17" w:type="dxa"/>
          <w:trHeight w:val="1406"/>
        </w:trPr>
        <w:tc>
          <w:tcPr>
            <w:tcW w:w="1704" w:type="dxa"/>
            <w:shd w:val="clear" w:color="auto" w:fill="auto"/>
            <w:noWrap/>
            <w:vAlign w:val="center"/>
            <w:hideMark/>
          </w:tcPr>
          <w:p w14:paraId="5EEB65D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Цех камнеобработки</w:t>
            </w:r>
          </w:p>
        </w:tc>
        <w:tc>
          <w:tcPr>
            <w:tcW w:w="1559" w:type="dxa"/>
            <w:shd w:val="clear" w:color="auto" w:fill="auto"/>
            <w:vAlign w:val="center"/>
            <w:hideMark/>
          </w:tcPr>
          <w:p w14:paraId="07AF17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Распиловка кмня</w:t>
            </w:r>
          </w:p>
        </w:tc>
        <w:tc>
          <w:tcPr>
            <w:tcW w:w="1417" w:type="dxa"/>
            <w:shd w:val="clear" w:color="auto" w:fill="auto"/>
            <w:vAlign w:val="center"/>
            <w:hideMark/>
          </w:tcPr>
          <w:p w14:paraId="6326DD9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Шлам камнеобработки (резки), брак</w:t>
            </w:r>
          </w:p>
        </w:tc>
        <w:tc>
          <w:tcPr>
            <w:tcW w:w="1248" w:type="dxa"/>
            <w:shd w:val="clear" w:color="auto" w:fill="auto"/>
            <w:vAlign w:val="center"/>
            <w:hideMark/>
          </w:tcPr>
          <w:p w14:paraId="650F45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15E7CF4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906A3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0EC9386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Полевые шпаты (кислый плагиоклаз и калиевый полевой шпат) — 60—65 %; кварц — 25—35 %;темноцветные минералы (биотит, редко роговая обманка) — 5—10 %.</w:t>
            </w:r>
          </w:p>
        </w:tc>
        <w:tc>
          <w:tcPr>
            <w:tcW w:w="1276" w:type="dxa"/>
            <w:shd w:val="clear" w:color="auto" w:fill="auto"/>
            <w:noWrap/>
            <w:vAlign w:val="center"/>
            <w:hideMark/>
          </w:tcPr>
          <w:p w14:paraId="5886205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33,8</w:t>
            </w:r>
          </w:p>
        </w:tc>
        <w:tc>
          <w:tcPr>
            <w:tcW w:w="1604" w:type="dxa"/>
            <w:shd w:val="clear" w:color="auto" w:fill="auto"/>
            <w:vAlign w:val="center"/>
            <w:hideMark/>
          </w:tcPr>
          <w:p w14:paraId="2C93575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склад отходов камнеобработки </w:t>
            </w:r>
          </w:p>
        </w:tc>
        <w:tc>
          <w:tcPr>
            <w:tcW w:w="1374" w:type="dxa"/>
            <w:gridSpan w:val="2"/>
            <w:shd w:val="clear" w:color="auto" w:fill="auto"/>
            <w:vAlign w:val="center"/>
            <w:hideMark/>
          </w:tcPr>
          <w:p w14:paraId="2B896A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51BE49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подвергается повторной переработке</w:t>
            </w:r>
          </w:p>
        </w:tc>
      </w:tr>
      <w:tr w:rsidR="006401CE" w:rsidRPr="006401CE" w14:paraId="201F0562" w14:textId="77777777" w:rsidTr="00FA4BF6">
        <w:trPr>
          <w:gridAfter w:val="1"/>
          <w:wAfter w:w="17" w:type="dxa"/>
          <w:trHeight w:val="255"/>
        </w:trPr>
        <w:tc>
          <w:tcPr>
            <w:tcW w:w="1704" w:type="dxa"/>
            <w:shd w:val="clear" w:color="auto" w:fill="auto"/>
            <w:noWrap/>
            <w:vAlign w:val="bottom"/>
            <w:hideMark/>
          </w:tcPr>
          <w:p w14:paraId="75D5F86D"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59" w:type="dxa"/>
            <w:shd w:val="clear" w:color="auto" w:fill="auto"/>
            <w:noWrap/>
            <w:vAlign w:val="center"/>
            <w:hideMark/>
          </w:tcPr>
          <w:p w14:paraId="2CA86DA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5483637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4F8C27E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4EE4521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282E0F8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A167959"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1B3A13DD"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652,719</w:t>
            </w:r>
          </w:p>
        </w:tc>
        <w:tc>
          <w:tcPr>
            <w:tcW w:w="1604" w:type="dxa"/>
            <w:shd w:val="clear" w:color="auto" w:fill="auto"/>
            <w:noWrap/>
            <w:vAlign w:val="center"/>
            <w:hideMark/>
          </w:tcPr>
          <w:p w14:paraId="1E18D88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3A37ABA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04C1F6A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DC463A" w14:paraId="62D705DC" w14:textId="77777777" w:rsidTr="006401CE">
        <w:trPr>
          <w:trHeight w:val="255"/>
        </w:trPr>
        <w:tc>
          <w:tcPr>
            <w:tcW w:w="15507" w:type="dxa"/>
            <w:gridSpan w:val="14"/>
            <w:shd w:val="clear" w:color="auto" w:fill="auto"/>
            <w:vAlign w:val="center"/>
            <w:hideMark/>
          </w:tcPr>
          <w:p w14:paraId="611E4F59" w14:textId="6858B861" w:rsidR="006401CE" w:rsidRPr="006401CE" w:rsidRDefault="006401CE" w:rsidP="00E150E1">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w:t>
            </w:r>
            <w:r w:rsidR="00E150E1">
              <w:rPr>
                <w:rFonts w:ascii="Times New Roman" w:hAnsi="Times New Roman" w:cs="Times New Roman"/>
                <w:b/>
                <w:bCs/>
                <w:sz w:val="18"/>
                <w:szCs w:val="18"/>
                <w:u w:val="single"/>
                <w:lang w:val="ru-RU"/>
              </w:rPr>
              <w:t>9</w:t>
            </w:r>
            <w:r w:rsidRPr="006401CE">
              <w:rPr>
                <w:rFonts w:ascii="Times New Roman" w:hAnsi="Times New Roman" w:cs="Times New Roman"/>
                <w:b/>
                <w:bCs/>
                <w:sz w:val="18"/>
                <w:szCs w:val="18"/>
                <w:u w:val="single"/>
                <w:lang w:val="ru-RU"/>
              </w:rPr>
              <w:t xml:space="preserve"> Городские объекты Жамбылская область</w:t>
            </w:r>
          </w:p>
        </w:tc>
      </w:tr>
      <w:tr w:rsidR="006401CE" w:rsidRPr="00DC463A" w14:paraId="0F285894" w14:textId="77777777" w:rsidTr="00FA4BF6">
        <w:trPr>
          <w:gridAfter w:val="1"/>
          <w:wAfter w:w="17" w:type="dxa"/>
          <w:trHeight w:val="1621"/>
        </w:trPr>
        <w:tc>
          <w:tcPr>
            <w:tcW w:w="1704" w:type="dxa"/>
            <w:shd w:val="clear" w:color="auto" w:fill="auto"/>
            <w:vAlign w:val="center"/>
            <w:hideMark/>
          </w:tcPr>
          <w:p w14:paraId="6E08C4C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площадке ГИП; ремонтные работы по городу; складское хозяйство; ремонтные работы на площадке КАС</w:t>
            </w:r>
          </w:p>
        </w:tc>
        <w:tc>
          <w:tcPr>
            <w:tcW w:w="1559" w:type="dxa"/>
            <w:shd w:val="clear" w:color="auto" w:fill="auto"/>
            <w:vAlign w:val="center"/>
            <w:hideMark/>
          </w:tcPr>
          <w:p w14:paraId="6171E9C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6A23195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5F8FFD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31FB966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BC67F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90523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452C5F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0,0480</w:t>
            </w:r>
          </w:p>
        </w:tc>
        <w:tc>
          <w:tcPr>
            <w:tcW w:w="1604" w:type="dxa"/>
            <w:shd w:val="clear" w:color="auto" w:fill="auto"/>
            <w:vAlign w:val="center"/>
            <w:hideMark/>
          </w:tcPr>
          <w:p w14:paraId="5258314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специальная емкость</w:t>
            </w:r>
          </w:p>
        </w:tc>
        <w:tc>
          <w:tcPr>
            <w:tcW w:w="1374" w:type="dxa"/>
            <w:gridSpan w:val="2"/>
            <w:shd w:val="clear" w:color="auto" w:fill="auto"/>
            <w:vAlign w:val="center"/>
            <w:hideMark/>
          </w:tcPr>
          <w:p w14:paraId="1C6735B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3E84FE9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4B58FD7B" w14:textId="77777777" w:rsidTr="00FA4BF6">
        <w:trPr>
          <w:gridAfter w:val="1"/>
          <w:wAfter w:w="17" w:type="dxa"/>
          <w:trHeight w:val="1785"/>
        </w:trPr>
        <w:tc>
          <w:tcPr>
            <w:tcW w:w="1704" w:type="dxa"/>
            <w:shd w:val="clear" w:color="auto" w:fill="auto"/>
            <w:vAlign w:val="center"/>
            <w:hideMark/>
          </w:tcPr>
          <w:p w14:paraId="19DAD83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площадке ГИП; ремонтные работы по городу; складское хозяйство; ремонтные работы на площадке КАС; РМУ ОЗ</w:t>
            </w:r>
          </w:p>
        </w:tc>
        <w:tc>
          <w:tcPr>
            <w:tcW w:w="1559" w:type="dxa"/>
            <w:shd w:val="clear" w:color="auto" w:fill="auto"/>
            <w:vAlign w:val="center"/>
            <w:hideMark/>
          </w:tcPr>
          <w:p w14:paraId="7BA4B30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78741A1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191987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035EB51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3563C7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E5AD73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7DFFD4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6</w:t>
            </w:r>
          </w:p>
        </w:tc>
        <w:tc>
          <w:tcPr>
            <w:tcW w:w="1604" w:type="dxa"/>
            <w:shd w:val="clear" w:color="auto" w:fill="auto"/>
            <w:vAlign w:val="center"/>
            <w:hideMark/>
          </w:tcPr>
          <w:p w14:paraId="5A7A3D8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специальный контейнер</w:t>
            </w:r>
          </w:p>
        </w:tc>
        <w:tc>
          <w:tcPr>
            <w:tcW w:w="1374" w:type="dxa"/>
            <w:gridSpan w:val="2"/>
            <w:shd w:val="clear" w:color="auto" w:fill="auto"/>
            <w:vAlign w:val="center"/>
            <w:hideMark/>
          </w:tcPr>
          <w:p w14:paraId="1E970C6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3C4AE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120DC7A6" w14:textId="77777777" w:rsidTr="00FA4BF6">
        <w:trPr>
          <w:gridAfter w:val="1"/>
          <w:wAfter w:w="17" w:type="dxa"/>
          <w:trHeight w:val="2040"/>
        </w:trPr>
        <w:tc>
          <w:tcPr>
            <w:tcW w:w="1704" w:type="dxa"/>
            <w:shd w:val="clear" w:color="auto" w:fill="auto"/>
            <w:vAlign w:val="center"/>
            <w:hideMark/>
          </w:tcPr>
          <w:p w14:paraId="30013B31"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общежитие №12, общежитие «Дружба», склад отдела закупа, КАС (кислородно-азотная станция), Управление, УКС</w:t>
            </w:r>
          </w:p>
        </w:tc>
        <w:tc>
          <w:tcPr>
            <w:tcW w:w="1559" w:type="dxa"/>
            <w:shd w:val="clear" w:color="auto" w:fill="auto"/>
            <w:vAlign w:val="center"/>
            <w:hideMark/>
          </w:tcPr>
          <w:p w14:paraId="3A4882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0AC9B8F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77CA4D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7072DB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970EC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C40924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437BA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13,1</w:t>
            </w:r>
          </w:p>
        </w:tc>
        <w:tc>
          <w:tcPr>
            <w:tcW w:w="1604" w:type="dxa"/>
            <w:shd w:val="clear" w:color="auto" w:fill="auto"/>
            <w:vAlign w:val="center"/>
            <w:hideMark/>
          </w:tcPr>
          <w:p w14:paraId="58F9C59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011F1C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2192A6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04AFDB5C" w14:textId="77777777" w:rsidTr="00FA4BF6">
        <w:trPr>
          <w:gridAfter w:val="1"/>
          <w:wAfter w:w="17" w:type="dxa"/>
          <w:trHeight w:val="2040"/>
        </w:trPr>
        <w:tc>
          <w:tcPr>
            <w:tcW w:w="1704" w:type="dxa"/>
            <w:shd w:val="clear" w:color="auto" w:fill="auto"/>
            <w:vAlign w:val="center"/>
            <w:hideMark/>
          </w:tcPr>
          <w:p w14:paraId="35B0F3A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общежитие №12, общежитие «Дружба», склад отдела закупа, КАС (кислородно-азотная станция), Управление, УКС</w:t>
            </w:r>
          </w:p>
        </w:tc>
        <w:tc>
          <w:tcPr>
            <w:tcW w:w="1559" w:type="dxa"/>
            <w:shd w:val="clear" w:color="auto" w:fill="auto"/>
            <w:vAlign w:val="center"/>
            <w:hideMark/>
          </w:tcPr>
          <w:p w14:paraId="607FFC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28FF52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660C85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097A29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E8B05B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666C07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4EF2EC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0,2349</w:t>
            </w:r>
          </w:p>
        </w:tc>
        <w:tc>
          <w:tcPr>
            <w:tcW w:w="1604" w:type="dxa"/>
            <w:shd w:val="clear" w:color="auto" w:fill="auto"/>
            <w:vAlign w:val="center"/>
            <w:hideMark/>
          </w:tcPr>
          <w:p w14:paraId="5861FEF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хранение в крытом помещении, недоступное для посторонних, в тарах завода изготовителя</w:t>
            </w:r>
          </w:p>
        </w:tc>
        <w:tc>
          <w:tcPr>
            <w:tcW w:w="1374" w:type="dxa"/>
            <w:gridSpan w:val="2"/>
            <w:shd w:val="clear" w:color="auto" w:fill="auto"/>
            <w:vAlign w:val="center"/>
            <w:hideMark/>
          </w:tcPr>
          <w:p w14:paraId="427FA5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35F149F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1D69EB91" w14:textId="77777777" w:rsidTr="00FA4BF6">
        <w:trPr>
          <w:gridAfter w:val="1"/>
          <w:wAfter w:w="17" w:type="dxa"/>
          <w:trHeight w:val="1530"/>
        </w:trPr>
        <w:tc>
          <w:tcPr>
            <w:tcW w:w="1704" w:type="dxa"/>
            <w:shd w:val="clear" w:color="auto" w:fill="auto"/>
            <w:vAlign w:val="center"/>
            <w:hideMark/>
          </w:tcPr>
          <w:p w14:paraId="697EFC3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Ремонтные работы по городу</w:t>
            </w:r>
          </w:p>
        </w:tc>
        <w:tc>
          <w:tcPr>
            <w:tcW w:w="1559" w:type="dxa"/>
            <w:shd w:val="clear" w:color="auto" w:fill="auto"/>
            <w:vAlign w:val="center"/>
            <w:hideMark/>
          </w:tcPr>
          <w:p w14:paraId="479F834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4D7B3F5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0C38AC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546BB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58E417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D7331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373ED4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0,465</w:t>
            </w:r>
          </w:p>
        </w:tc>
        <w:tc>
          <w:tcPr>
            <w:tcW w:w="1604" w:type="dxa"/>
            <w:shd w:val="clear" w:color="auto" w:fill="auto"/>
            <w:vAlign w:val="center"/>
            <w:hideMark/>
          </w:tcPr>
          <w:p w14:paraId="00601E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размещение в отдельных отсеках, закрытых сверху и изолированных один от другого и от окружающей среды</w:t>
            </w:r>
          </w:p>
        </w:tc>
        <w:tc>
          <w:tcPr>
            <w:tcW w:w="1374" w:type="dxa"/>
            <w:gridSpan w:val="2"/>
            <w:shd w:val="clear" w:color="auto" w:fill="auto"/>
            <w:vAlign w:val="center"/>
            <w:hideMark/>
          </w:tcPr>
          <w:p w14:paraId="027414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3A4FAB4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4700638E" w14:textId="77777777" w:rsidTr="00FA4BF6">
        <w:trPr>
          <w:gridAfter w:val="1"/>
          <w:wAfter w:w="17" w:type="dxa"/>
          <w:trHeight w:val="2040"/>
        </w:trPr>
        <w:tc>
          <w:tcPr>
            <w:tcW w:w="1704" w:type="dxa"/>
            <w:shd w:val="clear" w:color="auto" w:fill="auto"/>
            <w:vAlign w:val="center"/>
            <w:hideMark/>
          </w:tcPr>
          <w:p w14:paraId="037EE31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склад отдела закупа, КАС (кислородно-азотная станция);полигон строительных отходов.</w:t>
            </w:r>
          </w:p>
        </w:tc>
        <w:tc>
          <w:tcPr>
            <w:tcW w:w="1559" w:type="dxa"/>
            <w:shd w:val="clear" w:color="auto" w:fill="auto"/>
            <w:vAlign w:val="center"/>
            <w:hideMark/>
          </w:tcPr>
          <w:p w14:paraId="35DB5C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3B899D7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296A80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5DAFB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CF519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1E7AE6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0019D5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1,270</w:t>
            </w:r>
          </w:p>
        </w:tc>
        <w:tc>
          <w:tcPr>
            <w:tcW w:w="1604" w:type="dxa"/>
            <w:shd w:val="clear" w:color="auto" w:fill="auto"/>
            <w:vAlign w:val="center"/>
            <w:hideMark/>
          </w:tcPr>
          <w:p w14:paraId="7A0DFE7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накапливается в металлических ящиках на удалении от других горючих материалов и источников возможного возгорания </w:t>
            </w:r>
          </w:p>
        </w:tc>
        <w:tc>
          <w:tcPr>
            <w:tcW w:w="1374" w:type="dxa"/>
            <w:gridSpan w:val="2"/>
            <w:shd w:val="clear" w:color="auto" w:fill="auto"/>
            <w:vAlign w:val="center"/>
            <w:hideMark/>
          </w:tcPr>
          <w:p w14:paraId="05E86A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403B88E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3B99AD7E" w14:textId="77777777" w:rsidTr="00FA4BF6">
        <w:trPr>
          <w:gridAfter w:val="1"/>
          <w:wAfter w:w="17" w:type="dxa"/>
          <w:trHeight w:val="1275"/>
        </w:trPr>
        <w:tc>
          <w:tcPr>
            <w:tcW w:w="1704" w:type="dxa"/>
            <w:shd w:val="clear" w:color="auto" w:fill="auto"/>
            <w:vAlign w:val="center"/>
            <w:hideMark/>
          </w:tcPr>
          <w:p w14:paraId="74F823A9"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площадке ГИП; ремонтные работы по городу</w:t>
            </w:r>
          </w:p>
        </w:tc>
        <w:tc>
          <w:tcPr>
            <w:tcW w:w="1559" w:type="dxa"/>
            <w:shd w:val="clear" w:color="auto" w:fill="auto"/>
            <w:vAlign w:val="center"/>
            <w:hideMark/>
          </w:tcPr>
          <w:p w14:paraId="6E7D0BD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4E3D3F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1EA8DC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F152B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A423B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9FBE24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2F23FB2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0,15</w:t>
            </w:r>
          </w:p>
        </w:tc>
        <w:tc>
          <w:tcPr>
            <w:tcW w:w="1604" w:type="dxa"/>
            <w:shd w:val="clear" w:color="auto" w:fill="auto"/>
            <w:vAlign w:val="center"/>
            <w:hideMark/>
          </w:tcPr>
          <w:p w14:paraId="126801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 контейнер</w:t>
            </w:r>
          </w:p>
        </w:tc>
        <w:tc>
          <w:tcPr>
            <w:tcW w:w="1374" w:type="dxa"/>
            <w:gridSpan w:val="2"/>
            <w:shd w:val="clear" w:color="auto" w:fill="auto"/>
            <w:vAlign w:val="center"/>
            <w:hideMark/>
          </w:tcPr>
          <w:p w14:paraId="3B1089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04729A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2E43E808" w14:textId="77777777" w:rsidTr="00FA4BF6">
        <w:trPr>
          <w:gridAfter w:val="1"/>
          <w:wAfter w:w="17" w:type="dxa"/>
          <w:trHeight w:val="2040"/>
        </w:trPr>
        <w:tc>
          <w:tcPr>
            <w:tcW w:w="1704" w:type="dxa"/>
            <w:shd w:val="clear" w:color="auto" w:fill="auto"/>
            <w:vAlign w:val="center"/>
            <w:hideMark/>
          </w:tcPr>
          <w:p w14:paraId="11A1995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общежитие №12, общежитие «Дружба», склад отдела закупа, КАС (кислородно-азотная станция), Управление, УКС</w:t>
            </w:r>
          </w:p>
        </w:tc>
        <w:tc>
          <w:tcPr>
            <w:tcW w:w="1559" w:type="dxa"/>
            <w:shd w:val="clear" w:color="auto" w:fill="auto"/>
            <w:vAlign w:val="center"/>
            <w:hideMark/>
          </w:tcPr>
          <w:p w14:paraId="7F8434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0DE1344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w:t>
            </w:r>
          </w:p>
        </w:tc>
        <w:tc>
          <w:tcPr>
            <w:tcW w:w="1248" w:type="dxa"/>
            <w:shd w:val="clear" w:color="auto" w:fill="auto"/>
            <w:vAlign w:val="center"/>
            <w:hideMark/>
          </w:tcPr>
          <w:p w14:paraId="139E877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3BECE1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09F64D7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906654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15695F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435,01</w:t>
            </w:r>
          </w:p>
        </w:tc>
        <w:tc>
          <w:tcPr>
            <w:tcW w:w="1604" w:type="dxa"/>
            <w:shd w:val="clear" w:color="auto" w:fill="auto"/>
            <w:vAlign w:val="center"/>
            <w:hideMark/>
          </w:tcPr>
          <w:p w14:paraId="067F40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5AD76F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15D52D9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DC463A" w14:paraId="42BDB575" w14:textId="77777777" w:rsidTr="00FA4BF6">
        <w:trPr>
          <w:gridAfter w:val="1"/>
          <w:wAfter w:w="17" w:type="dxa"/>
          <w:trHeight w:val="840"/>
        </w:trPr>
        <w:tc>
          <w:tcPr>
            <w:tcW w:w="1704" w:type="dxa"/>
            <w:shd w:val="clear" w:color="auto" w:fill="auto"/>
            <w:noWrap/>
            <w:vAlign w:val="center"/>
            <w:hideMark/>
          </w:tcPr>
          <w:p w14:paraId="7E29486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Полигон строительных отходов</w:t>
            </w:r>
          </w:p>
        </w:tc>
        <w:tc>
          <w:tcPr>
            <w:tcW w:w="1559" w:type="dxa"/>
            <w:shd w:val="clear" w:color="auto" w:fill="auto"/>
            <w:vAlign w:val="center"/>
            <w:hideMark/>
          </w:tcPr>
          <w:p w14:paraId="10CAAA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Строительные и ремонтные работы</w:t>
            </w:r>
          </w:p>
        </w:tc>
        <w:tc>
          <w:tcPr>
            <w:tcW w:w="1417" w:type="dxa"/>
            <w:shd w:val="clear" w:color="auto" w:fill="auto"/>
            <w:vAlign w:val="center"/>
            <w:hideMark/>
          </w:tcPr>
          <w:p w14:paraId="49F7D9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47149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4926F1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610DE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0337CC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смесь отходов бетона, битого кирпича, штукатурки, древесины, бой стекла </w:t>
            </w:r>
          </w:p>
        </w:tc>
        <w:tc>
          <w:tcPr>
            <w:tcW w:w="1276" w:type="dxa"/>
            <w:shd w:val="clear" w:color="auto" w:fill="auto"/>
            <w:noWrap/>
            <w:vAlign w:val="center"/>
            <w:hideMark/>
          </w:tcPr>
          <w:p w14:paraId="5246E0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5000,00</w:t>
            </w:r>
          </w:p>
        </w:tc>
        <w:tc>
          <w:tcPr>
            <w:tcW w:w="1604" w:type="dxa"/>
            <w:shd w:val="clear" w:color="auto" w:fill="auto"/>
            <w:vAlign w:val="center"/>
            <w:hideMark/>
          </w:tcPr>
          <w:p w14:paraId="0428BB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c>
          <w:tcPr>
            <w:tcW w:w="1374" w:type="dxa"/>
            <w:gridSpan w:val="2"/>
            <w:shd w:val="clear" w:color="auto" w:fill="auto"/>
            <w:vAlign w:val="center"/>
            <w:hideMark/>
          </w:tcPr>
          <w:p w14:paraId="29BE78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рабочему проекту</w:t>
            </w:r>
          </w:p>
        </w:tc>
        <w:tc>
          <w:tcPr>
            <w:tcW w:w="1602" w:type="dxa"/>
            <w:gridSpan w:val="2"/>
            <w:shd w:val="clear" w:color="auto" w:fill="auto"/>
            <w:vAlign w:val="center"/>
            <w:hideMark/>
          </w:tcPr>
          <w:p w14:paraId="0B29195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рекультивация полигона по рабочему проекту </w:t>
            </w:r>
          </w:p>
        </w:tc>
      </w:tr>
      <w:tr w:rsidR="006401CE" w:rsidRPr="006401CE" w14:paraId="70AECED7" w14:textId="77777777" w:rsidTr="00FA4BF6">
        <w:trPr>
          <w:gridAfter w:val="1"/>
          <w:wAfter w:w="17" w:type="dxa"/>
          <w:trHeight w:val="1020"/>
        </w:trPr>
        <w:tc>
          <w:tcPr>
            <w:tcW w:w="1704" w:type="dxa"/>
            <w:shd w:val="clear" w:color="auto" w:fill="auto"/>
            <w:noWrap/>
            <w:vAlign w:val="center"/>
            <w:hideMark/>
          </w:tcPr>
          <w:p w14:paraId="02E732B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Буровзрывные работы ГИП</w:t>
            </w:r>
          </w:p>
        </w:tc>
        <w:tc>
          <w:tcPr>
            <w:tcW w:w="1559" w:type="dxa"/>
            <w:shd w:val="clear" w:color="auto" w:fill="auto"/>
            <w:vAlign w:val="center"/>
            <w:hideMark/>
          </w:tcPr>
          <w:p w14:paraId="7A90FE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Буровые шарошки</w:t>
            </w:r>
          </w:p>
        </w:tc>
        <w:tc>
          <w:tcPr>
            <w:tcW w:w="1417" w:type="dxa"/>
            <w:shd w:val="clear" w:color="auto" w:fill="auto"/>
            <w:vAlign w:val="center"/>
            <w:hideMark/>
          </w:tcPr>
          <w:p w14:paraId="277210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5DF1FC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2782605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FB7479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54359F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43DED2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1,31</w:t>
            </w:r>
          </w:p>
        </w:tc>
        <w:tc>
          <w:tcPr>
            <w:tcW w:w="1604" w:type="dxa"/>
            <w:shd w:val="clear" w:color="auto" w:fill="auto"/>
            <w:vAlign w:val="center"/>
            <w:hideMark/>
          </w:tcPr>
          <w:p w14:paraId="563EC2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бетонированная площадка</w:t>
            </w:r>
          </w:p>
        </w:tc>
        <w:tc>
          <w:tcPr>
            <w:tcW w:w="1374" w:type="dxa"/>
            <w:gridSpan w:val="2"/>
            <w:shd w:val="clear" w:color="auto" w:fill="auto"/>
            <w:vAlign w:val="center"/>
            <w:hideMark/>
          </w:tcPr>
          <w:p w14:paraId="40B8C3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0B37A4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реализуется специализированному предприятию </w:t>
            </w:r>
          </w:p>
        </w:tc>
      </w:tr>
      <w:tr w:rsidR="006401CE" w:rsidRPr="00DC463A" w14:paraId="2E764547" w14:textId="77777777" w:rsidTr="00FA4BF6">
        <w:trPr>
          <w:gridAfter w:val="1"/>
          <w:wAfter w:w="17" w:type="dxa"/>
          <w:trHeight w:val="1275"/>
        </w:trPr>
        <w:tc>
          <w:tcPr>
            <w:tcW w:w="1704" w:type="dxa"/>
            <w:shd w:val="clear" w:color="auto" w:fill="auto"/>
            <w:vAlign w:val="center"/>
            <w:hideMark/>
          </w:tcPr>
          <w:p w14:paraId="7D41F01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 Общежитие «Дружба»</w:t>
            </w:r>
          </w:p>
        </w:tc>
        <w:tc>
          <w:tcPr>
            <w:tcW w:w="1559" w:type="dxa"/>
            <w:shd w:val="clear" w:color="auto" w:fill="auto"/>
            <w:vAlign w:val="center"/>
            <w:hideMark/>
          </w:tcPr>
          <w:p w14:paraId="65A5527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Столовая</w:t>
            </w:r>
          </w:p>
        </w:tc>
        <w:tc>
          <w:tcPr>
            <w:tcW w:w="1417" w:type="dxa"/>
            <w:shd w:val="clear" w:color="auto" w:fill="auto"/>
            <w:vAlign w:val="center"/>
            <w:hideMark/>
          </w:tcPr>
          <w:p w14:paraId="125A6A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1A2D94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4F77266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90835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AE7F71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FFEC5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0,37</w:t>
            </w:r>
          </w:p>
        </w:tc>
        <w:tc>
          <w:tcPr>
            <w:tcW w:w="1604" w:type="dxa"/>
            <w:shd w:val="clear" w:color="auto" w:fill="auto"/>
            <w:vAlign w:val="center"/>
            <w:hideMark/>
          </w:tcPr>
          <w:p w14:paraId="1BF66B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579002A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4AC2CE6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61E441E0" w14:textId="77777777" w:rsidTr="00FA4BF6">
        <w:trPr>
          <w:gridAfter w:val="1"/>
          <w:wAfter w:w="17" w:type="dxa"/>
          <w:trHeight w:val="255"/>
        </w:trPr>
        <w:tc>
          <w:tcPr>
            <w:tcW w:w="1704" w:type="dxa"/>
            <w:shd w:val="clear" w:color="auto" w:fill="auto"/>
            <w:noWrap/>
            <w:vAlign w:val="bottom"/>
            <w:hideMark/>
          </w:tcPr>
          <w:p w14:paraId="0A4C7D2D"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336AECA8"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2805C38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002B958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2313E9F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4E0413C8"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D77C078"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Итого:</w:t>
            </w:r>
          </w:p>
        </w:tc>
        <w:tc>
          <w:tcPr>
            <w:tcW w:w="1276" w:type="dxa"/>
            <w:shd w:val="clear" w:color="auto" w:fill="auto"/>
            <w:noWrap/>
            <w:vAlign w:val="center"/>
            <w:hideMark/>
          </w:tcPr>
          <w:p w14:paraId="461F62C8"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5457,929</w:t>
            </w:r>
          </w:p>
        </w:tc>
        <w:tc>
          <w:tcPr>
            <w:tcW w:w="1604" w:type="dxa"/>
            <w:shd w:val="clear" w:color="auto" w:fill="auto"/>
            <w:noWrap/>
            <w:vAlign w:val="center"/>
            <w:hideMark/>
          </w:tcPr>
          <w:p w14:paraId="3D1D6C6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2CD535F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0A8315B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bl>
    <w:p w14:paraId="018BBA81" w14:textId="77777777" w:rsidR="00AB4B7B" w:rsidRPr="00EB71EA" w:rsidRDefault="00AB4B7B" w:rsidP="00AB4B7B">
      <w:pPr>
        <w:pStyle w:val="a8"/>
        <w:rPr>
          <w:b/>
          <w:sz w:val="28"/>
          <w:szCs w:val="28"/>
          <w:lang w:val="ru-RU"/>
        </w:rPr>
      </w:pPr>
    </w:p>
    <w:p w14:paraId="687E93AB" w14:textId="77777777" w:rsidR="00AB4B7B" w:rsidRPr="00EB71EA" w:rsidRDefault="00AB4B7B" w:rsidP="00AB4B7B">
      <w:pPr>
        <w:pStyle w:val="a8"/>
        <w:rPr>
          <w:b/>
          <w:sz w:val="28"/>
          <w:szCs w:val="28"/>
          <w:lang w:val="ru-RU"/>
        </w:rPr>
      </w:pPr>
    </w:p>
    <w:p w14:paraId="5AF3F8CA" w14:textId="77777777" w:rsidR="00AB4B7B" w:rsidRPr="00EB71EA" w:rsidRDefault="00AB4B7B" w:rsidP="00AB4B7B">
      <w:pPr>
        <w:pStyle w:val="a8"/>
        <w:rPr>
          <w:b/>
          <w:sz w:val="28"/>
          <w:szCs w:val="28"/>
          <w:lang w:val="ru-RU"/>
        </w:rPr>
      </w:pPr>
    </w:p>
    <w:p w14:paraId="5C9C3160" w14:textId="77777777" w:rsidR="00AB4B7B" w:rsidRPr="00EB71EA" w:rsidRDefault="00AB4B7B" w:rsidP="00AB4B7B">
      <w:pPr>
        <w:pStyle w:val="a8"/>
        <w:rPr>
          <w:b/>
          <w:sz w:val="28"/>
          <w:szCs w:val="28"/>
          <w:lang w:val="ru-RU"/>
        </w:rPr>
      </w:pPr>
    </w:p>
    <w:p w14:paraId="6F1F2177" w14:textId="77777777" w:rsidR="00AB4B7B" w:rsidRPr="00EB71EA" w:rsidRDefault="00AB4B7B" w:rsidP="00AB4B7B">
      <w:pPr>
        <w:pStyle w:val="a8"/>
        <w:rPr>
          <w:b/>
          <w:sz w:val="28"/>
          <w:szCs w:val="28"/>
          <w:lang w:val="ru-RU"/>
        </w:rPr>
      </w:pPr>
    </w:p>
    <w:p w14:paraId="1853BA29" w14:textId="77777777" w:rsidR="00AB4B7B" w:rsidRPr="00EB71EA" w:rsidRDefault="00AB4B7B" w:rsidP="00AB4B7B">
      <w:pPr>
        <w:pStyle w:val="a8"/>
        <w:rPr>
          <w:b/>
          <w:sz w:val="28"/>
          <w:szCs w:val="28"/>
          <w:lang w:val="ru-RU"/>
        </w:rPr>
      </w:pPr>
    </w:p>
    <w:p w14:paraId="5F1967F9" w14:textId="77777777" w:rsidR="00AB4B7B" w:rsidRPr="00EB71EA" w:rsidRDefault="00AB4B7B" w:rsidP="00AB4B7B">
      <w:pPr>
        <w:pStyle w:val="a8"/>
        <w:rPr>
          <w:b/>
          <w:sz w:val="28"/>
          <w:szCs w:val="28"/>
          <w:lang w:val="ru-RU"/>
        </w:rPr>
      </w:pPr>
    </w:p>
    <w:p w14:paraId="756A7051" w14:textId="77777777" w:rsidR="00E82DCD" w:rsidRDefault="00E82DCD" w:rsidP="00AB4B7B">
      <w:pPr>
        <w:pStyle w:val="a8"/>
        <w:rPr>
          <w:b/>
          <w:sz w:val="28"/>
          <w:szCs w:val="28"/>
          <w:lang w:val="ru-RU"/>
        </w:rPr>
        <w:sectPr w:rsidR="00E82DCD" w:rsidSect="006401CE">
          <w:pgSz w:w="16838" w:h="11906" w:orient="landscape" w:code="9"/>
          <w:pgMar w:top="1134" w:right="426" w:bottom="567" w:left="851" w:header="851" w:footer="0" w:gutter="0"/>
          <w:pgNumType w:start="11"/>
          <w:cols w:space="709"/>
          <w:titlePg/>
          <w:docGrid w:linePitch="360"/>
        </w:sectPr>
      </w:pPr>
    </w:p>
    <w:tbl>
      <w:tblPr>
        <w:tblW w:w="9700" w:type="dxa"/>
        <w:tblInd w:w="15" w:type="dxa"/>
        <w:tblLayout w:type="fixed"/>
        <w:tblLook w:val="04A0" w:firstRow="1" w:lastRow="0" w:firstColumn="1" w:lastColumn="0" w:noHBand="0" w:noVBand="1"/>
      </w:tblPr>
      <w:tblGrid>
        <w:gridCol w:w="3889"/>
        <w:gridCol w:w="2071"/>
        <w:gridCol w:w="2018"/>
        <w:gridCol w:w="1722"/>
      </w:tblGrid>
      <w:tr w:rsidR="0051586D" w:rsidRPr="0051586D" w14:paraId="15130910" w14:textId="77777777" w:rsidTr="00E150E1">
        <w:trPr>
          <w:trHeight w:val="507"/>
        </w:trPr>
        <w:tc>
          <w:tcPr>
            <w:tcW w:w="9700" w:type="dxa"/>
            <w:gridSpan w:val="4"/>
            <w:vMerge w:val="restart"/>
            <w:tcBorders>
              <w:top w:val="nil"/>
              <w:left w:val="nil"/>
              <w:bottom w:val="nil"/>
              <w:right w:val="nil"/>
            </w:tcBorders>
            <w:shd w:val="clear" w:color="auto" w:fill="auto"/>
            <w:vAlign w:val="center"/>
            <w:hideMark/>
          </w:tcPr>
          <w:p w14:paraId="62BD592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lang w:val="ru-RU"/>
              </w:rPr>
              <w:t xml:space="preserve">Нормативы размещения отходов производства и потребления на 2023 - 2026 годы.   </w:t>
            </w:r>
            <w:r w:rsidRPr="0051586D">
              <w:rPr>
                <w:rFonts w:ascii="Times New Roman" w:hAnsi="Times New Roman" w:cs="Times New Roman"/>
                <w:b/>
                <w:sz w:val="28"/>
                <w:szCs w:val="28"/>
                <w:lang w:val="ru-RU"/>
              </w:rPr>
              <w:t xml:space="preserve">    </w:t>
            </w:r>
            <w:r w:rsidRPr="0051586D">
              <w:rPr>
                <w:rFonts w:ascii="Times New Roman" w:hAnsi="Times New Roman" w:cs="Times New Roman"/>
                <w:b/>
                <w:bCs/>
                <w:sz w:val="28"/>
                <w:szCs w:val="28"/>
              </w:rPr>
              <w:t>Лимиты накопления и захоронения.</w:t>
            </w:r>
          </w:p>
        </w:tc>
      </w:tr>
      <w:tr w:rsidR="0051586D" w:rsidRPr="0051586D" w14:paraId="7FEF16E2" w14:textId="77777777" w:rsidTr="00E150E1">
        <w:trPr>
          <w:trHeight w:val="507"/>
        </w:trPr>
        <w:tc>
          <w:tcPr>
            <w:tcW w:w="9700" w:type="dxa"/>
            <w:gridSpan w:val="4"/>
            <w:vMerge/>
            <w:tcBorders>
              <w:top w:val="nil"/>
              <w:left w:val="nil"/>
              <w:bottom w:val="nil"/>
              <w:right w:val="nil"/>
            </w:tcBorders>
            <w:vAlign w:val="center"/>
            <w:hideMark/>
          </w:tcPr>
          <w:p w14:paraId="164F6C01" w14:textId="77777777" w:rsidR="0051586D" w:rsidRPr="0051586D" w:rsidRDefault="0051586D" w:rsidP="0051586D">
            <w:pPr>
              <w:spacing w:after="0"/>
              <w:rPr>
                <w:rFonts w:ascii="Times New Roman" w:hAnsi="Times New Roman" w:cs="Times New Roman"/>
                <w:b/>
                <w:bCs/>
                <w:sz w:val="28"/>
                <w:szCs w:val="28"/>
              </w:rPr>
            </w:pPr>
          </w:p>
        </w:tc>
      </w:tr>
      <w:tr w:rsidR="0051586D" w:rsidRPr="00DC463A" w14:paraId="4676B9BD" w14:textId="77777777" w:rsidTr="00E150E1">
        <w:trPr>
          <w:trHeight w:val="1080"/>
        </w:trPr>
        <w:tc>
          <w:tcPr>
            <w:tcW w:w="38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4DE8F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Наименование отходов</w:t>
            </w:r>
          </w:p>
        </w:tc>
        <w:tc>
          <w:tcPr>
            <w:tcW w:w="2071" w:type="dxa"/>
            <w:tcBorders>
              <w:top w:val="single" w:sz="4" w:space="0" w:color="auto"/>
              <w:left w:val="nil"/>
              <w:bottom w:val="nil"/>
              <w:right w:val="single" w:sz="4" w:space="0" w:color="auto"/>
            </w:tcBorders>
            <w:shd w:val="clear" w:color="auto" w:fill="auto"/>
            <w:vAlign w:val="center"/>
            <w:hideMark/>
          </w:tcPr>
          <w:p w14:paraId="51EF3827"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Объем образованных отходов на существующее положение, тонн/год</w:t>
            </w:r>
          </w:p>
        </w:tc>
        <w:tc>
          <w:tcPr>
            <w:tcW w:w="2018" w:type="dxa"/>
            <w:tcBorders>
              <w:top w:val="single" w:sz="4" w:space="0" w:color="auto"/>
              <w:left w:val="nil"/>
              <w:bottom w:val="nil"/>
              <w:right w:val="single" w:sz="4" w:space="0" w:color="auto"/>
            </w:tcBorders>
            <w:shd w:val="clear" w:color="auto" w:fill="auto"/>
            <w:vAlign w:val="center"/>
            <w:hideMark/>
          </w:tcPr>
          <w:p w14:paraId="614A03A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xml:space="preserve">Размещение, т/год </w:t>
            </w:r>
          </w:p>
        </w:tc>
        <w:tc>
          <w:tcPr>
            <w:tcW w:w="17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7A6B63"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Передача сторонним спец. организациям, т/год</w:t>
            </w:r>
          </w:p>
        </w:tc>
      </w:tr>
      <w:tr w:rsidR="0051586D" w:rsidRPr="0051586D" w14:paraId="14E5331C" w14:textId="77777777" w:rsidTr="00E150E1">
        <w:trPr>
          <w:trHeight w:val="660"/>
        </w:trPr>
        <w:tc>
          <w:tcPr>
            <w:tcW w:w="3889" w:type="dxa"/>
            <w:vMerge/>
            <w:tcBorders>
              <w:top w:val="single" w:sz="4" w:space="0" w:color="auto"/>
              <w:left w:val="single" w:sz="4" w:space="0" w:color="auto"/>
              <w:bottom w:val="single" w:sz="4" w:space="0" w:color="000000"/>
              <w:right w:val="single" w:sz="4" w:space="0" w:color="auto"/>
            </w:tcBorders>
            <w:vAlign w:val="center"/>
            <w:hideMark/>
          </w:tcPr>
          <w:p w14:paraId="53C05C67" w14:textId="77777777" w:rsidR="0051586D" w:rsidRPr="0051586D" w:rsidRDefault="0051586D" w:rsidP="0051586D">
            <w:pPr>
              <w:spacing w:after="0"/>
              <w:rPr>
                <w:rFonts w:ascii="Times New Roman" w:hAnsi="Times New Roman" w:cs="Times New Roman"/>
                <w:sz w:val="28"/>
                <w:szCs w:val="28"/>
                <w:lang w:val="ru-RU"/>
              </w:rPr>
            </w:pPr>
          </w:p>
        </w:tc>
        <w:tc>
          <w:tcPr>
            <w:tcW w:w="2071" w:type="dxa"/>
            <w:tcBorders>
              <w:top w:val="single" w:sz="4" w:space="0" w:color="auto"/>
              <w:left w:val="nil"/>
              <w:bottom w:val="nil"/>
              <w:right w:val="single" w:sz="4" w:space="0" w:color="auto"/>
            </w:tcBorders>
            <w:shd w:val="clear" w:color="auto" w:fill="auto"/>
            <w:vAlign w:val="center"/>
            <w:hideMark/>
          </w:tcPr>
          <w:p w14:paraId="15A5C5F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Лимит накопления, тонн/год</w:t>
            </w:r>
          </w:p>
        </w:tc>
        <w:tc>
          <w:tcPr>
            <w:tcW w:w="2018" w:type="dxa"/>
            <w:tcBorders>
              <w:top w:val="single" w:sz="4" w:space="0" w:color="auto"/>
              <w:left w:val="nil"/>
              <w:bottom w:val="nil"/>
              <w:right w:val="single" w:sz="4" w:space="0" w:color="auto"/>
            </w:tcBorders>
            <w:shd w:val="clear" w:color="auto" w:fill="auto"/>
            <w:vAlign w:val="center"/>
            <w:hideMark/>
          </w:tcPr>
          <w:p w14:paraId="13A879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Лимит захоронения, тонн/год</w:t>
            </w:r>
          </w:p>
        </w:tc>
        <w:tc>
          <w:tcPr>
            <w:tcW w:w="1722" w:type="dxa"/>
            <w:vMerge/>
            <w:tcBorders>
              <w:top w:val="single" w:sz="4" w:space="0" w:color="auto"/>
              <w:left w:val="single" w:sz="4" w:space="0" w:color="auto"/>
              <w:bottom w:val="single" w:sz="4" w:space="0" w:color="000000"/>
              <w:right w:val="single" w:sz="4" w:space="0" w:color="auto"/>
            </w:tcBorders>
            <w:vAlign w:val="center"/>
            <w:hideMark/>
          </w:tcPr>
          <w:p w14:paraId="4155D550" w14:textId="77777777" w:rsidR="0051586D" w:rsidRPr="0051586D" w:rsidRDefault="0051586D" w:rsidP="0051586D">
            <w:pPr>
              <w:spacing w:after="0"/>
              <w:rPr>
                <w:rFonts w:ascii="Times New Roman" w:hAnsi="Times New Roman" w:cs="Times New Roman"/>
                <w:sz w:val="28"/>
                <w:szCs w:val="28"/>
              </w:rPr>
            </w:pPr>
          </w:p>
        </w:tc>
      </w:tr>
      <w:tr w:rsidR="0051586D" w:rsidRPr="0051586D" w14:paraId="170F9FD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E672D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1ED1833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6A4BE2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w:t>
            </w:r>
          </w:p>
        </w:tc>
        <w:tc>
          <w:tcPr>
            <w:tcW w:w="1722" w:type="dxa"/>
            <w:tcBorders>
              <w:top w:val="nil"/>
              <w:left w:val="nil"/>
              <w:bottom w:val="single" w:sz="4" w:space="0" w:color="auto"/>
              <w:right w:val="single" w:sz="4" w:space="0" w:color="auto"/>
            </w:tcBorders>
            <w:shd w:val="clear" w:color="auto" w:fill="auto"/>
            <w:noWrap/>
            <w:vAlign w:val="center"/>
            <w:hideMark/>
          </w:tcPr>
          <w:p w14:paraId="591F0BA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w:t>
            </w:r>
          </w:p>
        </w:tc>
      </w:tr>
      <w:tr w:rsidR="0051586D" w:rsidRPr="00DC463A" w14:paraId="7B92D146"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7423EB" w14:textId="77777777" w:rsidR="0051586D" w:rsidRPr="0051586D" w:rsidRDefault="0051586D" w:rsidP="0051586D">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№1 Кок-су Туркестанская область</w:t>
            </w:r>
          </w:p>
        </w:tc>
      </w:tr>
      <w:tr w:rsidR="0051586D" w:rsidRPr="0051586D" w14:paraId="159CE6E2"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A7361A4"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4775AA1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20812800</w:t>
            </w:r>
          </w:p>
        </w:tc>
        <w:tc>
          <w:tcPr>
            <w:tcW w:w="2018" w:type="dxa"/>
            <w:tcBorders>
              <w:top w:val="nil"/>
              <w:left w:val="nil"/>
              <w:bottom w:val="single" w:sz="4" w:space="0" w:color="auto"/>
              <w:right w:val="single" w:sz="4" w:space="0" w:color="auto"/>
            </w:tcBorders>
            <w:shd w:val="clear" w:color="auto" w:fill="auto"/>
            <w:noWrap/>
            <w:vAlign w:val="center"/>
            <w:hideMark/>
          </w:tcPr>
          <w:p w14:paraId="080C1D1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20812800</w:t>
            </w:r>
          </w:p>
        </w:tc>
        <w:tc>
          <w:tcPr>
            <w:tcW w:w="1722" w:type="dxa"/>
            <w:tcBorders>
              <w:top w:val="nil"/>
              <w:left w:val="nil"/>
              <w:bottom w:val="single" w:sz="4" w:space="0" w:color="auto"/>
              <w:right w:val="single" w:sz="4" w:space="0" w:color="auto"/>
            </w:tcBorders>
            <w:shd w:val="clear" w:color="auto" w:fill="auto"/>
            <w:noWrap/>
            <w:vAlign w:val="center"/>
            <w:hideMark/>
          </w:tcPr>
          <w:p w14:paraId="53C3B25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r>
      <w:tr w:rsidR="0051586D" w:rsidRPr="0051586D" w14:paraId="4C924270"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3F521F9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326F797E"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20B9C1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xml:space="preserve">нет </w:t>
            </w:r>
          </w:p>
        </w:tc>
      </w:tr>
      <w:tr w:rsidR="0051586D" w:rsidRPr="0051586D" w14:paraId="562BE105"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994A28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3EFA3D0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C645DD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6171304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20 812 800</w:t>
            </w:r>
          </w:p>
        </w:tc>
        <w:tc>
          <w:tcPr>
            <w:tcW w:w="2018" w:type="dxa"/>
            <w:tcBorders>
              <w:top w:val="nil"/>
              <w:left w:val="nil"/>
              <w:bottom w:val="single" w:sz="4" w:space="0" w:color="auto"/>
              <w:right w:val="single" w:sz="4" w:space="0" w:color="auto"/>
            </w:tcBorders>
            <w:shd w:val="clear" w:color="auto" w:fill="auto"/>
            <w:noWrap/>
            <w:vAlign w:val="center"/>
            <w:hideMark/>
          </w:tcPr>
          <w:p w14:paraId="4E56546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20 812 800</w:t>
            </w:r>
          </w:p>
        </w:tc>
        <w:tc>
          <w:tcPr>
            <w:tcW w:w="1722" w:type="dxa"/>
            <w:tcBorders>
              <w:top w:val="nil"/>
              <w:left w:val="nil"/>
              <w:bottom w:val="single" w:sz="4" w:space="0" w:color="auto"/>
              <w:right w:val="single" w:sz="4" w:space="0" w:color="auto"/>
            </w:tcBorders>
            <w:shd w:val="clear" w:color="auto" w:fill="auto"/>
            <w:noWrap/>
            <w:vAlign w:val="center"/>
            <w:hideMark/>
          </w:tcPr>
          <w:p w14:paraId="60F2001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DC463A" w14:paraId="6259BC37"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0545F6" w14:textId="77777777" w:rsidR="0051586D" w:rsidRPr="0051586D" w:rsidRDefault="0051586D" w:rsidP="0051586D">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№2 Кис-Тас Туркестанская область</w:t>
            </w:r>
          </w:p>
        </w:tc>
      </w:tr>
      <w:tr w:rsidR="0051586D" w:rsidRPr="0051586D" w14:paraId="229D690B"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7967F9F"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3AAB0FB"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8480063,578</w:t>
            </w:r>
          </w:p>
        </w:tc>
        <w:tc>
          <w:tcPr>
            <w:tcW w:w="2018" w:type="dxa"/>
            <w:tcBorders>
              <w:top w:val="nil"/>
              <w:left w:val="nil"/>
              <w:bottom w:val="single" w:sz="4" w:space="0" w:color="auto"/>
              <w:right w:val="single" w:sz="4" w:space="0" w:color="auto"/>
            </w:tcBorders>
            <w:shd w:val="clear" w:color="auto" w:fill="auto"/>
            <w:noWrap/>
            <w:vAlign w:val="center"/>
            <w:hideMark/>
          </w:tcPr>
          <w:p w14:paraId="56546C3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8480000,000</w:t>
            </w:r>
          </w:p>
        </w:tc>
        <w:tc>
          <w:tcPr>
            <w:tcW w:w="1722" w:type="dxa"/>
            <w:tcBorders>
              <w:top w:val="nil"/>
              <w:left w:val="nil"/>
              <w:bottom w:val="single" w:sz="4" w:space="0" w:color="auto"/>
              <w:right w:val="single" w:sz="4" w:space="0" w:color="auto"/>
            </w:tcBorders>
            <w:shd w:val="clear" w:color="auto" w:fill="auto"/>
            <w:noWrap/>
            <w:vAlign w:val="center"/>
            <w:hideMark/>
          </w:tcPr>
          <w:p w14:paraId="7FC779E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63,578</w:t>
            </w:r>
          </w:p>
        </w:tc>
      </w:tr>
      <w:tr w:rsidR="0051586D" w:rsidRPr="0051586D" w14:paraId="4DCFA0CC"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0BD38CD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1AA9CFB8"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899E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2F1462E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0,018</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3C22C55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1CF9151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0,018</w:t>
            </w:r>
          </w:p>
        </w:tc>
      </w:tr>
      <w:tr w:rsidR="0051586D" w:rsidRPr="0051586D" w14:paraId="6A1CECA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F92959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3580BFB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0,067</w:t>
            </w:r>
          </w:p>
        </w:tc>
        <w:tc>
          <w:tcPr>
            <w:tcW w:w="2018" w:type="dxa"/>
            <w:tcBorders>
              <w:top w:val="nil"/>
              <w:left w:val="nil"/>
              <w:bottom w:val="single" w:sz="4" w:space="0" w:color="auto"/>
              <w:right w:val="single" w:sz="4" w:space="0" w:color="auto"/>
            </w:tcBorders>
            <w:shd w:val="clear" w:color="auto" w:fill="auto"/>
            <w:noWrap/>
            <w:vAlign w:val="center"/>
            <w:hideMark/>
          </w:tcPr>
          <w:p w14:paraId="274749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4CCA68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0,067</w:t>
            </w:r>
          </w:p>
        </w:tc>
      </w:tr>
      <w:tr w:rsidR="0051586D" w:rsidRPr="0051586D" w14:paraId="0712E53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2AF55E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4B8032B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44,640</w:t>
            </w:r>
          </w:p>
        </w:tc>
        <w:tc>
          <w:tcPr>
            <w:tcW w:w="2018" w:type="dxa"/>
            <w:tcBorders>
              <w:top w:val="nil"/>
              <w:left w:val="nil"/>
              <w:bottom w:val="single" w:sz="4" w:space="0" w:color="auto"/>
              <w:right w:val="single" w:sz="4" w:space="0" w:color="auto"/>
            </w:tcBorders>
            <w:shd w:val="clear" w:color="auto" w:fill="auto"/>
            <w:noWrap/>
            <w:vAlign w:val="center"/>
            <w:hideMark/>
          </w:tcPr>
          <w:p w14:paraId="1026C3F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A37BB2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44,640</w:t>
            </w:r>
          </w:p>
        </w:tc>
      </w:tr>
      <w:tr w:rsidR="0051586D" w:rsidRPr="0051586D" w14:paraId="7B5CF23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AF11F7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0F51DF7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3,051</w:t>
            </w:r>
          </w:p>
        </w:tc>
        <w:tc>
          <w:tcPr>
            <w:tcW w:w="2018" w:type="dxa"/>
            <w:tcBorders>
              <w:top w:val="nil"/>
              <w:left w:val="nil"/>
              <w:bottom w:val="single" w:sz="4" w:space="0" w:color="auto"/>
              <w:right w:val="single" w:sz="4" w:space="0" w:color="auto"/>
            </w:tcBorders>
            <w:shd w:val="clear" w:color="auto" w:fill="auto"/>
            <w:noWrap/>
            <w:vAlign w:val="center"/>
            <w:hideMark/>
          </w:tcPr>
          <w:p w14:paraId="52F5D49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BE92C8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3,051</w:t>
            </w:r>
          </w:p>
        </w:tc>
      </w:tr>
      <w:tr w:rsidR="0051586D" w:rsidRPr="0051586D" w14:paraId="7B1F9E4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C4AE9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F6A16A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47,776</w:t>
            </w:r>
          </w:p>
        </w:tc>
        <w:tc>
          <w:tcPr>
            <w:tcW w:w="2018" w:type="dxa"/>
            <w:tcBorders>
              <w:top w:val="nil"/>
              <w:left w:val="nil"/>
              <w:bottom w:val="single" w:sz="4" w:space="0" w:color="auto"/>
              <w:right w:val="single" w:sz="4" w:space="0" w:color="auto"/>
            </w:tcBorders>
            <w:shd w:val="clear" w:color="auto" w:fill="auto"/>
            <w:noWrap/>
            <w:vAlign w:val="center"/>
            <w:hideMark/>
          </w:tcPr>
          <w:p w14:paraId="73F3783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E58436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47,776</w:t>
            </w:r>
          </w:p>
        </w:tc>
      </w:tr>
      <w:tr w:rsidR="0051586D" w:rsidRPr="0051586D" w14:paraId="40DD540B"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7075F3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137B922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5EDFC45"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15F3A77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0,1140</w:t>
            </w:r>
          </w:p>
        </w:tc>
        <w:tc>
          <w:tcPr>
            <w:tcW w:w="2018" w:type="dxa"/>
            <w:tcBorders>
              <w:top w:val="nil"/>
              <w:left w:val="nil"/>
              <w:bottom w:val="single" w:sz="4" w:space="0" w:color="auto"/>
              <w:right w:val="single" w:sz="4" w:space="0" w:color="auto"/>
            </w:tcBorders>
            <w:shd w:val="clear" w:color="auto" w:fill="auto"/>
            <w:noWrap/>
            <w:vAlign w:val="center"/>
            <w:hideMark/>
          </w:tcPr>
          <w:p w14:paraId="3F6CC6F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18DA4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0,1140</w:t>
            </w:r>
          </w:p>
        </w:tc>
      </w:tr>
      <w:tr w:rsidR="0051586D" w:rsidRPr="0051586D" w14:paraId="7097982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6A2449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1A2D788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10</w:t>
            </w:r>
          </w:p>
        </w:tc>
        <w:tc>
          <w:tcPr>
            <w:tcW w:w="2018" w:type="dxa"/>
            <w:tcBorders>
              <w:top w:val="nil"/>
              <w:left w:val="nil"/>
              <w:bottom w:val="single" w:sz="4" w:space="0" w:color="auto"/>
              <w:right w:val="single" w:sz="4" w:space="0" w:color="auto"/>
            </w:tcBorders>
            <w:shd w:val="clear" w:color="auto" w:fill="auto"/>
            <w:noWrap/>
            <w:vAlign w:val="center"/>
            <w:hideMark/>
          </w:tcPr>
          <w:p w14:paraId="5D764E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EB7146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10</w:t>
            </w:r>
          </w:p>
        </w:tc>
      </w:tr>
      <w:tr w:rsidR="0051586D" w:rsidRPr="0051586D" w14:paraId="4FA97C0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2B4E1F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704E8E3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4,4014</w:t>
            </w:r>
          </w:p>
        </w:tc>
        <w:tc>
          <w:tcPr>
            <w:tcW w:w="2018" w:type="dxa"/>
            <w:tcBorders>
              <w:top w:val="nil"/>
              <w:left w:val="nil"/>
              <w:bottom w:val="single" w:sz="4" w:space="0" w:color="auto"/>
              <w:right w:val="single" w:sz="4" w:space="0" w:color="auto"/>
            </w:tcBorders>
            <w:shd w:val="clear" w:color="auto" w:fill="auto"/>
            <w:noWrap/>
            <w:vAlign w:val="center"/>
            <w:hideMark/>
          </w:tcPr>
          <w:p w14:paraId="10B3802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147EF0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4,4014</w:t>
            </w:r>
          </w:p>
        </w:tc>
      </w:tr>
      <w:tr w:rsidR="0051586D" w:rsidRPr="0051586D" w14:paraId="0514805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4078031"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1ECDB05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w:t>
            </w:r>
          </w:p>
        </w:tc>
        <w:tc>
          <w:tcPr>
            <w:tcW w:w="2018" w:type="dxa"/>
            <w:tcBorders>
              <w:top w:val="nil"/>
              <w:left w:val="nil"/>
              <w:bottom w:val="single" w:sz="4" w:space="0" w:color="auto"/>
              <w:right w:val="single" w:sz="4" w:space="0" w:color="auto"/>
            </w:tcBorders>
            <w:shd w:val="clear" w:color="auto" w:fill="auto"/>
            <w:noWrap/>
            <w:vAlign w:val="center"/>
            <w:hideMark/>
          </w:tcPr>
          <w:p w14:paraId="53F3D47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C2A127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w:t>
            </w:r>
          </w:p>
        </w:tc>
      </w:tr>
      <w:tr w:rsidR="0051586D" w:rsidRPr="0051586D" w14:paraId="49691AE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E8D045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02EB686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8 480 000</w:t>
            </w:r>
          </w:p>
        </w:tc>
        <w:tc>
          <w:tcPr>
            <w:tcW w:w="2018" w:type="dxa"/>
            <w:tcBorders>
              <w:top w:val="nil"/>
              <w:left w:val="nil"/>
              <w:bottom w:val="single" w:sz="4" w:space="0" w:color="auto"/>
              <w:right w:val="single" w:sz="4" w:space="0" w:color="auto"/>
            </w:tcBorders>
            <w:shd w:val="clear" w:color="auto" w:fill="auto"/>
            <w:noWrap/>
            <w:vAlign w:val="center"/>
            <w:hideMark/>
          </w:tcPr>
          <w:p w14:paraId="1C11DEB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8 480 000</w:t>
            </w:r>
          </w:p>
        </w:tc>
        <w:tc>
          <w:tcPr>
            <w:tcW w:w="1722" w:type="dxa"/>
            <w:tcBorders>
              <w:top w:val="nil"/>
              <w:left w:val="nil"/>
              <w:bottom w:val="single" w:sz="4" w:space="0" w:color="auto"/>
              <w:right w:val="single" w:sz="4" w:space="0" w:color="auto"/>
            </w:tcBorders>
            <w:shd w:val="clear" w:color="auto" w:fill="auto"/>
            <w:noWrap/>
            <w:vAlign w:val="center"/>
            <w:hideMark/>
          </w:tcPr>
          <w:p w14:paraId="7499C00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78740BF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039A65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1EAE7D8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c>
          <w:tcPr>
            <w:tcW w:w="2018" w:type="dxa"/>
            <w:tcBorders>
              <w:top w:val="nil"/>
              <w:left w:val="nil"/>
              <w:bottom w:val="single" w:sz="4" w:space="0" w:color="auto"/>
              <w:right w:val="single" w:sz="4" w:space="0" w:color="auto"/>
            </w:tcBorders>
            <w:shd w:val="clear" w:color="auto" w:fill="auto"/>
            <w:noWrap/>
            <w:vAlign w:val="center"/>
            <w:hideMark/>
          </w:tcPr>
          <w:p w14:paraId="27130A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08A65E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r>
      <w:tr w:rsidR="0051586D" w:rsidRPr="0051586D" w14:paraId="11EA2CA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6FC9DD0"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743EF15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8480015,802</w:t>
            </w:r>
          </w:p>
        </w:tc>
        <w:tc>
          <w:tcPr>
            <w:tcW w:w="2018" w:type="dxa"/>
            <w:tcBorders>
              <w:top w:val="nil"/>
              <w:left w:val="nil"/>
              <w:bottom w:val="single" w:sz="4" w:space="0" w:color="auto"/>
              <w:right w:val="single" w:sz="4" w:space="0" w:color="auto"/>
            </w:tcBorders>
            <w:shd w:val="clear" w:color="auto" w:fill="auto"/>
            <w:noWrap/>
            <w:vAlign w:val="center"/>
            <w:hideMark/>
          </w:tcPr>
          <w:p w14:paraId="2DBD094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8480000,000</w:t>
            </w:r>
          </w:p>
        </w:tc>
        <w:tc>
          <w:tcPr>
            <w:tcW w:w="1722" w:type="dxa"/>
            <w:tcBorders>
              <w:top w:val="nil"/>
              <w:left w:val="nil"/>
              <w:bottom w:val="single" w:sz="4" w:space="0" w:color="auto"/>
              <w:right w:val="single" w:sz="4" w:space="0" w:color="auto"/>
            </w:tcBorders>
            <w:shd w:val="clear" w:color="auto" w:fill="auto"/>
            <w:noWrap/>
            <w:vAlign w:val="center"/>
            <w:hideMark/>
          </w:tcPr>
          <w:p w14:paraId="4819695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15,802</w:t>
            </w:r>
          </w:p>
        </w:tc>
      </w:tr>
      <w:tr w:rsidR="0051586D" w:rsidRPr="00DC463A" w14:paraId="06ED2712"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C0EA66" w14:textId="77777777" w:rsidR="0051586D" w:rsidRPr="0051586D" w:rsidRDefault="0051586D" w:rsidP="0051586D">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№3 Кок-су Жамбылская область</w:t>
            </w:r>
          </w:p>
        </w:tc>
      </w:tr>
      <w:tr w:rsidR="0051586D" w:rsidRPr="0051586D" w14:paraId="5A3ADD4B"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300931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818948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15600515,813</w:t>
            </w:r>
          </w:p>
        </w:tc>
        <w:tc>
          <w:tcPr>
            <w:tcW w:w="2018" w:type="dxa"/>
            <w:tcBorders>
              <w:top w:val="nil"/>
              <w:left w:val="nil"/>
              <w:bottom w:val="single" w:sz="4" w:space="0" w:color="auto"/>
              <w:right w:val="single" w:sz="4" w:space="0" w:color="auto"/>
            </w:tcBorders>
            <w:shd w:val="clear" w:color="auto" w:fill="auto"/>
            <w:noWrap/>
            <w:vAlign w:val="center"/>
            <w:hideMark/>
          </w:tcPr>
          <w:p w14:paraId="4205F1F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15597654,850</w:t>
            </w:r>
          </w:p>
        </w:tc>
        <w:tc>
          <w:tcPr>
            <w:tcW w:w="1722" w:type="dxa"/>
            <w:tcBorders>
              <w:top w:val="nil"/>
              <w:left w:val="nil"/>
              <w:bottom w:val="single" w:sz="4" w:space="0" w:color="auto"/>
              <w:right w:val="single" w:sz="4" w:space="0" w:color="auto"/>
            </w:tcBorders>
            <w:shd w:val="clear" w:color="auto" w:fill="auto"/>
            <w:noWrap/>
            <w:vAlign w:val="center"/>
            <w:hideMark/>
          </w:tcPr>
          <w:p w14:paraId="791FF65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2860,962</w:t>
            </w:r>
          </w:p>
        </w:tc>
      </w:tr>
      <w:tr w:rsidR="0051586D" w:rsidRPr="0051586D" w14:paraId="3A1055D5"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1F48772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105B79F8"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9A27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2F9ACA7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0,0417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056B84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79E9908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0,0417</w:t>
            </w:r>
          </w:p>
        </w:tc>
      </w:tr>
      <w:tr w:rsidR="0051586D" w:rsidRPr="0051586D" w14:paraId="3290A59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062E59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0D0F1BD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3,8200</w:t>
            </w:r>
          </w:p>
        </w:tc>
        <w:tc>
          <w:tcPr>
            <w:tcW w:w="2018" w:type="dxa"/>
            <w:tcBorders>
              <w:top w:val="nil"/>
              <w:left w:val="nil"/>
              <w:bottom w:val="single" w:sz="4" w:space="0" w:color="auto"/>
              <w:right w:val="single" w:sz="4" w:space="0" w:color="auto"/>
            </w:tcBorders>
            <w:shd w:val="clear" w:color="auto" w:fill="auto"/>
            <w:noWrap/>
            <w:vAlign w:val="center"/>
            <w:hideMark/>
          </w:tcPr>
          <w:p w14:paraId="17ACBBB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8AAFB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3,820</w:t>
            </w:r>
          </w:p>
        </w:tc>
      </w:tr>
      <w:tr w:rsidR="0051586D" w:rsidRPr="0051586D" w14:paraId="298A007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22E806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7D00DFB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90,1430</w:t>
            </w:r>
          </w:p>
        </w:tc>
        <w:tc>
          <w:tcPr>
            <w:tcW w:w="2018" w:type="dxa"/>
            <w:tcBorders>
              <w:top w:val="nil"/>
              <w:left w:val="nil"/>
              <w:bottom w:val="single" w:sz="4" w:space="0" w:color="auto"/>
              <w:right w:val="single" w:sz="4" w:space="0" w:color="auto"/>
            </w:tcBorders>
            <w:shd w:val="clear" w:color="auto" w:fill="auto"/>
            <w:noWrap/>
            <w:vAlign w:val="center"/>
            <w:hideMark/>
          </w:tcPr>
          <w:p w14:paraId="259413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CCD42D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90,143</w:t>
            </w:r>
          </w:p>
        </w:tc>
      </w:tr>
      <w:tr w:rsidR="0051586D" w:rsidRPr="0051586D" w14:paraId="7E4CBF5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E41486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19824E9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0,0744</w:t>
            </w:r>
          </w:p>
        </w:tc>
        <w:tc>
          <w:tcPr>
            <w:tcW w:w="2018" w:type="dxa"/>
            <w:tcBorders>
              <w:top w:val="nil"/>
              <w:left w:val="nil"/>
              <w:bottom w:val="single" w:sz="4" w:space="0" w:color="auto"/>
              <w:right w:val="single" w:sz="4" w:space="0" w:color="auto"/>
            </w:tcBorders>
            <w:shd w:val="clear" w:color="auto" w:fill="auto"/>
            <w:noWrap/>
            <w:vAlign w:val="center"/>
            <w:hideMark/>
          </w:tcPr>
          <w:p w14:paraId="370E984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5F5B5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0,0744</w:t>
            </w:r>
          </w:p>
        </w:tc>
      </w:tr>
      <w:tr w:rsidR="0051586D" w:rsidRPr="0051586D" w14:paraId="1798B53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155FB3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 Отработанные  аккумуляторы</w:t>
            </w:r>
          </w:p>
        </w:tc>
        <w:tc>
          <w:tcPr>
            <w:tcW w:w="2071" w:type="dxa"/>
            <w:tcBorders>
              <w:top w:val="nil"/>
              <w:left w:val="nil"/>
              <w:bottom w:val="single" w:sz="4" w:space="0" w:color="auto"/>
              <w:right w:val="single" w:sz="4" w:space="0" w:color="auto"/>
            </w:tcBorders>
            <w:shd w:val="clear" w:color="auto" w:fill="auto"/>
            <w:noWrap/>
            <w:vAlign w:val="center"/>
            <w:hideMark/>
          </w:tcPr>
          <w:p w14:paraId="3A947D0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1,6254</w:t>
            </w:r>
          </w:p>
        </w:tc>
        <w:tc>
          <w:tcPr>
            <w:tcW w:w="2018" w:type="dxa"/>
            <w:tcBorders>
              <w:top w:val="nil"/>
              <w:left w:val="nil"/>
              <w:bottom w:val="single" w:sz="4" w:space="0" w:color="auto"/>
              <w:right w:val="single" w:sz="4" w:space="0" w:color="auto"/>
            </w:tcBorders>
            <w:shd w:val="clear" w:color="auto" w:fill="auto"/>
            <w:noWrap/>
            <w:vAlign w:val="center"/>
            <w:hideMark/>
          </w:tcPr>
          <w:p w14:paraId="6D8D208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A26A51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1,6254</w:t>
            </w:r>
          </w:p>
        </w:tc>
      </w:tr>
      <w:tr w:rsidR="0051586D" w:rsidRPr="0051586D" w14:paraId="5C2DC42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86D69A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масляные фильтры</w:t>
            </w:r>
          </w:p>
        </w:tc>
        <w:tc>
          <w:tcPr>
            <w:tcW w:w="2071" w:type="dxa"/>
            <w:tcBorders>
              <w:top w:val="nil"/>
              <w:left w:val="nil"/>
              <w:bottom w:val="single" w:sz="4" w:space="0" w:color="auto"/>
              <w:right w:val="single" w:sz="4" w:space="0" w:color="auto"/>
            </w:tcBorders>
            <w:shd w:val="clear" w:color="auto" w:fill="auto"/>
            <w:noWrap/>
            <w:vAlign w:val="center"/>
            <w:hideMark/>
          </w:tcPr>
          <w:p w14:paraId="787B27F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1,2205</w:t>
            </w:r>
          </w:p>
        </w:tc>
        <w:tc>
          <w:tcPr>
            <w:tcW w:w="2018" w:type="dxa"/>
            <w:tcBorders>
              <w:top w:val="nil"/>
              <w:left w:val="nil"/>
              <w:bottom w:val="single" w:sz="4" w:space="0" w:color="auto"/>
              <w:right w:val="single" w:sz="4" w:space="0" w:color="auto"/>
            </w:tcBorders>
            <w:shd w:val="clear" w:color="auto" w:fill="auto"/>
            <w:noWrap/>
            <w:vAlign w:val="center"/>
            <w:hideMark/>
          </w:tcPr>
          <w:p w14:paraId="27B9626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E011FC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1,2205</w:t>
            </w:r>
          </w:p>
        </w:tc>
      </w:tr>
      <w:tr w:rsidR="0051586D" w:rsidRPr="0051586D" w14:paraId="6557567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2CAED5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Медицинские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1E005F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0,1283</w:t>
            </w:r>
          </w:p>
        </w:tc>
        <w:tc>
          <w:tcPr>
            <w:tcW w:w="2018" w:type="dxa"/>
            <w:tcBorders>
              <w:top w:val="nil"/>
              <w:left w:val="nil"/>
              <w:bottom w:val="single" w:sz="4" w:space="0" w:color="auto"/>
              <w:right w:val="single" w:sz="4" w:space="0" w:color="auto"/>
            </w:tcBorders>
            <w:shd w:val="clear" w:color="auto" w:fill="auto"/>
            <w:noWrap/>
            <w:vAlign w:val="center"/>
            <w:hideMark/>
          </w:tcPr>
          <w:p w14:paraId="0F6527B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6B1FD8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0,128</w:t>
            </w:r>
          </w:p>
        </w:tc>
      </w:tr>
      <w:tr w:rsidR="0051586D" w:rsidRPr="0051586D" w14:paraId="737C1A3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29DF9B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Грунт, содержащий нефтепродукт</w:t>
            </w:r>
          </w:p>
        </w:tc>
        <w:tc>
          <w:tcPr>
            <w:tcW w:w="2071" w:type="dxa"/>
            <w:tcBorders>
              <w:top w:val="nil"/>
              <w:left w:val="nil"/>
              <w:bottom w:val="single" w:sz="4" w:space="0" w:color="auto"/>
              <w:right w:val="single" w:sz="4" w:space="0" w:color="auto"/>
            </w:tcBorders>
            <w:shd w:val="clear" w:color="auto" w:fill="auto"/>
            <w:noWrap/>
            <w:vAlign w:val="center"/>
            <w:hideMark/>
          </w:tcPr>
          <w:p w14:paraId="6180AD9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2018" w:type="dxa"/>
            <w:tcBorders>
              <w:top w:val="nil"/>
              <w:left w:val="nil"/>
              <w:bottom w:val="single" w:sz="4" w:space="0" w:color="auto"/>
              <w:right w:val="single" w:sz="4" w:space="0" w:color="auto"/>
            </w:tcBorders>
            <w:shd w:val="clear" w:color="auto" w:fill="auto"/>
            <w:noWrap/>
            <w:vAlign w:val="center"/>
            <w:hideMark/>
          </w:tcPr>
          <w:p w14:paraId="208FDC0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1722" w:type="dxa"/>
            <w:tcBorders>
              <w:top w:val="nil"/>
              <w:left w:val="nil"/>
              <w:bottom w:val="single" w:sz="4" w:space="0" w:color="auto"/>
              <w:right w:val="single" w:sz="4" w:space="0" w:color="auto"/>
            </w:tcBorders>
            <w:shd w:val="clear" w:color="auto" w:fill="auto"/>
            <w:noWrap/>
            <w:vAlign w:val="center"/>
            <w:hideMark/>
          </w:tcPr>
          <w:p w14:paraId="49F913D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1B66D4D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B079A41"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6DB5B8C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97,053</w:t>
            </w:r>
          </w:p>
        </w:tc>
        <w:tc>
          <w:tcPr>
            <w:tcW w:w="2018" w:type="dxa"/>
            <w:tcBorders>
              <w:top w:val="nil"/>
              <w:left w:val="nil"/>
              <w:bottom w:val="single" w:sz="4" w:space="0" w:color="auto"/>
              <w:right w:val="single" w:sz="4" w:space="0" w:color="auto"/>
            </w:tcBorders>
            <w:shd w:val="clear" w:color="auto" w:fill="auto"/>
            <w:noWrap/>
            <w:vAlign w:val="center"/>
            <w:hideMark/>
          </w:tcPr>
          <w:p w14:paraId="6F7FA727"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0F3C67C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97,053</w:t>
            </w:r>
          </w:p>
        </w:tc>
      </w:tr>
      <w:tr w:rsidR="0051586D" w:rsidRPr="0051586D" w14:paraId="54DE23BA"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3007D9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047DE27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90D80A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60E01C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96,225</w:t>
            </w:r>
          </w:p>
        </w:tc>
        <w:tc>
          <w:tcPr>
            <w:tcW w:w="2018" w:type="dxa"/>
            <w:tcBorders>
              <w:top w:val="nil"/>
              <w:left w:val="nil"/>
              <w:bottom w:val="single" w:sz="4" w:space="0" w:color="auto"/>
              <w:right w:val="single" w:sz="4" w:space="0" w:color="auto"/>
            </w:tcBorders>
            <w:shd w:val="clear" w:color="auto" w:fill="auto"/>
            <w:noWrap/>
            <w:vAlign w:val="center"/>
            <w:hideMark/>
          </w:tcPr>
          <w:p w14:paraId="2266169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17D71A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96,225</w:t>
            </w:r>
          </w:p>
        </w:tc>
      </w:tr>
      <w:tr w:rsidR="0051586D" w:rsidRPr="0051586D" w14:paraId="3A8CB6E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C66D8E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409C340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3,500</w:t>
            </w:r>
          </w:p>
        </w:tc>
        <w:tc>
          <w:tcPr>
            <w:tcW w:w="2018" w:type="dxa"/>
            <w:tcBorders>
              <w:top w:val="nil"/>
              <w:left w:val="nil"/>
              <w:bottom w:val="single" w:sz="4" w:space="0" w:color="auto"/>
              <w:right w:val="single" w:sz="4" w:space="0" w:color="auto"/>
            </w:tcBorders>
            <w:shd w:val="clear" w:color="auto" w:fill="auto"/>
            <w:noWrap/>
            <w:vAlign w:val="center"/>
            <w:hideMark/>
          </w:tcPr>
          <w:p w14:paraId="4384617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89C985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3,5</w:t>
            </w:r>
          </w:p>
        </w:tc>
      </w:tr>
      <w:tr w:rsidR="0051586D" w:rsidRPr="0051586D" w14:paraId="438F591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35123A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1AD12A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42,147</w:t>
            </w:r>
          </w:p>
        </w:tc>
        <w:tc>
          <w:tcPr>
            <w:tcW w:w="2018" w:type="dxa"/>
            <w:tcBorders>
              <w:top w:val="nil"/>
              <w:left w:val="nil"/>
              <w:bottom w:val="single" w:sz="4" w:space="0" w:color="auto"/>
              <w:right w:val="single" w:sz="4" w:space="0" w:color="auto"/>
            </w:tcBorders>
            <w:shd w:val="clear" w:color="auto" w:fill="auto"/>
            <w:noWrap/>
            <w:vAlign w:val="center"/>
            <w:hideMark/>
          </w:tcPr>
          <w:p w14:paraId="654964B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A9939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42,1466</w:t>
            </w:r>
          </w:p>
        </w:tc>
      </w:tr>
      <w:tr w:rsidR="0051586D" w:rsidRPr="0051586D" w14:paraId="78A1004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D5A071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Золошлаки</w:t>
            </w:r>
          </w:p>
        </w:tc>
        <w:tc>
          <w:tcPr>
            <w:tcW w:w="2071" w:type="dxa"/>
            <w:tcBorders>
              <w:top w:val="nil"/>
              <w:left w:val="nil"/>
              <w:bottom w:val="single" w:sz="4" w:space="0" w:color="auto"/>
              <w:right w:val="single" w:sz="4" w:space="0" w:color="auto"/>
            </w:tcBorders>
            <w:shd w:val="clear" w:color="auto" w:fill="auto"/>
            <w:noWrap/>
            <w:vAlign w:val="center"/>
            <w:hideMark/>
          </w:tcPr>
          <w:p w14:paraId="31CF1C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86,850</w:t>
            </w:r>
          </w:p>
        </w:tc>
        <w:tc>
          <w:tcPr>
            <w:tcW w:w="2018" w:type="dxa"/>
            <w:tcBorders>
              <w:top w:val="nil"/>
              <w:left w:val="nil"/>
              <w:bottom w:val="single" w:sz="4" w:space="0" w:color="auto"/>
              <w:right w:val="single" w:sz="4" w:space="0" w:color="auto"/>
            </w:tcBorders>
            <w:shd w:val="clear" w:color="auto" w:fill="auto"/>
            <w:noWrap/>
            <w:vAlign w:val="center"/>
            <w:hideMark/>
          </w:tcPr>
          <w:p w14:paraId="7196929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86,850</w:t>
            </w:r>
          </w:p>
        </w:tc>
        <w:tc>
          <w:tcPr>
            <w:tcW w:w="1722" w:type="dxa"/>
            <w:tcBorders>
              <w:top w:val="nil"/>
              <w:left w:val="nil"/>
              <w:bottom w:val="single" w:sz="4" w:space="0" w:color="auto"/>
              <w:right w:val="single" w:sz="4" w:space="0" w:color="auto"/>
            </w:tcBorders>
            <w:shd w:val="clear" w:color="auto" w:fill="auto"/>
            <w:noWrap/>
            <w:vAlign w:val="center"/>
            <w:hideMark/>
          </w:tcPr>
          <w:p w14:paraId="3882451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0,0000</w:t>
            </w:r>
          </w:p>
        </w:tc>
      </w:tr>
      <w:tr w:rsidR="0051586D" w:rsidRPr="0051586D" w14:paraId="6C7080C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394B93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0B91BAD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0,129</w:t>
            </w:r>
          </w:p>
        </w:tc>
        <w:tc>
          <w:tcPr>
            <w:tcW w:w="2018" w:type="dxa"/>
            <w:tcBorders>
              <w:top w:val="nil"/>
              <w:left w:val="nil"/>
              <w:bottom w:val="single" w:sz="4" w:space="0" w:color="auto"/>
              <w:right w:val="single" w:sz="4" w:space="0" w:color="auto"/>
            </w:tcBorders>
            <w:shd w:val="clear" w:color="auto" w:fill="auto"/>
            <w:noWrap/>
            <w:vAlign w:val="center"/>
            <w:hideMark/>
          </w:tcPr>
          <w:p w14:paraId="70BA61E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94A24B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0,1290</w:t>
            </w:r>
          </w:p>
        </w:tc>
      </w:tr>
      <w:tr w:rsidR="0051586D" w:rsidRPr="0051586D" w14:paraId="2E61E93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309913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1114979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w:t>
            </w:r>
          </w:p>
        </w:tc>
        <w:tc>
          <w:tcPr>
            <w:tcW w:w="2018" w:type="dxa"/>
            <w:tcBorders>
              <w:top w:val="nil"/>
              <w:left w:val="nil"/>
              <w:bottom w:val="single" w:sz="4" w:space="0" w:color="auto"/>
              <w:right w:val="single" w:sz="4" w:space="0" w:color="auto"/>
            </w:tcBorders>
            <w:shd w:val="clear" w:color="auto" w:fill="auto"/>
            <w:noWrap/>
            <w:vAlign w:val="center"/>
            <w:hideMark/>
          </w:tcPr>
          <w:p w14:paraId="5E074C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8FE49C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3,8100</w:t>
            </w:r>
          </w:p>
        </w:tc>
      </w:tr>
      <w:tr w:rsidR="0051586D" w:rsidRPr="0051586D" w14:paraId="6E8C628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D3D594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359687E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w:t>
            </w:r>
          </w:p>
        </w:tc>
        <w:tc>
          <w:tcPr>
            <w:tcW w:w="2018" w:type="dxa"/>
            <w:tcBorders>
              <w:top w:val="nil"/>
              <w:left w:val="nil"/>
              <w:bottom w:val="single" w:sz="4" w:space="0" w:color="auto"/>
              <w:right w:val="single" w:sz="4" w:space="0" w:color="auto"/>
            </w:tcBorders>
            <w:shd w:val="clear" w:color="auto" w:fill="auto"/>
            <w:noWrap/>
            <w:vAlign w:val="center"/>
            <w:hideMark/>
          </w:tcPr>
          <w:p w14:paraId="6AE9839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B6AE2D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r>
      <w:tr w:rsidR="0051586D" w:rsidRPr="0051586D" w14:paraId="07AF37A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AAD103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7C53DD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2500,000</w:t>
            </w:r>
          </w:p>
        </w:tc>
        <w:tc>
          <w:tcPr>
            <w:tcW w:w="2018" w:type="dxa"/>
            <w:tcBorders>
              <w:top w:val="nil"/>
              <w:left w:val="nil"/>
              <w:bottom w:val="single" w:sz="4" w:space="0" w:color="auto"/>
              <w:right w:val="single" w:sz="4" w:space="0" w:color="auto"/>
            </w:tcBorders>
            <w:shd w:val="clear" w:color="auto" w:fill="auto"/>
            <w:noWrap/>
            <w:vAlign w:val="center"/>
            <w:hideMark/>
          </w:tcPr>
          <w:p w14:paraId="3875C60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93B015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2500</w:t>
            </w:r>
          </w:p>
        </w:tc>
      </w:tr>
      <w:tr w:rsidR="0051586D" w:rsidRPr="0051586D" w14:paraId="56ADC27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7F7D63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Шины с металлокордом</w:t>
            </w:r>
          </w:p>
        </w:tc>
        <w:tc>
          <w:tcPr>
            <w:tcW w:w="2071" w:type="dxa"/>
            <w:tcBorders>
              <w:top w:val="nil"/>
              <w:left w:val="nil"/>
              <w:bottom w:val="single" w:sz="4" w:space="0" w:color="auto"/>
              <w:right w:val="single" w:sz="4" w:space="0" w:color="auto"/>
            </w:tcBorders>
            <w:shd w:val="clear" w:color="auto" w:fill="auto"/>
            <w:noWrap/>
            <w:vAlign w:val="center"/>
            <w:hideMark/>
          </w:tcPr>
          <w:p w14:paraId="29E1EB2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116,277</w:t>
            </w:r>
          </w:p>
        </w:tc>
        <w:tc>
          <w:tcPr>
            <w:tcW w:w="2018" w:type="dxa"/>
            <w:tcBorders>
              <w:top w:val="nil"/>
              <w:left w:val="nil"/>
              <w:bottom w:val="single" w:sz="4" w:space="0" w:color="auto"/>
              <w:right w:val="single" w:sz="4" w:space="0" w:color="auto"/>
            </w:tcBorders>
            <w:shd w:val="clear" w:color="auto" w:fill="auto"/>
            <w:noWrap/>
            <w:vAlign w:val="center"/>
            <w:hideMark/>
          </w:tcPr>
          <w:p w14:paraId="5B07E61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9135B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116,277</w:t>
            </w:r>
          </w:p>
        </w:tc>
      </w:tr>
      <w:tr w:rsidR="0051586D" w:rsidRPr="0051586D" w14:paraId="34E941E0"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30B214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Отходы извести </w:t>
            </w:r>
          </w:p>
        </w:tc>
        <w:tc>
          <w:tcPr>
            <w:tcW w:w="2071" w:type="dxa"/>
            <w:tcBorders>
              <w:top w:val="nil"/>
              <w:left w:val="nil"/>
              <w:bottom w:val="single" w:sz="4" w:space="0" w:color="auto"/>
              <w:right w:val="single" w:sz="4" w:space="0" w:color="auto"/>
            </w:tcBorders>
            <w:shd w:val="clear" w:color="auto" w:fill="auto"/>
            <w:noWrap/>
            <w:vAlign w:val="center"/>
            <w:hideMark/>
          </w:tcPr>
          <w:p w14:paraId="3D099CC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0,193</w:t>
            </w:r>
          </w:p>
        </w:tc>
        <w:tc>
          <w:tcPr>
            <w:tcW w:w="2018" w:type="dxa"/>
            <w:tcBorders>
              <w:top w:val="nil"/>
              <w:left w:val="nil"/>
              <w:bottom w:val="single" w:sz="4" w:space="0" w:color="auto"/>
              <w:right w:val="single" w:sz="4" w:space="0" w:color="auto"/>
            </w:tcBorders>
            <w:shd w:val="clear" w:color="auto" w:fill="auto"/>
            <w:noWrap/>
            <w:vAlign w:val="center"/>
            <w:hideMark/>
          </w:tcPr>
          <w:p w14:paraId="34CF75C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5E608B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0,1926</w:t>
            </w:r>
          </w:p>
        </w:tc>
      </w:tr>
      <w:tr w:rsidR="0051586D" w:rsidRPr="0051586D" w14:paraId="11CB196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3910FB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1F146AB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1,593</w:t>
            </w:r>
          </w:p>
        </w:tc>
        <w:tc>
          <w:tcPr>
            <w:tcW w:w="2018" w:type="dxa"/>
            <w:tcBorders>
              <w:top w:val="nil"/>
              <w:left w:val="nil"/>
              <w:bottom w:val="single" w:sz="4" w:space="0" w:color="auto"/>
              <w:right w:val="single" w:sz="4" w:space="0" w:color="auto"/>
            </w:tcBorders>
            <w:shd w:val="clear" w:color="auto" w:fill="auto"/>
            <w:noWrap/>
            <w:vAlign w:val="center"/>
            <w:hideMark/>
          </w:tcPr>
          <w:p w14:paraId="6D4EF84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99770B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1,5926</w:t>
            </w:r>
          </w:p>
        </w:tc>
      </w:tr>
      <w:tr w:rsidR="0051586D" w:rsidRPr="0051586D" w14:paraId="2434BEB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9B76B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цветных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6226179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0,020</w:t>
            </w:r>
          </w:p>
        </w:tc>
        <w:tc>
          <w:tcPr>
            <w:tcW w:w="2018" w:type="dxa"/>
            <w:tcBorders>
              <w:top w:val="nil"/>
              <w:left w:val="nil"/>
              <w:bottom w:val="single" w:sz="4" w:space="0" w:color="auto"/>
              <w:right w:val="single" w:sz="4" w:space="0" w:color="auto"/>
            </w:tcBorders>
            <w:shd w:val="clear" w:color="auto" w:fill="auto"/>
            <w:noWrap/>
            <w:vAlign w:val="center"/>
            <w:hideMark/>
          </w:tcPr>
          <w:p w14:paraId="6A63857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70349D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0,0199</w:t>
            </w:r>
          </w:p>
        </w:tc>
      </w:tr>
      <w:tr w:rsidR="0051586D" w:rsidRPr="0051586D" w14:paraId="377E325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685EEE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Солевые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B2B5ED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2018" w:type="dxa"/>
            <w:tcBorders>
              <w:top w:val="nil"/>
              <w:left w:val="nil"/>
              <w:bottom w:val="single" w:sz="4" w:space="0" w:color="auto"/>
              <w:right w:val="single" w:sz="4" w:space="0" w:color="auto"/>
            </w:tcBorders>
            <w:shd w:val="clear" w:color="auto" w:fill="auto"/>
            <w:noWrap/>
            <w:vAlign w:val="center"/>
            <w:hideMark/>
          </w:tcPr>
          <w:p w14:paraId="39E199F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1722" w:type="dxa"/>
            <w:tcBorders>
              <w:top w:val="nil"/>
              <w:left w:val="nil"/>
              <w:bottom w:val="single" w:sz="4" w:space="0" w:color="auto"/>
              <w:right w:val="single" w:sz="4" w:space="0" w:color="auto"/>
            </w:tcBorders>
            <w:shd w:val="clear" w:color="auto" w:fill="auto"/>
            <w:noWrap/>
            <w:vAlign w:val="center"/>
            <w:hideMark/>
          </w:tcPr>
          <w:p w14:paraId="1EDDA13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7CF7D21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F5EF7E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Разнородные древеные отходы </w:t>
            </w:r>
          </w:p>
        </w:tc>
        <w:tc>
          <w:tcPr>
            <w:tcW w:w="2071" w:type="dxa"/>
            <w:tcBorders>
              <w:top w:val="nil"/>
              <w:left w:val="nil"/>
              <w:bottom w:val="single" w:sz="4" w:space="0" w:color="auto"/>
              <w:right w:val="single" w:sz="4" w:space="0" w:color="auto"/>
            </w:tcBorders>
            <w:shd w:val="clear" w:color="auto" w:fill="auto"/>
            <w:noWrap/>
            <w:vAlign w:val="center"/>
            <w:hideMark/>
          </w:tcPr>
          <w:p w14:paraId="7958EB6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2018" w:type="dxa"/>
            <w:tcBorders>
              <w:top w:val="nil"/>
              <w:left w:val="nil"/>
              <w:bottom w:val="single" w:sz="4" w:space="0" w:color="auto"/>
              <w:right w:val="single" w:sz="4" w:space="0" w:color="auto"/>
            </w:tcBorders>
            <w:shd w:val="clear" w:color="auto" w:fill="auto"/>
            <w:noWrap/>
            <w:vAlign w:val="center"/>
            <w:hideMark/>
          </w:tcPr>
          <w:p w14:paraId="634C895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1722" w:type="dxa"/>
            <w:tcBorders>
              <w:top w:val="nil"/>
              <w:left w:val="nil"/>
              <w:bottom w:val="single" w:sz="4" w:space="0" w:color="auto"/>
              <w:right w:val="single" w:sz="4" w:space="0" w:color="auto"/>
            </w:tcBorders>
            <w:shd w:val="clear" w:color="auto" w:fill="auto"/>
            <w:noWrap/>
            <w:vAlign w:val="center"/>
            <w:hideMark/>
          </w:tcPr>
          <w:p w14:paraId="0A3DB9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55638E2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A449FE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45B6C35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15 597 568</w:t>
            </w:r>
          </w:p>
        </w:tc>
        <w:tc>
          <w:tcPr>
            <w:tcW w:w="2018" w:type="dxa"/>
            <w:tcBorders>
              <w:top w:val="nil"/>
              <w:left w:val="nil"/>
              <w:bottom w:val="single" w:sz="4" w:space="0" w:color="auto"/>
              <w:right w:val="single" w:sz="4" w:space="0" w:color="auto"/>
            </w:tcBorders>
            <w:shd w:val="clear" w:color="auto" w:fill="auto"/>
            <w:noWrap/>
            <w:vAlign w:val="center"/>
            <w:hideMark/>
          </w:tcPr>
          <w:p w14:paraId="0F70044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15 597 568</w:t>
            </w:r>
          </w:p>
        </w:tc>
        <w:tc>
          <w:tcPr>
            <w:tcW w:w="1722" w:type="dxa"/>
            <w:tcBorders>
              <w:top w:val="nil"/>
              <w:left w:val="nil"/>
              <w:bottom w:val="single" w:sz="4" w:space="0" w:color="auto"/>
              <w:right w:val="single" w:sz="4" w:space="0" w:color="auto"/>
            </w:tcBorders>
            <w:shd w:val="clear" w:color="auto" w:fill="auto"/>
            <w:noWrap/>
            <w:vAlign w:val="center"/>
            <w:hideMark/>
          </w:tcPr>
          <w:p w14:paraId="5761937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18DD8EB2"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75252E6"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C4339B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15600419</w:t>
            </w:r>
          </w:p>
        </w:tc>
        <w:tc>
          <w:tcPr>
            <w:tcW w:w="2018" w:type="dxa"/>
            <w:tcBorders>
              <w:top w:val="nil"/>
              <w:left w:val="nil"/>
              <w:bottom w:val="single" w:sz="4" w:space="0" w:color="auto"/>
              <w:right w:val="single" w:sz="4" w:space="0" w:color="auto"/>
            </w:tcBorders>
            <w:shd w:val="clear" w:color="auto" w:fill="auto"/>
            <w:noWrap/>
            <w:vAlign w:val="center"/>
            <w:hideMark/>
          </w:tcPr>
          <w:p w14:paraId="1A0AEEF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15597654,850</w:t>
            </w:r>
          </w:p>
        </w:tc>
        <w:tc>
          <w:tcPr>
            <w:tcW w:w="1722" w:type="dxa"/>
            <w:tcBorders>
              <w:top w:val="nil"/>
              <w:left w:val="nil"/>
              <w:bottom w:val="single" w:sz="4" w:space="0" w:color="auto"/>
              <w:right w:val="single" w:sz="4" w:space="0" w:color="auto"/>
            </w:tcBorders>
            <w:shd w:val="clear" w:color="auto" w:fill="auto"/>
            <w:noWrap/>
            <w:vAlign w:val="center"/>
            <w:hideMark/>
          </w:tcPr>
          <w:p w14:paraId="307F25E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2764</w:t>
            </w:r>
          </w:p>
        </w:tc>
      </w:tr>
      <w:tr w:rsidR="00E150E1" w:rsidRPr="00DC463A" w14:paraId="47591E55"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0BCA36" w14:textId="385A6B26" w:rsidR="00E150E1" w:rsidRPr="0051586D" w:rsidRDefault="00E150E1" w:rsidP="00E150E1">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w:t>
            </w:r>
            <w:r>
              <w:rPr>
                <w:rFonts w:ascii="Times New Roman" w:hAnsi="Times New Roman" w:cs="Times New Roman"/>
                <w:b/>
                <w:bCs/>
                <w:i/>
                <w:iCs/>
                <w:sz w:val="28"/>
                <w:szCs w:val="28"/>
                <w:u w:val="single"/>
                <w:lang w:val="ru-RU"/>
              </w:rPr>
              <w:t>4</w:t>
            </w:r>
            <w:r w:rsidRPr="0051586D">
              <w:rPr>
                <w:rFonts w:ascii="Times New Roman" w:hAnsi="Times New Roman" w:cs="Times New Roman"/>
                <w:b/>
                <w:bCs/>
                <w:i/>
                <w:iCs/>
                <w:sz w:val="28"/>
                <w:szCs w:val="28"/>
                <w:u w:val="single"/>
                <w:lang w:val="ru-RU"/>
              </w:rPr>
              <w:t xml:space="preserve"> Кис-Тас </w:t>
            </w:r>
            <w:r>
              <w:rPr>
                <w:rFonts w:ascii="Times New Roman" w:hAnsi="Times New Roman" w:cs="Times New Roman"/>
                <w:b/>
                <w:bCs/>
                <w:i/>
                <w:iCs/>
                <w:sz w:val="28"/>
                <w:szCs w:val="28"/>
                <w:u w:val="single"/>
                <w:lang w:val="ru-RU"/>
              </w:rPr>
              <w:t>Жамбылская</w:t>
            </w:r>
            <w:r w:rsidRPr="0051586D">
              <w:rPr>
                <w:rFonts w:ascii="Times New Roman" w:hAnsi="Times New Roman" w:cs="Times New Roman"/>
                <w:b/>
                <w:bCs/>
                <w:i/>
                <w:iCs/>
                <w:sz w:val="28"/>
                <w:szCs w:val="28"/>
                <w:u w:val="single"/>
                <w:lang w:val="ru-RU"/>
              </w:rPr>
              <w:t xml:space="preserve"> область</w:t>
            </w:r>
          </w:p>
        </w:tc>
      </w:tr>
      <w:tr w:rsidR="00E150E1" w:rsidRPr="0051586D" w14:paraId="6FA9B786"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0ED7CDE" w14:textId="77777777" w:rsidR="00E150E1" w:rsidRPr="0051586D" w:rsidRDefault="00E150E1" w:rsidP="0084334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71DC3041" w14:textId="44416EDA" w:rsidR="00E150E1" w:rsidRPr="00E150E1" w:rsidRDefault="00001C41" w:rsidP="0084334D">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20300000</w:t>
            </w:r>
          </w:p>
        </w:tc>
        <w:tc>
          <w:tcPr>
            <w:tcW w:w="2018" w:type="dxa"/>
            <w:tcBorders>
              <w:top w:val="nil"/>
              <w:left w:val="nil"/>
              <w:bottom w:val="single" w:sz="4" w:space="0" w:color="auto"/>
              <w:right w:val="single" w:sz="4" w:space="0" w:color="auto"/>
            </w:tcBorders>
            <w:shd w:val="clear" w:color="auto" w:fill="auto"/>
            <w:noWrap/>
            <w:vAlign w:val="center"/>
            <w:hideMark/>
          </w:tcPr>
          <w:p w14:paraId="27342520" w14:textId="6C207CD2" w:rsidR="00E150E1" w:rsidRPr="0051586D" w:rsidRDefault="00E150E1" w:rsidP="0084334D">
            <w:pPr>
              <w:spacing w:after="0"/>
              <w:jc w:val="center"/>
              <w:rPr>
                <w:rFonts w:ascii="Times New Roman" w:hAnsi="Times New Roman" w:cs="Times New Roman"/>
                <w:b/>
                <w:bCs/>
                <w:sz w:val="28"/>
                <w:szCs w:val="28"/>
              </w:rPr>
            </w:pPr>
            <w:r>
              <w:rPr>
                <w:rFonts w:ascii="Times New Roman" w:hAnsi="Times New Roman" w:cs="Times New Roman"/>
                <w:b/>
                <w:bCs/>
                <w:sz w:val="28"/>
                <w:szCs w:val="28"/>
                <w:lang w:val="ru-RU"/>
              </w:rPr>
              <w:t>19800000</w:t>
            </w:r>
          </w:p>
        </w:tc>
        <w:tc>
          <w:tcPr>
            <w:tcW w:w="1722" w:type="dxa"/>
            <w:tcBorders>
              <w:top w:val="nil"/>
              <w:left w:val="nil"/>
              <w:bottom w:val="single" w:sz="4" w:space="0" w:color="auto"/>
              <w:right w:val="single" w:sz="4" w:space="0" w:color="auto"/>
            </w:tcBorders>
            <w:shd w:val="clear" w:color="auto" w:fill="auto"/>
            <w:noWrap/>
            <w:vAlign w:val="center"/>
            <w:hideMark/>
          </w:tcPr>
          <w:p w14:paraId="16810BAD" w14:textId="77777777" w:rsidR="00E150E1" w:rsidRPr="0051586D" w:rsidRDefault="00E150E1" w:rsidP="0084334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r>
      <w:tr w:rsidR="00E150E1" w:rsidRPr="0051586D" w14:paraId="5D6786CD"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5CF27B0D" w14:textId="77777777" w:rsidR="00E150E1" w:rsidRPr="0051586D" w:rsidRDefault="00E150E1" w:rsidP="0084334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E150E1" w:rsidRPr="0051586D" w14:paraId="2FFFEC89"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7AB4195" w14:textId="77777777" w:rsidR="00E150E1" w:rsidRPr="0051586D" w:rsidRDefault="00E150E1" w:rsidP="0084334D">
            <w:pPr>
              <w:spacing w:after="0"/>
              <w:jc w:val="center"/>
              <w:rPr>
                <w:rFonts w:ascii="Times New Roman" w:hAnsi="Times New Roman" w:cs="Times New Roman"/>
                <w:sz w:val="28"/>
                <w:szCs w:val="28"/>
              </w:rPr>
            </w:pPr>
            <w:r w:rsidRPr="0051586D">
              <w:rPr>
                <w:rFonts w:ascii="Times New Roman" w:hAnsi="Times New Roman" w:cs="Times New Roman"/>
                <w:sz w:val="28"/>
                <w:szCs w:val="28"/>
              </w:rPr>
              <w:t xml:space="preserve">нет </w:t>
            </w:r>
          </w:p>
        </w:tc>
      </w:tr>
      <w:tr w:rsidR="00E150E1" w:rsidRPr="0051586D" w14:paraId="20C5509D"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82223D5" w14:textId="77777777" w:rsidR="00E150E1" w:rsidRPr="0051586D" w:rsidRDefault="00E150E1" w:rsidP="0084334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E150E1" w:rsidRPr="0051586D" w14:paraId="4902B90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CB24D48" w14:textId="77777777" w:rsidR="00E150E1" w:rsidRPr="0051586D" w:rsidRDefault="00E150E1" w:rsidP="0084334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6F4BB079" w14:textId="7547D401" w:rsidR="00E150E1" w:rsidRPr="00E150E1" w:rsidRDefault="00E150E1" w:rsidP="0084334D">
            <w:pPr>
              <w:spacing w:after="0"/>
              <w:jc w:val="center"/>
              <w:rPr>
                <w:rFonts w:ascii="Times New Roman" w:hAnsi="Times New Roman" w:cs="Times New Roman"/>
                <w:sz w:val="28"/>
                <w:szCs w:val="28"/>
              </w:rPr>
            </w:pPr>
            <w:r w:rsidRPr="00E150E1">
              <w:rPr>
                <w:rFonts w:ascii="Times New Roman" w:hAnsi="Times New Roman" w:cs="Times New Roman"/>
                <w:bCs/>
                <w:sz w:val="28"/>
                <w:szCs w:val="28"/>
                <w:lang w:val="ru-RU"/>
              </w:rPr>
              <w:t>19800000</w:t>
            </w:r>
          </w:p>
        </w:tc>
        <w:tc>
          <w:tcPr>
            <w:tcW w:w="2018" w:type="dxa"/>
            <w:tcBorders>
              <w:top w:val="nil"/>
              <w:left w:val="nil"/>
              <w:bottom w:val="single" w:sz="4" w:space="0" w:color="auto"/>
              <w:right w:val="single" w:sz="4" w:space="0" w:color="auto"/>
            </w:tcBorders>
            <w:shd w:val="clear" w:color="auto" w:fill="auto"/>
            <w:noWrap/>
            <w:vAlign w:val="center"/>
            <w:hideMark/>
          </w:tcPr>
          <w:p w14:paraId="45BE12AF" w14:textId="0B57E8FE" w:rsidR="00E150E1" w:rsidRPr="00E150E1" w:rsidRDefault="00E150E1" w:rsidP="0084334D">
            <w:pPr>
              <w:spacing w:after="0"/>
              <w:jc w:val="center"/>
              <w:rPr>
                <w:rFonts w:ascii="Times New Roman" w:hAnsi="Times New Roman" w:cs="Times New Roman"/>
                <w:sz w:val="28"/>
                <w:szCs w:val="28"/>
              </w:rPr>
            </w:pPr>
            <w:r w:rsidRPr="00E150E1">
              <w:rPr>
                <w:rFonts w:ascii="Times New Roman" w:hAnsi="Times New Roman" w:cs="Times New Roman"/>
                <w:bCs/>
                <w:sz w:val="28"/>
                <w:szCs w:val="28"/>
                <w:lang w:val="ru-RU"/>
              </w:rPr>
              <w:t>19800000</w:t>
            </w:r>
          </w:p>
        </w:tc>
        <w:tc>
          <w:tcPr>
            <w:tcW w:w="1722" w:type="dxa"/>
            <w:tcBorders>
              <w:top w:val="nil"/>
              <w:left w:val="nil"/>
              <w:bottom w:val="single" w:sz="4" w:space="0" w:color="auto"/>
              <w:right w:val="single" w:sz="4" w:space="0" w:color="auto"/>
            </w:tcBorders>
            <w:shd w:val="clear" w:color="auto" w:fill="auto"/>
            <w:noWrap/>
            <w:vAlign w:val="center"/>
            <w:hideMark/>
          </w:tcPr>
          <w:p w14:paraId="27DF9FD0" w14:textId="77777777" w:rsidR="00E150E1" w:rsidRPr="0051586D" w:rsidRDefault="00E150E1" w:rsidP="0084334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5D08569E"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B8079A" w14:textId="066CEE86" w:rsidR="0051586D" w:rsidRPr="0051586D" w:rsidRDefault="0051586D" w:rsidP="00E150E1">
            <w:pPr>
              <w:spacing w:after="0"/>
              <w:jc w:val="center"/>
              <w:rPr>
                <w:rFonts w:ascii="Times New Roman" w:hAnsi="Times New Roman" w:cs="Times New Roman"/>
                <w:b/>
                <w:bCs/>
                <w:i/>
                <w:iCs/>
                <w:sz w:val="28"/>
                <w:szCs w:val="28"/>
                <w:u w:val="single"/>
              </w:rPr>
            </w:pPr>
            <w:r w:rsidRPr="0051586D">
              <w:rPr>
                <w:rFonts w:ascii="Times New Roman" w:hAnsi="Times New Roman" w:cs="Times New Roman"/>
                <w:b/>
                <w:bCs/>
                <w:i/>
                <w:iCs/>
                <w:sz w:val="28"/>
                <w:szCs w:val="28"/>
                <w:u w:val="single"/>
              </w:rPr>
              <w:t>Площадка №</w:t>
            </w:r>
            <w:r w:rsidR="00E150E1">
              <w:rPr>
                <w:rFonts w:ascii="Times New Roman" w:hAnsi="Times New Roman" w:cs="Times New Roman"/>
                <w:b/>
                <w:bCs/>
                <w:i/>
                <w:iCs/>
                <w:sz w:val="28"/>
                <w:szCs w:val="28"/>
                <w:u w:val="single"/>
                <w:lang w:val="ru-RU"/>
              </w:rPr>
              <w:t>5</w:t>
            </w:r>
            <w:r w:rsidRPr="0051586D">
              <w:rPr>
                <w:rFonts w:ascii="Times New Roman" w:hAnsi="Times New Roman" w:cs="Times New Roman"/>
                <w:b/>
                <w:bCs/>
                <w:i/>
                <w:iCs/>
                <w:sz w:val="28"/>
                <w:szCs w:val="28"/>
                <w:u w:val="single"/>
              </w:rPr>
              <w:t xml:space="preserve"> Центральный Жамбылская область</w:t>
            </w:r>
          </w:p>
        </w:tc>
      </w:tr>
      <w:tr w:rsidR="0051586D" w:rsidRPr="0051586D" w14:paraId="625E35BF"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3EFC3AA"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4032298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1789420,402</w:t>
            </w:r>
          </w:p>
        </w:tc>
        <w:tc>
          <w:tcPr>
            <w:tcW w:w="2018" w:type="dxa"/>
            <w:tcBorders>
              <w:top w:val="nil"/>
              <w:left w:val="nil"/>
              <w:bottom w:val="single" w:sz="4" w:space="0" w:color="auto"/>
              <w:right w:val="single" w:sz="4" w:space="0" w:color="auto"/>
            </w:tcBorders>
            <w:shd w:val="clear" w:color="auto" w:fill="auto"/>
            <w:noWrap/>
            <w:vAlign w:val="center"/>
            <w:hideMark/>
          </w:tcPr>
          <w:p w14:paraId="5F70C31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1738750,000</w:t>
            </w:r>
          </w:p>
        </w:tc>
        <w:tc>
          <w:tcPr>
            <w:tcW w:w="1722" w:type="dxa"/>
            <w:tcBorders>
              <w:top w:val="nil"/>
              <w:left w:val="nil"/>
              <w:bottom w:val="single" w:sz="4" w:space="0" w:color="auto"/>
              <w:right w:val="single" w:sz="4" w:space="0" w:color="auto"/>
            </w:tcBorders>
            <w:shd w:val="clear" w:color="auto" w:fill="auto"/>
            <w:noWrap/>
            <w:vAlign w:val="center"/>
            <w:hideMark/>
          </w:tcPr>
          <w:p w14:paraId="03F8298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50670,402</w:t>
            </w:r>
          </w:p>
        </w:tc>
      </w:tr>
      <w:tr w:rsidR="0051586D" w:rsidRPr="0051586D" w14:paraId="7A7C17F5"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5340DD7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57FB70B5"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FFF0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4BD76E1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0,1053</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22A7F55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207C349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0,1053</w:t>
            </w:r>
          </w:p>
        </w:tc>
      </w:tr>
      <w:tr w:rsidR="0051586D" w:rsidRPr="0051586D" w14:paraId="797E1CA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41FAB6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2DFEFAC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1,7115</w:t>
            </w:r>
          </w:p>
        </w:tc>
        <w:tc>
          <w:tcPr>
            <w:tcW w:w="2018" w:type="dxa"/>
            <w:tcBorders>
              <w:top w:val="nil"/>
              <w:left w:val="nil"/>
              <w:bottom w:val="single" w:sz="4" w:space="0" w:color="auto"/>
              <w:right w:val="single" w:sz="4" w:space="0" w:color="auto"/>
            </w:tcBorders>
            <w:shd w:val="clear" w:color="auto" w:fill="auto"/>
            <w:noWrap/>
            <w:vAlign w:val="center"/>
            <w:hideMark/>
          </w:tcPr>
          <w:p w14:paraId="29E7DA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EB9D07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1,712</w:t>
            </w:r>
          </w:p>
        </w:tc>
      </w:tr>
      <w:tr w:rsidR="0051586D" w:rsidRPr="0051586D" w14:paraId="034B797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61DDC7A"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72A01BF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11,1674</w:t>
            </w:r>
          </w:p>
        </w:tc>
        <w:tc>
          <w:tcPr>
            <w:tcW w:w="2018" w:type="dxa"/>
            <w:tcBorders>
              <w:top w:val="nil"/>
              <w:left w:val="nil"/>
              <w:bottom w:val="single" w:sz="4" w:space="0" w:color="auto"/>
              <w:right w:val="single" w:sz="4" w:space="0" w:color="auto"/>
            </w:tcBorders>
            <w:shd w:val="clear" w:color="auto" w:fill="auto"/>
            <w:noWrap/>
            <w:vAlign w:val="center"/>
            <w:hideMark/>
          </w:tcPr>
          <w:p w14:paraId="035CF4D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029EBE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11,167</w:t>
            </w:r>
          </w:p>
        </w:tc>
      </w:tr>
      <w:tr w:rsidR="0051586D" w:rsidRPr="0051586D" w14:paraId="72A3ABB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17FE32A"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223A6B5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0,0324</w:t>
            </w:r>
          </w:p>
        </w:tc>
        <w:tc>
          <w:tcPr>
            <w:tcW w:w="2018" w:type="dxa"/>
            <w:tcBorders>
              <w:top w:val="nil"/>
              <w:left w:val="nil"/>
              <w:bottom w:val="single" w:sz="4" w:space="0" w:color="auto"/>
              <w:right w:val="single" w:sz="4" w:space="0" w:color="auto"/>
            </w:tcBorders>
            <w:shd w:val="clear" w:color="auto" w:fill="auto"/>
            <w:noWrap/>
            <w:vAlign w:val="center"/>
            <w:hideMark/>
          </w:tcPr>
          <w:p w14:paraId="363407F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521897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0,0324</w:t>
            </w:r>
          </w:p>
        </w:tc>
      </w:tr>
      <w:tr w:rsidR="0051586D" w:rsidRPr="0051586D" w14:paraId="2240215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C00682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06A74DD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3,8100</w:t>
            </w:r>
          </w:p>
        </w:tc>
        <w:tc>
          <w:tcPr>
            <w:tcW w:w="2018" w:type="dxa"/>
            <w:tcBorders>
              <w:top w:val="nil"/>
              <w:left w:val="nil"/>
              <w:bottom w:val="single" w:sz="4" w:space="0" w:color="auto"/>
              <w:right w:val="single" w:sz="4" w:space="0" w:color="auto"/>
            </w:tcBorders>
            <w:shd w:val="clear" w:color="auto" w:fill="auto"/>
            <w:noWrap/>
            <w:vAlign w:val="center"/>
            <w:hideMark/>
          </w:tcPr>
          <w:p w14:paraId="5B62367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1D0CC7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3,8100</w:t>
            </w:r>
          </w:p>
        </w:tc>
      </w:tr>
      <w:tr w:rsidR="0051586D" w:rsidRPr="0051586D" w14:paraId="2FEF359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14C882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00F65A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16,827</w:t>
            </w:r>
          </w:p>
        </w:tc>
        <w:tc>
          <w:tcPr>
            <w:tcW w:w="2018" w:type="dxa"/>
            <w:tcBorders>
              <w:top w:val="nil"/>
              <w:left w:val="nil"/>
              <w:bottom w:val="single" w:sz="4" w:space="0" w:color="auto"/>
              <w:right w:val="single" w:sz="4" w:space="0" w:color="auto"/>
            </w:tcBorders>
            <w:shd w:val="clear" w:color="auto" w:fill="auto"/>
            <w:noWrap/>
            <w:vAlign w:val="center"/>
            <w:hideMark/>
          </w:tcPr>
          <w:p w14:paraId="29BBA7B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F1CD39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16,827</w:t>
            </w:r>
          </w:p>
        </w:tc>
      </w:tr>
      <w:tr w:rsidR="0051586D" w:rsidRPr="0051586D" w14:paraId="753A6D0D"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6E75F29"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3DEC9E4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D767EA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5E60B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1,894</w:t>
            </w:r>
          </w:p>
        </w:tc>
        <w:tc>
          <w:tcPr>
            <w:tcW w:w="2018" w:type="dxa"/>
            <w:tcBorders>
              <w:top w:val="nil"/>
              <w:left w:val="nil"/>
              <w:bottom w:val="single" w:sz="4" w:space="0" w:color="auto"/>
              <w:right w:val="single" w:sz="4" w:space="0" w:color="auto"/>
            </w:tcBorders>
            <w:shd w:val="clear" w:color="auto" w:fill="auto"/>
            <w:noWrap/>
            <w:vAlign w:val="center"/>
            <w:hideMark/>
          </w:tcPr>
          <w:p w14:paraId="055FEC0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EF7F1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1,894</w:t>
            </w:r>
          </w:p>
        </w:tc>
      </w:tr>
      <w:tr w:rsidR="0051586D" w:rsidRPr="0051586D" w14:paraId="53C5CAD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980F7B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23ABECD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1,500</w:t>
            </w:r>
          </w:p>
        </w:tc>
        <w:tc>
          <w:tcPr>
            <w:tcW w:w="2018" w:type="dxa"/>
            <w:tcBorders>
              <w:top w:val="nil"/>
              <w:left w:val="nil"/>
              <w:bottom w:val="single" w:sz="4" w:space="0" w:color="auto"/>
              <w:right w:val="single" w:sz="4" w:space="0" w:color="auto"/>
            </w:tcBorders>
            <w:shd w:val="clear" w:color="auto" w:fill="auto"/>
            <w:noWrap/>
            <w:vAlign w:val="center"/>
            <w:hideMark/>
          </w:tcPr>
          <w:p w14:paraId="15AABBC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1F2341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w:t>
            </w:r>
          </w:p>
        </w:tc>
      </w:tr>
      <w:tr w:rsidR="0051586D" w:rsidRPr="0051586D" w14:paraId="66C5BA2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603B4E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37400C7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0,165</w:t>
            </w:r>
          </w:p>
        </w:tc>
        <w:tc>
          <w:tcPr>
            <w:tcW w:w="2018" w:type="dxa"/>
            <w:tcBorders>
              <w:top w:val="nil"/>
              <w:left w:val="nil"/>
              <w:bottom w:val="single" w:sz="4" w:space="0" w:color="auto"/>
              <w:right w:val="single" w:sz="4" w:space="0" w:color="auto"/>
            </w:tcBorders>
            <w:shd w:val="clear" w:color="auto" w:fill="auto"/>
            <w:noWrap/>
            <w:vAlign w:val="center"/>
            <w:hideMark/>
          </w:tcPr>
          <w:p w14:paraId="2F2ADF1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ABD2F2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0,1650</w:t>
            </w:r>
          </w:p>
        </w:tc>
      </w:tr>
      <w:tr w:rsidR="0051586D" w:rsidRPr="0051586D" w14:paraId="4EF1220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A849BE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5C5EC0C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w:t>
            </w:r>
          </w:p>
        </w:tc>
        <w:tc>
          <w:tcPr>
            <w:tcW w:w="2018" w:type="dxa"/>
            <w:tcBorders>
              <w:top w:val="nil"/>
              <w:left w:val="nil"/>
              <w:bottom w:val="single" w:sz="4" w:space="0" w:color="auto"/>
              <w:right w:val="single" w:sz="4" w:space="0" w:color="auto"/>
            </w:tcBorders>
            <w:shd w:val="clear" w:color="auto" w:fill="auto"/>
            <w:noWrap/>
            <w:vAlign w:val="center"/>
            <w:hideMark/>
          </w:tcPr>
          <w:p w14:paraId="3A17029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FCB225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r>
      <w:tr w:rsidR="0051586D" w:rsidRPr="0051586D" w14:paraId="4F19E7C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3B2FF6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54FD916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w:t>
            </w:r>
          </w:p>
        </w:tc>
        <w:tc>
          <w:tcPr>
            <w:tcW w:w="2018" w:type="dxa"/>
            <w:tcBorders>
              <w:top w:val="nil"/>
              <w:left w:val="nil"/>
              <w:bottom w:val="single" w:sz="4" w:space="0" w:color="auto"/>
              <w:right w:val="single" w:sz="4" w:space="0" w:color="auto"/>
            </w:tcBorders>
            <w:shd w:val="clear" w:color="auto" w:fill="auto"/>
            <w:noWrap/>
            <w:vAlign w:val="center"/>
            <w:hideMark/>
          </w:tcPr>
          <w:p w14:paraId="1EBFD49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04C6D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w:t>
            </w:r>
          </w:p>
        </w:tc>
      </w:tr>
      <w:tr w:rsidR="0051586D" w:rsidRPr="0051586D" w14:paraId="2932544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FDDEFD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70472BE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150,000</w:t>
            </w:r>
          </w:p>
        </w:tc>
        <w:tc>
          <w:tcPr>
            <w:tcW w:w="2018" w:type="dxa"/>
            <w:tcBorders>
              <w:top w:val="nil"/>
              <w:left w:val="nil"/>
              <w:bottom w:val="single" w:sz="4" w:space="0" w:color="auto"/>
              <w:right w:val="single" w:sz="4" w:space="0" w:color="auto"/>
            </w:tcBorders>
            <w:shd w:val="clear" w:color="auto" w:fill="auto"/>
            <w:noWrap/>
            <w:vAlign w:val="center"/>
            <w:hideMark/>
          </w:tcPr>
          <w:p w14:paraId="756C0F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D8CAF6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150,000</w:t>
            </w:r>
          </w:p>
        </w:tc>
      </w:tr>
      <w:tr w:rsidR="0051586D" w:rsidRPr="0051586D" w14:paraId="2510063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AD8927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3177DB8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1788750,000</w:t>
            </w:r>
          </w:p>
        </w:tc>
        <w:tc>
          <w:tcPr>
            <w:tcW w:w="2018" w:type="dxa"/>
            <w:tcBorders>
              <w:top w:val="nil"/>
              <w:left w:val="nil"/>
              <w:bottom w:val="single" w:sz="4" w:space="0" w:color="auto"/>
              <w:right w:val="single" w:sz="4" w:space="0" w:color="auto"/>
            </w:tcBorders>
            <w:shd w:val="clear" w:color="auto" w:fill="auto"/>
            <w:noWrap/>
            <w:vAlign w:val="center"/>
            <w:hideMark/>
          </w:tcPr>
          <w:p w14:paraId="5E2DFDB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1 738 750</w:t>
            </w:r>
          </w:p>
        </w:tc>
        <w:tc>
          <w:tcPr>
            <w:tcW w:w="1722" w:type="dxa"/>
            <w:tcBorders>
              <w:top w:val="nil"/>
              <w:left w:val="nil"/>
              <w:bottom w:val="single" w:sz="4" w:space="0" w:color="auto"/>
              <w:right w:val="single" w:sz="4" w:space="0" w:color="auto"/>
            </w:tcBorders>
            <w:shd w:val="clear" w:color="auto" w:fill="auto"/>
            <w:noWrap/>
            <w:vAlign w:val="center"/>
            <w:hideMark/>
          </w:tcPr>
          <w:p w14:paraId="256B6B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50 000</w:t>
            </w:r>
          </w:p>
        </w:tc>
      </w:tr>
      <w:tr w:rsidR="0051586D" w:rsidRPr="0051586D" w14:paraId="373917A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2CBA221"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917BBA3"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1789404</w:t>
            </w:r>
          </w:p>
        </w:tc>
        <w:tc>
          <w:tcPr>
            <w:tcW w:w="2018" w:type="dxa"/>
            <w:tcBorders>
              <w:top w:val="nil"/>
              <w:left w:val="nil"/>
              <w:bottom w:val="single" w:sz="4" w:space="0" w:color="auto"/>
              <w:right w:val="single" w:sz="4" w:space="0" w:color="auto"/>
            </w:tcBorders>
            <w:shd w:val="clear" w:color="auto" w:fill="auto"/>
            <w:noWrap/>
            <w:vAlign w:val="center"/>
            <w:hideMark/>
          </w:tcPr>
          <w:p w14:paraId="6E860233"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1738750</w:t>
            </w:r>
          </w:p>
        </w:tc>
        <w:tc>
          <w:tcPr>
            <w:tcW w:w="1722" w:type="dxa"/>
            <w:tcBorders>
              <w:top w:val="nil"/>
              <w:left w:val="nil"/>
              <w:bottom w:val="single" w:sz="4" w:space="0" w:color="auto"/>
              <w:right w:val="single" w:sz="4" w:space="0" w:color="auto"/>
            </w:tcBorders>
            <w:shd w:val="clear" w:color="auto" w:fill="auto"/>
            <w:noWrap/>
            <w:vAlign w:val="center"/>
            <w:hideMark/>
          </w:tcPr>
          <w:p w14:paraId="260F624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50654</w:t>
            </w:r>
          </w:p>
        </w:tc>
      </w:tr>
      <w:tr w:rsidR="0051586D" w:rsidRPr="0051586D" w14:paraId="662CBA90"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4E2D4D" w14:textId="5B6CE746" w:rsidR="0051586D" w:rsidRPr="0051586D" w:rsidRDefault="0051586D" w:rsidP="00E150E1">
            <w:pPr>
              <w:spacing w:after="0"/>
              <w:jc w:val="center"/>
              <w:rPr>
                <w:rFonts w:ascii="Times New Roman" w:hAnsi="Times New Roman" w:cs="Times New Roman"/>
                <w:b/>
                <w:bCs/>
                <w:i/>
                <w:iCs/>
                <w:sz w:val="28"/>
                <w:szCs w:val="28"/>
                <w:u w:val="single"/>
              </w:rPr>
            </w:pPr>
            <w:r w:rsidRPr="0051586D">
              <w:rPr>
                <w:rFonts w:ascii="Times New Roman" w:hAnsi="Times New Roman" w:cs="Times New Roman"/>
                <w:b/>
                <w:bCs/>
                <w:i/>
                <w:iCs/>
                <w:sz w:val="28"/>
                <w:szCs w:val="28"/>
                <w:u w:val="single"/>
              </w:rPr>
              <w:t>Площадка №</w:t>
            </w:r>
            <w:r w:rsidR="00E150E1">
              <w:rPr>
                <w:rFonts w:ascii="Times New Roman" w:hAnsi="Times New Roman" w:cs="Times New Roman"/>
                <w:b/>
                <w:bCs/>
                <w:i/>
                <w:iCs/>
                <w:sz w:val="28"/>
                <w:szCs w:val="28"/>
                <w:u w:val="single"/>
                <w:lang w:val="ru-RU"/>
              </w:rPr>
              <w:t>6</w:t>
            </w:r>
            <w:r w:rsidRPr="0051586D">
              <w:rPr>
                <w:rFonts w:ascii="Times New Roman" w:hAnsi="Times New Roman" w:cs="Times New Roman"/>
                <w:b/>
                <w:bCs/>
                <w:i/>
                <w:iCs/>
                <w:sz w:val="28"/>
                <w:szCs w:val="28"/>
                <w:u w:val="single"/>
              </w:rPr>
              <w:t xml:space="preserve"> ДСФ Жамбылская область</w:t>
            </w:r>
          </w:p>
        </w:tc>
      </w:tr>
      <w:tr w:rsidR="0051586D" w:rsidRPr="0051586D" w14:paraId="78D3AA5F"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CFE0D1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1949F37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3788,619</w:t>
            </w:r>
          </w:p>
        </w:tc>
        <w:tc>
          <w:tcPr>
            <w:tcW w:w="2018" w:type="dxa"/>
            <w:tcBorders>
              <w:top w:val="nil"/>
              <w:left w:val="nil"/>
              <w:bottom w:val="single" w:sz="4" w:space="0" w:color="auto"/>
              <w:right w:val="single" w:sz="4" w:space="0" w:color="auto"/>
            </w:tcBorders>
            <w:shd w:val="clear" w:color="auto" w:fill="auto"/>
            <w:noWrap/>
            <w:vAlign w:val="center"/>
            <w:hideMark/>
          </w:tcPr>
          <w:p w14:paraId="450E059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45F8E77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3788,619</w:t>
            </w:r>
          </w:p>
        </w:tc>
      </w:tr>
      <w:tr w:rsidR="0051586D" w:rsidRPr="0051586D" w14:paraId="760996D9"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6B3BF3E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235DEC5B"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F53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658959C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0,3437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14757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0905175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0,3437</w:t>
            </w:r>
          </w:p>
        </w:tc>
      </w:tr>
      <w:tr w:rsidR="0051586D" w:rsidRPr="0051586D" w14:paraId="5F2B166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54120E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0E98CA9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26,6700</w:t>
            </w:r>
          </w:p>
        </w:tc>
        <w:tc>
          <w:tcPr>
            <w:tcW w:w="2018" w:type="dxa"/>
            <w:tcBorders>
              <w:top w:val="nil"/>
              <w:left w:val="nil"/>
              <w:bottom w:val="single" w:sz="4" w:space="0" w:color="auto"/>
              <w:right w:val="single" w:sz="4" w:space="0" w:color="auto"/>
            </w:tcBorders>
            <w:shd w:val="clear" w:color="auto" w:fill="auto"/>
            <w:noWrap/>
            <w:vAlign w:val="center"/>
            <w:hideMark/>
          </w:tcPr>
          <w:p w14:paraId="16A1AA7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314C73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26,6700</w:t>
            </w:r>
          </w:p>
        </w:tc>
      </w:tr>
      <w:tr w:rsidR="0051586D" w:rsidRPr="0051586D" w14:paraId="5A6214D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306E7E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0AFA454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14,2401</w:t>
            </w:r>
          </w:p>
        </w:tc>
        <w:tc>
          <w:tcPr>
            <w:tcW w:w="2018" w:type="dxa"/>
            <w:tcBorders>
              <w:top w:val="nil"/>
              <w:left w:val="nil"/>
              <w:bottom w:val="single" w:sz="4" w:space="0" w:color="auto"/>
              <w:right w:val="single" w:sz="4" w:space="0" w:color="auto"/>
            </w:tcBorders>
            <w:shd w:val="clear" w:color="auto" w:fill="auto"/>
            <w:noWrap/>
            <w:vAlign w:val="center"/>
            <w:hideMark/>
          </w:tcPr>
          <w:p w14:paraId="3E40AAE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1E85DC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14,2401</w:t>
            </w:r>
          </w:p>
        </w:tc>
      </w:tr>
      <w:tr w:rsidR="0051586D" w:rsidRPr="0051586D" w14:paraId="2E5586B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FC6B13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048919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0,5820</w:t>
            </w:r>
          </w:p>
        </w:tc>
        <w:tc>
          <w:tcPr>
            <w:tcW w:w="2018" w:type="dxa"/>
            <w:tcBorders>
              <w:top w:val="nil"/>
              <w:left w:val="nil"/>
              <w:bottom w:val="single" w:sz="4" w:space="0" w:color="auto"/>
              <w:right w:val="single" w:sz="4" w:space="0" w:color="auto"/>
            </w:tcBorders>
            <w:shd w:val="clear" w:color="auto" w:fill="auto"/>
            <w:noWrap/>
            <w:vAlign w:val="center"/>
            <w:hideMark/>
          </w:tcPr>
          <w:p w14:paraId="1A9380B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7BD904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0,5820</w:t>
            </w:r>
          </w:p>
        </w:tc>
      </w:tr>
      <w:tr w:rsidR="0051586D" w:rsidRPr="0051586D" w14:paraId="79A6D6E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21D921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медпункта</w:t>
            </w:r>
          </w:p>
        </w:tc>
        <w:tc>
          <w:tcPr>
            <w:tcW w:w="2071" w:type="dxa"/>
            <w:tcBorders>
              <w:top w:val="nil"/>
              <w:left w:val="nil"/>
              <w:bottom w:val="single" w:sz="4" w:space="0" w:color="auto"/>
              <w:right w:val="single" w:sz="4" w:space="0" w:color="auto"/>
            </w:tcBorders>
            <w:shd w:val="clear" w:color="auto" w:fill="auto"/>
            <w:noWrap/>
            <w:vAlign w:val="center"/>
            <w:hideMark/>
          </w:tcPr>
          <w:p w14:paraId="637A490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0,0235</w:t>
            </w:r>
          </w:p>
        </w:tc>
        <w:tc>
          <w:tcPr>
            <w:tcW w:w="2018" w:type="dxa"/>
            <w:tcBorders>
              <w:top w:val="nil"/>
              <w:left w:val="nil"/>
              <w:bottom w:val="single" w:sz="4" w:space="0" w:color="auto"/>
              <w:right w:val="single" w:sz="4" w:space="0" w:color="auto"/>
            </w:tcBorders>
            <w:shd w:val="clear" w:color="auto" w:fill="auto"/>
            <w:noWrap/>
            <w:vAlign w:val="center"/>
            <w:hideMark/>
          </w:tcPr>
          <w:p w14:paraId="654FA4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B6A576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0,0235</w:t>
            </w:r>
          </w:p>
        </w:tc>
      </w:tr>
      <w:tr w:rsidR="0051586D" w:rsidRPr="0051586D" w14:paraId="7F857DA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08EBA9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 Отработанные  аккумуляторы</w:t>
            </w:r>
          </w:p>
        </w:tc>
        <w:tc>
          <w:tcPr>
            <w:tcW w:w="2071" w:type="dxa"/>
            <w:tcBorders>
              <w:top w:val="nil"/>
              <w:left w:val="nil"/>
              <w:bottom w:val="single" w:sz="4" w:space="0" w:color="auto"/>
              <w:right w:val="single" w:sz="4" w:space="0" w:color="auto"/>
            </w:tcBorders>
            <w:shd w:val="clear" w:color="auto" w:fill="auto"/>
            <w:noWrap/>
            <w:vAlign w:val="center"/>
            <w:hideMark/>
          </w:tcPr>
          <w:p w14:paraId="4E9879D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1,4015</w:t>
            </w:r>
          </w:p>
        </w:tc>
        <w:tc>
          <w:tcPr>
            <w:tcW w:w="2018" w:type="dxa"/>
            <w:tcBorders>
              <w:top w:val="nil"/>
              <w:left w:val="nil"/>
              <w:bottom w:val="single" w:sz="4" w:space="0" w:color="auto"/>
              <w:right w:val="single" w:sz="4" w:space="0" w:color="auto"/>
            </w:tcBorders>
            <w:shd w:val="clear" w:color="auto" w:fill="auto"/>
            <w:noWrap/>
            <w:vAlign w:val="center"/>
            <w:hideMark/>
          </w:tcPr>
          <w:p w14:paraId="4A86D7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21234E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1,4015</w:t>
            </w:r>
          </w:p>
        </w:tc>
      </w:tr>
      <w:tr w:rsidR="0051586D" w:rsidRPr="0051586D" w14:paraId="72F0DCD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F325EC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масляные фильтры</w:t>
            </w:r>
          </w:p>
        </w:tc>
        <w:tc>
          <w:tcPr>
            <w:tcW w:w="2071" w:type="dxa"/>
            <w:tcBorders>
              <w:top w:val="nil"/>
              <w:left w:val="nil"/>
              <w:bottom w:val="single" w:sz="4" w:space="0" w:color="auto"/>
              <w:right w:val="single" w:sz="4" w:space="0" w:color="auto"/>
            </w:tcBorders>
            <w:shd w:val="clear" w:color="auto" w:fill="auto"/>
            <w:noWrap/>
            <w:vAlign w:val="center"/>
            <w:hideMark/>
          </w:tcPr>
          <w:p w14:paraId="0A6B2D4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0,3423</w:t>
            </w:r>
          </w:p>
        </w:tc>
        <w:tc>
          <w:tcPr>
            <w:tcW w:w="2018" w:type="dxa"/>
            <w:tcBorders>
              <w:top w:val="nil"/>
              <w:left w:val="nil"/>
              <w:bottom w:val="single" w:sz="4" w:space="0" w:color="auto"/>
              <w:right w:val="single" w:sz="4" w:space="0" w:color="auto"/>
            </w:tcBorders>
            <w:shd w:val="clear" w:color="auto" w:fill="auto"/>
            <w:noWrap/>
            <w:vAlign w:val="center"/>
            <w:hideMark/>
          </w:tcPr>
          <w:p w14:paraId="4CB396C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0AB9E9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0,3423</w:t>
            </w:r>
          </w:p>
        </w:tc>
      </w:tr>
      <w:tr w:rsidR="0051586D" w:rsidRPr="0051586D" w14:paraId="04E7762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D548B2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4F6B44C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12,5837</w:t>
            </w:r>
          </w:p>
        </w:tc>
        <w:tc>
          <w:tcPr>
            <w:tcW w:w="2018" w:type="dxa"/>
            <w:tcBorders>
              <w:top w:val="nil"/>
              <w:left w:val="nil"/>
              <w:bottom w:val="single" w:sz="4" w:space="0" w:color="auto"/>
              <w:right w:val="single" w:sz="4" w:space="0" w:color="auto"/>
            </w:tcBorders>
            <w:shd w:val="clear" w:color="auto" w:fill="auto"/>
            <w:noWrap/>
            <w:vAlign w:val="center"/>
            <w:hideMark/>
          </w:tcPr>
          <w:p w14:paraId="613AC94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747B49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12,5837</w:t>
            </w:r>
          </w:p>
        </w:tc>
      </w:tr>
      <w:tr w:rsidR="0051586D" w:rsidRPr="0051586D" w14:paraId="394D4150"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EAD38B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трансмиссионное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1666CB2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1,7962</w:t>
            </w:r>
          </w:p>
        </w:tc>
        <w:tc>
          <w:tcPr>
            <w:tcW w:w="2018" w:type="dxa"/>
            <w:tcBorders>
              <w:top w:val="nil"/>
              <w:left w:val="nil"/>
              <w:bottom w:val="single" w:sz="4" w:space="0" w:color="auto"/>
              <w:right w:val="single" w:sz="4" w:space="0" w:color="auto"/>
            </w:tcBorders>
            <w:shd w:val="clear" w:color="auto" w:fill="auto"/>
            <w:noWrap/>
            <w:vAlign w:val="center"/>
            <w:hideMark/>
          </w:tcPr>
          <w:p w14:paraId="008C9A3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D05244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1,7962</w:t>
            </w:r>
          </w:p>
        </w:tc>
      </w:tr>
      <w:tr w:rsidR="0051586D" w:rsidRPr="0051586D" w14:paraId="0ACD8F7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3CF5BA9"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4FC506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57,983</w:t>
            </w:r>
          </w:p>
        </w:tc>
        <w:tc>
          <w:tcPr>
            <w:tcW w:w="2018" w:type="dxa"/>
            <w:tcBorders>
              <w:top w:val="nil"/>
              <w:left w:val="nil"/>
              <w:bottom w:val="single" w:sz="4" w:space="0" w:color="auto"/>
              <w:right w:val="single" w:sz="4" w:space="0" w:color="auto"/>
            </w:tcBorders>
            <w:shd w:val="clear" w:color="auto" w:fill="auto"/>
            <w:noWrap/>
            <w:vAlign w:val="center"/>
            <w:hideMark/>
          </w:tcPr>
          <w:p w14:paraId="7EA4D8A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15196893"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57,983</w:t>
            </w:r>
          </w:p>
        </w:tc>
      </w:tr>
      <w:tr w:rsidR="0051586D" w:rsidRPr="0051586D" w14:paraId="73E4EA2A"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B05ADB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63F8D3F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FF8341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FF2056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17,625</w:t>
            </w:r>
          </w:p>
        </w:tc>
        <w:tc>
          <w:tcPr>
            <w:tcW w:w="2018" w:type="dxa"/>
            <w:tcBorders>
              <w:top w:val="nil"/>
              <w:left w:val="nil"/>
              <w:bottom w:val="single" w:sz="4" w:space="0" w:color="auto"/>
              <w:right w:val="single" w:sz="4" w:space="0" w:color="auto"/>
            </w:tcBorders>
            <w:shd w:val="clear" w:color="auto" w:fill="auto"/>
            <w:noWrap/>
            <w:vAlign w:val="center"/>
            <w:hideMark/>
          </w:tcPr>
          <w:p w14:paraId="62C5439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4BEBA2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17,625</w:t>
            </w:r>
          </w:p>
        </w:tc>
      </w:tr>
      <w:tr w:rsidR="0051586D" w:rsidRPr="0051586D" w14:paraId="3EDC722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BE7B9F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63D6046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16,275</w:t>
            </w:r>
          </w:p>
        </w:tc>
        <w:tc>
          <w:tcPr>
            <w:tcW w:w="2018" w:type="dxa"/>
            <w:tcBorders>
              <w:top w:val="nil"/>
              <w:left w:val="nil"/>
              <w:bottom w:val="single" w:sz="4" w:space="0" w:color="auto"/>
              <w:right w:val="single" w:sz="4" w:space="0" w:color="auto"/>
            </w:tcBorders>
            <w:shd w:val="clear" w:color="auto" w:fill="auto"/>
            <w:noWrap/>
            <w:vAlign w:val="center"/>
            <w:hideMark/>
          </w:tcPr>
          <w:p w14:paraId="2473F52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F90BE2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16,275</w:t>
            </w:r>
          </w:p>
        </w:tc>
      </w:tr>
      <w:tr w:rsidR="0051586D" w:rsidRPr="0051586D" w14:paraId="7D83FA8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A13352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3DEAF8D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2,573</w:t>
            </w:r>
          </w:p>
        </w:tc>
        <w:tc>
          <w:tcPr>
            <w:tcW w:w="2018" w:type="dxa"/>
            <w:tcBorders>
              <w:top w:val="nil"/>
              <w:left w:val="nil"/>
              <w:bottom w:val="single" w:sz="4" w:space="0" w:color="auto"/>
              <w:right w:val="single" w:sz="4" w:space="0" w:color="auto"/>
            </w:tcBorders>
            <w:shd w:val="clear" w:color="auto" w:fill="auto"/>
            <w:noWrap/>
            <w:vAlign w:val="center"/>
            <w:hideMark/>
          </w:tcPr>
          <w:p w14:paraId="7A599B4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AA816E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2,573</w:t>
            </w:r>
          </w:p>
        </w:tc>
      </w:tr>
      <w:tr w:rsidR="0051586D" w:rsidRPr="0051586D" w14:paraId="10D6304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B2EFFF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651F32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0,212</w:t>
            </w:r>
          </w:p>
        </w:tc>
        <w:tc>
          <w:tcPr>
            <w:tcW w:w="2018" w:type="dxa"/>
            <w:tcBorders>
              <w:top w:val="nil"/>
              <w:left w:val="nil"/>
              <w:bottom w:val="single" w:sz="4" w:space="0" w:color="auto"/>
              <w:right w:val="single" w:sz="4" w:space="0" w:color="auto"/>
            </w:tcBorders>
            <w:shd w:val="clear" w:color="auto" w:fill="auto"/>
            <w:noWrap/>
            <w:vAlign w:val="center"/>
            <w:hideMark/>
          </w:tcPr>
          <w:p w14:paraId="78E4FF6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42815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0,212</w:t>
            </w:r>
          </w:p>
        </w:tc>
      </w:tr>
      <w:tr w:rsidR="0051586D" w:rsidRPr="0051586D" w14:paraId="0A11E2C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407C88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39A397C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0,146</w:t>
            </w:r>
          </w:p>
        </w:tc>
        <w:tc>
          <w:tcPr>
            <w:tcW w:w="2018" w:type="dxa"/>
            <w:tcBorders>
              <w:top w:val="nil"/>
              <w:left w:val="nil"/>
              <w:bottom w:val="single" w:sz="4" w:space="0" w:color="auto"/>
              <w:right w:val="single" w:sz="4" w:space="0" w:color="auto"/>
            </w:tcBorders>
            <w:shd w:val="clear" w:color="auto" w:fill="auto"/>
            <w:noWrap/>
            <w:vAlign w:val="center"/>
            <w:hideMark/>
          </w:tcPr>
          <w:p w14:paraId="5401F5B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A3B90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0,146</w:t>
            </w:r>
          </w:p>
        </w:tc>
      </w:tr>
      <w:tr w:rsidR="0051586D" w:rsidRPr="0051586D" w14:paraId="478B793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B3655B1"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1E82603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w:t>
            </w:r>
          </w:p>
        </w:tc>
        <w:tc>
          <w:tcPr>
            <w:tcW w:w="2018" w:type="dxa"/>
            <w:tcBorders>
              <w:top w:val="nil"/>
              <w:left w:val="nil"/>
              <w:bottom w:val="single" w:sz="4" w:space="0" w:color="auto"/>
              <w:right w:val="single" w:sz="4" w:space="0" w:color="auto"/>
            </w:tcBorders>
            <w:shd w:val="clear" w:color="auto" w:fill="auto"/>
            <w:noWrap/>
            <w:vAlign w:val="center"/>
            <w:hideMark/>
          </w:tcPr>
          <w:p w14:paraId="0AB2BE3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638AE8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w:t>
            </w:r>
          </w:p>
        </w:tc>
      </w:tr>
      <w:tr w:rsidR="0051586D" w:rsidRPr="0051586D" w14:paraId="1B27FC0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CB6BBA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Шины с металлокордом</w:t>
            </w:r>
          </w:p>
        </w:tc>
        <w:tc>
          <w:tcPr>
            <w:tcW w:w="2071" w:type="dxa"/>
            <w:tcBorders>
              <w:top w:val="nil"/>
              <w:left w:val="nil"/>
              <w:bottom w:val="single" w:sz="4" w:space="0" w:color="auto"/>
              <w:right w:val="single" w:sz="4" w:space="0" w:color="auto"/>
            </w:tcBorders>
            <w:shd w:val="clear" w:color="auto" w:fill="auto"/>
            <w:noWrap/>
            <w:vAlign w:val="center"/>
            <w:hideMark/>
          </w:tcPr>
          <w:p w14:paraId="1948D83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44,927</w:t>
            </w:r>
          </w:p>
        </w:tc>
        <w:tc>
          <w:tcPr>
            <w:tcW w:w="2018" w:type="dxa"/>
            <w:tcBorders>
              <w:top w:val="nil"/>
              <w:left w:val="nil"/>
              <w:bottom w:val="single" w:sz="4" w:space="0" w:color="auto"/>
              <w:right w:val="single" w:sz="4" w:space="0" w:color="auto"/>
            </w:tcBorders>
            <w:shd w:val="clear" w:color="auto" w:fill="auto"/>
            <w:noWrap/>
            <w:vAlign w:val="center"/>
            <w:hideMark/>
          </w:tcPr>
          <w:p w14:paraId="1A9CAAA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74C74C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44,927</w:t>
            </w:r>
          </w:p>
        </w:tc>
      </w:tr>
      <w:tr w:rsidR="0051586D" w:rsidRPr="0051586D" w14:paraId="713BB85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7FBC825"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Отходы извести </w:t>
            </w:r>
          </w:p>
        </w:tc>
        <w:tc>
          <w:tcPr>
            <w:tcW w:w="2071" w:type="dxa"/>
            <w:tcBorders>
              <w:top w:val="nil"/>
              <w:left w:val="nil"/>
              <w:bottom w:val="single" w:sz="4" w:space="0" w:color="auto"/>
              <w:right w:val="single" w:sz="4" w:space="0" w:color="auto"/>
            </w:tcBorders>
            <w:shd w:val="clear" w:color="auto" w:fill="auto"/>
            <w:noWrap/>
            <w:vAlign w:val="center"/>
            <w:hideMark/>
          </w:tcPr>
          <w:p w14:paraId="413A111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21,200</w:t>
            </w:r>
          </w:p>
        </w:tc>
        <w:tc>
          <w:tcPr>
            <w:tcW w:w="2018" w:type="dxa"/>
            <w:tcBorders>
              <w:top w:val="nil"/>
              <w:left w:val="nil"/>
              <w:bottom w:val="single" w:sz="4" w:space="0" w:color="auto"/>
              <w:right w:val="single" w:sz="4" w:space="0" w:color="auto"/>
            </w:tcBorders>
            <w:shd w:val="clear" w:color="auto" w:fill="auto"/>
            <w:noWrap/>
            <w:vAlign w:val="center"/>
            <w:hideMark/>
          </w:tcPr>
          <w:p w14:paraId="6BAEEE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0F63AD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21,200</w:t>
            </w:r>
          </w:p>
        </w:tc>
      </w:tr>
      <w:tr w:rsidR="0051586D" w:rsidRPr="0051586D" w14:paraId="25E446C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B1C064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1D2A75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3094,000</w:t>
            </w:r>
          </w:p>
        </w:tc>
        <w:tc>
          <w:tcPr>
            <w:tcW w:w="2018" w:type="dxa"/>
            <w:tcBorders>
              <w:top w:val="nil"/>
              <w:left w:val="nil"/>
              <w:bottom w:val="single" w:sz="4" w:space="0" w:color="auto"/>
              <w:right w:val="single" w:sz="4" w:space="0" w:color="auto"/>
            </w:tcBorders>
            <w:shd w:val="clear" w:color="auto" w:fill="auto"/>
            <w:noWrap/>
            <w:vAlign w:val="center"/>
            <w:hideMark/>
          </w:tcPr>
          <w:p w14:paraId="00D8DBE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A78C32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3094,000</w:t>
            </w:r>
          </w:p>
        </w:tc>
      </w:tr>
      <w:tr w:rsidR="0051586D" w:rsidRPr="0051586D" w14:paraId="4922F3C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17D0751"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цветных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748E92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0,071</w:t>
            </w:r>
          </w:p>
        </w:tc>
        <w:tc>
          <w:tcPr>
            <w:tcW w:w="2018" w:type="dxa"/>
            <w:tcBorders>
              <w:top w:val="nil"/>
              <w:left w:val="nil"/>
              <w:bottom w:val="single" w:sz="4" w:space="0" w:color="auto"/>
              <w:right w:val="single" w:sz="4" w:space="0" w:color="auto"/>
            </w:tcBorders>
            <w:shd w:val="clear" w:color="auto" w:fill="auto"/>
            <w:noWrap/>
            <w:vAlign w:val="center"/>
            <w:hideMark/>
          </w:tcPr>
          <w:p w14:paraId="1C9C886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C2A985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0,071</w:t>
            </w:r>
          </w:p>
        </w:tc>
      </w:tr>
      <w:tr w:rsidR="0051586D" w:rsidRPr="0051586D" w14:paraId="592FEB0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CF01A7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Древесная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0235733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33,607</w:t>
            </w:r>
          </w:p>
        </w:tc>
        <w:tc>
          <w:tcPr>
            <w:tcW w:w="2018" w:type="dxa"/>
            <w:tcBorders>
              <w:top w:val="nil"/>
              <w:left w:val="nil"/>
              <w:bottom w:val="single" w:sz="4" w:space="0" w:color="auto"/>
              <w:right w:val="single" w:sz="4" w:space="0" w:color="auto"/>
            </w:tcBorders>
            <w:shd w:val="clear" w:color="auto" w:fill="auto"/>
            <w:noWrap/>
            <w:vAlign w:val="center"/>
            <w:hideMark/>
          </w:tcPr>
          <w:p w14:paraId="5792199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AEB8A9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33,607</w:t>
            </w:r>
          </w:p>
        </w:tc>
      </w:tr>
      <w:tr w:rsidR="0051586D" w:rsidRPr="0051586D" w14:paraId="4A4E12A0"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E58BCF8"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D5643D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3730,636</w:t>
            </w:r>
          </w:p>
        </w:tc>
        <w:tc>
          <w:tcPr>
            <w:tcW w:w="2018" w:type="dxa"/>
            <w:tcBorders>
              <w:top w:val="nil"/>
              <w:left w:val="nil"/>
              <w:bottom w:val="single" w:sz="4" w:space="0" w:color="auto"/>
              <w:right w:val="single" w:sz="4" w:space="0" w:color="auto"/>
            </w:tcBorders>
            <w:shd w:val="clear" w:color="auto" w:fill="auto"/>
            <w:noWrap/>
            <w:vAlign w:val="center"/>
            <w:hideMark/>
          </w:tcPr>
          <w:p w14:paraId="01768A5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3BA52A2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3730,636</w:t>
            </w:r>
          </w:p>
        </w:tc>
      </w:tr>
      <w:tr w:rsidR="0051586D" w:rsidRPr="0051586D" w14:paraId="55D1318B"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2D52E0" w14:textId="727F579D" w:rsidR="0051586D" w:rsidRPr="0051586D" w:rsidRDefault="0051586D" w:rsidP="00E150E1">
            <w:pPr>
              <w:spacing w:after="0"/>
              <w:jc w:val="center"/>
              <w:rPr>
                <w:rFonts w:ascii="Times New Roman" w:hAnsi="Times New Roman" w:cs="Times New Roman"/>
                <w:b/>
                <w:bCs/>
                <w:i/>
                <w:iCs/>
                <w:sz w:val="28"/>
                <w:szCs w:val="28"/>
                <w:u w:val="single"/>
              </w:rPr>
            </w:pPr>
            <w:r w:rsidRPr="0051586D">
              <w:rPr>
                <w:rFonts w:ascii="Times New Roman" w:hAnsi="Times New Roman" w:cs="Times New Roman"/>
                <w:b/>
                <w:bCs/>
                <w:i/>
                <w:iCs/>
                <w:sz w:val="28"/>
                <w:szCs w:val="28"/>
                <w:u w:val="single"/>
              </w:rPr>
              <w:t>Площадка №</w:t>
            </w:r>
            <w:r w:rsidR="00E150E1">
              <w:rPr>
                <w:rFonts w:ascii="Times New Roman" w:hAnsi="Times New Roman" w:cs="Times New Roman"/>
                <w:b/>
                <w:bCs/>
                <w:i/>
                <w:iCs/>
                <w:sz w:val="28"/>
                <w:szCs w:val="28"/>
                <w:u w:val="single"/>
                <w:lang w:val="ru-RU"/>
              </w:rPr>
              <w:t>7</w:t>
            </w:r>
            <w:r w:rsidRPr="0051586D">
              <w:rPr>
                <w:rFonts w:ascii="Times New Roman" w:hAnsi="Times New Roman" w:cs="Times New Roman"/>
                <w:b/>
                <w:bCs/>
                <w:i/>
                <w:iCs/>
                <w:sz w:val="28"/>
                <w:szCs w:val="28"/>
                <w:u w:val="single"/>
              </w:rPr>
              <w:t xml:space="preserve"> ЦОФ Жамбылская область</w:t>
            </w:r>
          </w:p>
        </w:tc>
      </w:tr>
      <w:tr w:rsidR="0051586D" w:rsidRPr="0051586D" w14:paraId="39EDCE82"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56676F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6EFAB6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120,825</w:t>
            </w:r>
          </w:p>
        </w:tc>
        <w:tc>
          <w:tcPr>
            <w:tcW w:w="2018" w:type="dxa"/>
            <w:tcBorders>
              <w:top w:val="nil"/>
              <w:left w:val="nil"/>
              <w:bottom w:val="single" w:sz="4" w:space="0" w:color="auto"/>
              <w:right w:val="single" w:sz="4" w:space="0" w:color="auto"/>
            </w:tcBorders>
            <w:shd w:val="clear" w:color="auto" w:fill="auto"/>
            <w:noWrap/>
            <w:vAlign w:val="center"/>
            <w:hideMark/>
          </w:tcPr>
          <w:p w14:paraId="438FE3B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0220A88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120,825</w:t>
            </w:r>
          </w:p>
        </w:tc>
      </w:tr>
      <w:tr w:rsidR="0051586D" w:rsidRPr="0051586D" w14:paraId="000581B1"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7318230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05629710"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D205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1FDF916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0,0597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5EDA5A0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79BDE76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0,0597</w:t>
            </w:r>
          </w:p>
        </w:tc>
      </w:tr>
      <w:tr w:rsidR="0051586D" w:rsidRPr="0051586D" w14:paraId="2C0053C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249E90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587E5F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0,9650</w:t>
            </w:r>
          </w:p>
        </w:tc>
        <w:tc>
          <w:tcPr>
            <w:tcW w:w="2018" w:type="dxa"/>
            <w:tcBorders>
              <w:top w:val="nil"/>
              <w:left w:val="nil"/>
              <w:bottom w:val="single" w:sz="4" w:space="0" w:color="auto"/>
              <w:right w:val="single" w:sz="4" w:space="0" w:color="auto"/>
            </w:tcBorders>
            <w:shd w:val="clear" w:color="auto" w:fill="auto"/>
            <w:noWrap/>
            <w:vAlign w:val="center"/>
            <w:hideMark/>
          </w:tcPr>
          <w:p w14:paraId="0333F16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ABFD2A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0,965</w:t>
            </w:r>
          </w:p>
        </w:tc>
      </w:tr>
      <w:tr w:rsidR="0051586D" w:rsidRPr="0051586D" w14:paraId="460FE3A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39A588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7343E4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0,0513</w:t>
            </w:r>
          </w:p>
        </w:tc>
        <w:tc>
          <w:tcPr>
            <w:tcW w:w="2018" w:type="dxa"/>
            <w:tcBorders>
              <w:top w:val="nil"/>
              <w:left w:val="nil"/>
              <w:bottom w:val="single" w:sz="4" w:space="0" w:color="auto"/>
              <w:right w:val="single" w:sz="4" w:space="0" w:color="auto"/>
            </w:tcBorders>
            <w:shd w:val="clear" w:color="auto" w:fill="auto"/>
            <w:noWrap/>
            <w:vAlign w:val="center"/>
            <w:hideMark/>
          </w:tcPr>
          <w:p w14:paraId="0EA5B77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67B5F9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0,0513</w:t>
            </w:r>
          </w:p>
        </w:tc>
      </w:tr>
      <w:tr w:rsidR="0051586D" w:rsidRPr="0051586D" w14:paraId="4E77A2A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A9D3A6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2CD79A1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c>
          <w:tcPr>
            <w:tcW w:w="2018" w:type="dxa"/>
            <w:tcBorders>
              <w:top w:val="nil"/>
              <w:left w:val="nil"/>
              <w:bottom w:val="single" w:sz="4" w:space="0" w:color="auto"/>
              <w:right w:val="single" w:sz="4" w:space="0" w:color="auto"/>
            </w:tcBorders>
            <w:shd w:val="clear" w:color="auto" w:fill="auto"/>
            <w:noWrap/>
            <w:vAlign w:val="center"/>
            <w:hideMark/>
          </w:tcPr>
          <w:p w14:paraId="663EBE5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019F27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r>
      <w:tr w:rsidR="0051586D" w:rsidRPr="0051586D" w14:paraId="25DB56C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EA808A8"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6F60F80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2,346</w:t>
            </w:r>
          </w:p>
        </w:tc>
        <w:tc>
          <w:tcPr>
            <w:tcW w:w="2018" w:type="dxa"/>
            <w:tcBorders>
              <w:top w:val="nil"/>
              <w:left w:val="nil"/>
              <w:bottom w:val="single" w:sz="4" w:space="0" w:color="auto"/>
              <w:right w:val="single" w:sz="4" w:space="0" w:color="auto"/>
            </w:tcBorders>
            <w:shd w:val="clear" w:color="auto" w:fill="auto"/>
            <w:noWrap/>
            <w:vAlign w:val="center"/>
            <w:hideMark/>
          </w:tcPr>
          <w:p w14:paraId="761762E7"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7A3A339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2,346</w:t>
            </w:r>
          </w:p>
        </w:tc>
      </w:tr>
      <w:tr w:rsidR="0051586D" w:rsidRPr="0051586D" w14:paraId="131C09CE"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A9C8EB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4027C92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5B0D8F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C8026E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21,075</w:t>
            </w:r>
          </w:p>
        </w:tc>
        <w:tc>
          <w:tcPr>
            <w:tcW w:w="2018" w:type="dxa"/>
            <w:tcBorders>
              <w:top w:val="nil"/>
              <w:left w:val="nil"/>
              <w:bottom w:val="single" w:sz="4" w:space="0" w:color="auto"/>
              <w:right w:val="single" w:sz="4" w:space="0" w:color="auto"/>
            </w:tcBorders>
            <w:shd w:val="clear" w:color="auto" w:fill="auto"/>
            <w:noWrap/>
            <w:vAlign w:val="center"/>
            <w:hideMark/>
          </w:tcPr>
          <w:p w14:paraId="3B60C44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A56D4A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21,075</w:t>
            </w:r>
          </w:p>
        </w:tc>
      </w:tr>
      <w:tr w:rsidR="0051586D" w:rsidRPr="0051586D" w14:paraId="06A2893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15BCA0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4961927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3,900</w:t>
            </w:r>
          </w:p>
        </w:tc>
        <w:tc>
          <w:tcPr>
            <w:tcW w:w="2018" w:type="dxa"/>
            <w:tcBorders>
              <w:top w:val="nil"/>
              <w:left w:val="nil"/>
              <w:bottom w:val="single" w:sz="4" w:space="0" w:color="auto"/>
              <w:right w:val="single" w:sz="4" w:space="0" w:color="auto"/>
            </w:tcBorders>
            <w:shd w:val="clear" w:color="auto" w:fill="auto"/>
            <w:noWrap/>
            <w:vAlign w:val="center"/>
            <w:hideMark/>
          </w:tcPr>
          <w:p w14:paraId="3F3C634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AB96D4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3,9</w:t>
            </w:r>
          </w:p>
        </w:tc>
      </w:tr>
      <w:tr w:rsidR="0051586D" w:rsidRPr="0051586D" w14:paraId="78EB7CE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47630C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653A5EE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3,077</w:t>
            </w:r>
          </w:p>
        </w:tc>
        <w:tc>
          <w:tcPr>
            <w:tcW w:w="2018" w:type="dxa"/>
            <w:tcBorders>
              <w:top w:val="nil"/>
              <w:left w:val="nil"/>
              <w:bottom w:val="single" w:sz="4" w:space="0" w:color="auto"/>
              <w:right w:val="single" w:sz="4" w:space="0" w:color="auto"/>
            </w:tcBorders>
            <w:shd w:val="clear" w:color="auto" w:fill="auto"/>
            <w:noWrap/>
            <w:vAlign w:val="center"/>
            <w:hideMark/>
          </w:tcPr>
          <w:p w14:paraId="0B5742C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DAA4A2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3,0770</w:t>
            </w:r>
          </w:p>
        </w:tc>
      </w:tr>
      <w:tr w:rsidR="0051586D" w:rsidRPr="0051586D" w14:paraId="455ADDD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D248A3A"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7DD7D64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0,027</w:t>
            </w:r>
          </w:p>
        </w:tc>
        <w:tc>
          <w:tcPr>
            <w:tcW w:w="2018" w:type="dxa"/>
            <w:tcBorders>
              <w:top w:val="nil"/>
              <w:left w:val="nil"/>
              <w:bottom w:val="single" w:sz="4" w:space="0" w:color="auto"/>
              <w:right w:val="single" w:sz="4" w:space="0" w:color="auto"/>
            </w:tcBorders>
            <w:shd w:val="clear" w:color="auto" w:fill="auto"/>
            <w:noWrap/>
            <w:vAlign w:val="center"/>
            <w:hideMark/>
          </w:tcPr>
          <w:p w14:paraId="5C43F10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581886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0,0273</w:t>
            </w:r>
          </w:p>
        </w:tc>
      </w:tr>
      <w:tr w:rsidR="0051586D" w:rsidRPr="0051586D" w14:paraId="2F08087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9FD55B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16CD90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0,400</w:t>
            </w:r>
          </w:p>
        </w:tc>
        <w:tc>
          <w:tcPr>
            <w:tcW w:w="2018" w:type="dxa"/>
            <w:tcBorders>
              <w:top w:val="nil"/>
              <w:left w:val="nil"/>
              <w:bottom w:val="single" w:sz="4" w:space="0" w:color="auto"/>
              <w:right w:val="single" w:sz="4" w:space="0" w:color="auto"/>
            </w:tcBorders>
            <w:shd w:val="clear" w:color="auto" w:fill="auto"/>
            <w:noWrap/>
            <w:vAlign w:val="center"/>
            <w:hideMark/>
          </w:tcPr>
          <w:p w14:paraId="6732AA8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DC5242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0,4000</w:t>
            </w:r>
          </w:p>
        </w:tc>
      </w:tr>
      <w:tr w:rsidR="0051586D" w:rsidRPr="0051586D" w14:paraId="6E9F838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238939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2F82FF1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20,000</w:t>
            </w:r>
          </w:p>
        </w:tc>
        <w:tc>
          <w:tcPr>
            <w:tcW w:w="2018" w:type="dxa"/>
            <w:tcBorders>
              <w:top w:val="nil"/>
              <w:left w:val="nil"/>
              <w:bottom w:val="single" w:sz="4" w:space="0" w:color="auto"/>
              <w:right w:val="single" w:sz="4" w:space="0" w:color="auto"/>
            </w:tcBorders>
            <w:shd w:val="clear" w:color="auto" w:fill="auto"/>
            <w:noWrap/>
            <w:vAlign w:val="center"/>
            <w:hideMark/>
          </w:tcPr>
          <w:p w14:paraId="4F8008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DD850C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w:t>
            </w:r>
          </w:p>
        </w:tc>
      </w:tr>
      <w:tr w:rsidR="0051586D" w:rsidRPr="0051586D" w14:paraId="0280601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886F7A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6CD8123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70,000</w:t>
            </w:r>
          </w:p>
        </w:tc>
        <w:tc>
          <w:tcPr>
            <w:tcW w:w="2018" w:type="dxa"/>
            <w:tcBorders>
              <w:top w:val="nil"/>
              <w:left w:val="nil"/>
              <w:bottom w:val="single" w:sz="4" w:space="0" w:color="auto"/>
              <w:right w:val="single" w:sz="4" w:space="0" w:color="auto"/>
            </w:tcBorders>
            <w:shd w:val="clear" w:color="auto" w:fill="auto"/>
            <w:noWrap/>
            <w:vAlign w:val="center"/>
            <w:hideMark/>
          </w:tcPr>
          <w:p w14:paraId="383ECF1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C9CB2B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70,000</w:t>
            </w:r>
          </w:p>
        </w:tc>
      </w:tr>
      <w:tr w:rsidR="0051586D" w:rsidRPr="0051586D" w14:paraId="5E6E8A7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1F2E46B"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E3187B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118,479</w:t>
            </w:r>
          </w:p>
        </w:tc>
        <w:tc>
          <w:tcPr>
            <w:tcW w:w="2018" w:type="dxa"/>
            <w:tcBorders>
              <w:top w:val="nil"/>
              <w:left w:val="nil"/>
              <w:bottom w:val="single" w:sz="4" w:space="0" w:color="auto"/>
              <w:right w:val="single" w:sz="4" w:space="0" w:color="auto"/>
            </w:tcBorders>
            <w:shd w:val="clear" w:color="auto" w:fill="auto"/>
            <w:noWrap/>
            <w:vAlign w:val="center"/>
            <w:hideMark/>
          </w:tcPr>
          <w:p w14:paraId="3D30FDE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1B887EA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118,479</w:t>
            </w:r>
          </w:p>
        </w:tc>
      </w:tr>
      <w:tr w:rsidR="0051586D" w:rsidRPr="00DC463A" w14:paraId="29B02B71"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C2652C" w14:textId="342B6076" w:rsidR="0051586D" w:rsidRPr="0051586D" w:rsidRDefault="0051586D" w:rsidP="00E150E1">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w:t>
            </w:r>
            <w:r w:rsidR="00E150E1">
              <w:rPr>
                <w:rFonts w:ascii="Times New Roman" w:hAnsi="Times New Roman" w:cs="Times New Roman"/>
                <w:b/>
                <w:bCs/>
                <w:i/>
                <w:iCs/>
                <w:sz w:val="28"/>
                <w:szCs w:val="28"/>
                <w:u w:val="single"/>
                <w:lang w:val="ru-RU"/>
              </w:rPr>
              <w:t>8</w:t>
            </w:r>
            <w:r w:rsidRPr="0051586D">
              <w:rPr>
                <w:rFonts w:ascii="Times New Roman" w:hAnsi="Times New Roman" w:cs="Times New Roman"/>
                <w:b/>
                <w:bCs/>
                <w:i/>
                <w:iCs/>
                <w:sz w:val="28"/>
                <w:szCs w:val="28"/>
                <w:u w:val="single"/>
                <w:lang w:val="ru-RU"/>
              </w:rPr>
              <w:t xml:space="preserve"> Тогузбай и Донгулек Жамбылская область</w:t>
            </w:r>
          </w:p>
        </w:tc>
      </w:tr>
      <w:tr w:rsidR="0051586D" w:rsidRPr="0051586D" w14:paraId="13593497"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67F5B7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3EE43CF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652,719</w:t>
            </w:r>
          </w:p>
        </w:tc>
        <w:tc>
          <w:tcPr>
            <w:tcW w:w="2018" w:type="dxa"/>
            <w:tcBorders>
              <w:top w:val="nil"/>
              <w:left w:val="nil"/>
              <w:bottom w:val="single" w:sz="4" w:space="0" w:color="auto"/>
              <w:right w:val="single" w:sz="4" w:space="0" w:color="auto"/>
            </w:tcBorders>
            <w:shd w:val="clear" w:color="auto" w:fill="auto"/>
            <w:noWrap/>
            <w:vAlign w:val="center"/>
            <w:hideMark/>
          </w:tcPr>
          <w:p w14:paraId="5503C90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646,008</w:t>
            </w:r>
          </w:p>
        </w:tc>
        <w:tc>
          <w:tcPr>
            <w:tcW w:w="1722" w:type="dxa"/>
            <w:tcBorders>
              <w:top w:val="nil"/>
              <w:left w:val="nil"/>
              <w:bottom w:val="single" w:sz="4" w:space="0" w:color="auto"/>
              <w:right w:val="single" w:sz="4" w:space="0" w:color="auto"/>
            </w:tcBorders>
            <w:shd w:val="clear" w:color="auto" w:fill="auto"/>
            <w:noWrap/>
            <w:vAlign w:val="center"/>
            <w:hideMark/>
          </w:tcPr>
          <w:p w14:paraId="0D44616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6,711</w:t>
            </w:r>
          </w:p>
        </w:tc>
      </w:tr>
      <w:tr w:rsidR="0051586D" w:rsidRPr="0051586D" w14:paraId="0CACD3E0"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6043309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2AF848A4"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8EDD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51DA786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0,0027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4548D81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16969C5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0,0027</w:t>
            </w:r>
          </w:p>
        </w:tc>
      </w:tr>
      <w:tr w:rsidR="0051586D" w:rsidRPr="0051586D" w14:paraId="5ECF7EF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207744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30574B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0,003</w:t>
            </w:r>
          </w:p>
        </w:tc>
        <w:tc>
          <w:tcPr>
            <w:tcW w:w="2018" w:type="dxa"/>
            <w:tcBorders>
              <w:top w:val="nil"/>
              <w:left w:val="nil"/>
              <w:bottom w:val="single" w:sz="4" w:space="0" w:color="auto"/>
              <w:right w:val="single" w:sz="4" w:space="0" w:color="auto"/>
            </w:tcBorders>
            <w:shd w:val="clear" w:color="auto" w:fill="auto"/>
            <w:noWrap/>
            <w:vAlign w:val="center"/>
            <w:hideMark/>
          </w:tcPr>
          <w:p w14:paraId="435B093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67D451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0,003</w:t>
            </w:r>
          </w:p>
        </w:tc>
      </w:tr>
      <w:tr w:rsidR="0051586D" w:rsidRPr="0051586D" w14:paraId="7ABACB6C"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946586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560BE7E2"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B1AE42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1B042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w:t>
            </w:r>
          </w:p>
        </w:tc>
        <w:tc>
          <w:tcPr>
            <w:tcW w:w="2018" w:type="dxa"/>
            <w:tcBorders>
              <w:top w:val="nil"/>
              <w:left w:val="nil"/>
              <w:bottom w:val="single" w:sz="4" w:space="0" w:color="auto"/>
              <w:right w:val="single" w:sz="4" w:space="0" w:color="auto"/>
            </w:tcBorders>
            <w:shd w:val="clear" w:color="auto" w:fill="auto"/>
            <w:noWrap/>
            <w:vAlign w:val="center"/>
            <w:hideMark/>
          </w:tcPr>
          <w:p w14:paraId="61E9879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7042BA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w:t>
            </w:r>
          </w:p>
        </w:tc>
      </w:tr>
      <w:tr w:rsidR="0051586D" w:rsidRPr="0051586D" w14:paraId="1872890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1CB9BC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1B22D5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w:t>
            </w:r>
          </w:p>
        </w:tc>
        <w:tc>
          <w:tcPr>
            <w:tcW w:w="2018" w:type="dxa"/>
            <w:tcBorders>
              <w:top w:val="nil"/>
              <w:left w:val="nil"/>
              <w:bottom w:val="single" w:sz="4" w:space="0" w:color="auto"/>
              <w:right w:val="single" w:sz="4" w:space="0" w:color="auto"/>
            </w:tcBorders>
            <w:shd w:val="clear" w:color="auto" w:fill="auto"/>
            <w:noWrap/>
            <w:vAlign w:val="center"/>
            <w:hideMark/>
          </w:tcPr>
          <w:p w14:paraId="226AB3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2789ED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w:t>
            </w:r>
          </w:p>
        </w:tc>
      </w:tr>
      <w:tr w:rsidR="0051586D" w:rsidRPr="0051586D" w14:paraId="662AD9B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CFFB32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Золошлаки</w:t>
            </w:r>
          </w:p>
        </w:tc>
        <w:tc>
          <w:tcPr>
            <w:tcW w:w="2071" w:type="dxa"/>
            <w:tcBorders>
              <w:top w:val="nil"/>
              <w:left w:val="nil"/>
              <w:bottom w:val="single" w:sz="4" w:space="0" w:color="auto"/>
              <w:right w:val="single" w:sz="4" w:space="0" w:color="auto"/>
            </w:tcBorders>
            <w:shd w:val="clear" w:color="auto" w:fill="auto"/>
            <w:noWrap/>
            <w:vAlign w:val="center"/>
            <w:hideMark/>
          </w:tcPr>
          <w:p w14:paraId="788992D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4,8</w:t>
            </w:r>
          </w:p>
        </w:tc>
        <w:tc>
          <w:tcPr>
            <w:tcW w:w="2018" w:type="dxa"/>
            <w:tcBorders>
              <w:top w:val="nil"/>
              <w:left w:val="nil"/>
              <w:bottom w:val="single" w:sz="4" w:space="0" w:color="auto"/>
              <w:right w:val="single" w:sz="4" w:space="0" w:color="auto"/>
            </w:tcBorders>
            <w:shd w:val="clear" w:color="auto" w:fill="auto"/>
            <w:noWrap/>
            <w:vAlign w:val="center"/>
            <w:hideMark/>
          </w:tcPr>
          <w:p w14:paraId="50D27B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4,758</w:t>
            </w:r>
          </w:p>
        </w:tc>
        <w:tc>
          <w:tcPr>
            <w:tcW w:w="1722" w:type="dxa"/>
            <w:tcBorders>
              <w:top w:val="nil"/>
              <w:left w:val="nil"/>
              <w:bottom w:val="single" w:sz="4" w:space="0" w:color="auto"/>
              <w:right w:val="single" w:sz="4" w:space="0" w:color="auto"/>
            </w:tcBorders>
            <w:shd w:val="clear" w:color="auto" w:fill="auto"/>
            <w:noWrap/>
            <w:vAlign w:val="center"/>
            <w:hideMark/>
          </w:tcPr>
          <w:p w14:paraId="35DC796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0,0000</w:t>
            </w:r>
          </w:p>
        </w:tc>
      </w:tr>
      <w:tr w:rsidR="0051586D" w:rsidRPr="0051586D" w14:paraId="5FEC5F1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4EFCF4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4EF073D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w:t>
            </w:r>
          </w:p>
        </w:tc>
        <w:tc>
          <w:tcPr>
            <w:tcW w:w="2018" w:type="dxa"/>
            <w:tcBorders>
              <w:top w:val="nil"/>
              <w:left w:val="nil"/>
              <w:bottom w:val="single" w:sz="4" w:space="0" w:color="auto"/>
              <w:right w:val="single" w:sz="4" w:space="0" w:color="auto"/>
            </w:tcBorders>
            <w:shd w:val="clear" w:color="auto" w:fill="auto"/>
            <w:noWrap/>
            <w:vAlign w:val="center"/>
            <w:hideMark/>
          </w:tcPr>
          <w:p w14:paraId="799817A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ACF5B3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0,0486</w:t>
            </w:r>
          </w:p>
        </w:tc>
      </w:tr>
      <w:tr w:rsidR="0051586D" w:rsidRPr="0051586D" w14:paraId="503E6F8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A09FCE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3C391A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w:t>
            </w:r>
          </w:p>
        </w:tc>
        <w:tc>
          <w:tcPr>
            <w:tcW w:w="2018" w:type="dxa"/>
            <w:tcBorders>
              <w:top w:val="nil"/>
              <w:left w:val="nil"/>
              <w:bottom w:val="single" w:sz="4" w:space="0" w:color="auto"/>
              <w:right w:val="single" w:sz="4" w:space="0" w:color="auto"/>
            </w:tcBorders>
            <w:shd w:val="clear" w:color="auto" w:fill="auto"/>
            <w:noWrap/>
            <w:vAlign w:val="center"/>
            <w:hideMark/>
          </w:tcPr>
          <w:p w14:paraId="75A8DAD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9DFF8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2,540</w:t>
            </w:r>
          </w:p>
        </w:tc>
      </w:tr>
      <w:tr w:rsidR="0051586D" w:rsidRPr="0051586D" w14:paraId="1906F17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649D66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59B2FC0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w:t>
            </w:r>
          </w:p>
        </w:tc>
        <w:tc>
          <w:tcPr>
            <w:tcW w:w="2018" w:type="dxa"/>
            <w:tcBorders>
              <w:top w:val="nil"/>
              <w:left w:val="nil"/>
              <w:bottom w:val="single" w:sz="4" w:space="0" w:color="auto"/>
              <w:right w:val="single" w:sz="4" w:space="0" w:color="auto"/>
            </w:tcBorders>
            <w:shd w:val="clear" w:color="auto" w:fill="auto"/>
            <w:noWrap/>
            <w:vAlign w:val="center"/>
            <w:hideMark/>
          </w:tcPr>
          <w:p w14:paraId="427B140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6BCEE1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w:t>
            </w:r>
          </w:p>
        </w:tc>
      </w:tr>
      <w:tr w:rsidR="0051586D" w:rsidRPr="0051586D" w14:paraId="23455F4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A6A983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265EF12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w:t>
            </w:r>
          </w:p>
        </w:tc>
        <w:tc>
          <w:tcPr>
            <w:tcW w:w="2018" w:type="dxa"/>
            <w:tcBorders>
              <w:top w:val="nil"/>
              <w:left w:val="nil"/>
              <w:bottom w:val="single" w:sz="4" w:space="0" w:color="auto"/>
              <w:right w:val="single" w:sz="4" w:space="0" w:color="auto"/>
            </w:tcBorders>
            <w:shd w:val="clear" w:color="auto" w:fill="auto"/>
            <w:noWrap/>
            <w:vAlign w:val="center"/>
            <w:hideMark/>
          </w:tcPr>
          <w:p w14:paraId="2355C68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CADD15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0,08</w:t>
            </w:r>
          </w:p>
        </w:tc>
      </w:tr>
      <w:tr w:rsidR="0051586D" w:rsidRPr="0051586D" w14:paraId="35FECA4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64409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Шлам камнеобработки (резки), брак</w:t>
            </w:r>
          </w:p>
        </w:tc>
        <w:tc>
          <w:tcPr>
            <w:tcW w:w="2071" w:type="dxa"/>
            <w:tcBorders>
              <w:top w:val="nil"/>
              <w:left w:val="nil"/>
              <w:bottom w:val="single" w:sz="4" w:space="0" w:color="auto"/>
              <w:right w:val="single" w:sz="4" w:space="0" w:color="auto"/>
            </w:tcBorders>
            <w:shd w:val="clear" w:color="auto" w:fill="auto"/>
            <w:noWrap/>
            <w:vAlign w:val="center"/>
            <w:hideMark/>
          </w:tcPr>
          <w:p w14:paraId="1C0EC3F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33,8</w:t>
            </w:r>
          </w:p>
        </w:tc>
        <w:tc>
          <w:tcPr>
            <w:tcW w:w="2018" w:type="dxa"/>
            <w:tcBorders>
              <w:top w:val="nil"/>
              <w:left w:val="nil"/>
              <w:bottom w:val="single" w:sz="4" w:space="0" w:color="auto"/>
              <w:right w:val="single" w:sz="4" w:space="0" w:color="auto"/>
            </w:tcBorders>
            <w:shd w:val="clear" w:color="auto" w:fill="auto"/>
            <w:noWrap/>
            <w:vAlign w:val="center"/>
            <w:hideMark/>
          </w:tcPr>
          <w:p w14:paraId="7D81804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33,8</w:t>
            </w:r>
          </w:p>
        </w:tc>
        <w:tc>
          <w:tcPr>
            <w:tcW w:w="1722" w:type="dxa"/>
            <w:tcBorders>
              <w:top w:val="nil"/>
              <w:left w:val="nil"/>
              <w:bottom w:val="single" w:sz="4" w:space="0" w:color="auto"/>
              <w:right w:val="single" w:sz="4" w:space="0" w:color="auto"/>
            </w:tcBorders>
            <w:shd w:val="clear" w:color="auto" w:fill="auto"/>
            <w:noWrap/>
            <w:vAlign w:val="center"/>
            <w:hideMark/>
          </w:tcPr>
          <w:p w14:paraId="6C23D7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12BCC79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AA389B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3EE735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607,5</w:t>
            </w:r>
          </w:p>
        </w:tc>
        <w:tc>
          <w:tcPr>
            <w:tcW w:w="2018" w:type="dxa"/>
            <w:tcBorders>
              <w:top w:val="nil"/>
              <w:left w:val="nil"/>
              <w:bottom w:val="single" w:sz="4" w:space="0" w:color="auto"/>
              <w:right w:val="single" w:sz="4" w:space="0" w:color="auto"/>
            </w:tcBorders>
            <w:shd w:val="clear" w:color="auto" w:fill="auto"/>
            <w:noWrap/>
            <w:vAlign w:val="center"/>
            <w:hideMark/>
          </w:tcPr>
          <w:p w14:paraId="470DB0E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607,5</w:t>
            </w:r>
          </w:p>
        </w:tc>
        <w:tc>
          <w:tcPr>
            <w:tcW w:w="1722" w:type="dxa"/>
            <w:tcBorders>
              <w:top w:val="nil"/>
              <w:left w:val="nil"/>
              <w:bottom w:val="single" w:sz="4" w:space="0" w:color="auto"/>
              <w:right w:val="single" w:sz="4" w:space="0" w:color="auto"/>
            </w:tcBorders>
            <w:shd w:val="clear" w:color="auto" w:fill="auto"/>
            <w:noWrap/>
            <w:vAlign w:val="center"/>
            <w:hideMark/>
          </w:tcPr>
          <w:p w14:paraId="734756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7983AD5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F413BA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349B3D8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652,7</w:t>
            </w:r>
          </w:p>
        </w:tc>
        <w:tc>
          <w:tcPr>
            <w:tcW w:w="2018" w:type="dxa"/>
            <w:tcBorders>
              <w:top w:val="nil"/>
              <w:left w:val="nil"/>
              <w:bottom w:val="single" w:sz="4" w:space="0" w:color="auto"/>
              <w:right w:val="single" w:sz="4" w:space="0" w:color="auto"/>
            </w:tcBorders>
            <w:shd w:val="clear" w:color="auto" w:fill="auto"/>
            <w:noWrap/>
            <w:vAlign w:val="center"/>
            <w:hideMark/>
          </w:tcPr>
          <w:p w14:paraId="4295450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646,0</w:t>
            </w:r>
          </w:p>
        </w:tc>
        <w:tc>
          <w:tcPr>
            <w:tcW w:w="1722" w:type="dxa"/>
            <w:tcBorders>
              <w:top w:val="nil"/>
              <w:left w:val="nil"/>
              <w:bottom w:val="single" w:sz="4" w:space="0" w:color="auto"/>
              <w:right w:val="single" w:sz="4" w:space="0" w:color="auto"/>
            </w:tcBorders>
            <w:shd w:val="clear" w:color="auto" w:fill="auto"/>
            <w:noWrap/>
            <w:vAlign w:val="center"/>
            <w:hideMark/>
          </w:tcPr>
          <w:p w14:paraId="7386129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6,7</w:t>
            </w:r>
          </w:p>
        </w:tc>
      </w:tr>
      <w:tr w:rsidR="0051586D" w:rsidRPr="00DC463A" w14:paraId="6C0E3A10"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9D4934" w14:textId="18E7DEBB" w:rsidR="0051586D" w:rsidRPr="0051586D" w:rsidRDefault="0051586D" w:rsidP="00E150E1">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w:t>
            </w:r>
            <w:r w:rsidR="00E150E1">
              <w:rPr>
                <w:rFonts w:ascii="Times New Roman" w:hAnsi="Times New Roman" w:cs="Times New Roman"/>
                <w:b/>
                <w:bCs/>
                <w:i/>
                <w:iCs/>
                <w:sz w:val="28"/>
                <w:szCs w:val="28"/>
                <w:u w:val="single"/>
                <w:lang w:val="ru-RU"/>
              </w:rPr>
              <w:t>9</w:t>
            </w:r>
            <w:r w:rsidRPr="0051586D">
              <w:rPr>
                <w:rFonts w:ascii="Times New Roman" w:hAnsi="Times New Roman" w:cs="Times New Roman"/>
                <w:b/>
                <w:bCs/>
                <w:i/>
                <w:iCs/>
                <w:sz w:val="28"/>
                <w:szCs w:val="28"/>
                <w:u w:val="single"/>
                <w:lang w:val="ru-RU"/>
              </w:rPr>
              <w:t xml:space="preserve"> Городские объекты Жамбылская область</w:t>
            </w:r>
          </w:p>
        </w:tc>
      </w:tr>
      <w:tr w:rsidR="0051586D" w:rsidRPr="0051586D" w14:paraId="3A934EC5"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8D66069"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33D8BD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5457,929</w:t>
            </w:r>
          </w:p>
        </w:tc>
        <w:tc>
          <w:tcPr>
            <w:tcW w:w="2018" w:type="dxa"/>
            <w:tcBorders>
              <w:top w:val="nil"/>
              <w:left w:val="nil"/>
              <w:bottom w:val="single" w:sz="4" w:space="0" w:color="auto"/>
              <w:right w:val="single" w:sz="4" w:space="0" w:color="auto"/>
            </w:tcBorders>
            <w:shd w:val="clear" w:color="auto" w:fill="auto"/>
            <w:noWrap/>
            <w:vAlign w:val="center"/>
            <w:hideMark/>
          </w:tcPr>
          <w:p w14:paraId="7B2B7087"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5000,000</w:t>
            </w:r>
          </w:p>
        </w:tc>
        <w:tc>
          <w:tcPr>
            <w:tcW w:w="1722" w:type="dxa"/>
            <w:tcBorders>
              <w:top w:val="nil"/>
              <w:left w:val="nil"/>
              <w:bottom w:val="single" w:sz="4" w:space="0" w:color="auto"/>
              <w:right w:val="single" w:sz="4" w:space="0" w:color="auto"/>
            </w:tcBorders>
            <w:shd w:val="clear" w:color="auto" w:fill="auto"/>
            <w:noWrap/>
            <w:vAlign w:val="center"/>
            <w:hideMark/>
          </w:tcPr>
          <w:p w14:paraId="4C88E3A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456,617</w:t>
            </w:r>
          </w:p>
        </w:tc>
      </w:tr>
      <w:tr w:rsidR="0051586D" w:rsidRPr="0051586D" w14:paraId="35013B22"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4041BD2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7A038F4F"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65E4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259B4B8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0,235</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51ACE79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713E31A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0,235</w:t>
            </w:r>
          </w:p>
        </w:tc>
      </w:tr>
      <w:tr w:rsidR="0051586D" w:rsidRPr="0051586D" w14:paraId="6F22752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59DBA0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3EF6101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0,465</w:t>
            </w:r>
          </w:p>
        </w:tc>
        <w:tc>
          <w:tcPr>
            <w:tcW w:w="2018" w:type="dxa"/>
            <w:tcBorders>
              <w:top w:val="nil"/>
              <w:left w:val="nil"/>
              <w:bottom w:val="single" w:sz="4" w:space="0" w:color="auto"/>
              <w:right w:val="single" w:sz="4" w:space="0" w:color="auto"/>
            </w:tcBorders>
            <w:shd w:val="clear" w:color="auto" w:fill="auto"/>
            <w:noWrap/>
            <w:vAlign w:val="center"/>
            <w:hideMark/>
          </w:tcPr>
          <w:p w14:paraId="00D3CD6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87A83E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0,465</w:t>
            </w:r>
          </w:p>
        </w:tc>
      </w:tr>
      <w:tr w:rsidR="0051586D" w:rsidRPr="0051586D" w14:paraId="000C581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7F54EBC"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38DA35A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0,700</w:t>
            </w:r>
          </w:p>
        </w:tc>
        <w:tc>
          <w:tcPr>
            <w:tcW w:w="2018" w:type="dxa"/>
            <w:tcBorders>
              <w:top w:val="nil"/>
              <w:left w:val="nil"/>
              <w:bottom w:val="single" w:sz="4" w:space="0" w:color="auto"/>
              <w:right w:val="single" w:sz="4" w:space="0" w:color="auto"/>
            </w:tcBorders>
            <w:shd w:val="clear" w:color="auto" w:fill="auto"/>
            <w:noWrap/>
            <w:vAlign w:val="center"/>
            <w:hideMark/>
          </w:tcPr>
          <w:p w14:paraId="2647FED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3091F8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0,700</w:t>
            </w:r>
          </w:p>
        </w:tc>
      </w:tr>
      <w:tr w:rsidR="0051586D" w:rsidRPr="0051586D" w14:paraId="00A49F81"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49B309B"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2407AE3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687B60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F603F0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13,0761</w:t>
            </w:r>
          </w:p>
        </w:tc>
        <w:tc>
          <w:tcPr>
            <w:tcW w:w="2018" w:type="dxa"/>
            <w:tcBorders>
              <w:top w:val="nil"/>
              <w:left w:val="nil"/>
              <w:bottom w:val="single" w:sz="4" w:space="0" w:color="auto"/>
              <w:right w:val="single" w:sz="4" w:space="0" w:color="auto"/>
            </w:tcBorders>
            <w:shd w:val="clear" w:color="auto" w:fill="auto"/>
            <w:noWrap/>
            <w:vAlign w:val="center"/>
            <w:hideMark/>
          </w:tcPr>
          <w:p w14:paraId="0A5E01B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373FE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13,0761</w:t>
            </w:r>
          </w:p>
        </w:tc>
      </w:tr>
      <w:tr w:rsidR="0051586D" w:rsidRPr="0051586D" w14:paraId="70ACC85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5B2CE2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79B1F5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0,3675</w:t>
            </w:r>
          </w:p>
        </w:tc>
        <w:tc>
          <w:tcPr>
            <w:tcW w:w="2018" w:type="dxa"/>
            <w:tcBorders>
              <w:top w:val="nil"/>
              <w:left w:val="nil"/>
              <w:bottom w:val="single" w:sz="4" w:space="0" w:color="auto"/>
              <w:right w:val="single" w:sz="4" w:space="0" w:color="auto"/>
            </w:tcBorders>
            <w:shd w:val="clear" w:color="auto" w:fill="auto"/>
            <w:noWrap/>
            <w:vAlign w:val="center"/>
            <w:hideMark/>
          </w:tcPr>
          <w:p w14:paraId="250DDB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F99F73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0,3675</w:t>
            </w:r>
          </w:p>
        </w:tc>
      </w:tr>
      <w:tr w:rsidR="0051586D" w:rsidRPr="0051586D" w14:paraId="4BF59A8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F8FDFD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3D8B3AB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435,0100</w:t>
            </w:r>
          </w:p>
        </w:tc>
        <w:tc>
          <w:tcPr>
            <w:tcW w:w="2018" w:type="dxa"/>
            <w:tcBorders>
              <w:top w:val="nil"/>
              <w:left w:val="nil"/>
              <w:bottom w:val="single" w:sz="4" w:space="0" w:color="auto"/>
              <w:right w:val="single" w:sz="4" w:space="0" w:color="auto"/>
            </w:tcBorders>
            <w:shd w:val="clear" w:color="auto" w:fill="auto"/>
            <w:noWrap/>
            <w:vAlign w:val="center"/>
            <w:hideMark/>
          </w:tcPr>
          <w:p w14:paraId="2158186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AD21C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435,0100</w:t>
            </w:r>
          </w:p>
        </w:tc>
      </w:tr>
      <w:tr w:rsidR="0051586D" w:rsidRPr="0051586D" w14:paraId="09358AB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835C83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324FC9E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0,0480</w:t>
            </w:r>
          </w:p>
        </w:tc>
        <w:tc>
          <w:tcPr>
            <w:tcW w:w="2018" w:type="dxa"/>
            <w:tcBorders>
              <w:top w:val="nil"/>
              <w:left w:val="nil"/>
              <w:bottom w:val="single" w:sz="4" w:space="0" w:color="auto"/>
              <w:right w:val="single" w:sz="4" w:space="0" w:color="auto"/>
            </w:tcBorders>
            <w:shd w:val="clear" w:color="auto" w:fill="auto"/>
            <w:noWrap/>
            <w:vAlign w:val="center"/>
            <w:hideMark/>
          </w:tcPr>
          <w:p w14:paraId="3A0101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3AC048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0,0480</w:t>
            </w:r>
          </w:p>
        </w:tc>
      </w:tr>
      <w:tr w:rsidR="0051586D" w:rsidRPr="0051586D" w14:paraId="1204239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617CE7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3A57D33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c>
          <w:tcPr>
            <w:tcW w:w="2018" w:type="dxa"/>
            <w:tcBorders>
              <w:top w:val="nil"/>
              <w:left w:val="nil"/>
              <w:bottom w:val="single" w:sz="4" w:space="0" w:color="auto"/>
              <w:right w:val="single" w:sz="4" w:space="0" w:color="auto"/>
            </w:tcBorders>
            <w:shd w:val="clear" w:color="auto" w:fill="auto"/>
            <w:noWrap/>
            <w:vAlign w:val="center"/>
            <w:hideMark/>
          </w:tcPr>
          <w:p w14:paraId="564DC8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107599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r>
      <w:tr w:rsidR="0051586D" w:rsidRPr="0051586D" w14:paraId="56E399E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3D5FA6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02F3F64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0,1451</w:t>
            </w:r>
          </w:p>
        </w:tc>
        <w:tc>
          <w:tcPr>
            <w:tcW w:w="2018" w:type="dxa"/>
            <w:tcBorders>
              <w:top w:val="nil"/>
              <w:left w:val="nil"/>
              <w:bottom w:val="single" w:sz="4" w:space="0" w:color="auto"/>
              <w:right w:val="single" w:sz="4" w:space="0" w:color="auto"/>
            </w:tcBorders>
            <w:shd w:val="clear" w:color="auto" w:fill="auto"/>
            <w:noWrap/>
            <w:vAlign w:val="center"/>
            <w:hideMark/>
          </w:tcPr>
          <w:p w14:paraId="643BF46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B1D1C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0,1451</w:t>
            </w:r>
          </w:p>
        </w:tc>
      </w:tr>
      <w:tr w:rsidR="0051586D" w:rsidRPr="0051586D" w14:paraId="11B4ACA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493414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503B1F6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6,0000</w:t>
            </w:r>
          </w:p>
        </w:tc>
        <w:tc>
          <w:tcPr>
            <w:tcW w:w="2018" w:type="dxa"/>
            <w:tcBorders>
              <w:top w:val="nil"/>
              <w:left w:val="nil"/>
              <w:bottom w:val="single" w:sz="4" w:space="0" w:color="auto"/>
              <w:right w:val="single" w:sz="4" w:space="0" w:color="auto"/>
            </w:tcBorders>
            <w:shd w:val="clear" w:color="auto" w:fill="auto"/>
            <w:noWrap/>
            <w:vAlign w:val="center"/>
            <w:hideMark/>
          </w:tcPr>
          <w:p w14:paraId="07305C4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551E46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6,0000</w:t>
            </w:r>
          </w:p>
        </w:tc>
      </w:tr>
      <w:tr w:rsidR="0051586D" w:rsidRPr="0051586D" w14:paraId="7803BE0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B51071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Строительные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E8AF26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5000,0000</w:t>
            </w:r>
          </w:p>
        </w:tc>
        <w:tc>
          <w:tcPr>
            <w:tcW w:w="2018" w:type="dxa"/>
            <w:tcBorders>
              <w:top w:val="nil"/>
              <w:left w:val="nil"/>
              <w:bottom w:val="single" w:sz="4" w:space="0" w:color="auto"/>
              <w:right w:val="single" w:sz="4" w:space="0" w:color="auto"/>
            </w:tcBorders>
            <w:shd w:val="clear" w:color="auto" w:fill="auto"/>
            <w:noWrap/>
            <w:vAlign w:val="center"/>
            <w:hideMark/>
          </w:tcPr>
          <w:p w14:paraId="438301F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w:t>
            </w:r>
          </w:p>
        </w:tc>
        <w:tc>
          <w:tcPr>
            <w:tcW w:w="1722" w:type="dxa"/>
            <w:tcBorders>
              <w:top w:val="nil"/>
              <w:left w:val="nil"/>
              <w:bottom w:val="single" w:sz="4" w:space="0" w:color="auto"/>
              <w:right w:val="single" w:sz="4" w:space="0" w:color="auto"/>
            </w:tcBorders>
            <w:shd w:val="clear" w:color="auto" w:fill="auto"/>
            <w:noWrap/>
            <w:vAlign w:val="center"/>
            <w:hideMark/>
          </w:tcPr>
          <w:p w14:paraId="13EFF7D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w:t>
            </w:r>
          </w:p>
        </w:tc>
      </w:tr>
      <w:tr w:rsidR="0051586D" w:rsidRPr="0051586D" w14:paraId="3DACB6D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29E2B5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48F0D0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1,3120</w:t>
            </w:r>
          </w:p>
        </w:tc>
        <w:tc>
          <w:tcPr>
            <w:tcW w:w="2018" w:type="dxa"/>
            <w:tcBorders>
              <w:top w:val="nil"/>
              <w:left w:val="nil"/>
              <w:bottom w:val="single" w:sz="4" w:space="0" w:color="auto"/>
              <w:right w:val="single" w:sz="4" w:space="0" w:color="auto"/>
            </w:tcBorders>
            <w:shd w:val="clear" w:color="auto" w:fill="auto"/>
            <w:noWrap/>
            <w:vAlign w:val="center"/>
            <w:hideMark/>
          </w:tcPr>
          <w:p w14:paraId="5983D3D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162FDB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7EDEC5A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5F0248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8B5827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5457,229</w:t>
            </w:r>
          </w:p>
        </w:tc>
        <w:tc>
          <w:tcPr>
            <w:tcW w:w="2018" w:type="dxa"/>
            <w:tcBorders>
              <w:top w:val="nil"/>
              <w:left w:val="nil"/>
              <w:bottom w:val="single" w:sz="4" w:space="0" w:color="auto"/>
              <w:right w:val="single" w:sz="4" w:space="0" w:color="auto"/>
            </w:tcBorders>
            <w:shd w:val="clear" w:color="auto" w:fill="auto"/>
            <w:noWrap/>
            <w:vAlign w:val="center"/>
            <w:hideMark/>
          </w:tcPr>
          <w:p w14:paraId="365AF70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5000</w:t>
            </w:r>
          </w:p>
        </w:tc>
        <w:tc>
          <w:tcPr>
            <w:tcW w:w="1722" w:type="dxa"/>
            <w:tcBorders>
              <w:top w:val="nil"/>
              <w:left w:val="nil"/>
              <w:bottom w:val="single" w:sz="4" w:space="0" w:color="auto"/>
              <w:right w:val="single" w:sz="4" w:space="0" w:color="auto"/>
            </w:tcBorders>
            <w:shd w:val="clear" w:color="auto" w:fill="auto"/>
            <w:noWrap/>
            <w:vAlign w:val="center"/>
            <w:hideMark/>
          </w:tcPr>
          <w:p w14:paraId="5AC2D12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455,917</w:t>
            </w:r>
          </w:p>
        </w:tc>
      </w:tr>
    </w:tbl>
    <w:p w14:paraId="0A047208" w14:textId="77777777" w:rsidR="00AB4B7B" w:rsidRPr="0051586D" w:rsidRDefault="00AB4B7B" w:rsidP="0051586D">
      <w:pPr>
        <w:pStyle w:val="a8"/>
        <w:rPr>
          <w:rFonts w:ascii="Times New Roman" w:hAnsi="Times New Roman" w:cs="Times New Roman"/>
          <w:b/>
          <w:sz w:val="28"/>
          <w:szCs w:val="28"/>
          <w:lang w:val="ru-RU"/>
        </w:rPr>
      </w:pPr>
    </w:p>
    <w:p w14:paraId="67975B8B" w14:textId="77777777" w:rsidR="00AB4B7B" w:rsidRPr="0051586D" w:rsidRDefault="00AB4B7B" w:rsidP="0051586D">
      <w:pPr>
        <w:pStyle w:val="a8"/>
        <w:rPr>
          <w:rFonts w:ascii="Times New Roman" w:hAnsi="Times New Roman" w:cs="Times New Roman"/>
          <w:b/>
          <w:sz w:val="28"/>
          <w:szCs w:val="28"/>
          <w:lang w:val="ru-RU"/>
        </w:rPr>
      </w:pPr>
    </w:p>
    <w:p w14:paraId="349FDE01" w14:textId="093B6E32" w:rsidR="00AB4B7B" w:rsidRDefault="00AB4B7B" w:rsidP="0051586D">
      <w:pPr>
        <w:pStyle w:val="a8"/>
        <w:rPr>
          <w:rFonts w:ascii="Times New Roman" w:hAnsi="Times New Roman" w:cs="Times New Roman"/>
          <w:b/>
          <w:sz w:val="28"/>
          <w:szCs w:val="28"/>
          <w:lang w:val="ru-RU"/>
        </w:rPr>
      </w:pPr>
    </w:p>
    <w:p w14:paraId="47FF23D1" w14:textId="220DF6D9" w:rsidR="0051586D" w:rsidRDefault="0051586D" w:rsidP="0051586D">
      <w:pPr>
        <w:pStyle w:val="a8"/>
        <w:rPr>
          <w:rFonts w:ascii="Times New Roman" w:hAnsi="Times New Roman" w:cs="Times New Roman"/>
          <w:b/>
          <w:sz w:val="28"/>
          <w:szCs w:val="28"/>
          <w:lang w:val="ru-RU"/>
        </w:rPr>
      </w:pPr>
    </w:p>
    <w:p w14:paraId="0CC3A838" w14:textId="49192776" w:rsidR="0051586D" w:rsidRDefault="0051586D" w:rsidP="0051586D">
      <w:pPr>
        <w:pStyle w:val="a8"/>
        <w:rPr>
          <w:rFonts w:ascii="Times New Roman" w:hAnsi="Times New Roman" w:cs="Times New Roman"/>
          <w:b/>
          <w:sz w:val="28"/>
          <w:szCs w:val="28"/>
          <w:lang w:val="ru-RU"/>
        </w:rPr>
      </w:pPr>
    </w:p>
    <w:p w14:paraId="650BBFC5" w14:textId="0EC8C39C" w:rsidR="0051586D" w:rsidRDefault="0051586D" w:rsidP="0051586D">
      <w:pPr>
        <w:pStyle w:val="a8"/>
        <w:rPr>
          <w:rFonts w:ascii="Times New Roman" w:hAnsi="Times New Roman" w:cs="Times New Roman"/>
          <w:b/>
          <w:sz w:val="28"/>
          <w:szCs w:val="28"/>
          <w:lang w:val="ru-RU"/>
        </w:rPr>
      </w:pPr>
    </w:p>
    <w:p w14:paraId="4704DF62" w14:textId="20FA96C8" w:rsidR="0051586D" w:rsidRDefault="0051586D" w:rsidP="0051586D">
      <w:pPr>
        <w:pStyle w:val="a8"/>
        <w:rPr>
          <w:rFonts w:ascii="Times New Roman" w:hAnsi="Times New Roman" w:cs="Times New Roman"/>
          <w:b/>
          <w:sz w:val="28"/>
          <w:szCs w:val="28"/>
          <w:lang w:val="ru-RU"/>
        </w:rPr>
      </w:pPr>
    </w:p>
    <w:p w14:paraId="48774AE0" w14:textId="23805383" w:rsidR="0051586D" w:rsidRDefault="0051586D" w:rsidP="0051586D">
      <w:pPr>
        <w:pStyle w:val="a8"/>
        <w:rPr>
          <w:rFonts w:ascii="Times New Roman" w:hAnsi="Times New Roman" w:cs="Times New Roman"/>
          <w:b/>
          <w:sz w:val="28"/>
          <w:szCs w:val="28"/>
          <w:lang w:val="ru-RU"/>
        </w:rPr>
      </w:pPr>
    </w:p>
    <w:p w14:paraId="0D107DCB" w14:textId="4CB686DF" w:rsidR="0051586D" w:rsidRDefault="0051586D" w:rsidP="0051586D">
      <w:pPr>
        <w:pStyle w:val="a8"/>
        <w:rPr>
          <w:rFonts w:ascii="Times New Roman" w:hAnsi="Times New Roman" w:cs="Times New Roman"/>
          <w:b/>
          <w:sz w:val="28"/>
          <w:szCs w:val="28"/>
          <w:lang w:val="ru-RU"/>
        </w:rPr>
      </w:pPr>
    </w:p>
    <w:p w14:paraId="116106B6" w14:textId="524B2498" w:rsidR="0051586D" w:rsidRDefault="0051586D" w:rsidP="0051586D">
      <w:pPr>
        <w:pStyle w:val="a8"/>
        <w:rPr>
          <w:rFonts w:ascii="Times New Roman" w:hAnsi="Times New Roman" w:cs="Times New Roman"/>
          <w:b/>
          <w:sz w:val="28"/>
          <w:szCs w:val="28"/>
          <w:lang w:val="ru-RU"/>
        </w:rPr>
      </w:pPr>
    </w:p>
    <w:p w14:paraId="27C7C911" w14:textId="36794F98" w:rsidR="0051586D" w:rsidRDefault="0051586D" w:rsidP="0051586D">
      <w:pPr>
        <w:pStyle w:val="a8"/>
        <w:rPr>
          <w:rFonts w:ascii="Times New Roman" w:hAnsi="Times New Roman" w:cs="Times New Roman"/>
          <w:b/>
          <w:sz w:val="28"/>
          <w:szCs w:val="28"/>
          <w:lang w:val="ru-RU"/>
        </w:rPr>
      </w:pPr>
    </w:p>
    <w:p w14:paraId="06942A06" w14:textId="77777777" w:rsidR="0051586D" w:rsidRPr="0051586D" w:rsidRDefault="0051586D" w:rsidP="0051586D">
      <w:pPr>
        <w:pStyle w:val="1"/>
        <w:spacing w:line="276" w:lineRule="auto"/>
        <w:ind w:firstLine="567"/>
        <w:jc w:val="center"/>
        <w:rPr>
          <w:bCs/>
          <w:i/>
          <w:caps/>
          <w:szCs w:val="28"/>
        </w:rPr>
      </w:pPr>
      <w:r w:rsidRPr="0051586D">
        <w:rPr>
          <w:bCs/>
          <w:caps/>
          <w:szCs w:val="28"/>
        </w:rPr>
        <w:t>Сведения о возможных аварийных ситуациях</w:t>
      </w:r>
    </w:p>
    <w:p w14:paraId="7D1CD416"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b/>
          <w:sz w:val="28"/>
          <w:szCs w:val="28"/>
          <w:lang w:val="ru-RU"/>
        </w:rPr>
      </w:pPr>
      <w:r w:rsidRPr="0051586D">
        <w:rPr>
          <w:rFonts w:ascii="Times New Roman" w:hAnsi="Times New Roman" w:cs="Times New Roman"/>
          <w:b/>
          <w:sz w:val="28"/>
          <w:szCs w:val="28"/>
          <w:lang w:val="ru-RU"/>
        </w:rPr>
        <w:t>Возможные аварийные ситуации:</w:t>
      </w:r>
    </w:p>
    <w:p w14:paraId="56013AC4"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 Для исключения подобных ситуаций необходимо осуществлять регулярный вывоз ТБО и проведение дезинфекции контейнеров.</w:t>
      </w:r>
    </w:p>
    <w:p w14:paraId="083844E7"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сборе нетоксичных отходов могут быть возгорания. При тушение всех образующихся отходов рекомендуется пеной (автопокрышек - только пеной), для чего места сбора оборудуются огнетушителями.</w:t>
      </w:r>
    </w:p>
    <w:p w14:paraId="71B80145"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bCs/>
          <w:sz w:val="28"/>
          <w:szCs w:val="28"/>
          <w:lang w:val="ru-RU"/>
        </w:rPr>
        <w:t>Отработанные смеси, эмульсии масла/вода, (промасленная ветошь).</w:t>
      </w:r>
      <w:r w:rsidRPr="0051586D">
        <w:rPr>
          <w:rFonts w:ascii="Times New Roman" w:hAnsi="Times New Roman" w:cs="Times New Roman"/>
          <w:sz w:val="28"/>
          <w:szCs w:val="28"/>
          <w:lang w:val="ru-RU"/>
        </w:rPr>
        <w:t xml:space="preserve">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w:t>
      </w:r>
    </w:p>
    <w:p w14:paraId="3B15AC7A" w14:textId="77777777" w:rsidR="0051586D" w:rsidRPr="0051586D" w:rsidRDefault="0051586D" w:rsidP="0051586D">
      <w:pPr>
        <w:shd w:val="clear" w:color="auto" w:fill="FFFFFF"/>
        <w:spacing w:after="0" w:line="276" w:lineRule="auto"/>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49869A43"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загрязнение атмосферы летучими углеводородами;</w:t>
      </w:r>
    </w:p>
    <w:p w14:paraId="4BD8E34A"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почву при их длительном контакте с грунтом;</w:t>
      </w:r>
    </w:p>
    <w:p w14:paraId="5A947DC0"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грунтовые воды при их длительном контакте с грунтом или при воздействии атмосферных осадков.</w:t>
      </w:r>
    </w:p>
    <w:p w14:paraId="0DA90FD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w:t>
      </w:r>
    </w:p>
    <w:p w14:paraId="29D22DF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Вероятность возникновения выше приведенных аварийных ситуаций низкая, так как на предприятии предусматривается сбор всех видов отходов в специальных контейнерах с последующей передачей специализированным предприятием (по договору).</w:t>
      </w:r>
    </w:p>
    <w:p w14:paraId="7F3AE5D3" w14:textId="77777777" w:rsidR="0051586D" w:rsidRPr="0051586D" w:rsidRDefault="0051586D" w:rsidP="0051586D">
      <w:pPr>
        <w:pStyle w:val="13"/>
        <w:spacing w:after="0" w:line="276" w:lineRule="auto"/>
        <w:ind w:firstLine="567"/>
        <w:rPr>
          <w:sz w:val="28"/>
          <w:szCs w:val="28"/>
        </w:rPr>
      </w:pPr>
      <w:r w:rsidRPr="0051586D">
        <w:rPr>
          <w:sz w:val="28"/>
          <w:szCs w:val="28"/>
        </w:rPr>
        <w:t>На предприятии должен осуществляться учет возникших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p w14:paraId="118FC239" w14:textId="77777777" w:rsidR="0051586D" w:rsidRPr="0051586D" w:rsidRDefault="0051586D" w:rsidP="0051586D">
      <w:pPr>
        <w:pStyle w:val="afd"/>
        <w:spacing w:line="276" w:lineRule="auto"/>
      </w:pPr>
    </w:p>
    <w:p w14:paraId="531AADD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 xml:space="preserve">Соблюдение правил техники безопасности и экологической безопасности при сборе, транспортировке и хранении отходов. </w:t>
      </w:r>
    </w:p>
    <w:p w14:paraId="418C069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Действия в аварийных ситуациях</w:t>
      </w:r>
    </w:p>
    <w:p w14:paraId="66EF3975" w14:textId="5C740B51" w:rsidR="0051586D" w:rsidRDefault="0051586D" w:rsidP="0051586D">
      <w:pPr>
        <w:pStyle w:val="a8"/>
        <w:rPr>
          <w:rFonts w:ascii="Times New Roman" w:hAnsi="Times New Roman" w:cs="Times New Roman"/>
          <w:b/>
          <w:sz w:val="28"/>
          <w:szCs w:val="28"/>
          <w:lang w:val="ru-RU"/>
        </w:rPr>
      </w:pPr>
    </w:p>
    <w:p w14:paraId="204DD5E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Общие правила безопасности, накопления и хранения токсичных отходов, техники безопасности и ликвидации аварийных ситуаций установлены санитарными, строительными и ведомственными нормативными документами и инструкциями.</w:t>
      </w:r>
    </w:p>
    <w:p w14:paraId="6512D49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для персонала по соблюдению экологической безопасности и техники безопасности при сборе, хранении и транспортировке отходов, образующихся на предприятии при выполнении технологических процессов и деятельности персонала, предусматривают создание условий, при которых отходы не могут оказывать отрицательного воздействия на окружающую среду и здоровье человека.</w:t>
      </w:r>
    </w:p>
    <w:p w14:paraId="1E731D2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Большая часть нетоксичных отходов: резинотехнических изделий, стекла, макулатуры и других, не содержат загрязняющих веществ, способных оказывать отрицательное воздействие на существующую экосистему и человека.</w:t>
      </w:r>
    </w:p>
    <w:p w14:paraId="4132D2D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Высокая термическая и химическая стойкость, атмосферы и водостойкость, устойчивость к окислению на воздухе, биостойкость большинства материалов допускает складирование и временное хранение отходов в емкостях как на открытых площадках, так и в производственных помещениях.</w:t>
      </w:r>
    </w:p>
    <w:p w14:paraId="55CE476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временном хранении нетоксичных отходов могут быть загорания.</w:t>
      </w:r>
    </w:p>
    <w:p w14:paraId="659561E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загорании тушение всех перечисленных отходов рекомендуется пеной (автопокрышек - только пеной), для чего места временного хранения оборудуются огнетушителями типа ОП-10 в количестве, соответствующем «Правилам пожарной безопасности в РК».</w:t>
      </w:r>
    </w:p>
    <w:p w14:paraId="2EDAAD7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163CBAE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Правилами экологической безопасности при обращении с этими видами отходов предусматривается:</w:t>
      </w:r>
    </w:p>
    <w:p w14:paraId="32DB8E4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В помещениях материалы (ветошь, песок).</w:t>
      </w:r>
    </w:p>
    <w:p w14:paraId="2BEF24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2. Хранение замасленных материалов в производственных помещениях допускается в течение 1 суток.</w:t>
      </w:r>
    </w:p>
    <w:p w14:paraId="105328C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3.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w:t>
      </w:r>
    </w:p>
    <w:p w14:paraId="6150331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4. Площадки для хранения емкостей с замасленными материалами (ветошью, песком, грунтом) оборудуются асфальтобетонным покрытием, исключающим возможную фильтрацию вод, загрязненных нефтепродуктами.</w:t>
      </w:r>
    </w:p>
    <w:p w14:paraId="5CC48FD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Ртутные лампы, люминесцентные ртутьсодержащие трубки, отработанные и брак могут оказывать отрицательное влияние на окружающую среду.</w:t>
      </w:r>
    </w:p>
    <w:p w14:paraId="7BCEC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Ртуть является наиболее токсичным веществом для экосистемы и человека. Это вещество находится в лампах в состоянии, способном к активной воздушной, водной и физико-химической миграции.</w:t>
      </w:r>
    </w:p>
    <w:p w14:paraId="47526D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экологической безопасности обращения с ртутно-люминесцентными лампами, соответствуют требованиям, предъявляемым к условиям работы с ртутью, согласно СанПиН 1.10.083-94 Санитарные правила при работе с ртутью, её соединениями и приборами с ртутным заполнением.</w:t>
      </w:r>
    </w:p>
    <w:p w14:paraId="403CC57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разрушении люминесцентных ламп их осколки должны быть собраны в контейнер для транспортировки (ни в коем случае не выбрасывать), а в случае отделения ртути ее нейтрализация осуществляется в 2 стадии:</w:t>
      </w:r>
    </w:p>
    <w:p w14:paraId="766F478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механическая - шарики ртути собирают влажной бумагой (фильтровальной или газетной),  после чего бумагу сразу не выбрасывают, а помещают в банку с пробкой и заливают раствором   (в 1 л воды 10 мл КМ</w:t>
      </w:r>
      <w:r w:rsidRPr="0051586D">
        <w:rPr>
          <w:rFonts w:ascii="Times New Roman" w:hAnsi="Times New Roman" w:cs="Times New Roman"/>
          <w:sz w:val="28"/>
          <w:szCs w:val="28"/>
        </w:rPr>
        <w:t>nO</w:t>
      </w:r>
      <w:r w:rsidRPr="0051586D">
        <w:rPr>
          <w:rFonts w:ascii="Times New Roman" w:hAnsi="Times New Roman" w:cs="Times New Roman"/>
          <w:sz w:val="28"/>
          <w:szCs w:val="28"/>
          <w:lang w:val="ru-RU"/>
        </w:rPr>
        <w:t>4 и 5 мл концентрированной соляной кислоты) и выдерживают в течение нескольких дней;</w:t>
      </w:r>
    </w:p>
    <w:p w14:paraId="2618113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химическая – демеркуризация раствором хлорного железа, 20%-ным раствором </w:t>
      </w:r>
      <w:r w:rsidRPr="0051586D">
        <w:rPr>
          <w:rFonts w:ascii="Times New Roman" w:hAnsi="Times New Roman" w:cs="Times New Roman"/>
          <w:sz w:val="28"/>
          <w:szCs w:val="28"/>
        </w:rPr>
        <w:t>FeCl</w:t>
      </w:r>
      <w:r w:rsidRPr="0051586D">
        <w:rPr>
          <w:rFonts w:ascii="Times New Roman" w:hAnsi="Times New Roman" w:cs="Times New Roman"/>
          <w:sz w:val="28"/>
          <w:szCs w:val="28"/>
          <w:lang w:val="ru-RU"/>
        </w:rPr>
        <w:t>3 обильно смачивают поверхности, куда попала ртуть, затем несколько раз протирают щеткой и оставляют до полного высыхания. Через 1-2 суток поверхность тщательно промывают мыльной, а затем чистой водой. Раствор хлорного железа готовят из расчета 10 л на 25-30 м2 площади помещения.</w:t>
      </w:r>
    </w:p>
    <w:p w14:paraId="04581DC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Основные причины возникновения аварийных ситуаций при проведении всех видов работ можно классифицировать по следующим категориям:</w:t>
      </w:r>
    </w:p>
    <w:p w14:paraId="437A3B3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полные или частичные технологические отказы, обусловленные нарушением норм технологического режима производства;</w:t>
      </w:r>
    </w:p>
    <w:p w14:paraId="433FBA53"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механические отказы, вызванные разрушением или износом технологического оборудования или его деталей; ошибки обслуживающего персонала;</w:t>
      </w:r>
    </w:p>
    <w:p w14:paraId="7EDBE534"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пожары, которые могут быть вызваны различными причинами.</w:t>
      </w:r>
    </w:p>
    <w:p w14:paraId="54F5010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Под аварией понимают существенные отклонения от нормативно-проектных или допустимых эксплуатационных</w:t>
      </w:r>
      <w:r w:rsidRPr="0051586D">
        <w:rPr>
          <w:rFonts w:ascii="Times New Roman" w:hAnsi="Times New Roman" w:cs="Times New Roman"/>
          <w:sz w:val="28"/>
          <w:szCs w:val="28"/>
          <w:lang w:val="ru-RU"/>
        </w:rPr>
        <w:tab/>
        <w:t>условий производственно-хозяйственной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w:t>
      </w:r>
    </w:p>
    <w:p w14:paraId="5635ADE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Ежегодно на предприятии разрабатывается план мероприятий по охране окружающей среды и рациональному использованию природных ресурсов.</w:t>
      </w:r>
    </w:p>
    <w:p w14:paraId="645E60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w:t>
      </w:r>
      <w:r w:rsidRPr="0051586D">
        <w:rPr>
          <w:rFonts w:ascii="Times New Roman" w:hAnsi="Times New Roman" w:cs="Times New Roman"/>
          <w:sz w:val="28"/>
          <w:szCs w:val="28"/>
          <w:lang w:val="ru-RU"/>
        </w:rPr>
        <w:tab/>
        <w:t>данных мероприятий позволяет максимально снизить негативные последствия для окружающей среды. Однако, наиболее значимые последствия для окружающей</w:t>
      </w:r>
      <w:r w:rsidRPr="0051586D">
        <w:rPr>
          <w:rFonts w:ascii="Times New Roman" w:hAnsi="Times New Roman" w:cs="Times New Roman"/>
          <w:sz w:val="28"/>
          <w:szCs w:val="28"/>
          <w:lang w:val="ru-RU"/>
        </w:rPr>
        <w:tab/>
        <w:t>среды могут иметь различные аварийные ситуации, которые в процессе выполнения различного рода работ можно предусмотреть заранее.</w:t>
      </w:r>
    </w:p>
    <w:p w14:paraId="13A3FF5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Строгое соблюдение природоохранных мероприятий, предусмотренных проектом, позволяет максимально снизить негативные последствия для окружающей среды, связанные с воздействием шламонакопителя. Руководство предприятия в полной мере осознает свою ответственность по данной проблеме, и будет обеспечивать:</w:t>
      </w:r>
    </w:p>
    <w:p w14:paraId="15879CD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безопасное</w:t>
      </w:r>
      <w:r w:rsidRPr="0051586D">
        <w:rPr>
          <w:rFonts w:ascii="Times New Roman" w:hAnsi="Times New Roman" w:cs="Times New Roman"/>
          <w:sz w:val="28"/>
          <w:szCs w:val="28"/>
          <w:lang w:val="ru-RU"/>
        </w:rPr>
        <w:tab/>
        <w:t>проектирование деятельности, взаимодействуя с органами надзора и инспекциями, отвечающими за экологическую безопасность и здоровье местного населения и работающего персонала;</w:t>
      </w:r>
    </w:p>
    <w:p w14:paraId="0E990E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соблюдение нормативных требований Республики Казахстан в области охраны окружающей среды на всех этапах хозяйственной деятельности.</w:t>
      </w:r>
    </w:p>
    <w:p w14:paraId="20CAF3B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Как показывает практика ведения аналогичных работ, наиболее значимые последствия для окружающей среды могут иметь различные аварийные ситуации, которые в процессе реализации проектируемых работ можно предусмотреть заранее.</w:t>
      </w:r>
    </w:p>
    <w:p w14:paraId="24F3987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Оценка вероятности возникновения аварийной ситуации при осуществлении данного проекта используется для оценки:</w:t>
      </w:r>
    </w:p>
    <w:p w14:paraId="302C7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потенциальных событий или опасностей, которые могут привести к аварийной ситуации с вероятным негативным воздействием на окружающую среду;</w:t>
      </w:r>
    </w:p>
    <w:p w14:paraId="357B499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вероятности и возможности реализации таких событий;</w:t>
      </w:r>
    </w:p>
    <w:p w14:paraId="55C237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потенциальной величины или масштаба экологических последствий, которые могут возникнуть при реализации события. 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w:t>
      </w:r>
    </w:p>
    <w:p w14:paraId="16DA5AC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Контроль за безопасным обращением с отходами осуществляется при выполнении намеченных мер плана управления отходами и включает:</w:t>
      </w:r>
    </w:p>
    <w:p w14:paraId="51D8E7A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идентификацию отходов по типу и уровню опасности; </w:t>
      </w:r>
    </w:p>
    <w:p w14:paraId="093C7C7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минимизацию количества отходов;</w:t>
      </w:r>
    </w:p>
    <w:p w14:paraId="70809A6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планирование организационно-технических мероприятий; </w:t>
      </w:r>
    </w:p>
    <w:p w14:paraId="10B151B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методы сбора и транспортировки отходов;</w:t>
      </w:r>
    </w:p>
    <w:p w14:paraId="7D97C42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варианты размещения и утилизации отходов.</w:t>
      </w:r>
    </w:p>
    <w:p w14:paraId="424CBF4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На предприятии планируется регулярный контроль за объектами окружающей среды (атмосферный воздух, поверхностные и подземные воды, почва). Контроль качества подземных вод, почв и атмосферного воздуха осуществляется на внешней границе санитарно-защитной зоны. В этом случае, санитарно-защитная зона должна рассматриваться как переходная (буферная) зона между предприятием с возможным высоким потенциалом ЗВ и природной средой с фоновым содержанием (или отсутствием) загрязняющих веществ. </w:t>
      </w:r>
    </w:p>
    <w:p w14:paraId="15528F6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Отбор проб подземных вод, почв и атмосферного воздуха должен производиться ежеквартально в наиболее экстремальный сезон, когда загрязнение компонента окружающей среды будет максимальным:</w:t>
      </w:r>
    </w:p>
    <w:p w14:paraId="1B5484B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водных проб производится в конце весны - начале лета, то есть в период наибольшего пополнения грунтовых вод фильтрационно-паводковыми водами с прилегающих территорий накопителя ОП (согласно РНД 03.3.0.4.01-96);</w:t>
      </w:r>
    </w:p>
    <w:p w14:paraId="1474249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почвенных проб производится в конце лета – начале осени, то есть в период наибольшего накопления водорастворимых солей и загрязняющих веществ, поступивших с накопителя в виде абиотических наносов и</w:t>
      </w:r>
      <w:r w:rsidRPr="0051586D">
        <w:rPr>
          <w:rFonts w:ascii="Times New Roman" w:hAnsi="Times New Roman" w:cs="Times New Roman"/>
          <w:sz w:val="28"/>
          <w:szCs w:val="28"/>
          <w:lang w:val="ru-RU"/>
        </w:rPr>
        <w:tab/>
        <w:t>с загрязненными подземными водами (согласно РНД 03.3.0.4.01-96);</w:t>
      </w:r>
    </w:p>
    <w:p w14:paraId="46AC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проб атмосферного воздуха производит в точках, расположенных на пересечении румбов   господствующих   направлений   ветра  и  контура   санитарно- защитной зоны, но не более чем через 500 м пост от поста - Количество постов должно составлять 4-5. Контроль качества атмосферного воздуха производиться не реже 1 раза в  год, согласно ОНД-90 «Руководство по контролю источников загрязнения атмосферы».</w:t>
      </w:r>
    </w:p>
    <w:p w14:paraId="37BAF0A3" w14:textId="4074C4D3" w:rsidR="0051586D" w:rsidRPr="00E971E0" w:rsidRDefault="0051586D" w:rsidP="0051586D">
      <w:pPr>
        <w:spacing w:after="0" w:line="276" w:lineRule="auto"/>
        <w:ind w:firstLine="567"/>
        <w:jc w:val="both"/>
        <w:rPr>
          <w:rStyle w:val="fontstyle01"/>
          <w:rFonts w:ascii="Times New Roman" w:hAnsi="Times New Roman" w:cs="Times New Roman"/>
          <w:b/>
          <w:lang w:val="ru-RU"/>
        </w:rPr>
      </w:pPr>
      <w:r w:rsidRPr="0051586D">
        <w:rPr>
          <w:rFonts w:ascii="Times New Roman" w:hAnsi="Times New Roman" w:cs="Times New Roman"/>
          <w:sz w:val="28"/>
          <w:szCs w:val="28"/>
          <w:lang w:val="ru-RU"/>
        </w:rPr>
        <w:t>Производственный контроль за соблюдением правил хранения, и своевременным вывоз отходов осуществляется руководителем предприятия.</w:t>
      </w:r>
      <w:r w:rsidRPr="00E971E0">
        <w:rPr>
          <w:rStyle w:val="fontstyle01"/>
          <w:rFonts w:ascii="Times New Roman" w:hAnsi="Times New Roman" w:cs="Times New Roman"/>
          <w:b/>
          <w:lang w:val="ru-RU"/>
        </w:rPr>
        <w:t>Необходимые ресурсы</w:t>
      </w:r>
    </w:p>
    <w:p w14:paraId="19AE600E" w14:textId="77777777" w:rsidR="0051586D" w:rsidRPr="0051586D" w:rsidRDefault="0051586D" w:rsidP="0051586D">
      <w:pPr>
        <w:spacing w:after="0"/>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 программы осуществляется за счет собственных финансовых средств филиала ТОО «Казфосфат» ГПК «Каратау».</w:t>
      </w:r>
    </w:p>
    <w:p w14:paraId="51A7AD76"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Финансовая устойчивость филиала ТОО «Казфосфат» ГПК «Каратау» подтверждается финансовой отчетностью, проходящая ежегодный независимый аудит, включающая в себя: </w:t>
      </w:r>
    </w:p>
    <w:p w14:paraId="28B6606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ежемесячный, ежеквартальный, ежегодный «Бухгалтерский баланс», при этом объекты бухгалтерского учета являются активами (имущество, товары материальных ценностей, земля, имущественные и личные неимущественные блага и права субъекта, имеющего стоимостную оценку), собственный капитал, обязательства филиала ТОО «Казфосфат» ГПК «Каратау» (денежные суммы, по которым данные активы и обязательства признаются компетентным органам и фиксируется в финансовой деятельности);</w:t>
      </w:r>
    </w:p>
    <w:p w14:paraId="779E509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хозяйственной деятельности;</w:t>
      </w:r>
    </w:p>
    <w:p w14:paraId="0F87DCD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движении денежных средств;</w:t>
      </w:r>
    </w:p>
    <w:p w14:paraId="6A3038B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состоянии трудовых ресурсов, обязательств филиала ТОО «Казфосфат» ГПК «Каратау» в связи с вверенными ему ресурсами.</w:t>
      </w:r>
    </w:p>
    <w:p w14:paraId="56FB993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Финансовая устойчивость Компании позволяет ежегодно увеличивать вложения финансовых средств на выполнение природоохранных мероприятий, отсутствием задолженности по всем видам налоговых платежей в бюджет государства, в том числе и в бюджет охраны окружающей среды.</w:t>
      </w:r>
    </w:p>
    <w:p w14:paraId="0D30E42A" w14:textId="77777777" w:rsidR="0051586D" w:rsidRPr="0051586D" w:rsidRDefault="0051586D" w:rsidP="0051586D">
      <w:pPr>
        <w:spacing w:after="0"/>
        <w:ind w:firstLine="400"/>
        <w:jc w:val="thaiDistribute"/>
        <w:rPr>
          <w:rFonts w:ascii="Times New Roman" w:hAnsi="Times New Roman" w:cs="Times New Roman"/>
          <w:sz w:val="28"/>
          <w:szCs w:val="28"/>
          <w:lang w:val="ru-RU"/>
        </w:rPr>
      </w:pPr>
      <w:r w:rsidRPr="0051586D">
        <w:rPr>
          <w:rFonts w:ascii="Times New Roman" w:hAnsi="Times New Roman" w:cs="Times New Roman"/>
          <w:sz w:val="28"/>
          <w:szCs w:val="28"/>
          <w:lang w:val="ru-RU"/>
        </w:rPr>
        <w:t>Примечание: * - объемы финансирования будут уточняться при формировании бюджета на соответствующий год.</w:t>
      </w:r>
    </w:p>
    <w:p w14:paraId="27ADE04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Кроме того, на реализацию мероприятий, определенных данной Программой, будут привлечены средства других организаций, кредиты, инвестиции и другие источники.</w:t>
      </w:r>
    </w:p>
    <w:p w14:paraId="20610B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6052DFD" w14:textId="77777777" w:rsidR="0051586D" w:rsidRPr="0051586D" w:rsidRDefault="0051586D" w:rsidP="0051586D">
      <w:pPr>
        <w:shd w:val="clear" w:color="auto" w:fill="FFFFFF"/>
        <w:spacing w:after="0"/>
        <w:ind w:right="29"/>
        <w:jc w:val="center"/>
        <w:rPr>
          <w:rFonts w:ascii="Times New Roman" w:hAnsi="Times New Roman" w:cs="Times New Roman"/>
          <w:b/>
          <w:sz w:val="28"/>
          <w:szCs w:val="28"/>
          <w:lang w:val="kk-KZ"/>
        </w:rPr>
      </w:pPr>
      <w:r w:rsidRPr="0051586D">
        <w:rPr>
          <w:rFonts w:ascii="Times New Roman" w:hAnsi="Times New Roman" w:cs="Times New Roman"/>
          <w:b/>
          <w:sz w:val="28"/>
          <w:szCs w:val="28"/>
          <w:lang w:val="ru-RU"/>
        </w:rPr>
        <w:t>6. План мероприятий по реализации Программы.</w:t>
      </w:r>
    </w:p>
    <w:p w14:paraId="4FC20FD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План мероприятий </w:t>
      </w:r>
      <w:r w:rsidRPr="0051586D">
        <w:rPr>
          <w:rFonts w:ascii="Times New Roman" w:hAnsi="Times New Roman" w:cs="Times New Roman"/>
          <w:color w:val="000000"/>
          <w:sz w:val="28"/>
          <w:szCs w:val="28"/>
          <w:lang w:val="ru-RU"/>
        </w:rPr>
        <w:t>является составной частью Программы и содержит совокупность действий/мероприятий, направленных на полное достижение цели и задач Программы, с указанием показателей результатов по мероприятиям (ожидаемые мероприятия), с определением сроков, исполнителей, формы завершения, необходимых затрат на реализацию программы и источников финансирования.</w:t>
      </w:r>
    </w:p>
    <w:p w14:paraId="6067BA6E" w14:textId="77777777" w:rsidR="0051586D" w:rsidRPr="0051586D" w:rsidRDefault="0051586D" w:rsidP="0051586D">
      <w:pPr>
        <w:spacing w:after="0" w:line="276" w:lineRule="auto"/>
        <w:jc w:val="center"/>
        <w:rPr>
          <w:rFonts w:ascii="Times New Roman" w:hAnsi="Times New Roman" w:cs="Times New Roman"/>
          <w:b/>
          <w:sz w:val="28"/>
          <w:szCs w:val="28"/>
          <w:highlight w:val="yellow"/>
          <w:lang w:val="ru-RU"/>
        </w:rPr>
      </w:pPr>
    </w:p>
    <w:p w14:paraId="0667E87A" w14:textId="77777777" w:rsidR="0051586D" w:rsidRPr="0051586D" w:rsidRDefault="0051586D" w:rsidP="0051586D">
      <w:pPr>
        <w:pStyle w:val="1"/>
        <w:spacing w:line="276" w:lineRule="auto"/>
        <w:ind w:left="540" w:firstLine="27"/>
        <w:jc w:val="center"/>
        <w:rPr>
          <w:i/>
          <w:caps/>
          <w:szCs w:val="28"/>
        </w:rPr>
      </w:pPr>
      <w:r w:rsidRPr="0051586D">
        <w:rPr>
          <w:szCs w:val="28"/>
        </w:rPr>
        <w:t>Мероприятия, направленные на снижение влияния образующихся отходов, на состояние окружающей среды</w:t>
      </w:r>
    </w:p>
    <w:p w14:paraId="5B4E53FB" w14:textId="77777777" w:rsidR="0051586D" w:rsidRPr="0051586D" w:rsidRDefault="0051586D" w:rsidP="0051586D">
      <w:pPr>
        <w:spacing w:after="0" w:line="276" w:lineRule="auto"/>
        <w:ind w:firstLine="27"/>
        <w:rPr>
          <w:rFonts w:ascii="Times New Roman" w:hAnsi="Times New Roman" w:cs="Times New Roman"/>
          <w:caps/>
          <w:sz w:val="28"/>
          <w:szCs w:val="28"/>
          <w:lang w:val="ru-RU"/>
        </w:rPr>
      </w:pPr>
    </w:p>
    <w:p w14:paraId="66F89ED8"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Методы сокращения объема отходов</w:t>
      </w:r>
    </w:p>
    <w:p w14:paraId="6AF2BC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Мероприятия по сокращению объема отходов предполагают применение безотходных технологий либо уменьшение, по мере возможности, количества или относительной токсичности отходов путем применения альтернативных материалов, технологий, процессов, приемов. </w:t>
      </w:r>
    </w:p>
    <w:p w14:paraId="7D339A6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Однако возможности сокращения объемов отходов ограничены, так как они в основном зависят от деятельности предприятия. </w:t>
      </w:r>
    </w:p>
    <w:p w14:paraId="3FB673F3"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Образование металлолома обусловлено проводимыми ремонтными работами и в соответствии с технологическим регламентом их срока службы. </w:t>
      </w:r>
    </w:p>
    <w:p w14:paraId="558AFCBB"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p>
    <w:p w14:paraId="500E6866"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Повторное использование </w:t>
      </w:r>
    </w:p>
    <w:p w14:paraId="53C802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После того, как рассмотрены все возможные варианты сокращения объема отходов, определяется возможность их повторного использования. При этом отходы могут использоваться точно так же, как и исходный материал, в альтернативных или вспомогательных технологических процессах.</w:t>
      </w:r>
    </w:p>
    <w:p w14:paraId="3B11BC41" w14:textId="77777777" w:rsidR="0051586D" w:rsidRPr="0051586D" w:rsidRDefault="0051586D" w:rsidP="0051586D">
      <w:pPr>
        <w:pStyle w:val="afa"/>
        <w:spacing w:before="0" w:beforeAutospacing="0" w:after="0" w:afterAutospacing="0" w:line="276" w:lineRule="auto"/>
        <w:ind w:firstLine="567"/>
        <w:jc w:val="both"/>
        <w:rPr>
          <w:sz w:val="28"/>
          <w:szCs w:val="28"/>
        </w:rPr>
      </w:pPr>
      <w:r w:rsidRPr="0051586D">
        <w:rPr>
          <w:sz w:val="28"/>
          <w:szCs w:val="28"/>
        </w:rPr>
        <w:t>В настоящее время тема рециклинга отходов очень актуальна. Рециклинг - процесс возвращение отходов в круговорот "Производство - потребление", иначе говоря, повторное или многократное использование ресурсов. Повторное использование, переработка и правильная утилизация отходов позволяют значительно снизить количество мусора.</w:t>
      </w:r>
    </w:p>
    <w:p w14:paraId="326FED58" w14:textId="77777777" w:rsidR="0051586D" w:rsidRPr="0051586D" w:rsidRDefault="0051586D" w:rsidP="0051586D">
      <w:pPr>
        <w:pStyle w:val="afa"/>
        <w:spacing w:before="0" w:beforeAutospacing="0" w:after="0" w:afterAutospacing="0" w:line="276" w:lineRule="auto"/>
        <w:ind w:firstLine="567"/>
        <w:jc w:val="both"/>
        <w:rPr>
          <w:sz w:val="28"/>
          <w:szCs w:val="28"/>
        </w:rPr>
      </w:pPr>
    </w:p>
    <w:p w14:paraId="0AF119BF"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Регенерация/утилизация</w:t>
      </w:r>
    </w:p>
    <w:p w14:paraId="5E75608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Мероприятия по регенерации и утилизации отходов возможны как на собственном предприятии, так и на сторонних предприятиях. Отходы, подлежащие утилизации вывозятся на переработку на другие предприятия: металлолом, отработанные люминесцентные лампы, аккумуляторы и т.д.</w:t>
      </w:r>
    </w:p>
    <w:p w14:paraId="5804A7A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59FB91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1B8D370C"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Размещение и хранение отходов </w:t>
      </w:r>
    </w:p>
    <w:p w14:paraId="1385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Временное хранение отходов – содержание отходов в объектах размещения отходов с учётом их изоляции и в целях их последующего захоронения, обезвреживания или использования. </w:t>
      </w:r>
    </w:p>
    <w:p w14:paraId="0663CBC6" w14:textId="77777777" w:rsidR="0051586D" w:rsidRPr="0051586D" w:rsidRDefault="0051586D" w:rsidP="0051586D">
      <w:pPr>
        <w:spacing w:after="0" w:line="276" w:lineRule="auto"/>
        <w:ind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Одним из сооружений временного </w:t>
      </w:r>
      <w:r w:rsidRPr="0051586D">
        <w:rPr>
          <w:rFonts w:ascii="Times New Roman" w:hAnsi="Times New Roman" w:cs="Times New Roman"/>
          <w:i/>
          <w:iCs/>
          <w:sz w:val="28"/>
          <w:szCs w:val="28"/>
          <w:lang w:val="ru-RU"/>
        </w:rPr>
        <w:t xml:space="preserve">хранения (складирования) </w:t>
      </w:r>
      <w:r w:rsidRPr="0051586D">
        <w:rPr>
          <w:rFonts w:ascii="Times New Roman" w:hAnsi="Times New Roman" w:cs="Times New Roman"/>
          <w:sz w:val="28"/>
          <w:szCs w:val="28"/>
          <w:lang w:val="ru-RU"/>
        </w:rPr>
        <w:t xml:space="preserve">отходов являются </w:t>
      </w:r>
      <w:r w:rsidRPr="0051586D">
        <w:rPr>
          <w:rFonts w:ascii="Times New Roman" w:hAnsi="Times New Roman" w:cs="Times New Roman"/>
          <w:iCs/>
          <w:sz w:val="28"/>
          <w:szCs w:val="28"/>
          <w:lang w:val="ru-RU"/>
        </w:rPr>
        <w:t xml:space="preserve">контейнеры. </w:t>
      </w:r>
      <w:r w:rsidRPr="0051586D">
        <w:rPr>
          <w:rFonts w:ascii="Times New Roman" w:hAnsi="Times New Roman" w:cs="Times New Roman"/>
          <w:sz w:val="28"/>
          <w:szCs w:val="28"/>
          <w:lang w:val="ru-RU"/>
        </w:rPr>
        <w:t xml:space="preserve">При использовании подобных объектов исключается контакт размещённых в них отходах с почвой и водными объектами.  </w:t>
      </w:r>
      <w:r w:rsidRPr="0051586D">
        <w:rPr>
          <w:rFonts w:ascii="Times New Roman" w:hAnsi="Times New Roman" w:cs="Times New Roman"/>
          <w:sz w:val="28"/>
          <w:szCs w:val="28"/>
        </w:rPr>
        <w:t>Рекомендуется:</w:t>
      </w:r>
    </w:p>
    <w:p w14:paraId="3D8D2DB1" w14:textId="77777777" w:rsidR="0051586D" w:rsidRPr="0051586D" w:rsidRDefault="0051586D" w:rsidP="00C0064A">
      <w:pPr>
        <w:numPr>
          <w:ilvl w:val="0"/>
          <w:numId w:val="7"/>
        </w:numPr>
        <w:tabs>
          <w:tab w:val="clear" w:pos="11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Хранить ТБО в контейнерах и контейнеры должны устанавливаться на площадке с твердым покрытием.</w:t>
      </w:r>
    </w:p>
    <w:p w14:paraId="6C1EB311"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Осуществлять ежедневную уборку территории от мусора с последующим поливом. В период листопада опавшие листья необходимо своевременно убирать и вывозить совместно с ТБО. </w:t>
      </w:r>
      <w:r w:rsidRPr="0051586D">
        <w:rPr>
          <w:rFonts w:ascii="Times New Roman" w:hAnsi="Times New Roman" w:cs="Times New Roman"/>
          <w:sz w:val="28"/>
          <w:szCs w:val="28"/>
        </w:rPr>
        <w:t>Сжигание мусора и опавшей листвы на территории запрещается.</w:t>
      </w:r>
    </w:p>
    <w:p w14:paraId="70C89639"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Содержать в чистоте и производить своевременную санобработку урн, мусорных контейнеров и площадки для размещения мусоросборных контейнеров, следить за их техническим состоянием.</w:t>
      </w:r>
    </w:p>
    <w:p w14:paraId="5A37FD1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Необходимо предотвращать потери отходов ТБО и других отходов при транспортировке. </w:t>
      </w:r>
    </w:p>
    <w:p w14:paraId="30F478D3" w14:textId="77777777" w:rsidR="0051586D" w:rsidRPr="0051586D" w:rsidRDefault="0051586D" w:rsidP="0051586D">
      <w:pPr>
        <w:spacing w:after="0" w:line="276" w:lineRule="auto"/>
        <w:ind w:firstLine="567"/>
        <w:jc w:val="both"/>
        <w:rPr>
          <w:rFonts w:ascii="Times New Roman" w:hAnsi="Times New Roman" w:cs="Times New Roman"/>
          <w:sz w:val="28"/>
          <w:szCs w:val="28"/>
          <w:highlight w:val="yellow"/>
          <w:lang w:val="ru-RU"/>
        </w:rPr>
      </w:pPr>
    </w:p>
    <w:p w14:paraId="2DCC15F6" w14:textId="77777777" w:rsidR="0051586D" w:rsidRPr="0051586D" w:rsidRDefault="0051586D" w:rsidP="0051586D">
      <w:pPr>
        <w:pStyle w:val="1"/>
        <w:spacing w:line="276" w:lineRule="auto"/>
        <w:ind w:left="540"/>
        <w:jc w:val="center"/>
        <w:rPr>
          <w:i/>
          <w:szCs w:val="28"/>
        </w:rPr>
      </w:pPr>
      <w:r w:rsidRPr="0051586D">
        <w:rPr>
          <w:szCs w:val="28"/>
        </w:rPr>
        <w:t>Сведения о производственном контроле при обращении с отходами</w:t>
      </w:r>
    </w:p>
    <w:p w14:paraId="09735A0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color w:val="000000"/>
          <w:sz w:val="28"/>
          <w:szCs w:val="28"/>
          <w:lang w:val="ru-RU"/>
        </w:rPr>
        <w:t>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собственные площадки/отвалы филиала ТОО «Казфосфат» ГПК «Каратау».</w:t>
      </w:r>
      <w:r w:rsidRPr="0051586D">
        <w:rPr>
          <w:rFonts w:ascii="Times New Roman" w:hAnsi="Times New Roman" w:cs="Times New Roman"/>
          <w:sz w:val="28"/>
          <w:szCs w:val="28"/>
          <w:lang w:val="ru-RU"/>
        </w:rPr>
        <w:t xml:space="preserve"> Безопасное обращение с отходами предполагает их хранение в специальных помещениях, контейнерах и площадках, постоянный контроль количества отходов, особенно ТБО, и своевременный вывоз на переработку или захоронение на предприятия, которые имеют собственные полигоны либо на собственный полигон. Вещества, содержащиеся в отходах, не могут мигрировать в грунтовые воды и почвы, т.к. обеспечивается их соответствующее хранение. В связи с этим проведение инструментальных замеров в местах временного складирования отходов не планируется. </w:t>
      </w:r>
    </w:p>
    <w:p w14:paraId="6AE2F7EB" w14:textId="0630900C" w:rsidR="0051586D" w:rsidRPr="0051586D" w:rsidRDefault="0051586D" w:rsidP="0051586D">
      <w:pPr>
        <w:pStyle w:val="a8"/>
        <w:rPr>
          <w:rFonts w:ascii="Times New Roman" w:hAnsi="Times New Roman" w:cs="Times New Roman"/>
          <w:b/>
          <w:sz w:val="28"/>
          <w:szCs w:val="28"/>
          <w:lang w:val="ru-RU"/>
        </w:rPr>
      </w:pPr>
      <w:r w:rsidRPr="0051586D">
        <w:rPr>
          <w:rFonts w:ascii="Times New Roman" w:hAnsi="Times New Roman" w:cs="Times New Roman"/>
          <w:sz w:val="28"/>
          <w:szCs w:val="28"/>
          <w:lang w:val="ru-RU"/>
        </w:rPr>
        <w:t>На существующее положение контроль необходимо производить за безопасным обращением с отходами, за соблюдением правил хранения отходов и за своевременным вывозом по договорам.</w:t>
      </w:r>
    </w:p>
    <w:p w14:paraId="7414A586" w14:textId="77777777" w:rsidR="00AB4B7B" w:rsidRPr="0051586D" w:rsidRDefault="00AB4B7B" w:rsidP="0051586D">
      <w:pPr>
        <w:pStyle w:val="a8"/>
        <w:rPr>
          <w:rFonts w:ascii="Times New Roman" w:hAnsi="Times New Roman" w:cs="Times New Roman"/>
          <w:b/>
          <w:sz w:val="28"/>
          <w:szCs w:val="28"/>
          <w:lang w:val="ru-RU"/>
        </w:rPr>
      </w:pPr>
    </w:p>
    <w:p w14:paraId="571F0BBA" w14:textId="77777777" w:rsidR="00AB4B7B" w:rsidRPr="0051586D" w:rsidRDefault="00AB4B7B" w:rsidP="0051586D">
      <w:pPr>
        <w:pStyle w:val="a8"/>
        <w:rPr>
          <w:rFonts w:ascii="Times New Roman" w:hAnsi="Times New Roman" w:cs="Times New Roman"/>
          <w:b/>
          <w:sz w:val="28"/>
          <w:szCs w:val="28"/>
          <w:lang w:val="ru-RU"/>
        </w:rPr>
      </w:pPr>
    </w:p>
    <w:p w14:paraId="141B39B4" w14:textId="6B4F561C" w:rsidR="00AB4B7B" w:rsidRDefault="00AB4B7B" w:rsidP="000943CE">
      <w:pPr>
        <w:tabs>
          <w:tab w:val="left" w:pos="5684"/>
        </w:tabs>
        <w:spacing w:after="0"/>
        <w:rPr>
          <w:rFonts w:ascii="Times New Roman" w:hAnsi="Times New Roman" w:cs="Times New Roman"/>
          <w:sz w:val="24"/>
          <w:szCs w:val="24"/>
          <w:lang w:val="ru-RU"/>
        </w:rPr>
      </w:pPr>
    </w:p>
    <w:p w14:paraId="5DA77278" w14:textId="7BDF60FF" w:rsidR="00E971E0" w:rsidRDefault="00E971E0" w:rsidP="000943CE">
      <w:pPr>
        <w:tabs>
          <w:tab w:val="left" w:pos="5684"/>
        </w:tabs>
        <w:spacing w:after="0"/>
        <w:rPr>
          <w:rFonts w:ascii="Times New Roman" w:hAnsi="Times New Roman" w:cs="Times New Roman"/>
          <w:sz w:val="24"/>
          <w:szCs w:val="24"/>
          <w:lang w:val="ru-RU"/>
        </w:rPr>
      </w:pPr>
    </w:p>
    <w:p w14:paraId="43991D0F" w14:textId="63FC9D31" w:rsidR="00E971E0" w:rsidRDefault="00E971E0" w:rsidP="000943CE">
      <w:pPr>
        <w:tabs>
          <w:tab w:val="left" w:pos="5684"/>
        </w:tabs>
        <w:spacing w:after="0"/>
        <w:rPr>
          <w:rFonts w:ascii="Times New Roman" w:hAnsi="Times New Roman" w:cs="Times New Roman"/>
          <w:sz w:val="24"/>
          <w:szCs w:val="24"/>
          <w:lang w:val="ru-RU"/>
        </w:rPr>
      </w:pPr>
    </w:p>
    <w:p w14:paraId="6D274B59" w14:textId="17827A6A" w:rsidR="00E971E0" w:rsidRDefault="00E971E0" w:rsidP="000943CE">
      <w:pPr>
        <w:tabs>
          <w:tab w:val="left" w:pos="5684"/>
        </w:tabs>
        <w:spacing w:after="0"/>
        <w:rPr>
          <w:rFonts w:ascii="Times New Roman" w:hAnsi="Times New Roman" w:cs="Times New Roman"/>
          <w:sz w:val="24"/>
          <w:szCs w:val="24"/>
          <w:lang w:val="ru-RU"/>
        </w:rPr>
      </w:pPr>
    </w:p>
    <w:p w14:paraId="039EE956" w14:textId="026A3DE5" w:rsidR="00E971E0" w:rsidRDefault="00E971E0" w:rsidP="000943CE">
      <w:pPr>
        <w:tabs>
          <w:tab w:val="left" w:pos="5684"/>
        </w:tabs>
        <w:spacing w:after="0"/>
        <w:rPr>
          <w:rFonts w:ascii="Times New Roman" w:hAnsi="Times New Roman" w:cs="Times New Roman"/>
          <w:sz w:val="24"/>
          <w:szCs w:val="24"/>
          <w:lang w:val="ru-RU"/>
        </w:rPr>
      </w:pPr>
    </w:p>
    <w:p w14:paraId="40D52FC4" w14:textId="4D96472C" w:rsidR="00E971E0" w:rsidRDefault="00E971E0" w:rsidP="000943CE">
      <w:pPr>
        <w:tabs>
          <w:tab w:val="left" w:pos="5684"/>
        </w:tabs>
        <w:spacing w:after="0"/>
        <w:rPr>
          <w:rFonts w:ascii="Times New Roman" w:hAnsi="Times New Roman" w:cs="Times New Roman"/>
          <w:sz w:val="24"/>
          <w:szCs w:val="24"/>
          <w:lang w:val="ru-RU"/>
        </w:rPr>
      </w:pPr>
    </w:p>
    <w:p w14:paraId="19355314" w14:textId="2DC0F5EA" w:rsidR="00E971E0" w:rsidRDefault="00E971E0" w:rsidP="000943CE">
      <w:pPr>
        <w:tabs>
          <w:tab w:val="left" w:pos="5684"/>
        </w:tabs>
        <w:spacing w:after="0"/>
        <w:rPr>
          <w:rFonts w:ascii="Times New Roman" w:hAnsi="Times New Roman" w:cs="Times New Roman"/>
          <w:sz w:val="24"/>
          <w:szCs w:val="24"/>
          <w:lang w:val="ru-RU"/>
        </w:rPr>
      </w:pPr>
    </w:p>
    <w:p w14:paraId="5EA6EF11" w14:textId="452E4FF1" w:rsidR="00E971E0" w:rsidRDefault="00E971E0" w:rsidP="000943CE">
      <w:pPr>
        <w:tabs>
          <w:tab w:val="left" w:pos="5684"/>
        </w:tabs>
        <w:spacing w:after="0"/>
        <w:rPr>
          <w:rFonts w:ascii="Times New Roman" w:hAnsi="Times New Roman" w:cs="Times New Roman"/>
          <w:sz w:val="24"/>
          <w:szCs w:val="24"/>
          <w:lang w:val="ru-RU"/>
        </w:rPr>
      </w:pPr>
    </w:p>
    <w:p w14:paraId="1CBDB88E" w14:textId="355DD78F" w:rsidR="00E971E0" w:rsidRDefault="00E971E0" w:rsidP="000943CE">
      <w:pPr>
        <w:tabs>
          <w:tab w:val="left" w:pos="5684"/>
        </w:tabs>
        <w:spacing w:after="0"/>
        <w:rPr>
          <w:rFonts w:ascii="Times New Roman" w:hAnsi="Times New Roman" w:cs="Times New Roman"/>
          <w:sz w:val="24"/>
          <w:szCs w:val="24"/>
          <w:lang w:val="ru-RU"/>
        </w:rPr>
      </w:pPr>
    </w:p>
    <w:p w14:paraId="6C2356B9" w14:textId="22C2E5E1" w:rsidR="00E971E0" w:rsidRDefault="00E971E0" w:rsidP="000943CE">
      <w:pPr>
        <w:tabs>
          <w:tab w:val="left" w:pos="5684"/>
        </w:tabs>
        <w:spacing w:after="0"/>
        <w:rPr>
          <w:rFonts w:ascii="Times New Roman" w:hAnsi="Times New Roman" w:cs="Times New Roman"/>
          <w:sz w:val="24"/>
          <w:szCs w:val="24"/>
          <w:lang w:val="ru-RU"/>
        </w:rPr>
      </w:pPr>
    </w:p>
    <w:p w14:paraId="29F9A728" w14:textId="698E68C5" w:rsidR="00E971E0" w:rsidRDefault="00E971E0" w:rsidP="000943CE">
      <w:pPr>
        <w:tabs>
          <w:tab w:val="left" w:pos="5684"/>
        </w:tabs>
        <w:spacing w:after="0"/>
        <w:rPr>
          <w:rFonts w:ascii="Times New Roman" w:hAnsi="Times New Roman" w:cs="Times New Roman"/>
          <w:sz w:val="24"/>
          <w:szCs w:val="24"/>
          <w:lang w:val="ru-RU"/>
        </w:rPr>
      </w:pPr>
    </w:p>
    <w:p w14:paraId="17563319" w14:textId="60F2FE47" w:rsidR="00E971E0" w:rsidRDefault="00E971E0" w:rsidP="000943CE">
      <w:pPr>
        <w:tabs>
          <w:tab w:val="left" w:pos="5684"/>
        </w:tabs>
        <w:spacing w:after="0"/>
        <w:rPr>
          <w:rFonts w:ascii="Times New Roman" w:hAnsi="Times New Roman" w:cs="Times New Roman"/>
          <w:sz w:val="24"/>
          <w:szCs w:val="24"/>
          <w:lang w:val="ru-RU"/>
        </w:rPr>
      </w:pPr>
    </w:p>
    <w:p w14:paraId="6511CC79" w14:textId="76DE2043" w:rsidR="00E971E0" w:rsidRDefault="00E971E0" w:rsidP="000943CE">
      <w:pPr>
        <w:tabs>
          <w:tab w:val="left" w:pos="5684"/>
        </w:tabs>
        <w:spacing w:after="0"/>
        <w:rPr>
          <w:rFonts w:ascii="Times New Roman" w:hAnsi="Times New Roman" w:cs="Times New Roman"/>
          <w:sz w:val="24"/>
          <w:szCs w:val="24"/>
          <w:lang w:val="ru-RU"/>
        </w:rPr>
      </w:pPr>
    </w:p>
    <w:p w14:paraId="4288902B" w14:textId="0C0F95C5" w:rsidR="00E971E0" w:rsidRDefault="00E971E0" w:rsidP="000943CE">
      <w:pPr>
        <w:tabs>
          <w:tab w:val="left" w:pos="5684"/>
        </w:tabs>
        <w:spacing w:after="0"/>
        <w:rPr>
          <w:rFonts w:ascii="Times New Roman" w:hAnsi="Times New Roman" w:cs="Times New Roman"/>
          <w:sz w:val="24"/>
          <w:szCs w:val="24"/>
          <w:lang w:val="ru-RU"/>
        </w:rPr>
      </w:pPr>
    </w:p>
    <w:p w14:paraId="4CF1595E" w14:textId="61FE4AD5" w:rsidR="00E971E0" w:rsidRDefault="00E971E0" w:rsidP="000943CE">
      <w:pPr>
        <w:tabs>
          <w:tab w:val="left" w:pos="5684"/>
        </w:tabs>
        <w:spacing w:after="0"/>
        <w:rPr>
          <w:rFonts w:ascii="Times New Roman" w:hAnsi="Times New Roman" w:cs="Times New Roman"/>
          <w:sz w:val="24"/>
          <w:szCs w:val="24"/>
          <w:lang w:val="ru-RU"/>
        </w:rPr>
      </w:pPr>
    </w:p>
    <w:p w14:paraId="7389A57E" w14:textId="029EC3FF" w:rsidR="00E971E0" w:rsidRDefault="00E971E0" w:rsidP="000943CE">
      <w:pPr>
        <w:tabs>
          <w:tab w:val="left" w:pos="5684"/>
        </w:tabs>
        <w:spacing w:after="0"/>
        <w:rPr>
          <w:rFonts w:ascii="Times New Roman" w:hAnsi="Times New Roman" w:cs="Times New Roman"/>
          <w:sz w:val="24"/>
          <w:szCs w:val="24"/>
          <w:lang w:val="ru-RU"/>
        </w:rPr>
      </w:pPr>
    </w:p>
    <w:p w14:paraId="1FD1AC6F" w14:textId="49D0EAE7" w:rsidR="00E971E0" w:rsidRDefault="00E971E0" w:rsidP="000943CE">
      <w:pPr>
        <w:tabs>
          <w:tab w:val="left" w:pos="5684"/>
        </w:tabs>
        <w:spacing w:after="0"/>
        <w:rPr>
          <w:rFonts w:ascii="Times New Roman" w:hAnsi="Times New Roman" w:cs="Times New Roman"/>
          <w:sz w:val="24"/>
          <w:szCs w:val="24"/>
          <w:lang w:val="ru-RU"/>
        </w:rPr>
      </w:pPr>
    </w:p>
    <w:p w14:paraId="6ED082D2" w14:textId="5037A980" w:rsidR="00E971E0" w:rsidRDefault="00E971E0" w:rsidP="000943CE">
      <w:pPr>
        <w:tabs>
          <w:tab w:val="left" w:pos="5684"/>
        </w:tabs>
        <w:spacing w:after="0"/>
        <w:rPr>
          <w:rFonts w:ascii="Times New Roman" w:hAnsi="Times New Roman" w:cs="Times New Roman"/>
          <w:sz w:val="24"/>
          <w:szCs w:val="24"/>
          <w:lang w:val="ru-RU"/>
        </w:rPr>
      </w:pPr>
    </w:p>
    <w:p w14:paraId="026E6D0B" w14:textId="6159F4CB" w:rsidR="00E971E0" w:rsidRDefault="00E971E0" w:rsidP="000943CE">
      <w:pPr>
        <w:tabs>
          <w:tab w:val="left" w:pos="5684"/>
        </w:tabs>
        <w:spacing w:after="0"/>
        <w:rPr>
          <w:rFonts w:ascii="Times New Roman" w:hAnsi="Times New Roman" w:cs="Times New Roman"/>
          <w:sz w:val="24"/>
          <w:szCs w:val="24"/>
          <w:lang w:val="ru-RU"/>
        </w:rPr>
      </w:pPr>
    </w:p>
    <w:p w14:paraId="5310F99F" w14:textId="4D452C7E" w:rsidR="00E971E0" w:rsidRDefault="00E971E0" w:rsidP="000943CE">
      <w:pPr>
        <w:tabs>
          <w:tab w:val="left" w:pos="5684"/>
        </w:tabs>
        <w:spacing w:after="0"/>
        <w:rPr>
          <w:rFonts w:ascii="Times New Roman" w:hAnsi="Times New Roman" w:cs="Times New Roman"/>
          <w:sz w:val="24"/>
          <w:szCs w:val="24"/>
          <w:lang w:val="ru-RU"/>
        </w:rPr>
      </w:pPr>
    </w:p>
    <w:p w14:paraId="71C8AE8B" w14:textId="3ADD035B" w:rsidR="00E971E0" w:rsidRDefault="00E971E0" w:rsidP="000943CE">
      <w:pPr>
        <w:tabs>
          <w:tab w:val="left" w:pos="5684"/>
        </w:tabs>
        <w:spacing w:after="0"/>
        <w:rPr>
          <w:rFonts w:ascii="Times New Roman" w:hAnsi="Times New Roman" w:cs="Times New Roman"/>
          <w:sz w:val="24"/>
          <w:szCs w:val="24"/>
          <w:lang w:val="ru-RU"/>
        </w:rPr>
      </w:pPr>
    </w:p>
    <w:p w14:paraId="4BD69373" w14:textId="01E37102" w:rsidR="00E971E0" w:rsidRDefault="00E971E0" w:rsidP="000943CE">
      <w:pPr>
        <w:tabs>
          <w:tab w:val="left" w:pos="5684"/>
        </w:tabs>
        <w:spacing w:after="0"/>
        <w:rPr>
          <w:rFonts w:ascii="Times New Roman" w:hAnsi="Times New Roman" w:cs="Times New Roman"/>
          <w:sz w:val="24"/>
          <w:szCs w:val="24"/>
          <w:lang w:val="ru-RU"/>
        </w:rPr>
      </w:pPr>
    </w:p>
    <w:p w14:paraId="0D72FF1F" w14:textId="0FB1EDE2" w:rsidR="00E971E0" w:rsidRDefault="00E971E0" w:rsidP="000943CE">
      <w:pPr>
        <w:tabs>
          <w:tab w:val="left" w:pos="5684"/>
        </w:tabs>
        <w:spacing w:after="0"/>
        <w:rPr>
          <w:rFonts w:ascii="Times New Roman" w:hAnsi="Times New Roman" w:cs="Times New Roman"/>
          <w:sz w:val="24"/>
          <w:szCs w:val="24"/>
          <w:lang w:val="ru-RU"/>
        </w:rPr>
      </w:pPr>
    </w:p>
    <w:p w14:paraId="37FFA243" w14:textId="6500AFCA" w:rsidR="00E971E0" w:rsidRDefault="00E971E0" w:rsidP="000943CE">
      <w:pPr>
        <w:tabs>
          <w:tab w:val="left" w:pos="5684"/>
        </w:tabs>
        <w:spacing w:after="0"/>
        <w:rPr>
          <w:rFonts w:ascii="Times New Roman" w:hAnsi="Times New Roman" w:cs="Times New Roman"/>
          <w:sz w:val="24"/>
          <w:szCs w:val="24"/>
          <w:lang w:val="ru-RU"/>
        </w:rPr>
      </w:pPr>
    </w:p>
    <w:p w14:paraId="0F479F8F" w14:textId="77777777" w:rsidR="00E971E0" w:rsidRDefault="00E971E0" w:rsidP="000943CE">
      <w:pPr>
        <w:tabs>
          <w:tab w:val="left" w:pos="5684"/>
        </w:tabs>
        <w:spacing w:after="0"/>
        <w:rPr>
          <w:rFonts w:ascii="Times New Roman" w:hAnsi="Times New Roman" w:cs="Times New Roman"/>
          <w:sz w:val="24"/>
          <w:szCs w:val="24"/>
          <w:lang w:val="ru-RU"/>
        </w:rPr>
        <w:sectPr w:rsidR="00E971E0" w:rsidSect="00E82DCD">
          <w:pgSz w:w="11906" w:h="16838" w:code="9"/>
          <w:pgMar w:top="425" w:right="567" w:bottom="851" w:left="1134" w:header="851" w:footer="0" w:gutter="0"/>
          <w:pgNumType w:start="11"/>
          <w:cols w:space="709"/>
          <w:titlePg/>
          <w:docGrid w:linePitch="360"/>
        </w:sectPr>
      </w:pPr>
    </w:p>
    <w:p w14:paraId="73FFAF01" w14:textId="705475EA" w:rsid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 xml:space="preserve">План мероприятий </w:t>
      </w:r>
      <w:r>
        <w:rPr>
          <w:rFonts w:ascii="Times New Roman" w:hAnsi="Times New Roman" w:cs="Times New Roman"/>
          <w:b/>
          <w:bCs/>
          <w:lang w:val="ru-RU"/>
        </w:rPr>
        <w:t>ТОО «</w:t>
      </w:r>
      <w:r w:rsidRPr="00E971E0">
        <w:rPr>
          <w:rFonts w:ascii="Times New Roman" w:hAnsi="Times New Roman" w:cs="Times New Roman"/>
          <w:b/>
          <w:bCs/>
          <w:lang w:val="ru-RU"/>
        </w:rPr>
        <w:t>ГПК К</w:t>
      </w:r>
      <w:r>
        <w:rPr>
          <w:rFonts w:ascii="Times New Roman" w:hAnsi="Times New Roman" w:cs="Times New Roman"/>
          <w:b/>
          <w:bCs/>
          <w:lang w:val="ru-RU"/>
        </w:rPr>
        <w:t xml:space="preserve">азфосфат» </w:t>
      </w:r>
      <w:r w:rsidRPr="00E971E0">
        <w:rPr>
          <w:rFonts w:ascii="Times New Roman" w:hAnsi="Times New Roman" w:cs="Times New Roman"/>
          <w:b/>
          <w:bCs/>
          <w:lang w:val="ru-RU"/>
        </w:rPr>
        <w:t xml:space="preserve">направленные на снижение влияния образующихся отходов на состояние окружающей среды </w:t>
      </w:r>
    </w:p>
    <w:p w14:paraId="607E2B88" w14:textId="31325BFC" w:rsidR="00E971E0" w:rsidRP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на 2023-2026 года</w:t>
      </w:r>
    </w:p>
    <w:tbl>
      <w:tblPr>
        <w:tblW w:w="153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3"/>
        <w:gridCol w:w="2381"/>
        <w:gridCol w:w="1274"/>
        <w:gridCol w:w="1401"/>
        <w:gridCol w:w="857"/>
        <w:gridCol w:w="886"/>
        <w:gridCol w:w="840"/>
        <w:gridCol w:w="840"/>
        <w:gridCol w:w="840"/>
        <w:gridCol w:w="840"/>
        <w:gridCol w:w="2053"/>
      </w:tblGrid>
      <w:tr w:rsidR="00E971E0" w:rsidRPr="00DC463A" w14:paraId="519F6F5D" w14:textId="77777777" w:rsidTr="00E971E0">
        <w:trPr>
          <w:trHeight w:val="420"/>
        </w:trPr>
        <w:tc>
          <w:tcPr>
            <w:tcW w:w="426" w:type="dxa"/>
            <w:vMerge w:val="restart"/>
            <w:shd w:val="clear" w:color="000000" w:fill="FFFFFF"/>
            <w:vAlign w:val="center"/>
            <w:hideMark/>
          </w:tcPr>
          <w:p w14:paraId="09AB4B8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п.п</w:t>
            </w:r>
          </w:p>
        </w:tc>
        <w:tc>
          <w:tcPr>
            <w:tcW w:w="2693" w:type="dxa"/>
            <w:vMerge w:val="restart"/>
            <w:shd w:val="clear" w:color="auto" w:fill="auto"/>
            <w:vAlign w:val="center"/>
            <w:hideMark/>
          </w:tcPr>
          <w:p w14:paraId="0B7CDC9A"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Наименование мероприятия</w:t>
            </w:r>
          </w:p>
        </w:tc>
        <w:tc>
          <w:tcPr>
            <w:tcW w:w="2381" w:type="dxa"/>
            <w:vMerge w:val="restart"/>
            <w:shd w:val="clear" w:color="auto" w:fill="auto"/>
            <w:vAlign w:val="center"/>
            <w:hideMark/>
          </w:tcPr>
          <w:p w14:paraId="5027A4A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Объем запланированных работ</w:t>
            </w:r>
          </w:p>
        </w:tc>
        <w:tc>
          <w:tcPr>
            <w:tcW w:w="1274" w:type="dxa"/>
            <w:vMerge w:val="restart"/>
            <w:shd w:val="clear" w:color="auto" w:fill="auto"/>
            <w:vAlign w:val="center"/>
            <w:hideMark/>
          </w:tcPr>
          <w:p w14:paraId="1BE4C16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Общая стоимость тыс.тг</w:t>
            </w:r>
          </w:p>
        </w:tc>
        <w:tc>
          <w:tcPr>
            <w:tcW w:w="1401" w:type="dxa"/>
            <w:vMerge w:val="restart"/>
            <w:shd w:val="clear" w:color="auto" w:fill="auto"/>
            <w:vAlign w:val="center"/>
            <w:hideMark/>
          </w:tcPr>
          <w:p w14:paraId="31DBAC36"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Источник финансирования</w:t>
            </w:r>
          </w:p>
        </w:tc>
        <w:tc>
          <w:tcPr>
            <w:tcW w:w="1743" w:type="dxa"/>
            <w:gridSpan w:val="2"/>
            <w:shd w:val="clear" w:color="auto" w:fill="auto"/>
            <w:vAlign w:val="center"/>
            <w:hideMark/>
          </w:tcPr>
          <w:p w14:paraId="536A64C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Сроки выполнения</w:t>
            </w:r>
          </w:p>
        </w:tc>
        <w:tc>
          <w:tcPr>
            <w:tcW w:w="3360" w:type="dxa"/>
            <w:gridSpan w:val="4"/>
            <w:shd w:val="clear" w:color="auto" w:fill="auto"/>
            <w:vAlign w:val="center"/>
            <w:hideMark/>
          </w:tcPr>
          <w:p w14:paraId="33A8822E"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План финансирования, тыс.тг</w:t>
            </w:r>
          </w:p>
        </w:tc>
        <w:tc>
          <w:tcPr>
            <w:tcW w:w="2053" w:type="dxa"/>
            <w:vMerge w:val="restart"/>
            <w:shd w:val="clear" w:color="auto" w:fill="auto"/>
            <w:vAlign w:val="center"/>
            <w:hideMark/>
          </w:tcPr>
          <w:p w14:paraId="6296E36B"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Ожидаемый экологический эффект от мероприятия</w:t>
            </w:r>
          </w:p>
        </w:tc>
      </w:tr>
      <w:tr w:rsidR="00E971E0" w:rsidRPr="00E971E0" w14:paraId="72EDD75A" w14:textId="77777777" w:rsidTr="00E971E0">
        <w:trPr>
          <w:trHeight w:val="420"/>
        </w:trPr>
        <w:tc>
          <w:tcPr>
            <w:tcW w:w="426" w:type="dxa"/>
            <w:vMerge/>
            <w:vAlign w:val="center"/>
            <w:hideMark/>
          </w:tcPr>
          <w:p w14:paraId="6C802769" w14:textId="77777777" w:rsidR="00E971E0" w:rsidRPr="00E971E0" w:rsidRDefault="00E971E0" w:rsidP="00E971E0">
            <w:pPr>
              <w:spacing w:after="0"/>
              <w:rPr>
                <w:rFonts w:ascii="Times New Roman" w:hAnsi="Times New Roman" w:cs="Times New Roman"/>
                <w:lang w:val="ru-RU"/>
              </w:rPr>
            </w:pPr>
          </w:p>
        </w:tc>
        <w:tc>
          <w:tcPr>
            <w:tcW w:w="2693" w:type="dxa"/>
            <w:vMerge/>
            <w:vAlign w:val="center"/>
            <w:hideMark/>
          </w:tcPr>
          <w:p w14:paraId="0B74E52D" w14:textId="77777777" w:rsidR="00E971E0" w:rsidRPr="00E971E0" w:rsidRDefault="00E971E0" w:rsidP="00E971E0">
            <w:pPr>
              <w:spacing w:after="0"/>
              <w:rPr>
                <w:rFonts w:ascii="Times New Roman" w:hAnsi="Times New Roman" w:cs="Times New Roman"/>
                <w:b/>
                <w:bCs/>
                <w:color w:val="000000"/>
                <w:lang w:val="ru-RU"/>
              </w:rPr>
            </w:pPr>
          </w:p>
        </w:tc>
        <w:tc>
          <w:tcPr>
            <w:tcW w:w="2381" w:type="dxa"/>
            <w:vMerge/>
            <w:vAlign w:val="center"/>
            <w:hideMark/>
          </w:tcPr>
          <w:p w14:paraId="1E88B6E8" w14:textId="77777777" w:rsidR="00E971E0" w:rsidRPr="00E971E0" w:rsidRDefault="00E971E0" w:rsidP="00E971E0">
            <w:pPr>
              <w:spacing w:after="0"/>
              <w:rPr>
                <w:rFonts w:ascii="Times New Roman" w:hAnsi="Times New Roman" w:cs="Times New Roman"/>
                <w:b/>
                <w:bCs/>
                <w:color w:val="000000"/>
                <w:lang w:val="ru-RU"/>
              </w:rPr>
            </w:pPr>
          </w:p>
        </w:tc>
        <w:tc>
          <w:tcPr>
            <w:tcW w:w="1274" w:type="dxa"/>
            <w:vMerge/>
            <w:vAlign w:val="center"/>
            <w:hideMark/>
          </w:tcPr>
          <w:p w14:paraId="7DDDA7A9" w14:textId="77777777" w:rsidR="00E971E0" w:rsidRPr="00E971E0" w:rsidRDefault="00E971E0" w:rsidP="00E971E0">
            <w:pPr>
              <w:spacing w:after="0"/>
              <w:rPr>
                <w:rFonts w:ascii="Times New Roman" w:hAnsi="Times New Roman" w:cs="Times New Roman"/>
                <w:b/>
                <w:bCs/>
                <w:color w:val="000000"/>
                <w:lang w:val="ru-RU"/>
              </w:rPr>
            </w:pPr>
          </w:p>
        </w:tc>
        <w:tc>
          <w:tcPr>
            <w:tcW w:w="1401" w:type="dxa"/>
            <w:vMerge/>
            <w:vAlign w:val="center"/>
            <w:hideMark/>
          </w:tcPr>
          <w:p w14:paraId="3B76063D" w14:textId="77777777" w:rsidR="00E971E0" w:rsidRPr="00E971E0" w:rsidRDefault="00E971E0" w:rsidP="00E971E0">
            <w:pPr>
              <w:spacing w:after="0"/>
              <w:rPr>
                <w:rFonts w:ascii="Times New Roman" w:hAnsi="Times New Roman" w:cs="Times New Roman"/>
                <w:b/>
                <w:bCs/>
                <w:color w:val="000000"/>
                <w:lang w:val="ru-RU"/>
              </w:rPr>
            </w:pPr>
          </w:p>
        </w:tc>
        <w:tc>
          <w:tcPr>
            <w:tcW w:w="857" w:type="dxa"/>
            <w:shd w:val="clear" w:color="auto" w:fill="auto"/>
            <w:vAlign w:val="center"/>
            <w:hideMark/>
          </w:tcPr>
          <w:p w14:paraId="39DA38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начало</w:t>
            </w:r>
          </w:p>
        </w:tc>
        <w:tc>
          <w:tcPr>
            <w:tcW w:w="886" w:type="dxa"/>
            <w:shd w:val="clear" w:color="auto" w:fill="auto"/>
            <w:vAlign w:val="center"/>
            <w:hideMark/>
          </w:tcPr>
          <w:p w14:paraId="03A878BA"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конец</w:t>
            </w:r>
          </w:p>
        </w:tc>
        <w:tc>
          <w:tcPr>
            <w:tcW w:w="840" w:type="dxa"/>
            <w:shd w:val="clear" w:color="auto" w:fill="auto"/>
            <w:vAlign w:val="center"/>
            <w:hideMark/>
          </w:tcPr>
          <w:p w14:paraId="712C1B2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2023</w:t>
            </w:r>
          </w:p>
        </w:tc>
        <w:tc>
          <w:tcPr>
            <w:tcW w:w="840" w:type="dxa"/>
            <w:shd w:val="clear" w:color="auto" w:fill="auto"/>
            <w:vAlign w:val="center"/>
            <w:hideMark/>
          </w:tcPr>
          <w:p w14:paraId="441AD87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2024</w:t>
            </w:r>
          </w:p>
        </w:tc>
        <w:tc>
          <w:tcPr>
            <w:tcW w:w="840" w:type="dxa"/>
            <w:shd w:val="clear" w:color="auto" w:fill="auto"/>
            <w:vAlign w:val="center"/>
            <w:hideMark/>
          </w:tcPr>
          <w:p w14:paraId="54EE84A0"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2025</w:t>
            </w:r>
          </w:p>
        </w:tc>
        <w:tc>
          <w:tcPr>
            <w:tcW w:w="840" w:type="dxa"/>
            <w:shd w:val="clear" w:color="auto" w:fill="auto"/>
            <w:vAlign w:val="center"/>
            <w:hideMark/>
          </w:tcPr>
          <w:p w14:paraId="5D62C797"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2026</w:t>
            </w:r>
          </w:p>
        </w:tc>
        <w:tc>
          <w:tcPr>
            <w:tcW w:w="2053" w:type="dxa"/>
            <w:vMerge/>
            <w:vAlign w:val="center"/>
            <w:hideMark/>
          </w:tcPr>
          <w:p w14:paraId="318FC10D" w14:textId="77777777" w:rsidR="00E971E0" w:rsidRPr="00E971E0" w:rsidRDefault="00E971E0" w:rsidP="00E971E0">
            <w:pPr>
              <w:spacing w:after="0"/>
              <w:rPr>
                <w:rFonts w:ascii="Times New Roman" w:hAnsi="Times New Roman" w:cs="Times New Roman"/>
                <w:b/>
                <w:bCs/>
                <w:lang w:val="ru-RU"/>
              </w:rPr>
            </w:pPr>
          </w:p>
        </w:tc>
      </w:tr>
      <w:tr w:rsidR="00E971E0" w:rsidRPr="00E971E0" w14:paraId="1C52C439" w14:textId="77777777" w:rsidTr="00E971E0">
        <w:trPr>
          <w:trHeight w:val="375"/>
        </w:trPr>
        <w:tc>
          <w:tcPr>
            <w:tcW w:w="426" w:type="dxa"/>
            <w:shd w:val="clear" w:color="000000" w:fill="FFFFFF"/>
            <w:vAlign w:val="center"/>
            <w:hideMark/>
          </w:tcPr>
          <w:p w14:paraId="296B8A6A"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1</w:t>
            </w:r>
          </w:p>
        </w:tc>
        <w:tc>
          <w:tcPr>
            <w:tcW w:w="2693" w:type="dxa"/>
            <w:shd w:val="clear" w:color="auto" w:fill="auto"/>
            <w:vAlign w:val="center"/>
            <w:hideMark/>
          </w:tcPr>
          <w:p w14:paraId="1DA9BB95"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2</w:t>
            </w:r>
          </w:p>
        </w:tc>
        <w:tc>
          <w:tcPr>
            <w:tcW w:w="2381" w:type="dxa"/>
            <w:shd w:val="clear" w:color="auto" w:fill="auto"/>
            <w:vAlign w:val="center"/>
            <w:hideMark/>
          </w:tcPr>
          <w:p w14:paraId="138E0A0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3</w:t>
            </w:r>
          </w:p>
        </w:tc>
        <w:tc>
          <w:tcPr>
            <w:tcW w:w="1274" w:type="dxa"/>
            <w:shd w:val="clear" w:color="auto" w:fill="auto"/>
            <w:vAlign w:val="center"/>
            <w:hideMark/>
          </w:tcPr>
          <w:p w14:paraId="4B22E87C"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4</w:t>
            </w:r>
          </w:p>
        </w:tc>
        <w:tc>
          <w:tcPr>
            <w:tcW w:w="1401" w:type="dxa"/>
            <w:shd w:val="clear" w:color="auto" w:fill="auto"/>
            <w:vAlign w:val="center"/>
            <w:hideMark/>
          </w:tcPr>
          <w:p w14:paraId="153DBD4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5</w:t>
            </w:r>
          </w:p>
        </w:tc>
        <w:tc>
          <w:tcPr>
            <w:tcW w:w="857" w:type="dxa"/>
            <w:shd w:val="clear" w:color="auto" w:fill="auto"/>
            <w:vAlign w:val="center"/>
            <w:hideMark/>
          </w:tcPr>
          <w:p w14:paraId="7C92492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6</w:t>
            </w:r>
          </w:p>
        </w:tc>
        <w:tc>
          <w:tcPr>
            <w:tcW w:w="886" w:type="dxa"/>
            <w:shd w:val="clear" w:color="auto" w:fill="auto"/>
            <w:vAlign w:val="center"/>
            <w:hideMark/>
          </w:tcPr>
          <w:p w14:paraId="130CE4D0"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7</w:t>
            </w:r>
          </w:p>
        </w:tc>
        <w:tc>
          <w:tcPr>
            <w:tcW w:w="840" w:type="dxa"/>
            <w:shd w:val="clear" w:color="auto" w:fill="auto"/>
            <w:vAlign w:val="center"/>
            <w:hideMark/>
          </w:tcPr>
          <w:p w14:paraId="70B2C76B"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8</w:t>
            </w:r>
          </w:p>
        </w:tc>
        <w:tc>
          <w:tcPr>
            <w:tcW w:w="840" w:type="dxa"/>
            <w:shd w:val="clear" w:color="auto" w:fill="auto"/>
            <w:vAlign w:val="center"/>
            <w:hideMark/>
          </w:tcPr>
          <w:p w14:paraId="1599352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9</w:t>
            </w:r>
          </w:p>
        </w:tc>
        <w:tc>
          <w:tcPr>
            <w:tcW w:w="840" w:type="dxa"/>
            <w:shd w:val="clear" w:color="auto" w:fill="auto"/>
            <w:vAlign w:val="center"/>
            <w:hideMark/>
          </w:tcPr>
          <w:p w14:paraId="319804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10</w:t>
            </w:r>
          </w:p>
        </w:tc>
        <w:tc>
          <w:tcPr>
            <w:tcW w:w="840" w:type="dxa"/>
            <w:shd w:val="clear" w:color="auto" w:fill="auto"/>
            <w:vAlign w:val="center"/>
            <w:hideMark/>
          </w:tcPr>
          <w:p w14:paraId="2FE381B1"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11</w:t>
            </w:r>
          </w:p>
        </w:tc>
        <w:tc>
          <w:tcPr>
            <w:tcW w:w="2053" w:type="dxa"/>
            <w:shd w:val="clear" w:color="auto" w:fill="auto"/>
            <w:vAlign w:val="center"/>
            <w:hideMark/>
          </w:tcPr>
          <w:p w14:paraId="45F3280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12</w:t>
            </w:r>
          </w:p>
        </w:tc>
      </w:tr>
      <w:tr w:rsidR="00E971E0" w:rsidRPr="00DC463A" w14:paraId="2E4D3420" w14:textId="77777777" w:rsidTr="00E971E0">
        <w:trPr>
          <w:trHeight w:val="315"/>
        </w:trPr>
        <w:tc>
          <w:tcPr>
            <w:tcW w:w="15331" w:type="dxa"/>
            <w:gridSpan w:val="12"/>
            <w:shd w:val="clear" w:color="auto" w:fill="auto"/>
            <w:vAlign w:val="center"/>
            <w:hideMark/>
          </w:tcPr>
          <w:p w14:paraId="2E3E7CF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Рудник Коксу и Кистас Туркестанская область</w:t>
            </w:r>
          </w:p>
        </w:tc>
      </w:tr>
      <w:tr w:rsidR="00E971E0" w:rsidRPr="00DC463A" w14:paraId="0FE35842" w14:textId="77777777" w:rsidTr="00E971E0">
        <w:trPr>
          <w:trHeight w:val="1380"/>
        </w:trPr>
        <w:tc>
          <w:tcPr>
            <w:tcW w:w="426" w:type="dxa"/>
            <w:shd w:val="clear" w:color="auto" w:fill="auto"/>
            <w:vAlign w:val="center"/>
            <w:hideMark/>
          </w:tcPr>
          <w:p w14:paraId="62D5770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auto" w:fill="auto"/>
            <w:vAlign w:val="center"/>
            <w:hideMark/>
          </w:tcPr>
          <w:p w14:paraId="32444BB8"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Передать отработанные люминесцентные лампы, трубчатые на демеркуризацию в специализированную организацию</w:t>
            </w:r>
          </w:p>
        </w:tc>
        <w:tc>
          <w:tcPr>
            <w:tcW w:w="2381" w:type="dxa"/>
            <w:shd w:val="clear" w:color="auto" w:fill="auto"/>
            <w:vAlign w:val="center"/>
            <w:hideMark/>
          </w:tcPr>
          <w:p w14:paraId="0119953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отработанных люминесцентных ламп на 0,018 т/год</w:t>
            </w:r>
          </w:p>
        </w:tc>
        <w:tc>
          <w:tcPr>
            <w:tcW w:w="1274" w:type="dxa"/>
            <w:shd w:val="clear" w:color="000000" w:fill="FFFFFF"/>
            <w:vAlign w:val="center"/>
            <w:hideMark/>
          </w:tcPr>
          <w:p w14:paraId="4D7DD10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20,00</w:t>
            </w:r>
          </w:p>
        </w:tc>
        <w:tc>
          <w:tcPr>
            <w:tcW w:w="1401" w:type="dxa"/>
            <w:shd w:val="clear" w:color="auto" w:fill="auto"/>
            <w:vAlign w:val="center"/>
            <w:hideMark/>
          </w:tcPr>
          <w:p w14:paraId="6EC9751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419D5CA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4CF84B2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C682B39"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000000" w:fill="FFFFFF"/>
            <w:vAlign w:val="center"/>
            <w:hideMark/>
          </w:tcPr>
          <w:p w14:paraId="734F26E9"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3E94A69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67C6CE2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2053" w:type="dxa"/>
            <w:shd w:val="clear" w:color="auto" w:fill="auto"/>
            <w:vAlign w:val="center"/>
            <w:hideMark/>
          </w:tcPr>
          <w:p w14:paraId="50DED6C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отработанных люминесцентных ламп на 0,018 т/год</w:t>
            </w:r>
          </w:p>
        </w:tc>
      </w:tr>
      <w:tr w:rsidR="00E971E0" w:rsidRPr="00DC463A" w14:paraId="083379CC" w14:textId="77777777" w:rsidTr="00E971E0">
        <w:trPr>
          <w:trHeight w:val="915"/>
        </w:trPr>
        <w:tc>
          <w:tcPr>
            <w:tcW w:w="426" w:type="dxa"/>
            <w:shd w:val="clear" w:color="auto" w:fill="auto"/>
            <w:vAlign w:val="center"/>
            <w:hideMark/>
          </w:tcPr>
          <w:p w14:paraId="1FBD910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auto" w:fill="auto"/>
            <w:vAlign w:val="center"/>
            <w:hideMark/>
          </w:tcPr>
          <w:p w14:paraId="46718419"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Передать на переработку металлическую стружку, огарки сварочных электродов</w:t>
            </w:r>
          </w:p>
        </w:tc>
        <w:tc>
          <w:tcPr>
            <w:tcW w:w="2381" w:type="dxa"/>
            <w:shd w:val="clear" w:color="auto" w:fill="auto"/>
            <w:vAlign w:val="center"/>
            <w:hideMark/>
          </w:tcPr>
          <w:p w14:paraId="0BE582A9" w14:textId="2142A891"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w:t>
            </w:r>
            <w:r w:rsidRPr="00E971E0">
              <w:rPr>
                <w:rFonts w:ascii="Times New Roman" w:hAnsi="Times New Roman" w:cs="Times New Roman"/>
                <w:lang w:val="ru-RU"/>
              </w:rPr>
              <w:br/>
              <w:t>10,114 т/год</w:t>
            </w:r>
          </w:p>
        </w:tc>
        <w:tc>
          <w:tcPr>
            <w:tcW w:w="1274" w:type="dxa"/>
            <w:shd w:val="clear" w:color="auto" w:fill="auto"/>
            <w:vAlign w:val="center"/>
            <w:hideMark/>
          </w:tcPr>
          <w:p w14:paraId="7ED23D1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627FC32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A6E706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9DC0DD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A0AED4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03EB62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0DE064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0A48A8C"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6363D6C7" w14:textId="76742B58"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w:t>
            </w:r>
            <w:r w:rsidRPr="00E971E0">
              <w:rPr>
                <w:rFonts w:ascii="Times New Roman" w:hAnsi="Times New Roman" w:cs="Times New Roman"/>
                <w:lang w:val="ru-RU"/>
              </w:rPr>
              <w:br/>
              <w:t>10,114 т/год</w:t>
            </w:r>
          </w:p>
        </w:tc>
      </w:tr>
      <w:tr w:rsidR="00E971E0" w:rsidRPr="00DC463A" w14:paraId="27A77D87" w14:textId="77777777" w:rsidTr="00E971E0">
        <w:trPr>
          <w:trHeight w:val="1050"/>
        </w:trPr>
        <w:tc>
          <w:tcPr>
            <w:tcW w:w="426" w:type="dxa"/>
            <w:shd w:val="clear" w:color="auto" w:fill="auto"/>
            <w:vAlign w:val="center"/>
            <w:hideMark/>
          </w:tcPr>
          <w:p w14:paraId="39D430F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auto" w:fill="auto"/>
            <w:vAlign w:val="center"/>
            <w:hideMark/>
          </w:tcPr>
          <w:p w14:paraId="1C686EB8"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Утилизация отработанного моторного масла для протирки деталей и механизмов основного и вспомогательного оборудования из металла</w:t>
            </w:r>
          </w:p>
        </w:tc>
        <w:tc>
          <w:tcPr>
            <w:tcW w:w="2381" w:type="dxa"/>
            <w:shd w:val="clear" w:color="auto" w:fill="auto"/>
            <w:vAlign w:val="center"/>
            <w:hideMark/>
          </w:tcPr>
          <w:p w14:paraId="6D6C58A4" w14:textId="42F12393"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отхода на 44,640 т/год</w:t>
            </w:r>
          </w:p>
        </w:tc>
        <w:tc>
          <w:tcPr>
            <w:tcW w:w="1274" w:type="dxa"/>
            <w:shd w:val="clear" w:color="auto" w:fill="auto"/>
            <w:vAlign w:val="center"/>
            <w:hideMark/>
          </w:tcPr>
          <w:p w14:paraId="7091769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177ECDE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76AEE5E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2EB76CF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4DDD399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3AF7569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3DC16E3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0AE16E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71B0D34F" w14:textId="11E529A1"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отхода на 44,640 т/год</w:t>
            </w:r>
          </w:p>
        </w:tc>
      </w:tr>
      <w:tr w:rsidR="00E971E0" w:rsidRPr="00DC463A" w14:paraId="77C04C2B" w14:textId="77777777" w:rsidTr="00E971E0">
        <w:trPr>
          <w:trHeight w:val="825"/>
        </w:trPr>
        <w:tc>
          <w:tcPr>
            <w:tcW w:w="426" w:type="dxa"/>
            <w:shd w:val="clear" w:color="auto" w:fill="auto"/>
            <w:vAlign w:val="center"/>
            <w:hideMark/>
          </w:tcPr>
          <w:p w14:paraId="5F87796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4</w:t>
            </w:r>
          </w:p>
        </w:tc>
        <w:tc>
          <w:tcPr>
            <w:tcW w:w="2693" w:type="dxa"/>
            <w:shd w:val="clear" w:color="auto" w:fill="auto"/>
            <w:vAlign w:val="center"/>
            <w:hideMark/>
          </w:tcPr>
          <w:p w14:paraId="6B48A088"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Передача отходов спец организациям для утилизации: (отходы краски, ТБО, промасленная ветошь, карбид кальция)</w:t>
            </w:r>
          </w:p>
        </w:tc>
        <w:tc>
          <w:tcPr>
            <w:tcW w:w="2381" w:type="dxa"/>
            <w:shd w:val="clear" w:color="auto" w:fill="auto"/>
            <w:vAlign w:val="center"/>
            <w:hideMark/>
          </w:tcPr>
          <w:p w14:paraId="5C436BE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7,5356 т/год</w:t>
            </w:r>
          </w:p>
        </w:tc>
        <w:tc>
          <w:tcPr>
            <w:tcW w:w="1274" w:type="dxa"/>
            <w:shd w:val="clear" w:color="000000" w:fill="FFFFFF"/>
            <w:vAlign w:val="center"/>
            <w:hideMark/>
          </w:tcPr>
          <w:p w14:paraId="218E74E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60,00</w:t>
            </w:r>
          </w:p>
        </w:tc>
        <w:tc>
          <w:tcPr>
            <w:tcW w:w="1401" w:type="dxa"/>
            <w:shd w:val="clear" w:color="auto" w:fill="auto"/>
            <w:vAlign w:val="center"/>
            <w:hideMark/>
          </w:tcPr>
          <w:p w14:paraId="712867E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362832B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3F2F3A54"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11DD6ECD" w14:textId="77777777" w:rsidR="00E971E0" w:rsidRPr="00E971E0" w:rsidRDefault="00E971E0" w:rsidP="00E971E0">
            <w:pPr>
              <w:spacing w:after="0"/>
              <w:jc w:val="center"/>
              <w:rPr>
                <w:rFonts w:ascii="Times New Roman" w:hAnsi="Times New Roman" w:cs="Times New Roman"/>
                <w:color w:val="000000"/>
                <w:lang w:val="ru-RU"/>
              </w:rPr>
            </w:pPr>
            <w:r w:rsidRPr="00E971E0">
              <w:rPr>
                <w:rFonts w:ascii="Times New Roman" w:hAnsi="Times New Roman" w:cs="Times New Roman"/>
                <w:color w:val="000000"/>
                <w:lang w:val="ru-RU"/>
              </w:rPr>
              <w:t>15,0</w:t>
            </w:r>
          </w:p>
        </w:tc>
        <w:tc>
          <w:tcPr>
            <w:tcW w:w="840" w:type="dxa"/>
            <w:shd w:val="clear" w:color="000000" w:fill="FFFFFF"/>
            <w:vAlign w:val="center"/>
            <w:hideMark/>
          </w:tcPr>
          <w:p w14:paraId="76F0707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15,0</w:t>
            </w:r>
          </w:p>
        </w:tc>
        <w:tc>
          <w:tcPr>
            <w:tcW w:w="840" w:type="dxa"/>
            <w:shd w:val="clear" w:color="auto" w:fill="auto"/>
            <w:noWrap/>
            <w:vAlign w:val="center"/>
            <w:hideMark/>
          </w:tcPr>
          <w:p w14:paraId="01181FD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15,0</w:t>
            </w:r>
          </w:p>
        </w:tc>
        <w:tc>
          <w:tcPr>
            <w:tcW w:w="840" w:type="dxa"/>
            <w:shd w:val="clear" w:color="auto" w:fill="auto"/>
            <w:noWrap/>
            <w:vAlign w:val="center"/>
            <w:hideMark/>
          </w:tcPr>
          <w:p w14:paraId="158B1A7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15,0</w:t>
            </w:r>
          </w:p>
        </w:tc>
        <w:tc>
          <w:tcPr>
            <w:tcW w:w="2053" w:type="dxa"/>
            <w:shd w:val="clear" w:color="auto" w:fill="auto"/>
            <w:vAlign w:val="center"/>
            <w:hideMark/>
          </w:tcPr>
          <w:p w14:paraId="1482C4B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7,5356 т/год</w:t>
            </w:r>
          </w:p>
        </w:tc>
      </w:tr>
      <w:tr w:rsidR="00E971E0" w:rsidRPr="00E971E0" w14:paraId="4280B81B" w14:textId="77777777" w:rsidTr="00E971E0">
        <w:trPr>
          <w:trHeight w:val="840"/>
        </w:trPr>
        <w:tc>
          <w:tcPr>
            <w:tcW w:w="426" w:type="dxa"/>
            <w:shd w:val="clear" w:color="auto" w:fill="auto"/>
            <w:vAlign w:val="center"/>
            <w:hideMark/>
          </w:tcPr>
          <w:p w14:paraId="273706F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w:t>
            </w:r>
          </w:p>
        </w:tc>
        <w:tc>
          <w:tcPr>
            <w:tcW w:w="2693" w:type="dxa"/>
            <w:shd w:val="clear" w:color="auto" w:fill="auto"/>
            <w:vAlign w:val="center"/>
            <w:hideMark/>
          </w:tcPr>
          <w:p w14:paraId="05132533"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Контроль состояния контейнерных площадок</w:t>
            </w:r>
          </w:p>
        </w:tc>
        <w:tc>
          <w:tcPr>
            <w:tcW w:w="2381" w:type="dxa"/>
            <w:shd w:val="clear" w:color="auto" w:fill="auto"/>
            <w:vAlign w:val="center"/>
            <w:hideMark/>
          </w:tcPr>
          <w:p w14:paraId="4A86C57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На территории площадки </w:t>
            </w:r>
          </w:p>
        </w:tc>
        <w:tc>
          <w:tcPr>
            <w:tcW w:w="1274" w:type="dxa"/>
            <w:shd w:val="clear" w:color="auto" w:fill="auto"/>
            <w:vAlign w:val="center"/>
            <w:hideMark/>
          </w:tcPr>
          <w:p w14:paraId="2F52E31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19DFAAC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34A8371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3456452C"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CA87E5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703321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0A53A4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DB8954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noWrap/>
            <w:vAlign w:val="center"/>
            <w:hideMark/>
          </w:tcPr>
          <w:p w14:paraId="7D445BB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971E0" w:rsidRPr="00E971E0" w14:paraId="29C8AD99" w14:textId="77777777" w:rsidTr="00E971E0">
        <w:trPr>
          <w:trHeight w:val="315"/>
        </w:trPr>
        <w:tc>
          <w:tcPr>
            <w:tcW w:w="426" w:type="dxa"/>
            <w:shd w:val="clear" w:color="auto" w:fill="auto"/>
            <w:vAlign w:val="center"/>
            <w:hideMark/>
          </w:tcPr>
          <w:p w14:paraId="5F23B84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78606449" w14:textId="0F0C7291" w:rsidR="00E971E0" w:rsidRPr="00E971E0" w:rsidRDefault="00E971E0" w:rsidP="00E971E0">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руд. Кок-Су и Кис-Тас:</w:t>
            </w:r>
          </w:p>
        </w:tc>
        <w:tc>
          <w:tcPr>
            <w:tcW w:w="1274" w:type="dxa"/>
            <w:shd w:val="clear" w:color="auto" w:fill="auto"/>
            <w:vAlign w:val="center"/>
            <w:hideMark/>
          </w:tcPr>
          <w:p w14:paraId="24F43A16"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80,00</w:t>
            </w:r>
          </w:p>
        </w:tc>
        <w:tc>
          <w:tcPr>
            <w:tcW w:w="1401" w:type="dxa"/>
            <w:shd w:val="clear" w:color="auto" w:fill="auto"/>
            <w:vAlign w:val="center"/>
            <w:hideMark/>
          </w:tcPr>
          <w:p w14:paraId="48651151"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68563A8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4F10085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351BB28A"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029D2AEF"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6284BB49"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1911BCA9"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2053" w:type="dxa"/>
            <w:shd w:val="clear" w:color="auto" w:fill="auto"/>
            <w:noWrap/>
            <w:vAlign w:val="center"/>
            <w:hideMark/>
          </w:tcPr>
          <w:p w14:paraId="587F616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971E0" w:rsidRPr="00DC463A" w14:paraId="4B09D94B" w14:textId="77777777" w:rsidTr="00E971E0">
        <w:trPr>
          <w:trHeight w:val="315"/>
        </w:trPr>
        <w:tc>
          <w:tcPr>
            <w:tcW w:w="15331" w:type="dxa"/>
            <w:gridSpan w:val="12"/>
            <w:shd w:val="clear" w:color="auto" w:fill="auto"/>
            <w:vAlign w:val="center"/>
            <w:hideMark/>
          </w:tcPr>
          <w:p w14:paraId="12B87FC1" w14:textId="1FE648B4" w:rsidR="00E971E0" w:rsidRPr="00E971E0" w:rsidRDefault="00E971E0"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Рудник Коксу</w:t>
            </w:r>
            <w:r w:rsidR="00E150E1">
              <w:rPr>
                <w:rFonts w:ascii="Times New Roman" w:hAnsi="Times New Roman" w:cs="Times New Roman"/>
                <w:b/>
                <w:bCs/>
                <w:color w:val="000000"/>
                <w:lang w:val="ru-RU"/>
              </w:rPr>
              <w:t>,</w:t>
            </w:r>
            <w:r w:rsidR="00E150E1" w:rsidRPr="00E150E1">
              <w:rPr>
                <w:rFonts w:ascii="Times New Roman" w:hAnsi="Times New Roman" w:cs="Times New Roman"/>
                <w:b/>
                <w:bCs/>
                <w:color w:val="000000"/>
                <w:lang w:val="ru-RU"/>
              </w:rPr>
              <w:t xml:space="preserve"> Кис-Тас - тас</w:t>
            </w:r>
            <w:r w:rsidRPr="00E971E0">
              <w:rPr>
                <w:rFonts w:ascii="Times New Roman" w:hAnsi="Times New Roman" w:cs="Times New Roman"/>
                <w:b/>
                <w:bCs/>
                <w:color w:val="000000"/>
                <w:lang w:val="ru-RU"/>
              </w:rPr>
              <w:t xml:space="preserve"> и Центральный Жамбылская область</w:t>
            </w:r>
          </w:p>
        </w:tc>
      </w:tr>
      <w:tr w:rsidR="00E971E0" w:rsidRPr="00E971E0" w14:paraId="04D9ED08" w14:textId="77777777" w:rsidTr="00E971E0">
        <w:trPr>
          <w:trHeight w:val="2070"/>
        </w:trPr>
        <w:tc>
          <w:tcPr>
            <w:tcW w:w="426" w:type="dxa"/>
            <w:shd w:val="clear" w:color="auto" w:fill="auto"/>
            <w:vAlign w:val="center"/>
            <w:hideMark/>
          </w:tcPr>
          <w:p w14:paraId="53E1E55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000000" w:fill="FFFFFF"/>
            <w:vAlign w:val="center"/>
            <w:hideMark/>
          </w:tcPr>
          <w:p w14:paraId="1C28254E" w14:textId="03846814"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 xml:space="preserve">Сортировка отходов согласно морфологическому составу на организованной специализированной площадки для сбора мусора в металлических контейнерах </w:t>
            </w:r>
          </w:p>
        </w:tc>
        <w:tc>
          <w:tcPr>
            <w:tcW w:w="2381" w:type="dxa"/>
            <w:shd w:val="clear" w:color="auto" w:fill="auto"/>
            <w:vAlign w:val="center"/>
            <w:hideMark/>
          </w:tcPr>
          <w:p w14:paraId="4B2BEDFD" w14:textId="2B4CBE62" w:rsidR="00E971E0" w:rsidRPr="00E971E0" w:rsidRDefault="00E971E0" w:rsidP="00E971E0">
            <w:pPr>
              <w:spacing w:after="0"/>
              <w:jc w:val="center"/>
              <w:rPr>
                <w:rFonts w:ascii="Times New Roman" w:hAnsi="Times New Roman" w:cs="Times New Roman"/>
                <w:color w:val="000000"/>
                <w:lang w:val="ru-RU"/>
              </w:rPr>
            </w:pPr>
            <w:r w:rsidRPr="00E971E0">
              <w:rPr>
                <w:rFonts w:ascii="Times New Roman" w:hAnsi="Times New Roman" w:cs="Times New Roman"/>
                <w:color w:val="000000"/>
                <w:lang w:val="ru-RU"/>
              </w:rPr>
              <w:t>металлолом (1,5%) – 0,113 т;</w:t>
            </w:r>
            <w:r w:rsidRPr="00E971E0">
              <w:rPr>
                <w:rFonts w:ascii="Times New Roman" w:hAnsi="Times New Roman" w:cs="Times New Roman"/>
                <w:color w:val="000000"/>
                <w:lang w:val="ru-RU"/>
              </w:rPr>
              <w:br/>
              <w:t>пластмасс 4% - 0,3т.;</w:t>
            </w:r>
            <w:r w:rsidRPr="00E971E0">
              <w:rPr>
                <w:rFonts w:ascii="Times New Roman" w:hAnsi="Times New Roman" w:cs="Times New Roman"/>
                <w:color w:val="000000"/>
                <w:lang w:val="ru-RU"/>
              </w:rPr>
              <w:br/>
              <w:t xml:space="preserve">бумага 3,5% - 0,263т </w:t>
            </w:r>
            <w:r w:rsidRPr="00E971E0">
              <w:rPr>
                <w:rFonts w:ascii="Times New Roman" w:hAnsi="Times New Roman" w:cs="Times New Roman"/>
                <w:color w:val="000000"/>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6F55D5C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4AF72F7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07E427D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6DA485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F16F40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E9C54A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68A00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ECEFA4A"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0564BE0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971E0" w:rsidRPr="00DC463A" w14:paraId="2B574B48" w14:textId="77777777" w:rsidTr="00E971E0">
        <w:trPr>
          <w:trHeight w:val="825"/>
        </w:trPr>
        <w:tc>
          <w:tcPr>
            <w:tcW w:w="426" w:type="dxa"/>
            <w:shd w:val="clear" w:color="auto" w:fill="auto"/>
            <w:vAlign w:val="center"/>
            <w:hideMark/>
          </w:tcPr>
          <w:p w14:paraId="3766F604"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000000" w:fill="FFFFFF"/>
            <w:vAlign w:val="center"/>
            <w:hideMark/>
          </w:tcPr>
          <w:p w14:paraId="03F8D471"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Сбор, учет и своевременная сдача спец. организациям отходов производства</w:t>
            </w:r>
          </w:p>
        </w:tc>
        <w:tc>
          <w:tcPr>
            <w:tcW w:w="2381" w:type="dxa"/>
            <w:shd w:val="clear" w:color="auto" w:fill="auto"/>
            <w:vAlign w:val="center"/>
            <w:hideMark/>
          </w:tcPr>
          <w:p w14:paraId="7BFAB67C"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объёмов отходов на 670,402 т/год</w:t>
            </w:r>
          </w:p>
        </w:tc>
        <w:tc>
          <w:tcPr>
            <w:tcW w:w="1274" w:type="dxa"/>
            <w:shd w:val="clear" w:color="000000" w:fill="FFFFFF"/>
            <w:vAlign w:val="center"/>
            <w:hideMark/>
          </w:tcPr>
          <w:p w14:paraId="5C379F2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40,00</w:t>
            </w:r>
          </w:p>
        </w:tc>
        <w:tc>
          <w:tcPr>
            <w:tcW w:w="1401" w:type="dxa"/>
            <w:shd w:val="clear" w:color="auto" w:fill="auto"/>
            <w:vAlign w:val="center"/>
            <w:hideMark/>
          </w:tcPr>
          <w:p w14:paraId="5CE212A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67F28F4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F702F6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DD73F4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840" w:type="dxa"/>
            <w:shd w:val="clear" w:color="auto" w:fill="auto"/>
            <w:vAlign w:val="center"/>
            <w:hideMark/>
          </w:tcPr>
          <w:p w14:paraId="75A2B3B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840" w:type="dxa"/>
            <w:shd w:val="clear" w:color="auto" w:fill="auto"/>
            <w:noWrap/>
            <w:vAlign w:val="center"/>
            <w:hideMark/>
          </w:tcPr>
          <w:p w14:paraId="7DD4A314"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840" w:type="dxa"/>
            <w:shd w:val="clear" w:color="auto" w:fill="auto"/>
            <w:noWrap/>
            <w:vAlign w:val="center"/>
            <w:hideMark/>
          </w:tcPr>
          <w:p w14:paraId="61813A5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2053" w:type="dxa"/>
            <w:shd w:val="clear" w:color="auto" w:fill="auto"/>
            <w:vAlign w:val="center"/>
            <w:hideMark/>
          </w:tcPr>
          <w:p w14:paraId="35A8E49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объёмов отходов на 670,402 т/год</w:t>
            </w:r>
          </w:p>
        </w:tc>
      </w:tr>
      <w:tr w:rsidR="00E971E0" w:rsidRPr="00DC463A" w14:paraId="223E5BE5" w14:textId="77777777" w:rsidTr="00E971E0">
        <w:trPr>
          <w:trHeight w:val="825"/>
        </w:trPr>
        <w:tc>
          <w:tcPr>
            <w:tcW w:w="426" w:type="dxa"/>
            <w:shd w:val="clear" w:color="auto" w:fill="auto"/>
            <w:vAlign w:val="center"/>
            <w:hideMark/>
          </w:tcPr>
          <w:p w14:paraId="4EEFC06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5EB41E0E"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Использование доломита для ремонта собственных дорог</w:t>
            </w:r>
          </w:p>
        </w:tc>
        <w:tc>
          <w:tcPr>
            <w:tcW w:w="2381" w:type="dxa"/>
            <w:shd w:val="clear" w:color="auto" w:fill="auto"/>
            <w:vAlign w:val="center"/>
            <w:hideMark/>
          </w:tcPr>
          <w:p w14:paraId="3EF1F09A" w14:textId="77777777" w:rsidR="00E971E0" w:rsidRPr="00E971E0" w:rsidRDefault="00E971E0" w:rsidP="00E971E0">
            <w:pPr>
              <w:spacing w:after="0"/>
              <w:jc w:val="center"/>
              <w:rPr>
                <w:rFonts w:ascii="Times New Roman" w:hAnsi="Times New Roman" w:cs="Times New Roman"/>
                <w:color w:val="000000"/>
                <w:lang w:val="ru-RU"/>
              </w:rPr>
            </w:pPr>
            <w:r w:rsidRPr="00E971E0">
              <w:rPr>
                <w:rFonts w:ascii="Times New Roman" w:hAnsi="Times New Roman" w:cs="Times New Roman"/>
                <w:color w:val="000000"/>
                <w:lang w:val="ru-RU"/>
              </w:rPr>
              <w:t>Отвал 4А</w:t>
            </w:r>
          </w:p>
        </w:tc>
        <w:tc>
          <w:tcPr>
            <w:tcW w:w="1274" w:type="dxa"/>
            <w:shd w:val="clear" w:color="auto" w:fill="auto"/>
            <w:vAlign w:val="center"/>
            <w:hideMark/>
          </w:tcPr>
          <w:p w14:paraId="62A824E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679C8D6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7BE9A04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4CB79BCA"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3AE06AE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72D81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6D7F97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68921C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15E2360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Сокращение отхода на 50 тыс.т/год</w:t>
            </w:r>
          </w:p>
        </w:tc>
      </w:tr>
      <w:tr w:rsidR="00E150E1" w:rsidRPr="00DC463A" w14:paraId="37FFC114" w14:textId="77777777" w:rsidTr="00E971E0">
        <w:trPr>
          <w:trHeight w:val="825"/>
        </w:trPr>
        <w:tc>
          <w:tcPr>
            <w:tcW w:w="426" w:type="dxa"/>
            <w:shd w:val="clear" w:color="auto" w:fill="auto"/>
            <w:vAlign w:val="center"/>
          </w:tcPr>
          <w:p w14:paraId="0FA9D796" w14:textId="699EF5F4"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4</w:t>
            </w:r>
          </w:p>
        </w:tc>
        <w:tc>
          <w:tcPr>
            <w:tcW w:w="2693" w:type="dxa"/>
            <w:shd w:val="clear" w:color="000000" w:fill="FFFFFF"/>
            <w:vAlign w:val="center"/>
          </w:tcPr>
          <w:p w14:paraId="01C056FC" w14:textId="124E7BBE" w:rsidR="00E150E1" w:rsidRPr="00001C41" w:rsidRDefault="00E150E1" w:rsidP="00E150E1">
            <w:pPr>
              <w:spacing w:after="0"/>
              <w:rPr>
                <w:rFonts w:ascii="Times New Roman" w:hAnsi="Times New Roman" w:cs="Times New Roman"/>
                <w:lang w:val="ru-RU"/>
              </w:rPr>
            </w:pPr>
            <w:r w:rsidRPr="00001C41">
              <w:rPr>
                <w:rFonts w:ascii="Times New Roman" w:hAnsi="Times New Roman" w:cs="Times New Roman"/>
                <w:lang w:val="ru-RU"/>
              </w:rPr>
              <w:t>Использование вскрышных пород для ремонта и подсыпки карьерных дорог</w:t>
            </w:r>
          </w:p>
        </w:tc>
        <w:tc>
          <w:tcPr>
            <w:tcW w:w="2381" w:type="dxa"/>
            <w:shd w:val="clear" w:color="auto" w:fill="auto"/>
            <w:vAlign w:val="center"/>
          </w:tcPr>
          <w:p w14:paraId="4AD5AB95" w14:textId="35AE25A3" w:rsidR="00E150E1" w:rsidRPr="00001C41" w:rsidRDefault="00E150E1" w:rsidP="00001C41">
            <w:pPr>
              <w:spacing w:after="0"/>
              <w:jc w:val="center"/>
              <w:rPr>
                <w:rFonts w:ascii="Times New Roman" w:hAnsi="Times New Roman" w:cs="Times New Roman"/>
                <w:color w:val="000000"/>
                <w:lang w:val="ru-RU"/>
              </w:rPr>
            </w:pPr>
            <w:r w:rsidRPr="00001C41">
              <w:rPr>
                <w:rFonts w:ascii="Times New Roman" w:hAnsi="Times New Roman" w:cs="Times New Roman"/>
                <w:color w:val="000000"/>
                <w:lang w:val="ru-RU"/>
              </w:rPr>
              <w:t xml:space="preserve">Снижение захоронения вскрышных пород на </w:t>
            </w:r>
            <w:r w:rsidR="00001C41" w:rsidRPr="00001C41">
              <w:rPr>
                <w:rFonts w:ascii="Times New Roman" w:hAnsi="Times New Roman" w:cs="Times New Roman"/>
                <w:color w:val="000000"/>
                <w:lang w:val="ru-RU"/>
              </w:rPr>
              <w:t>5</w:t>
            </w:r>
            <w:r w:rsidRPr="00001C41">
              <w:rPr>
                <w:rFonts w:ascii="Times New Roman" w:hAnsi="Times New Roman" w:cs="Times New Roman"/>
                <w:color w:val="000000"/>
                <w:lang w:val="ru-RU"/>
              </w:rPr>
              <w:t>00 тыс.т/год</w:t>
            </w:r>
          </w:p>
        </w:tc>
        <w:tc>
          <w:tcPr>
            <w:tcW w:w="1274" w:type="dxa"/>
            <w:shd w:val="clear" w:color="auto" w:fill="auto"/>
            <w:vAlign w:val="center"/>
          </w:tcPr>
          <w:p w14:paraId="02244927" w14:textId="286A4431"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 xml:space="preserve">финансовых затрат не требует </w:t>
            </w:r>
          </w:p>
        </w:tc>
        <w:tc>
          <w:tcPr>
            <w:tcW w:w="1401" w:type="dxa"/>
            <w:shd w:val="clear" w:color="auto" w:fill="auto"/>
            <w:vAlign w:val="center"/>
          </w:tcPr>
          <w:p w14:paraId="4517155D" w14:textId="0FC6D5E8"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57" w:type="dxa"/>
            <w:shd w:val="clear" w:color="000000" w:fill="FFFFFF"/>
            <w:vAlign w:val="center"/>
          </w:tcPr>
          <w:p w14:paraId="219B7378" w14:textId="5A08F168"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январь 2023г.</w:t>
            </w:r>
          </w:p>
        </w:tc>
        <w:tc>
          <w:tcPr>
            <w:tcW w:w="886" w:type="dxa"/>
            <w:shd w:val="clear" w:color="000000" w:fill="FFFFFF"/>
            <w:vAlign w:val="center"/>
          </w:tcPr>
          <w:p w14:paraId="63A9958A" w14:textId="2422119A"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декабрь 2026г.</w:t>
            </w:r>
          </w:p>
        </w:tc>
        <w:tc>
          <w:tcPr>
            <w:tcW w:w="840" w:type="dxa"/>
            <w:shd w:val="clear" w:color="auto" w:fill="auto"/>
            <w:vAlign w:val="center"/>
          </w:tcPr>
          <w:p w14:paraId="7BDAABE4" w14:textId="4A0A0D39"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0F014517" w14:textId="7EAA1A19"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3EC42F30" w14:textId="5EB81B7B"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0753283F" w14:textId="580314D3"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2053" w:type="dxa"/>
            <w:shd w:val="clear" w:color="auto" w:fill="auto"/>
            <w:vAlign w:val="center"/>
          </w:tcPr>
          <w:p w14:paraId="1C3BAA44" w14:textId="52E4DA9C" w:rsidR="00E150E1" w:rsidRPr="00E971E0" w:rsidRDefault="00E150E1" w:rsidP="00001C41">
            <w:pPr>
              <w:spacing w:after="0"/>
              <w:jc w:val="center"/>
              <w:rPr>
                <w:rFonts w:ascii="Times New Roman" w:hAnsi="Times New Roman" w:cs="Times New Roman"/>
                <w:lang w:val="ru-RU"/>
              </w:rPr>
            </w:pPr>
            <w:r w:rsidRPr="00001C41">
              <w:rPr>
                <w:rFonts w:ascii="Times New Roman" w:hAnsi="Times New Roman" w:cs="Times New Roman"/>
                <w:lang w:val="ru-RU"/>
              </w:rPr>
              <w:t xml:space="preserve">Сокращение отхода на </w:t>
            </w:r>
            <w:r w:rsidR="00001C41" w:rsidRPr="00001C41">
              <w:rPr>
                <w:rFonts w:ascii="Times New Roman" w:hAnsi="Times New Roman" w:cs="Times New Roman"/>
                <w:lang w:val="ru-RU"/>
              </w:rPr>
              <w:t>5</w:t>
            </w:r>
            <w:r w:rsidRPr="00001C41">
              <w:rPr>
                <w:rFonts w:ascii="Times New Roman" w:hAnsi="Times New Roman" w:cs="Times New Roman"/>
                <w:lang w:val="ru-RU"/>
              </w:rPr>
              <w:t>00 тыс.т/год</w:t>
            </w:r>
          </w:p>
        </w:tc>
      </w:tr>
      <w:tr w:rsidR="00E150E1" w:rsidRPr="00E971E0" w14:paraId="12838443" w14:textId="77777777" w:rsidTr="00E971E0">
        <w:trPr>
          <w:trHeight w:val="315"/>
        </w:trPr>
        <w:tc>
          <w:tcPr>
            <w:tcW w:w="426" w:type="dxa"/>
            <w:shd w:val="clear" w:color="auto" w:fill="auto"/>
            <w:vAlign w:val="center"/>
            <w:hideMark/>
          </w:tcPr>
          <w:p w14:paraId="4D58150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472B1677" w14:textId="610CD8EB" w:rsidR="00E150E1" w:rsidRPr="00E971E0" w:rsidRDefault="00E150E1" w:rsidP="00E150E1">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руд. Кок-Су и Центральный:</w:t>
            </w:r>
          </w:p>
        </w:tc>
        <w:tc>
          <w:tcPr>
            <w:tcW w:w="1274" w:type="dxa"/>
            <w:shd w:val="clear" w:color="auto" w:fill="auto"/>
            <w:vAlign w:val="center"/>
            <w:hideMark/>
          </w:tcPr>
          <w:p w14:paraId="5B09AF2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40,00</w:t>
            </w:r>
          </w:p>
        </w:tc>
        <w:tc>
          <w:tcPr>
            <w:tcW w:w="1401" w:type="dxa"/>
            <w:shd w:val="clear" w:color="auto" w:fill="auto"/>
            <w:vAlign w:val="center"/>
            <w:hideMark/>
          </w:tcPr>
          <w:p w14:paraId="1D91D998"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7F554EF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06C272A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6CB466B9"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840" w:type="dxa"/>
            <w:shd w:val="clear" w:color="auto" w:fill="auto"/>
            <w:vAlign w:val="center"/>
            <w:hideMark/>
          </w:tcPr>
          <w:p w14:paraId="5FD5B80C"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840" w:type="dxa"/>
            <w:shd w:val="clear" w:color="auto" w:fill="auto"/>
            <w:vAlign w:val="center"/>
            <w:hideMark/>
          </w:tcPr>
          <w:p w14:paraId="2502937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840" w:type="dxa"/>
            <w:shd w:val="clear" w:color="auto" w:fill="auto"/>
            <w:vAlign w:val="center"/>
            <w:hideMark/>
          </w:tcPr>
          <w:p w14:paraId="6EE09778"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2053" w:type="dxa"/>
            <w:shd w:val="clear" w:color="auto" w:fill="auto"/>
            <w:noWrap/>
            <w:vAlign w:val="center"/>
            <w:hideMark/>
          </w:tcPr>
          <w:p w14:paraId="391FC2D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DC463A" w14:paraId="6EBAE189" w14:textId="77777777" w:rsidTr="00E971E0">
        <w:trPr>
          <w:trHeight w:val="315"/>
        </w:trPr>
        <w:tc>
          <w:tcPr>
            <w:tcW w:w="15331" w:type="dxa"/>
            <w:gridSpan w:val="12"/>
            <w:shd w:val="clear" w:color="auto" w:fill="auto"/>
            <w:vAlign w:val="center"/>
            <w:hideMark/>
          </w:tcPr>
          <w:p w14:paraId="5A75A800" w14:textId="77777777" w:rsidR="00E150E1" w:rsidRPr="00E971E0" w:rsidRDefault="00E150E1"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ДСФ и ЦОФ Жамбылская область</w:t>
            </w:r>
          </w:p>
        </w:tc>
      </w:tr>
      <w:tr w:rsidR="00E150E1" w:rsidRPr="00DC463A" w14:paraId="50C25F0F" w14:textId="77777777" w:rsidTr="00E971E0">
        <w:trPr>
          <w:trHeight w:val="1320"/>
        </w:trPr>
        <w:tc>
          <w:tcPr>
            <w:tcW w:w="426" w:type="dxa"/>
            <w:shd w:val="clear" w:color="auto" w:fill="auto"/>
            <w:vAlign w:val="center"/>
            <w:hideMark/>
          </w:tcPr>
          <w:p w14:paraId="126B474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000000" w:fill="FFFFFF"/>
            <w:vAlign w:val="center"/>
            <w:hideMark/>
          </w:tcPr>
          <w:p w14:paraId="389AF245"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Организация системы сбора, транспортировки и утилизации отходов, исключающей загрязнение почвы отходами производства и потребления ЦОФ и ДСФ</w:t>
            </w:r>
          </w:p>
        </w:tc>
        <w:tc>
          <w:tcPr>
            <w:tcW w:w="2381" w:type="dxa"/>
            <w:shd w:val="clear" w:color="auto" w:fill="auto"/>
            <w:vAlign w:val="center"/>
            <w:hideMark/>
          </w:tcPr>
          <w:p w14:paraId="2B4D1BB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188,418 т/год</w:t>
            </w:r>
          </w:p>
        </w:tc>
        <w:tc>
          <w:tcPr>
            <w:tcW w:w="1274" w:type="dxa"/>
            <w:shd w:val="clear" w:color="auto" w:fill="auto"/>
            <w:vAlign w:val="center"/>
            <w:hideMark/>
          </w:tcPr>
          <w:p w14:paraId="482DA68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292,00</w:t>
            </w:r>
          </w:p>
        </w:tc>
        <w:tc>
          <w:tcPr>
            <w:tcW w:w="1401" w:type="dxa"/>
            <w:shd w:val="clear" w:color="auto" w:fill="auto"/>
            <w:vAlign w:val="center"/>
            <w:hideMark/>
          </w:tcPr>
          <w:p w14:paraId="1A5A81D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1D33745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A03DF2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1951DC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vAlign w:val="center"/>
            <w:hideMark/>
          </w:tcPr>
          <w:p w14:paraId="30A36A9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noWrap/>
            <w:vAlign w:val="center"/>
            <w:hideMark/>
          </w:tcPr>
          <w:p w14:paraId="083D689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noWrap/>
            <w:vAlign w:val="center"/>
            <w:hideMark/>
          </w:tcPr>
          <w:p w14:paraId="36E2501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2053" w:type="dxa"/>
            <w:shd w:val="clear" w:color="auto" w:fill="auto"/>
            <w:vAlign w:val="center"/>
            <w:hideMark/>
          </w:tcPr>
          <w:p w14:paraId="2328013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188,418 т/год</w:t>
            </w:r>
          </w:p>
        </w:tc>
      </w:tr>
      <w:tr w:rsidR="00E150E1" w:rsidRPr="00E971E0" w14:paraId="0A65503D" w14:textId="77777777" w:rsidTr="00E971E0">
        <w:trPr>
          <w:trHeight w:val="840"/>
        </w:trPr>
        <w:tc>
          <w:tcPr>
            <w:tcW w:w="426" w:type="dxa"/>
            <w:shd w:val="clear" w:color="auto" w:fill="auto"/>
            <w:vAlign w:val="center"/>
            <w:hideMark/>
          </w:tcPr>
          <w:p w14:paraId="4BC5AD5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000000" w:fill="FFFFFF"/>
            <w:vAlign w:val="center"/>
            <w:hideMark/>
          </w:tcPr>
          <w:p w14:paraId="7998F711"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Контроль состояния контейнерных площадок ЦОФ и ДСФ</w:t>
            </w:r>
          </w:p>
        </w:tc>
        <w:tc>
          <w:tcPr>
            <w:tcW w:w="2381" w:type="dxa"/>
            <w:shd w:val="clear" w:color="000000" w:fill="FFFFFF"/>
            <w:vAlign w:val="center"/>
            <w:hideMark/>
          </w:tcPr>
          <w:p w14:paraId="7C4B340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На территории площадки</w:t>
            </w:r>
          </w:p>
        </w:tc>
        <w:tc>
          <w:tcPr>
            <w:tcW w:w="1274" w:type="dxa"/>
            <w:shd w:val="clear" w:color="auto" w:fill="auto"/>
            <w:vAlign w:val="center"/>
            <w:hideMark/>
          </w:tcPr>
          <w:p w14:paraId="6C18875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040D5D3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0FBCDE0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B9E28A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5D8A696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1FA935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4F38BA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E40989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noWrap/>
            <w:vAlign w:val="center"/>
            <w:hideMark/>
          </w:tcPr>
          <w:p w14:paraId="7F2A074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DC463A" w14:paraId="4BFAA420" w14:textId="77777777" w:rsidTr="00E971E0">
        <w:trPr>
          <w:trHeight w:val="975"/>
        </w:trPr>
        <w:tc>
          <w:tcPr>
            <w:tcW w:w="426" w:type="dxa"/>
            <w:shd w:val="clear" w:color="auto" w:fill="auto"/>
            <w:vAlign w:val="center"/>
            <w:hideMark/>
          </w:tcPr>
          <w:p w14:paraId="6BC3DEF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544CB8E3"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 xml:space="preserve">Передать отработанные люминесцентные лампы, трубчатые на демеркуризацию в специализированную организацию </w:t>
            </w:r>
          </w:p>
        </w:tc>
        <w:tc>
          <w:tcPr>
            <w:tcW w:w="2381" w:type="dxa"/>
            <w:shd w:val="clear" w:color="auto" w:fill="auto"/>
            <w:vAlign w:val="center"/>
            <w:hideMark/>
          </w:tcPr>
          <w:p w14:paraId="1E5DC7B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отработанных люминесцентных ламп на 0,0597 т/год</w:t>
            </w:r>
          </w:p>
        </w:tc>
        <w:tc>
          <w:tcPr>
            <w:tcW w:w="1274" w:type="dxa"/>
            <w:shd w:val="clear" w:color="auto" w:fill="auto"/>
            <w:vAlign w:val="center"/>
            <w:hideMark/>
          </w:tcPr>
          <w:p w14:paraId="0EC2820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20,00</w:t>
            </w:r>
          </w:p>
        </w:tc>
        <w:tc>
          <w:tcPr>
            <w:tcW w:w="1401" w:type="dxa"/>
            <w:shd w:val="clear" w:color="auto" w:fill="auto"/>
            <w:vAlign w:val="center"/>
            <w:hideMark/>
          </w:tcPr>
          <w:p w14:paraId="57023CC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0BE16A2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61B2B3F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1FAFA58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000000" w:fill="FFFFFF"/>
            <w:vAlign w:val="center"/>
            <w:hideMark/>
          </w:tcPr>
          <w:p w14:paraId="306D59B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6E16E9F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001A7C9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2053" w:type="dxa"/>
            <w:shd w:val="clear" w:color="auto" w:fill="auto"/>
            <w:vAlign w:val="center"/>
            <w:hideMark/>
          </w:tcPr>
          <w:p w14:paraId="1329F723" w14:textId="38B6E6F9"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 0,0597 т/год</w:t>
            </w:r>
          </w:p>
        </w:tc>
      </w:tr>
      <w:tr w:rsidR="00E150E1" w:rsidRPr="00DC463A" w14:paraId="707C89C1" w14:textId="77777777" w:rsidTr="00E971E0">
        <w:trPr>
          <w:trHeight w:val="1320"/>
        </w:trPr>
        <w:tc>
          <w:tcPr>
            <w:tcW w:w="426" w:type="dxa"/>
            <w:shd w:val="clear" w:color="auto" w:fill="auto"/>
            <w:noWrap/>
            <w:vAlign w:val="center"/>
            <w:hideMark/>
          </w:tcPr>
          <w:p w14:paraId="6977407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4</w:t>
            </w:r>
          </w:p>
        </w:tc>
        <w:tc>
          <w:tcPr>
            <w:tcW w:w="2693" w:type="dxa"/>
            <w:shd w:val="clear" w:color="000000" w:fill="FFFFFF"/>
            <w:vAlign w:val="center"/>
            <w:hideMark/>
          </w:tcPr>
          <w:p w14:paraId="1EF1D7CD"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Передать на переработку в специализированную организацию (металлическую стружку, огарки сварочных электродов, лом черных металлов) ДСФ и ЦОФ</w:t>
            </w:r>
          </w:p>
        </w:tc>
        <w:tc>
          <w:tcPr>
            <w:tcW w:w="2381" w:type="dxa"/>
            <w:shd w:val="clear" w:color="auto" w:fill="auto"/>
            <w:vAlign w:val="center"/>
            <w:hideMark/>
          </w:tcPr>
          <w:p w14:paraId="3EF0858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w:t>
            </w:r>
            <w:r w:rsidRPr="00E971E0">
              <w:rPr>
                <w:rFonts w:ascii="Times New Roman" w:hAnsi="Times New Roman" w:cs="Times New Roman"/>
                <w:lang w:val="ru-RU"/>
              </w:rPr>
              <w:br/>
              <w:t>90,027 т/год - ЦОФ;</w:t>
            </w:r>
            <w:r w:rsidRPr="00E971E0">
              <w:rPr>
                <w:rFonts w:ascii="Times New Roman" w:hAnsi="Times New Roman" w:cs="Times New Roman"/>
                <w:lang w:val="ru-RU"/>
              </w:rPr>
              <w:br/>
              <w:t>снижение объёма отходов на 3594,28 т/год -ДСФ</w:t>
            </w:r>
          </w:p>
        </w:tc>
        <w:tc>
          <w:tcPr>
            <w:tcW w:w="1274" w:type="dxa"/>
            <w:shd w:val="clear" w:color="auto" w:fill="auto"/>
            <w:vAlign w:val="center"/>
            <w:hideMark/>
          </w:tcPr>
          <w:p w14:paraId="2C3F4C6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13630CB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9ECC27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6AEE441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51B660B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5CAA631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FA946A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C0906F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315DA480" w14:textId="162FE1B8"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объема размещения отхода на 3684,307 т/год</w:t>
            </w:r>
          </w:p>
        </w:tc>
      </w:tr>
      <w:tr w:rsidR="00E150E1" w:rsidRPr="00DC463A" w14:paraId="1CF476C4" w14:textId="77777777" w:rsidTr="00E971E0">
        <w:trPr>
          <w:trHeight w:val="1020"/>
        </w:trPr>
        <w:tc>
          <w:tcPr>
            <w:tcW w:w="426" w:type="dxa"/>
            <w:shd w:val="clear" w:color="auto" w:fill="auto"/>
            <w:noWrap/>
            <w:vAlign w:val="center"/>
            <w:hideMark/>
          </w:tcPr>
          <w:p w14:paraId="74BDA75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w:t>
            </w:r>
          </w:p>
        </w:tc>
        <w:tc>
          <w:tcPr>
            <w:tcW w:w="2693" w:type="dxa"/>
            <w:shd w:val="clear" w:color="000000" w:fill="FFFFFF"/>
            <w:vAlign w:val="center"/>
            <w:hideMark/>
          </w:tcPr>
          <w:p w14:paraId="2AC9F373"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Передача отходов спец организациям для утилизации: (отходы краски, ТБО, смет с территории, пищевые отходы промасленная ветошь, карбид кальция, нефтешламы)</w:t>
            </w:r>
          </w:p>
        </w:tc>
        <w:tc>
          <w:tcPr>
            <w:tcW w:w="2381" w:type="dxa"/>
            <w:shd w:val="clear" w:color="auto" w:fill="auto"/>
            <w:vAlign w:val="center"/>
            <w:hideMark/>
          </w:tcPr>
          <w:p w14:paraId="208D4ED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30,738 т/год</w:t>
            </w:r>
          </w:p>
        </w:tc>
        <w:tc>
          <w:tcPr>
            <w:tcW w:w="1274" w:type="dxa"/>
            <w:shd w:val="clear" w:color="auto" w:fill="auto"/>
            <w:vAlign w:val="center"/>
            <w:hideMark/>
          </w:tcPr>
          <w:p w14:paraId="681602D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36,00</w:t>
            </w:r>
          </w:p>
        </w:tc>
        <w:tc>
          <w:tcPr>
            <w:tcW w:w="1401" w:type="dxa"/>
            <w:shd w:val="clear" w:color="auto" w:fill="auto"/>
            <w:vAlign w:val="center"/>
            <w:hideMark/>
          </w:tcPr>
          <w:p w14:paraId="2F78CF0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48ABD56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0325B1C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noWrap/>
            <w:vAlign w:val="center"/>
            <w:hideMark/>
          </w:tcPr>
          <w:p w14:paraId="5822A47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440D574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4ED9558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02B2A14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2053" w:type="dxa"/>
            <w:shd w:val="clear" w:color="auto" w:fill="auto"/>
            <w:vAlign w:val="center"/>
            <w:hideMark/>
          </w:tcPr>
          <w:p w14:paraId="19E262C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30,738 т/год</w:t>
            </w:r>
          </w:p>
        </w:tc>
      </w:tr>
      <w:tr w:rsidR="00E150E1" w:rsidRPr="00E971E0" w14:paraId="721AF31F" w14:textId="77777777" w:rsidTr="00E971E0">
        <w:trPr>
          <w:trHeight w:val="2040"/>
        </w:trPr>
        <w:tc>
          <w:tcPr>
            <w:tcW w:w="426" w:type="dxa"/>
            <w:shd w:val="clear" w:color="auto" w:fill="auto"/>
            <w:noWrap/>
            <w:vAlign w:val="center"/>
            <w:hideMark/>
          </w:tcPr>
          <w:p w14:paraId="697CFB1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6</w:t>
            </w:r>
          </w:p>
        </w:tc>
        <w:tc>
          <w:tcPr>
            <w:tcW w:w="2693" w:type="dxa"/>
            <w:shd w:val="clear" w:color="000000" w:fill="FFFFFF"/>
            <w:vAlign w:val="center"/>
            <w:hideMark/>
          </w:tcPr>
          <w:p w14:paraId="7AB9A2E7" w14:textId="1699B50D"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Сортировка отходов согласно морфологическому составу на организованной специализированной площадки для сбора мусора в металлических контейнерах</w:t>
            </w:r>
          </w:p>
        </w:tc>
        <w:tc>
          <w:tcPr>
            <w:tcW w:w="2381" w:type="dxa"/>
            <w:shd w:val="clear" w:color="auto" w:fill="auto"/>
            <w:hideMark/>
          </w:tcPr>
          <w:p w14:paraId="3EAB7A4B" w14:textId="018505CB"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Металлолом (1,5%) – 0,113 т;</w:t>
            </w:r>
            <w:r w:rsidRPr="00E971E0">
              <w:rPr>
                <w:rFonts w:ascii="Times New Roman" w:hAnsi="Times New Roman" w:cs="Times New Roman"/>
                <w:lang w:val="ru-RU"/>
              </w:rPr>
              <w:br/>
              <w:t>пластмасс 4% - 0,3т.;</w:t>
            </w:r>
            <w:r w:rsidRPr="00E971E0">
              <w:rPr>
                <w:rFonts w:ascii="Times New Roman" w:hAnsi="Times New Roman" w:cs="Times New Roman"/>
                <w:lang w:val="ru-RU"/>
              </w:rPr>
              <w:br/>
              <w:t xml:space="preserve">бумага 3,5% - 0,263т </w:t>
            </w:r>
            <w:r w:rsidRPr="00E971E0">
              <w:rPr>
                <w:rFonts w:ascii="Times New Roman" w:hAnsi="Times New Roman" w:cs="Times New Roman"/>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537F6B2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5A3FBF0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A90E21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033E3EB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5F881F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99FB7C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F5946B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FA9C6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7F4E18D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DC463A" w14:paraId="7F1D5F65" w14:textId="77777777" w:rsidTr="00E971E0">
        <w:trPr>
          <w:trHeight w:val="765"/>
        </w:trPr>
        <w:tc>
          <w:tcPr>
            <w:tcW w:w="426" w:type="dxa"/>
            <w:shd w:val="clear" w:color="auto" w:fill="auto"/>
            <w:noWrap/>
            <w:vAlign w:val="center"/>
            <w:hideMark/>
          </w:tcPr>
          <w:p w14:paraId="0EEDED5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w:t>
            </w:r>
          </w:p>
        </w:tc>
        <w:tc>
          <w:tcPr>
            <w:tcW w:w="2693" w:type="dxa"/>
            <w:shd w:val="clear" w:color="000000" w:fill="FFFFFF"/>
            <w:vAlign w:val="center"/>
            <w:hideMark/>
          </w:tcPr>
          <w:p w14:paraId="58B7E16D"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Использование отработанных масел для собственных нужд (опрыскивание думпкаров) ДСФ</w:t>
            </w:r>
          </w:p>
        </w:tc>
        <w:tc>
          <w:tcPr>
            <w:tcW w:w="2381" w:type="dxa"/>
            <w:shd w:val="clear" w:color="auto" w:fill="auto"/>
            <w:vAlign w:val="center"/>
            <w:hideMark/>
          </w:tcPr>
          <w:p w14:paraId="214FE7D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14,3799 т/год</w:t>
            </w:r>
          </w:p>
        </w:tc>
        <w:tc>
          <w:tcPr>
            <w:tcW w:w="1274" w:type="dxa"/>
            <w:shd w:val="clear" w:color="auto" w:fill="auto"/>
            <w:vAlign w:val="center"/>
            <w:hideMark/>
          </w:tcPr>
          <w:p w14:paraId="117EFE4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4FECA57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44953D6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2C6214A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49BE276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EFA55C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4B8EE4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59A353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47F78E5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14,3799 т/год</w:t>
            </w:r>
          </w:p>
        </w:tc>
      </w:tr>
      <w:tr w:rsidR="00E150E1" w:rsidRPr="00E971E0" w14:paraId="256B724F" w14:textId="77777777" w:rsidTr="00E971E0">
        <w:trPr>
          <w:trHeight w:val="315"/>
        </w:trPr>
        <w:tc>
          <w:tcPr>
            <w:tcW w:w="426" w:type="dxa"/>
            <w:shd w:val="clear" w:color="auto" w:fill="auto"/>
            <w:vAlign w:val="center"/>
            <w:hideMark/>
          </w:tcPr>
          <w:p w14:paraId="24E1AF3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010A83E8" w14:textId="673BF82A" w:rsidR="00E150E1" w:rsidRPr="00E971E0" w:rsidRDefault="00E150E1" w:rsidP="00E150E1">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ДСФ и ЦОФ:</w:t>
            </w:r>
          </w:p>
        </w:tc>
        <w:tc>
          <w:tcPr>
            <w:tcW w:w="1274" w:type="dxa"/>
            <w:shd w:val="clear" w:color="auto" w:fill="auto"/>
            <w:vAlign w:val="center"/>
            <w:hideMark/>
          </w:tcPr>
          <w:p w14:paraId="0B7308FE"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348,00</w:t>
            </w:r>
          </w:p>
        </w:tc>
        <w:tc>
          <w:tcPr>
            <w:tcW w:w="1401" w:type="dxa"/>
            <w:shd w:val="clear" w:color="auto" w:fill="auto"/>
            <w:vAlign w:val="center"/>
            <w:hideMark/>
          </w:tcPr>
          <w:p w14:paraId="572CA41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66A08F1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389F31E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4E49AFF3"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7BEFD8FC"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3B644856"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1137F0C6"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2053" w:type="dxa"/>
            <w:shd w:val="clear" w:color="auto" w:fill="auto"/>
            <w:noWrap/>
            <w:vAlign w:val="center"/>
            <w:hideMark/>
          </w:tcPr>
          <w:p w14:paraId="2A1C942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DC463A" w14:paraId="5B450568" w14:textId="77777777" w:rsidTr="00E971E0">
        <w:trPr>
          <w:trHeight w:val="285"/>
        </w:trPr>
        <w:tc>
          <w:tcPr>
            <w:tcW w:w="15331" w:type="dxa"/>
            <w:gridSpan w:val="12"/>
            <w:shd w:val="clear" w:color="auto" w:fill="auto"/>
            <w:vAlign w:val="center"/>
            <w:hideMark/>
          </w:tcPr>
          <w:p w14:paraId="260CFCA5" w14:textId="77777777" w:rsidR="00E150E1" w:rsidRPr="00E971E0" w:rsidRDefault="00E150E1"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Тогузбай и Донгулек Жамбылская область</w:t>
            </w:r>
          </w:p>
        </w:tc>
      </w:tr>
      <w:tr w:rsidR="00E150E1" w:rsidRPr="00E971E0" w14:paraId="47C5CC06" w14:textId="77777777" w:rsidTr="00E971E0">
        <w:trPr>
          <w:trHeight w:val="277"/>
        </w:trPr>
        <w:tc>
          <w:tcPr>
            <w:tcW w:w="426" w:type="dxa"/>
            <w:shd w:val="clear" w:color="auto" w:fill="auto"/>
            <w:noWrap/>
            <w:vAlign w:val="center"/>
            <w:hideMark/>
          </w:tcPr>
          <w:p w14:paraId="01ED3AD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auto" w:fill="auto"/>
            <w:vAlign w:val="center"/>
            <w:hideMark/>
          </w:tcPr>
          <w:p w14:paraId="04F78F65" w14:textId="24ED2281"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Сортировка отходов согласно морфологическому составу на организованной специализированной площадки для сбора мусора в металлических контейнерах</w:t>
            </w:r>
          </w:p>
        </w:tc>
        <w:tc>
          <w:tcPr>
            <w:tcW w:w="2381" w:type="dxa"/>
            <w:shd w:val="clear" w:color="auto" w:fill="auto"/>
            <w:vAlign w:val="center"/>
            <w:hideMark/>
          </w:tcPr>
          <w:p w14:paraId="2844D32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металлолом (1,5%) – 0,113 т;</w:t>
            </w:r>
            <w:r w:rsidRPr="00E971E0">
              <w:rPr>
                <w:rFonts w:ascii="Times New Roman" w:hAnsi="Times New Roman" w:cs="Times New Roman"/>
                <w:lang w:val="ru-RU"/>
              </w:rPr>
              <w:br/>
              <w:t>пластмасс 4% -  0,3т.;</w:t>
            </w:r>
            <w:r w:rsidRPr="00E971E0">
              <w:rPr>
                <w:rFonts w:ascii="Times New Roman" w:hAnsi="Times New Roman" w:cs="Times New Roman"/>
                <w:lang w:val="ru-RU"/>
              </w:rPr>
              <w:br/>
              <w:t xml:space="preserve">бумага 3,5% - 0,263т </w:t>
            </w:r>
            <w:r w:rsidRPr="00E971E0">
              <w:rPr>
                <w:rFonts w:ascii="Times New Roman" w:hAnsi="Times New Roman" w:cs="Times New Roman"/>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7364AE1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78775E6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166DF7A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13C19D5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5BE529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17292D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5377255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CE0EE3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7C1EE1B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E971E0" w14:paraId="357C54CF" w14:textId="77777777" w:rsidTr="00E971E0">
        <w:trPr>
          <w:trHeight w:val="990"/>
        </w:trPr>
        <w:tc>
          <w:tcPr>
            <w:tcW w:w="426" w:type="dxa"/>
            <w:shd w:val="clear" w:color="auto" w:fill="auto"/>
            <w:noWrap/>
            <w:vAlign w:val="center"/>
            <w:hideMark/>
          </w:tcPr>
          <w:p w14:paraId="0A30D1F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auto" w:fill="auto"/>
            <w:vAlign w:val="center"/>
            <w:hideMark/>
          </w:tcPr>
          <w:p w14:paraId="0DF44ED2" w14:textId="5C6AECD6"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Сбор, учет и своевременная сдача спец. организациям отходов производства</w:t>
            </w:r>
          </w:p>
        </w:tc>
        <w:tc>
          <w:tcPr>
            <w:tcW w:w="2381" w:type="dxa"/>
            <w:shd w:val="clear" w:color="auto" w:fill="auto"/>
            <w:vAlign w:val="center"/>
            <w:hideMark/>
          </w:tcPr>
          <w:p w14:paraId="70809073" w14:textId="3D03C895"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Реализация сторонним потребителям до 100% </w:t>
            </w:r>
          </w:p>
        </w:tc>
        <w:tc>
          <w:tcPr>
            <w:tcW w:w="1274" w:type="dxa"/>
            <w:shd w:val="clear" w:color="auto" w:fill="auto"/>
            <w:noWrap/>
            <w:vAlign w:val="center"/>
            <w:hideMark/>
          </w:tcPr>
          <w:p w14:paraId="0F32748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80,00</w:t>
            </w:r>
          </w:p>
        </w:tc>
        <w:tc>
          <w:tcPr>
            <w:tcW w:w="1401" w:type="dxa"/>
            <w:shd w:val="clear" w:color="auto" w:fill="auto"/>
            <w:vAlign w:val="center"/>
            <w:hideMark/>
          </w:tcPr>
          <w:p w14:paraId="1DAD367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19100BE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17A5D3D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noWrap/>
            <w:vAlign w:val="center"/>
            <w:hideMark/>
          </w:tcPr>
          <w:p w14:paraId="4FBBE18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840" w:type="dxa"/>
            <w:shd w:val="clear" w:color="auto" w:fill="auto"/>
            <w:noWrap/>
            <w:vAlign w:val="center"/>
            <w:hideMark/>
          </w:tcPr>
          <w:p w14:paraId="75C7C16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840" w:type="dxa"/>
            <w:shd w:val="clear" w:color="auto" w:fill="auto"/>
            <w:noWrap/>
            <w:vAlign w:val="center"/>
            <w:hideMark/>
          </w:tcPr>
          <w:p w14:paraId="0B53393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840" w:type="dxa"/>
            <w:shd w:val="clear" w:color="auto" w:fill="auto"/>
            <w:noWrap/>
            <w:vAlign w:val="center"/>
            <w:hideMark/>
          </w:tcPr>
          <w:p w14:paraId="12C7318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2053" w:type="dxa"/>
            <w:shd w:val="clear" w:color="auto" w:fill="auto"/>
            <w:vAlign w:val="center"/>
            <w:hideMark/>
          </w:tcPr>
          <w:p w14:paraId="7EC3B82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E971E0" w14:paraId="5B0D9159" w14:textId="77777777" w:rsidTr="00E971E0">
        <w:trPr>
          <w:trHeight w:val="315"/>
        </w:trPr>
        <w:tc>
          <w:tcPr>
            <w:tcW w:w="426" w:type="dxa"/>
            <w:shd w:val="clear" w:color="auto" w:fill="auto"/>
            <w:vAlign w:val="center"/>
            <w:hideMark/>
          </w:tcPr>
          <w:p w14:paraId="7DCE5C4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70B793F1" w14:textId="6DA5CDD9" w:rsidR="00E150E1" w:rsidRPr="00E971E0" w:rsidRDefault="00E150E1" w:rsidP="00E150E1">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Тогузбай и Донгулек:</w:t>
            </w:r>
          </w:p>
        </w:tc>
        <w:tc>
          <w:tcPr>
            <w:tcW w:w="1274" w:type="dxa"/>
            <w:shd w:val="clear" w:color="auto" w:fill="auto"/>
            <w:vAlign w:val="center"/>
            <w:hideMark/>
          </w:tcPr>
          <w:p w14:paraId="4DB37791"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80,00</w:t>
            </w:r>
          </w:p>
        </w:tc>
        <w:tc>
          <w:tcPr>
            <w:tcW w:w="1401" w:type="dxa"/>
            <w:shd w:val="clear" w:color="auto" w:fill="auto"/>
            <w:vAlign w:val="center"/>
            <w:hideMark/>
          </w:tcPr>
          <w:p w14:paraId="78FEC89E"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6163588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3B47E1B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4FAB5644"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7B19434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13379739"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56B12CAA"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2053" w:type="dxa"/>
            <w:shd w:val="clear" w:color="auto" w:fill="auto"/>
            <w:noWrap/>
            <w:vAlign w:val="center"/>
            <w:hideMark/>
          </w:tcPr>
          <w:p w14:paraId="660B501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E971E0" w14:paraId="08C68303" w14:textId="77777777" w:rsidTr="00E971E0">
        <w:trPr>
          <w:trHeight w:val="285"/>
        </w:trPr>
        <w:tc>
          <w:tcPr>
            <w:tcW w:w="15331" w:type="dxa"/>
            <w:gridSpan w:val="12"/>
            <w:shd w:val="clear" w:color="auto" w:fill="auto"/>
            <w:vAlign w:val="center"/>
            <w:hideMark/>
          </w:tcPr>
          <w:p w14:paraId="328DE63D" w14:textId="77777777" w:rsidR="00E150E1" w:rsidRPr="00E971E0" w:rsidRDefault="00E150E1"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Городские объекты Жамбылская область</w:t>
            </w:r>
          </w:p>
        </w:tc>
      </w:tr>
      <w:tr w:rsidR="00E150E1" w:rsidRPr="00E971E0" w14:paraId="4D82ED0D" w14:textId="77777777" w:rsidTr="00E971E0">
        <w:trPr>
          <w:trHeight w:val="1935"/>
        </w:trPr>
        <w:tc>
          <w:tcPr>
            <w:tcW w:w="426" w:type="dxa"/>
            <w:shd w:val="clear" w:color="auto" w:fill="auto"/>
            <w:noWrap/>
            <w:vAlign w:val="center"/>
            <w:hideMark/>
          </w:tcPr>
          <w:p w14:paraId="429CBD3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000000" w:fill="FFFFFF"/>
            <w:vAlign w:val="center"/>
            <w:hideMark/>
          </w:tcPr>
          <w:p w14:paraId="1212D5FF" w14:textId="17DD5893"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 xml:space="preserve">Сортировка отходов согласно морфологическому составу на организованной специализированной площадки, для сбора мусора в металлических контейнерах </w:t>
            </w:r>
          </w:p>
        </w:tc>
        <w:tc>
          <w:tcPr>
            <w:tcW w:w="2381" w:type="dxa"/>
            <w:shd w:val="clear" w:color="auto" w:fill="auto"/>
            <w:vAlign w:val="center"/>
            <w:hideMark/>
          </w:tcPr>
          <w:p w14:paraId="77A85F44" w14:textId="30F90849"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металлолом (1,5%) – 0,113 т;</w:t>
            </w:r>
            <w:r w:rsidRPr="00E971E0">
              <w:rPr>
                <w:rFonts w:ascii="Times New Roman" w:hAnsi="Times New Roman" w:cs="Times New Roman"/>
                <w:lang w:val="ru-RU"/>
              </w:rPr>
              <w:br/>
              <w:t>пластмасс 4% - 0,3т.;</w:t>
            </w:r>
            <w:r w:rsidRPr="00E971E0">
              <w:rPr>
                <w:rFonts w:ascii="Times New Roman" w:hAnsi="Times New Roman" w:cs="Times New Roman"/>
                <w:lang w:val="ru-RU"/>
              </w:rPr>
              <w:br/>
              <w:t xml:space="preserve">бумага 3,5% - 0,263т </w:t>
            </w:r>
            <w:r w:rsidRPr="00E971E0">
              <w:rPr>
                <w:rFonts w:ascii="Times New Roman" w:hAnsi="Times New Roman" w:cs="Times New Roman"/>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115BA66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040C345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633F819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165B048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3CC968E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5C9AF0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54B410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309B16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05E8C2B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DC463A" w14:paraId="13F13D40" w14:textId="77777777" w:rsidTr="00E971E0">
        <w:trPr>
          <w:trHeight w:val="1020"/>
        </w:trPr>
        <w:tc>
          <w:tcPr>
            <w:tcW w:w="426" w:type="dxa"/>
            <w:shd w:val="clear" w:color="auto" w:fill="auto"/>
            <w:noWrap/>
            <w:vAlign w:val="center"/>
            <w:hideMark/>
          </w:tcPr>
          <w:p w14:paraId="32CCEE4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000000" w:fill="FFFFFF"/>
            <w:vAlign w:val="center"/>
            <w:hideMark/>
          </w:tcPr>
          <w:p w14:paraId="7ADD07FB"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Организация системы сбора, транспортировки и утилизации отходов, исключающей загрязнение почвы отходами производства</w:t>
            </w:r>
          </w:p>
        </w:tc>
        <w:tc>
          <w:tcPr>
            <w:tcW w:w="2381" w:type="dxa"/>
            <w:shd w:val="clear" w:color="auto" w:fill="auto"/>
            <w:noWrap/>
            <w:vAlign w:val="center"/>
            <w:hideMark/>
          </w:tcPr>
          <w:p w14:paraId="0C88164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На территории площадки</w:t>
            </w:r>
          </w:p>
        </w:tc>
        <w:tc>
          <w:tcPr>
            <w:tcW w:w="1274" w:type="dxa"/>
            <w:shd w:val="clear" w:color="auto" w:fill="auto"/>
            <w:vAlign w:val="center"/>
            <w:hideMark/>
          </w:tcPr>
          <w:p w14:paraId="5BCA8F0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04DD1FF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321EF65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68DDD56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2151A4A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5427077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855534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C69248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68AB6FE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Предотвращение загрязнения почвы и подземных вод</w:t>
            </w:r>
          </w:p>
        </w:tc>
      </w:tr>
      <w:tr w:rsidR="00E150E1" w:rsidRPr="00E971E0" w14:paraId="049A9E99" w14:textId="77777777" w:rsidTr="00E971E0">
        <w:trPr>
          <w:trHeight w:val="765"/>
        </w:trPr>
        <w:tc>
          <w:tcPr>
            <w:tcW w:w="426" w:type="dxa"/>
            <w:shd w:val="clear" w:color="auto" w:fill="auto"/>
            <w:noWrap/>
            <w:vAlign w:val="center"/>
            <w:hideMark/>
          </w:tcPr>
          <w:p w14:paraId="28C7808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089B0222"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Контроль состояния контейнерных площадок</w:t>
            </w:r>
          </w:p>
        </w:tc>
        <w:tc>
          <w:tcPr>
            <w:tcW w:w="2381" w:type="dxa"/>
            <w:shd w:val="clear" w:color="auto" w:fill="auto"/>
            <w:noWrap/>
            <w:vAlign w:val="center"/>
            <w:hideMark/>
          </w:tcPr>
          <w:p w14:paraId="3DAD773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На территории площадки</w:t>
            </w:r>
          </w:p>
        </w:tc>
        <w:tc>
          <w:tcPr>
            <w:tcW w:w="1274" w:type="dxa"/>
            <w:shd w:val="clear" w:color="auto" w:fill="auto"/>
            <w:vAlign w:val="center"/>
            <w:hideMark/>
          </w:tcPr>
          <w:p w14:paraId="42C360E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5C697BA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5B9613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43D2CFD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97B938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4D6FBD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687DBC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507C42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55FDCC7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bl>
    <w:p w14:paraId="5272BB91" w14:textId="16928D68" w:rsidR="00E971E0" w:rsidRPr="00E971E0" w:rsidRDefault="00E971E0" w:rsidP="000943CE">
      <w:pPr>
        <w:tabs>
          <w:tab w:val="left" w:pos="5684"/>
        </w:tabs>
        <w:spacing w:after="0"/>
        <w:rPr>
          <w:rFonts w:ascii="Times New Roman" w:hAnsi="Times New Roman" w:cs="Times New Roman"/>
          <w:sz w:val="24"/>
          <w:szCs w:val="24"/>
          <w:lang w:val="ru-RU"/>
        </w:rPr>
      </w:pPr>
    </w:p>
    <w:sectPr w:rsidR="00E971E0" w:rsidRPr="00E971E0" w:rsidSect="00E971E0">
      <w:pgSz w:w="16838" w:h="11906" w:orient="landscape" w:code="9"/>
      <w:pgMar w:top="1134" w:right="962" w:bottom="567" w:left="851" w:header="851" w:footer="0" w:gutter="0"/>
      <w:pgNumType w:start="11"/>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A260C" w14:textId="77777777" w:rsidR="000B3783" w:rsidRDefault="000B3783" w:rsidP="008B6C13">
      <w:pPr>
        <w:spacing w:after="0" w:line="240" w:lineRule="auto"/>
      </w:pPr>
      <w:r>
        <w:separator/>
      </w:r>
    </w:p>
  </w:endnote>
  <w:endnote w:type="continuationSeparator" w:id="0">
    <w:p w14:paraId="10D50E7E" w14:textId="77777777" w:rsidR="000B3783" w:rsidRDefault="000B3783"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NTHelvetica/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403203"/>
      <w:docPartObj>
        <w:docPartGallery w:val="Page Numbers (Bottom of Page)"/>
        <w:docPartUnique/>
      </w:docPartObj>
    </w:sdtPr>
    <w:sdtEndPr/>
    <w:sdtContent>
      <w:p w14:paraId="3DD943F0" w14:textId="1239CED0" w:rsidR="0084334D" w:rsidRDefault="0084334D">
        <w:pPr>
          <w:pStyle w:val="a5"/>
          <w:jc w:val="right"/>
        </w:pPr>
        <w:r>
          <w:fldChar w:fldCharType="begin"/>
        </w:r>
        <w:r>
          <w:instrText>PAGE   \* MERGEFORMAT</w:instrText>
        </w:r>
        <w:r>
          <w:fldChar w:fldCharType="separate"/>
        </w:r>
        <w:r w:rsidR="00DC463A">
          <w:rPr>
            <w:noProof/>
          </w:rPr>
          <w:t>29</w:t>
        </w:r>
        <w:r>
          <w:fldChar w:fldCharType="end"/>
        </w:r>
      </w:p>
    </w:sdtContent>
  </w:sdt>
  <w:p w14:paraId="2F7A5398" w14:textId="77777777" w:rsidR="0084334D" w:rsidRDefault="0084334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F5255" w14:textId="77777777" w:rsidR="000B3783" w:rsidRDefault="000B3783" w:rsidP="008B6C13">
      <w:pPr>
        <w:spacing w:after="0" w:line="240" w:lineRule="auto"/>
      </w:pPr>
      <w:r>
        <w:separator/>
      </w:r>
    </w:p>
  </w:footnote>
  <w:footnote w:type="continuationSeparator" w:id="0">
    <w:p w14:paraId="1E5A6D0A" w14:textId="77777777" w:rsidR="000B3783" w:rsidRDefault="000B3783"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49"/>
      <w:gridCol w:w="6001"/>
      <w:gridCol w:w="1985"/>
    </w:tblGrid>
    <w:tr w:rsidR="0084334D" w:rsidRPr="00E61A8A" w14:paraId="4AC308FB" w14:textId="77777777" w:rsidTr="00A71938">
      <w:trPr>
        <w:trHeight w:val="33"/>
        <w:jc w:val="center"/>
      </w:trPr>
      <w:tc>
        <w:tcPr>
          <w:tcW w:w="1849" w:type="dxa"/>
          <w:vAlign w:val="center"/>
        </w:tcPr>
        <w:p w14:paraId="7A418BA7" w14:textId="77777777" w:rsidR="0084334D" w:rsidRPr="00E61A8A" w:rsidRDefault="0084334D" w:rsidP="00E61A8A">
          <w:pPr>
            <w:jc w:val="center"/>
            <w:rPr>
              <w:rFonts w:ascii="Times New Roman" w:hAnsi="Times New Roman" w:cs="Times New Roman"/>
              <w:sz w:val="20"/>
              <w:szCs w:val="20"/>
            </w:rPr>
          </w:pPr>
          <w:r w:rsidRPr="00E61A8A">
            <w:rPr>
              <w:rFonts w:ascii="Times New Roman" w:hAnsi="Times New Roman" w:cs="Times New Roman"/>
              <w:sz w:val="20"/>
              <w:szCs w:val="20"/>
            </w:rPr>
            <w:t>ПРГ-IV-ХХ-АА</w:t>
          </w:r>
        </w:p>
      </w:tc>
      <w:tc>
        <w:tcPr>
          <w:tcW w:w="6001" w:type="dxa"/>
          <w:vMerge w:val="restart"/>
          <w:vAlign w:val="center"/>
        </w:tcPr>
        <w:p w14:paraId="3F9774A3" w14:textId="77777777" w:rsidR="0084334D" w:rsidRPr="00E61A8A" w:rsidRDefault="0084334D" w:rsidP="00E61A8A">
          <w:pPr>
            <w:jc w:val="center"/>
            <w:rPr>
              <w:rFonts w:ascii="Times New Roman" w:hAnsi="Times New Roman" w:cs="Times New Roman"/>
              <w:sz w:val="20"/>
              <w:szCs w:val="20"/>
            </w:rPr>
          </w:pPr>
          <w:r w:rsidRPr="00E61A8A">
            <w:rPr>
              <w:rFonts w:ascii="Times New Roman" w:hAnsi="Times New Roman" w:cs="Times New Roman"/>
              <w:b/>
              <w:bCs/>
              <w:sz w:val="20"/>
              <w:szCs w:val="20"/>
              <w:lang w:val="ru-RU"/>
            </w:rPr>
            <w:t>Программа</w:t>
          </w:r>
        </w:p>
      </w:tc>
      <w:tc>
        <w:tcPr>
          <w:tcW w:w="1985" w:type="dxa"/>
          <w:vMerge w:val="restart"/>
          <w:vAlign w:val="center"/>
        </w:tcPr>
        <w:p w14:paraId="30626B81" w14:textId="77777777" w:rsidR="0084334D" w:rsidRPr="00E61A8A" w:rsidRDefault="0084334D" w:rsidP="00E61A8A">
          <w:pPr>
            <w:jc w:val="center"/>
            <w:rPr>
              <w:rFonts w:ascii="Times New Roman" w:hAnsi="Times New Roman" w:cs="Times New Roman"/>
              <w:sz w:val="20"/>
              <w:szCs w:val="20"/>
            </w:rPr>
          </w:pPr>
        </w:p>
      </w:tc>
    </w:tr>
    <w:tr w:rsidR="0084334D" w:rsidRPr="00E61A8A" w14:paraId="7300EA67" w14:textId="77777777" w:rsidTr="00A71938">
      <w:trPr>
        <w:trHeight w:val="37"/>
        <w:jc w:val="center"/>
      </w:trPr>
      <w:tc>
        <w:tcPr>
          <w:tcW w:w="1849" w:type="dxa"/>
          <w:vAlign w:val="center"/>
        </w:tcPr>
        <w:p w14:paraId="373C6C36" w14:textId="77777777" w:rsidR="0084334D" w:rsidRPr="00E61A8A" w:rsidRDefault="0084334D" w:rsidP="00E61A8A">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rPr>
            <w:t xml:space="preserve">Версия </w:t>
          </w:r>
          <w:r w:rsidRPr="00E61A8A">
            <w:rPr>
              <w:rFonts w:ascii="Times New Roman" w:hAnsi="Times New Roman" w:cs="Times New Roman"/>
              <w:sz w:val="20"/>
              <w:szCs w:val="20"/>
              <w:lang w:val="kk-KZ"/>
            </w:rPr>
            <w:t>№</w:t>
          </w:r>
          <w:r w:rsidRPr="00E61A8A">
            <w:rPr>
              <w:rFonts w:ascii="Times New Roman" w:hAnsi="Times New Roman" w:cs="Times New Roman"/>
              <w:sz w:val="20"/>
              <w:szCs w:val="20"/>
            </w:rPr>
            <w:t xml:space="preserve"> </w:t>
          </w:r>
        </w:p>
      </w:tc>
      <w:tc>
        <w:tcPr>
          <w:tcW w:w="6001" w:type="dxa"/>
          <w:vMerge/>
          <w:shd w:val="clear" w:color="auto" w:fill="auto"/>
          <w:vAlign w:val="center"/>
        </w:tcPr>
        <w:p w14:paraId="24102418" w14:textId="77777777" w:rsidR="0084334D" w:rsidRPr="00E61A8A" w:rsidRDefault="0084334D" w:rsidP="00E61A8A">
          <w:pPr>
            <w:jc w:val="center"/>
            <w:rPr>
              <w:rFonts w:ascii="Times New Roman" w:hAnsi="Times New Roman" w:cs="Times New Roman"/>
              <w:b/>
              <w:bCs/>
              <w:sz w:val="20"/>
              <w:szCs w:val="20"/>
            </w:rPr>
          </w:pPr>
        </w:p>
      </w:tc>
      <w:tc>
        <w:tcPr>
          <w:tcW w:w="1985" w:type="dxa"/>
          <w:vMerge/>
          <w:vAlign w:val="center"/>
        </w:tcPr>
        <w:p w14:paraId="1A456358" w14:textId="77777777" w:rsidR="0084334D" w:rsidRPr="00E61A8A" w:rsidRDefault="0084334D" w:rsidP="00E61A8A">
          <w:pPr>
            <w:jc w:val="center"/>
            <w:rPr>
              <w:rFonts w:ascii="Times New Roman" w:hAnsi="Times New Roman" w:cs="Times New Roman"/>
              <w:sz w:val="20"/>
              <w:szCs w:val="20"/>
            </w:rPr>
          </w:pPr>
        </w:p>
      </w:tc>
    </w:tr>
    <w:tr w:rsidR="0084334D" w:rsidRPr="00E61A8A" w14:paraId="05441F42" w14:textId="77777777" w:rsidTr="00A71938">
      <w:trPr>
        <w:trHeight w:val="33"/>
        <w:jc w:val="center"/>
      </w:trPr>
      <w:tc>
        <w:tcPr>
          <w:tcW w:w="1849" w:type="dxa"/>
          <w:vAlign w:val="center"/>
        </w:tcPr>
        <w:p w14:paraId="052D5D8B" w14:textId="5433BCE7" w:rsidR="0084334D" w:rsidRPr="00E61A8A" w:rsidRDefault="0084334D" w:rsidP="00DC463A">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w:t>
          </w: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.20</w:t>
          </w:r>
          <w:r w:rsidRPr="00E61A8A">
            <w:rPr>
              <w:rFonts w:ascii="Times New Roman" w:hAnsi="Times New Roman" w:cs="Times New Roman"/>
              <w:sz w:val="20"/>
              <w:szCs w:val="20"/>
              <w:lang w:val="ru-RU"/>
            </w:rPr>
            <w:t>2</w:t>
          </w:r>
          <w:r w:rsidR="00DC463A">
            <w:rPr>
              <w:rFonts w:ascii="Times New Roman" w:hAnsi="Times New Roman" w:cs="Times New Roman"/>
              <w:sz w:val="20"/>
              <w:szCs w:val="20"/>
              <w:lang w:val="ru-RU"/>
            </w:rPr>
            <w:t>6</w:t>
          </w:r>
          <w:r>
            <w:rPr>
              <w:rFonts w:ascii="Times New Roman" w:hAnsi="Times New Roman" w:cs="Times New Roman"/>
              <w:sz w:val="20"/>
              <w:szCs w:val="20"/>
              <w:lang w:val="ru-RU"/>
            </w:rPr>
            <w:t>г.</w:t>
          </w:r>
        </w:p>
      </w:tc>
      <w:tc>
        <w:tcPr>
          <w:tcW w:w="6001" w:type="dxa"/>
          <w:shd w:val="clear" w:color="auto" w:fill="auto"/>
          <w:vAlign w:val="center"/>
        </w:tcPr>
        <w:p w14:paraId="386A552B" w14:textId="77777777" w:rsidR="0084334D" w:rsidRPr="00E61A8A" w:rsidRDefault="0084334D" w:rsidP="00E61A8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Название программы</w:t>
          </w:r>
        </w:p>
      </w:tc>
      <w:tc>
        <w:tcPr>
          <w:tcW w:w="1985" w:type="dxa"/>
          <w:vAlign w:val="center"/>
        </w:tcPr>
        <w:p w14:paraId="62522AE3" w14:textId="5360A13A" w:rsidR="0084334D" w:rsidRPr="00E61A8A" w:rsidRDefault="0084334D" w:rsidP="00E61A8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 xml:space="preserve">Стр.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PAGE</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DC463A">
            <w:rPr>
              <w:rFonts w:ascii="Times New Roman" w:hAnsi="Times New Roman" w:cs="Times New Roman"/>
              <w:noProof/>
              <w:szCs w:val="20"/>
            </w:rPr>
            <w:t>4</w:t>
          </w:r>
          <w:r w:rsidRPr="00E61A8A">
            <w:rPr>
              <w:rFonts w:ascii="Times New Roman" w:hAnsi="Times New Roman" w:cs="Times New Roman"/>
              <w:szCs w:val="20"/>
            </w:rPr>
            <w:fldChar w:fldCharType="end"/>
          </w:r>
          <w:r w:rsidRPr="00E61A8A">
            <w:rPr>
              <w:rFonts w:ascii="Times New Roman" w:hAnsi="Times New Roman" w:cs="Times New Roman"/>
              <w:szCs w:val="20"/>
              <w:lang w:val="ru-RU"/>
            </w:rPr>
            <w:t xml:space="preserve"> из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NUMPAGES</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DC463A">
            <w:rPr>
              <w:rFonts w:ascii="Times New Roman" w:hAnsi="Times New Roman" w:cs="Times New Roman"/>
              <w:noProof/>
              <w:szCs w:val="20"/>
            </w:rPr>
            <w:t>67</w:t>
          </w:r>
          <w:r w:rsidRPr="00E61A8A">
            <w:rPr>
              <w:rFonts w:ascii="Times New Roman" w:hAnsi="Times New Roman" w:cs="Times New Roman"/>
              <w:szCs w:val="20"/>
            </w:rPr>
            <w:fldChar w:fldCharType="end"/>
          </w:r>
        </w:p>
      </w:tc>
    </w:tr>
  </w:tbl>
  <w:p w14:paraId="7C8E5336" w14:textId="2C0EE383" w:rsidR="0084334D" w:rsidRPr="00E61A8A" w:rsidRDefault="0084334D" w:rsidP="0062750D">
    <w:pPr>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tblInd w:w="3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49"/>
      <w:gridCol w:w="6001"/>
      <w:gridCol w:w="1985"/>
    </w:tblGrid>
    <w:tr w:rsidR="0084334D" w:rsidRPr="00E61A8A" w14:paraId="05804AA9" w14:textId="77777777" w:rsidTr="00E82DCD">
      <w:trPr>
        <w:trHeight w:val="33"/>
      </w:trPr>
      <w:tc>
        <w:tcPr>
          <w:tcW w:w="1849" w:type="dxa"/>
          <w:vAlign w:val="center"/>
        </w:tcPr>
        <w:p w14:paraId="69263716" w14:textId="77777777" w:rsidR="0084334D" w:rsidRPr="00E61A8A" w:rsidRDefault="0084334D" w:rsidP="006401CE">
          <w:pPr>
            <w:jc w:val="center"/>
            <w:rPr>
              <w:rFonts w:ascii="Times New Roman" w:hAnsi="Times New Roman" w:cs="Times New Roman"/>
              <w:sz w:val="20"/>
              <w:szCs w:val="20"/>
            </w:rPr>
          </w:pPr>
          <w:r w:rsidRPr="00E61A8A">
            <w:rPr>
              <w:rFonts w:ascii="Times New Roman" w:hAnsi="Times New Roman" w:cs="Times New Roman"/>
              <w:sz w:val="20"/>
              <w:szCs w:val="20"/>
            </w:rPr>
            <w:t>ПРГ-IV-ХХ-АА</w:t>
          </w:r>
        </w:p>
      </w:tc>
      <w:tc>
        <w:tcPr>
          <w:tcW w:w="6001" w:type="dxa"/>
          <w:vMerge w:val="restart"/>
          <w:vAlign w:val="center"/>
        </w:tcPr>
        <w:p w14:paraId="7A1C48FD" w14:textId="77777777" w:rsidR="0084334D" w:rsidRPr="00E61A8A" w:rsidRDefault="0084334D" w:rsidP="006401CE">
          <w:pPr>
            <w:jc w:val="center"/>
            <w:rPr>
              <w:rFonts w:ascii="Times New Roman" w:hAnsi="Times New Roman" w:cs="Times New Roman"/>
              <w:sz w:val="20"/>
              <w:szCs w:val="20"/>
            </w:rPr>
          </w:pPr>
          <w:r w:rsidRPr="00E61A8A">
            <w:rPr>
              <w:rFonts w:ascii="Times New Roman" w:hAnsi="Times New Roman" w:cs="Times New Roman"/>
              <w:b/>
              <w:bCs/>
              <w:sz w:val="20"/>
              <w:szCs w:val="20"/>
              <w:lang w:val="ru-RU"/>
            </w:rPr>
            <w:t>Программа</w:t>
          </w:r>
        </w:p>
      </w:tc>
      <w:tc>
        <w:tcPr>
          <w:tcW w:w="1985" w:type="dxa"/>
          <w:vMerge w:val="restart"/>
          <w:vAlign w:val="center"/>
        </w:tcPr>
        <w:p w14:paraId="2A2917BC" w14:textId="77777777" w:rsidR="0084334D" w:rsidRPr="00E61A8A" w:rsidRDefault="0084334D" w:rsidP="006401CE">
          <w:pPr>
            <w:jc w:val="center"/>
            <w:rPr>
              <w:rFonts w:ascii="Times New Roman" w:hAnsi="Times New Roman" w:cs="Times New Roman"/>
              <w:sz w:val="20"/>
              <w:szCs w:val="20"/>
            </w:rPr>
          </w:pPr>
        </w:p>
      </w:tc>
    </w:tr>
    <w:tr w:rsidR="0084334D" w:rsidRPr="00E61A8A" w14:paraId="7E9C4E92" w14:textId="77777777" w:rsidTr="00E82DCD">
      <w:trPr>
        <w:trHeight w:val="37"/>
      </w:trPr>
      <w:tc>
        <w:tcPr>
          <w:tcW w:w="1849" w:type="dxa"/>
          <w:vAlign w:val="center"/>
        </w:tcPr>
        <w:p w14:paraId="25BCF430" w14:textId="77777777" w:rsidR="0084334D" w:rsidRPr="00E61A8A" w:rsidRDefault="0084334D" w:rsidP="006401CE">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rPr>
            <w:t xml:space="preserve">Версия </w:t>
          </w:r>
          <w:r w:rsidRPr="00E61A8A">
            <w:rPr>
              <w:rFonts w:ascii="Times New Roman" w:hAnsi="Times New Roman" w:cs="Times New Roman"/>
              <w:sz w:val="20"/>
              <w:szCs w:val="20"/>
              <w:lang w:val="kk-KZ"/>
            </w:rPr>
            <w:t>№</w:t>
          </w:r>
          <w:r w:rsidRPr="00E61A8A">
            <w:rPr>
              <w:rFonts w:ascii="Times New Roman" w:hAnsi="Times New Roman" w:cs="Times New Roman"/>
              <w:sz w:val="20"/>
              <w:szCs w:val="20"/>
            </w:rPr>
            <w:t xml:space="preserve"> </w:t>
          </w:r>
        </w:p>
      </w:tc>
      <w:tc>
        <w:tcPr>
          <w:tcW w:w="6001" w:type="dxa"/>
          <w:vMerge/>
          <w:shd w:val="clear" w:color="auto" w:fill="auto"/>
          <w:vAlign w:val="center"/>
        </w:tcPr>
        <w:p w14:paraId="5CF09127" w14:textId="77777777" w:rsidR="0084334D" w:rsidRPr="00E61A8A" w:rsidRDefault="0084334D" w:rsidP="006401CE">
          <w:pPr>
            <w:jc w:val="center"/>
            <w:rPr>
              <w:rFonts w:ascii="Times New Roman" w:hAnsi="Times New Roman" w:cs="Times New Roman"/>
              <w:b/>
              <w:bCs/>
              <w:sz w:val="20"/>
              <w:szCs w:val="20"/>
            </w:rPr>
          </w:pPr>
        </w:p>
      </w:tc>
      <w:tc>
        <w:tcPr>
          <w:tcW w:w="1985" w:type="dxa"/>
          <w:vMerge/>
          <w:vAlign w:val="center"/>
        </w:tcPr>
        <w:p w14:paraId="13FD7C75" w14:textId="77777777" w:rsidR="0084334D" w:rsidRPr="00E61A8A" w:rsidRDefault="0084334D" w:rsidP="006401CE">
          <w:pPr>
            <w:jc w:val="center"/>
            <w:rPr>
              <w:rFonts w:ascii="Times New Roman" w:hAnsi="Times New Roman" w:cs="Times New Roman"/>
              <w:sz w:val="20"/>
              <w:szCs w:val="20"/>
            </w:rPr>
          </w:pPr>
        </w:p>
      </w:tc>
    </w:tr>
    <w:tr w:rsidR="0084334D" w:rsidRPr="00E61A8A" w14:paraId="0797EBDF" w14:textId="77777777" w:rsidTr="00E82DCD">
      <w:trPr>
        <w:trHeight w:val="33"/>
      </w:trPr>
      <w:tc>
        <w:tcPr>
          <w:tcW w:w="1849" w:type="dxa"/>
          <w:vAlign w:val="center"/>
        </w:tcPr>
        <w:p w14:paraId="4D7F2E79" w14:textId="77777777" w:rsidR="0084334D" w:rsidRPr="00E61A8A" w:rsidRDefault="0084334D" w:rsidP="006401CE">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w:t>
          </w: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.20</w:t>
          </w:r>
          <w:r w:rsidRPr="00E61A8A">
            <w:rPr>
              <w:rFonts w:ascii="Times New Roman" w:hAnsi="Times New Roman" w:cs="Times New Roman"/>
              <w:sz w:val="20"/>
              <w:szCs w:val="20"/>
              <w:lang w:val="ru-RU"/>
            </w:rPr>
            <w:t>2</w:t>
          </w:r>
          <w:r>
            <w:rPr>
              <w:rFonts w:ascii="Times New Roman" w:hAnsi="Times New Roman" w:cs="Times New Roman"/>
              <w:sz w:val="20"/>
              <w:szCs w:val="20"/>
              <w:lang w:val="ru-RU"/>
            </w:rPr>
            <w:t>3г.</w:t>
          </w:r>
        </w:p>
      </w:tc>
      <w:tc>
        <w:tcPr>
          <w:tcW w:w="6001" w:type="dxa"/>
          <w:shd w:val="clear" w:color="auto" w:fill="auto"/>
          <w:vAlign w:val="center"/>
        </w:tcPr>
        <w:p w14:paraId="2326C67A" w14:textId="77777777" w:rsidR="0084334D" w:rsidRPr="00E61A8A" w:rsidRDefault="0084334D" w:rsidP="006401CE">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Название программы</w:t>
          </w:r>
        </w:p>
      </w:tc>
      <w:tc>
        <w:tcPr>
          <w:tcW w:w="1985" w:type="dxa"/>
          <w:vAlign w:val="center"/>
        </w:tcPr>
        <w:p w14:paraId="21990D17" w14:textId="57C4B35A" w:rsidR="0084334D" w:rsidRPr="00E61A8A" w:rsidRDefault="0084334D" w:rsidP="0015689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 xml:space="preserve">Стр. </w:t>
          </w:r>
          <w:r>
            <w:rPr>
              <w:rFonts w:ascii="Times New Roman" w:hAnsi="Times New Roman" w:cs="Times New Roman"/>
              <w:sz w:val="20"/>
              <w:szCs w:val="20"/>
              <w:lang w:val="ru-RU"/>
            </w:rPr>
            <w:t>1</w:t>
          </w:r>
          <w:r w:rsidRPr="00E61A8A">
            <w:rPr>
              <w:rFonts w:ascii="Times New Roman" w:hAnsi="Times New Roman" w:cs="Times New Roman"/>
              <w:szCs w:val="20"/>
              <w:lang w:val="ru-RU"/>
            </w:rPr>
            <w:t xml:space="preserve"> из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NUMPAGES</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0B3783">
            <w:rPr>
              <w:rFonts w:ascii="Times New Roman" w:hAnsi="Times New Roman" w:cs="Times New Roman"/>
              <w:noProof/>
              <w:szCs w:val="20"/>
            </w:rPr>
            <w:t>1</w:t>
          </w:r>
          <w:r w:rsidRPr="00E61A8A">
            <w:rPr>
              <w:rFonts w:ascii="Times New Roman" w:hAnsi="Times New Roman" w:cs="Times New Roman"/>
              <w:szCs w:val="20"/>
            </w:rPr>
            <w:fldChar w:fldCharType="end"/>
          </w:r>
        </w:p>
      </w:tc>
    </w:tr>
  </w:tbl>
  <w:p w14:paraId="1F5310FF" w14:textId="6B0A4E6B" w:rsidR="0084334D" w:rsidRDefault="0084334D" w:rsidP="001F1F8D">
    <w:pPr>
      <w:tabs>
        <w:tab w:val="left" w:pos="924"/>
        <w:tab w:val="left" w:pos="1965"/>
        <w:tab w:val="center" w:pos="510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49"/>
      <w:gridCol w:w="6001"/>
      <w:gridCol w:w="1985"/>
    </w:tblGrid>
    <w:tr w:rsidR="0084334D" w:rsidRPr="00E61A8A" w14:paraId="361194D8" w14:textId="77777777" w:rsidTr="006401CE">
      <w:trPr>
        <w:trHeight w:val="33"/>
      </w:trPr>
      <w:tc>
        <w:tcPr>
          <w:tcW w:w="1849" w:type="dxa"/>
          <w:vAlign w:val="center"/>
        </w:tcPr>
        <w:p w14:paraId="19464A3A" w14:textId="77777777" w:rsidR="0084334D" w:rsidRPr="00E61A8A" w:rsidRDefault="0084334D" w:rsidP="00EB71EA">
          <w:pPr>
            <w:jc w:val="center"/>
            <w:rPr>
              <w:rFonts w:ascii="Times New Roman" w:hAnsi="Times New Roman" w:cs="Times New Roman"/>
              <w:sz w:val="20"/>
              <w:szCs w:val="20"/>
            </w:rPr>
          </w:pPr>
          <w:r w:rsidRPr="00E61A8A">
            <w:rPr>
              <w:rFonts w:ascii="Times New Roman" w:hAnsi="Times New Roman" w:cs="Times New Roman"/>
              <w:sz w:val="20"/>
              <w:szCs w:val="20"/>
            </w:rPr>
            <w:t>ПРГ-IV-ХХ-АА</w:t>
          </w:r>
        </w:p>
      </w:tc>
      <w:tc>
        <w:tcPr>
          <w:tcW w:w="6001" w:type="dxa"/>
          <w:vMerge w:val="restart"/>
          <w:vAlign w:val="center"/>
        </w:tcPr>
        <w:p w14:paraId="389A64AB" w14:textId="77777777" w:rsidR="0084334D" w:rsidRPr="00E61A8A" w:rsidRDefault="0084334D" w:rsidP="00EB71EA">
          <w:pPr>
            <w:jc w:val="center"/>
            <w:rPr>
              <w:rFonts w:ascii="Times New Roman" w:hAnsi="Times New Roman" w:cs="Times New Roman"/>
              <w:sz w:val="20"/>
              <w:szCs w:val="20"/>
            </w:rPr>
          </w:pPr>
          <w:r w:rsidRPr="00E61A8A">
            <w:rPr>
              <w:rFonts w:ascii="Times New Roman" w:hAnsi="Times New Roman" w:cs="Times New Roman"/>
              <w:b/>
              <w:bCs/>
              <w:sz w:val="20"/>
              <w:szCs w:val="20"/>
              <w:lang w:val="ru-RU"/>
            </w:rPr>
            <w:t>Программа</w:t>
          </w:r>
        </w:p>
      </w:tc>
      <w:tc>
        <w:tcPr>
          <w:tcW w:w="1985" w:type="dxa"/>
          <w:vMerge w:val="restart"/>
          <w:vAlign w:val="center"/>
        </w:tcPr>
        <w:p w14:paraId="1614C68C" w14:textId="77777777" w:rsidR="0084334D" w:rsidRPr="00E61A8A" w:rsidRDefault="0084334D" w:rsidP="00EB71EA">
          <w:pPr>
            <w:jc w:val="center"/>
            <w:rPr>
              <w:rFonts w:ascii="Times New Roman" w:hAnsi="Times New Roman" w:cs="Times New Roman"/>
              <w:sz w:val="20"/>
              <w:szCs w:val="20"/>
            </w:rPr>
          </w:pPr>
        </w:p>
      </w:tc>
    </w:tr>
    <w:tr w:rsidR="0084334D" w:rsidRPr="00E61A8A" w14:paraId="09876A03" w14:textId="77777777" w:rsidTr="006401CE">
      <w:trPr>
        <w:trHeight w:val="37"/>
      </w:trPr>
      <w:tc>
        <w:tcPr>
          <w:tcW w:w="1849" w:type="dxa"/>
          <w:vAlign w:val="center"/>
        </w:tcPr>
        <w:p w14:paraId="5B87EDD8" w14:textId="77777777" w:rsidR="0084334D" w:rsidRPr="00E61A8A" w:rsidRDefault="0084334D" w:rsidP="00EB71EA">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rPr>
            <w:t xml:space="preserve">Версия </w:t>
          </w:r>
          <w:r w:rsidRPr="00E61A8A">
            <w:rPr>
              <w:rFonts w:ascii="Times New Roman" w:hAnsi="Times New Roman" w:cs="Times New Roman"/>
              <w:sz w:val="20"/>
              <w:szCs w:val="20"/>
              <w:lang w:val="kk-KZ"/>
            </w:rPr>
            <w:t>№</w:t>
          </w:r>
          <w:r w:rsidRPr="00E61A8A">
            <w:rPr>
              <w:rFonts w:ascii="Times New Roman" w:hAnsi="Times New Roman" w:cs="Times New Roman"/>
              <w:sz w:val="20"/>
              <w:szCs w:val="20"/>
            </w:rPr>
            <w:t xml:space="preserve"> </w:t>
          </w:r>
        </w:p>
      </w:tc>
      <w:tc>
        <w:tcPr>
          <w:tcW w:w="6001" w:type="dxa"/>
          <w:vMerge/>
          <w:shd w:val="clear" w:color="auto" w:fill="auto"/>
          <w:vAlign w:val="center"/>
        </w:tcPr>
        <w:p w14:paraId="08BC6D56" w14:textId="77777777" w:rsidR="0084334D" w:rsidRPr="00E61A8A" w:rsidRDefault="0084334D" w:rsidP="00EB71EA">
          <w:pPr>
            <w:jc w:val="center"/>
            <w:rPr>
              <w:rFonts w:ascii="Times New Roman" w:hAnsi="Times New Roman" w:cs="Times New Roman"/>
              <w:b/>
              <w:bCs/>
              <w:sz w:val="20"/>
              <w:szCs w:val="20"/>
            </w:rPr>
          </w:pPr>
        </w:p>
      </w:tc>
      <w:tc>
        <w:tcPr>
          <w:tcW w:w="1985" w:type="dxa"/>
          <w:vMerge/>
          <w:vAlign w:val="center"/>
        </w:tcPr>
        <w:p w14:paraId="3FBB2501" w14:textId="77777777" w:rsidR="0084334D" w:rsidRPr="00E61A8A" w:rsidRDefault="0084334D" w:rsidP="00EB71EA">
          <w:pPr>
            <w:jc w:val="center"/>
            <w:rPr>
              <w:rFonts w:ascii="Times New Roman" w:hAnsi="Times New Roman" w:cs="Times New Roman"/>
              <w:sz w:val="20"/>
              <w:szCs w:val="20"/>
            </w:rPr>
          </w:pPr>
        </w:p>
      </w:tc>
    </w:tr>
    <w:tr w:rsidR="0084334D" w:rsidRPr="00E61A8A" w14:paraId="0AA2E2BB" w14:textId="77777777" w:rsidTr="006401CE">
      <w:trPr>
        <w:trHeight w:val="33"/>
      </w:trPr>
      <w:tc>
        <w:tcPr>
          <w:tcW w:w="1849" w:type="dxa"/>
          <w:vAlign w:val="center"/>
        </w:tcPr>
        <w:p w14:paraId="2AFAB5FB" w14:textId="77777777" w:rsidR="0084334D" w:rsidRPr="00E61A8A" w:rsidRDefault="0084334D" w:rsidP="00EB71EA">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w:t>
          </w: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.20</w:t>
          </w:r>
          <w:r w:rsidRPr="00E61A8A">
            <w:rPr>
              <w:rFonts w:ascii="Times New Roman" w:hAnsi="Times New Roman" w:cs="Times New Roman"/>
              <w:sz w:val="20"/>
              <w:szCs w:val="20"/>
              <w:lang w:val="ru-RU"/>
            </w:rPr>
            <w:t>2</w:t>
          </w:r>
          <w:r>
            <w:rPr>
              <w:rFonts w:ascii="Times New Roman" w:hAnsi="Times New Roman" w:cs="Times New Roman"/>
              <w:sz w:val="20"/>
              <w:szCs w:val="20"/>
              <w:lang w:val="ru-RU"/>
            </w:rPr>
            <w:t>3г.</w:t>
          </w:r>
        </w:p>
      </w:tc>
      <w:tc>
        <w:tcPr>
          <w:tcW w:w="6001" w:type="dxa"/>
          <w:shd w:val="clear" w:color="auto" w:fill="auto"/>
          <w:vAlign w:val="center"/>
        </w:tcPr>
        <w:p w14:paraId="6F241D32" w14:textId="77777777" w:rsidR="0084334D" w:rsidRPr="00E61A8A" w:rsidRDefault="0084334D" w:rsidP="00EB71E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Название программы</w:t>
          </w:r>
        </w:p>
      </w:tc>
      <w:tc>
        <w:tcPr>
          <w:tcW w:w="1985" w:type="dxa"/>
          <w:vAlign w:val="center"/>
        </w:tcPr>
        <w:p w14:paraId="5780FE26" w14:textId="06BEFA99" w:rsidR="0084334D" w:rsidRPr="00E61A8A" w:rsidRDefault="0084334D" w:rsidP="00EB71E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 xml:space="preserve">Стр. </w:t>
          </w:r>
          <w:r>
            <w:rPr>
              <w:rFonts w:ascii="Times New Roman" w:hAnsi="Times New Roman" w:cs="Times New Roman"/>
              <w:sz w:val="20"/>
              <w:szCs w:val="20"/>
              <w:lang w:val="ru-RU"/>
            </w:rPr>
            <w:t>11</w:t>
          </w:r>
          <w:r w:rsidRPr="00E61A8A">
            <w:rPr>
              <w:rFonts w:ascii="Times New Roman" w:hAnsi="Times New Roman" w:cs="Times New Roman"/>
              <w:szCs w:val="20"/>
              <w:lang w:val="ru-RU"/>
            </w:rPr>
            <w:t xml:space="preserve"> из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NUMPAGES</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DC463A">
            <w:rPr>
              <w:rFonts w:ascii="Times New Roman" w:hAnsi="Times New Roman" w:cs="Times New Roman"/>
              <w:noProof/>
              <w:szCs w:val="20"/>
            </w:rPr>
            <w:t>67</w:t>
          </w:r>
          <w:r w:rsidRPr="00E61A8A">
            <w:rPr>
              <w:rFonts w:ascii="Times New Roman" w:hAnsi="Times New Roman" w:cs="Times New Roman"/>
              <w:szCs w:val="20"/>
            </w:rPr>
            <w:fldChar w:fldCharType="end"/>
          </w:r>
        </w:p>
      </w:tc>
    </w:tr>
  </w:tbl>
  <w:p w14:paraId="06E37FA9" w14:textId="77777777" w:rsidR="0084334D" w:rsidRPr="00EB71EA" w:rsidRDefault="0084334D">
    <w:pPr>
      <w:pStyle w:val="a3"/>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85892E4"/>
    <w:lvl w:ilvl="0">
      <w:start w:val="1"/>
      <w:numFmt w:val="decimal"/>
      <w:pStyle w:val="2"/>
      <w:lvlText w:val="%1."/>
      <w:lvlJc w:val="left"/>
      <w:pPr>
        <w:tabs>
          <w:tab w:val="num" w:pos="928"/>
        </w:tabs>
        <w:ind w:left="928" w:hanging="360"/>
      </w:pPr>
    </w:lvl>
  </w:abstractNum>
  <w:abstractNum w:abstractNumId="1" w15:restartNumberingAfterBreak="0">
    <w:nsid w:val="00000006"/>
    <w:multiLevelType w:val="singleLevel"/>
    <w:tmpl w:val="00000006"/>
    <w:name w:val="WW8Num6"/>
    <w:lvl w:ilvl="0">
      <w:start w:val="2"/>
      <w:numFmt w:val="decimal"/>
      <w:lvlText w:val="%1."/>
      <w:lvlJc w:val="left"/>
      <w:pPr>
        <w:tabs>
          <w:tab w:val="num" w:pos="720"/>
        </w:tabs>
        <w:ind w:left="720" w:hanging="360"/>
      </w:pPr>
      <w:rPr>
        <w:rFonts w:cs="Times New Roman"/>
      </w:rPr>
    </w:lvl>
  </w:abstractNum>
  <w:abstractNum w:abstractNumId="2" w15:restartNumberingAfterBreak="0">
    <w:nsid w:val="0D6F0D28"/>
    <w:multiLevelType w:val="hybridMultilevel"/>
    <w:tmpl w:val="C36A4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60702"/>
    <w:multiLevelType w:val="hybridMultilevel"/>
    <w:tmpl w:val="D14A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41D6C"/>
    <w:multiLevelType w:val="hybridMultilevel"/>
    <w:tmpl w:val="F37A0F22"/>
    <w:lvl w:ilvl="0" w:tplc="0419000F">
      <w:start w:val="3"/>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F21A62"/>
    <w:multiLevelType w:val="hybridMultilevel"/>
    <w:tmpl w:val="C284E712"/>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6" w15:restartNumberingAfterBreak="0">
    <w:nsid w:val="2EB058F1"/>
    <w:multiLevelType w:val="hybridMultilevel"/>
    <w:tmpl w:val="7944928E"/>
    <w:lvl w:ilvl="0" w:tplc="04190001">
      <w:start w:val="1"/>
      <w:numFmt w:val="bullet"/>
      <w:lvlText w:val=""/>
      <w:lvlJc w:val="left"/>
      <w:pPr>
        <w:tabs>
          <w:tab w:val="num" w:pos="4472"/>
        </w:tabs>
        <w:ind w:left="4472"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6992178"/>
    <w:multiLevelType w:val="hybridMultilevel"/>
    <w:tmpl w:val="7AC2C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C5755B"/>
    <w:multiLevelType w:val="hybridMultilevel"/>
    <w:tmpl w:val="83802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60058F"/>
    <w:multiLevelType w:val="hybridMultilevel"/>
    <w:tmpl w:val="CFD6C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0"/>
  </w:num>
  <w:num w:numId="2">
    <w:abstractNumId w:val="6"/>
  </w:num>
  <w:num w:numId="3">
    <w:abstractNumId w:val="9"/>
  </w:num>
  <w:num w:numId="4">
    <w:abstractNumId w:val="7"/>
  </w:num>
  <w:num w:numId="5">
    <w:abstractNumId w:val="3"/>
  </w:num>
  <w:num w:numId="6">
    <w:abstractNumId w:val="8"/>
  </w:num>
  <w:num w:numId="7">
    <w:abstractNumId w:val="5"/>
  </w:num>
  <w:num w:numId="8">
    <w:abstractNumId w:val="2"/>
  </w:num>
  <w:num w:numId="9">
    <w:abstractNumId w:val="0"/>
    <w:lvlOverride w:ilvl="0">
      <w:startOverride w:val="1"/>
    </w:lvlOverride>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1C41"/>
    <w:rsid w:val="00005DC7"/>
    <w:rsid w:val="00013605"/>
    <w:rsid w:val="000455D2"/>
    <w:rsid w:val="00046933"/>
    <w:rsid w:val="000677C8"/>
    <w:rsid w:val="00067828"/>
    <w:rsid w:val="00082B81"/>
    <w:rsid w:val="0008620A"/>
    <w:rsid w:val="000943CE"/>
    <w:rsid w:val="00097B77"/>
    <w:rsid w:val="000A1536"/>
    <w:rsid w:val="000B3783"/>
    <w:rsid w:val="000B769E"/>
    <w:rsid w:val="000D1DAB"/>
    <w:rsid w:val="000D4905"/>
    <w:rsid w:val="000D5EDA"/>
    <w:rsid w:val="000E0A2F"/>
    <w:rsid w:val="000E7191"/>
    <w:rsid w:val="001171F9"/>
    <w:rsid w:val="0013125E"/>
    <w:rsid w:val="00131F7E"/>
    <w:rsid w:val="0013414B"/>
    <w:rsid w:val="00135725"/>
    <w:rsid w:val="00144640"/>
    <w:rsid w:val="001449C6"/>
    <w:rsid w:val="00145905"/>
    <w:rsid w:val="0015689A"/>
    <w:rsid w:val="0016120A"/>
    <w:rsid w:val="00170377"/>
    <w:rsid w:val="00176FF2"/>
    <w:rsid w:val="00184D51"/>
    <w:rsid w:val="001A42D4"/>
    <w:rsid w:val="001A6E36"/>
    <w:rsid w:val="001C0062"/>
    <w:rsid w:val="001C50ED"/>
    <w:rsid w:val="001D0B25"/>
    <w:rsid w:val="001D4CDF"/>
    <w:rsid w:val="001D6E74"/>
    <w:rsid w:val="001D792B"/>
    <w:rsid w:val="001E34F1"/>
    <w:rsid w:val="001F1F8D"/>
    <w:rsid w:val="001F5D0A"/>
    <w:rsid w:val="00201453"/>
    <w:rsid w:val="00205A9D"/>
    <w:rsid w:val="00211174"/>
    <w:rsid w:val="0021488D"/>
    <w:rsid w:val="0022208F"/>
    <w:rsid w:val="00222FB1"/>
    <w:rsid w:val="00225995"/>
    <w:rsid w:val="00233985"/>
    <w:rsid w:val="002424B4"/>
    <w:rsid w:val="00252863"/>
    <w:rsid w:val="002557A4"/>
    <w:rsid w:val="00264977"/>
    <w:rsid w:val="002656B4"/>
    <w:rsid w:val="002657C3"/>
    <w:rsid w:val="0027268D"/>
    <w:rsid w:val="002729C1"/>
    <w:rsid w:val="00274CA8"/>
    <w:rsid w:val="00276816"/>
    <w:rsid w:val="00281143"/>
    <w:rsid w:val="00284F27"/>
    <w:rsid w:val="002855B9"/>
    <w:rsid w:val="00287F0C"/>
    <w:rsid w:val="0029331E"/>
    <w:rsid w:val="002A072E"/>
    <w:rsid w:val="002A44E3"/>
    <w:rsid w:val="002B0557"/>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4CFE"/>
    <w:rsid w:val="00303CF0"/>
    <w:rsid w:val="003209CB"/>
    <w:rsid w:val="00320DAE"/>
    <w:rsid w:val="00322D79"/>
    <w:rsid w:val="00356B36"/>
    <w:rsid w:val="00362A97"/>
    <w:rsid w:val="00370C4E"/>
    <w:rsid w:val="003737B3"/>
    <w:rsid w:val="00384C17"/>
    <w:rsid w:val="00390EF5"/>
    <w:rsid w:val="003A4ADC"/>
    <w:rsid w:val="003B0918"/>
    <w:rsid w:val="003C4F13"/>
    <w:rsid w:val="003C7FEA"/>
    <w:rsid w:val="003D0CFD"/>
    <w:rsid w:val="003D1F99"/>
    <w:rsid w:val="003E231B"/>
    <w:rsid w:val="003F1B1F"/>
    <w:rsid w:val="00410600"/>
    <w:rsid w:val="00414D0D"/>
    <w:rsid w:val="00423FE4"/>
    <w:rsid w:val="004313C1"/>
    <w:rsid w:val="0043325D"/>
    <w:rsid w:val="004343A3"/>
    <w:rsid w:val="00445430"/>
    <w:rsid w:val="004524FC"/>
    <w:rsid w:val="0045763F"/>
    <w:rsid w:val="00464429"/>
    <w:rsid w:val="004745E9"/>
    <w:rsid w:val="004754C1"/>
    <w:rsid w:val="004952E1"/>
    <w:rsid w:val="0049755B"/>
    <w:rsid w:val="004A77A7"/>
    <w:rsid w:val="004C162D"/>
    <w:rsid w:val="004D0BDB"/>
    <w:rsid w:val="004D78C6"/>
    <w:rsid w:val="0051586D"/>
    <w:rsid w:val="00515FDE"/>
    <w:rsid w:val="00531122"/>
    <w:rsid w:val="00532D47"/>
    <w:rsid w:val="00544D8C"/>
    <w:rsid w:val="00546116"/>
    <w:rsid w:val="005620E6"/>
    <w:rsid w:val="00565627"/>
    <w:rsid w:val="00575A0E"/>
    <w:rsid w:val="005B191F"/>
    <w:rsid w:val="005C414B"/>
    <w:rsid w:val="005D7E0E"/>
    <w:rsid w:val="005E2FB9"/>
    <w:rsid w:val="005E614B"/>
    <w:rsid w:val="0060345E"/>
    <w:rsid w:val="00604DA8"/>
    <w:rsid w:val="006055EC"/>
    <w:rsid w:val="00606FD4"/>
    <w:rsid w:val="00611D42"/>
    <w:rsid w:val="00621D06"/>
    <w:rsid w:val="0062335F"/>
    <w:rsid w:val="006256D5"/>
    <w:rsid w:val="0062750D"/>
    <w:rsid w:val="00631803"/>
    <w:rsid w:val="006352F0"/>
    <w:rsid w:val="006401CE"/>
    <w:rsid w:val="006439D5"/>
    <w:rsid w:val="00645575"/>
    <w:rsid w:val="006514C8"/>
    <w:rsid w:val="0066195C"/>
    <w:rsid w:val="00667E6A"/>
    <w:rsid w:val="00682355"/>
    <w:rsid w:val="006831B2"/>
    <w:rsid w:val="006A323A"/>
    <w:rsid w:val="006A4FED"/>
    <w:rsid w:val="006A7080"/>
    <w:rsid w:val="006B1BC0"/>
    <w:rsid w:val="006B49F3"/>
    <w:rsid w:val="006D1F10"/>
    <w:rsid w:val="006D2CF9"/>
    <w:rsid w:val="006F3907"/>
    <w:rsid w:val="007022D1"/>
    <w:rsid w:val="00712F49"/>
    <w:rsid w:val="007214CF"/>
    <w:rsid w:val="007367FE"/>
    <w:rsid w:val="00744125"/>
    <w:rsid w:val="00745B98"/>
    <w:rsid w:val="00753897"/>
    <w:rsid w:val="0075632D"/>
    <w:rsid w:val="007607C0"/>
    <w:rsid w:val="00761E7E"/>
    <w:rsid w:val="00785A01"/>
    <w:rsid w:val="007909AB"/>
    <w:rsid w:val="00793626"/>
    <w:rsid w:val="007952E5"/>
    <w:rsid w:val="007B3142"/>
    <w:rsid w:val="007B4F20"/>
    <w:rsid w:val="007C4EAF"/>
    <w:rsid w:val="007D6B86"/>
    <w:rsid w:val="007D6D12"/>
    <w:rsid w:val="007D7D65"/>
    <w:rsid w:val="007E480F"/>
    <w:rsid w:val="007E6427"/>
    <w:rsid w:val="007F0D7D"/>
    <w:rsid w:val="007F0E39"/>
    <w:rsid w:val="007F3C9C"/>
    <w:rsid w:val="00805D53"/>
    <w:rsid w:val="00833839"/>
    <w:rsid w:val="008356C7"/>
    <w:rsid w:val="00837D98"/>
    <w:rsid w:val="0084334D"/>
    <w:rsid w:val="00863BF1"/>
    <w:rsid w:val="008643CF"/>
    <w:rsid w:val="008765C6"/>
    <w:rsid w:val="00880719"/>
    <w:rsid w:val="0089396E"/>
    <w:rsid w:val="00894319"/>
    <w:rsid w:val="008A6C63"/>
    <w:rsid w:val="008A727A"/>
    <w:rsid w:val="008B16EC"/>
    <w:rsid w:val="008B6C13"/>
    <w:rsid w:val="008B7CA1"/>
    <w:rsid w:val="008D3E4D"/>
    <w:rsid w:val="008D6616"/>
    <w:rsid w:val="008E21A7"/>
    <w:rsid w:val="008E4824"/>
    <w:rsid w:val="008E6A04"/>
    <w:rsid w:val="008F3340"/>
    <w:rsid w:val="00900AFA"/>
    <w:rsid w:val="00905A57"/>
    <w:rsid w:val="00911BB8"/>
    <w:rsid w:val="0091468C"/>
    <w:rsid w:val="0091683F"/>
    <w:rsid w:val="009226BB"/>
    <w:rsid w:val="0092637C"/>
    <w:rsid w:val="00936F8D"/>
    <w:rsid w:val="00942B93"/>
    <w:rsid w:val="009462BF"/>
    <w:rsid w:val="009470D7"/>
    <w:rsid w:val="009704D3"/>
    <w:rsid w:val="0097278A"/>
    <w:rsid w:val="00983106"/>
    <w:rsid w:val="00985293"/>
    <w:rsid w:val="009A1D03"/>
    <w:rsid w:val="009C6916"/>
    <w:rsid w:val="009D264E"/>
    <w:rsid w:val="009D3115"/>
    <w:rsid w:val="009E02D8"/>
    <w:rsid w:val="009E2405"/>
    <w:rsid w:val="009F2A28"/>
    <w:rsid w:val="009F7D4F"/>
    <w:rsid w:val="00A008A1"/>
    <w:rsid w:val="00A06624"/>
    <w:rsid w:val="00A071DA"/>
    <w:rsid w:val="00A076AD"/>
    <w:rsid w:val="00A15511"/>
    <w:rsid w:val="00A20A13"/>
    <w:rsid w:val="00A40CB9"/>
    <w:rsid w:val="00A411B0"/>
    <w:rsid w:val="00A46115"/>
    <w:rsid w:val="00A46FE2"/>
    <w:rsid w:val="00A56529"/>
    <w:rsid w:val="00A5757A"/>
    <w:rsid w:val="00A71938"/>
    <w:rsid w:val="00AA512D"/>
    <w:rsid w:val="00AA5390"/>
    <w:rsid w:val="00AB4B7B"/>
    <w:rsid w:val="00AC1E9C"/>
    <w:rsid w:val="00AD0CA7"/>
    <w:rsid w:val="00AD2BFF"/>
    <w:rsid w:val="00AD61B2"/>
    <w:rsid w:val="00AE638E"/>
    <w:rsid w:val="00B00D6C"/>
    <w:rsid w:val="00B03EB2"/>
    <w:rsid w:val="00B22D40"/>
    <w:rsid w:val="00B4646F"/>
    <w:rsid w:val="00B53F48"/>
    <w:rsid w:val="00B548E1"/>
    <w:rsid w:val="00B600B0"/>
    <w:rsid w:val="00B72C10"/>
    <w:rsid w:val="00B73CE8"/>
    <w:rsid w:val="00B800AD"/>
    <w:rsid w:val="00B87925"/>
    <w:rsid w:val="00B9065E"/>
    <w:rsid w:val="00BA1601"/>
    <w:rsid w:val="00BB358D"/>
    <w:rsid w:val="00BC6AE7"/>
    <w:rsid w:val="00BD2AC6"/>
    <w:rsid w:val="00BD3105"/>
    <w:rsid w:val="00BE3994"/>
    <w:rsid w:val="00BE7820"/>
    <w:rsid w:val="00C0064A"/>
    <w:rsid w:val="00C45FD9"/>
    <w:rsid w:val="00C46CD8"/>
    <w:rsid w:val="00C519C7"/>
    <w:rsid w:val="00C61F7E"/>
    <w:rsid w:val="00C703A0"/>
    <w:rsid w:val="00C7048F"/>
    <w:rsid w:val="00C70495"/>
    <w:rsid w:val="00C76511"/>
    <w:rsid w:val="00C820BE"/>
    <w:rsid w:val="00CA158E"/>
    <w:rsid w:val="00CA2950"/>
    <w:rsid w:val="00CB48F8"/>
    <w:rsid w:val="00CC1863"/>
    <w:rsid w:val="00CD6B2E"/>
    <w:rsid w:val="00CE60B8"/>
    <w:rsid w:val="00D032F6"/>
    <w:rsid w:val="00D13AFD"/>
    <w:rsid w:val="00D20167"/>
    <w:rsid w:val="00D2590B"/>
    <w:rsid w:val="00D35A88"/>
    <w:rsid w:val="00D442F3"/>
    <w:rsid w:val="00D502E9"/>
    <w:rsid w:val="00D66A3C"/>
    <w:rsid w:val="00D674A3"/>
    <w:rsid w:val="00D71CC1"/>
    <w:rsid w:val="00D74949"/>
    <w:rsid w:val="00D80C0E"/>
    <w:rsid w:val="00D8330F"/>
    <w:rsid w:val="00D920C3"/>
    <w:rsid w:val="00D96290"/>
    <w:rsid w:val="00DC463A"/>
    <w:rsid w:val="00DC52CF"/>
    <w:rsid w:val="00DD038F"/>
    <w:rsid w:val="00DD2694"/>
    <w:rsid w:val="00DE3035"/>
    <w:rsid w:val="00DE47F8"/>
    <w:rsid w:val="00DE5BAF"/>
    <w:rsid w:val="00DF45F3"/>
    <w:rsid w:val="00E13346"/>
    <w:rsid w:val="00E150E1"/>
    <w:rsid w:val="00E36160"/>
    <w:rsid w:val="00E61A8A"/>
    <w:rsid w:val="00E6270B"/>
    <w:rsid w:val="00E66DA7"/>
    <w:rsid w:val="00E67BC4"/>
    <w:rsid w:val="00E756B3"/>
    <w:rsid w:val="00E826BE"/>
    <w:rsid w:val="00E829EB"/>
    <w:rsid w:val="00E82DCD"/>
    <w:rsid w:val="00E92C70"/>
    <w:rsid w:val="00E954ED"/>
    <w:rsid w:val="00E971E0"/>
    <w:rsid w:val="00E97DD3"/>
    <w:rsid w:val="00EB1D96"/>
    <w:rsid w:val="00EB71EA"/>
    <w:rsid w:val="00EC0428"/>
    <w:rsid w:val="00EC6B3E"/>
    <w:rsid w:val="00ED0B5E"/>
    <w:rsid w:val="00ED0C43"/>
    <w:rsid w:val="00ED14BB"/>
    <w:rsid w:val="00EE195A"/>
    <w:rsid w:val="00EF014C"/>
    <w:rsid w:val="00EF4220"/>
    <w:rsid w:val="00F01F6D"/>
    <w:rsid w:val="00F07415"/>
    <w:rsid w:val="00F10725"/>
    <w:rsid w:val="00F21821"/>
    <w:rsid w:val="00F4205D"/>
    <w:rsid w:val="00F5645A"/>
    <w:rsid w:val="00F86B2D"/>
    <w:rsid w:val="00F97BCD"/>
    <w:rsid w:val="00FA4BF6"/>
    <w:rsid w:val="00FB1701"/>
    <w:rsid w:val="00FB5747"/>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Chapter Head,HeadingR 1,HeadingR 11,HeadingR 12,HeadingR 13,HeadingR 14,HeadingR 15,HeadingR 16,RSKH1,Ззаголовок 1"/>
    <w:basedOn w:val="a"/>
    <w:next w:val="a"/>
    <w:link w:val="10"/>
    <w:uiPriority w:val="99"/>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0">
    <w:name w:val="heading 2"/>
    <w:aliases w:val="Заголовок 2 Знак Знак Знак Знак Знак Знак Знак,Заголовок 2 Знак Знак Знак Знак Знак"/>
    <w:basedOn w:val="a"/>
    <w:next w:val="a"/>
    <w:link w:val="21"/>
    <w:qFormat/>
    <w:rsid w:val="00AB4B7B"/>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aliases w:val="Subparagraaf"/>
    <w:basedOn w:val="a"/>
    <w:next w:val="a"/>
    <w:link w:val="30"/>
    <w:uiPriority w:val="99"/>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uiPriority w:val="99"/>
    <w:qFormat/>
    <w:rsid w:val="00AB4B7B"/>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AB4B7B"/>
    <w:pPr>
      <w:keepNext/>
      <w:shd w:val="clear" w:color="auto" w:fill="FFFFFF"/>
      <w:spacing w:after="0" w:line="240" w:lineRule="auto"/>
      <w:outlineLvl w:val="4"/>
    </w:pPr>
    <w:rPr>
      <w:rFonts w:ascii="Arial" w:eastAsia="Times New Roman" w:hAnsi="Arial" w:cs="Arial"/>
      <w:i/>
      <w:iCs/>
      <w:color w:val="000000"/>
      <w:spacing w:val="-4"/>
      <w:sz w:val="24"/>
      <w:szCs w:val="21"/>
      <w:lang w:val="ru-RU" w:eastAsia="ru-RU"/>
    </w:rPr>
  </w:style>
  <w:style w:type="paragraph" w:styleId="6">
    <w:name w:val="heading 6"/>
    <w:basedOn w:val="a"/>
    <w:next w:val="a"/>
    <w:link w:val="60"/>
    <w:uiPriority w:val="99"/>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uiPriority w:val="99"/>
    <w:qFormat/>
    <w:rsid w:val="00AB4B7B"/>
    <w:pPr>
      <w:keepNext/>
      <w:shd w:val="clear" w:color="auto" w:fill="FFFFFF"/>
      <w:spacing w:before="221" w:after="0" w:line="259" w:lineRule="exact"/>
      <w:ind w:right="120"/>
      <w:jc w:val="both"/>
      <w:outlineLvl w:val="6"/>
    </w:pPr>
    <w:rPr>
      <w:rFonts w:ascii="Arial" w:eastAsia="Times New Roman" w:hAnsi="Arial" w:cs="Times New Roman"/>
      <w:i/>
      <w:iCs/>
      <w:color w:val="000000"/>
      <w:spacing w:val="-4"/>
      <w:sz w:val="24"/>
      <w:szCs w:val="21"/>
      <w:lang w:val="ru-RU" w:eastAsia="ru-RU"/>
    </w:rPr>
  </w:style>
  <w:style w:type="paragraph" w:styleId="8">
    <w:name w:val="heading 8"/>
    <w:basedOn w:val="a"/>
    <w:next w:val="a"/>
    <w:link w:val="80"/>
    <w:qFormat/>
    <w:rsid w:val="00AB4B7B"/>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qFormat/>
    <w:rsid w:val="00AB4B7B"/>
    <w:pPr>
      <w:keepNext/>
      <w:shd w:val="clear" w:color="auto" w:fill="FFFFFF"/>
      <w:spacing w:before="384" w:after="0" w:line="240" w:lineRule="auto"/>
      <w:ind w:left="1901"/>
      <w:outlineLvl w:val="8"/>
    </w:pPr>
    <w:rPr>
      <w:rFonts w:ascii="Times New Roman" w:eastAsia="Times New Roman" w:hAnsi="Times New Roman" w:cs="Times New Roman"/>
      <w:b/>
      <w:bCs/>
      <w:i/>
      <w:iCs/>
      <w:color w:val="000000"/>
      <w:spacing w:val="-8"/>
      <w:sz w:val="23"/>
      <w:szCs w:val="23"/>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Chapter Head Знак,HeadingR 1 Знак,HeadingR 11 Знак,HeadingR 12 Знак,HeadingR 13 Знак,HeadingR 14 Знак,HeadingR 15 Знак,HeadingR 16 Знак,RSKH1 Знак,Ззаголовок 1 Знак"/>
    <w:basedOn w:val="a0"/>
    <w:link w:val="1"/>
    <w:uiPriority w:val="99"/>
    <w:rsid w:val="002D260C"/>
    <w:rPr>
      <w:rFonts w:ascii="Times New Roman" w:eastAsia="Times New Roman" w:hAnsi="Times New Roman" w:cs="Times New Roman"/>
      <w:sz w:val="28"/>
      <w:szCs w:val="20"/>
      <w:lang w:val="ru-RU" w:eastAsia="ru-RU"/>
    </w:rPr>
  </w:style>
  <w:style w:type="character" w:customStyle="1" w:styleId="21">
    <w:name w:val="Заголовок 2 Знак1"/>
    <w:aliases w:val="Заголовок 2 Знак Знак Знак Знак Знак Знак Знак Знак,Заголовок 2 Знак Знак Знак Знак Знак Знак"/>
    <w:link w:val="20"/>
    <w:locked/>
    <w:rsid w:val="00AB4B7B"/>
    <w:rPr>
      <w:rFonts w:ascii="Arial" w:eastAsia="Times New Roman" w:hAnsi="Arial" w:cs="Times New Roman"/>
      <w:b/>
      <w:bCs/>
      <w:i/>
      <w:iCs/>
      <w:sz w:val="28"/>
      <w:szCs w:val="28"/>
      <w:lang w:val="ru-RU" w:eastAsia="ru-RU"/>
    </w:rPr>
  </w:style>
  <w:style w:type="character" w:customStyle="1" w:styleId="30">
    <w:name w:val="Заголовок 3 Знак"/>
    <w:aliases w:val="Subparagraaf Знак"/>
    <w:basedOn w:val="a0"/>
    <w:link w:val="3"/>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40">
    <w:name w:val="Заголовок 4 Знак"/>
    <w:basedOn w:val="a0"/>
    <w:link w:val="4"/>
    <w:uiPriority w:val="99"/>
    <w:rsid w:val="00AB4B7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B4B7B"/>
    <w:rPr>
      <w:rFonts w:ascii="Arial" w:eastAsia="Times New Roman" w:hAnsi="Arial" w:cs="Arial"/>
      <w:i/>
      <w:iCs/>
      <w:color w:val="000000"/>
      <w:spacing w:val="-4"/>
      <w:sz w:val="24"/>
      <w:szCs w:val="21"/>
      <w:shd w:val="clear" w:color="auto" w:fill="FFFFFF"/>
      <w:lang w:val="ru-RU" w:eastAsia="ru-RU"/>
    </w:rPr>
  </w:style>
  <w:style w:type="character" w:customStyle="1" w:styleId="60">
    <w:name w:val="Заголовок 6 Знак"/>
    <w:basedOn w:val="a0"/>
    <w:link w:val="6"/>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70">
    <w:name w:val="Заголовок 7 Знак"/>
    <w:basedOn w:val="a0"/>
    <w:link w:val="7"/>
    <w:uiPriority w:val="99"/>
    <w:rsid w:val="00AB4B7B"/>
    <w:rPr>
      <w:rFonts w:ascii="Arial" w:eastAsia="Times New Roman" w:hAnsi="Arial" w:cs="Times New Roman"/>
      <w:i/>
      <w:iCs/>
      <w:color w:val="000000"/>
      <w:spacing w:val="-4"/>
      <w:sz w:val="24"/>
      <w:szCs w:val="21"/>
      <w:shd w:val="clear" w:color="auto" w:fill="FFFFFF"/>
      <w:lang w:val="ru-RU" w:eastAsia="ru-RU"/>
    </w:rPr>
  </w:style>
  <w:style w:type="character" w:customStyle="1" w:styleId="80">
    <w:name w:val="Заголовок 8 Знак"/>
    <w:basedOn w:val="a0"/>
    <w:link w:val="8"/>
    <w:rsid w:val="00AB4B7B"/>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AB4B7B"/>
    <w:rPr>
      <w:rFonts w:ascii="Times New Roman" w:eastAsia="Times New Roman" w:hAnsi="Times New Roman" w:cs="Times New Roman"/>
      <w:b/>
      <w:bCs/>
      <w:i/>
      <w:iCs/>
      <w:color w:val="000000"/>
      <w:spacing w:val="-8"/>
      <w:sz w:val="23"/>
      <w:szCs w:val="23"/>
      <w:shd w:val="clear" w:color="auto" w:fill="FFFFFF"/>
      <w:lang w:val="ru-RU" w:eastAsia="ru-RU"/>
    </w:rPr>
  </w:style>
  <w:style w:type="paragraph" w:styleId="a3">
    <w:name w:val="header"/>
    <w:aliases w:val="Title Up"/>
    <w:basedOn w:val="a"/>
    <w:link w:val="a4"/>
    <w:uiPriority w:val="99"/>
    <w:unhideWhenUsed/>
    <w:rsid w:val="008B6C13"/>
    <w:pPr>
      <w:tabs>
        <w:tab w:val="center" w:pos="4680"/>
        <w:tab w:val="right" w:pos="9360"/>
      </w:tabs>
      <w:spacing w:after="0" w:line="240" w:lineRule="auto"/>
    </w:pPr>
  </w:style>
  <w:style w:type="character" w:customStyle="1" w:styleId="a4">
    <w:name w:val="Верхний колонтитул Знак"/>
    <w:aliases w:val="Title Up Знак"/>
    <w:basedOn w:val="a0"/>
    <w:link w:val="a3"/>
    <w:uiPriority w:val="99"/>
    <w:rsid w:val="008B6C13"/>
  </w:style>
  <w:style w:type="paragraph" w:styleId="a5">
    <w:name w:val="footer"/>
    <w:aliases w:val="Title Down"/>
    <w:basedOn w:val="a"/>
    <w:link w:val="a6"/>
    <w:uiPriority w:val="99"/>
    <w:unhideWhenUsed/>
    <w:rsid w:val="008B6C13"/>
    <w:pPr>
      <w:tabs>
        <w:tab w:val="center" w:pos="4680"/>
        <w:tab w:val="right" w:pos="9360"/>
      </w:tabs>
      <w:spacing w:after="0" w:line="240" w:lineRule="auto"/>
    </w:pPr>
  </w:style>
  <w:style w:type="character" w:customStyle="1" w:styleId="a6">
    <w:name w:val="Нижний колонтитул Знак"/>
    <w:aliases w:val="Title Down Знак"/>
    <w:basedOn w:val="a0"/>
    <w:link w:val="a5"/>
    <w:uiPriority w:val="99"/>
    <w:rsid w:val="008B6C13"/>
  </w:style>
  <w:style w:type="table" w:styleId="a7">
    <w:name w:val="Table Grid"/>
    <w:basedOn w:val="a1"/>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99"/>
    <w:qFormat/>
    <w:rsid w:val="00370C4E"/>
    <w:pPr>
      <w:ind w:left="720"/>
      <w:contextualSpacing/>
    </w:pPr>
  </w:style>
  <w:style w:type="character" w:customStyle="1" w:styleId="ab">
    <w:name w:val="Абзац списка Знак"/>
    <w:link w:val="aa"/>
    <w:uiPriority w:val="34"/>
    <w:rsid w:val="009F2A28"/>
  </w:style>
  <w:style w:type="paragraph" w:styleId="ac">
    <w:name w:val="Balloon Text"/>
    <w:basedOn w:val="a"/>
    <w:link w:val="ad"/>
    <w:uiPriority w:val="99"/>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252863"/>
    <w:rPr>
      <w:rFonts w:ascii="Segoe UI" w:hAnsi="Segoe UI" w:cs="Segoe UI"/>
      <w:sz w:val="18"/>
      <w:szCs w:val="18"/>
    </w:rPr>
  </w:style>
  <w:style w:type="paragraph" w:styleId="ae">
    <w:name w:val="Body Text Indent"/>
    <w:basedOn w:val="a"/>
    <w:link w:val="af"/>
    <w:uiPriority w:val="99"/>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uiPriority w:val="99"/>
    <w:rsid w:val="002D260C"/>
    <w:rPr>
      <w:rFonts w:ascii="Times New Roman" w:eastAsia="Times New Roman" w:hAnsi="Times New Roman" w:cs="Times New Roman"/>
      <w:sz w:val="24"/>
      <w:szCs w:val="24"/>
      <w:lang w:val="ru-RU" w:eastAsia="ru-RU"/>
    </w:rPr>
  </w:style>
  <w:style w:type="paragraph" w:styleId="31">
    <w:name w:val="Body Text 3"/>
    <w:basedOn w:val="a"/>
    <w:link w:val="32"/>
    <w:uiPriority w:val="99"/>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99"/>
    <w:qFormat/>
    <w:rsid w:val="006D2CF9"/>
    <w:pPr>
      <w:spacing w:before="360" w:after="0"/>
    </w:pPr>
    <w:rPr>
      <w:rFonts w:asciiTheme="majorHAnsi" w:hAnsiTheme="majorHAnsi" w:cstheme="majorHAnsi"/>
      <w:b/>
      <w:bCs/>
      <w:caps/>
      <w:sz w:val="24"/>
      <w:szCs w:val="24"/>
    </w:rPr>
  </w:style>
  <w:style w:type="paragraph" w:customStyle="1" w:styleId="22">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3">
    <w:name w:val="toc 2"/>
    <w:basedOn w:val="a"/>
    <w:next w:val="a"/>
    <w:autoRedefine/>
    <w:uiPriority w:val="9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8B7CA1"/>
    <w:pPr>
      <w:spacing w:after="0"/>
      <w:ind w:left="880"/>
    </w:pPr>
    <w:rPr>
      <w:rFonts w:cstheme="minorHAnsi"/>
      <w:sz w:val="20"/>
      <w:szCs w:val="20"/>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8B7CA1"/>
    <w:pPr>
      <w:spacing w:after="0"/>
      <w:ind w:left="1540"/>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uiPriority w:val="99"/>
    <w:rsid w:val="001F1F8D"/>
    <w:rPr>
      <w:sz w:val="20"/>
    </w:rPr>
  </w:style>
  <w:style w:type="paragraph" w:styleId="af8">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w:basedOn w:val="a"/>
    <w:link w:val="af9"/>
    <w:uiPriority w:val="99"/>
    <w:unhideWhenUsed/>
    <w:rsid w:val="002F4CFE"/>
    <w:pPr>
      <w:spacing w:after="120"/>
    </w:pPr>
  </w:style>
  <w:style w:type="character" w:customStyle="1" w:styleId="af9">
    <w:name w:val="Основной текст Знак"/>
    <w:aliases w:val="Основной текст Знак1 Знак Знак1,Основной текст Знак Знак Знак Знак1,Основной текст Знак1 Знак Знак Знак Знак1,Основной текст Знак Знак Знак Знак Знак Знак1,Основной текст Знак1 Знак Знак Знак Знак Знак Знак1"/>
    <w:basedOn w:val="a0"/>
    <w:link w:val="af8"/>
    <w:uiPriority w:val="99"/>
    <w:rsid w:val="002F4CFE"/>
  </w:style>
  <w:style w:type="paragraph" w:styleId="afa">
    <w:name w:val="Normal (Web)"/>
    <w:aliases w:val="Знак Знак,Знак4 Знак Знак,Обычный (Web),Знак4,Знак4 Знак Знак Знак Знак,Знак4 Знак"/>
    <w:basedOn w:val="a"/>
    <w:uiPriority w:val="99"/>
    <w:rsid w:val="007D7D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0943CE"/>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qFormat/>
    <w:rsid w:val="000943CE"/>
    <w:pPr>
      <w:widowControl w:val="0"/>
      <w:autoSpaceDE w:val="0"/>
      <w:autoSpaceDN w:val="0"/>
      <w:spacing w:after="0" w:line="240" w:lineRule="auto"/>
    </w:pPr>
    <w:tblPr>
      <w:tblCellMar>
        <w:top w:w="0" w:type="dxa"/>
        <w:left w:w="0" w:type="dxa"/>
        <w:bottom w:w="0" w:type="dxa"/>
        <w:right w:w="0" w:type="dxa"/>
      </w:tblCellMar>
    </w:tblPr>
  </w:style>
  <w:style w:type="character" w:customStyle="1" w:styleId="fontstyle01">
    <w:name w:val="fontstyle01"/>
    <w:basedOn w:val="a0"/>
    <w:rsid w:val="00423FE4"/>
    <w:rPr>
      <w:rFonts w:ascii="TimesNewRomanPSMT" w:hAnsi="TimesNewRomanPSMT" w:hint="default"/>
      <w:b w:val="0"/>
      <w:bCs w:val="0"/>
      <w:i w:val="0"/>
      <w:iCs w:val="0"/>
      <w:color w:val="000000"/>
      <w:sz w:val="28"/>
      <w:szCs w:val="28"/>
    </w:rPr>
  </w:style>
  <w:style w:type="paragraph" w:customStyle="1" w:styleId="afb">
    <w:name w:val="Мой текст"/>
    <w:link w:val="afc"/>
    <w:rsid w:val="00423FE4"/>
    <w:pPr>
      <w:spacing w:before="120" w:after="0" w:line="240" w:lineRule="auto"/>
      <w:jc w:val="both"/>
    </w:pPr>
    <w:rPr>
      <w:rFonts w:ascii="Times New Roman" w:eastAsia="Times New Roman" w:hAnsi="Times New Roman" w:cs="Times New Roman"/>
      <w:color w:val="000000"/>
      <w:sz w:val="24"/>
      <w:szCs w:val="20"/>
      <w:lang w:val="ru-RU" w:eastAsia="ru-RU"/>
    </w:rPr>
  </w:style>
  <w:style w:type="character" w:customStyle="1" w:styleId="afc">
    <w:name w:val="Мой текст Знак"/>
    <w:link w:val="afb"/>
    <w:locked/>
    <w:rsid w:val="00423FE4"/>
    <w:rPr>
      <w:rFonts w:ascii="Times New Roman" w:eastAsia="Times New Roman" w:hAnsi="Times New Roman" w:cs="Times New Roman"/>
      <w:color w:val="000000"/>
      <w:sz w:val="24"/>
      <w:szCs w:val="20"/>
      <w:lang w:val="ru-RU" w:eastAsia="ru-RU"/>
    </w:rPr>
  </w:style>
  <w:style w:type="paragraph" w:styleId="34">
    <w:name w:val="Body Text Indent 3"/>
    <w:basedOn w:val="a"/>
    <w:link w:val="35"/>
    <w:uiPriority w:val="99"/>
    <w:unhideWhenUsed/>
    <w:rsid w:val="00AB4B7B"/>
    <w:pPr>
      <w:spacing w:after="120"/>
      <w:ind w:left="283"/>
    </w:pPr>
    <w:rPr>
      <w:sz w:val="16"/>
      <w:szCs w:val="16"/>
    </w:rPr>
  </w:style>
  <w:style w:type="character" w:customStyle="1" w:styleId="35">
    <w:name w:val="Основной текст с отступом 3 Знак"/>
    <w:basedOn w:val="a0"/>
    <w:link w:val="34"/>
    <w:uiPriority w:val="99"/>
    <w:rsid w:val="00AB4B7B"/>
    <w:rPr>
      <w:sz w:val="16"/>
      <w:szCs w:val="16"/>
    </w:rPr>
  </w:style>
  <w:style w:type="character" w:customStyle="1" w:styleId="24">
    <w:name w:val="Заголовок 2 Знак"/>
    <w:basedOn w:val="a0"/>
    <w:uiPriority w:val="9"/>
    <w:semiHidden/>
    <w:rsid w:val="00AB4B7B"/>
    <w:rPr>
      <w:rFonts w:asciiTheme="majorHAnsi" w:eastAsiaTheme="majorEastAsia" w:hAnsiTheme="majorHAnsi" w:cstheme="majorBidi"/>
      <w:color w:val="192631" w:themeColor="accent1" w:themeShade="BF"/>
      <w:sz w:val="26"/>
      <w:szCs w:val="26"/>
    </w:rPr>
  </w:style>
  <w:style w:type="character" w:customStyle="1" w:styleId="s1">
    <w:name w:val="s1"/>
    <w:basedOn w:val="a0"/>
    <w:rsid w:val="00AB4B7B"/>
  </w:style>
  <w:style w:type="paragraph" w:styleId="25">
    <w:name w:val="Body Text 2"/>
    <w:basedOn w:val="a"/>
    <w:link w:val="26"/>
    <w:uiPriority w:val="99"/>
    <w:unhideWhenUsed/>
    <w:rsid w:val="00AB4B7B"/>
    <w:pPr>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uiPriority w:val="99"/>
    <w:rsid w:val="00AB4B7B"/>
    <w:rPr>
      <w:rFonts w:ascii="Times New Roman" w:eastAsia="Times New Roman" w:hAnsi="Times New Roman" w:cs="Times New Roman"/>
      <w:sz w:val="20"/>
      <w:szCs w:val="20"/>
      <w:lang w:val="ru-RU" w:eastAsia="ru-RU"/>
    </w:rPr>
  </w:style>
  <w:style w:type="paragraph" w:customStyle="1" w:styleId="afd">
    <w:name w:val="Выделенный абзац Знак Знак Знак Знак Знак Знак Знак Знак Знак Знак Знак Знак"/>
    <w:basedOn w:val="a"/>
    <w:autoRedefine/>
    <w:rsid w:val="00AB4B7B"/>
    <w:pPr>
      <w:tabs>
        <w:tab w:val="left" w:pos="0"/>
      </w:tabs>
      <w:spacing w:after="0" w:line="240" w:lineRule="auto"/>
      <w:ind w:right="-6"/>
      <w:jc w:val="center"/>
    </w:pPr>
    <w:rPr>
      <w:rFonts w:ascii="Times New Roman" w:eastAsia="Times New Roman" w:hAnsi="Times New Roman" w:cs="Times New Roman"/>
      <w:b/>
      <w:bCs/>
      <w:sz w:val="24"/>
      <w:szCs w:val="24"/>
      <w:lang w:val="ru-RU" w:eastAsia="ru-RU"/>
    </w:rPr>
  </w:style>
  <w:style w:type="paragraph" w:customStyle="1" w:styleId="13">
    <w:name w:val="Стиль1"/>
    <w:basedOn w:val="af8"/>
    <w:uiPriority w:val="99"/>
    <w:rsid w:val="00AB4B7B"/>
    <w:pPr>
      <w:spacing w:line="240" w:lineRule="auto"/>
      <w:jc w:val="both"/>
    </w:pPr>
    <w:rPr>
      <w:rFonts w:ascii="Times New Roman" w:eastAsia="Times New Roman" w:hAnsi="Times New Roman" w:cs="Times New Roman"/>
      <w:sz w:val="24"/>
      <w:szCs w:val="24"/>
      <w:lang w:val="ru-RU" w:eastAsia="ru-RU"/>
    </w:rPr>
  </w:style>
  <w:style w:type="paragraph" w:customStyle="1" w:styleId="FR1">
    <w:name w:val="FR1"/>
    <w:rsid w:val="00AB4B7B"/>
    <w:pPr>
      <w:widowControl w:val="0"/>
      <w:spacing w:after="0" w:line="240" w:lineRule="auto"/>
      <w:ind w:left="240"/>
      <w:jc w:val="center"/>
    </w:pPr>
    <w:rPr>
      <w:rFonts w:ascii="Arial" w:eastAsia="Times New Roman" w:hAnsi="Arial" w:cs="Times New Roman"/>
      <w:sz w:val="32"/>
      <w:szCs w:val="20"/>
      <w:lang w:val="ru-RU" w:eastAsia="ru-RU"/>
    </w:rPr>
  </w:style>
  <w:style w:type="paragraph" w:styleId="27">
    <w:name w:val="List Continue 2"/>
    <w:basedOn w:val="a"/>
    <w:rsid w:val="00AB4B7B"/>
    <w:pPr>
      <w:spacing w:after="120" w:line="240" w:lineRule="auto"/>
      <w:ind w:left="566"/>
    </w:pPr>
    <w:rPr>
      <w:rFonts w:ascii="Times New Roman" w:eastAsia="Times New Roman" w:hAnsi="Times New Roman" w:cs="Times New Roman"/>
      <w:sz w:val="24"/>
      <w:szCs w:val="20"/>
      <w:lang w:val="ru-RU" w:eastAsia="ru-RU"/>
    </w:rPr>
  </w:style>
  <w:style w:type="character" w:customStyle="1" w:styleId="28">
    <w:name w:val="Основной текст Знак2"/>
    <w:aliases w:val="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
    <w:uiPriority w:val="99"/>
    <w:rsid w:val="00AB4B7B"/>
    <w:rPr>
      <w:rFonts w:ascii="Arial" w:hAnsi="Arial"/>
      <w:sz w:val="22"/>
      <w:lang w:val="ru-RU" w:eastAsia="ru-RU" w:bidi="ar-SA"/>
    </w:rPr>
  </w:style>
  <w:style w:type="paragraph" w:customStyle="1" w:styleId="BodyText1">
    <w:name w:val="Body Text1"/>
    <w:rsid w:val="00AB4B7B"/>
    <w:pPr>
      <w:spacing w:after="0" w:line="240" w:lineRule="auto"/>
      <w:jc w:val="center"/>
    </w:pPr>
    <w:rPr>
      <w:rFonts w:ascii="Times New Roman" w:eastAsia="Times New Roman" w:hAnsi="Times New Roman" w:cs="Times New Roman"/>
      <w:sz w:val="24"/>
      <w:szCs w:val="20"/>
      <w:lang w:val="ru-RU" w:eastAsia="ru-RU"/>
    </w:rPr>
  </w:style>
  <w:style w:type="paragraph" w:styleId="29">
    <w:name w:val="List 2"/>
    <w:basedOn w:val="a"/>
    <w:rsid w:val="00AB4B7B"/>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14">
    <w:name w:val="Основной текст1"/>
    <w:basedOn w:val="a"/>
    <w:rsid w:val="00AB4B7B"/>
    <w:pPr>
      <w:spacing w:before="60" w:after="120" w:line="240" w:lineRule="auto"/>
      <w:jc w:val="both"/>
    </w:pPr>
    <w:rPr>
      <w:rFonts w:ascii="Arial" w:eastAsia="Times New Roman" w:hAnsi="Arial" w:cs="Times New Roman"/>
      <w:sz w:val="24"/>
      <w:szCs w:val="20"/>
      <w:lang w:val="ru-RU" w:eastAsia="ru-RU"/>
    </w:rPr>
  </w:style>
  <w:style w:type="paragraph" w:customStyle="1" w:styleId="BodyTextIndent31">
    <w:name w:val="Body Text Indent 31"/>
    <w:rsid w:val="00AB4B7B"/>
    <w:pPr>
      <w:spacing w:after="0" w:line="360" w:lineRule="auto"/>
      <w:ind w:firstLine="720"/>
      <w:jc w:val="both"/>
    </w:pPr>
    <w:rPr>
      <w:rFonts w:ascii="Times New Roman" w:eastAsia="Times New Roman" w:hAnsi="Times New Roman" w:cs="Times New Roman"/>
      <w:sz w:val="24"/>
      <w:szCs w:val="20"/>
      <w:lang w:val="ru-RU" w:eastAsia="ru-RU"/>
    </w:rPr>
  </w:style>
  <w:style w:type="paragraph" w:customStyle="1" w:styleId="Agip">
    <w:name w:val="Agip"/>
    <w:rsid w:val="00AB4B7B"/>
    <w:pPr>
      <w:spacing w:after="120" w:line="240" w:lineRule="auto"/>
      <w:jc w:val="both"/>
    </w:pPr>
    <w:rPr>
      <w:rFonts w:ascii="Arial" w:eastAsia="Times New Roman" w:hAnsi="Arial" w:cs="Times New Roman"/>
      <w:sz w:val="20"/>
      <w:szCs w:val="20"/>
      <w:lang w:val="ru-RU" w:eastAsia="ru-RU"/>
    </w:rPr>
  </w:style>
  <w:style w:type="paragraph" w:styleId="2">
    <w:name w:val="Body Text Indent 2"/>
    <w:basedOn w:val="a"/>
    <w:link w:val="2a"/>
    <w:uiPriority w:val="99"/>
    <w:rsid w:val="00AB4B7B"/>
    <w:pPr>
      <w:numPr>
        <w:numId w:val="9"/>
      </w:numPr>
      <w:spacing w:after="120" w:line="480" w:lineRule="auto"/>
    </w:pPr>
    <w:rPr>
      <w:rFonts w:ascii="Times New Roman" w:eastAsia="Times New Roman" w:hAnsi="Times New Roman" w:cs="Times New Roman"/>
      <w:sz w:val="20"/>
      <w:szCs w:val="20"/>
      <w:lang w:val="ru-RU" w:eastAsia="ru-RU"/>
    </w:rPr>
  </w:style>
  <w:style w:type="character" w:customStyle="1" w:styleId="2a">
    <w:name w:val="Основной текст с отступом 2 Знак"/>
    <w:basedOn w:val="a0"/>
    <w:link w:val="2"/>
    <w:uiPriority w:val="99"/>
    <w:rsid w:val="00AB4B7B"/>
    <w:rPr>
      <w:rFonts w:ascii="Times New Roman" w:eastAsia="Times New Roman" w:hAnsi="Times New Roman" w:cs="Times New Roman"/>
      <w:sz w:val="20"/>
      <w:szCs w:val="20"/>
      <w:lang w:val="ru-RU" w:eastAsia="ru-RU"/>
    </w:rPr>
  </w:style>
  <w:style w:type="paragraph" w:styleId="afe">
    <w:name w:val="List Number"/>
    <w:basedOn w:val="a"/>
    <w:rsid w:val="00AB4B7B"/>
    <w:pPr>
      <w:tabs>
        <w:tab w:val="num" w:pos="360"/>
      </w:tabs>
      <w:spacing w:after="0" w:line="240" w:lineRule="auto"/>
      <w:ind w:left="360" w:hanging="360"/>
    </w:pPr>
    <w:rPr>
      <w:rFonts w:ascii="Times New Roman" w:eastAsia="Times New Roman" w:hAnsi="Times New Roman" w:cs="Times New Roman"/>
      <w:sz w:val="24"/>
      <w:szCs w:val="24"/>
      <w:lang w:val="ru-RU" w:eastAsia="ru-RU"/>
    </w:rPr>
  </w:style>
  <w:style w:type="paragraph" w:styleId="aff">
    <w:name w:val="Block Text"/>
    <w:basedOn w:val="a"/>
    <w:rsid w:val="00AB4B7B"/>
    <w:pPr>
      <w:shd w:val="clear" w:color="auto" w:fill="FFFFFF"/>
      <w:spacing w:after="0" w:line="278" w:lineRule="exact"/>
      <w:ind w:left="5" w:right="125" w:firstLine="706"/>
      <w:jc w:val="both"/>
    </w:pPr>
    <w:rPr>
      <w:rFonts w:ascii="Arial" w:eastAsia="Times New Roman" w:hAnsi="Arial" w:cs="Times New Roman"/>
      <w:sz w:val="24"/>
      <w:szCs w:val="20"/>
      <w:lang w:val="ru-RU" w:eastAsia="ru-RU"/>
    </w:rPr>
  </w:style>
  <w:style w:type="character" w:styleId="aff0">
    <w:name w:val="FollowedHyperlink"/>
    <w:uiPriority w:val="99"/>
    <w:rsid w:val="00AB4B7B"/>
    <w:rPr>
      <w:color w:val="800080"/>
      <w:u w:val="single"/>
    </w:rPr>
  </w:style>
  <w:style w:type="paragraph" w:customStyle="1" w:styleId="J">
    <w:name w:val="J"/>
    <w:basedOn w:val="a"/>
    <w:rsid w:val="00AB4B7B"/>
    <w:pPr>
      <w:autoSpaceDE w:val="0"/>
      <w:autoSpaceDN w:val="0"/>
      <w:spacing w:after="0" w:line="240" w:lineRule="auto"/>
      <w:ind w:firstLine="720"/>
      <w:jc w:val="both"/>
    </w:pPr>
    <w:rPr>
      <w:rFonts w:ascii="NTHelvetica/Cyrillic" w:eastAsia="Times New Roman" w:hAnsi="NTHelvetica/Cyrillic" w:cs="Times New Roman"/>
      <w:sz w:val="28"/>
      <w:szCs w:val="20"/>
      <w:lang w:eastAsia="ru-RU"/>
    </w:rPr>
  </w:style>
  <w:style w:type="paragraph" w:customStyle="1" w:styleId="210">
    <w:name w:val="Основной текст 21"/>
    <w:basedOn w:val="a"/>
    <w:rsid w:val="00AB4B7B"/>
    <w:pPr>
      <w:spacing w:after="0" w:line="240" w:lineRule="auto"/>
      <w:ind w:firstLine="720"/>
      <w:jc w:val="both"/>
    </w:pPr>
    <w:rPr>
      <w:rFonts w:ascii="Times New Roman" w:eastAsia="Times New Roman" w:hAnsi="Times New Roman" w:cs="Times New Roman"/>
      <w:sz w:val="20"/>
      <w:szCs w:val="20"/>
      <w:lang w:val="ru-RU" w:eastAsia="ru-RU"/>
    </w:rPr>
  </w:style>
  <w:style w:type="paragraph" w:customStyle="1" w:styleId="15">
    <w:name w:val="Обычный1"/>
    <w:uiPriority w:val="99"/>
    <w:rsid w:val="00AB4B7B"/>
    <w:pPr>
      <w:widowControl w:val="0"/>
      <w:snapToGrid w:val="0"/>
      <w:spacing w:after="0"/>
      <w:ind w:firstLine="700"/>
      <w:jc w:val="both"/>
    </w:pPr>
    <w:rPr>
      <w:rFonts w:ascii="Times New Roman" w:eastAsia="Times New Roman" w:hAnsi="Times New Roman" w:cs="Times New Roman"/>
      <w:sz w:val="28"/>
      <w:szCs w:val="20"/>
      <w:lang w:val="ru-RU" w:eastAsia="ru-RU"/>
    </w:rPr>
  </w:style>
  <w:style w:type="paragraph" w:customStyle="1" w:styleId="2b">
    <w:name w:val="Основной текст2"/>
    <w:basedOn w:val="a"/>
    <w:rsid w:val="00AB4B7B"/>
    <w:pPr>
      <w:widowControl w:val="0"/>
      <w:snapToGrid w:val="0"/>
      <w:spacing w:after="0" w:line="240" w:lineRule="auto"/>
      <w:jc w:val="both"/>
    </w:pPr>
    <w:rPr>
      <w:rFonts w:ascii="Times New Roman" w:eastAsia="Times New Roman" w:hAnsi="Times New Roman" w:cs="Times New Roman"/>
      <w:sz w:val="24"/>
      <w:szCs w:val="20"/>
      <w:lang w:val="ru-RU" w:eastAsia="ru-RU"/>
    </w:rPr>
  </w:style>
  <w:style w:type="paragraph" w:styleId="aff1">
    <w:name w:val="Title"/>
    <w:basedOn w:val="a"/>
    <w:link w:val="aff2"/>
    <w:uiPriority w:val="99"/>
    <w:qFormat/>
    <w:rsid w:val="00AB4B7B"/>
    <w:pPr>
      <w:spacing w:after="0" w:line="240" w:lineRule="auto"/>
      <w:jc w:val="center"/>
    </w:pPr>
    <w:rPr>
      <w:rFonts w:ascii="Times New Roman" w:eastAsia="Times New Roman" w:hAnsi="Times New Roman" w:cs="Times New Roman"/>
      <w:sz w:val="28"/>
      <w:szCs w:val="20"/>
      <w:lang w:val="ru-RU" w:eastAsia="ru-RU"/>
    </w:rPr>
  </w:style>
  <w:style w:type="character" w:customStyle="1" w:styleId="aff2">
    <w:name w:val="Заголовок Знак"/>
    <w:basedOn w:val="a0"/>
    <w:link w:val="aff1"/>
    <w:uiPriority w:val="99"/>
    <w:rsid w:val="00AB4B7B"/>
    <w:rPr>
      <w:rFonts w:ascii="Times New Roman" w:eastAsia="Times New Roman" w:hAnsi="Times New Roman" w:cs="Times New Roman"/>
      <w:sz w:val="28"/>
      <w:szCs w:val="20"/>
      <w:lang w:val="ru-RU" w:eastAsia="ru-RU"/>
    </w:rPr>
  </w:style>
  <w:style w:type="paragraph" w:styleId="aff3">
    <w:name w:val="Subtitle"/>
    <w:basedOn w:val="a"/>
    <w:link w:val="aff4"/>
    <w:qFormat/>
    <w:rsid w:val="00AB4B7B"/>
    <w:pPr>
      <w:spacing w:after="0" w:line="240" w:lineRule="auto"/>
      <w:jc w:val="center"/>
    </w:pPr>
    <w:rPr>
      <w:rFonts w:ascii="Times New Roman" w:eastAsia="Times New Roman" w:hAnsi="Times New Roman" w:cs="Times New Roman"/>
      <w:b/>
      <w:sz w:val="24"/>
      <w:szCs w:val="20"/>
      <w:lang w:val="ru-RU" w:eastAsia="ru-RU"/>
    </w:rPr>
  </w:style>
  <w:style w:type="character" w:customStyle="1" w:styleId="aff4">
    <w:name w:val="Подзаголовок Знак"/>
    <w:basedOn w:val="a0"/>
    <w:link w:val="aff3"/>
    <w:rsid w:val="00AB4B7B"/>
    <w:rPr>
      <w:rFonts w:ascii="Times New Roman" w:eastAsia="Times New Roman" w:hAnsi="Times New Roman" w:cs="Times New Roman"/>
      <w:b/>
      <w:sz w:val="24"/>
      <w:szCs w:val="20"/>
      <w:lang w:val="ru-RU" w:eastAsia="ru-RU"/>
    </w:rPr>
  </w:style>
  <w:style w:type="character" w:customStyle="1" w:styleId="aff5">
    <w:name w:val="Схема документа Знак"/>
    <w:basedOn w:val="a0"/>
    <w:link w:val="aff6"/>
    <w:semiHidden/>
    <w:rsid w:val="00AB4B7B"/>
    <w:rPr>
      <w:rFonts w:ascii="Tahoma" w:eastAsia="Times New Roman" w:hAnsi="Tahoma" w:cs="Tahoma"/>
      <w:sz w:val="20"/>
      <w:szCs w:val="20"/>
      <w:shd w:val="clear" w:color="auto" w:fill="000080"/>
      <w:lang w:val="ru-RU" w:eastAsia="ru-RU"/>
    </w:rPr>
  </w:style>
  <w:style w:type="paragraph" w:styleId="aff6">
    <w:name w:val="Document Map"/>
    <w:basedOn w:val="a"/>
    <w:link w:val="aff5"/>
    <w:semiHidden/>
    <w:rsid w:val="00AB4B7B"/>
    <w:pPr>
      <w:shd w:val="clear" w:color="auto" w:fill="000080"/>
      <w:spacing w:after="0" w:line="240" w:lineRule="auto"/>
    </w:pPr>
    <w:rPr>
      <w:rFonts w:ascii="Tahoma" w:eastAsia="Times New Roman" w:hAnsi="Tahoma" w:cs="Tahoma"/>
      <w:sz w:val="20"/>
      <w:szCs w:val="20"/>
      <w:lang w:val="ru-RU" w:eastAsia="ru-RU"/>
    </w:rPr>
  </w:style>
  <w:style w:type="paragraph" w:customStyle="1" w:styleId="BodyTextIndent21">
    <w:name w:val="Body Text Indent 21"/>
    <w:basedOn w:val="a"/>
    <w:rsid w:val="00AB4B7B"/>
    <w:pPr>
      <w:widowControl w:val="0"/>
      <w:spacing w:after="0" w:line="240" w:lineRule="auto"/>
      <w:ind w:firstLine="720"/>
      <w:jc w:val="both"/>
    </w:pPr>
    <w:rPr>
      <w:rFonts w:ascii="Times New Roman" w:eastAsia="Times New Roman" w:hAnsi="Times New Roman" w:cs="Times New Roman"/>
      <w:sz w:val="24"/>
      <w:szCs w:val="20"/>
      <w:lang w:val="ru-RU" w:eastAsia="ru-RU"/>
    </w:rPr>
  </w:style>
  <w:style w:type="paragraph" w:customStyle="1" w:styleId="xl36">
    <w:name w:val="xl36"/>
    <w:basedOn w:val="a"/>
    <w:rsid w:val="00AB4B7B"/>
    <w:pPr>
      <w:pBdr>
        <w:left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8"/>
      <w:szCs w:val="18"/>
      <w:lang w:val="ru-RU" w:eastAsia="ru-RU"/>
    </w:rPr>
  </w:style>
  <w:style w:type="paragraph" w:styleId="aff7">
    <w:name w:val="Plain Text"/>
    <w:basedOn w:val="a"/>
    <w:link w:val="aff8"/>
    <w:rsid w:val="00AB4B7B"/>
    <w:pPr>
      <w:spacing w:after="0" w:line="240" w:lineRule="auto"/>
    </w:pPr>
    <w:rPr>
      <w:rFonts w:ascii="Courier New" w:eastAsia="Times New Roman" w:hAnsi="Courier New" w:cs="Times New Roman"/>
      <w:sz w:val="20"/>
      <w:szCs w:val="20"/>
      <w:lang w:val="ru-RU" w:eastAsia="ru-RU"/>
    </w:rPr>
  </w:style>
  <w:style w:type="character" w:customStyle="1" w:styleId="aff8">
    <w:name w:val="Текст Знак"/>
    <w:basedOn w:val="a0"/>
    <w:link w:val="aff7"/>
    <w:rsid w:val="00AB4B7B"/>
    <w:rPr>
      <w:rFonts w:ascii="Courier New" w:eastAsia="Times New Roman" w:hAnsi="Courier New" w:cs="Times New Roman"/>
      <w:sz w:val="20"/>
      <w:szCs w:val="20"/>
      <w:lang w:val="ru-RU" w:eastAsia="ru-RU"/>
    </w:rPr>
  </w:style>
  <w:style w:type="paragraph" w:customStyle="1" w:styleId="xl24">
    <w:name w:val="xl24"/>
    <w:basedOn w:val="a"/>
    <w:rsid w:val="00AB4B7B"/>
    <w:pPr>
      <w:spacing w:before="100" w:beforeAutospacing="1" w:after="100" w:afterAutospacing="1" w:line="240" w:lineRule="auto"/>
    </w:pPr>
    <w:rPr>
      <w:rFonts w:ascii="Times New Roman CYR" w:eastAsia="Times New Roman" w:hAnsi="Times New Roman CYR" w:cs="Times New Roman"/>
      <w:sz w:val="24"/>
      <w:szCs w:val="24"/>
      <w:lang w:val="ru-RU" w:eastAsia="ru-RU"/>
    </w:rPr>
  </w:style>
  <w:style w:type="paragraph" w:customStyle="1" w:styleId="xl25">
    <w:name w:val="xl25"/>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9">
    <w:name w:val="xl29"/>
    <w:basedOn w:val="a"/>
    <w:rsid w:val="00AB4B7B"/>
    <w:pPr>
      <w:pBdr>
        <w:top w:val="single" w:sz="4" w:space="0" w:color="auto"/>
        <w:lef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6">
    <w:name w:val="xl2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7">
    <w:name w:val="xl2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8">
    <w:name w:val="xl28"/>
    <w:basedOn w:val="a"/>
    <w:rsid w:val="00AB4B7B"/>
    <w:pPr>
      <w:pBdr>
        <w:top w:val="single" w:sz="4" w:space="0" w:color="auto"/>
        <w:left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0">
    <w:name w:val="xl30"/>
    <w:basedOn w:val="a"/>
    <w:rsid w:val="00AB4B7B"/>
    <w:pPr>
      <w:pBdr>
        <w:top w:val="single" w:sz="4" w:space="0" w:color="auto"/>
        <w:left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1">
    <w:name w:val="xl31"/>
    <w:basedOn w:val="a"/>
    <w:rsid w:val="00AB4B7B"/>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2">
    <w:name w:val="xl32"/>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3">
    <w:name w:val="xl3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4">
    <w:name w:val="xl3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5">
    <w:name w:val="xl35"/>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7">
    <w:name w:val="xl37"/>
    <w:basedOn w:val="a"/>
    <w:rsid w:val="00AB4B7B"/>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8">
    <w:name w:val="xl38"/>
    <w:basedOn w:val="a"/>
    <w:rsid w:val="00AB4B7B"/>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9">
    <w:name w:val="xl39"/>
    <w:basedOn w:val="a"/>
    <w:rsid w:val="00AB4B7B"/>
    <w:pPr>
      <w:pBdr>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0">
    <w:name w:val="xl40"/>
    <w:basedOn w:val="a"/>
    <w:rsid w:val="00AB4B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1">
    <w:name w:val="xl41"/>
    <w:basedOn w:val="a"/>
    <w:rsid w:val="00AB4B7B"/>
    <w:pPr>
      <w:pBdr>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2">
    <w:name w:val="xl42"/>
    <w:basedOn w:val="a"/>
    <w:rsid w:val="00AB4B7B"/>
    <w:pPr>
      <w:pBdr>
        <w:top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3">
    <w:name w:val="xl43"/>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4">
    <w:name w:val="xl4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5">
    <w:name w:val="xl45"/>
    <w:basedOn w:val="a"/>
    <w:rsid w:val="00AB4B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6">
    <w:name w:val="xl46"/>
    <w:basedOn w:val="a"/>
    <w:rsid w:val="00AB4B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7">
    <w:name w:val="xl47"/>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8">
    <w:name w:val="xl48"/>
    <w:basedOn w:val="a"/>
    <w:rsid w:val="00AB4B7B"/>
    <w:pPr>
      <w:pBdr>
        <w:top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9">
    <w:name w:val="xl49"/>
    <w:basedOn w:val="a"/>
    <w:rsid w:val="00AB4B7B"/>
    <w:pPr>
      <w:pBdr>
        <w:top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0">
    <w:name w:val="xl50"/>
    <w:basedOn w:val="a"/>
    <w:rsid w:val="00AB4B7B"/>
    <w:pPr>
      <w:pBdr>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2">
    <w:name w:val="xl5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3">
    <w:name w:val="xl53"/>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1">
    <w:name w:val="xl51"/>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character" w:styleId="aff9">
    <w:name w:val="Strong"/>
    <w:uiPriority w:val="99"/>
    <w:qFormat/>
    <w:rsid w:val="00AB4B7B"/>
    <w:rPr>
      <w:b/>
      <w:bCs/>
    </w:rPr>
  </w:style>
  <w:style w:type="paragraph" w:customStyle="1" w:styleId="xl54">
    <w:name w:val="xl54"/>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5">
    <w:name w:val="xl5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6">
    <w:name w:val="xl5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7">
    <w:name w:val="xl5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8">
    <w:name w:val="xl5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9">
    <w:name w:val="xl5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0">
    <w:name w:val="xl6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1">
    <w:name w:val="xl6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2">
    <w:name w:val="xl6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3">
    <w:name w:val="xl63"/>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4">
    <w:name w:val="xl64"/>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5">
    <w:name w:val="xl65"/>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6">
    <w:name w:val="xl66"/>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7">
    <w:name w:val="xl67"/>
    <w:basedOn w:val="a"/>
    <w:rsid w:val="00AB4B7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8">
    <w:name w:val="xl68"/>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9">
    <w:name w:val="xl69"/>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0">
    <w:name w:val="xl7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1">
    <w:name w:val="xl7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2">
    <w:name w:val="xl7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3">
    <w:name w:val="xl73"/>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4">
    <w:name w:val="xl74"/>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5">
    <w:name w:val="xl75"/>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100">
    <w:name w:val="Стиль10"/>
    <w:basedOn w:val="a"/>
    <w:rsid w:val="00AB4B7B"/>
    <w:pPr>
      <w:spacing w:after="0" w:line="120" w:lineRule="auto"/>
    </w:pPr>
    <w:rPr>
      <w:rFonts w:ascii="Times New Roman CYR" w:eastAsia="Times New Roman" w:hAnsi="Times New Roman CYR" w:cs="Times New Roman"/>
      <w:sz w:val="24"/>
      <w:szCs w:val="20"/>
      <w:lang w:val="ru-RU" w:eastAsia="ru-RU"/>
    </w:rPr>
  </w:style>
  <w:style w:type="paragraph" w:customStyle="1" w:styleId="font5">
    <w:name w:val="font5"/>
    <w:basedOn w:val="a"/>
    <w:rsid w:val="00AB4B7B"/>
    <w:pPr>
      <w:spacing w:before="100" w:beforeAutospacing="1" w:after="100" w:afterAutospacing="1" w:line="240" w:lineRule="auto"/>
    </w:pPr>
    <w:rPr>
      <w:rFonts w:ascii="Arial" w:eastAsia="Arial Unicode MS" w:hAnsi="Arial" w:cs="Arial"/>
      <w:sz w:val="20"/>
      <w:szCs w:val="20"/>
      <w:lang w:val="ru-RU" w:eastAsia="ru-RU"/>
    </w:rPr>
  </w:style>
  <w:style w:type="paragraph" w:customStyle="1" w:styleId="font6">
    <w:name w:val="font6"/>
    <w:basedOn w:val="a"/>
    <w:rsid w:val="00AB4B7B"/>
    <w:pPr>
      <w:spacing w:before="100" w:beforeAutospacing="1" w:after="100" w:afterAutospacing="1" w:line="240" w:lineRule="auto"/>
    </w:pPr>
    <w:rPr>
      <w:rFonts w:ascii="Times New Roman" w:eastAsia="Arial Unicode MS" w:hAnsi="Times New Roman" w:cs="Times New Roman"/>
      <w:sz w:val="24"/>
      <w:szCs w:val="24"/>
      <w:lang w:val="ru-RU" w:eastAsia="ru-RU"/>
    </w:rPr>
  </w:style>
  <w:style w:type="paragraph" w:customStyle="1" w:styleId="font7">
    <w:name w:val="font7"/>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8">
    <w:name w:val="font8"/>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9">
    <w:name w:val="font9"/>
    <w:basedOn w:val="a"/>
    <w:rsid w:val="00AB4B7B"/>
    <w:pPr>
      <w:spacing w:before="100" w:beforeAutospacing="1" w:after="100" w:afterAutospacing="1" w:line="240" w:lineRule="auto"/>
    </w:pPr>
    <w:rPr>
      <w:rFonts w:ascii="Times New Roman CYR" w:eastAsia="Arial Unicode MS" w:hAnsi="Times New Roman CYR" w:cs="Arial Unicode MS"/>
      <w:sz w:val="20"/>
      <w:szCs w:val="20"/>
      <w:lang w:val="ru-RU" w:eastAsia="ru-RU"/>
    </w:rPr>
  </w:style>
  <w:style w:type="paragraph" w:customStyle="1" w:styleId="xl76">
    <w:name w:val="xl76"/>
    <w:basedOn w:val="a"/>
    <w:rsid w:val="00AB4B7B"/>
    <w:pPr>
      <w:pBdr>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7">
    <w:name w:val="xl77"/>
    <w:basedOn w:val="a"/>
    <w:rsid w:val="00AB4B7B"/>
    <w:pPr>
      <w:pBdr>
        <w:bottom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8">
    <w:name w:val="xl78"/>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9">
    <w:name w:val="xl79"/>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80">
    <w:name w:val="xl80"/>
    <w:basedOn w:val="a"/>
    <w:rsid w:val="00AB4B7B"/>
    <w:pPr>
      <w:shd w:val="clear" w:color="auto" w:fill="FF99CC"/>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
    <w:name w:val="Таблица-заголовок"/>
    <w:basedOn w:val="a"/>
    <w:next w:val="a"/>
    <w:rsid w:val="00AB4B7B"/>
    <w:pPr>
      <w:keepNext/>
      <w:spacing w:before="60" w:after="60" w:line="240" w:lineRule="auto"/>
      <w:jc w:val="center"/>
    </w:pPr>
    <w:rPr>
      <w:rFonts w:ascii="Arial" w:eastAsia="Times New Roman" w:hAnsi="Arial" w:cs="Times New Roman"/>
      <w:caps/>
      <w:szCs w:val="20"/>
      <w:lang w:val="ru-RU" w:eastAsia="ru-RU"/>
    </w:rPr>
  </w:style>
  <w:style w:type="character" w:customStyle="1" w:styleId="affa">
    <w:name w:val="Выделенный абзац Знак Знак Знак Знак Знак Знак Знак Знак Знак Знак Знак Знак Знак"/>
    <w:rsid w:val="00AB4B7B"/>
    <w:rPr>
      <w:b/>
      <w:bCs/>
      <w:i/>
      <w:sz w:val="24"/>
      <w:szCs w:val="24"/>
      <w:lang w:val="ru-RU" w:eastAsia="ru-RU" w:bidi="ar-SA"/>
    </w:rPr>
  </w:style>
  <w:style w:type="paragraph" w:customStyle="1" w:styleId="52">
    <w:name w:val="заголовок 5"/>
    <w:basedOn w:val="a"/>
    <w:next w:val="a"/>
    <w:rsid w:val="00AB4B7B"/>
    <w:pPr>
      <w:keepNext/>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16">
    <w:name w:val="Основной текст Знак Знак1 Знак Знак"/>
    <w:rsid w:val="00AB4B7B"/>
    <w:rPr>
      <w:sz w:val="28"/>
      <w:szCs w:val="24"/>
      <w:lang w:val="ru-RU" w:eastAsia="ru-RU" w:bidi="ar-SA"/>
    </w:rPr>
  </w:style>
  <w:style w:type="paragraph" w:styleId="2c">
    <w:name w:val="Body Text First Indent 2"/>
    <w:basedOn w:val="ae"/>
    <w:link w:val="2d"/>
    <w:rsid w:val="00AB4B7B"/>
    <w:pPr>
      <w:ind w:firstLine="210"/>
    </w:pPr>
  </w:style>
  <w:style w:type="character" w:customStyle="1" w:styleId="2d">
    <w:name w:val="Красная строка 2 Знак"/>
    <w:basedOn w:val="af"/>
    <w:link w:val="2c"/>
    <w:rsid w:val="00AB4B7B"/>
    <w:rPr>
      <w:rFonts w:ascii="Times New Roman" w:eastAsia="Times New Roman" w:hAnsi="Times New Roman" w:cs="Times New Roman"/>
      <w:sz w:val="24"/>
      <w:szCs w:val="24"/>
      <w:lang w:val="ru-RU" w:eastAsia="ru-RU"/>
    </w:rPr>
  </w:style>
  <w:style w:type="character" w:customStyle="1" w:styleId="affb">
    <w:name w:val="Основной текст Знак Знак Знак Знак Знак Знак Знак"/>
    <w:rsid w:val="00AB4B7B"/>
    <w:rPr>
      <w:sz w:val="28"/>
      <w:szCs w:val="24"/>
      <w:lang w:val="ru-RU" w:eastAsia="ru-RU" w:bidi="ar-SA"/>
    </w:rPr>
  </w:style>
  <w:style w:type="character" w:customStyle="1" w:styleId="s3">
    <w:name w:val="s3"/>
    <w:rsid w:val="00AB4B7B"/>
    <w:rPr>
      <w:rFonts w:ascii="Times New Roman" w:hAnsi="Times New Roman" w:cs="Times New Roman" w:hint="default"/>
      <w:b w:val="0"/>
      <w:bCs w:val="0"/>
      <w:i/>
      <w:iCs/>
      <w:strike w:val="0"/>
      <w:dstrike w:val="0"/>
      <w:color w:val="FF0000"/>
      <w:sz w:val="40"/>
      <w:szCs w:val="40"/>
      <w:u w:val="none"/>
      <w:effect w:val="none"/>
    </w:rPr>
  </w:style>
  <w:style w:type="character" w:customStyle="1" w:styleId="s9">
    <w:name w:val="s9"/>
    <w:rsid w:val="00AB4B7B"/>
    <w:rPr>
      <w:i/>
      <w:iCs/>
      <w:color w:val="333399"/>
      <w:u w:val="single"/>
      <w:bdr w:val="none" w:sz="0" w:space="0" w:color="auto" w:frame="1"/>
    </w:rPr>
  </w:style>
  <w:style w:type="paragraph" w:styleId="HTML">
    <w:name w:val="HTML Preformatted"/>
    <w:basedOn w:val="a"/>
    <w:link w:val="HTML0"/>
    <w:rsid w:val="00AB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AB4B7B"/>
    <w:rPr>
      <w:rFonts w:ascii="Courier New" w:eastAsia="Times New Roman" w:hAnsi="Courier New" w:cs="Courier New"/>
      <w:sz w:val="20"/>
      <w:szCs w:val="20"/>
      <w:lang w:val="ru-RU" w:eastAsia="ru-RU"/>
    </w:rPr>
  </w:style>
  <w:style w:type="character" w:customStyle="1" w:styleId="s00">
    <w:name w:val="s00"/>
    <w:rsid w:val="00AB4B7B"/>
    <w:rPr>
      <w:rFonts w:ascii="Times New Roman" w:hAnsi="Times New Roman" w:cs="Times New Roman" w:hint="default"/>
      <w:b w:val="0"/>
      <w:bCs w:val="0"/>
      <w:i w:val="0"/>
      <w:iCs w:val="0"/>
      <w:strike w:val="0"/>
      <w:dstrike w:val="0"/>
      <w:color w:val="000000"/>
      <w:u w:val="none"/>
      <w:effect w:val="none"/>
    </w:rPr>
  </w:style>
  <w:style w:type="character" w:customStyle="1" w:styleId="s20">
    <w:name w:val="s20"/>
    <w:rsid w:val="00AB4B7B"/>
    <w:rPr>
      <w:shd w:val="clear" w:color="auto" w:fill="FFFFFF"/>
    </w:rPr>
  </w:style>
  <w:style w:type="character" w:customStyle="1" w:styleId="FontStyle173">
    <w:name w:val="Font Style173"/>
    <w:uiPriority w:val="99"/>
    <w:rsid w:val="00AB4B7B"/>
    <w:rPr>
      <w:rFonts w:ascii="Times New Roman" w:hAnsi="Times New Roman" w:cs="Times New Roman"/>
      <w:sz w:val="20"/>
      <w:szCs w:val="20"/>
    </w:rPr>
  </w:style>
  <w:style w:type="character" w:customStyle="1" w:styleId="FontStyle169">
    <w:name w:val="Font Style169"/>
    <w:uiPriority w:val="99"/>
    <w:rsid w:val="00AB4B7B"/>
    <w:rPr>
      <w:rFonts w:ascii="Times New Roman" w:hAnsi="Times New Roman" w:cs="Times New Roman"/>
      <w:sz w:val="24"/>
      <w:szCs w:val="24"/>
    </w:rPr>
  </w:style>
  <w:style w:type="character" w:customStyle="1" w:styleId="FontStyle170">
    <w:name w:val="Font Style170"/>
    <w:uiPriority w:val="99"/>
    <w:rsid w:val="00AB4B7B"/>
    <w:rPr>
      <w:rFonts w:ascii="Times New Roman" w:hAnsi="Times New Roman" w:cs="Times New Roman"/>
      <w:i/>
      <w:iCs/>
      <w:sz w:val="24"/>
      <w:szCs w:val="24"/>
    </w:rPr>
  </w:style>
  <w:style w:type="paragraph" w:customStyle="1" w:styleId="Style50">
    <w:name w:val="Style50"/>
    <w:basedOn w:val="a"/>
    <w:uiPriority w:val="99"/>
    <w:rsid w:val="00AB4B7B"/>
    <w:pPr>
      <w:widowControl w:val="0"/>
      <w:autoSpaceDE w:val="0"/>
      <w:autoSpaceDN w:val="0"/>
      <w:adjustRightInd w:val="0"/>
      <w:spacing w:after="0" w:line="456" w:lineRule="exact"/>
      <w:ind w:firstLine="571"/>
      <w:jc w:val="both"/>
    </w:pPr>
    <w:rPr>
      <w:rFonts w:ascii="Times New Roman" w:eastAsia="Times New Roman" w:hAnsi="Times New Roman" w:cs="Times New Roman"/>
      <w:sz w:val="24"/>
      <w:szCs w:val="24"/>
      <w:lang w:val="ru-RU" w:eastAsia="ru-RU"/>
    </w:rPr>
  </w:style>
  <w:style w:type="character" w:customStyle="1" w:styleId="s2">
    <w:name w:val="s2"/>
    <w:rsid w:val="00AB4B7B"/>
    <w:rPr>
      <w:rFonts w:ascii="Times New Roman" w:hAnsi="Times New Roman" w:cs="Times New Roman" w:hint="default"/>
      <w:color w:val="333399"/>
      <w:u w:val="single"/>
    </w:rPr>
  </w:style>
  <w:style w:type="paragraph" w:customStyle="1" w:styleId="Style12">
    <w:name w:val="Style12"/>
    <w:basedOn w:val="a"/>
    <w:uiPriority w:val="99"/>
    <w:rsid w:val="00AB4B7B"/>
    <w:pPr>
      <w:widowControl w:val="0"/>
      <w:autoSpaceDE w:val="0"/>
      <w:autoSpaceDN w:val="0"/>
      <w:adjustRightInd w:val="0"/>
      <w:spacing w:after="0" w:line="254" w:lineRule="exact"/>
    </w:pPr>
    <w:rPr>
      <w:rFonts w:ascii="Times New Roman" w:eastAsia="Times New Roman" w:hAnsi="Times New Roman" w:cs="Times New Roman"/>
      <w:sz w:val="24"/>
      <w:szCs w:val="24"/>
      <w:lang w:val="ru-RU" w:eastAsia="ru-RU"/>
    </w:rPr>
  </w:style>
  <w:style w:type="character" w:customStyle="1" w:styleId="FontStyle181">
    <w:name w:val="Font Style181"/>
    <w:uiPriority w:val="99"/>
    <w:rsid w:val="00AB4B7B"/>
    <w:rPr>
      <w:rFonts w:ascii="Times New Roman" w:hAnsi="Times New Roman" w:cs="Times New Roman"/>
      <w:b/>
      <w:bCs/>
      <w:i/>
      <w:iCs/>
      <w:sz w:val="20"/>
      <w:szCs w:val="20"/>
    </w:rPr>
  </w:style>
  <w:style w:type="paragraph" w:customStyle="1" w:styleId="Style52">
    <w:name w:val="Style52"/>
    <w:basedOn w:val="a"/>
    <w:uiPriority w:val="99"/>
    <w:rsid w:val="00AB4B7B"/>
    <w:pPr>
      <w:widowControl w:val="0"/>
      <w:autoSpaceDE w:val="0"/>
      <w:autoSpaceDN w:val="0"/>
      <w:adjustRightInd w:val="0"/>
      <w:spacing w:after="0" w:line="204" w:lineRule="exact"/>
      <w:jc w:val="center"/>
    </w:pPr>
    <w:rPr>
      <w:rFonts w:ascii="Times New Roman" w:eastAsia="Times New Roman" w:hAnsi="Times New Roman" w:cs="Times New Roman"/>
      <w:sz w:val="24"/>
      <w:szCs w:val="24"/>
      <w:lang w:val="ru-RU" w:eastAsia="ru-RU"/>
    </w:rPr>
  </w:style>
  <w:style w:type="paragraph" w:customStyle="1" w:styleId="Style63">
    <w:name w:val="Style6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66">
    <w:name w:val="Font Style166"/>
    <w:uiPriority w:val="99"/>
    <w:rsid w:val="00AB4B7B"/>
    <w:rPr>
      <w:rFonts w:ascii="Courier New" w:hAnsi="Courier New" w:cs="Courier New" w:hint="default"/>
      <w:sz w:val="18"/>
      <w:szCs w:val="18"/>
    </w:rPr>
  </w:style>
  <w:style w:type="character" w:customStyle="1" w:styleId="FontStyle167">
    <w:name w:val="Font Style167"/>
    <w:uiPriority w:val="99"/>
    <w:rsid w:val="00AB4B7B"/>
    <w:rPr>
      <w:rFonts w:ascii="Courier New" w:hAnsi="Courier New" w:cs="Courier New" w:hint="default"/>
      <w:b/>
      <w:bCs/>
      <w:sz w:val="18"/>
      <w:szCs w:val="18"/>
    </w:rPr>
  </w:style>
  <w:style w:type="paragraph" w:customStyle="1" w:styleId="Style38">
    <w:name w:val="Style38"/>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5">
    <w:name w:val="Style7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
    <w:name w:val="Style5"/>
    <w:basedOn w:val="a"/>
    <w:rsid w:val="00AB4B7B"/>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val="ru-RU" w:eastAsia="ru-RU"/>
    </w:rPr>
  </w:style>
  <w:style w:type="character" w:customStyle="1" w:styleId="FontStyle14">
    <w:name w:val="Font Style14"/>
    <w:rsid w:val="00AB4B7B"/>
    <w:rPr>
      <w:rFonts w:ascii="Times New Roman" w:hAnsi="Times New Roman" w:cs="Times New Roman"/>
      <w:sz w:val="22"/>
      <w:szCs w:val="22"/>
    </w:rPr>
  </w:style>
  <w:style w:type="paragraph" w:customStyle="1" w:styleId="Style88">
    <w:name w:val="Style88"/>
    <w:basedOn w:val="a"/>
    <w:uiPriority w:val="99"/>
    <w:rsid w:val="00AB4B7B"/>
    <w:pPr>
      <w:widowControl w:val="0"/>
      <w:autoSpaceDE w:val="0"/>
      <w:autoSpaceDN w:val="0"/>
      <w:adjustRightInd w:val="0"/>
      <w:spacing w:after="0" w:line="504" w:lineRule="exact"/>
      <w:jc w:val="both"/>
    </w:pPr>
    <w:rPr>
      <w:rFonts w:ascii="Times New Roman" w:eastAsia="Times New Roman" w:hAnsi="Times New Roman" w:cs="Times New Roman"/>
      <w:sz w:val="24"/>
      <w:szCs w:val="24"/>
      <w:lang w:val="ru-RU" w:eastAsia="ru-RU"/>
    </w:rPr>
  </w:style>
  <w:style w:type="paragraph" w:customStyle="1" w:styleId="Style105">
    <w:name w:val="Style10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9">
    <w:name w:val="Font Style179"/>
    <w:uiPriority w:val="99"/>
    <w:rsid w:val="00AB4B7B"/>
    <w:rPr>
      <w:rFonts w:ascii="Times New Roman" w:hAnsi="Times New Roman" w:cs="Times New Roman" w:hint="default"/>
      <w:i/>
      <w:iCs/>
      <w:sz w:val="20"/>
      <w:szCs w:val="20"/>
    </w:rPr>
  </w:style>
  <w:style w:type="paragraph" w:customStyle="1" w:styleId="Style73">
    <w:name w:val="Style7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7">
    <w:name w:val="Font Style177"/>
    <w:uiPriority w:val="99"/>
    <w:rsid w:val="00AB4B7B"/>
    <w:rPr>
      <w:rFonts w:ascii="Times New Roman" w:hAnsi="Times New Roman" w:cs="Times New Roman" w:hint="default"/>
      <w:b/>
      <w:bCs/>
      <w:i/>
      <w:iCs/>
      <w:sz w:val="20"/>
      <w:szCs w:val="20"/>
    </w:rPr>
  </w:style>
  <w:style w:type="paragraph" w:customStyle="1" w:styleId="affc">
    <w:name w:val="таблица"/>
    <w:basedOn w:val="a"/>
    <w:next w:val="a"/>
    <w:rsid w:val="00AB4B7B"/>
    <w:pPr>
      <w:spacing w:after="0" w:line="240" w:lineRule="auto"/>
      <w:jc w:val="center"/>
    </w:pPr>
    <w:rPr>
      <w:rFonts w:ascii="Times New Roman" w:eastAsia="Times New Roman" w:hAnsi="Times New Roman" w:cs="Times New Roman"/>
      <w:sz w:val="20"/>
      <w:szCs w:val="20"/>
      <w:lang w:val="ru-RU" w:eastAsia="ru-RU"/>
    </w:rPr>
  </w:style>
  <w:style w:type="paragraph" w:customStyle="1" w:styleId="Style21">
    <w:name w:val="Style21"/>
    <w:basedOn w:val="a"/>
    <w:rsid w:val="00AB4B7B"/>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character" w:customStyle="1" w:styleId="2e">
    <w:name w:val="Основной текст (2)_"/>
    <w:link w:val="2f"/>
    <w:rsid w:val="00AB4B7B"/>
    <w:rPr>
      <w:shd w:val="clear" w:color="auto" w:fill="FFFFFF"/>
    </w:rPr>
  </w:style>
  <w:style w:type="paragraph" w:customStyle="1" w:styleId="2f">
    <w:name w:val="Основной текст (2)"/>
    <w:basedOn w:val="a"/>
    <w:link w:val="2e"/>
    <w:rsid w:val="00AB4B7B"/>
    <w:pPr>
      <w:widowControl w:val="0"/>
      <w:shd w:val="clear" w:color="auto" w:fill="FFFFFF"/>
      <w:spacing w:before="300" w:after="0" w:line="413" w:lineRule="exact"/>
      <w:jc w:val="both"/>
    </w:pPr>
  </w:style>
  <w:style w:type="character" w:customStyle="1" w:styleId="210pt">
    <w:name w:val="Основной текст (2) + 10 pt"/>
    <w:rsid w:val="00AB4B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rsid w:val="00AB4B7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0">
    <w:name w:val="Подпись к таблице (2)"/>
    <w:rsid w:val="00AB4B7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paragraph" w:customStyle="1" w:styleId="FR3">
    <w:name w:val="FR3"/>
    <w:uiPriority w:val="99"/>
    <w:rsid w:val="00AB4B7B"/>
    <w:pPr>
      <w:widowControl w:val="0"/>
      <w:spacing w:after="0" w:line="360" w:lineRule="auto"/>
    </w:pPr>
    <w:rPr>
      <w:rFonts w:ascii="Arial" w:eastAsia="Times New Roman" w:hAnsi="Arial" w:cs="Arial"/>
      <w:sz w:val="24"/>
      <w:szCs w:val="24"/>
      <w:lang w:val="ru-RU" w:eastAsia="ru-RU"/>
    </w:rPr>
  </w:style>
  <w:style w:type="paragraph" w:customStyle="1" w:styleId="Heading">
    <w:name w:val="Heading"/>
    <w:uiPriority w:val="99"/>
    <w:rsid w:val="00AB4B7B"/>
    <w:pPr>
      <w:widowControl w:val="0"/>
      <w:autoSpaceDE w:val="0"/>
      <w:autoSpaceDN w:val="0"/>
      <w:adjustRightInd w:val="0"/>
      <w:spacing w:after="0" w:line="240" w:lineRule="auto"/>
    </w:pPr>
    <w:rPr>
      <w:rFonts w:ascii="Arial" w:eastAsia="Times New Roman" w:hAnsi="Arial" w:cs="Arial"/>
      <w:b/>
      <w:bCs/>
      <w:lang w:val="ru-RU" w:eastAsia="ru-RU"/>
    </w:rPr>
  </w:style>
  <w:style w:type="paragraph" w:customStyle="1" w:styleId="310">
    <w:name w:val="Основной текст с отступом 31"/>
    <w:basedOn w:val="a"/>
    <w:uiPriority w:val="99"/>
    <w:rsid w:val="00AB4B7B"/>
    <w:pPr>
      <w:spacing w:after="0" w:line="360" w:lineRule="auto"/>
      <w:ind w:firstLine="567"/>
      <w:jc w:val="center"/>
    </w:pPr>
    <w:rPr>
      <w:rFonts w:ascii="Times New Roman" w:eastAsia="Times New Roman" w:hAnsi="Times New Roman" w:cs="Times New Roman"/>
      <w:b/>
      <w:sz w:val="32"/>
      <w:szCs w:val="20"/>
      <w:lang w:val="ru-RU" w:eastAsia="ar-SA"/>
    </w:rPr>
  </w:style>
  <w:style w:type="paragraph" w:styleId="affd">
    <w:name w:val="caption"/>
    <w:basedOn w:val="a"/>
    <w:uiPriority w:val="99"/>
    <w:qFormat/>
    <w:rsid w:val="00AB4B7B"/>
    <w:pPr>
      <w:widowControl w:val="0"/>
      <w:spacing w:after="0" w:line="360" w:lineRule="auto"/>
      <w:jc w:val="center"/>
    </w:pPr>
    <w:rPr>
      <w:rFonts w:ascii="Times New Roman" w:eastAsia="Times New Roman" w:hAnsi="Times New Roman" w:cs="Times New Roman"/>
      <w:b/>
      <w:sz w:val="24"/>
      <w:szCs w:val="20"/>
      <w:lang w:val="ru-RU" w:eastAsia="ru-RU"/>
    </w:rPr>
  </w:style>
  <w:style w:type="paragraph" w:customStyle="1" w:styleId="affe">
    <w:name w:val="Заголовок зап"/>
    <w:basedOn w:val="3"/>
    <w:uiPriority w:val="99"/>
    <w:rsid w:val="00AB4B7B"/>
    <w:pPr>
      <w:keepLines w:val="0"/>
      <w:spacing w:before="240" w:after="60" w:line="360" w:lineRule="auto"/>
      <w:jc w:val="center"/>
      <w:outlineLvl w:val="9"/>
    </w:pPr>
    <w:rPr>
      <w:rFonts w:ascii="Times New Roman" w:eastAsia="Times New Roman" w:hAnsi="Times New Roman" w:cs="Times New Roman"/>
      <w:b/>
      <w:i/>
      <w:color w:val="auto"/>
      <w:szCs w:val="20"/>
    </w:rPr>
  </w:style>
  <w:style w:type="paragraph" w:customStyle="1" w:styleId="510">
    <w:name w:val="Заголовок 51"/>
    <w:basedOn w:val="15"/>
    <w:next w:val="15"/>
    <w:uiPriority w:val="99"/>
    <w:rsid w:val="00AB4B7B"/>
    <w:pPr>
      <w:keepNext/>
      <w:snapToGrid/>
      <w:spacing w:line="240" w:lineRule="auto"/>
      <w:ind w:firstLine="0"/>
      <w:jc w:val="left"/>
      <w:outlineLvl w:val="4"/>
    </w:pPr>
    <w:rPr>
      <w:rFonts w:ascii="Arial" w:hAnsi="Arial"/>
      <w:b/>
      <w:sz w:val="24"/>
    </w:rPr>
  </w:style>
  <w:style w:type="character" w:customStyle="1" w:styleId="17">
    <w:name w:val="Нижний колонтитул Знак1"/>
    <w:aliases w:val="Title Down Знак1"/>
    <w:uiPriority w:val="99"/>
    <w:rsid w:val="00AB4B7B"/>
  </w:style>
  <w:style w:type="character" w:customStyle="1" w:styleId="2f1">
    <w:name w:val="Нижний колонтитул Знак2"/>
    <w:uiPriority w:val="99"/>
    <w:rsid w:val="00AB4B7B"/>
  </w:style>
  <w:style w:type="paragraph" w:customStyle="1" w:styleId="2f2">
    <w:name w:val="Обычный2"/>
    <w:uiPriority w:val="99"/>
    <w:rsid w:val="00AB4B7B"/>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311">
    <w:name w:val="Основной текст 31"/>
    <w:basedOn w:val="a"/>
    <w:uiPriority w:val="99"/>
    <w:rsid w:val="00AB4B7B"/>
    <w:pPr>
      <w:suppressAutoHyphens/>
      <w:spacing w:after="0" w:line="240" w:lineRule="auto"/>
      <w:jc w:val="center"/>
    </w:pPr>
    <w:rPr>
      <w:rFonts w:ascii="Times New Roman" w:eastAsia="Times New Roman" w:hAnsi="Times New Roman" w:cs="Times New Roman"/>
      <w:b/>
      <w:sz w:val="28"/>
      <w:szCs w:val="20"/>
      <w:lang w:val="ru-RU" w:eastAsia="ar-SA"/>
    </w:rPr>
  </w:style>
  <w:style w:type="paragraph" w:customStyle="1" w:styleId="afff">
    <w:name w:val="Знак Знак Знак Знак"/>
    <w:basedOn w:val="a"/>
    <w:autoRedefine/>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2f3">
    <w:name w:val="Знак Знак Знак Знак2"/>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18">
    <w:name w:val="Знак Знак Знак Знак1"/>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Marker">
    <w:name w:val="Marker"/>
    <w:basedOn w:val="a"/>
    <w:uiPriority w:val="99"/>
    <w:rsid w:val="00AB4B7B"/>
    <w:pPr>
      <w:spacing w:after="120" w:line="240" w:lineRule="auto"/>
      <w:ind w:left="1069" w:hanging="360"/>
      <w:jc w:val="both"/>
    </w:pPr>
    <w:rPr>
      <w:rFonts w:ascii="Arial" w:eastAsia="Times New Roman" w:hAnsi="Arial" w:cs="Times New Roman"/>
      <w:szCs w:val="20"/>
      <w:lang w:val="ru-RU" w:eastAsia="ru-RU"/>
    </w:rPr>
  </w:style>
  <w:style w:type="paragraph" w:styleId="afff0">
    <w:name w:val="annotation text"/>
    <w:basedOn w:val="a"/>
    <w:link w:val="afff1"/>
    <w:uiPriority w:val="99"/>
    <w:rsid w:val="00AB4B7B"/>
    <w:pPr>
      <w:spacing w:after="0" w:line="240" w:lineRule="auto"/>
    </w:pPr>
    <w:rPr>
      <w:rFonts w:ascii="Times New Roman" w:eastAsia="Times New Roman" w:hAnsi="Times New Roman" w:cs="Times New Roman"/>
      <w:sz w:val="20"/>
      <w:szCs w:val="20"/>
      <w:lang w:val="ru-RU" w:eastAsia="ru-RU"/>
    </w:rPr>
  </w:style>
  <w:style w:type="character" w:customStyle="1" w:styleId="afff1">
    <w:name w:val="Текст примечания Знак"/>
    <w:basedOn w:val="a0"/>
    <w:link w:val="afff0"/>
    <w:uiPriority w:val="99"/>
    <w:rsid w:val="00AB4B7B"/>
    <w:rPr>
      <w:rFonts w:ascii="Times New Roman" w:eastAsia="Times New Roman" w:hAnsi="Times New Roman" w:cs="Times New Roman"/>
      <w:sz w:val="20"/>
      <w:szCs w:val="20"/>
      <w:lang w:val="ru-RU" w:eastAsia="ru-RU"/>
    </w:rPr>
  </w:style>
  <w:style w:type="paragraph" w:customStyle="1" w:styleId="Default">
    <w:name w:val="Default"/>
    <w:uiPriority w:val="99"/>
    <w:rsid w:val="00AB4B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ff2">
    <w:name w:val="Тема примечания Знак"/>
    <w:basedOn w:val="afff1"/>
    <w:link w:val="afff3"/>
    <w:uiPriority w:val="99"/>
    <w:semiHidden/>
    <w:rsid w:val="00AB4B7B"/>
    <w:rPr>
      <w:rFonts w:ascii="Times New Roman" w:eastAsia="Times New Roman" w:hAnsi="Times New Roman" w:cs="Times New Roman"/>
      <w:b/>
      <w:bCs/>
      <w:sz w:val="20"/>
      <w:szCs w:val="20"/>
      <w:lang w:val="ru-RU" w:eastAsia="ru-RU"/>
    </w:rPr>
  </w:style>
  <w:style w:type="paragraph" w:styleId="afff3">
    <w:name w:val="annotation subject"/>
    <w:basedOn w:val="afff0"/>
    <w:next w:val="afff0"/>
    <w:link w:val="afff2"/>
    <w:uiPriority w:val="99"/>
    <w:semiHidden/>
    <w:unhideWhenUsed/>
    <w:rsid w:val="00AB4B7B"/>
    <w:rPr>
      <w:b/>
      <w:bCs/>
    </w:rPr>
  </w:style>
  <w:style w:type="paragraph" w:customStyle="1" w:styleId="msonormal0">
    <w:name w:val="msonormal"/>
    <w:basedOn w:val="a"/>
    <w:rsid w:val="00AB4B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1">
    <w:name w:val="xl81"/>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2">
    <w:name w:val="xl8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3">
    <w:name w:val="xl8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4">
    <w:name w:val="xl8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5">
    <w:name w:val="xl8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ru-RU" w:eastAsia="ru-RU"/>
    </w:rPr>
  </w:style>
  <w:style w:type="paragraph" w:customStyle="1" w:styleId="xl86">
    <w:name w:val="xl8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7">
    <w:name w:val="xl8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8">
    <w:name w:val="xl8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ru-RU" w:eastAsia="ru-RU"/>
    </w:rPr>
  </w:style>
  <w:style w:type="paragraph" w:customStyle="1" w:styleId="xl89">
    <w:name w:val="xl8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xl90">
    <w:name w:val="xl90"/>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19080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E943B-78FC-44C8-B10E-5DC20441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67</Pages>
  <Words>16203</Words>
  <Characters>92360</Characters>
  <Application>Microsoft Office Word</Application>
  <DocSecurity>0</DocSecurity>
  <Lines>769</Lines>
  <Paragraphs>216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18</cp:revision>
  <cp:lastPrinted>2023-12-13T07:35:00Z</cp:lastPrinted>
  <dcterms:created xsi:type="dcterms:W3CDTF">2023-06-23T06:23:00Z</dcterms:created>
  <dcterms:modified xsi:type="dcterms:W3CDTF">2026-08-21T04:16:00Z</dcterms:modified>
</cp:coreProperties>
</file>