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AFADD" w14:textId="77777777" w:rsidR="006241B4" w:rsidRPr="001875E2" w:rsidRDefault="006241B4" w:rsidP="006241B4">
      <w:pPr>
        <w:tabs>
          <w:tab w:val="left" w:pos="993"/>
        </w:tabs>
        <w:ind w:firstLine="435"/>
        <w:jc w:val="both"/>
        <w:rPr>
          <w:b/>
          <w:color w:val="000000"/>
          <w:spacing w:val="2"/>
          <w:sz w:val="22"/>
          <w:szCs w:val="22"/>
        </w:rPr>
      </w:pPr>
      <w:r w:rsidRPr="001875E2">
        <w:rPr>
          <w:b/>
          <w:color w:val="000000"/>
          <w:spacing w:val="2"/>
          <w:sz w:val="22"/>
          <w:szCs w:val="22"/>
        </w:rPr>
        <w:t>КРАТКОЕ НЕТЕХНИЧЕСКОЕ РЕЗЮМЕ С ОБОБЩЕНИЕМ ИНФОРМАЦИИ, В ЦЕЛЯХ ИНФОРМИРОВАНИЯ ЗАИНТЕРЕСОВАННОЙ ОБЩЕСТВЕННОСТИ В СВЯЗИ С ЕЕ УЧАСТИЕМ В ОЦЕНКЕ ВОЗДЕЙСТВИЯ НА ОКРУЖАЮЩУЮ СРЕДУ</w:t>
      </w:r>
    </w:p>
    <w:p w14:paraId="730B21B0" w14:textId="77777777" w:rsidR="006241B4" w:rsidRDefault="006241B4" w:rsidP="00335C6B">
      <w:pPr>
        <w:tabs>
          <w:tab w:val="left" w:pos="4820"/>
          <w:tab w:val="left" w:pos="510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D7440D3" w14:textId="0834F797" w:rsidR="00335C6B" w:rsidRPr="00335C6B" w:rsidRDefault="00335C6B" w:rsidP="00335C6B">
      <w:pPr>
        <w:tabs>
          <w:tab w:val="left" w:pos="4820"/>
          <w:tab w:val="left" w:pos="510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Проектом предусматривается ликвидация последствий разведки углеводородов на участке </w:t>
      </w:r>
      <w:proofErr w:type="spellStart"/>
      <w:r w:rsidRPr="00335C6B">
        <w:rPr>
          <w:rFonts w:ascii="Times New Roman" w:hAnsi="Times New Roman" w:cs="Times New Roman"/>
          <w:sz w:val="22"/>
          <w:szCs w:val="22"/>
        </w:rPr>
        <w:t>Нуралинский</w:t>
      </w:r>
      <w:proofErr w:type="spellEnd"/>
      <w:r w:rsidRPr="00335C6B">
        <w:rPr>
          <w:rFonts w:ascii="Times New Roman" w:hAnsi="Times New Roman" w:cs="Times New Roman"/>
          <w:sz w:val="22"/>
          <w:szCs w:val="22"/>
        </w:rPr>
        <w:t xml:space="preserve"> ТОО «СТРОЙИНФОРМ Б И К».</w:t>
      </w:r>
    </w:p>
    <w:p w14:paraId="1FE7DF3B" w14:textId="77777777" w:rsidR="00335C6B" w:rsidRPr="00335C6B" w:rsidRDefault="00335C6B" w:rsidP="00335C6B">
      <w:pPr>
        <w:pStyle w:val="a8"/>
        <w:ind w:firstLine="567"/>
        <w:jc w:val="both"/>
        <w:rPr>
          <w:sz w:val="22"/>
          <w:szCs w:val="22"/>
        </w:rPr>
      </w:pPr>
      <w:r w:rsidRPr="00335C6B">
        <w:rPr>
          <w:sz w:val="22"/>
          <w:szCs w:val="22"/>
        </w:rPr>
        <w:t xml:space="preserve">В проекте отражены объёмы работ с целью приведения производственных объектов и земельных участков в состояние, </w:t>
      </w:r>
      <w:proofErr w:type="spellStart"/>
      <w:r w:rsidRPr="00335C6B">
        <w:rPr>
          <w:sz w:val="22"/>
          <w:szCs w:val="22"/>
        </w:rPr>
        <w:t>обеспечивающеебезопасность</w:t>
      </w:r>
      <w:proofErr w:type="spellEnd"/>
      <w:r w:rsidRPr="00335C6B">
        <w:rPr>
          <w:sz w:val="22"/>
          <w:szCs w:val="22"/>
        </w:rPr>
        <w:t xml:space="preserve"> жизни и здоровья населения, охраны окружающей среды в порядке, предусмотренном законодательством Республики Казахстан. </w:t>
      </w:r>
      <w:proofErr w:type="spellStart"/>
      <w:r w:rsidRPr="00335C6B">
        <w:rPr>
          <w:sz w:val="22"/>
          <w:szCs w:val="22"/>
        </w:rPr>
        <w:t>Данныемероприятияпредусматриваютнижеследующиевидыработ</w:t>
      </w:r>
      <w:proofErr w:type="spellEnd"/>
      <w:r w:rsidRPr="00335C6B">
        <w:rPr>
          <w:sz w:val="22"/>
          <w:szCs w:val="22"/>
        </w:rPr>
        <w:t>:</w:t>
      </w:r>
    </w:p>
    <w:p w14:paraId="1D6BA896" w14:textId="77777777" w:rsidR="00335C6B" w:rsidRPr="00335C6B" w:rsidRDefault="00335C6B" w:rsidP="00335C6B">
      <w:pPr>
        <w:pStyle w:val="a8"/>
        <w:numPr>
          <w:ilvl w:val="0"/>
          <w:numId w:val="6"/>
        </w:numPr>
        <w:ind w:left="993"/>
        <w:jc w:val="both"/>
        <w:rPr>
          <w:sz w:val="22"/>
          <w:szCs w:val="22"/>
        </w:rPr>
      </w:pPr>
      <w:r w:rsidRPr="00335C6B">
        <w:rPr>
          <w:sz w:val="22"/>
          <w:szCs w:val="22"/>
        </w:rPr>
        <w:t>физическую ликвидацию скважин с установкой цементных мостов;</w:t>
      </w:r>
    </w:p>
    <w:p w14:paraId="462F4747" w14:textId="77777777" w:rsidR="00335C6B" w:rsidRPr="00335C6B" w:rsidRDefault="00335C6B" w:rsidP="00335C6B">
      <w:pPr>
        <w:pStyle w:val="a8"/>
        <w:numPr>
          <w:ilvl w:val="0"/>
          <w:numId w:val="6"/>
        </w:numPr>
        <w:ind w:left="993"/>
        <w:jc w:val="both"/>
        <w:rPr>
          <w:sz w:val="22"/>
          <w:szCs w:val="22"/>
        </w:rPr>
      </w:pPr>
      <w:proofErr w:type="spellStart"/>
      <w:r w:rsidRPr="00335C6B">
        <w:rPr>
          <w:sz w:val="22"/>
          <w:szCs w:val="22"/>
        </w:rPr>
        <w:t>оборудованиеустьяскважин</w:t>
      </w:r>
      <w:proofErr w:type="spellEnd"/>
      <w:r w:rsidRPr="00335C6B">
        <w:rPr>
          <w:sz w:val="22"/>
          <w:szCs w:val="22"/>
        </w:rPr>
        <w:t>(</w:t>
      </w:r>
      <w:proofErr w:type="spellStart"/>
      <w:r w:rsidRPr="00335C6B">
        <w:rPr>
          <w:sz w:val="22"/>
          <w:szCs w:val="22"/>
        </w:rPr>
        <w:t>установкатумбиреперов</w:t>
      </w:r>
      <w:proofErr w:type="spellEnd"/>
      <w:r w:rsidRPr="00335C6B">
        <w:rPr>
          <w:sz w:val="22"/>
          <w:szCs w:val="22"/>
        </w:rPr>
        <w:t>);</w:t>
      </w:r>
    </w:p>
    <w:p w14:paraId="1ECE3EE5" w14:textId="77777777" w:rsidR="00335C6B" w:rsidRPr="00335C6B" w:rsidRDefault="00335C6B" w:rsidP="00335C6B">
      <w:pPr>
        <w:pStyle w:val="a8"/>
        <w:numPr>
          <w:ilvl w:val="0"/>
          <w:numId w:val="6"/>
        </w:numPr>
        <w:ind w:left="993"/>
        <w:jc w:val="both"/>
        <w:rPr>
          <w:sz w:val="22"/>
          <w:szCs w:val="22"/>
        </w:rPr>
      </w:pPr>
      <w:r w:rsidRPr="00335C6B">
        <w:rPr>
          <w:sz w:val="22"/>
          <w:szCs w:val="22"/>
        </w:rPr>
        <w:t xml:space="preserve">демонтаж </w:t>
      </w:r>
      <w:proofErr w:type="spellStart"/>
      <w:r w:rsidRPr="00335C6B">
        <w:rPr>
          <w:sz w:val="22"/>
          <w:szCs w:val="22"/>
        </w:rPr>
        <w:t>наземногои</w:t>
      </w:r>
      <w:proofErr w:type="spellEnd"/>
      <w:r w:rsidRPr="00335C6B">
        <w:rPr>
          <w:sz w:val="22"/>
          <w:szCs w:val="22"/>
        </w:rPr>
        <w:t xml:space="preserve"> подземного оборудования скважин </w:t>
      </w:r>
      <w:proofErr w:type="spellStart"/>
      <w:r w:rsidRPr="00335C6B">
        <w:rPr>
          <w:sz w:val="22"/>
          <w:szCs w:val="22"/>
        </w:rPr>
        <w:t>икоммуникацийсвывозомзапределыучастка</w:t>
      </w:r>
      <w:proofErr w:type="spellEnd"/>
      <w:r w:rsidRPr="00335C6B">
        <w:rPr>
          <w:sz w:val="22"/>
          <w:szCs w:val="22"/>
        </w:rPr>
        <w:t>(</w:t>
      </w:r>
      <w:proofErr w:type="spellStart"/>
      <w:r w:rsidRPr="00335C6B">
        <w:rPr>
          <w:sz w:val="22"/>
          <w:szCs w:val="22"/>
        </w:rPr>
        <w:t>приналичии</w:t>
      </w:r>
      <w:proofErr w:type="spellEnd"/>
      <w:r w:rsidRPr="00335C6B">
        <w:rPr>
          <w:sz w:val="22"/>
          <w:szCs w:val="22"/>
        </w:rPr>
        <w:t>);</w:t>
      </w:r>
    </w:p>
    <w:p w14:paraId="694F9155" w14:textId="77777777" w:rsidR="00335C6B" w:rsidRPr="00335C6B" w:rsidRDefault="00335C6B" w:rsidP="00335C6B">
      <w:pPr>
        <w:pStyle w:val="a8"/>
        <w:numPr>
          <w:ilvl w:val="0"/>
          <w:numId w:val="6"/>
        </w:numPr>
        <w:ind w:left="993"/>
        <w:jc w:val="both"/>
        <w:rPr>
          <w:sz w:val="22"/>
          <w:szCs w:val="22"/>
        </w:rPr>
      </w:pPr>
      <w:proofErr w:type="spellStart"/>
      <w:r w:rsidRPr="00335C6B">
        <w:rPr>
          <w:sz w:val="22"/>
          <w:szCs w:val="22"/>
        </w:rPr>
        <w:t>техническуюрекультивациюземли</w:t>
      </w:r>
      <w:proofErr w:type="spellEnd"/>
      <w:r w:rsidRPr="00335C6B">
        <w:rPr>
          <w:sz w:val="22"/>
          <w:szCs w:val="22"/>
        </w:rPr>
        <w:t>(</w:t>
      </w:r>
      <w:proofErr w:type="spellStart"/>
      <w:r w:rsidRPr="00335C6B">
        <w:rPr>
          <w:sz w:val="22"/>
          <w:szCs w:val="22"/>
        </w:rPr>
        <w:t>приустьевыхплощадок</w:t>
      </w:r>
      <w:proofErr w:type="spellEnd"/>
      <w:r w:rsidRPr="00335C6B">
        <w:rPr>
          <w:sz w:val="22"/>
          <w:szCs w:val="22"/>
        </w:rPr>
        <w:t>);</w:t>
      </w:r>
    </w:p>
    <w:p w14:paraId="2C876849" w14:textId="77777777" w:rsidR="00335C6B" w:rsidRPr="00335C6B" w:rsidRDefault="00335C6B" w:rsidP="00335C6B">
      <w:pPr>
        <w:pStyle w:val="a8"/>
        <w:numPr>
          <w:ilvl w:val="0"/>
          <w:numId w:val="6"/>
        </w:numPr>
        <w:ind w:left="993"/>
        <w:jc w:val="both"/>
        <w:rPr>
          <w:sz w:val="22"/>
          <w:szCs w:val="22"/>
        </w:rPr>
      </w:pPr>
      <w:proofErr w:type="spellStart"/>
      <w:r w:rsidRPr="00335C6B">
        <w:rPr>
          <w:sz w:val="22"/>
          <w:szCs w:val="22"/>
        </w:rPr>
        <w:t>утилизациюотходов</w:t>
      </w:r>
      <w:proofErr w:type="spellEnd"/>
      <w:r w:rsidRPr="00335C6B">
        <w:rPr>
          <w:sz w:val="22"/>
          <w:szCs w:val="22"/>
        </w:rPr>
        <w:t>.</w:t>
      </w:r>
    </w:p>
    <w:p w14:paraId="61B87C67" w14:textId="77777777" w:rsidR="00335C6B" w:rsidRPr="00335C6B" w:rsidRDefault="00335C6B" w:rsidP="00335C6B">
      <w:pPr>
        <w:pStyle w:val="a8"/>
        <w:ind w:firstLine="567"/>
        <w:jc w:val="both"/>
        <w:rPr>
          <w:sz w:val="22"/>
          <w:szCs w:val="22"/>
        </w:rPr>
      </w:pPr>
      <w:r w:rsidRPr="00335C6B">
        <w:rPr>
          <w:sz w:val="22"/>
          <w:szCs w:val="22"/>
        </w:rPr>
        <w:t xml:space="preserve">По участку </w:t>
      </w:r>
      <w:proofErr w:type="spellStart"/>
      <w:r w:rsidRPr="00335C6B">
        <w:rPr>
          <w:sz w:val="22"/>
          <w:szCs w:val="22"/>
        </w:rPr>
        <w:t>Нуралинский</w:t>
      </w:r>
      <w:proofErr w:type="spellEnd"/>
      <w:r w:rsidRPr="00335C6B">
        <w:rPr>
          <w:sz w:val="22"/>
          <w:szCs w:val="22"/>
        </w:rPr>
        <w:t xml:space="preserve"> ликвидации подлежат - 2 скважины. </w:t>
      </w:r>
    </w:p>
    <w:p w14:paraId="7D896AFC" w14:textId="77777777" w:rsidR="00335C6B" w:rsidRPr="00335C6B" w:rsidRDefault="00335C6B" w:rsidP="00335C6B">
      <w:pPr>
        <w:pStyle w:val="a8"/>
        <w:ind w:firstLine="567"/>
        <w:jc w:val="both"/>
        <w:rPr>
          <w:sz w:val="22"/>
          <w:szCs w:val="22"/>
        </w:rPr>
      </w:pPr>
      <w:r w:rsidRPr="00335C6B">
        <w:rPr>
          <w:sz w:val="22"/>
          <w:szCs w:val="22"/>
        </w:rPr>
        <w:t>Расчет объема рекультивируемых земель был рассчитан исходя из следующих факторов:</w:t>
      </w:r>
    </w:p>
    <w:p w14:paraId="1BDA3125" w14:textId="77777777" w:rsidR="00335C6B" w:rsidRPr="00335C6B" w:rsidRDefault="00335C6B" w:rsidP="00335C6B">
      <w:pPr>
        <w:pStyle w:val="a8"/>
        <w:numPr>
          <w:ilvl w:val="0"/>
          <w:numId w:val="5"/>
        </w:numPr>
        <w:ind w:left="993"/>
        <w:jc w:val="both"/>
        <w:rPr>
          <w:sz w:val="22"/>
          <w:szCs w:val="22"/>
        </w:rPr>
      </w:pPr>
      <w:r w:rsidRPr="00335C6B">
        <w:rPr>
          <w:sz w:val="22"/>
          <w:szCs w:val="22"/>
        </w:rPr>
        <w:t>территория, принятая на рекультивацию скважин, составляет 10 на 10 м. на одну скважину;</w:t>
      </w:r>
    </w:p>
    <w:p w14:paraId="1C9C2BFD" w14:textId="77777777" w:rsidR="00335C6B" w:rsidRPr="00335C6B" w:rsidRDefault="00335C6B" w:rsidP="00335C6B">
      <w:pPr>
        <w:pStyle w:val="a8"/>
        <w:numPr>
          <w:ilvl w:val="0"/>
          <w:numId w:val="5"/>
        </w:numPr>
        <w:ind w:left="993"/>
        <w:jc w:val="both"/>
        <w:rPr>
          <w:sz w:val="22"/>
          <w:szCs w:val="22"/>
        </w:rPr>
      </w:pPr>
      <w:r w:rsidRPr="00335C6B">
        <w:rPr>
          <w:sz w:val="22"/>
          <w:szCs w:val="22"/>
        </w:rPr>
        <w:t>средневзвешенная глубина почвенного слоя принята – 0.2 м.;</w:t>
      </w:r>
    </w:p>
    <w:p w14:paraId="2E5050B1" w14:textId="77777777" w:rsidR="00335C6B" w:rsidRPr="00335C6B" w:rsidRDefault="00335C6B" w:rsidP="00335C6B">
      <w:pPr>
        <w:pStyle w:val="a8"/>
        <w:ind w:firstLine="567"/>
        <w:jc w:val="both"/>
        <w:rPr>
          <w:sz w:val="22"/>
          <w:szCs w:val="22"/>
        </w:rPr>
      </w:pPr>
      <w:r w:rsidRPr="00335C6B">
        <w:rPr>
          <w:sz w:val="22"/>
          <w:szCs w:val="22"/>
        </w:rPr>
        <w:t xml:space="preserve">Территория, принятая на рекультивацию скважин, составляет 10м×10м. Скважины участок </w:t>
      </w:r>
      <w:proofErr w:type="spellStart"/>
      <w:r w:rsidRPr="00335C6B">
        <w:rPr>
          <w:sz w:val="22"/>
          <w:szCs w:val="22"/>
        </w:rPr>
        <w:t>Нуралинский</w:t>
      </w:r>
      <w:proofErr w:type="spellEnd"/>
      <w:r w:rsidRPr="00335C6B">
        <w:rPr>
          <w:sz w:val="22"/>
          <w:szCs w:val="22"/>
        </w:rPr>
        <w:t xml:space="preserve"> – 2. Итого 10 х 10 х 2 = 200 м2. Средневзвешенная глубина почвенного слоя принята – 0.2 м. Таким образом, получается объем рекультивации земли на одну скважину составляет – 10х10х0.2 =20 м3.</w:t>
      </w:r>
    </w:p>
    <w:p w14:paraId="5A347097" w14:textId="77777777" w:rsidR="00335C6B" w:rsidRPr="00335C6B" w:rsidRDefault="00335C6B" w:rsidP="00335C6B">
      <w:pPr>
        <w:pStyle w:val="a8"/>
        <w:ind w:firstLine="567"/>
        <w:jc w:val="both"/>
        <w:rPr>
          <w:sz w:val="22"/>
          <w:szCs w:val="22"/>
        </w:rPr>
      </w:pPr>
      <w:r w:rsidRPr="00335C6B">
        <w:rPr>
          <w:sz w:val="22"/>
          <w:szCs w:val="22"/>
        </w:rPr>
        <w:t>В административном отношении территория разведочного блока расположена в пределах Сырдарьинского района Кызылординской области Республики Казахстан.</w:t>
      </w:r>
    </w:p>
    <w:p w14:paraId="28D025FA" w14:textId="77777777" w:rsidR="00335C6B" w:rsidRPr="00335C6B" w:rsidRDefault="00335C6B" w:rsidP="00335C6B">
      <w:pPr>
        <w:pStyle w:val="a8"/>
        <w:ind w:firstLine="567"/>
        <w:jc w:val="both"/>
        <w:rPr>
          <w:sz w:val="22"/>
          <w:szCs w:val="22"/>
        </w:rPr>
      </w:pPr>
      <w:r w:rsidRPr="00335C6B">
        <w:rPr>
          <w:sz w:val="22"/>
          <w:szCs w:val="22"/>
        </w:rPr>
        <w:t xml:space="preserve">Географически площадь относится к юго-западной части </w:t>
      </w:r>
      <w:proofErr w:type="spellStart"/>
      <w:r w:rsidRPr="00335C6B">
        <w:rPr>
          <w:sz w:val="22"/>
          <w:szCs w:val="22"/>
        </w:rPr>
        <w:t>Торгайского</w:t>
      </w:r>
      <w:proofErr w:type="spellEnd"/>
      <w:r w:rsidRPr="00335C6B">
        <w:rPr>
          <w:sz w:val="22"/>
          <w:szCs w:val="22"/>
        </w:rPr>
        <w:t xml:space="preserve"> нефтегазоносного бассейна. Рассматриваемый район расположен в пределах блоков XXIX -38-D (частично), E (частично), F (частично). Площадь участка составляет 126,68 км2.</w:t>
      </w:r>
    </w:p>
    <w:p w14:paraId="544DA87C" w14:textId="77777777" w:rsidR="00335C6B" w:rsidRPr="00335C6B" w:rsidRDefault="00335C6B" w:rsidP="00335C6B">
      <w:pPr>
        <w:pStyle w:val="a8"/>
        <w:ind w:firstLine="567"/>
        <w:jc w:val="both"/>
        <w:rPr>
          <w:sz w:val="22"/>
          <w:szCs w:val="22"/>
        </w:rPr>
      </w:pPr>
      <w:r w:rsidRPr="00335C6B">
        <w:rPr>
          <w:sz w:val="22"/>
          <w:szCs w:val="22"/>
        </w:rPr>
        <w:t xml:space="preserve">Ближайшими населенными пунктами являются г. Кызылорда (122 км), и ст. Теренозек (106 </w:t>
      </w:r>
      <w:proofErr w:type="gramStart"/>
      <w:r w:rsidRPr="00335C6B">
        <w:rPr>
          <w:sz w:val="22"/>
          <w:szCs w:val="22"/>
        </w:rPr>
        <w:t>км.</w:t>
      </w:r>
      <w:proofErr w:type="gramEnd"/>
      <w:r w:rsidRPr="00335C6B">
        <w:rPr>
          <w:sz w:val="22"/>
          <w:szCs w:val="22"/>
        </w:rPr>
        <w:t>).</w:t>
      </w:r>
    </w:p>
    <w:p w14:paraId="42456D85" w14:textId="77777777" w:rsidR="00335C6B" w:rsidRPr="00335C6B" w:rsidRDefault="00335C6B" w:rsidP="00335C6B">
      <w:pPr>
        <w:pStyle w:val="a8"/>
        <w:ind w:firstLine="567"/>
        <w:jc w:val="both"/>
        <w:rPr>
          <w:sz w:val="22"/>
          <w:szCs w:val="22"/>
        </w:rPr>
      </w:pPr>
      <w:r w:rsidRPr="00335C6B">
        <w:rPr>
          <w:sz w:val="22"/>
          <w:szCs w:val="22"/>
        </w:rPr>
        <w:t xml:space="preserve">Объект находиться за пределами водоохраной зоны и полосы. Река Сырдарья протекает на расстоянии порядка 111 км от объекта. </w:t>
      </w:r>
    </w:p>
    <w:p w14:paraId="7C87644D" w14:textId="77777777" w:rsidR="007C761F" w:rsidRPr="00335C6B" w:rsidRDefault="007C761F" w:rsidP="007C761F">
      <w:pPr>
        <w:spacing w:line="276" w:lineRule="auto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  <w:highlight w:val="yellow"/>
          <w:u w:val="single"/>
        </w:rPr>
      </w:pPr>
    </w:p>
    <w:p w14:paraId="711FC7C5" w14:textId="77777777" w:rsidR="007C761F" w:rsidRPr="00335C6B" w:rsidRDefault="007C761F" w:rsidP="007C761F">
      <w:pPr>
        <w:spacing w:line="276" w:lineRule="auto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335C6B">
        <w:rPr>
          <w:rFonts w:ascii="Times New Roman" w:hAnsi="Times New Roman" w:cs="Times New Roman"/>
          <w:b/>
          <w:i/>
          <w:sz w:val="22"/>
          <w:szCs w:val="22"/>
          <w:u w:val="single"/>
        </w:rPr>
        <w:t>Атмосферный воздух</w:t>
      </w:r>
    </w:p>
    <w:p w14:paraId="6B3FBCB0" w14:textId="77777777" w:rsidR="00335C6B" w:rsidRPr="00335C6B" w:rsidRDefault="00335C6B" w:rsidP="00335C6B">
      <w:pPr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В результате проведенной предварительной инвентаризации источников загрязнения атмосферы выявлено 12 источников загрязнения, 6 из них организованные и 6 неорганизованные исто</w:t>
      </w:r>
      <w:r w:rsidRPr="00335C6B">
        <w:rPr>
          <w:rFonts w:ascii="Times New Roman" w:hAnsi="Times New Roman" w:cs="Times New Roman"/>
          <w:sz w:val="24"/>
          <w:szCs w:val="24"/>
        </w:rPr>
        <w:t>ч</w:t>
      </w:r>
      <w:r w:rsidRPr="00335C6B">
        <w:rPr>
          <w:rFonts w:ascii="Times New Roman" w:hAnsi="Times New Roman" w:cs="Times New Roman"/>
          <w:sz w:val="22"/>
          <w:szCs w:val="22"/>
        </w:rPr>
        <w:t>ников загрязнения.</w:t>
      </w:r>
    </w:p>
    <w:p w14:paraId="073689FA" w14:textId="73DF8977" w:rsidR="00335C6B" w:rsidRPr="00335C6B" w:rsidRDefault="00335C6B" w:rsidP="00335C6B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sz w:val="22"/>
          <w:szCs w:val="22"/>
        </w:rPr>
      </w:pPr>
      <w:r w:rsidRPr="00335C6B">
        <w:rPr>
          <w:rFonts w:ascii="Times New Roman" w:hAnsi="Times New Roman"/>
          <w:sz w:val="22"/>
          <w:szCs w:val="22"/>
        </w:rPr>
        <w:t xml:space="preserve">На источниках выбросов загрязняющих веществ предусматривается </w:t>
      </w:r>
      <w:proofErr w:type="spellStart"/>
      <w:r w:rsidRPr="00335C6B">
        <w:rPr>
          <w:rFonts w:ascii="Times New Roman" w:hAnsi="Times New Roman"/>
          <w:sz w:val="22"/>
          <w:szCs w:val="22"/>
        </w:rPr>
        <w:t>гидропылеподавление</w:t>
      </w:r>
      <w:proofErr w:type="spellEnd"/>
      <w:r w:rsidRPr="00335C6B">
        <w:rPr>
          <w:rFonts w:ascii="Times New Roman" w:hAnsi="Times New Roman"/>
          <w:sz w:val="22"/>
          <w:szCs w:val="22"/>
        </w:rPr>
        <w:t xml:space="preserve">, в результате чего выбросы будут снижены на 80%. Экологический эффект при этом составит </w:t>
      </w:r>
      <w:r w:rsidRPr="00335C6B">
        <w:rPr>
          <w:rFonts w:ascii="Times New Roman" w:hAnsi="Times New Roman"/>
          <w:sz w:val="22"/>
          <w:szCs w:val="22"/>
          <w:lang w:val="uk-UA"/>
        </w:rPr>
        <w:t xml:space="preserve">0,006470761 </w:t>
      </w:r>
      <w:proofErr w:type="spellStart"/>
      <w:r w:rsidRPr="00335C6B">
        <w:rPr>
          <w:rFonts w:ascii="Times New Roman" w:hAnsi="Times New Roman"/>
          <w:sz w:val="22"/>
          <w:szCs w:val="22"/>
          <w:lang w:val="uk-UA"/>
        </w:rPr>
        <w:t>тонны</w:t>
      </w:r>
      <w:proofErr w:type="spellEnd"/>
      <w:r w:rsidRPr="00335C6B">
        <w:rPr>
          <w:rFonts w:ascii="Times New Roman" w:hAnsi="Times New Roman"/>
          <w:sz w:val="22"/>
          <w:szCs w:val="22"/>
          <w:lang w:val="uk-UA"/>
        </w:rPr>
        <w:t xml:space="preserve"> в год.</w:t>
      </w:r>
    </w:p>
    <w:p w14:paraId="5257EDCC" w14:textId="77777777" w:rsidR="00335C6B" w:rsidRPr="00335C6B" w:rsidRDefault="00335C6B" w:rsidP="00335C6B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Расч</w:t>
      </w:r>
      <w:r w:rsidRPr="00335C6B">
        <w:rPr>
          <w:rFonts w:ascii="Times New Roman" w:hAnsi="Times New Roman" w:cs="Times New Roman"/>
          <w:sz w:val="24"/>
          <w:szCs w:val="24"/>
        </w:rPr>
        <w:t>етом выявлено, что п</w:t>
      </w:r>
      <w:r w:rsidRPr="00335C6B">
        <w:rPr>
          <w:rFonts w:ascii="Times New Roman" w:hAnsi="Times New Roman" w:cs="Times New Roman"/>
          <w:sz w:val="22"/>
          <w:szCs w:val="22"/>
        </w:rPr>
        <w:t>ри разведке будут иметь место выбросы в следующем количестве - 1.05263834466 г/с и 1.7896469002 тонн/год.</w:t>
      </w:r>
    </w:p>
    <w:p w14:paraId="124A8ADF" w14:textId="77777777" w:rsidR="00335C6B" w:rsidRPr="00335C6B" w:rsidRDefault="00335C6B" w:rsidP="00335C6B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Выбросы от передвижного автотранспорта составляют </w:t>
      </w:r>
      <w:r w:rsidRPr="00335C6B">
        <w:rPr>
          <w:rFonts w:ascii="Times New Roman" w:hAnsi="Times New Roman" w:cs="Times New Roman"/>
          <w:color w:val="000000"/>
          <w:sz w:val="22"/>
          <w:szCs w:val="22"/>
        </w:rPr>
        <w:t>0,3336</w:t>
      </w:r>
      <w:r w:rsidRPr="00335C6B">
        <w:rPr>
          <w:rFonts w:ascii="Times New Roman" w:hAnsi="Times New Roman" w:cs="Times New Roman"/>
          <w:sz w:val="22"/>
          <w:szCs w:val="22"/>
        </w:rPr>
        <w:t>т/год. Согласно п. 17 ст. 202 Экологического кодекса РК выбросы загрязняющих веществ от передвижных источников в нормативы эмиссии не включены.</w:t>
      </w:r>
    </w:p>
    <w:p w14:paraId="50BE45BB" w14:textId="77777777" w:rsidR="00335C6B" w:rsidRPr="00335C6B" w:rsidRDefault="00335C6B" w:rsidP="00335C6B">
      <w:pPr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Основными источниками загрязнения атмосферного воздуха являются:</w:t>
      </w:r>
    </w:p>
    <w:p w14:paraId="2E860408" w14:textId="77777777" w:rsidR="00335C6B" w:rsidRPr="00335C6B" w:rsidRDefault="00335C6B" w:rsidP="00335C6B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bookmarkStart w:id="0" w:name="_Toc94817094"/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№0001 - ЦА-320 </w:t>
      </w:r>
    </w:p>
    <w:p w14:paraId="66556C5D" w14:textId="77777777" w:rsidR="00335C6B" w:rsidRPr="00335C6B" w:rsidRDefault="00335C6B" w:rsidP="00335C6B">
      <w:pPr>
        <w:tabs>
          <w:tab w:val="left" w:pos="465"/>
          <w:tab w:val="left" w:pos="540"/>
        </w:tabs>
        <w:ind w:firstLine="567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№0002 - </w:t>
      </w:r>
      <w:r w:rsidRPr="00335C6B">
        <w:rPr>
          <w:rFonts w:ascii="Times New Roman" w:hAnsi="Times New Roman" w:cs="Times New Roman"/>
          <w:iCs/>
          <w:sz w:val="22"/>
          <w:szCs w:val="22"/>
        </w:rPr>
        <w:t>УПА-80/60</w:t>
      </w:r>
    </w:p>
    <w:p w14:paraId="762B143B" w14:textId="77777777" w:rsidR="00335C6B" w:rsidRPr="00335C6B" w:rsidRDefault="00335C6B" w:rsidP="00335C6B">
      <w:pPr>
        <w:tabs>
          <w:tab w:val="left" w:pos="465"/>
          <w:tab w:val="left" w:pos="540"/>
        </w:tabs>
        <w:ind w:firstLine="567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№0003 - </w:t>
      </w:r>
      <w:r w:rsidRPr="00335C6B">
        <w:rPr>
          <w:rFonts w:ascii="Times New Roman" w:hAnsi="Times New Roman" w:cs="Times New Roman"/>
          <w:iCs/>
          <w:sz w:val="22"/>
          <w:szCs w:val="22"/>
        </w:rPr>
        <w:t>ДЭС</w:t>
      </w:r>
    </w:p>
    <w:p w14:paraId="6DB42393" w14:textId="77777777" w:rsidR="00335C6B" w:rsidRPr="00335C6B" w:rsidRDefault="00335C6B" w:rsidP="00335C6B">
      <w:pPr>
        <w:tabs>
          <w:tab w:val="left" w:pos="465"/>
          <w:tab w:val="left" w:pos="540"/>
        </w:tabs>
        <w:ind w:firstLine="567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№0004 - </w:t>
      </w:r>
      <w:r w:rsidRPr="00335C6B">
        <w:rPr>
          <w:rFonts w:ascii="Times New Roman" w:hAnsi="Times New Roman" w:cs="Times New Roman"/>
          <w:iCs/>
          <w:sz w:val="22"/>
          <w:szCs w:val="22"/>
        </w:rPr>
        <w:t>САГ</w:t>
      </w:r>
    </w:p>
    <w:p w14:paraId="32C5C041" w14:textId="77777777" w:rsidR="00335C6B" w:rsidRPr="00335C6B" w:rsidRDefault="00335C6B" w:rsidP="00335C6B">
      <w:pPr>
        <w:tabs>
          <w:tab w:val="left" w:pos="465"/>
          <w:tab w:val="left" w:pos="540"/>
        </w:tabs>
        <w:ind w:firstLine="567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№0005 - </w:t>
      </w:r>
      <w:proofErr w:type="gramStart"/>
      <w:r w:rsidRPr="00335C6B">
        <w:rPr>
          <w:rFonts w:ascii="Times New Roman" w:hAnsi="Times New Roman" w:cs="Times New Roman"/>
          <w:iCs/>
          <w:sz w:val="22"/>
          <w:szCs w:val="22"/>
        </w:rPr>
        <w:t>Резервуар  для</w:t>
      </w:r>
      <w:proofErr w:type="gramEnd"/>
      <w:r w:rsidRPr="00335C6B">
        <w:rPr>
          <w:rFonts w:ascii="Times New Roman" w:hAnsi="Times New Roman" w:cs="Times New Roman"/>
          <w:iCs/>
          <w:sz w:val="22"/>
          <w:szCs w:val="22"/>
        </w:rPr>
        <w:t xml:space="preserve"> дизельного топлива </w:t>
      </w:r>
      <w:r w:rsidRPr="00335C6B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>10 м3</w:t>
      </w:r>
    </w:p>
    <w:p w14:paraId="676D4F35" w14:textId="77777777" w:rsidR="00335C6B" w:rsidRPr="00335C6B" w:rsidRDefault="00335C6B" w:rsidP="00335C6B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</w:pPr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№0006 - </w:t>
      </w:r>
      <w:r w:rsidRPr="00335C6B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 xml:space="preserve">Резервуар для </w:t>
      </w:r>
      <w:proofErr w:type="gramStart"/>
      <w:r w:rsidRPr="00335C6B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>тех.масла</w:t>
      </w:r>
      <w:proofErr w:type="gramEnd"/>
      <w:r w:rsidRPr="00335C6B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 xml:space="preserve"> 2м3</w:t>
      </w:r>
    </w:p>
    <w:p w14:paraId="67849D09" w14:textId="77777777" w:rsidR="00335C6B" w:rsidRPr="00335C6B" w:rsidRDefault="00335C6B" w:rsidP="00335C6B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</w:pPr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№6002 - </w:t>
      </w:r>
      <w:r w:rsidRPr="00335C6B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>Снятие грунта (ПРС)</w:t>
      </w:r>
    </w:p>
    <w:p w14:paraId="65895AFA" w14:textId="77777777" w:rsidR="00335C6B" w:rsidRPr="00335C6B" w:rsidRDefault="00335C6B" w:rsidP="00335C6B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</w:pPr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lastRenderedPageBreak/>
        <w:t xml:space="preserve">№6003 - </w:t>
      </w:r>
      <w:r w:rsidRPr="00335C6B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>Нанесение грунта (ПРС)</w:t>
      </w:r>
    </w:p>
    <w:p w14:paraId="61741A8F" w14:textId="77777777" w:rsidR="00335C6B" w:rsidRPr="00335C6B" w:rsidRDefault="00335C6B" w:rsidP="00335C6B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</w:pPr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№6004 - </w:t>
      </w:r>
      <w:r w:rsidRPr="00335C6B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>Планировка площадки</w:t>
      </w:r>
    </w:p>
    <w:p w14:paraId="3E2BD5D0" w14:textId="77777777" w:rsidR="00335C6B" w:rsidRPr="00335C6B" w:rsidRDefault="00335C6B" w:rsidP="00335C6B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</w:pPr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№6005 - </w:t>
      </w:r>
      <w:r w:rsidRPr="00335C6B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 xml:space="preserve">Экскаватор-погрузчик </w:t>
      </w:r>
      <w:proofErr w:type="spellStart"/>
      <w:r w:rsidRPr="00335C6B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>Hidromek</w:t>
      </w:r>
      <w:proofErr w:type="spellEnd"/>
    </w:p>
    <w:p w14:paraId="32B65BB0" w14:textId="77777777" w:rsidR="00335C6B" w:rsidRPr="00335C6B" w:rsidRDefault="00335C6B" w:rsidP="00335C6B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</w:pPr>
      <w:r w:rsidRPr="00335C6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№6006 - </w:t>
      </w:r>
      <w:r w:rsidRPr="00335C6B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>Автогрейдер</w:t>
      </w:r>
    </w:p>
    <w:p w14:paraId="18E84196" w14:textId="77777777" w:rsidR="00335C6B" w:rsidRPr="00335C6B" w:rsidRDefault="00335C6B" w:rsidP="00335C6B">
      <w:pPr>
        <w:ind w:firstLine="540"/>
        <w:jc w:val="both"/>
        <w:outlineLvl w:val="0"/>
        <w:rPr>
          <w:rFonts w:ascii="Times New Roman" w:hAnsi="Times New Roman" w:cs="Times New Roman"/>
          <w:iCs/>
          <w:sz w:val="22"/>
          <w:szCs w:val="22"/>
        </w:rPr>
      </w:pPr>
      <w:r w:rsidRPr="00335C6B">
        <w:rPr>
          <w:rFonts w:ascii="Times New Roman" w:hAnsi="Times New Roman" w:cs="Times New Roman"/>
          <w:iCs/>
          <w:sz w:val="22"/>
          <w:szCs w:val="22"/>
        </w:rPr>
        <w:t>Выбросы от ДВС передвижных источников</w:t>
      </w:r>
      <w:bookmarkEnd w:id="0"/>
    </w:p>
    <w:p w14:paraId="2128D862" w14:textId="77777777" w:rsidR="00335C6B" w:rsidRPr="00335C6B" w:rsidRDefault="00335C6B" w:rsidP="00335C6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Согласно п. 17 ст. 202 Экологического кодекса РК выбросы загрязняющих веществ от передвижных источников в нормативы эмиссии не включены.</w:t>
      </w:r>
    </w:p>
    <w:p w14:paraId="3701E69E" w14:textId="77777777" w:rsidR="007C761F" w:rsidRPr="00335C6B" w:rsidRDefault="007C761F" w:rsidP="007C761F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По результатам расчета приземных концентраций вредных веществ в атмосферном воздухе можно заключить, что загрязнения воздушного бассейна происходить лишь на территории объекта и существенного вклада в экологическую обстановку данного района не оказывают.</w:t>
      </w:r>
    </w:p>
    <w:p w14:paraId="5EF90C05" w14:textId="77777777" w:rsidR="00335C6B" w:rsidRPr="00335C6B" w:rsidRDefault="00335C6B" w:rsidP="00335C6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bookmarkStart w:id="1" w:name="_Toc79477625"/>
      <w:bookmarkStart w:id="2" w:name="_Toc277331328"/>
      <w:bookmarkStart w:id="3" w:name="_Toc296424086"/>
      <w:bookmarkStart w:id="4" w:name="_Toc297638831"/>
      <w:r w:rsidRPr="00335C6B">
        <w:rPr>
          <w:rFonts w:ascii="Times New Roman" w:hAnsi="Times New Roman" w:cs="Times New Roman"/>
          <w:b/>
          <w:i/>
          <w:sz w:val="22"/>
          <w:szCs w:val="22"/>
          <w:u w:val="single"/>
        </w:rPr>
        <w:t>Водные ресурсы</w:t>
      </w:r>
    </w:p>
    <w:p w14:paraId="134F06BE" w14:textId="77777777" w:rsidR="00335C6B" w:rsidRPr="00335C6B" w:rsidRDefault="00335C6B" w:rsidP="00335C6B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Вода для </w:t>
      </w:r>
      <w:proofErr w:type="spellStart"/>
      <w:proofErr w:type="gramStart"/>
      <w:r w:rsidRPr="00335C6B">
        <w:rPr>
          <w:rFonts w:ascii="Times New Roman" w:hAnsi="Times New Roman" w:cs="Times New Roman"/>
          <w:sz w:val="22"/>
          <w:szCs w:val="22"/>
        </w:rPr>
        <w:t>хоз</w:t>
      </w:r>
      <w:proofErr w:type="spellEnd"/>
      <w:r w:rsidRPr="00335C6B">
        <w:rPr>
          <w:rFonts w:ascii="Times New Roman" w:hAnsi="Times New Roman" w:cs="Times New Roman"/>
          <w:sz w:val="22"/>
          <w:szCs w:val="22"/>
        </w:rPr>
        <w:t>-бытовых</w:t>
      </w:r>
      <w:proofErr w:type="gramEnd"/>
      <w:r w:rsidRPr="00335C6B">
        <w:rPr>
          <w:rFonts w:ascii="Times New Roman" w:hAnsi="Times New Roman" w:cs="Times New Roman"/>
          <w:sz w:val="22"/>
          <w:szCs w:val="22"/>
        </w:rPr>
        <w:t xml:space="preserve"> и производственных нужд доставляется привозным способом. Для питьевых целей используется бутилированная вода. </w:t>
      </w:r>
    </w:p>
    <w:p w14:paraId="59C26237" w14:textId="77777777" w:rsidR="00335C6B" w:rsidRPr="00335C6B" w:rsidRDefault="00335C6B" w:rsidP="00335C6B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Качество питьевой воды должно отвечать требованиям СТ РК ГОСТ Р 51232-2003 «Вода. Общие требования к организации и методам контроля качества» и качество </w:t>
      </w:r>
      <w:proofErr w:type="gramStart"/>
      <w:r w:rsidRPr="00335C6B">
        <w:rPr>
          <w:rFonts w:ascii="Times New Roman" w:hAnsi="Times New Roman" w:cs="Times New Roman"/>
          <w:sz w:val="22"/>
          <w:szCs w:val="22"/>
        </w:rPr>
        <w:t>воды</w:t>
      </w:r>
      <w:proofErr w:type="gramEnd"/>
      <w:r w:rsidRPr="00335C6B">
        <w:rPr>
          <w:rFonts w:ascii="Times New Roman" w:hAnsi="Times New Roman" w:cs="Times New Roman"/>
          <w:sz w:val="22"/>
          <w:szCs w:val="22"/>
        </w:rPr>
        <w:t xml:space="preserve"> используемой в хозяйственно-питьевых целях должно отвечать требованиям СанПиН «Санитарно-эпидемиологические требования к водоисточникам, местам водозабора для хозяйственно-питьевых целей, хозяйственно-питьевому водоснабжению, местам культурно-бытового водопользования и безопасности водных объектов», утверждённый Приказом Министра здравоохранения РК от 20.02.2023 г. №26. </w:t>
      </w:r>
    </w:p>
    <w:p w14:paraId="113EC4DB" w14:textId="77777777" w:rsidR="00335C6B" w:rsidRPr="00335C6B" w:rsidRDefault="00335C6B" w:rsidP="00335C6B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Объем водопотребления и водоотведения на хозяйственно-бытовые нужды работников при </w:t>
      </w:r>
      <w:r w:rsidRPr="00335C6B">
        <w:rPr>
          <w:rFonts w:ascii="Times New Roman" w:eastAsia="Calibri" w:hAnsi="Times New Roman" w:cs="Times New Roman"/>
          <w:bCs/>
          <w:noProof/>
          <w:sz w:val="22"/>
          <w:szCs w:val="22"/>
        </w:rPr>
        <w:t>ликвидации последствий разведки углеводородов</w:t>
      </w:r>
      <w:r w:rsidRPr="00335C6B">
        <w:rPr>
          <w:rFonts w:ascii="Times New Roman" w:hAnsi="Times New Roman" w:cs="Times New Roman"/>
          <w:sz w:val="22"/>
          <w:szCs w:val="22"/>
        </w:rPr>
        <w:t>объекта составит:</w:t>
      </w:r>
    </w:p>
    <w:p w14:paraId="3012B61D" w14:textId="77777777" w:rsidR="00335C6B" w:rsidRPr="00335C6B" w:rsidRDefault="00335C6B" w:rsidP="00335C6B">
      <w:pPr>
        <w:spacing w:line="276" w:lineRule="auto"/>
        <w:ind w:firstLine="567"/>
        <w:jc w:val="both"/>
        <w:rPr>
          <w:rFonts w:ascii="Times New Roman" w:eastAsia="Batang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- водопотребление – </w:t>
      </w:r>
      <w:r w:rsidRPr="00335C6B">
        <w:rPr>
          <w:rFonts w:ascii="Times New Roman" w:eastAsia="Batang" w:hAnsi="Times New Roman" w:cs="Times New Roman"/>
          <w:sz w:val="22"/>
          <w:szCs w:val="22"/>
        </w:rPr>
        <w:t>3,888 м</w:t>
      </w:r>
      <w:r w:rsidRPr="00335C6B">
        <w:rPr>
          <w:rFonts w:ascii="Times New Roman" w:eastAsia="Batang" w:hAnsi="Times New Roman" w:cs="Times New Roman"/>
          <w:sz w:val="22"/>
          <w:szCs w:val="22"/>
          <w:vertAlign w:val="superscript"/>
        </w:rPr>
        <w:t>3</w:t>
      </w:r>
      <w:r w:rsidRPr="00335C6B">
        <w:rPr>
          <w:rFonts w:ascii="Times New Roman" w:eastAsia="Batang" w:hAnsi="Times New Roman" w:cs="Times New Roman"/>
          <w:sz w:val="22"/>
          <w:szCs w:val="22"/>
        </w:rPr>
        <w:t>/</w:t>
      </w:r>
      <w:proofErr w:type="spellStart"/>
      <w:r w:rsidRPr="00335C6B">
        <w:rPr>
          <w:rFonts w:ascii="Times New Roman" w:eastAsia="Batang" w:hAnsi="Times New Roman" w:cs="Times New Roman"/>
          <w:sz w:val="22"/>
          <w:szCs w:val="22"/>
        </w:rPr>
        <w:t>сут</w:t>
      </w:r>
      <w:proofErr w:type="spellEnd"/>
      <w:r w:rsidRPr="00335C6B">
        <w:rPr>
          <w:rFonts w:ascii="Times New Roman" w:eastAsia="Batang" w:hAnsi="Times New Roman" w:cs="Times New Roman"/>
          <w:sz w:val="22"/>
          <w:szCs w:val="22"/>
        </w:rPr>
        <w:t>, 77,76 м</w:t>
      </w:r>
      <w:r w:rsidRPr="00335C6B">
        <w:rPr>
          <w:rFonts w:ascii="Times New Roman" w:eastAsia="Batang" w:hAnsi="Times New Roman" w:cs="Times New Roman"/>
          <w:sz w:val="22"/>
          <w:szCs w:val="22"/>
          <w:vertAlign w:val="superscript"/>
        </w:rPr>
        <w:t>3</w:t>
      </w:r>
      <w:r w:rsidRPr="00335C6B">
        <w:rPr>
          <w:rFonts w:ascii="Times New Roman" w:eastAsia="Batang" w:hAnsi="Times New Roman" w:cs="Times New Roman"/>
          <w:sz w:val="22"/>
          <w:szCs w:val="22"/>
        </w:rPr>
        <w:t>/год;</w:t>
      </w:r>
    </w:p>
    <w:p w14:paraId="58E144FC" w14:textId="77777777" w:rsidR="00335C6B" w:rsidRPr="00335C6B" w:rsidRDefault="00335C6B" w:rsidP="00335C6B">
      <w:pPr>
        <w:spacing w:line="276" w:lineRule="auto"/>
        <w:ind w:firstLine="567"/>
        <w:jc w:val="both"/>
        <w:rPr>
          <w:rFonts w:ascii="Times New Roman" w:eastAsia="Batang" w:hAnsi="Times New Roman" w:cs="Times New Roman"/>
          <w:sz w:val="22"/>
          <w:szCs w:val="22"/>
        </w:rPr>
      </w:pPr>
      <w:r w:rsidRPr="00335C6B">
        <w:rPr>
          <w:rFonts w:ascii="Times New Roman" w:eastAsia="Batang" w:hAnsi="Times New Roman" w:cs="Times New Roman"/>
          <w:sz w:val="22"/>
          <w:szCs w:val="22"/>
        </w:rPr>
        <w:t>- водоотведение - 3,888 м</w:t>
      </w:r>
      <w:r w:rsidRPr="00335C6B">
        <w:rPr>
          <w:rFonts w:ascii="Times New Roman" w:eastAsia="Batang" w:hAnsi="Times New Roman" w:cs="Times New Roman"/>
          <w:sz w:val="22"/>
          <w:szCs w:val="22"/>
          <w:vertAlign w:val="superscript"/>
        </w:rPr>
        <w:t>3</w:t>
      </w:r>
      <w:r w:rsidRPr="00335C6B">
        <w:rPr>
          <w:rFonts w:ascii="Times New Roman" w:eastAsia="Batang" w:hAnsi="Times New Roman" w:cs="Times New Roman"/>
          <w:sz w:val="22"/>
          <w:szCs w:val="22"/>
        </w:rPr>
        <w:t>/</w:t>
      </w:r>
      <w:proofErr w:type="spellStart"/>
      <w:r w:rsidRPr="00335C6B">
        <w:rPr>
          <w:rFonts w:ascii="Times New Roman" w:eastAsia="Batang" w:hAnsi="Times New Roman" w:cs="Times New Roman"/>
          <w:sz w:val="22"/>
          <w:szCs w:val="22"/>
        </w:rPr>
        <w:t>сут</w:t>
      </w:r>
      <w:proofErr w:type="spellEnd"/>
      <w:r w:rsidRPr="00335C6B">
        <w:rPr>
          <w:rFonts w:ascii="Times New Roman" w:eastAsia="Batang" w:hAnsi="Times New Roman" w:cs="Times New Roman"/>
          <w:sz w:val="22"/>
          <w:szCs w:val="22"/>
        </w:rPr>
        <w:t>, 77,76 м</w:t>
      </w:r>
      <w:r w:rsidRPr="00335C6B">
        <w:rPr>
          <w:rFonts w:ascii="Times New Roman" w:eastAsia="Batang" w:hAnsi="Times New Roman" w:cs="Times New Roman"/>
          <w:sz w:val="22"/>
          <w:szCs w:val="22"/>
          <w:vertAlign w:val="superscript"/>
        </w:rPr>
        <w:t>3</w:t>
      </w:r>
      <w:r w:rsidRPr="00335C6B">
        <w:rPr>
          <w:rFonts w:ascii="Times New Roman" w:eastAsia="Batang" w:hAnsi="Times New Roman" w:cs="Times New Roman"/>
          <w:sz w:val="22"/>
          <w:szCs w:val="22"/>
        </w:rPr>
        <w:t>/год.</w:t>
      </w:r>
    </w:p>
    <w:p w14:paraId="55205834" w14:textId="77777777" w:rsidR="00335C6B" w:rsidRPr="00335C6B" w:rsidRDefault="00335C6B" w:rsidP="00335C6B">
      <w:pPr>
        <w:spacing w:line="276" w:lineRule="auto"/>
        <w:ind w:firstLine="567"/>
        <w:jc w:val="both"/>
        <w:rPr>
          <w:rFonts w:ascii="Times New Roman" w:eastAsia="Batang" w:hAnsi="Times New Roman" w:cs="Times New Roman"/>
          <w:sz w:val="22"/>
          <w:szCs w:val="22"/>
        </w:rPr>
      </w:pPr>
      <w:r w:rsidRPr="00335C6B">
        <w:rPr>
          <w:rFonts w:ascii="Times New Roman" w:eastAsia="Batang" w:hAnsi="Times New Roman" w:cs="Times New Roman"/>
          <w:sz w:val="22"/>
          <w:szCs w:val="22"/>
        </w:rPr>
        <w:t>Объем технической воды составит – 10,375 м3.</w:t>
      </w:r>
    </w:p>
    <w:p w14:paraId="54E4A8DE" w14:textId="5E0D444C" w:rsidR="00335C6B" w:rsidRPr="00335C6B" w:rsidRDefault="00335C6B" w:rsidP="00335C6B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Хозяйственно-бытовые сточные воды по коллектору поступают в емкость для сбора отработанной воды (септик).</w:t>
      </w:r>
      <w:r w:rsidR="0033442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35C6B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Pr="00335C6B">
        <w:rPr>
          <w:rFonts w:ascii="Times New Roman" w:hAnsi="Times New Roman" w:cs="Times New Roman"/>
          <w:sz w:val="22"/>
          <w:szCs w:val="22"/>
        </w:rPr>
        <w:t xml:space="preserve"> мере заполнения стоки будут откачиваться и вывозится специальной организацией на договорной основе.</w:t>
      </w:r>
    </w:p>
    <w:p w14:paraId="632F2EA7" w14:textId="77777777" w:rsidR="00335C6B" w:rsidRPr="00335C6B" w:rsidRDefault="00335C6B" w:rsidP="00335C6B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Сброса сточных вод в природные водоёмы и водотоки не предусматривается. </w:t>
      </w:r>
    </w:p>
    <w:p w14:paraId="241DACFD" w14:textId="77777777" w:rsidR="00335C6B" w:rsidRPr="00335C6B" w:rsidRDefault="00335C6B" w:rsidP="00335C6B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Проживание работников предусмотрено в жилых вагонах.</w:t>
      </w:r>
    </w:p>
    <w:p w14:paraId="2182241A" w14:textId="77777777" w:rsidR="00DB0A3B" w:rsidRPr="00335C6B" w:rsidRDefault="00DB0A3B" w:rsidP="00DB0A3B">
      <w:pPr>
        <w:ind w:firstLine="567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335C6B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Отходы производства и потребления </w:t>
      </w:r>
    </w:p>
    <w:bookmarkEnd w:id="1"/>
    <w:bookmarkEnd w:id="2"/>
    <w:bookmarkEnd w:id="3"/>
    <w:bookmarkEnd w:id="4"/>
    <w:p w14:paraId="18AFCA25" w14:textId="77777777" w:rsidR="00B95D3E" w:rsidRPr="00335C6B" w:rsidRDefault="00B95D3E" w:rsidP="00B95D3E">
      <w:pPr>
        <w:pStyle w:val="30"/>
        <w:spacing w:after="0" w:line="276" w:lineRule="auto"/>
        <w:ind w:left="0" w:firstLine="567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335C6B">
        <w:rPr>
          <w:rFonts w:ascii="Times New Roman" w:hAnsi="Times New Roman" w:cs="Times New Roman"/>
          <w:snapToGrid w:val="0"/>
          <w:sz w:val="22"/>
          <w:szCs w:val="22"/>
        </w:rPr>
        <w:t>Основными отходами в процессе выполнения работ являются:</w:t>
      </w:r>
    </w:p>
    <w:p w14:paraId="2AEAB8F9" w14:textId="77777777" w:rsidR="00335C6B" w:rsidRPr="00335C6B" w:rsidRDefault="00335C6B" w:rsidP="00335C6B">
      <w:pPr>
        <w:pStyle w:val="ab"/>
        <w:numPr>
          <w:ilvl w:val="0"/>
          <w:numId w:val="7"/>
        </w:numPr>
        <w:spacing w:line="276" w:lineRule="auto"/>
        <w:rPr>
          <w:iCs/>
          <w:sz w:val="22"/>
          <w:szCs w:val="22"/>
        </w:rPr>
      </w:pPr>
      <w:r w:rsidRPr="00335C6B">
        <w:rPr>
          <w:iCs/>
          <w:sz w:val="22"/>
          <w:szCs w:val="22"/>
        </w:rPr>
        <w:t>промасленная ветошь</w:t>
      </w:r>
    </w:p>
    <w:p w14:paraId="09C6DF88" w14:textId="77777777" w:rsidR="00335C6B" w:rsidRPr="00335C6B" w:rsidRDefault="00335C6B" w:rsidP="00335C6B">
      <w:pPr>
        <w:pStyle w:val="ab"/>
        <w:numPr>
          <w:ilvl w:val="0"/>
          <w:numId w:val="7"/>
        </w:numPr>
        <w:spacing w:after="20"/>
        <w:jc w:val="both"/>
        <w:rPr>
          <w:bCs/>
          <w:iCs/>
          <w:color w:val="000000"/>
          <w:sz w:val="22"/>
          <w:szCs w:val="22"/>
        </w:rPr>
      </w:pPr>
      <w:r w:rsidRPr="00335C6B">
        <w:rPr>
          <w:bCs/>
          <w:iCs/>
          <w:color w:val="000000"/>
          <w:sz w:val="22"/>
          <w:szCs w:val="22"/>
        </w:rPr>
        <w:t>отработанные масла</w:t>
      </w:r>
    </w:p>
    <w:p w14:paraId="2D7A2B4A" w14:textId="77777777" w:rsidR="00335C6B" w:rsidRPr="00335C6B" w:rsidRDefault="00335C6B" w:rsidP="00335C6B">
      <w:pPr>
        <w:pStyle w:val="ab"/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 w:rsidRPr="00335C6B">
        <w:rPr>
          <w:bCs/>
          <w:iCs/>
          <w:sz w:val="22"/>
          <w:szCs w:val="22"/>
        </w:rPr>
        <w:t>тара из-под хим. реагентов</w:t>
      </w:r>
    </w:p>
    <w:p w14:paraId="42DB8947" w14:textId="77777777" w:rsidR="00335C6B" w:rsidRPr="00335C6B" w:rsidRDefault="00335C6B" w:rsidP="00335C6B">
      <w:pPr>
        <w:pStyle w:val="ab"/>
        <w:numPr>
          <w:ilvl w:val="0"/>
          <w:numId w:val="7"/>
        </w:numPr>
        <w:rPr>
          <w:color w:val="000000"/>
          <w:sz w:val="22"/>
          <w:szCs w:val="22"/>
        </w:rPr>
      </w:pPr>
      <w:r w:rsidRPr="00335C6B">
        <w:rPr>
          <w:rFonts w:eastAsia="PalatinoLinotype-Roman"/>
          <w:sz w:val="22"/>
          <w:szCs w:val="22"/>
        </w:rPr>
        <w:t>смешанные коммунальные отходы</w:t>
      </w:r>
    </w:p>
    <w:p w14:paraId="7B2E48FF" w14:textId="77777777" w:rsidR="00335C6B" w:rsidRPr="00335C6B" w:rsidRDefault="00335C6B" w:rsidP="00335C6B">
      <w:pPr>
        <w:pStyle w:val="HTML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335C6B">
        <w:rPr>
          <w:rFonts w:ascii="Times New Roman" w:hAnsi="Times New Roman" w:cs="Times New Roman"/>
          <w:iCs/>
          <w:color w:val="auto"/>
          <w:sz w:val="22"/>
          <w:szCs w:val="22"/>
        </w:rPr>
        <w:t>огарки сварочных электродов</w:t>
      </w:r>
    </w:p>
    <w:p w14:paraId="39B36788" w14:textId="77777777" w:rsidR="00335C6B" w:rsidRPr="00335C6B" w:rsidRDefault="00335C6B" w:rsidP="00335C6B">
      <w:pPr>
        <w:pStyle w:val="ab"/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 w:rsidRPr="00335C6B">
        <w:rPr>
          <w:bCs/>
          <w:iCs/>
          <w:sz w:val="22"/>
          <w:szCs w:val="22"/>
        </w:rPr>
        <w:t>металлолом</w:t>
      </w:r>
    </w:p>
    <w:p w14:paraId="3297A0DA" w14:textId="77777777" w:rsidR="00335C6B" w:rsidRPr="00335C6B" w:rsidRDefault="00335C6B" w:rsidP="00DD3C1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Общее количество отходов 4,244404 тонны в год.</w:t>
      </w:r>
    </w:p>
    <w:p w14:paraId="7E0299DE" w14:textId="77777777" w:rsidR="00335C6B" w:rsidRPr="00335C6B" w:rsidRDefault="00335C6B" w:rsidP="00335C6B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color w:val="000000"/>
          <w:sz w:val="22"/>
          <w:szCs w:val="22"/>
        </w:rPr>
        <w:t>Согласно п.2 статьи 321 ЭК РК Лица, осуществляющие операции по сбору отходов, обязаны обеспечить раздельный сбор отходов в соответствии с требованиями настоящего Кодекса.</w:t>
      </w:r>
    </w:p>
    <w:p w14:paraId="44D5CF36" w14:textId="77777777" w:rsidR="00335C6B" w:rsidRPr="00335C6B" w:rsidRDefault="00335C6B" w:rsidP="00335C6B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5" w:name="z3460"/>
      <w:r w:rsidRPr="00335C6B">
        <w:rPr>
          <w:rFonts w:ascii="Times New Roman" w:hAnsi="Times New Roman" w:cs="Times New Roman"/>
          <w:color w:val="000000"/>
          <w:sz w:val="22"/>
          <w:szCs w:val="22"/>
        </w:rPr>
        <w:t>Под раздельным сбором отходов понимается сбор отходов раздельно по видам или группам в целях упрощения дальнейшего специализированного управления ими.</w:t>
      </w:r>
    </w:p>
    <w:bookmarkEnd w:id="5"/>
    <w:p w14:paraId="597B244E" w14:textId="77777777" w:rsidR="00335C6B" w:rsidRPr="00335C6B" w:rsidRDefault="00335C6B" w:rsidP="00335C6B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35C6B">
        <w:rPr>
          <w:rFonts w:ascii="Times New Roman" w:hAnsi="Times New Roman" w:cs="Times New Roman"/>
          <w:bCs/>
          <w:sz w:val="22"/>
          <w:szCs w:val="22"/>
        </w:rPr>
        <w:t xml:space="preserve">Все без исключения отходы производства и потребления в процессе реализации проектируемых работ передаются для утилизации специализированной организации согласно заключенному договору </w:t>
      </w:r>
      <w:proofErr w:type="gramStart"/>
      <w:r w:rsidRPr="00335C6B">
        <w:rPr>
          <w:rFonts w:ascii="Times New Roman" w:hAnsi="Times New Roman" w:cs="Times New Roman"/>
          <w:bCs/>
          <w:sz w:val="22"/>
          <w:szCs w:val="22"/>
        </w:rPr>
        <w:t>предприятиям</w:t>
      </w:r>
      <w:proofErr w:type="gramEnd"/>
      <w:r w:rsidRPr="00335C6B">
        <w:rPr>
          <w:rFonts w:ascii="Times New Roman" w:hAnsi="Times New Roman" w:cs="Times New Roman"/>
          <w:bCs/>
          <w:sz w:val="22"/>
          <w:szCs w:val="22"/>
        </w:rPr>
        <w:t xml:space="preserve"> имеющим лицензию на </w:t>
      </w:r>
      <w:r w:rsidRPr="00335C6B">
        <w:rPr>
          <w:rFonts w:ascii="Times New Roman" w:hAnsi="Times New Roman" w:cs="Times New Roman"/>
          <w:color w:val="000000"/>
          <w:sz w:val="22"/>
          <w:szCs w:val="22"/>
        </w:rPr>
        <w:t>выполнение работ (оказания услуг) по переработке, обезвреживанию, утилизации и (или) уничтожению опасных отходов</w:t>
      </w:r>
      <w:r w:rsidRPr="00335C6B">
        <w:rPr>
          <w:rFonts w:ascii="Times New Roman" w:hAnsi="Times New Roman" w:cs="Times New Roman"/>
          <w:bCs/>
          <w:sz w:val="22"/>
          <w:szCs w:val="22"/>
        </w:rPr>
        <w:t>.</w:t>
      </w:r>
    </w:p>
    <w:p w14:paraId="642CAE6F" w14:textId="77777777" w:rsidR="00F35ED1" w:rsidRPr="00335C6B" w:rsidRDefault="00F35ED1" w:rsidP="00F35ED1">
      <w:pPr>
        <w:pStyle w:val="aa"/>
        <w:tabs>
          <w:tab w:val="left" w:pos="5"/>
          <w:tab w:val="left" w:pos="2885"/>
          <w:tab w:val="left" w:pos="3668"/>
          <w:tab w:val="left" w:pos="8218"/>
        </w:tabs>
        <w:ind w:firstLine="567"/>
        <w:rPr>
          <w:b/>
          <w:bCs/>
          <w:i/>
          <w:sz w:val="22"/>
          <w:szCs w:val="22"/>
        </w:rPr>
      </w:pPr>
      <w:r w:rsidRPr="00335C6B">
        <w:rPr>
          <w:b/>
          <w:bCs/>
          <w:i/>
          <w:sz w:val="22"/>
          <w:szCs w:val="22"/>
        </w:rPr>
        <w:t>Охрана</w:t>
      </w:r>
      <w:r w:rsidRPr="00335C6B">
        <w:rPr>
          <w:b/>
          <w:bCs/>
          <w:i/>
          <w:iCs/>
          <w:sz w:val="22"/>
          <w:szCs w:val="22"/>
        </w:rPr>
        <w:t xml:space="preserve"> недра</w:t>
      </w:r>
      <w:r w:rsidRPr="00335C6B">
        <w:rPr>
          <w:b/>
          <w:bCs/>
          <w:i/>
          <w:sz w:val="22"/>
          <w:szCs w:val="22"/>
        </w:rPr>
        <w:t xml:space="preserve"> </w:t>
      </w:r>
    </w:p>
    <w:p w14:paraId="212CB9F5" w14:textId="77777777" w:rsidR="005D1612" w:rsidRPr="00335C6B" w:rsidRDefault="005D1612" w:rsidP="005D161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35C6B">
        <w:rPr>
          <w:rFonts w:ascii="Times New Roman" w:eastAsia="Calibri" w:hAnsi="Times New Roman" w:cs="Times New Roman"/>
          <w:sz w:val="22"/>
          <w:szCs w:val="22"/>
        </w:rPr>
        <w:t>Ми</w:t>
      </w:r>
      <w:r w:rsidRPr="00335C6B">
        <w:rPr>
          <w:rFonts w:ascii="Times New Roman" w:hAnsi="Times New Roman" w:cs="Times New Roman"/>
          <w:sz w:val="22"/>
          <w:szCs w:val="22"/>
        </w:rPr>
        <w:t>неральные и сырьевые ресурсы в зоне воздействия намечаемого объекта отсутствуют.</w:t>
      </w:r>
    </w:p>
    <w:p w14:paraId="4BE6B97B" w14:textId="77777777" w:rsidR="005D1612" w:rsidRPr="00335C6B" w:rsidRDefault="005D1612" w:rsidP="005D161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35C6B">
        <w:rPr>
          <w:rFonts w:ascii="Times New Roman" w:eastAsia="Calibri" w:hAnsi="Times New Roman" w:cs="Times New Roman"/>
          <w:sz w:val="22"/>
          <w:szCs w:val="22"/>
        </w:rPr>
        <w:t xml:space="preserve">Внешние транспортные перевозки сыпучих материалов в период добычных работ будут осуществляться по существующим автомобильным дорогам. </w:t>
      </w:r>
    </w:p>
    <w:p w14:paraId="6D66767A" w14:textId="77777777" w:rsidR="005D1612" w:rsidRPr="00335C6B" w:rsidRDefault="005D1612" w:rsidP="005D1612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lastRenderedPageBreak/>
        <w:t>Реализация проекта не окажет прямого воздействия на недра.</w:t>
      </w:r>
    </w:p>
    <w:p w14:paraId="0EDC1B83" w14:textId="77777777" w:rsidR="003009CF" w:rsidRPr="00335C6B" w:rsidRDefault="003009CF" w:rsidP="005D1612">
      <w:pPr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335C6B">
        <w:rPr>
          <w:rFonts w:ascii="Times New Roman" w:hAnsi="Times New Roman" w:cs="Times New Roman"/>
          <w:b/>
          <w:i/>
          <w:sz w:val="22"/>
          <w:szCs w:val="22"/>
        </w:rPr>
        <w:t>Флора и фауна</w:t>
      </w:r>
    </w:p>
    <w:p w14:paraId="2D18275D" w14:textId="77777777" w:rsidR="003009CF" w:rsidRPr="00335C6B" w:rsidRDefault="003009CF" w:rsidP="003009CF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На проектируемой территории отсутствуют животные и растения, занесенные в Красную книгу. Пути миграции диких животных отсутствуют. </w:t>
      </w:r>
    </w:p>
    <w:p w14:paraId="12AAEC29" w14:textId="77777777" w:rsidR="003009CF" w:rsidRPr="00335C6B" w:rsidRDefault="003009CF" w:rsidP="003009CF">
      <w:pPr>
        <w:shd w:val="clear" w:color="auto" w:fill="FFFFFF"/>
        <w:ind w:firstLine="54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35C6B">
        <w:rPr>
          <w:rFonts w:ascii="Times New Roman" w:hAnsi="Times New Roman" w:cs="Times New Roman"/>
          <w:bCs/>
          <w:sz w:val="22"/>
          <w:szCs w:val="22"/>
        </w:rPr>
        <w:t>В близи проектируемых работ нет культурных памятников, заповедных зон, заказников и других особо охраняемых природных объектов.</w:t>
      </w:r>
    </w:p>
    <w:p w14:paraId="42329E69" w14:textId="77777777" w:rsidR="0062019D" w:rsidRPr="00335C6B" w:rsidRDefault="0062019D" w:rsidP="0062019D">
      <w:pPr>
        <w:ind w:firstLine="60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335C6B">
        <w:rPr>
          <w:rFonts w:ascii="Times New Roman" w:hAnsi="Times New Roman" w:cs="Times New Roman"/>
          <w:b/>
          <w:i/>
          <w:sz w:val="22"/>
          <w:szCs w:val="22"/>
        </w:rPr>
        <w:t xml:space="preserve">Физическое воздействие </w:t>
      </w:r>
    </w:p>
    <w:p w14:paraId="2AF400DB" w14:textId="77777777" w:rsidR="0062019D" w:rsidRPr="00335C6B" w:rsidRDefault="0062019D" w:rsidP="0062019D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В районе размещения проектируемого объекта нет опасного для жизни людей шума, вибрации, электромагнитных полей и напряжения, которое оказывало бы неблагоприятное действие на состояние здоровья населения.</w:t>
      </w:r>
    </w:p>
    <w:p w14:paraId="6DD19BCF" w14:textId="77777777" w:rsidR="003135A3" w:rsidRPr="00335C6B" w:rsidRDefault="003135A3" w:rsidP="003135A3">
      <w:pPr>
        <w:ind w:firstLine="54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335C6B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Радиационная безопасность </w:t>
      </w:r>
    </w:p>
    <w:p w14:paraId="1D5354A1" w14:textId="77777777" w:rsidR="003135A3" w:rsidRPr="00335C6B" w:rsidRDefault="003135A3" w:rsidP="003135A3">
      <w:pPr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35C6B">
        <w:rPr>
          <w:rFonts w:ascii="Times New Roman" w:hAnsi="Times New Roman" w:cs="Times New Roman"/>
          <w:bCs/>
          <w:sz w:val="22"/>
          <w:szCs w:val="22"/>
        </w:rPr>
        <w:t xml:space="preserve">Радиоэкологическая ситуация проектируемой территории стабильная. Потенциальные источники радиации отсутствуют. </w:t>
      </w:r>
    </w:p>
    <w:p w14:paraId="20E264DB" w14:textId="77777777" w:rsidR="003135A3" w:rsidRPr="00335C6B" w:rsidRDefault="003135A3" w:rsidP="007B25E8">
      <w:pPr>
        <w:pStyle w:val="21"/>
        <w:ind w:firstLine="567"/>
        <w:jc w:val="both"/>
        <w:rPr>
          <w:rFonts w:ascii="Times New Roman" w:hAnsi="Times New Roman"/>
          <w:b/>
          <w:i/>
        </w:rPr>
      </w:pPr>
      <w:r w:rsidRPr="00335C6B">
        <w:rPr>
          <w:rFonts w:ascii="Times New Roman" w:hAnsi="Times New Roman"/>
          <w:b/>
          <w:i/>
        </w:rPr>
        <w:t>Социально-экономическая среда</w:t>
      </w:r>
    </w:p>
    <w:p w14:paraId="2843DA29" w14:textId="77777777" w:rsidR="004025CF" w:rsidRPr="00335C6B" w:rsidRDefault="003135A3" w:rsidP="004025CF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Наиболее явным положительным воздействием проектируемых работ на трудовую занятость населения </w:t>
      </w:r>
      <w:proofErr w:type="gramStart"/>
      <w:r w:rsidRPr="00335C6B">
        <w:rPr>
          <w:rFonts w:ascii="Times New Roman" w:hAnsi="Times New Roman" w:cs="Times New Roman"/>
          <w:sz w:val="22"/>
          <w:szCs w:val="22"/>
        </w:rPr>
        <w:t>- это</w:t>
      </w:r>
      <w:proofErr w:type="gramEnd"/>
      <w:r w:rsidRPr="00335C6B">
        <w:rPr>
          <w:rFonts w:ascii="Times New Roman" w:hAnsi="Times New Roman" w:cs="Times New Roman"/>
          <w:sz w:val="22"/>
          <w:szCs w:val="22"/>
        </w:rPr>
        <w:t xml:space="preserve"> создание некоторого числа рабочих мест в области. </w:t>
      </w:r>
      <w:r w:rsidR="004025CF" w:rsidRPr="00335C6B">
        <w:rPr>
          <w:rFonts w:ascii="Times New Roman" w:hAnsi="Times New Roman" w:cs="Times New Roman"/>
          <w:sz w:val="22"/>
          <w:szCs w:val="22"/>
        </w:rPr>
        <w:t>Так же п</w:t>
      </w:r>
      <w:r w:rsidR="004025CF" w:rsidRPr="00335C6B">
        <w:rPr>
          <w:rFonts w:ascii="Times New Roman" w:hAnsi="Times New Roman" w:cs="Times New Roman"/>
          <w:sz w:val="22"/>
          <w:szCs w:val="22"/>
          <w:lang w:eastAsia="en-US"/>
        </w:rPr>
        <w:t xml:space="preserve">роектируемый объект имеет большое социальное значение для населения </w:t>
      </w:r>
      <w:r w:rsidR="007C761F" w:rsidRPr="00335C6B">
        <w:rPr>
          <w:rFonts w:ascii="Times New Roman" w:hAnsi="Times New Roman" w:cs="Times New Roman"/>
          <w:sz w:val="22"/>
          <w:szCs w:val="22"/>
          <w:lang w:eastAsia="en-US"/>
        </w:rPr>
        <w:t>аульного округа Махамбет</w:t>
      </w:r>
      <w:r w:rsidR="00BA7F86" w:rsidRPr="00335C6B">
        <w:rPr>
          <w:rFonts w:ascii="Times New Roman" w:hAnsi="Times New Roman" w:cs="Times New Roman"/>
          <w:sz w:val="22"/>
          <w:szCs w:val="22"/>
          <w:lang w:eastAsia="en-US"/>
        </w:rPr>
        <w:t xml:space="preserve">, </w:t>
      </w:r>
      <w:r w:rsidR="007C761F" w:rsidRPr="00335C6B">
        <w:rPr>
          <w:rFonts w:ascii="Times New Roman" w:hAnsi="Times New Roman" w:cs="Times New Roman"/>
          <w:sz w:val="22"/>
          <w:szCs w:val="22"/>
          <w:lang w:eastAsia="en-US"/>
        </w:rPr>
        <w:t xml:space="preserve">города </w:t>
      </w:r>
      <w:proofErr w:type="spellStart"/>
      <w:r w:rsidR="007C761F" w:rsidRPr="00335C6B">
        <w:rPr>
          <w:rFonts w:ascii="Times New Roman" w:hAnsi="Times New Roman" w:cs="Times New Roman"/>
          <w:sz w:val="22"/>
          <w:szCs w:val="22"/>
          <w:lang w:eastAsia="en-US"/>
        </w:rPr>
        <w:t>Кызылора</w:t>
      </w:r>
      <w:proofErr w:type="spellEnd"/>
      <w:r w:rsidR="004025CF" w:rsidRPr="00335C6B">
        <w:rPr>
          <w:rFonts w:ascii="Times New Roman" w:hAnsi="Times New Roman" w:cs="Times New Roman"/>
          <w:sz w:val="22"/>
          <w:szCs w:val="22"/>
          <w:lang w:eastAsia="en-US"/>
        </w:rPr>
        <w:t xml:space="preserve">. </w:t>
      </w:r>
      <w:r w:rsidR="00310E1A" w:rsidRPr="00335C6B">
        <w:rPr>
          <w:rFonts w:ascii="Times New Roman" w:hAnsi="Times New Roman" w:cs="Times New Roman"/>
          <w:sz w:val="22"/>
          <w:szCs w:val="22"/>
        </w:rPr>
        <w:t xml:space="preserve">Основным направлением </w:t>
      </w:r>
      <w:r w:rsidR="00310E1A" w:rsidRPr="00335C6B">
        <w:rPr>
          <w:rFonts w:ascii="Times New Roman" w:hAnsi="Times New Roman" w:cs="Times New Roman"/>
          <w:iCs/>
          <w:sz w:val="22"/>
          <w:szCs w:val="22"/>
        </w:rPr>
        <w:t>ИП «</w:t>
      </w:r>
      <w:proofErr w:type="spellStart"/>
      <w:r w:rsidR="00310E1A" w:rsidRPr="00335C6B">
        <w:rPr>
          <w:rFonts w:ascii="Times New Roman" w:hAnsi="Times New Roman" w:cs="Times New Roman"/>
          <w:iCs/>
          <w:sz w:val="22"/>
          <w:szCs w:val="22"/>
        </w:rPr>
        <w:t>Калыков</w:t>
      </w:r>
      <w:proofErr w:type="spellEnd"/>
      <w:r w:rsidR="00310E1A" w:rsidRPr="00335C6B">
        <w:rPr>
          <w:rFonts w:ascii="Times New Roman" w:hAnsi="Times New Roman" w:cs="Times New Roman"/>
          <w:iCs/>
          <w:sz w:val="22"/>
          <w:szCs w:val="22"/>
        </w:rPr>
        <w:t xml:space="preserve"> Б.С.»</w:t>
      </w:r>
      <w:r w:rsidR="00310E1A" w:rsidRPr="00335C6B">
        <w:rPr>
          <w:rFonts w:ascii="Times New Roman" w:hAnsi="Times New Roman" w:cs="Times New Roman"/>
          <w:sz w:val="22"/>
          <w:szCs w:val="22"/>
        </w:rPr>
        <w:t xml:space="preserve"> является выпуск  жженого кирпича и кирпича сырца, используемого для кладки наружных и внутренних стен для жилищного строительства  и других элементов зданий и сооружений.</w:t>
      </w:r>
      <w:r w:rsidR="004025CF" w:rsidRPr="00335C6B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</w:p>
    <w:p w14:paraId="4E151E00" w14:textId="77777777" w:rsidR="003135A3" w:rsidRPr="00335C6B" w:rsidRDefault="003135A3" w:rsidP="003135A3">
      <w:pPr>
        <w:pStyle w:val="21"/>
        <w:ind w:firstLine="709"/>
        <w:jc w:val="both"/>
        <w:rPr>
          <w:rFonts w:ascii="Times New Roman" w:hAnsi="Times New Roman"/>
          <w:b/>
          <w:i/>
        </w:rPr>
      </w:pPr>
      <w:r w:rsidRPr="00335C6B">
        <w:rPr>
          <w:rFonts w:ascii="Times New Roman" w:hAnsi="Times New Roman"/>
          <w:b/>
          <w:i/>
        </w:rPr>
        <w:t>Природоохранные мероприятия по уменьшению вредного воздействия намечаемой хозяйственной деятельности и улучшению экологической ситуации.</w:t>
      </w:r>
    </w:p>
    <w:p w14:paraId="1B2CCE4E" w14:textId="77777777" w:rsidR="003135A3" w:rsidRPr="00335C6B" w:rsidRDefault="003135A3" w:rsidP="003135A3">
      <w:pPr>
        <w:pStyle w:val="a8"/>
        <w:tabs>
          <w:tab w:val="left" w:pos="993"/>
        </w:tabs>
        <w:ind w:left="709" w:right="-1"/>
        <w:jc w:val="both"/>
        <w:rPr>
          <w:i/>
          <w:sz w:val="22"/>
          <w:szCs w:val="22"/>
        </w:rPr>
      </w:pPr>
      <w:r w:rsidRPr="00335C6B">
        <w:rPr>
          <w:i/>
          <w:sz w:val="22"/>
          <w:szCs w:val="22"/>
        </w:rPr>
        <w:t>Атмосферный воздух:</w:t>
      </w:r>
    </w:p>
    <w:p w14:paraId="20F333D2" w14:textId="77777777" w:rsidR="003135A3" w:rsidRPr="00335C6B" w:rsidRDefault="003135A3" w:rsidP="003135A3">
      <w:pPr>
        <w:widowControl/>
        <w:numPr>
          <w:ilvl w:val="0"/>
          <w:numId w:val="1"/>
        </w:numPr>
        <w:tabs>
          <w:tab w:val="left" w:pos="54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применять такие устройства и методы работы, чтобы минимизировать выбросы пыли, газов или эмиссию других веществ;</w:t>
      </w:r>
    </w:p>
    <w:p w14:paraId="2D17BC95" w14:textId="77777777" w:rsidR="003135A3" w:rsidRPr="00335C6B" w:rsidRDefault="003135A3" w:rsidP="003135A3">
      <w:pPr>
        <w:widowControl/>
        <w:numPr>
          <w:ilvl w:val="0"/>
          <w:numId w:val="1"/>
        </w:numPr>
        <w:tabs>
          <w:tab w:val="left" w:pos="54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обеспечить эффективное разбрызгивание воды в период доставки материалов, когда особенно образуется пыль и должен увлажнить материалы во время сухой и ветреной погоды;</w:t>
      </w:r>
    </w:p>
    <w:p w14:paraId="02AA69F0" w14:textId="77777777" w:rsidR="003135A3" w:rsidRPr="00335C6B" w:rsidRDefault="003135A3" w:rsidP="003135A3">
      <w:pPr>
        <w:widowControl/>
        <w:numPr>
          <w:ilvl w:val="0"/>
          <w:numId w:val="1"/>
        </w:numPr>
        <w:tabs>
          <w:tab w:val="left" w:pos="54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использовать эффективную систему очистки струями воды в период доставки и обработки материалов, когда вероятно возникновение пыли, а штабели запасенных материалов увлажняются в период сухой и ветреной погоды;</w:t>
      </w:r>
    </w:p>
    <w:p w14:paraId="5EAECC71" w14:textId="77777777" w:rsidR="003135A3" w:rsidRPr="00335C6B" w:rsidRDefault="003135A3" w:rsidP="003135A3">
      <w:pPr>
        <w:widowControl/>
        <w:numPr>
          <w:ilvl w:val="0"/>
          <w:numId w:val="1"/>
        </w:numPr>
        <w:tabs>
          <w:tab w:val="left" w:pos="54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строительный транспорт и машины должны быть в исправном рабочем состоянии, двигатели должны быть выключены, когда транспорт и техника не используются;</w:t>
      </w:r>
    </w:p>
    <w:p w14:paraId="72E5E3FD" w14:textId="77777777" w:rsidR="003135A3" w:rsidRPr="00335C6B" w:rsidRDefault="003135A3" w:rsidP="003135A3">
      <w:pPr>
        <w:widowControl/>
        <w:numPr>
          <w:ilvl w:val="0"/>
          <w:numId w:val="1"/>
        </w:numPr>
        <w:tabs>
          <w:tab w:val="left" w:pos="54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любое транспортное средство с открытым кузовом, используемое для транспортировки и потенциально пылящее, должно иметь соответствующие боковые приспособления и задний борт. </w:t>
      </w:r>
    </w:p>
    <w:p w14:paraId="7868690D" w14:textId="77777777" w:rsidR="003135A3" w:rsidRPr="00335C6B" w:rsidRDefault="003135A3" w:rsidP="003135A3">
      <w:pPr>
        <w:pStyle w:val="a8"/>
        <w:tabs>
          <w:tab w:val="left" w:pos="851"/>
          <w:tab w:val="left" w:pos="993"/>
        </w:tabs>
        <w:ind w:left="709" w:right="-1"/>
        <w:jc w:val="both"/>
        <w:rPr>
          <w:i/>
          <w:sz w:val="22"/>
          <w:szCs w:val="22"/>
        </w:rPr>
      </w:pPr>
      <w:r w:rsidRPr="00335C6B">
        <w:rPr>
          <w:bCs/>
          <w:i/>
          <w:sz w:val="22"/>
          <w:szCs w:val="22"/>
        </w:rPr>
        <w:t>Подземные и поверхностные воды:</w:t>
      </w:r>
    </w:p>
    <w:p w14:paraId="58931992" w14:textId="77777777" w:rsidR="00310584" w:rsidRPr="00335C6B" w:rsidRDefault="00310584" w:rsidP="00310584">
      <w:pPr>
        <w:widowControl/>
        <w:numPr>
          <w:ilvl w:val="0"/>
          <w:numId w:val="2"/>
        </w:numPr>
        <w:tabs>
          <w:tab w:val="clear" w:pos="13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запрещается сливать и сваливать какие-либо материалы и вещества, получаемые при выполнении работ в водные источники и пониженные места рельефа;</w:t>
      </w:r>
    </w:p>
    <w:p w14:paraId="1E48EE00" w14:textId="77777777" w:rsidR="00310584" w:rsidRPr="00335C6B" w:rsidRDefault="00310584" w:rsidP="00310584">
      <w:pPr>
        <w:widowControl/>
        <w:numPr>
          <w:ilvl w:val="0"/>
          <w:numId w:val="2"/>
        </w:numPr>
        <w:tabs>
          <w:tab w:val="clear" w:pos="13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необходимо чтобы все постоянные и временные водотоки и водосбор на строительной площадке и за ее пределами содержались в чистоте, были свободными от мусора и отходов;</w:t>
      </w:r>
    </w:p>
    <w:p w14:paraId="6EDF486B" w14:textId="77777777" w:rsidR="00310584" w:rsidRPr="00335C6B" w:rsidRDefault="00310584" w:rsidP="00310584">
      <w:pPr>
        <w:widowControl/>
        <w:numPr>
          <w:ilvl w:val="0"/>
          <w:numId w:val="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при строительстве не допускать применение </w:t>
      </w:r>
      <w:proofErr w:type="spellStart"/>
      <w:r w:rsidRPr="00335C6B">
        <w:rPr>
          <w:rFonts w:ascii="Times New Roman" w:hAnsi="Times New Roman" w:cs="Times New Roman"/>
          <w:sz w:val="22"/>
          <w:szCs w:val="22"/>
        </w:rPr>
        <w:t>стокообразующих</w:t>
      </w:r>
      <w:proofErr w:type="spellEnd"/>
      <w:r w:rsidRPr="00335C6B">
        <w:rPr>
          <w:rFonts w:ascii="Times New Roman" w:hAnsi="Times New Roman" w:cs="Times New Roman"/>
          <w:sz w:val="22"/>
          <w:szCs w:val="22"/>
        </w:rPr>
        <w:t xml:space="preserve"> технологии или процессов;</w:t>
      </w:r>
    </w:p>
    <w:p w14:paraId="06EA2996" w14:textId="77777777" w:rsidR="001D5320" w:rsidRPr="00335C6B" w:rsidRDefault="00310584" w:rsidP="00310584">
      <w:pPr>
        <w:widowControl/>
        <w:numPr>
          <w:ilvl w:val="0"/>
          <w:numId w:val="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при производстве земляных работ не допускать сброс грунта за пределы обозначенной на генплане границы временного </w:t>
      </w:r>
      <w:r w:rsidR="001D5320" w:rsidRPr="00335C6B">
        <w:rPr>
          <w:rFonts w:ascii="Times New Roman" w:hAnsi="Times New Roman" w:cs="Times New Roman"/>
          <w:sz w:val="22"/>
          <w:szCs w:val="22"/>
        </w:rPr>
        <w:t>отвода</w:t>
      </w:r>
      <w:r w:rsidRPr="00335C6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04A0494" w14:textId="77777777" w:rsidR="00310584" w:rsidRPr="00335C6B" w:rsidRDefault="00310584" w:rsidP="00310584">
      <w:pPr>
        <w:widowControl/>
        <w:numPr>
          <w:ilvl w:val="0"/>
          <w:numId w:val="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 xml:space="preserve">не допускать базирование специальной строительной техники и автотранспорта </w:t>
      </w:r>
      <w:proofErr w:type="gramStart"/>
      <w:r w:rsidRPr="00335C6B">
        <w:rPr>
          <w:rFonts w:ascii="Times New Roman" w:hAnsi="Times New Roman" w:cs="Times New Roman"/>
          <w:sz w:val="22"/>
          <w:szCs w:val="22"/>
        </w:rPr>
        <w:t>на водоохраной</w:t>
      </w:r>
      <w:proofErr w:type="gramEnd"/>
      <w:r w:rsidRPr="00335C6B">
        <w:rPr>
          <w:rFonts w:ascii="Times New Roman" w:hAnsi="Times New Roman" w:cs="Times New Roman"/>
          <w:sz w:val="22"/>
          <w:szCs w:val="22"/>
        </w:rPr>
        <w:t xml:space="preserve"> зоне и полосе;</w:t>
      </w:r>
    </w:p>
    <w:p w14:paraId="129E9E99" w14:textId="77777777" w:rsidR="00310584" w:rsidRPr="00335C6B" w:rsidRDefault="00310584" w:rsidP="00310584">
      <w:pPr>
        <w:widowControl/>
        <w:numPr>
          <w:ilvl w:val="0"/>
          <w:numId w:val="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оборудовать место временного нахождения рабочих резервуаром для сбора образующихся хозбытовых стоков и контейнером для сбора и хранения ТБО.</w:t>
      </w:r>
    </w:p>
    <w:p w14:paraId="6A371E95" w14:textId="77777777" w:rsidR="003135A3" w:rsidRPr="00335C6B" w:rsidRDefault="003135A3" w:rsidP="003135A3">
      <w:pPr>
        <w:pStyle w:val="ab"/>
        <w:tabs>
          <w:tab w:val="left" w:pos="851"/>
          <w:tab w:val="left" w:pos="993"/>
        </w:tabs>
        <w:ind w:left="709" w:right="-1"/>
        <w:jc w:val="both"/>
        <w:rPr>
          <w:i/>
          <w:sz w:val="22"/>
          <w:szCs w:val="22"/>
        </w:rPr>
      </w:pPr>
      <w:r w:rsidRPr="00335C6B">
        <w:rPr>
          <w:i/>
          <w:sz w:val="22"/>
          <w:szCs w:val="22"/>
        </w:rPr>
        <w:t>Почва:</w:t>
      </w:r>
    </w:p>
    <w:p w14:paraId="5F9D3383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- хранение строительных материалов предусматривается только на специально выделенных и оборудованных для этого площадках;</w:t>
      </w:r>
    </w:p>
    <w:p w14:paraId="2CCE0C52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- запрещается слив любых загрязняющих веществ в воду и</w:t>
      </w:r>
      <w:r w:rsidRPr="00335C6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35C6B">
        <w:rPr>
          <w:rFonts w:ascii="Times New Roman" w:hAnsi="Times New Roman" w:cs="Times New Roman"/>
          <w:sz w:val="22"/>
          <w:szCs w:val="22"/>
        </w:rPr>
        <w:t>почву;</w:t>
      </w:r>
    </w:p>
    <w:p w14:paraId="77BB768F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- сбор и удаление отходов для утилизации;</w:t>
      </w:r>
    </w:p>
    <w:p w14:paraId="6DC044CE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- сокращение объема образования</w:t>
      </w:r>
      <w:r w:rsidRPr="00335C6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35C6B">
        <w:rPr>
          <w:rFonts w:ascii="Times New Roman" w:hAnsi="Times New Roman" w:cs="Times New Roman"/>
          <w:sz w:val="22"/>
          <w:szCs w:val="22"/>
        </w:rPr>
        <w:t>отходов;</w:t>
      </w:r>
    </w:p>
    <w:p w14:paraId="041C9298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- удаление или обезвреживания отходов и вторичных материалов только в разрешенных для этого</w:t>
      </w:r>
      <w:r w:rsidRPr="00335C6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35C6B">
        <w:rPr>
          <w:rFonts w:ascii="Times New Roman" w:hAnsi="Times New Roman" w:cs="Times New Roman"/>
          <w:sz w:val="22"/>
          <w:szCs w:val="22"/>
        </w:rPr>
        <w:t>местах;</w:t>
      </w:r>
    </w:p>
    <w:p w14:paraId="57307928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lastRenderedPageBreak/>
        <w:t>- приобретение материалов в бестарном виде или в возвратной</w:t>
      </w:r>
      <w:r w:rsidRPr="00335C6B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35C6B">
        <w:rPr>
          <w:rFonts w:ascii="Times New Roman" w:hAnsi="Times New Roman" w:cs="Times New Roman"/>
          <w:sz w:val="22"/>
          <w:szCs w:val="22"/>
        </w:rPr>
        <w:t>таре;</w:t>
      </w:r>
    </w:p>
    <w:p w14:paraId="79A4C640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- не смешивание отходов различных классов</w:t>
      </w:r>
      <w:r w:rsidRPr="00335C6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35C6B">
        <w:rPr>
          <w:rFonts w:ascii="Times New Roman" w:hAnsi="Times New Roman" w:cs="Times New Roman"/>
          <w:sz w:val="22"/>
          <w:szCs w:val="22"/>
        </w:rPr>
        <w:t>опасности;</w:t>
      </w:r>
    </w:p>
    <w:p w14:paraId="41567378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- установить контроль за раздельным сбором мусора с обязательной утилизацией годных для</w:t>
      </w:r>
      <w:r w:rsidR="00335C6B">
        <w:rPr>
          <w:rFonts w:ascii="Times New Roman" w:hAnsi="Times New Roman" w:cs="Times New Roman"/>
          <w:sz w:val="22"/>
          <w:szCs w:val="22"/>
        </w:rPr>
        <w:t xml:space="preserve"> вторичной переработки отходов;</w:t>
      </w:r>
    </w:p>
    <w:p w14:paraId="2C98A3ED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- своевременно проводить уборку</w:t>
      </w:r>
      <w:r w:rsidRPr="00335C6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35C6B">
        <w:rPr>
          <w:rFonts w:ascii="Times New Roman" w:hAnsi="Times New Roman" w:cs="Times New Roman"/>
          <w:sz w:val="22"/>
          <w:szCs w:val="22"/>
        </w:rPr>
        <w:t>территории;</w:t>
      </w:r>
    </w:p>
    <w:p w14:paraId="76D5930F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- поддерживать в чистоте площадку для сбора мусора. Следить за исправностью контейнеров. Регулярно вывозить мусор с территории строительства;</w:t>
      </w:r>
    </w:p>
    <w:p w14:paraId="7A77B017" w14:textId="77777777" w:rsidR="009A5A12" w:rsidRPr="00335C6B" w:rsidRDefault="009A5A12" w:rsidP="009A5A1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5C6B">
        <w:rPr>
          <w:rFonts w:ascii="Times New Roman" w:hAnsi="Times New Roman" w:cs="Times New Roman"/>
          <w:sz w:val="22"/>
          <w:szCs w:val="22"/>
        </w:rPr>
        <w:t>- использование нормативных документов, правил и международных стандартов для удаления отходов, применяемых в</w:t>
      </w:r>
      <w:r w:rsidRPr="00335C6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35C6B">
        <w:rPr>
          <w:rFonts w:ascii="Times New Roman" w:hAnsi="Times New Roman" w:cs="Times New Roman"/>
          <w:sz w:val="22"/>
          <w:szCs w:val="22"/>
        </w:rPr>
        <w:t>РК.</w:t>
      </w:r>
    </w:p>
    <w:p w14:paraId="5CAB561E" w14:textId="77777777" w:rsidR="003135A3" w:rsidRPr="00335C6B" w:rsidRDefault="003135A3" w:rsidP="003135A3">
      <w:pPr>
        <w:pStyle w:val="a8"/>
        <w:ind w:firstLine="709"/>
        <w:jc w:val="both"/>
        <w:rPr>
          <w:sz w:val="22"/>
          <w:szCs w:val="22"/>
          <w:u w:val="single"/>
        </w:rPr>
      </w:pPr>
      <w:r w:rsidRPr="00335C6B">
        <w:rPr>
          <w:sz w:val="22"/>
          <w:szCs w:val="22"/>
        </w:rPr>
        <w:t xml:space="preserve">Последствия данной деятельности будут незначительны и не окажут особого влияния </w:t>
      </w:r>
      <w:proofErr w:type="gramStart"/>
      <w:r w:rsidRPr="00335C6B">
        <w:rPr>
          <w:sz w:val="22"/>
          <w:szCs w:val="22"/>
        </w:rPr>
        <w:t>на  экологическую</w:t>
      </w:r>
      <w:proofErr w:type="gramEnd"/>
      <w:r w:rsidRPr="00335C6B">
        <w:rPr>
          <w:sz w:val="22"/>
          <w:szCs w:val="22"/>
        </w:rPr>
        <w:t xml:space="preserve">  </w:t>
      </w:r>
      <w:proofErr w:type="gramStart"/>
      <w:r w:rsidRPr="00335C6B">
        <w:rPr>
          <w:sz w:val="22"/>
          <w:szCs w:val="22"/>
        </w:rPr>
        <w:t>обстановку  района</w:t>
      </w:r>
      <w:proofErr w:type="gramEnd"/>
      <w:r w:rsidRPr="00335C6B">
        <w:rPr>
          <w:sz w:val="22"/>
          <w:szCs w:val="22"/>
        </w:rPr>
        <w:t xml:space="preserve">  </w:t>
      </w:r>
      <w:proofErr w:type="gramStart"/>
      <w:r w:rsidRPr="00335C6B">
        <w:rPr>
          <w:sz w:val="22"/>
          <w:szCs w:val="22"/>
        </w:rPr>
        <w:t>при  строгом</w:t>
      </w:r>
      <w:proofErr w:type="gramEnd"/>
      <w:r w:rsidRPr="00335C6B">
        <w:rPr>
          <w:sz w:val="22"/>
          <w:szCs w:val="22"/>
        </w:rPr>
        <w:t xml:space="preserve">  </w:t>
      </w:r>
      <w:proofErr w:type="gramStart"/>
      <w:r w:rsidRPr="00335C6B">
        <w:rPr>
          <w:sz w:val="22"/>
          <w:szCs w:val="22"/>
        </w:rPr>
        <w:t>выполнении  природоохранных</w:t>
      </w:r>
      <w:proofErr w:type="gramEnd"/>
      <w:r w:rsidRPr="00335C6B">
        <w:rPr>
          <w:sz w:val="22"/>
          <w:szCs w:val="22"/>
        </w:rPr>
        <w:t xml:space="preserve">  </w:t>
      </w:r>
      <w:proofErr w:type="gramStart"/>
      <w:r w:rsidRPr="00335C6B">
        <w:rPr>
          <w:sz w:val="22"/>
          <w:szCs w:val="22"/>
        </w:rPr>
        <w:t>мероприятий,  предусмотренных</w:t>
      </w:r>
      <w:proofErr w:type="gramEnd"/>
      <w:r w:rsidRPr="00335C6B">
        <w:rPr>
          <w:sz w:val="22"/>
          <w:szCs w:val="22"/>
        </w:rPr>
        <w:t xml:space="preserve">  проектом.</w:t>
      </w:r>
    </w:p>
    <w:p w14:paraId="3413AF2A" w14:textId="77777777" w:rsidR="003135A3" w:rsidRPr="00335C6B" w:rsidRDefault="003135A3" w:rsidP="003135A3">
      <w:pPr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233B82B" w14:textId="77777777" w:rsidR="003135A3" w:rsidRPr="00335C6B" w:rsidRDefault="003135A3" w:rsidP="0062019D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</w:p>
    <w:p w14:paraId="452D48A0" w14:textId="77777777" w:rsidR="0062019D" w:rsidRPr="00DD3C16" w:rsidRDefault="0062019D" w:rsidP="0062019D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7547F777" w14:textId="77777777" w:rsidR="00DB0A3B" w:rsidRPr="00DD3C16" w:rsidRDefault="00DB0A3B" w:rsidP="0024347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B0A3B" w:rsidRPr="00DD3C16" w:rsidSect="002D0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Linotype-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649"/>
    <w:multiLevelType w:val="hybridMultilevel"/>
    <w:tmpl w:val="37342D62"/>
    <w:lvl w:ilvl="0" w:tplc="97FAC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E5282"/>
    <w:multiLevelType w:val="hybridMultilevel"/>
    <w:tmpl w:val="E77AF43A"/>
    <w:lvl w:ilvl="0" w:tplc="97FAC3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71FE7"/>
    <w:multiLevelType w:val="hybridMultilevel"/>
    <w:tmpl w:val="359AB948"/>
    <w:lvl w:ilvl="0" w:tplc="97FAC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D7F99"/>
    <w:multiLevelType w:val="hybridMultilevel"/>
    <w:tmpl w:val="4DC26C06"/>
    <w:lvl w:ilvl="0" w:tplc="97FAC32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6AA50495"/>
    <w:multiLevelType w:val="hybridMultilevel"/>
    <w:tmpl w:val="F60CC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1721F6"/>
    <w:multiLevelType w:val="hybridMultilevel"/>
    <w:tmpl w:val="85CEC328"/>
    <w:lvl w:ilvl="0" w:tplc="200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DB4B61"/>
    <w:multiLevelType w:val="hybridMultilevel"/>
    <w:tmpl w:val="F6B2B788"/>
    <w:lvl w:ilvl="0" w:tplc="200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44890722">
    <w:abstractNumId w:val="2"/>
  </w:num>
  <w:num w:numId="2" w16cid:durableId="494077573">
    <w:abstractNumId w:val="3"/>
  </w:num>
  <w:num w:numId="3" w16cid:durableId="194734515">
    <w:abstractNumId w:val="1"/>
  </w:num>
  <w:num w:numId="4" w16cid:durableId="1246571699">
    <w:abstractNumId w:val="4"/>
  </w:num>
  <w:num w:numId="5" w16cid:durableId="1028919625">
    <w:abstractNumId w:val="5"/>
  </w:num>
  <w:num w:numId="6" w16cid:durableId="1483623545">
    <w:abstractNumId w:val="6"/>
  </w:num>
  <w:num w:numId="7" w16cid:durableId="95957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472"/>
    <w:rsid w:val="000128CD"/>
    <w:rsid w:val="00037705"/>
    <w:rsid w:val="00076F58"/>
    <w:rsid w:val="000A50B3"/>
    <w:rsid w:val="000A582E"/>
    <w:rsid w:val="000F4ECD"/>
    <w:rsid w:val="00126B0D"/>
    <w:rsid w:val="0016401F"/>
    <w:rsid w:val="00195966"/>
    <w:rsid w:val="001D2815"/>
    <w:rsid w:val="001D5320"/>
    <w:rsid w:val="001E14AC"/>
    <w:rsid w:val="00242B25"/>
    <w:rsid w:val="00243472"/>
    <w:rsid w:val="002559D3"/>
    <w:rsid w:val="00265047"/>
    <w:rsid w:val="002D0F55"/>
    <w:rsid w:val="002E7192"/>
    <w:rsid w:val="002F1742"/>
    <w:rsid w:val="003009CF"/>
    <w:rsid w:val="00310584"/>
    <w:rsid w:val="00310E1A"/>
    <w:rsid w:val="003135A3"/>
    <w:rsid w:val="0033442B"/>
    <w:rsid w:val="00335C6B"/>
    <w:rsid w:val="003506B4"/>
    <w:rsid w:val="00384C7A"/>
    <w:rsid w:val="00386AAD"/>
    <w:rsid w:val="003B7E95"/>
    <w:rsid w:val="003F4EC8"/>
    <w:rsid w:val="003F5C46"/>
    <w:rsid w:val="003F7096"/>
    <w:rsid w:val="004025CF"/>
    <w:rsid w:val="00472FF9"/>
    <w:rsid w:val="00483C4C"/>
    <w:rsid w:val="0048444F"/>
    <w:rsid w:val="00490284"/>
    <w:rsid w:val="00493C45"/>
    <w:rsid w:val="004F1B9C"/>
    <w:rsid w:val="00535214"/>
    <w:rsid w:val="005418BA"/>
    <w:rsid w:val="00542340"/>
    <w:rsid w:val="00560877"/>
    <w:rsid w:val="00565332"/>
    <w:rsid w:val="00593A14"/>
    <w:rsid w:val="005B34D7"/>
    <w:rsid w:val="005B56DC"/>
    <w:rsid w:val="005D1612"/>
    <w:rsid w:val="0061389E"/>
    <w:rsid w:val="0062019D"/>
    <w:rsid w:val="006241B4"/>
    <w:rsid w:val="00635F17"/>
    <w:rsid w:val="00656CFB"/>
    <w:rsid w:val="00675238"/>
    <w:rsid w:val="006B1741"/>
    <w:rsid w:val="006C0550"/>
    <w:rsid w:val="006C5C24"/>
    <w:rsid w:val="007178F5"/>
    <w:rsid w:val="00736E11"/>
    <w:rsid w:val="00794213"/>
    <w:rsid w:val="007B25E8"/>
    <w:rsid w:val="007C761F"/>
    <w:rsid w:val="007E2BF4"/>
    <w:rsid w:val="00834AE8"/>
    <w:rsid w:val="00845027"/>
    <w:rsid w:val="00877585"/>
    <w:rsid w:val="008D7A71"/>
    <w:rsid w:val="00902039"/>
    <w:rsid w:val="00956F9C"/>
    <w:rsid w:val="00964786"/>
    <w:rsid w:val="00966713"/>
    <w:rsid w:val="00970DD3"/>
    <w:rsid w:val="00994B98"/>
    <w:rsid w:val="009A5A12"/>
    <w:rsid w:val="009B3FD2"/>
    <w:rsid w:val="009B7C4D"/>
    <w:rsid w:val="009C3F28"/>
    <w:rsid w:val="00AD507A"/>
    <w:rsid w:val="00B02FFD"/>
    <w:rsid w:val="00B7383A"/>
    <w:rsid w:val="00B80CC5"/>
    <w:rsid w:val="00B919D0"/>
    <w:rsid w:val="00B95D3E"/>
    <w:rsid w:val="00BA7F86"/>
    <w:rsid w:val="00BF6265"/>
    <w:rsid w:val="00C84C22"/>
    <w:rsid w:val="00C859CF"/>
    <w:rsid w:val="00C87756"/>
    <w:rsid w:val="00C904BC"/>
    <w:rsid w:val="00CE0670"/>
    <w:rsid w:val="00D11561"/>
    <w:rsid w:val="00D218BD"/>
    <w:rsid w:val="00D409B4"/>
    <w:rsid w:val="00D910BE"/>
    <w:rsid w:val="00DB0A3B"/>
    <w:rsid w:val="00DB4872"/>
    <w:rsid w:val="00DD3C16"/>
    <w:rsid w:val="00E50680"/>
    <w:rsid w:val="00ED5259"/>
    <w:rsid w:val="00F35ED1"/>
    <w:rsid w:val="00F42E10"/>
    <w:rsid w:val="00F52749"/>
    <w:rsid w:val="00F96746"/>
    <w:rsid w:val="00FA79B2"/>
    <w:rsid w:val="00FC0FAF"/>
    <w:rsid w:val="00FD716B"/>
    <w:rsid w:val="00FF080E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F8D7"/>
  <w15:docId w15:val="{F2C8F6FC-4FB1-4D30-B368-D14AB833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472"/>
    <w:pPr>
      <w:widowControl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D409B4"/>
    <w:pPr>
      <w:keepNext/>
      <w:widowControl/>
      <w:ind w:firstLine="720"/>
      <w:jc w:val="both"/>
      <w:outlineLvl w:val="0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D409B4"/>
    <w:pPr>
      <w:keepNext/>
      <w:widowControl/>
      <w:ind w:firstLine="851"/>
      <w:jc w:val="center"/>
      <w:outlineLvl w:val="1"/>
    </w:pPr>
    <w:rPr>
      <w:rFonts w:ascii="Times New Roman" w:hAnsi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D409B4"/>
    <w:pPr>
      <w:widowControl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D409B4"/>
    <w:pPr>
      <w:widowControl/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9B4"/>
    <w:rPr>
      <w:sz w:val="28"/>
    </w:rPr>
  </w:style>
  <w:style w:type="character" w:customStyle="1" w:styleId="20">
    <w:name w:val="Заголовок 2 Знак"/>
    <w:basedOn w:val="a0"/>
    <w:link w:val="2"/>
    <w:rsid w:val="00D409B4"/>
    <w:rPr>
      <w:sz w:val="28"/>
    </w:rPr>
  </w:style>
  <w:style w:type="character" w:customStyle="1" w:styleId="50">
    <w:name w:val="Заголовок 5 Знак"/>
    <w:basedOn w:val="a0"/>
    <w:link w:val="5"/>
    <w:rsid w:val="00D409B4"/>
    <w:rPr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D409B4"/>
    <w:rPr>
      <w:i/>
      <w:iCs/>
      <w:sz w:val="24"/>
      <w:szCs w:val="24"/>
    </w:rPr>
  </w:style>
  <w:style w:type="paragraph" w:styleId="a3">
    <w:name w:val="Title"/>
    <w:basedOn w:val="a"/>
    <w:link w:val="a4"/>
    <w:qFormat/>
    <w:rsid w:val="00D409B4"/>
    <w:pPr>
      <w:widowControl/>
      <w:jc w:val="center"/>
    </w:pPr>
    <w:rPr>
      <w:rFonts w:ascii="Times New Roman" w:hAnsi="Times New Roman" w:cs="Times New Roman"/>
      <w:b/>
      <w:sz w:val="28"/>
    </w:rPr>
  </w:style>
  <w:style w:type="character" w:customStyle="1" w:styleId="a4">
    <w:name w:val="Заголовок Знак"/>
    <w:basedOn w:val="a0"/>
    <w:link w:val="a3"/>
    <w:rsid w:val="00D409B4"/>
    <w:rPr>
      <w:b/>
      <w:sz w:val="28"/>
    </w:rPr>
  </w:style>
  <w:style w:type="paragraph" w:customStyle="1" w:styleId="11">
    <w:name w:val="Знак Знак Знак Знак1"/>
    <w:basedOn w:val="a"/>
    <w:autoRedefine/>
    <w:rsid w:val="00834AE8"/>
    <w:pPr>
      <w:widowControl/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99"/>
    <w:rsid w:val="00DB0A3B"/>
    <w:pPr>
      <w:jc w:val="both"/>
    </w:pPr>
    <w:rPr>
      <w:rFonts w:ascii="Times New Roman" w:hAnsi="Times New Roman" w:cs="Times New Roman"/>
      <w:sz w:val="24"/>
    </w:rPr>
  </w:style>
  <w:style w:type="character" w:customStyle="1" w:styleId="a6">
    <w:name w:val="Основной текст Знак"/>
    <w:basedOn w:val="a0"/>
    <w:link w:val="a5"/>
    <w:uiPriority w:val="99"/>
    <w:rsid w:val="00DB0A3B"/>
    <w:rPr>
      <w:sz w:val="24"/>
    </w:rPr>
  </w:style>
  <w:style w:type="character" w:styleId="a7">
    <w:name w:val="Hyperlink"/>
    <w:basedOn w:val="a0"/>
    <w:uiPriority w:val="99"/>
    <w:rsid w:val="00DB0A3B"/>
    <w:rPr>
      <w:rFonts w:cs="Times New Roman"/>
      <w:color w:val="0000FF"/>
      <w:u w:val="single"/>
    </w:rPr>
  </w:style>
  <w:style w:type="paragraph" w:styleId="a8">
    <w:name w:val="No Spacing"/>
    <w:aliases w:val="Табличный,Без интервала6,No Spacing,таб_загол,табл_текст"/>
    <w:link w:val="a9"/>
    <w:uiPriority w:val="1"/>
    <w:qFormat/>
    <w:rsid w:val="00DB0A3B"/>
    <w:rPr>
      <w:rFonts w:eastAsia="Batang"/>
      <w:lang w:eastAsia="ko-KR"/>
    </w:rPr>
  </w:style>
  <w:style w:type="character" w:customStyle="1" w:styleId="grame">
    <w:name w:val="grame"/>
    <w:basedOn w:val="a0"/>
    <w:rsid w:val="00DB0A3B"/>
    <w:rPr>
      <w:rFonts w:cs="Times New Roman"/>
    </w:rPr>
  </w:style>
  <w:style w:type="character" w:customStyle="1" w:styleId="a9">
    <w:name w:val="Без интервала Знак"/>
    <w:aliases w:val="Табличный Знак,Без интервала6 Знак,No Spacing Знак,таб_загол Знак,табл_текст Знак"/>
    <w:link w:val="a8"/>
    <w:uiPriority w:val="1"/>
    <w:qFormat/>
    <w:locked/>
    <w:rsid w:val="00DB0A3B"/>
    <w:rPr>
      <w:rFonts w:eastAsia="Batang"/>
      <w:lang w:eastAsia="ko-KR"/>
    </w:rPr>
  </w:style>
  <w:style w:type="paragraph" w:customStyle="1" w:styleId="aa">
    <w:name w:val="Стиль"/>
    <w:rsid w:val="00F35ED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21">
    <w:name w:val="Средняя сетка 21"/>
    <w:uiPriority w:val="1"/>
    <w:qFormat/>
    <w:rsid w:val="003135A3"/>
    <w:rPr>
      <w:rFonts w:ascii="Calibri" w:hAnsi="Calibri"/>
      <w:sz w:val="22"/>
      <w:szCs w:val="22"/>
    </w:rPr>
  </w:style>
  <w:style w:type="paragraph" w:styleId="ab">
    <w:name w:val="List Paragraph"/>
    <w:basedOn w:val="a"/>
    <w:link w:val="ac"/>
    <w:uiPriority w:val="1"/>
    <w:qFormat/>
    <w:rsid w:val="003135A3"/>
    <w:pPr>
      <w:widowControl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Абзац списка Знак"/>
    <w:link w:val="ab"/>
    <w:uiPriority w:val="1"/>
    <w:locked/>
    <w:rsid w:val="003135A3"/>
    <w:rPr>
      <w:sz w:val="24"/>
      <w:szCs w:val="24"/>
    </w:rPr>
  </w:style>
  <w:style w:type="character" w:styleId="ad">
    <w:name w:val="Strong"/>
    <w:basedOn w:val="a0"/>
    <w:uiPriority w:val="22"/>
    <w:qFormat/>
    <w:rsid w:val="00DD3C16"/>
    <w:rPr>
      <w:b/>
      <w:bCs/>
    </w:rPr>
  </w:style>
  <w:style w:type="character" w:customStyle="1" w:styleId="s0">
    <w:name w:val="s0"/>
    <w:basedOn w:val="a0"/>
    <w:rsid w:val="00B95D3E"/>
  </w:style>
  <w:style w:type="paragraph" w:customStyle="1" w:styleId="3">
    <w:name w:val="Без интервала3"/>
    <w:qFormat/>
    <w:rsid w:val="00B95D3E"/>
    <w:rPr>
      <w:rFonts w:ascii="Calibri" w:hAnsi="Calibri"/>
      <w:sz w:val="22"/>
      <w:szCs w:val="22"/>
    </w:rPr>
  </w:style>
  <w:style w:type="paragraph" w:styleId="30">
    <w:name w:val="Body Text Indent 3"/>
    <w:basedOn w:val="a"/>
    <w:link w:val="31"/>
    <w:uiPriority w:val="99"/>
    <w:semiHidden/>
    <w:unhideWhenUsed/>
    <w:rsid w:val="00B95D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95D3E"/>
    <w:rPr>
      <w:rFonts w:ascii="Arial" w:hAnsi="Arial" w:cs="Arial"/>
      <w:sz w:val="16"/>
      <w:szCs w:val="16"/>
    </w:rPr>
  </w:style>
  <w:style w:type="character" w:customStyle="1" w:styleId="22">
    <w:name w:val="Стиль Основной текст (2) + полужирный Знак"/>
    <w:rsid w:val="00BA7F86"/>
    <w:rPr>
      <w:b/>
      <w:bCs/>
      <w:sz w:val="28"/>
      <w:szCs w:val="28"/>
      <w:lang w:val="ru-RU" w:eastAsia="ru-RU" w:bidi="ar-SA"/>
    </w:rPr>
  </w:style>
  <w:style w:type="paragraph" w:styleId="ae">
    <w:name w:val="footer"/>
    <w:basedOn w:val="a"/>
    <w:link w:val="af"/>
    <w:uiPriority w:val="99"/>
    <w:rsid w:val="00BA7F86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BA7F86"/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C0550"/>
    <w:pPr>
      <w:autoSpaceDE w:val="0"/>
      <w:autoSpaceDN w:val="0"/>
    </w:pPr>
    <w:rPr>
      <w:rFonts w:ascii="Times New Roman" w:hAnsi="Times New Roman" w:cs="Times New Roman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6C055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1"/>
    <w:qFormat/>
    <w:rsid w:val="006C0550"/>
    <w:pPr>
      <w:autoSpaceDE w:val="0"/>
      <w:autoSpaceDN w:val="0"/>
      <w:ind w:left="541"/>
      <w:jc w:val="both"/>
      <w:outlineLvl w:val="2"/>
    </w:pPr>
    <w:rPr>
      <w:rFonts w:ascii="Times New Roman" w:hAnsi="Times New Roman" w:cs="Times New Roman"/>
      <w:b/>
      <w:bCs/>
      <w:sz w:val="26"/>
      <w:szCs w:val="26"/>
      <w:lang w:eastAsia="en-US"/>
    </w:rPr>
  </w:style>
  <w:style w:type="paragraph" w:customStyle="1" w:styleId="Default">
    <w:name w:val="Default"/>
    <w:link w:val="Default0"/>
    <w:qFormat/>
    <w:rsid w:val="007C761F"/>
    <w:pPr>
      <w:autoSpaceDE w:val="0"/>
      <w:autoSpaceDN w:val="0"/>
      <w:adjustRightInd w:val="0"/>
    </w:pPr>
    <w:rPr>
      <w:rFonts w:eastAsia="Batang"/>
      <w:color w:val="000000"/>
      <w:sz w:val="24"/>
      <w:szCs w:val="24"/>
    </w:rPr>
  </w:style>
  <w:style w:type="character" w:customStyle="1" w:styleId="Default0">
    <w:name w:val="Default Знак"/>
    <w:basedOn w:val="a0"/>
    <w:link w:val="Default"/>
    <w:locked/>
    <w:rsid w:val="007C761F"/>
    <w:rPr>
      <w:rFonts w:eastAsia="Batang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rsid w:val="00335C6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  <w:jc w:val="both"/>
    </w:pPr>
    <w:rPr>
      <w:color w:val="202020"/>
    </w:rPr>
  </w:style>
  <w:style w:type="character" w:customStyle="1" w:styleId="HTML0">
    <w:name w:val="Стандартный HTML Знак"/>
    <w:basedOn w:val="a0"/>
    <w:link w:val="HTML"/>
    <w:uiPriority w:val="99"/>
    <w:rsid w:val="00335C6B"/>
    <w:rPr>
      <w:rFonts w:ascii="Arial" w:hAnsi="Arial" w:cs="Arial"/>
      <w:color w:val="2020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7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Akkumis</cp:lastModifiedBy>
  <cp:revision>90</cp:revision>
  <dcterms:created xsi:type="dcterms:W3CDTF">2021-09-08T11:34:00Z</dcterms:created>
  <dcterms:modified xsi:type="dcterms:W3CDTF">2026-09-01T10:47:00Z</dcterms:modified>
</cp:coreProperties>
</file>